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924" w:rsidRPr="00581F95" w:rsidRDefault="00FD5924" w:rsidP="00FD5924">
      <w:pPr>
        <w:spacing w:line="360" w:lineRule="auto"/>
        <w:jc w:val="center"/>
        <w:rPr>
          <w:rFonts w:eastAsia="宋体"/>
          <w:sz w:val="32"/>
          <w:szCs w:val="32"/>
        </w:rPr>
      </w:pPr>
      <w:r w:rsidRPr="00581F95">
        <w:rPr>
          <w:rFonts w:eastAsia="宋体" w:hint="eastAsia"/>
          <w:sz w:val="32"/>
          <w:szCs w:val="32"/>
        </w:rPr>
        <w:t>河南自贸试验区郑州片区政务服务平台技术参数</w:t>
      </w:r>
    </w:p>
    <w:p w:rsidR="00FD5924" w:rsidRPr="00581F95" w:rsidRDefault="00FD5924" w:rsidP="00FD5924">
      <w:pPr>
        <w:pStyle w:val="1"/>
        <w:numPr>
          <w:ilvl w:val="0"/>
          <w:numId w:val="2"/>
        </w:numPr>
        <w:spacing w:before="0" w:after="0" w:line="240" w:lineRule="auto"/>
        <w:rPr>
          <w:rFonts w:eastAsia="宋体"/>
          <w:sz w:val="28"/>
        </w:rPr>
      </w:pPr>
      <w:r w:rsidRPr="00581F95">
        <w:rPr>
          <w:rFonts w:eastAsia="宋体" w:hint="eastAsia"/>
          <w:sz w:val="28"/>
        </w:rPr>
        <w:t>采购清单</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930"/>
        <w:gridCol w:w="4670"/>
        <w:gridCol w:w="1461"/>
        <w:gridCol w:w="1461"/>
      </w:tblGrid>
      <w:tr w:rsidR="00FD5924" w:rsidRPr="00581F95" w:rsidTr="004A467E">
        <w:tc>
          <w:tcPr>
            <w:tcW w:w="546" w:type="pct"/>
          </w:tcPr>
          <w:p w:rsidR="00FD5924" w:rsidRPr="00581F95" w:rsidRDefault="00FD5924" w:rsidP="004A467E">
            <w:pPr>
              <w:spacing w:line="360" w:lineRule="auto"/>
              <w:jc w:val="center"/>
              <w:rPr>
                <w:rFonts w:ascii="宋体" w:eastAsia="宋体" w:hAnsi="宋体"/>
                <w:sz w:val="24"/>
                <w:szCs w:val="24"/>
              </w:rPr>
            </w:pPr>
            <w:r w:rsidRPr="00581F95">
              <w:rPr>
                <w:rFonts w:ascii="宋体" w:eastAsia="宋体" w:hAnsi="宋体" w:hint="eastAsia"/>
                <w:sz w:val="24"/>
                <w:szCs w:val="24"/>
              </w:rPr>
              <w:t>序号</w:t>
            </w:r>
          </w:p>
        </w:tc>
        <w:tc>
          <w:tcPr>
            <w:tcW w:w="2740" w:type="pct"/>
            <w:vAlign w:val="center"/>
          </w:tcPr>
          <w:p w:rsidR="00FD5924" w:rsidRPr="00581F95" w:rsidRDefault="00FD5924" w:rsidP="004A467E">
            <w:pPr>
              <w:spacing w:line="360" w:lineRule="auto"/>
              <w:jc w:val="center"/>
              <w:rPr>
                <w:rFonts w:ascii="宋体" w:eastAsia="宋体" w:hAnsi="宋体"/>
                <w:sz w:val="24"/>
                <w:szCs w:val="24"/>
              </w:rPr>
            </w:pPr>
            <w:r w:rsidRPr="00581F95">
              <w:rPr>
                <w:rFonts w:ascii="宋体" w:eastAsia="宋体" w:hAnsi="宋体" w:hint="eastAsia"/>
                <w:sz w:val="24"/>
                <w:szCs w:val="24"/>
              </w:rPr>
              <w:t>建设内容</w:t>
            </w:r>
          </w:p>
        </w:tc>
        <w:tc>
          <w:tcPr>
            <w:tcW w:w="857" w:type="pct"/>
            <w:vAlign w:val="center"/>
          </w:tcPr>
          <w:p w:rsidR="00FD5924" w:rsidRPr="00581F95" w:rsidRDefault="00FD5924" w:rsidP="004A467E">
            <w:pPr>
              <w:spacing w:line="360" w:lineRule="auto"/>
              <w:jc w:val="center"/>
              <w:rPr>
                <w:rFonts w:ascii="宋体" w:eastAsia="宋体" w:hAnsi="宋体"/>
                <w:sz w:val="24"/>
                <w:szCs w:val="24"/>
              </w:rPr>
            </w:pPr>
            <w:r w:rsidRPr="00581F95">
              <w:rPr>
                <w:rFonts w:ascii="宋体" w:eastAsia="宋体" w:hAnsi="宋体" w:hint="eastAsia"/>
                <w:sz w:val="24"/>
                <w:szCs w:val="24"/>
              </w:rPr>
              <w:t>数量</w:t>
            </w:r>
          </w:p>
        </w:tc>
        <w:tc>
          <w:tcPr>
            <w:tcW w:w="857" w:type="pct"/>
            <w:vAlign w:val="center"/>
          </w:tcPr>
          <w:p w:rsidR="00FD5924" w:rsidRPr="00581F95" w:rsidRDefault="00FD5924" w:rsidP="004A467E">
            <w:pPr>
              <w:spacing w:line="360" w:lineRule="auto"/>
              <w:jc w:val="center"/>
              <w:rPr>
                <w:rFonts w:ascii="宋体" w:eastAsia="宋体" w:hAnsi="宋体"/>
                <w:sz w:val="24"/>
                <w:szCs w:val="24"/>
              </w:rPr>
            </w:pPr>
            <w:r w:rsidRPr="00581F95">
              <w:rPr>
                <w:rFonts w:ascii="宋体" w:eastAsia="宋体" w:hAnsi="宋体" w:hint="eastAsia"/>
                <w:sz w:val="24"/>
                <w:szCs w:val="24"/>
              </w:rPr>
              <w:t>单位</w:t>
            </w:r>
          </w:p>
        </w:tc>
      </w:tr>
      <w:tr w:rsidR="00FD5924" w:rsidRPr="00581F95" w:rsidTr="004A467E">
        <w:tc>
          <w:tcPr>
            <w:tcW w:w="546" w:type="pct"/>
          </w:tcPr>
          <w:p w:rsidR="00FD5924" w:rsidRPr="00581F95" w:rsidRDefault="00FD5924" w:rsidP="00FD5924">
            <w:pPr>
              <w:pStyle w:val="a5"/>
              <w:numPr>
                <w:ilvl w:val="0"/>
                <w:numId w:val="14"/>
              </w:numPr>
              <w:spacing w:line="360" w:lineRule="auto"/>
              <w:ind w:firstLineChars="0"/>
              <w:rPr>
                <w:rFonts w:eastAsia="宋体"/>
                <w:sz w:val="24"/>
                <w:szCs w:val="24"/>
              </w:rPr>
            </w:pPr>
          </w:p>
        </w:tc>
        <w:tc>
          <w:tcPr>
            <w:tcW w:w="2740" w:type="pct"/>
            <w:vAlign w:val="center"/>
          </w:tcPr>
          <w:p w:rsidR="00FD5924" w:rsidRPr="00581F95" w:rsidRDefault="00FD5924" w:rsidP="004A467E">
            <w:pPr>
              <w:spacing w:line="360" w:lineRule="auto"/>
              <w:rPr>
                <w:rFonts w:ascii="宋体" w:eastAsia="宋体" w:hAnsi="宋体" w:cs="宋体"/>
                <w:sz w:val="24"/>
                <w:szCs w:val="24"/>
              </w:rPr>
            </w:pPr>
            <w:r w:rsidRPr="00581F95">
              <w:rPr>
                <w:rFonts w:eastAsia="宋体" w:hint="eastAsia"/>
              </w:rPr>
              <w:t>统一受理平台</w:t>
            </w:r>
          </w:p>
        </w:tc>
        <w:tc>
          <w:tcPr>
            <w:tcW w:w="857" w:type="pct"/>
            <w:vAlign w:val="center"/>
          </w:tcPr>
          <w:p w:rsidR="00FD5924" w:rsidRPr="00581F95" w:rsidRDefault="00FD5924" w:rsidP="004A467E">
            <w:pPr>
              <w:spacing w:line="360" w:lineRule="auto"/>
              <w:jc w:val="center"/>
              <w:rPr>
                <w:rFonts w:ascii="宋体" w:eastAsia="宋体" w:hAnsi="宋体" w:cs="宋体"/>
                <w:sz w:val="24"/>
                <w:szCs w:val="24"/>
              </w:rPr>
            </w:pPr>
            <w:r w:rsidRPr="00581F95">
              <w:rPr>
                <w:rFonts w:eastAsia="宋体" w:hint="eastAsia"/>
                <w:sz w:val="24"/>
                <w:szCs w:val="24"/>
              </w:rPr>
              <w:t>1</w:t>
            </w:r>
          </w:p>
        </w:tc>
        <w:tc>
          <w:tcPr>
            <w:tcW w:w="857" w:type="pct"/>
            <w:vAlign w:val="center"/>
          </w:tcPr>
          <w:p w:rsidR="00FD5924" w:rsidRPr="00581F95" w:rsidRDefault="00FD5924" w:rsidP="004A467E">
            <w:pPr>
              <w:spacing w:line="360" w:lineRule="auto"/>
              <w:jc w:val="center"/>
              <w:rPr>
                <w:rFonts w:ascii="宋体" w:eastAsia="宋体" w:hAnsi="宋体" w:cs="宋体"/>
                <w:sz w:val="24"/>
                <w:szCs w:val="24"/>
              </w:rPr>
            </w:pPr>
            <w:r w:rsidRPr="00581F95">
              <w:rPr>
                <w:rFonts w:eastAsia="宋体" w:hint="eastAsia"/>
                <w:sz w:val="24"/>
                <w:szCs w:val="24"/>
              </w:rPr>
              <w:t>套</w:t>
            </w:r>
          </w:p>
        </w:tc>
      </w:tr>
      <w:tr w:rsidR="00FD5924" w:rsidRPr="00581F95" w:rsidTr="004A467E">
        <w:tc>
          <w:tcPr>
            <w:tcW w:w="546" w:type="pct"/>
          </w:tcPr>
          <w:p w:rsidR="00FD5924" w:rsidRPr="00581F95" w:rsidRDefault="00FD5924" w:rsidP="00FD5924">
            <w:pPr>
              <w:pStyle w:val="a5"/>
              <w:numPr>
                <w:ilvl w:val="0"/>
                <w:numId w:val="14"/>
              </w:numPr>
              <w:spacing w:line="360" w:lineRule="auto"/>
              <w:ind w:firstLineChars="0"/>
              <w:rPr>
                <w:rFonts w:eastAsia="宋体"/>
                <w:sz w:val="24"/>
                <w:szCs w:val="24"/>
              </w:rPr>
            </w:pPr>
          </w:p>
        </w:tc>
        <w:tc>
          <w:tcPr>
            <w:tcW w:w="2740" w:type="pct"/>
            <w:vAlign w:val="center"/>
          </w:tcPr>
          <w:p w:rsidR="00FD5924" w:rsidRPr="00581F95" w:rsidRDefault="00FD5924" w:rsidP="004A467E">
            <w:pPr>
              <w:spacing w:line="360" w:lineRule="auto"/>
              <w:rPr>
                <w:rFonts w:ascii="宋体" w:eastAsia="宋体" w:hAnsi="宋体" w:cs="宋体"/>
                <w:sz w:val="24"/>
                <w:szCs w:val="24"/>
              </w:rPr>
            </w:pPr>
            <w:r w:rsidRPr="00581F95">
              <w:rPr>
                <w:rFonts w:eastAsia="宋体" w:hint="eastAsia"/>
              </w:rPr>
              <w:t>通用审批系统</w:t>
            </w:r>
          </w:p>
        </w:tc>
        <w:tc>
          <w:tcPr>
            <w:tcW w:w="857" w:type="pct"/>
            <w:vAlign w:val="center"/>
          </w:tcPr>
          <w:p w:rsidR="00FD5924" w:rsidRPr="00581F95" w:rsidRDefault="00FD5924" w:rsidP="004A467E">
            <w:pPr>
              <w:spacing w:line="360" w:lineRule="auto"/>
              <w:jc w:val="center"/>
              <w:rPr>
                <w:rFonts w:ascii="宋体" w:eastAsia="宋体" w:hAnsi="宋体" w:cs="宋体"/>
                <w:sz w:val="24"/>
                <w:szCs w:val="24"/>
              </w:rPr>
            </w:pPr>
            <w:r w:rsidRPr="00581F95">
              <w:rPr>
                <w:rFonts w:eastAsia="宋体" w:hint="eastAsia"/>
                <w:sz w:val="24"/>
                <w:szCs w:val="24"/>
              </w:rPr>
              <w:t>1</w:t>
            </w:r>
          </w:p>
        </w:tc>
        <w:tc>
          <w:tcPr>
            <w:tcW w:w="857" w:type="pct"/>
            <w:vAlign w:val="center"/>
          </w:tcPr>
          <w:p w:rsidR="00FD5924" w:rsidRPr="00581F95" w:rsidRDefault="00FD5924" w:rsidP="004A467E">
            <w:pPr>
              <w:spacing w:line="360" w:lineRule="auto"/>
              <w:jc w:val="center"/>
              <w:rPr>
                <w:rFonts w:ascii="宋体" w:eastAsia="宋体" w:hAnsi="宋体" w:cs="宋体"/>
                <w:sz w:val="24"/>
                <w:szCs w:val="24"/>
              </w:rPr>
            </w:pPr>
            <w:r w:rsidRPr="00581F95">
              <w:rPr>
                <w:rFonts w:eastAsia="宋体" w:hint="eastAsia"/>
                <w:sz w:val="24"/>
                <w:szCs w:val="24"/>
              </w:rPr>
              <w:t>套</w:t>
            </w:r>
          </w:p>
        </w:tc>
      </w:tr>
      <w:tr w:rsidR="00FD5924" w:rsidRPr="00581F95" w:rsidTr="004A467E">
        <w:tc>
          <w:tcPr>
            <w:tcW w:w="546" w:type="pct"/>
          </w:tcPr>
          <w:p w:rsidR="00FD5924" w:rsidRPr="00581F95" w:rsidRDefault="00FD5924" w:rsidP="00FD5924">
            <w:pPr>
              <w:pStyle w:val="a5"/>
              <w:numPr>
                <w:ilvl w:val="0"/>
                <w:numId w:val="14"/>
              </w:numPr>
              <w:spacing w:line="360" w:lineRule="auto"/>
              <w:ind w:firstLineChars="0"/>
              <w:rPr>
                <w:rFonts w:eastAsia="宋体"/>
                <w:sz w:val="24"/>
                <w:szCs w:val="24"/>
              </w:rPr>
            </w:pPr>
          </w:p>
        </w:tc>
        <w:tc>
          <w:tcPr>
            <w:tcW w:w="2740" w:type="pct"/>
            <w:vAlign w:val="center"/>
          </w:tcPr>
          <w:p w:rsidR="00FD5924" w:rsidRPr="00581F95" w:rsidRDefault="00FD5924" w:rsidP="004A467E">
            <w:pPr>
              <w:spacing w:line="360" w:lineRule="auto"/>
              <w:rPr>
                <w:rFonts w:ascii="宋体" w:eastAsia="宋体" w:hAnsi="宋体" w:cs="宋体"/>
                <w:sz w:val="24"/>
                <w:szCs w:val="24"/>
              </w:rPr>
            </w:pPr>
            <w:r w:rsidRPr="00581F95">
              <w:rPr>
                <w:rFonts w:eastAsia="宋体" w:hint="eastAsia"/>
              </w:rPr>
              <w:t>网上办事大厅</w:t>
            </w:r>
          </w:p>
        </w:tc>
        <w:tc>
          <w:tcPr>
            <w:tcW w:w="857" w:type="pct"/>
            <w:vAlign w:val="center"/>
          </w:tcPr>
          <w:p w:rsidR="00FD5924" w:rsidRPr="00581F95" w:rsidRDefault="00FD5924" w:rsidP="004A467E">
            <w:pPr>
              <w:spacing w:line="360" w:lineRule="auto"/>
              <w:jc w:val="center"/>
              <w:rPr>
                <w:rFonts w:ascii="宋体" w:eastAsia="宋体" w:hAnsi="宋体" w:cs="宋体"/>
                <w:sz w:val="24"/>
                <w:szCs w:val="24"/>
              </w:rPr>
            </w:pPr>
            <w:r w:rsidRPr="00581F95">
              <w:rPr>
                <w:rFonts w:eastAsia="宋体" w:hint="eastAsia"/>
                <w:sz w:val="24"/>
                <w:szCs w:val="24"/>
              </w:rPr>
              <w:t>1</w:t>
            </w:r>
          </w:p>
        </w:tc>
        <w:tc>
          <w:tcPr>
            <w:tcW w:w="857" w:type="pct"/>
            <w:vAlign w:val="center"/>
          </w:tcPr>
          <w:p w:rsidR="00FD5924" w:rsidRPr="00581F95" w:rsidRDefault="00FD5924" w:rsidP="004A467E">
            <w:pPr>
              <w:spacing w:line="360" w:lineRule="auto"/>
              <w:jc w:val="center"/>
              <w:rPr>
                <w:rFonts w:ascii="宋体" w:eastAsia="宋体" w:hAnsi="宋体" w:cs="宋体"/>
                <w:sz w:val="24"/>
                <w:szCs w:val="24"/>
              </w:rPr>
            </w:pPr>
            <w:r w:rsidRPr="00581F95">
              <w:rPr>
                <w:rFonts w:eastAsia="宋体" w:hint="eastAsia"/>
                <w:sz w:val="24"/>
                <w:szCs w:val="24"/>
              </w:rPr>
              <w:t>套</w:t>
            </w:r>
          </w:p>
        </w:tc>
      </w:tr>
      <w:tr w:rsidR="00FD5924" w:rsidRPr="00581F95" w:rsidTr="004A467E">
        <w:tc>
          <w:tcPr>
            <w:tcW w:w="546" w:type="pct"/>
          </w:tcPr>
          <w:p w:rsidR="00FD5924" w:rsidRPr="00581F95" w:rsidRDefault="00FD5924" w:rsidP="00FD5924">
            <w:pPr>
              <w:pStyle w:val="a5"/>
              <w:numPr>
                <w:ilvl w:val="0"/>
                <w:numId w:val="14"/>
              </w:numPr>
              <w:spacing w:line="360" w:lineRule="auto"/>
              <w:ind w:firstLineChars="0"/>
              <w:rPr>
                <w:rFonts w:eastAsia="宋体"/>
                <w:sz w:val="24"/>
                <w:szCs w:val="24"/>
              </w:rPr>
            </w:pPr>
          </w:p>
        </w:tc>
        <w:tc>
          <w:tcPr>
            <w:tcW w:w="2740" w:type="pct"/>
            <w:vAlign w:val="center"/>
          </w:tcPr>
          <w:p w:rsidR="00FD5924" w:rsidRPr="00581F95" w:rsidRDefault="00FD5924" w:rsidP="004A467E">
            <w:pPr>
              <w:spacing w:line="360" w:lineRule="auto"/>
              <w:rPr>
                <w:rFonts w:ascii="宋体" w:eastAsia="宋体" w:hAnsi="宋体" w:cs="宋体"/>
                <w:sz w:val="24"/>
                <w:szCs w:val="24"/>
              </w:rPr>
            </w:pPr>
            <w:r w:rsidRPr="00581F95">
              <w:rPr>
                <w:rFonts w:eastAsia="宋体" w:hint="eastAsia"/>
              </w:rPr>
              <w:t>统一用户中心</w:t>
            </w:r>
          </w:p>
        </w:tc>
        <w:tc>
          <w:tcPr>
            <w:tcW w:w="857" w:type="pct"/>
            <w:vAlign w:val="center"/>
          </w:tcPr>
          <w:p w:rsidR="00FD5924" w:rsidRPr="00581F95" w:rsidRDefault="00FD5924" w:rsidP="004A467E">
            <w:pPr>
              <w:spacing w:line="360" w:lineRule="auto"/>
              <w:jc w:val="center"/>
              <w:rPr>
                <w:rFonts w:ascii="宋体" w:eastAsia="宋体" w:hAnsi="宋体" w:cs="宋体"/>
                <w:sz w:val="24"/>
                <w:szCs w:val="24"/>
              </w:rPr>
            </w:pPr>
            <w:r w:rsidRPr="00581F95">
              <w:rPr>
                <w:rFonts w:eastAsia="宋体" w:hint="eastAsia"/>
                <w:sz w:val="24"/>
                <w:szCs w:val="24"/>
              </w:rPr>
              <w:t>1</w:t>
            </w:r>
          </w:p>
        </w:tc>
        <w:tc>
          <w:tcPr>
            <w:tcW w:w="857" w:type="pct"/>
            <w:vAlign w:val="center"/>
          </w:tcPr>
          <w:p w:rsidR="00FD5924" w:rsidRPr="00581F95" w:rsidRDefault="00FD5924" w:rsidP="004A467E">
            <w:pPr>
              <w:spacing w:line="360" w:lineRule="auto"/>
              <w:jc w:val="center"/>
              <w:rPr>
                <w:rFonts w:ascii="宋体" w:eastAsia="宋体" w:hAnsi="宋体" w:cs="宋体"/>
                <w:sz w:val="24"/>
                <w:szCs w:val="24"/>
              </w:rPr>
            </w:pPr>
            <w:r w:rsidRPr="00581F95">
              <w:rPr>
                <w:rFonts w:eastAsia="宋体" w:hint="eastAsia"/>
                <w:sz w:val="24"/>
                <w:szCs w:val="24"/>
              </w:rPr>
              <w:t>套</w:t>
            </w:r>
          </w:p>
        </w:tc>
      </w:tr>
      <w:tr w:rsidR="00FD5924" w:rsidRPr="00581F95" w:rsidTr="004A467E">
        <w:tc>
          <w:tcPr>
            <w:tcW w:w="546" w:type="pct"/>
          </w:tcPr>
          <w:p w:rsidR="00FD5924" w:rsidRPr="00581F95" w:rsidRDefault="00FD5924" w:rsidP="00FD5924">
            <w:pPr>
              <w:pStyle w:val="a5"/>
              <w:numPr>
                <w:ilvl w:val="0"/>
                <w:numId w:val="14"/>
              </w:numPr>
              <w:spacing w:line="360" w:lineRule="auto"/>
              <w:ind w:firstLineChars="0"/>
              <w:rPr>
                <w:rFonts w:eastAsia="宋体"/>
                <w:b/>
                <w:bCs/>
                <w:sz w:val="24"/>
                <w:szCs w:val="24"/>
              </w:rPr>
            </w:pPr>
          </w:p>
        </w:tc>
        <w:tc>
          <w:tcPr>
            <w:tcW w:w="2740" w:type="pct"/>
            <w:vAlign w:val="center"/>
          </w:tcPr>
          <w:p w:rsidR="00FD5924" w:rsidRPr="00581F95" w:rsidRDefault="00FD5924" w:rsidP="004A467E">
            <w:pPr>
              <w:spacing w:line="360" w:lineRule="auto"/>
              <w:rPr>
                <w:rFonts w:ascii="宋体" w:eastAsia="宋体" w:hAnsi="宋体" w:cs="宋体"/>
                <w:sz w:val="24"/>
                <w:szCs w:val="24"/>
              </w:rPr>
            </w:pPr>
            <w:r w:rsidRPr="00581F95">
              <w:rPr>
                <w:rFonts w:eastAsia="宋体" w:hint="eastAsia"/>
              </w:rPr>
              <w:t>手机</w:t>
            </w:r>
            <w:r w:rsidRPr="00581F95">
              <w:rPr>
                <w:rFonts w:eastAsia="宋体" w:hint="eastAsia"/>
              </w:rPr>
              <w:t>APP</w:t>
            </w:r>
          </w:p>
        </w:tc>
        <w:tc>
          <w:tcPr>
            <w:tcW w:w="857" w:type="pct"/>
            <w:vAlign w:val="center"/>
          </w:tcPr>
          <w:p w:rsidR="00FD5924" w:rsidRPr="00581F95" w:rsidRDefault="00FD5924" w:rsidP="004A467E">
            <w:pPr>
              <w:spacing w:line="360" w:lineRule="auto"/>
              <w:jc w:val="center"/>
              <w:rPr>
                <w:rFonts w:ascii="宋体" w:eastAsia="宋体" w:hAnsi="宋体" w:cs="宋体"/>
                <w:sz w:val="24"/>
                <w:szCs w:val="24"/>
              </w:rPr>
            </w:pPr>
            <w:r w:rsidRPr="00581F95">
              <w:rPr>
                <w:rFonts w:eastAsia="宋体" w:hint="eastAsia"/>
                <w:sz w:val="24"/>
                <w:szCs w:val="24"/>
              </w:rPr>
              <w:t>1</w:t>
            </w:r>
          </w:p>
        </w:tc>
        <w:tc>
          <w:tcPr>
            <w:tcW w:w="857" w:type="pct"/>
            <w:vAlign w:val="center"/>
          </w:tcPr>
          <w:p w:rsidR="00FD5924" w:rsidRPr="00581F95" w:rsidRDefault="00FD5924" w:rsidP="004A467E">
            <w:pPr>
              <w:spacing w:line="360" w:lineRule="auto"/>
              <w:jc w:val="center"/>
              <w:rPr>
                <w:rFonts w:ascii="宋体" w:eastAsia="宋体" w:hAnsi="宋体" w:cs="宋体"/>
                <w:sz w:val="24"/>
                <w:szCs w:val="24"/>
              </w:rPr>
            </w:pPr>
            <w:r w:rsidRPr="00581F95">
              <w:rPr>
                <w:rFonts w:eastAsia="宋体" w:hint="eastAsia"/>
                <w:sz w:val="24"/>
                <w:szCs w:val="24"/>
              </w:rPr>
              <w:t>套</w:t>
            </w:r>
          </w:p>
        </w:tc>
      </w:tr>
      <w:tr w:rsidR="00FD5924" w:rsidRPr="00581F95" w:rsidTr="004A467E">
        <w:tc>
          <w:tcPr>
            <w:tcW w:w="546" w:type="pct"/>
          </w:tcPr>
          <w:p w:rsidR="00FD5924" w:rsidRPr="00581F95" w:rsidRDefault="00FD5924" w:rsidP="00FD5924">
            <w:pPr>
              <w:pStyle w:val="a5"/>
              <w:numPr>
                <w:ilvl w:val="0"/>
                <w:numId w:val="14"/>
              </w:numPr>
              <w:spacing w:line="360" w:lineRule="auto"/>
              <w:ind w:firstLineChars="0"/>
              <w:rPr>
                <w:rFonts w:eastAsia="宋体"/>
                <w:sz w:val="24"/>
                <w:szCs w:val="24"/>
              </w:rPr>
            </w:pPr>
          </w:p>
        </w:tc>
        <w:tc>
          <w:tcPr>
            <w:tcW w:w="2740" w:type="pct"/>
            <w:vAlign w:val="center"/>
          </w:tcPr>
          <w:p w:rsidR="00FD5924" w:rsidRPr="00581F95" w:rsidRDefault="00FD5924" w:rsidP="004A467E">
            <w:pPr>
              <w:spacing w:line="360" w:lineRule="auto"/>
              <w:rPr>
                <w:rFonts w:ascii="宋体" w:eastAsia="宋体" w:hAnsi="宋体" w:cs="宋体"/>
                <w:sz w:val="24"/>
                <w:szCs w:val="24"/>
              </w:rPr>
            </w:pPr>
            <w:r w:rsidRPr="00581F95">
              <w:rPr>
                <w:rFonts w:eastAsia="宋体" w:hint="eastAsia"/>
              </w:rPr>
              <w:t>微信公众号</w:t>
            </w:r>
          </w:p>
        </w:tc>
        <w:tc>
          <w:tcPr>
            <w:tcW w:w="857" w:type="pct"/>
            <w:vAlign w:val="center"/>
          </w:tcPr>
          <w:p w:rsidR="00FD5924" w:rsidRPr="00581F95" w:rsidRDefault="00FD5924" w:rsidP="004A467E">
            <w:pPr>
              <w:spacing w:line="360" w:lineRule="auto"/>
              <w:jc w:val="center"/>
              <w:rPr>
                <w:rFonts w:ascii="宋体" w:eastAsia="宋体" w:hAnsi="宋体" w:cs="宋体"/>
                <w:sz w:val="24"/>
                <w:szCs w:val="24"/>
              </w:rPr>
            </w:pPr>
            <w:r w:rsidRPr="00581F95">
              <w:rPr>
                <w:rFonts w:eastAsia="宋体" w:hint="eastAsia"/>
                <w:sz w:val="24"/>
                <w:szCs w:val="24"/>
              </w:rPr>
              <w:t>1</w:t>
            </w:r>
          </w:p>
        </w:tc>
        <w:tc>
          <w:tcPr>
            <w:tcW w:w="857" w:type="pct"/>
            <w:vAlign w:val="center"/>
          </w:tcPr>
          <w:p w:rsidR="00FD5924" w:rsidRPr="00581F95" w:rsidRDefault="00FD5924" w:rsidP="004A467E">
            <w:pPr>
              <w:spacing w:line="360" w:lineRule="auto"/>
              <w:jc w:val="center"/>
              <w:rPr>
                <w:rFonts w:ascii="宋体" w:eastAsia="宋体" w:hAnsi="宋体" w:cs="宋体"/>
                <w:sz w:val="24"/>
                <w:szCs w:val="24"/>
              </w:rPr>
            </w:pPr>
            <w:r w:rsidRPr="00581F95">
              <w:rPr>
                <w:rFonts w:eastAsia="宋体" w:hint="eastAsia"/>
                <w:sz w:val="24"/>
                <w:szCs w:val="24"/>
              </w:rPr>
              <w:t>套</w:t>
            </w:r>
          </w:p>
        </w:tc>
      </w:tr>
      <w:tr w:rsidR="00FD5924" w:rsidRPr="00581F95" w:rsidTr="004A467E">
        <w:tc>
          <w:tcPr>
            <w:tcW w:w="546" w:type="pct"/>
          </w:tcPr>
          <w:p w:rsidR="00FD5924" w:rsidRPr="00581F95" w:rsidRDefault="00FD5924" w:rsidP="00FD5924">
            <w:pPr>
              <w:pStyle w:val="a5"/>
              <w:numPr>
                <w:ilvl w:val="0"/>
                <w:numId w:val="14"/>
              </w:numPr>
              <w:spacing w:line="360" w:lineRule="auto"/>
              <w:ind w:firstLineChars="0"/>
              <w:rPr>
                <w:rFonts w:eastAsia="宋体"/>
                <w:sz w:val="24"/>
                <w:szCs w:val="24"/>
              </w:rPr>
            </w:pPr>
          </w:p>
        </w:tc>
        <w:tc>
          <w:tcPr>
            <w:tcW w:w="2740" w:type="pct"/>
            <w:vAlign w:val="center"/>
          </w:tcPr>
          <w:p w:rsidR="00FD5924" w:rsidRPr="00581F95" w:rsidRDefault="00FD5924" w:rsidP="004A467E">
            <w:pPr>
              <w:spacing w:line="360" w:lineRule="auto"/>
              <w:rPr>
                <w:rFonts w:ascii="宋体" w:eastAsia="宋体" w:hAnsi="宋体" w:cs="宋体"/>
                <w:sz w:val="24"/>
                <w:szCs w:val="24"/>
              </w:rPr>
            </w:pPr>
            <w:r w:rsidRPr="00581F95">
              <w:rPr>
                <w:rFonts w:eastAsia="宋体" w:hint="eastAsia"/>
              </w:rPr>
              <w:t>大厅综合管理系统</w:t>
            </w:r>
          </w:p>
        </w:tc>
        <w:tc>
          <w:tcPr>
            <w:tcW w:w="857" w:type="pct"/>
            <w:vAlign w:val="center"/>
          </w:tcPr>
          <w:p w:rsidR="00FD5924" w:rsidRPr="00581F95" w:rsidRDefault="00FD5924" w:rsidP="004A467E">
            <w:pPr>
              <w:spacing w:line="360" w:lineRule="auto"/>
              <w:jc w:val="center"/>
              <w:rPr>
                <w:rFonts w:ascii="宋体" w:eastAsia="宋体" w:hAnsi="宋体" w:cs="宋体"/>
                <w:sz w:val="24"/>
                <w:szCs w:val="24"/>
              </w:rPr>
            </w:pPr>
            <w:r w:rsidRPr="00581F95">
              <w:rPr>
                <w:rFonts w:eastAsia="宋体" w:hint="eastAsia"/>
                <w:sz w:val="24"/>
                <w:szCs w:val="24"/>
              </w:rPr>
              <w:t>1</w:t>
            </w:r>
          </w:p>
        </w:tc>
        <w:tc>
          <w:tcPr>
            <w:tcW w:w="857" w:type="pct"/>
            <w:vAlign w:val="center"/>
          </w:tcPr>
          <w:p w:rsidR="00FD5924" w:rsidRPr="00581F95" w:rsidRDefault="00FD5924" w:rsidP="004A467E">
            <w:pPr>
              <w:spacing w:line="360" w:lineRule="auto"/>
              <w:jc w:val="center"/>
              <w:rPr>
                <w:rFonts w:ascii="宋体" w:eastAsia="宋体" w:hAnsi="宋体" w:cs="宋体"/>
                <w:sz w:val="24"/>
                <w:szCs w:val="24"/>
              </w:rPr>
            </w:pPr>
            <w:r w:rsidRPr="00581F95">
              <w:rPr>
                <w:rFonts w:eastAsia="宋体" w:hint="eastAsia"/>
                <w:sz w:val="24"/>
                <w:szCs w:val="24"/>
              </w:rPr>
              <w:t>套</w:t>
            </w:r>
          </w:p>
        </w:tc>
      </w:tr>
      <w:tr w:rsidR="00FD5924" w:rsidRPr="00581F95" w:rsidTr="004A467E">
        <w:tc>
          <w:tcPr>
            <w:tcW w:w="546" w:type="pct"/>
          </w:tcPr>
          <w:p w:rsidR="00FD5924" w:rsidRPr="00581F95" w:rsidRDefault="00FD5924" w:rsidP="00FD5924">
            <w:pPr>
              <w:pStyle w:val="a5"/>
              <w:numPr>
                <w:ilvl w:val="0"/>
                <w:numId w:val="14"/>
              </w:numPr>
              <w:spacing w:line="360" w:lineRule="auto"/>
              <w:ind w:firstLineChars="0"/>
              <w:rPr>
                <w:rFonts w:eastAsia="宋体"/>
                <w:sz w:val="24"/>
                <w:szCs w:val="24"/>
              </w:rPr>
            </w:pPr>
          </w:p>
        </w:tc>
        <w:tc>
          <w:tcPr>
            <w:tcW w:w="2740" w:type="pct"/>
            <w:vAlign w:val="center"/>
          </w:tcPr>
          <w:p w:rsidR="00FD5924" w:rsidRPr="00581F95" w:rsidRDefault="00FD5924" w:rsidP="004A467E">
            <w:pPr>
              <w:spacing w:line="360" w:lineRule="auto"/>
              <w:rPr>
                <w:rFonts w:ascii="宋体" w:eastAsia="宋体" w:hAnsi="宋体" w:cs="宋体"/>
                <w:sz w:val="24"/>
                <w:szCs w:val="24"/>
              </w:rPr>
            </w:pPr>
            <w:r w:rsidRPr="00581F95">
              <w:rPr>
                <w:rFonts w:eastAsia="宋体" w:hint="eastAsia"/>
              </w:rPr>
              <w:t>权力清单库系统</w:t>
            </w:r>
          </w:p>
        </w:tc>
        <w:tc>
          <w:tcPr>
            <w:tcW w:w="857" w:type="pct"/>
            <w:vAlign w:val="center"/>
          </w:tcPr>
          <w:p w:rsidR="00FD5924" w:rsidRPr="00581F95" w:rsidRDefault="00FD5924" w:rsidP="004A467E">
            <w:pPr>
              <w:spacing w:line="360" w:lineRule="auto"/>
              <w:jc w:val="center"/>
              <w:rPr>
                <w:rFonts w:ascii="宋体" w:eastAsia="宋体" w:hAnsi="宋体" w:cs="宋体"/>
                <w:sz w:val="24"/>
                <w:szCs w:val="24"/>
              </w:rPr>
            </w:pPr>
            <w:r w:rsidRPr="00581F95">
              <w:rPr>
                <w:rFonts w:eastAsia="宋体" w:hint="eastAsia"/>
                <w:sz w:val="24"/>
                <w:szCs w:val="24"/>
              </w:rPr>
              <w:t>1</w:t>
            </w:r>
          </w:p>
        </w:tc>
        <w:tc>
          <w:tcPr>
            <w:tcW w:w="857" w:type="pct"/>
            <w:vAlign w:val="center"/>
          </w:tcPr>
          <w:p w:rsidR="00FD5924" w:rsidRPr="00581F95" w:rsidRDefault="00FD5924" w:rsidP="004A467E">
            <w:pPr>
              <w:spacing w:line="360" w:lineRule="auto"/>
              <w:jc w:val="center"/>
              <w:rPr>
                <w:rFonts w:ascii="宋体" w:eastAsia="宋体" w:hAnsi="宋体" w:cs="宋体"/>
                <w:sz w:val="24"/>
                <w:szCs w:val="24"/>
              </w:rPr>
            </w:pPr>
            <w:r w:rsidRPr="00581F95">
              <w:rPr>
                <w:rFonts w:eastAsia="宋体" w:hint="eastAsia"/>
                <w:sz w:val="24"/>
                <w:szCs w:val="24"/>
              </w:rPr>
              <w:t>套</w:t>
            </w:r>
          </w:p>
        </w:tc>
      </w:tr>
      <w:tr w:rsidR="00FD5924" w:rsidRPr="00581F95" w:rsidTr="004A467E">
        <w:tc>
          <w:tcPr>
            <w:tcW w:w="546" w:type="pct"/>
          </w:tcPr>
          <w:p w:rsidR="00FD5924" w:rsidRPr="00581F95" w:rsidRDefault="00FD5924" w:rsidP="00FD5924">
            <w:pPr>
              <w:pStyle w:val="a5"/>
              <w:numPr>
                <w:ilvl w:val="0"/>
                <w:numId w:val="14"/>
              </w:numPr>
              <w:spacing w:line="360" w:lineRule="auto"/>
              <w:ind w:firstLineChars="0"/>
              <w:rPr>
                <w:rFonts w:eastAsia="宋体"/>
                <w:sz w:val="24"/>
                <w:szCs w:val="24"/>
              </w:rPr>
            </w:pPr>
          </w:p>
        </w:tc>
        <w:tc>
          <w:tcPr>
            <w:tcW w:w="2740" w:type="pct"/>
            <w:vAlign w:val="center"/>
          </w:tcPr>
          <w:p w:rsidR="00FD5924" w:rsidRPr="00581F95" w:rsidRDefault="00FD5924" w:rsidP="004A467E">
            <w:pPr>
              <w:spacing w:line="360" w:lineRule="auto"/>
              <w:rPr>
                <w:rFonts w:ascii="宋体" w:eastAsia="宋体" w:hAnsi="宋体" w:cs="宋体"/>
                <w:sz w:val="24"/>
                <w:szCs w:val="24"/>
              </w:rPr>
            </w:pPr>
            <w:r w:rsidRPr="00581F95">
              <w:rPr>
                <w:rFonts w:eastAsia="宋体" w:hint="eastAsia"/>
              </w:rPr>
              <w:t>电子证照库</w:t>
            </w:r>
          </w:p>
        </w:tc>
        <w:tc>
          <w:tcPr>
            <w:tcW w:w="857" w:type="pct"/>
            <w:vAlign w:val="center"/>
          </w:tcPr>
          <w:p w:rsidR="00FD5924" w:rsidRPr="00581F95" w:rsidRDefault="00FD5924" w:rsidP="004A467E">
            <w:pPr>
              <w:spacing w:line="360" w:lineRule="auto"/>
              <w:jc w:val="center"/>
              <w:rPr>
                <w:rFonts w:ascii="宋体" w:eastAsia="宋体" w:hAnsi="宋体" w:cs="宋体"/>
                <w:sz w:val="24"/>
                <w:szCs w:val="24"/>
              </w:rPr>
            </w:pPr>
            <w:r w:rsidRPr="00581F95">
              <w:rPr>
                <w:rFonts w:eastAsia="宋体" w:hint="eastAsia"/>
                <w:sz w:val="24"/>
                <w:szCs w:val="24"/>
              </w:rPr>
              <w:t>1</w:t>
            </w:r>
          </w:p>
        </w:tc>
        <w:tc>
          <w:tcPr>
            <w:tcW w:w="857" w:type="pct"/>
            <w:vAlign w:val="center"/>
          </w:tcPr>
          <w:p w:rsidR="00FD5924" w:rsidRPr="00581F95" w:rsidRDefault="00FD5924" w:rsidP="004A467E">
            <w:pPr>
              <w:spacing w:line="360" w:lineRule="auto"/>
              <w:jc w:val="center"/>
              <w:rPr>
                <w:rFonts w:ascii="宋体" w:eastAsia="宋体" w:hAnsi="宋体" w:cs="宋体"/>
                <w:sz w:val="24"/>
                <w:szCs w:val="24"/>
              </w:rPr>
            </w:pPr>
            <w:r w:rsidRPr="00581F95">
              <w:rPr>
                <w:rFonts w:eastAsia="宋体" w:hint="eastAsia"/>
                <w:sz w:val="24"/>
                <w:szCs w:val="24"/>
              </w:rPr>
              <w:t>套</w:t>
            </w:r>
          </w:p>
        </w:tc>
      </w:tr>
      <w:tr w:rsidR="00FD5924" w:rsidRPr="00581F95" w:rsidTr="004A467E">
        <w:tc>
          <w:tcPr>
            <w:tcW w:w="546" w:type="pct"/>
          </w:tcPr>
          <w:p w:rsidR="00FD5924" w:rsidRPr="00581F95" w:rsidRDefault="00FD5924" w:rsidP="00FD5924">
            <w:pPr>
              <w:pStyle w:val="a5"/>
              <w:numPr>
                <w:ilvl w:val="0"/>
                <w:numId w:val="14"/>
              </w:numPr>
              <w:spacing w:line="360" w:lineRule="auto"/>
              <w:ind w:firstLineChars="0"/>
              <w:rPr>
                <w:rFonts w:eastAsia="宋体"/>
                <w:sz w:val="24"/>
                <w:szCs w:val="24"/>
              </w:rPr>
            </w:pPr>
          </w:p>
        </w:tc>
        <w:tc>
          <w:tcPr>
            <w:tcW w:w="2740" w:type="pct"/>
            <w:vAlign w:val="center"/>
          </w:tcPr>
          <w:p w:rsidR="00FD5924" w:rsidRPr="00581F95" w:rsidRDefault="00FD5924" w:rsidP="004A467E">
            <w:pPr>
              <w:spacing w:line="360" w:lineRule="auto"/>
              <w:rPr>
                <w:rFonts w:ascii="宋体" w:eastAsia="宋体" w:hAnsi="宋体" w:cs="宋体"/>
                <w:sz w:val="24"/>
                <w:szCs w:val="24"/>
              </w:rPr>
            </w:pPr>
            <w:r w:rsidRPr="00581F95">
              <w:rPr>
                <w:rFonts w:eastAsia="宋体" w:hint="eastAsia"/>
              </w:rPr>
              <w:t>政策法规专题库</w:t>
            </w:r>
          </w:p>
        </w:tc>
        <w:tc>
          <w:tcPr>
            <w:tcW w:w="857" w:type="pct"/>
            <w:vAlign w:val="center"/>
          </w:tcPr>
          <w:p w:rsidR="00FD5924" w:rsidRPr="00581F95" w:rsidRDefault="00FD5924" w:rsidP="004A467E">
            <w:pPr>
              <w:spacing w:line="360" w:lineRule="auto"/>
              <w:jc w:val="center"/>
              <w:rPr>
                <w:rFonts w:ascii="宋体" w:eastAsia="宋体" w:hAnsi="宋体" w:cs="宋体"/>
                <w:sz w:val="24"/>
                <w:szCs w:val="24"/>
              </w:rPr>
            </w:pPr>
            <w:r w:rsidRPr="00581F95">
              <w:rPr>
                <w:rFonts w:eastAsia="宋体" w:hint="eastAsia"/>
                <w:sz w:val="24"/>
                <w:szCs w:val="24"/>
              </w:rPr>
              <w:t>1</w:t>
            </w:r>
          </w:p>
        </w:tc>
        <w:tc>
          <w:tcPr>
            <w:tcW w:w="857" w:type="pct"/>
            <w:vAlign w:val="center"/>
          </w:tcPr>
          <w:p w:rsidR="00FD5924" w:rsidRPr="00581F95" w:rsidRDefault="00FD5924" w:rsidP="004A467E">
            <w:pPr>
              <w:spacing w:line="360" w:lineRule="auto"/>
              <w:jc w:val="center"/>
              <w:rPr>
                <w:rFonts w:ascii="宋体" w:eastAsia="宋体" w:hAnsi="宋体" w:cs="宋体"/>
                <w:sz w:val="24"/>
                <w:szCs w:val="24"/>
              </w:rPr>
            </w:pPr>
            <w:r w:rsidRPr="00581F95">
              <w:rPr>
                <w:rFonts w:eastAsia="宋体" w:hint="eastAsia"/>
                <w:sz w:val="24"/>
                <w:szCs w:val="24"/>
              </w:rPr>
              <w:t>套</w:t>
            </w:r>
          </w:p>
        </w:tc>
      </w:tr>
      <w:tr w:rsidR="00FD5924" w:rsidRPr="00581F95" w:rsidTr="004A467E">
        <w:tc>
          <w:tcPr>
            <w:tcW w:w="546" w:type="pct"/>
          </w:tcPr>
          <w:p w:rsidR="00FD5924" w:rsidRPr="00581F95" w:rsidRDefault="00FD5924" w:rsidP="00FD5924">
            <w:pPr>
              <w:pStyle w:val="a5"/>
              <w:numPr>
                <w:ilvl w:val="0"/>
                <w:numId w:val="14"/>
              </w:numPr>
              <w:spacing w:line="360" w:lineRule="auto"/>
              <w:ind w:firstLineChars="0"/>
              <w:rPr>
                <w:rFonts w:eastAsia="宋体"/>
                <w:sz w:val="24"/>
                <w:szCs w:val="24"/>
              </w:rPr>
            </w:pPr>
          </w:p>
        </w:tc>
        <w:tc>
          <w:tcPr>
            <w:tcW w:w="2740" w:type="pct"/>
            <w:vAlign w:val="center"/>
          </w:tcPr>
          <w:p w:rsidR="00FD5924" w:rsidRPr="00581F95" w:rsidRDefault="00FD5924" w:rsidP="004A467E">
            <w:pPr>
              <w:spacing w:line="360" w:lineRule="auto"/>
              <w:rPr>
                <w:rFonts w:ascii="宋体" w:eastAsia="宋体" w:hAnsi="宋体" w:cs="宋体"/>
                <w:sz w:val="24"/>
                <w:szCs w:val="24"/>
              </w:rPr>
            </w:pPr>
            <w:r w:rsidRPr="00581F95">
              <w:rPr>
                <w:rFonts w:eastAsia="宋体" w:hint="eastAsia"/>
              </w:rPr>
              <w:t>数据交换前置库</w:t>
            </w:r>
          </w:p>
        </w:tc>
        <w:tc>
          <w:tcPr>
            <w:tcW w:w="857" w:type="pct"/>
            <w:vAlign w:val="center"/>
          </w:tcPr>
          <w:p w:rsidR="00FD5924" w:rsidRPr="00581F95" w:rsidRDefault="00FD5924" w:rsidP="004A467E">
            <w:pPr>
              <w:spacing w:line="360" w:lineRule="auto"/>
              <w:jc w:val="center"/>
              <w:rPr>
                <w:rFonts w:ascii="宋体" w:eastAsia="宋体" w:hAnsi="宋体" w:cs="宋体"/>
                <w:sz w:val="24"/>
                <w:szCs w:val="24"/>
              </w:rPr>
            </w:pPr>
            <w:r w:rsidRPr="00581F95">
              <w:rPr>
                <w:rFonts w:eastAsia="宋体" w:hint="eastAsia"/>
                <w:sz w:val="24"/>
                <w:szCs w:val="24"/>
              </w:rPr>
              <w:t>1</w:t>
            </w:r>
          </w:p>
        </w:tc>
        <w:tc>
          <w:tcPr>
            <w:tcW w:w="857" w:type="pct"/>
            <w:vAlign w:val="center"/>
          </w:tcPr>
          <w:p w:rsidR="00FD5924" w:rsidRPr="00581F95" w:rsidRDefault="00FD5924" w:rsidP="004A467E">
            <w:pPr>
              <w:spacing w:line="360" w:lineRule="auto"/>
              <w:jc w:val="center"/>
              <w:rPr>
                <w:rFonts w:ascii="宋体" w:eastAsia="宋体" w:hAnsi="宋体" w:cs="宋体"/>
                <w:sz w:val="24"/>
                <w:szCs w:val="24"/>
              </w:rPr>
            </w:pPr>
            <w:r w:rsidRPr="00581F95">
              <w:rPr>
                <w:rFonts w:eastAsia="宋体" w:hint="eastAsia"/>
                <w:sz w:val="24"/>
                <w:szCs w:val="24"/>
              </w:rPr>
              <w:t>套</w:t>
            </w:r>
          </w:p>
        </w:tc>
      </w:tr>
      <w:tr w:rsidR="00FD5924" w:rsidRPr="00581F95" w:rsidTr="004A467E">
        <w:tc>
          <w:tcPr>
            <w:tcW w:w="546" w:type="pct"/>
          </w:tcPr>
          <w:p w:rsidR="00FD5924" w:rsidRPr="00581F95" w:rsidRDefault="00FD5924" w:rsidP="00FD5924">
            <w:pPr>
              <w:pStyle w:val="a5"/>
              <w:numPr>
                <w:ilvl w:val="0"/>
                <w:numId w:val="14"/>
              </w:numPr>
              <w:spacing w:line="360" w:lineRule="auto"/>
              <w:ind w:firstLineChars="0"/>
              <w:rPr>
                <w:rFonts w:eastAsia="宋体"/>
              </w:rPr>
            </w:pPr>
          </w:p>
        </w:tc>
        <w:tc>
          <w:tcPr>
            <w:tcW w:w="2740" w:type="pct"/>
            <w:vAlign w:val="center"/>
          </w:tcPr>
          <w:p w:rsidR="00FD5924" w:rsidRPr="00581F95" w:rsidRDefault="00FD5924" w:rsidP="004A467E">
            <w:pPr>
              <w:spacing w:line="360" w:lineRule="auto"/>
              <w:rPr>
                <w:rFonts w:eastAsia="宋体"/>
              </w:rPr>
            </w:pPr>
            <w:r w:rsidRPr="00581F95">
              <w:rPr>
                <w:rFonts w:eastAsia="宋体" w:hint="eastAsia"/>
              </w:rPr>
              <w:t>硬件采购（存储、交换机等）</w:t>
            </w:r>
          </w:p>
        </w:tc>
        <w:tc>
          <w:tcPr>
            <w:tcW w:w="857" w:type="pct"/>
            <w:vAlign w:val="center"/>
          </w:tcPr>
          <w:p w:rsidR="00FD5924" w:rsidRPr="00581F95" w:rsidRDefault="00FD5924" w:rsidP="004A467E">
            <w:pPr>
              <w:spacing w:line="360" w:lineRule="auto"/>
              <w:jc w:val="center"/>
              <w:rPr>
                <w:rFonts w:ascii="宋体" w:eastAsia="宋体" w:hAnsi="宋体" w:cs="宋体"/>
                <w:sz w:val="24"/>
                <w:szCs w:val="24"/>
              </w:rPr>
            </w:pPr>
            <w:r w:rsidRPr="00581F95">
              <w:rPr>
                <w:rFonts w:eastAsia="宋体" w:hint="eastAsia"/>
                <w:sz w:val="24"/>
                <w:szCs w:val="24"/>
              </w:rPr>
              <w:t>1</w:t>
            </w:r>
          </w:p>
        </w:tc>
        <w:tc>
          <w:tcPr>
            <w:tcW w:w="857" w:type="pct"/>
            <w:vAlign w:val="center"/>
          </w:tcPr>
          <w:p w:rsidR="00FD5924" w:rsidRPr="00581F95" w:rsidRDefault="00FD5924" w:rsidP="004A467E">
            <w:pPr>
              <w:spacing w:line="360" w:lineRule="auto"/>
              <w:jc w:val="center"/>
              <w:rPr>
                <w:rFonts w:ascii="宋体" w:eastAsia="宋体" w:hAnsi="宋体" w:cs="宋体"/>
                <w:sz w:val="24"/>
                <w:szCs w:val="24"/>
              </w:rPr>
            </w:pPr>
            <w:r w:rsidRPr="00581F95">
              <w:rPr>
                <w:rFonts w:eastAsia="宋体" w:hint="eastAsia"/>
                <w:sz w:val="24"/>
                <w:szCs w:val="24"/>
              </w:rPr>
              <w:t>套</w:t>
            </w:r>
          </w:p>
        </w:tc>
      </w:tr>
    </w:tbl>
    <w:p w:rsidR="00FD5924" w:rsidRPr="00581F95" w:rsidRDefault="00FD5924" w:rsidP="00FD5924">
      <w:pPr>
        <w:spacing w:line="360" w:lineRule="auto"/>
        <w:ind w:firstLineChars="200" w:firstLine="422"/>
        <w:rPr>
          <w:rFonts w:eastAsia="宋体"/>
          <w:b/>
        </w:rPr>
      </w:pPr>
    </w:p>
    <w:p w:rsidR="00FD5924" w:rsidRPr="00581F95" w:rsidRDefault="00FD5924" w:rsidP="00FD5924">
      <w:pPr>
        <w:pStyle w:val="1"/>
        <w:numPr>
          <w:ilvl w:val="0"/>
          <w:numId w:val="2"/>
        </w:numPr>
        <w:spacing w:before="0" w:after="0" w:line="240" w:lineRule="auto"/>
        <w:rPr>
          <w:rFonts w:eastAsia="宋体"/>
          <w:sz w:val="28"/>
        </w:rPr>
      </w:pPr>
      <w:r w:rsidRPr="00581F95">
        <w:rPr>
          <w:rFonts w:eastAsia="宋体" w:hint="eastAsia"/>
          <w:sz w:val="28"/>
        </w:rPr>
        <w:t>技术参数</w:t>
      </w:r>
    </w:p>
    <w:p w:rsidR="00FD5924" w:rsidRPr="00581F95" w:rsidRDefault="00FD5924" w:rsidP="00FD5924">
      <w:pPr>
        <w:spacing w:line="360" w:lineRule="auto"/>
        <w:ind w:firstLineChars="200" w:firstLine="420"/>
        <w:rPr>
          <w:rFonts w:eastAsia="宋体"/>
        </w:rPr>
      </w:pPr>
      <w:r w:rsidRPr="00581F95">
        <w:rPr>
          <w:rFonts w:eastAsia="宋体" w:hint="eastAsia"/>
        </w:rPr>
        <w:t>建设内容包括权力清单库系统、电子证照库、大厅综合管理系统、统一受理平台、通用审批系统、网上办事大厅、手机</w:t>
      </w:r>
      <w:r w:rsidRPr="00581F95">
        <w:rPr>
          <w:rFonts w:eastAsia="宋体" w:hint="eastAsia"/>
        </w:rPr>
        <w:t>APP</w:t>
      </w:r>
      <w:r w:rsidRPr="00581F95">
        <w:rPr>
          <w:rFonts w:eastAsia="宋体" w:hint="eastAsia"/>
        </w:rPr>
        <w:t>、微信公众号、统一用户中心、政策法规专题库、数据交换前置库。</w:t>
      </w:r>
    </w:p>
    <w:p w:rsidR="00FD5924" w:rsidRPr="00581F95" w:rsidRDefault="00FD5924" w:rsidP="00FD5924">
      <w:pPr>
        <w:pStyle w:val="2"/>
        <w:numPr>
          <w:ilvl w:val="0"/>
          <w:numId w:val="3"/>
        </w:numPr>
        <w:rPr>
          <w:rFonts w:eastAsia="宋体"/>
          <w:sz w:val="28"/>
        </w:rPr>
      </w:pPr>
      <w:r w:rsidRPr="00581F95">
        <w:rPr>
          <w:rFonts w:eastAsia="宋体" w:hint="eastAsia"/>
          <w:sz w:val="28"/>
        </w:rPr>
        <w:t>统一受理平台</w:t>
      </w:r>
    </w:p>
    <w:p w:rsidR="00FD5924" w:rsidRPr="00581F95" w:rsidRDefault="00FD5924" w:rsidP="00FD5924">
      <w:pPr>
        <w:spacing w:line="360" w:lineRule="auto"/>
        <w:ind w:firstLineChars="200" w:firstLine="420"/>
        <w:rPr>
          <w:rFonts w:eastAsia="宋体"/>
        </w:rPr>
      </w:pPr>
      <w:r w:rsidRPr="00581F95">
        <w:rPr>
          <w:rFonts w:eastAsia="宋体" w:hint="eastAsia"/>
        </w:rPr>
        <w:t>以自然人、法人办事为主线，以联网办事为核心，对事项入驻、审批授权、业务办理、系统接口、审批机构、审批办公、业务人员信息、审批数据等进行管理，实现事项统一受理、结果一次性告知，实现受审分离、监管分离，为申请人提供一站式的办事服务，实现审批过程留痕、审批资料电子共享、审批结果电子化出具。纳含了网上业务、窗口业务、综合查询、统计分析、发证领证、业务配置、机构管理、系统管理功能。同时支持相关接口开发。</w:t>
      </w:r>
    </w:p>
    <w:p w:rsidR="00FD5924" w:rsidRPr="00581F95" w:rsidRDefault="00FD5924" w:rsidP="00FD5924">
      <w:pPr>
        <w:pStyle w:val="3"/>
        <w:numPr>
          <w:ilvl w:val="0"/>
          <w:numId w:val="5"/>
        </w:numPr>
        <w:spacing w:before="0" w:after="0" w:line="415" w:lineRule="auto"/>
        <w:rPr>
          <w:rFonts w:eastAsia="宋体"/>
          <w:sz w:val="24"/>
        </w:rPr>
      </w:pPr>
      <w:r w:rsidRPr="00581F95">
        <w:rPr>
          <w:rFonts w:eastAsia="宋体" w:hint="eastAsia"/>
          <w:sz w:val="24"/>
        </w:rPr>
        <w:lastRenderedPageBreak/>
        <w:t>网上业务</w:t>
      </w:r>
    </w:p>
    <w:p w:rsidR="00FD5924" w:rsidRPr="00581F95" w:rsidRDefault="00FD5924" w:rsidP="00FD5924">
      <w:pPr>
        <w:spacing w:line="360" w:lineRule="auto"/>
        <w:ind w:firstLineChars="200" w:firstLine="420"/>
        <w:rPr>
          <w:rFonts w:eastAsia="宋体"/>
        </w:rPr>
      </w:pPr>
      <w:r w:rsidRPr="00581F95">
        <w:rPr>
          <w:rFonts w:eastAsia="宋体" w:hint="eastAsia"/>
        </w:rPr>
        <w:t>能够对网上办事大厅等渠道申报业务预审，初步审查网上申报业务的表单信息、材料信息是否符合法定形式，符合的予以通过，可进行网上业务办理，不符合的予以退回且写明原因，同时窗口受理人员可查询自己的个人办件情况。</w:t>
      </w:r>
    </w:p>
    <w:p w:rsidR="00FD5924" w:rsidRPr="00581F95" w:rsidRDefault="00FD5924" w:rsidP="00FD5924">
      <w:pPr>
        <w:spacing w:line="360" w:lineRule="auto"/>
        <w:ind w:firstLineChars="200" w:firstLine="420"/>
        <w:rPr>
          <w:rFonts w:eastAsia="宋体"/>
        </w:rPr>
      </w:pPr>
      <w:r w:rsidRPr="00581F95">
        <w:rPr>
          <w:rFonts w:eastAsia="宋体" w:hint="eastAsia"/>
        </w:rPr>
        <w:t>主要功能包括：包含了网上预审、网上受理、个人办件、办件查询功能</w:t>
      </w:r>
    </w:p>
    <w:p w:rsidR="00FD5924" w:rsidRPr="00581F95" w:rsidRDefault="00FD5924" w:rsidP="00FD5924">
      <w:pPr>
        <w:pStyle w:val="3"/>
        <w:numPr>
          <w:ilvl w:val="0"/>
          <w:numId w:val="5"/>
        </w:numPr>
        <w:spacing w:before="0" w:after="0" w:line="415" w:lineRule="auto"/>
        <w:rPr>
          <w:rFonts w:eastAsia="宋体"/>
          <w:sz w:val="24"/>
        </w:rPr>
      </w:pPr>
      <w:r w:rsidRPr="00581F95">
        <w:rPr>
          <w:rFonts w:eastAsia="宋体" w:hint="eastAsia"/>
          <w:sz w:val="24"/>
        </w:rPr>
        <w:t>窗口业务</w:t>
      </w:r>
    </w:p>
    <w:p w:rsidR="00FD5924" w:rsidRPr="00581F95" w:rsidRDefault="00FD5924" w:rsidP="00FD5924">
      <w:pPr>
        <w:spacing w:line="360" w:lineRule="auto"/>
        <w:ind w:firstLineChars="200" w:firstLine="420"/>
        <w:rPr>
          <w:rFonts w:eastAsia="宋体"/>
        </w:rPr>
      </w:pPr>
      <w:r w:rsidRPr="00581F95">
        <w:rPr>
          <w:rFonts w:eastAsia="宋体" w:hint="eastAsia"/>
        </w:rPr>
        <w:t>窗口业务主要负责受理网上办事大厅、手机</w:t>
      </w:r>
      <w:r w:rsidRPr="00581F95">
        <w:rPr>
          <w:rFonts w:eastAsia="宋体"/>
        </w:rPr>
        <w:t>办事大厅</w:t>
      </w:r>
      <w:r w:rsidRPr="00581F95">
        <w:rPr>
          <w:rFonts w:eastAsia="宋体" w:hint="eastAsia"/>
        </w:rPr>
        <w:t>、实体大厅的申报业务、回执打印。</w:t>
      </w:r>
    </w:p>
    <w:p w:rsidR="00FD5924" w:rsidRPr="00581F95" w:rsidRDefault="00FD5924" w:rsidP="00FD5924">
      <w:pPr>
        <w:spacing w:line="360" w:lineRule="auto"/>
        <w:ind w:firstLineChars="200" w:firstLine="420"/>
        <w:rPr>
          <w:rFonts w:eastAsia="宋体"/>
        </w:rPr>
      </w:pPr>
      <w:r w:rsidRPr="00581F95">
        <w:rPr>
          <w:rFonts w:eastAsia="宋体" w:hint="eastAsia"/>
        </w:rPr>
        <w:t>主要功能包括窗口受理、补交件、暂存件、已办件、回执打印、办件查询。</w:t>
      </w:r>
    </w:p>
    <w:p w:rsidR="00FD5924" w:rsidRPr="00581F95" w:rsidRDefault="00FD5924" w:rsidP="00FD5924">
      <w:pPr>
        <w:pStyle w:val="3"/>
        <w:numPr>
          <w:ilvl w:val="0"/>
          <w:numId w:val="5"/>
        </w:numPr>
        <w:spacing w:before="0" w:after="0" w:line="415" w:lineRule="auto"/>
        <w:rPr>
          <w:rFonts w:eastAsia="宋体"/>
          <w:sz w:val="24"/>
        </w:rPr>
      </w:pPr>
      <w:r w:rsidRPr="00581F95">
        <w:rPr>
          <w:rFonts w:eastAsia="宋体" w:hint="eastAsia"/>
          <w:sz w:val="24"/>
        </w:rPr>
        <w:t>综合查询</w:t>
      </w:r>
    </w:p>
    <w:p w:rsidR="00FD5924" w:rsidRPr="00581F95" w:rsidRDefault="00FD5924" w:rsidP="00FD5924">
      <w:pPr>
        <w:spacing w:line="360" w:lineRule="auto"/>
        <w:ind w:firstLineChars="200" w:firstLine="420"/>
        <w:rPr>
          <w:rFonts w:eastAsia="宋体"/>
        </w:rPr>
      </w:pPr>
      <w:r w:rsidRPr="00581F95">
        <w:rPr>
          <w:rFonts w:eastAsia="宋体" w:hint="eastAsia"/>
        </w:rPr>
        <w:t>根据不同需求，实现各种条件下的单项查询和组合查询功能，支持无限次跟踪查询，支持精确、模糊及包含等多种查询。用户可以根据需要在相应的菜单查询到相关记录。点击某条记录，则进入该笔业务的详细情况页面。各类审批业务信息的查询、统计，方便领导及各部门审批人员进行分析、考核。</w:t>
      </w:r>
    </w:p>
    <w:p w:rsidR="00FD5924" w:rsidRPr="00581F95" w:rsidRDefault="00FD5924" w:rsidP="00FD5924">
      <w:pPr>
        <w:spacing w:line="360" w:lineRule="auto"/>
        <w:ind w:firstLineChars="200" w:firstLine="420"/>
        <w:rPr>
          <w:rFonts w:eastAsia="宋体"/>
        </w:rPr>
      </w:pPr>
      <w:r w:rsidRPr="00581F95">
        <w:rPr>
          <w:rFonts w:eastAsia="宋体" w:hint="eastAsia"/>
        </w:rPr>
        <w:t>主要功能包括查询条件筛选、业务查询、业务数据导出。</w:t>
      </w:r>
    </w:p>
    <w:p w:rsidR="00FD5924" w:rsidRPr="00581F95" w:rsidRDefault="00FD5924" w:rsidP="00FD5924">
      <w:pPr>
        <w:pStyle w:val="3"/>
        <w:numPr>
          <w:ilvl w:val="0"/>
          <w:numId w:val="5"/>
        </w:numPr>
        <w:spacing w:before="0" w:after="0" w:line="415" w:lineRule="auto"/>
        <w:rPr>
          <w:rFonts w:eastAsia="宋体"/>
          <w:sz w:val="24"/>
        </w:rPr>
      </w:pPr>
      <w:r w:rsidRPr="00581F95">
        <w:rPr>
          <w:rFonts w:eastAsia="宋体" w:hint="eastAsia"/>
          <w:sz w:val="24"/>
        </w:rPr>
        <w:t>统计分析</w:t>
      </w:r>
    </w:p>
    <w:p w:rsidR="00FD5924" w:rsidRPr="00581F95" w:rsidRDefault="00FD5924" w:rsidP="00FD5924">
      <w:pPr>
        <w:spacing w:line="360" w:lineRule="auto"/>
        <w:ind w:firstLineChars="200" w:firstLine="420"/>
        <w:rPr>
          <w:rFonts w:eastAsia="宋体"/>
        </w:rPr>
      </w:pPr>
      <w:r w:rsidRPr="00581F95">
        <w:rPr>
          <w:rFonts w:eastAsia="宋体" w:hint="eastAsia"/>
        </w:rPr>
        <w:t>提供个性化统计分析功能，实现部门、事项和区块业务量统计。</w:t>
      </w:r>
    </w:p>
    <w:p w:rsidR="00FD5924" w:rsidRPr="00581F95" w:rsidRDefault="00FD5924" w:rsidP="00FD5924">
      <w:pPr>
        <w:pStyle w:val="3"/>
        <w:numPr>
          <w:ilvl w:val="0"/>
          <w:numId w:val="5"/>
        </w:numPr>
        <w:spacing w:before="0" w:after="0" w:line="415" w:lineRule="auto"/>
        <w:rPr>
          <w:rFonts w:eastAsia="宋体"/>
          <w:sz w:val="24"/>
        </w:rPr>
      </w:pPr>
      <w:r w:rsidRPr="00581F95">
        <w:rPr>
          <w:rFonts w:eastAsia="宋体" w:hint="eastAsia"/>
          <w:sz w:val="24"/>
        </w:rPr>
        <w:t>发证领证</w:t>
      </w:r>
    </w:p>
    <w:p w:rsidR="00FD5924" w:rsidRPr="00581F95" w:rsidRDefault="00FD5924" w:rsidP="00FD5924">
      <w:pPr>
        <w:spacing w:line="360" w:lineRule="auto"/>
        <w:ind w:firstLineChars="200" w:firstLine="420"/>
        <w:rPr>
          <w:rFonts w:eastAsia="宋体"/>
        </w:rPr>
      </w:pPr>
      <w:r w:rsidRPr="00581F95">
        <w:rPr>
          <w:rFonts w:eastAsia="宋体" w:hint="eastAsia"/>
        </w:rPr>
        <w:t>提供证照打印等功能。</w:t>
      </w:r>
    </w:p>
    <w:p w:rsidR="00FD5924" w:rsidRPr="00581F95" w:rsidRDefault="00FD5924" w:rsidP="00FD5924">
      <w:pPr>
        <w:pStyle w:val="3"/>
        <w:numPr>
          <w:ilvl w:val="0"/>
          <w:numId w:val="5"/>
        </w:numPr>
        <w:spacing w:before="0" w:after="0" w:line="415" w:lineRule="auto"/>
        <w:rPr>
          <w:rFonts w:eastAsia="宋体"/>
          <w:sz w:val="24"/>
        </w:rPr>
      </w:pPr>
      <w:r w:rsidRPr="00581F95">
        <w:rPr>
          <w:rFonts w:eastAsia="宋体" w:hint="eastAsia"/>
          <w:sz w:val="24"/>
        </w:rPr>
        <w:t>业务配置</w:t>
      </w:r>
    </w:p>
    <w:p w:rsidR="00FD5924" w:rsidRPr="00581F95" w:rsidRDefault="00FD5924" w:rsidP="00FD5924">
      <w:pPr>
        <w:spacing w:line="360" w:lineRule="auto"/>
        <w:ind w:firstLineChars="200" w:firstLine="420"/>
        <w:rPr>
          <w:rFonts w:eastAsia="宋体"/>
        </w:rPr>
      </w:pPr>
      <w:r w:rsidRPr="00581F95">
        <w:rPr>
          <w:rFonts w:eastAsia="宋体" w:hint="eastAsia"/>
        </w:rPr>
        <w:t>针</w:t>
      </w:r>
      <w:r w:rsidR="00581F95">
        <w:rPr>
          <w:rFonts w:eastAsia="宋体" w:hint="eastAsia"/>
        </w:rPr>
        <w:t>对自贸区的事项、办理材料、表单、流程、证照等信息进行个性化配置。</w:t>
      </w:r>
    </w:p>
    <w:p w:rsidR="00FD5924" w:rsidRPr="00581F95" w:rsidRDefault="00FD5924" w:rsidP="00FD5924">
      <w:pPr>
        <w:pStyle w:val="3"/>
        <w:numPr>
          <w:ilvl w:val="0"/>
          <w:numId w:val="5"/>
        </w:numPr>
        <w:spacing w:before="0" w:after="0" w:line="415" w:lineRule="auto"/>
        <w:rPr>
          <w:rFonts w:eastAsia="宋体"/>
          <w:sz w:val="24"/>
        </w:rPr>
      </w:pPr>
      <w:r w:rsidRPr="00581F95">
        <w:rPr>
          <w:rFonts w:eastAsia="宋体" w:hint="eastAsia"/>
          <w:sz w:val="24"/>
        </w:rPr>
        <w:t>机构管理</w:t>
      </w:r>
    </w:p>
    <w:p w:rsidR="00FD5924" w:rsidRPr="00581F95" w:rsidRDefault="002E5481" w:rsidP="00FD5924">
      <w:pPr>
        <w:spacing w:line="360" w:lineRule="auto"/>
        <w:ind w:firstLineChars="200" w:firstLine="420"/>
        <w:rPr>
          <w:rFonts w:eastAsia="宋体"/>
        </w:rPr>
      </w:pPr>
      <w:r>
        <w:rPr>
          <w:rFonts w:eastAsia="宋体" w:hint="eastAsia"/>
        </w:rPr>
        <w:t>将自贸区</w:t>
      </w:r>
      <w:r w:rsidR="00FD5924" w:rsidRPr="00581F95">
        <w:rPr>
          <w:rFonts w:eastAsia="宋体" w:hint="eastAsia"/>
        </w:rPr>
        <w:t>各单位用户、窗口和所属权限进行配置。</w:t>
      </w:r>
    </w:p>
    <w:p w:rsidR="00FD5924" w:rsidRPr="00581F95" w:rsidRDefault="00FD5924" w:rsidP="00FD5924">
      <w:pPr>
        <w:pStyle w:val="3"/>
        <w:numPr>
          <w:ilvl w:val="0"/>
          <w:numId w:val="5"/>
        </w:numPr>
        <w:spacing w:before="0" w:after="0" w:line="415" w:lineRule="auto"/>
        <w:rPr>
          <w:rFonts w:eastAsia="宋体"/>
          <w:sz w:val="24"/>
        </w:rPr>
      </w:pPr>
      <w:r w:rsidRPr="00581F95">
        <w:rPr>
          <w:rFonts w:eastAsia="宋体" w:hint="eastAsia"/>
          <w:sz w:val="24"/>
        </w:rPr>
        <w:t>系统管理</w:t>
      </w:r>
    </w:p>
    <w:p w:rsidR="00FD5924" w:rsidRPr="00581F95" w:rsidRDefault="00FD5924" w:rsidP="00FD5924">
      <w:pPr>
        <w:spacing w:line="360" w:lineRule="auto"/>
        <w:ind w:firstLineChars="200" w:firstLine="420"/>
        <w:rPr>
          <w:rFonts w:eastAsia="宋体"/>
        </w:rPr>
      </w:pPr>
      <w:r w:rsidRPr="00581F95">
        <w:rPr>
          <w:rFonts w:eastAsia="宋体" w:hint="eastAsia"/>
        </w:rPr>
        <w:t>系统提供个人信息的更新，包含修改信息、修改密码等内容。</w:t>
      </w:r>
    </w:p>
    <w:p w:rsidR="00FD5924" w:rsidRPr="00581F95" w:rsidRDefault="00581F95" w:rsidP="00FD5924">
      <w:pPr>
        <w:pStyle w:val="3"/>
        <w:numPr>
          <w:ilvl w:val="0"/>
          <w:numId w:val="5"/>
        </w:numPr>
        <w:spacing w:before="0" w:after="0" w:line="415" w:lineRule="auto"/>
        <w:rPr>
          <w:rFonts w:eastAsia="宋体"/>
          <w:sz w:val="24"/>
        </w:rPr>
      </w:pPr>
      <w:r>
        <w:rPr>
          <w:rFonts w:eastAsia="宋体" w:hint="eastAsia"/>
          <w:sz w:val="24"/>
        </w:rPr>
        <w:t>接口开发</w:t>
      </w:r>
    </w:p>
    <w:p w:rsidR="00FD5924" w:rsidRPr="00581F95" w:rsidRDefault="00FD5924" w:rsidP="00FD5924">
      <w:pPr>
        <w:spacing w:line="360" w:lineRule="auto"/>
        <w:ind w:firstLineChars="200" w:firstLine="420"/>
        <w:rPr>
          <w:rFonts w:eastAsia="宋体"/>
        </w:rPr>
      </w:pPr>
      <w:r w:rsidRPr="00581F95">
        <w:rPr>
          <w:rFonts w:eastAsia="宋体" w:hint="eastAsia"/>
        </w:rPr>
        <w:t>与自贸区现有的设备进行对接，包含：</w:t>
      </w:r>
    </w:p>
    <w:p w:rsidR="00FD5924" w:rsidRPr="00581F95" w:rsidRDefault="00FD5924" w:rsidP="00FD5924">
      <w:pPr>
        <w:spacing w:line="360" w:lineRule="auto"/>
        <w:ind w:firstLineChars="200" w:firstLine="420"/>
        <w:rPr>
          <w:rFonts w:eastAsia="宋体"/>
        </w:rPr>
      </w:pPr>
      <w:r w:rsidRPr="00581F95">
        <w:rPr>
          <w:rFonts w:eastAsia="宋体" w:hint="eastAsia"/>
        </w:rPr>
        <w:t>与高拍仪接口对接；</w:t>
      </w:r>
    </w:p>
    <w:p w:rsidR="00FD5924" w:rsidRPr="00581F95" w:rsidRDefault="00FD5924" w:rsidP="00FD5924">
      <w:pPr>
        <w:spacing w:line="360" w:lineRule="auto"/>
        <w:ind w:firstLineChars="200" w:firstLine="420"/>
        <w:rPr>
          <w:rFonts w:eastAsia="宋体"/>
        </w:rPr>
      </w:pPr>
      <w:r w:rsidRPr="00581F95">
        <w:rPr>
          <w:rFonts w:eastAsia="宋体" w:hint="eastAsia"/>
        </w:rPr>
        <w:t>与评价器接口开发；</w:t>
      </w:r>
    </w:p>
    <w:p w:rsidR="00FD5924" w:rsidRPr="00581F95" w:rsidRDefault="002E5481" w:rsidP="00FD5924">
      <w:pPr>
        <w:spacing w:line="360" w:lineRule="auto"/>
        <w:ind w:firstLineChars="200" w:firstLine="420"/>
        <w:rPr>
          <w:rFonts w:eastAsia="宋体"/>
        </w:rPr>
      </w:pPr>
      <w:r>
        <w:rPr>
          <w:rFonts w:eastAsia="宋体" w:hint="eastAsia"/>
        </w:rPr>
        <w:lastRenderedPageBreak/>
        <w:t>与</w:t>
      </w:r>
      <w:r w:rsidR="00FD5924" w:rsidRPr="00581F95">
        <w:rPr>
          <w:rFonts w:eastAsia="宋体" w:hint="eastAsia"/>
        </w:rPr>
        <w:t>短信平台对接；</w:t>
      </w:r>
    </w:p>
    <w:p w:rsidR="00FD5924" w:rsidRPr="00581F95" w:rsidRDefault="00FD5924" w:rsidP="00FD5924">
      <w:pPr>
        <w:spacing w:line="360" w:lineRule="auto"/>
        <w:ind w:firstLineChars="200" w:firstLine="420"/>
        <w:rPr>
          <w:rFonts w:eastAsia="宋体"/>
        </w:rPr>
      </w:pPr>
      <w:r w:rsidRPr="00581F95">
        <w:rPr>
          <w:rFonts w:eastAsia="宋体" w:hint="eastAsia"/>
        </w:rPr>
        <w:t>与身份证读卡器接口开发。</w:t>
      </w:r>
    </w:p>
    <w:p w:rsidR="00FD5924" w:rsidRPr="00581F95" w:rsidRDefault="00FD5924" w:rsidP="00FD5924">
      <w:pPr>
        <w:spacing w:line="360" w:lineRule="auto"/>
        <w:ind w:firstLineChars="200" w:firstLine="420"/>
        <w:rPr>
          <w:rFonts w:eastAsia="宋体"/>
        </w:rPr>
      </w:pPr>
    </w:p>
    <w:p w:rsidR="00FD5924" w:rsidRPr="00581F95" w:rsidRDefault="00FD5924" w:rsidP="00FD5924">
      <w:pPr>
        <w:pStyle w:val="2"/>
        <w:numPr>
          <w:ilvl w:val="0"/>
          <w:numId w:val="3"/>
        </w:numPr>
        <w:rPr>
          <w:rFonts w:eastAsia="宋体"/>
          <w:sz w:val="28"/>
        </w:rPr>
      </w:pPr>
      <w:r w:rsidRPr="00581F95">
        <w:rPr>
          <w:rFonts w:eastAsia="宋体" w:hint="eastAsia"/>
          <w:sz w:val="28"/>
        </w:rPr>
        <w:t>通用审批系统</w:t>
      </w:r>
    </w:p>
    <w:p w:rsidR="00FD5924" w:rsidRPr="00581F95" w:rsidRDefault="00FD5924" w:rsidP="00FD5924">
      <w:pPr>
        <w:spacing w:line="360" w:lineRule="auto"/>
        <w:ind w:firstLineChars="200" w:firstLine="420"/>
        <w:rPr>
          <w:rFonts w:eastAsia="宋体"/>
        </w:rPr>
      </w:pPr>
      <w:r w:rsidRPr="00581F95">
        <w:rPr>
          <w:rFonts w:eastAsia="宋体" w:hint="eastAsia"/>
        </w:rPr>
        <w:t>能够针对自贸区各单位使用统一受理平台受理的业务进行审核办理。系统主要功能包括：电子审批、审批办公、综合查询、统计分析、系统管理。</w:t>
      </w:r>
    </w:p>
    <w:p w:rsidR="00FD5924" w:rsidRPr="00581F95" w:rsidRDefault="00FD5924" w:rsidP="00FD5924">
      <w:pPr>
        <w:pStyle w:val="3"/>
        <w:numPr>
          <w:ilvl w:val="0"/>
          <w:numId w:val="6"/>
        </w:numPr>
        <w:spacing w:before="0" w:after="0" w:line="415" w:lineRule="auto"/>
        <w:rPr>
          <w:rFonts w:eastAsia="宋体"/>
          <w:sz w:val="24"/>
        </w:rPr>
      </w:pPr>
      <w:r w:rsidRPr="00581F95">
        <w:rPr>
          <w:rFonts w:eastAsia="宋体" w:hint="eastAsia"/>
          <w:sz w:val="24"/>
        </w:rPr>
        <w:t>电子审批</w:t>
      </w:r>
    </w:p>
    <w:p w:rsidR="00FD5924" w:rsidRPr="00581F95" w:rsidRDefault="00FD5924" w:rsidP="00FD5924">
      <w:pPr>
        <w:spacing w:line="360" w:lineRule="auto"/>
        <w:ind w:firstLineChars="200" w:firstLine="420"/>
        <w:rPr>
          <w:rFonts w:eastAsia="宋体"/>
        </w:rPr>
      </w:pPr>
      <w:r w:rsidRPr="00581F95">
        <w:rPr>
          <w:rFonts w:eastAsia="宋体" w:hint="eastAsia"/>
        </w:rPr>
        <w:t>包含待办件、已办件、督办件、特别程序等功能；</w:t>
      </w:r>
    </w:p>
    <w:p w:rsidR="00FD5924" w:rsidRPr="00581F95" w:rsidRDefault="00FD5924" w:rsidP="00FD5924">
      <w:pPr>
        <w:pStyle w:val="3"/>
        <w:numPr>
          <w:ilvl w:val="0"/>
          <w:numId w:val="6"/>
        </w:numPr>
        <w:spacing w:before="0" w:after="0" w:line="415" w:lineRule="auto"/>
        <w:rPr>
          <w:rFonts w:eastAsia="宋体"/>
          <w:sz w:val="24"/>
        </w:rPr>
      </w:pPr>
      <w:r w:rsidRPr="00581F95">
        <w:rPr>
          <w:rFonts w:eastAsia="宋体" w:hint="eastAsia"/>
          <w:sz w:val="24"/>
        </w:rPr>
        <w:t>审批办公</w:t>
      </w:r>
    </w:p>
    <w:p w:rsidR="00FD5924" w:rsidRPr="00581F95" w:rsidRDefault="00FD5924" w:rsidP="00FD5924">
      <w:pPr>
        <w:spacing w:line="360" w:lineRule="auto"/>
        <w:ind w:firstLineChars="200" w:firstLine="420"/>
        <w:rPr>
          <w:rFonts w:eastAsia="宋体"/>
        </w:rPr>
      </w:pPr>
      <w:r w:rsidRPr="00581F95">
        <w:rPr>
          <w:rFonts w:eastAsia="宋体" w:hint="eastAsia"/>
        </w:rPr>
        <w:t>主要是指对各行政审批单位的内部办公进行管理，主要功能包括系统公告、催办督办、内部邮件。</w:t>
      </w:r>
    </w:p>
    <w:p w:rsidR="00FD5924" w:rsidRPr="00581F95" w:rsidRDefault="00FD5924" w:rsidP="00FD5924">
      <w:pPr>
        <w:pStyle w:val="3"/>
        <w:numPr>
          <w:ilvl w:val="0"/>
          <w:numId w:val="6"/>
        </w:numPr>
        <w:spacing w:before="0" w:after="0" w:line="415" w:lineRule="auto"/>
        <w:rPr>
          <w:rFonts w:eastAsia="宋体"/>
          <w:sz w:val="24"/>
        </w:rPr>
      </w:pPr>
      <w:r w:rsidRPr="00581F95">
        <w:rPr>
          <w:rFonts w:eastAsia="宋体" w:hint="eastAsia"/>
          <w:sz w:val="24"/>
        </w:rPr>
        <w:t>综合查询</w:t>
      </w:r>
    </w:p>
    <w:p w:rsidR="00FD5924" w:rsidRPr="00581F95" w:rsidRDefault="00FD5924" w:rsidP="00FD5924">
      <w:pPr>
        <w:spacing w:line="360" w:lineRule="auto"/>
        <w:ind w:firstLineChars="200" w:firstLine="420"/>
        <w:rPr>
          <w:rFonts w:eastAsia="宋体"/>
        </w:rPr>
      </w:pPr>
      <w:r w:rsidRPr="00581F95">
        <w:rPr>
          <w:rFonts w:eastAsia="宋体" w:hint="eastAsia"/>
        </w:rPr>
        <w:t>根据不同需求，实现各种条件下的单项查询和组合查询功能，支持无限次跟踪查询，支持精确、模糊及包含等多种查询。用户可以根据需要在相应的菜单查询到相关记录。点击某条记录，则进入该笔业务的详细情况页面。各类审批业务信息的查询、统计，方便领导及各部门审批人员进行分析、考核。</w:t>
      </w:r>
    </w:p>
    <w:p w:rsidR="00FD5924" w:rsidRPr="00581F95" w:rsidRDefault="00FD5924" w:rsidP="00FD5924">
      <w:pPr>
        <w:spacing w:line="360" w:lineRule="auto"/>
        <w:ind w:firstLineChars="200" w:firstLine="420"/>
        <w:rPr>
          <w:rFonts w:eastAsia="宋体"/>
        </w:rPr>
      </w:pPr>
      <w:r w:rsidRPr="00581F95">
        <w:rPr>
          <w:rFonts w:eastAsia="宋体" w:hint="eastAsia"/>
        </w:rPr>
        <w:t>主要功能包括查询条件筛选、业务查询、业务数据导出。</w:t>
      </w:r>
    </w:p>
    <w:p w:rsidR="00FD5924" w:rsidRPr="00581F95" w:rsidRDefault="00FD5924" w:rsidP="00FD5924">
      <w:pPr>
        <w:pStyle w:val="3"/>
        <w:numPr>
          <w:ilvl w:val="0"/>
          <w:numId w:val="6"/>
        </w:numPr>
        <w:spacing w:before="0" w:after="0" w:line="415" w:lineRule="auto"/>
        <w:rPr>
          <w:rFonts w:eastAsia="宋体"/>
          <w:sz w:val="24"/>
        </w:rPr>
      </w:pPr>
      <w:r w:rsidRPr="00581F95">
        <w:rPr>
          <w:rFonts w:eastAsia="宋体" w:hint="eastAsia"/>
          <w:sz w:val="24"/>
        </w:rPr>
        <w:t>统计分析</w:t>
      </w:r>
    </w:p>
    <w:p w:rsidR="00FD5924" w:rsidRPr="00581F95" w:rsidRDefault="00FD5924" w:rsidP="00FD5924">
      <w:pPr>
        <w:spacing w:line="360" w:lineRule="auto"/>
        <w:ind w:firstLineChars="200" w:firstLine="420"/>
        <w:rPr>
          <w:rFonts w:eastAsia="宋体"/>
        </w:rPr>
      </w:pPr>
      <w:r w:rsidRPr="00581F95">
        <w:rPr>
          <w:rFonts w:eastAsia="宋体" w:hint="eastAsia"/>
        </w:rPr>
        <w:t>提供个性化统计分析功能，实现部门、事项和区块业务量统计。</w:t>
      </w:r>
    </w:p>
    <w:p w:rsidR="00FD5924" w:rsidRPr="00581F95" w:rsidRDefault="00FD5924" w:rsidP="00FD5924">
      <w:pPr>
        <w:pStyle w:val="3"/>
        <w:numPr>
          <w:ilvl w:val="0"/>
          <w:numId w:val="6"/>
        </w:numPr>
        <w:spacing w:before="0" w:after="0" w:line="415" w:lineRule="auto"/>
        <w:rPr>
          <w:rFonts w:eastAsia="宋体"/>
          <w:sz w:val="24"/>
        </w:rPr>
      </w:pPr>
      <w:r w:rsidRPr="00581F95">
        <w:rPr>
          <w:rFonts w:eastAsia="宋体" w:hint="eastAsia"/>
          <w:sz w:val="24"/>
        </w:rPr>
        <w:t>系统管理</w:t>
      </w:r>
    </w:p>
    <w:p w:rsidR="00FD5924" w:rsidRPr="00581F95" w:rsidRDefault="00FD5924" w:rsidP="00FD5924">
      <w:pPr>
        <w:spacing w:line="360" w:lineRule="auto"/>
        <w:ind w:firstLineChars="200" w:firstLine="420"/>
        <w:rPr>
          <w:rFonts w:eastAsia="宋体"/>
        </w:rPr>
      </w:pPr>
      <w:r w:rsidRPr="00581F95">
        <w:rPr>
          <w:rFonts w:eastAsia="宋体" w:hint="eastAsia"/>
        </w:rPr>
        <w:t>系统提供个人信息的更新，包含修改信息、修改密码等内容。</w:t>
      </w:r>
    </w:p>
    <w:p w:rsidR="00FD5924" w:rsidRPr="00581F95" w:rsidRDefault="00FD5924" w:rsidP="00FD5924">
      <w:pPr>
        <w:spacing w:line="360" w:lineRule="auto"/>
        <w:ind w:firstLineChars="200" w:firstLine="420"/>
        <w:rPr>
          <w:rFonts w:eastAsia="宋体"/>
        </w:rPr>
      </w:pPr>
    </w:p>
    <w:p w:rsidR="00FD5924" w:rsidRPr="00581F95" w:rsidRDefault="00FD5924" w:rsidP="00FD5924">
      <w:pPr>
        <w:pStyle w:val="2"/>
        <w:numPr>
          <w:ilvl w:val="0"/>
          <w:numId w:val="3"/>
        </w:numPr>
        <w:rPr>
          <w:rFonts w:eastAsia="宋体"/>
          <w:sz w:val="28"/>
        </w:rPr>
      </w:pPr>
      <w:r w:rsidRPr="00581F95">
        <w:rPr>
          <w:rFonts w:eastAsia="宋体" w:hint="eastAsia"/>
          <w:sz w:val="28"/>
        </w:rPr>
        <w:t>网上办事大厅</w:t>
      </w:r>
    </w:p>
    <w:p w:rsidR="00FD5924" w:rsidRPr="00581F95" w:rsidRDefault="00FD5924" w:rsidP="00FD5924">
      <w:pPr>
        <w:spacing w:line="360" w:lineRule="auto"/>
        <w:ind w:firstLineChars="200" w:firstLine="420"/>
        <w:rPr>
          <w:rFonts w:eastAsia="宋体"/>
        </w:rPr>
      </w:pPr>
      <w:r w:rsidRPr="00581F95">
        <w:rPr>
          <w:rFonts w:eastAsia="宋体" w:hint="eastAsia"/>
        </w:rPr>
        <w:t>网上办事大厅是为广大社会群众提供方便快捷的网上办事窗口，通过鼠标的点击即可进行在线申报，解决一表式填报和一站式材料上传。通过网上办事大厅的建设，</w:t>
      </w:r>
      <w:r w:rsidRPr="00581F95">
        <w:rPr>
          <w:rFonts w:eastAsia="宋体"/>
        </w:rPr>
        <w:t>实现个人网上办事一次认证、多点服务，大幅提高网上办事服务的便捷性。</w:t>
      </w:r>
    </w:p>
    <w:p w:rsidR="00FD5924" w:rsidRPr="00581F95" w:rsidRDefault="00FD5924" w:rsidP="00FD5924">
      <w:pPr>
        <w:spacing w:line="360" w:lineRule="auto"/>
        <w:ind w:firstLineChars="200" w:firstLine="420"/>
        <w:rPr>
          <w:rFonts w:eastAsia="宋体"/>
        </w:rPr>
      </w:pPr>
      <w:r w:rsidRPr="00581F95">
        <w:rPr>
          <w:rFonts w:eastAsia="宋体" w:hint="eastAsia"/>
        </w:rPr>
        <w:lastRenderedPageBreak/>
        <w:t>主要功能包含：办事类别、办事途径、网上办事、办事辅助、效能监察、政务公开、系统对接。</w:t>
      </w:r>
    </w:p>
    <w:p w:rsidR="00FD5924" w:rsidRPr="00581F95" w:rsidRDefault="00FD5924" w:rsidP="00FD5924">
      <w:pPr>
        <w:pStyle w:val="3"/>
        <w:numPr>
          <w:ilvl w:val="0"/>
          <w:numId w:val="7"/>
        </w:numPr>
        <w:spacing w:before="0" w:after="0" w:line="415" w:lineRule="auto"/>
        <w:rPr>
          <w:rFonts w:eastAsia="宋体"/>
          <w:sz w:val="24"/>
        </w:rPr>
      </w:pPr>
      <w:r w:rsidRPr="00581F95">
        <w:rPr>
          <w:rFonts w:eastAsia="宋体" w:hint="eastAsia"/>
          <w:sz w:val="24"/>
        </w:rPr>
        <w:t>办事类别</w:t>
      </w:r>
    </w:p>
    <w:p w:rsidR="00FD5924" w:rsidRPr="00581F95" w:rsidRDefault="00FD5924" w:rsidP="00FD5924">
      <w:pPr>
        <w:spacing w:line="360" w:lineRule="auto"/>
        <w:ind w:firstLineChars="200" w:firstLine="420"/>
        <w:rPr>
          <w:rFonts w:eastAsia="宋体"/>
        </w:rPr>
      </w:pPr>
      <w:r w:rsidRPr="00581F95">
        <w:rPr>
          <w:rFonts w:eastAsia="宋体" w:hint="eastAsia"/>
        </w:rPr>
        <w:t>根据自贸区目前确定的</w:t>
      </w:r>
      <w:r w:rsidRPr="00581F95">
        <w:rPr>
          <w:rFonts w:eastAsia="宋体" w:hint="eastAsia"/>
        </w:rPr>
        <w:t>32</w:t>
      </w:r>
      <w:r w:rsidRPr="00581F95">
        <w:rPr>
          <w:rFonts w:eastAsia="宋体" w:hint="eastAsia"/>
        </w:rPr>
        <w:t>个事项的清单内容，按照自然人和法人分类展示。</w:t>
      </w:r>
    </w:p>
    <w:p w:rsidR="00FD5924" w:rsidRPr="00581F95" w:rsidRDefault="00FD5924" w:rsidP="00FD5924">
      <w:pPr>
        <w:pStyle w:val="3"/>
        <w:numPr>
          <w:ilvl w:val="0"/>
          <w:numId w:val="7"/>
        </w:numPr>
        <w:spacing w:before="0" w:after="0" w:line="415" w:lineRule="auto"/>
        <w:rPr>
          <w:rFonts w:eastAsia="宋体"/>
          <w:sz w:val="24"/>
        </w:rPr>
      </w:pPr>
      <w:r w:rsidRPr="00581F95">
        <w:rPr>
          <w:rFonts w:eastAsia="宋体" w:hint="eastAsia"/>
          <w:sz w:val="24"/>
        </w:rPr>
        <w:t>办事途径</w:t>
      </w:r>
    </w:p>
    <w:p w:rsidR="00FD5924" w:rsidRPr="00581F95" w:rsidRDefault="00FD5924" w:rsidP="00FD5924">
      <w:pPr>
        <w:spacing w:line="360" w:lineRule="auto"/>
        <w:ind w:firstLineChars="200" w:firstLine="420"/>
        <w:rPr>
          <w:rFonts w:eastAsia="宋体"/>
        </w:rPr>
      </w:pPr>
      <w:r w:rsidRPr="00581F95">
        <w:rPr>
          <w:rFonts w:eastAsia="宋体" w:hint="eastAsia"/>
        </w:rPr>
        <w:t>根据自贸区目前确定的</w:t>
      </w:r>
      <w:r w:rsidRPr="00581F95">
        <w:rPr>
          <w:rFonts w:eastAsia="宋体" w:hint="eastAsia"/>
        </w:rPr>
        <w:t>32</w:t>
      </w:r>
      <w:r w:rsidR="00581F95">
        <w:rPr>
          <w:rFonts w:eastAsia="宋体" w:hint="eastAsia"/>
        </w:rPr>
        <w:t>个事项的清单内容，按照主题办事、部门</w:t>
      </w:r>
      <w:r w:rsidRPr="00581F95">
        <w:rPr>
          <w:rFonts w:eastAsia="宋体" w:hint="eastAsia"/>
        </w:rPr>
        <w:t>办事展示。</w:t>
      </w:r>
    </w:p>
    <w:p w:rsidR="00FD5924" w:rsidRPr="00581F95" w:rsidRDefault="00FD5924" w:rsidP="00FD5924">
      <w:pPr>
        <w:pStyle w:val="3"/>
        <w:numPr>
          <w:ilvl w:val="0"/>
          <w:numId w:val="7"/>
        </w:numPr>
        <w:spacing w:before="0" w:after="0" w:line="415" w:lineRule="auto"/>
        <w:rPr>
          <w:rFonts w:eastAsia="宋体"/>
          <w:sz w:val="24"/>
        </w:rPr>
      </w:pPr>
      <w:r w:rsidRPr="00581F95">
        <w:rPr>
          <w:rFonts w:eastAsia="宋体" w:hint="eastAsia"/>
          <w:sz w:val="24"/>
        </w:rPr>
        <w:t>网上办事</w:t>
      </w:r>
    </w:p>
    <w:p w:rsidR="00FD5924" w:rsidRPr="00581F95" w:rsidRDefault="00FD5924" w:rsidP="00FD5924">
      <w:pPr>
        <w:spacing w:line="360" w:lineRule="auto"/>
        <w:ind w:firstLineChars="200" w:firstLine="420"/>
        <w:rPr>
          <w:rFonts w:eastAsia="宋体"/>
        </w:rPr>
      </w:pPr>
      <w:r w:rsidRPr="00581F95">
        <w:rPr>
          <w:rFonts w:eastAsia="宋体" w:hint="eastAsia"/>
        </w:rPr>
        <w:t>在线申报功能是网上办事大厅的核心功能，用户可足不出户通过网络进行在线申报办件，只需要在表单中填写申请人的基本信息，材料递交和领取方式，上传相关材料，即可申报，填报的信息和资料将自动流转至网上通用审批大厅，由办事人员进行网上预审。</w:t>
      </w:r>
    </w:p>
    <w:p w:rsidR="00FD5924" w:rsidRPr="00581F95" w:rsidRDefault="00FD5924" w:rsidP="00FD5924">
      <w:pPr>
        <w:pStyle w:val="3"/>
        <w:numPr>
          <w:ilvl w:val="0"/>
          <w:numId w:val="7"/>
        </w:numPr>
        <w:spacing w:before="0" w:after="0" w:line="415" w:lineRule="auto"/>
        <w:rPr>
          <w:rFonts w:eastAsia="宋体"/>
          <w:sz w:val="24"/>
        </w:rPr>
      </w:pPr>
      <w:r w:rsidRPr="00581F95">
        <w:rPr>
          <w:rFonts w:eastAsia="宋体" w:hint="eastAsia"/>
          <w:sz w:val="24"/>
        </w:rPr>
        <w:t>办事辅助</w:t>
      </w:r>
    </w:p>
    <w:p w:rsidR="00FD5924" w:rsidRPr="00581F95" w:rsidRDefault="00FD5924" w:rsidP="00FD5924">
      <w:pPr>
        <w:spacing w:line="360" w:lineRule="auto"/>
        <w:ind w:firstLineChars="200" w:firstLine="420"/>
        <w:rPr>
          <w:rFonts w:eastAsia="宋体"/>
        </w:rPr>
      </w:pPr>
      <w:r w:rsidRPr="00581F95">
        <w:rPr>
          <w:rFonts w:eastAsia="宋体" w:hint="eastAsia"/>
        </w:rPr>
        <w:t>能够提供办事查询、办事建议、办事咨询和办事投诉等服务。</w:t>
      </w:r>
    </w:p>
    <w:p w:rsidR="00FD5924" w:rsidRPr="00581F95" w:rsidRDefault="00FD5924" w:rsidP="00FD5924">
      <w:pPr>
        <w:pStyle w:val="3"/>
        <w:numPr>
          <w:ilvl w:val="0"/>
          <w:numId w:val="7"/>
        </w:numPr>
        <w:spacing w:before="0" w:after="0" w:line="415" w:lineRule="auto"/>
        <w:rPr>
          <w:rFonts w:eastAsia="宋体"/>
          <w:sz w:val="24"/>
        </w:rPr>
      </w:pPr>
      <w:r w:rsidRPr="00581F95">
        <w:rPr>
          <w:rFonts w:eastAsia="宋体" w:hint="eastAsia"/>
          <w:sz w:val="24"/>
        </w:rPr>
        <w:t>效能监察</w:t>
      </w:r>
    </w:p>
    <w:p w:rsidR="00FD5924" w:rsidRPr="00581F95" w:rsidRDefault="00FD5924" w:rsidP="00FD5924">
      <w:pPr>
        <w:spacing w:line="360" w:lineRule="auto"/>
        <w:ind w:firstLineChars="200" w:firstLine="420"/>
        <w:rPr>
          <w:rFonts w:eastAsia="宋体"/>
        </w:rPr>
      </w:pPr>
      <w:r w:rsidRPr="00581F95">
        <w:rPr>
          <w:rFonts w:eastAsia="宋体" w:hint="eastAsia"/>
        </w:rPr>
        <w:t>展示在线办理率级别评定和事项进驻情况。</w:t>
      </w:r>
    </w:p>
    <w:p w:rsidR="00FD5924" w:rsidRPr="00581F95" w:rsidRDefault="00FD5924" w:rsidP="00FD5924">
      <w:pPr>
        <w:pStyle w:val="3"/>
        <w:numPr>
          <w:ilvl w:val="0"/>
          <w:numId w:val="7"/>
        </w:numPr>
        <w:spacing w:before="0" w:after="0" w:line="415" w:lineRule="auto"/>
        <w:rPr>
          <w:rFonts w:eastAsia="宋体"/>
          <w:sz w:val="24"/>
        </w:rPr>
      </w:pPr>
      <w:r w:rsidRPr="00581F95">
        <w:rPr>
          <w:rFonts w:eastAsia="宋体" w:hint="eastAsia"/>
          <w:sz w:val="24"/>
        </w:rPr>
        <w:t>政务公开</w:t>
      </w:r>
    </w:p>
    <w:p w:rsidR="00FD5924" w:rsidRPr="00581F95" w:rsidRDefault="00FD5924" w:rsidP="00FD5924">
      <w:pPr>
        <w:spacing w:line="360" w:lineRule="auto"/>
        <w:ind w:firstLineChars="200" w:firstLine="420"/>
        <w:rPr>
          <w:rFonts w:eastAsia="宋体"/>
        </w:rPr>
      </w:pPr>
      <w:r w:rsidRPr="00581F95">
        <w:rPr>
          <w:rFonts w:eastAsia="宋体" w:hint="eastAsia"/>
        </w:rPr>
        <w:t>包含热门事项、中心动态、政务要闻、办件公示、业务申报比例统计图表、办件统计图表展示。</w:t>
      </w:r>
    </w:p>
    <w:p w:rsidR="00FD5924" w:rsidRPr="00581F95" w:rsidRDefault="00FD5924" w:rsidP="00FD5924">
      <w:pPr>
        <w:pStyle w:val="3"/>
        <w:numPr>
          <w:ilvl w:val="0"/>
          <w:numId w:val="7"/>
        </w:numPr>
        <w:spacing w:before="0" w:after="0" w:line="415" w:lineRule="auto"/>
        <w:rPr>
          <w:rFonts w:eastAsia="宋体"/>
          <w:sz w:val="24"/>
        </w:rPr>
      </w:pPr>
      <w:r w:rsidRPr="00581F95">
        <w:rPr>
          <w:rFonts w:eastAsia="宋体" w:hint="eastAsia"/>
          <w:sz w:val="24"/>
        </w:rPr>
        <w:t>系统对接</w:t>
      </w:r>
    </w:p>
    <w:p w:rsidR="00FD5924" w:rsidRPr="00581F95" w:rsidRDefault="00FD5924" w:rsidP="00FD5924">
      <w:pPr>
        <w:spacing w:line="360" w:lineRule="auto"/>
        <w:ind w:firstLineChars="200" w:firstLine="420"/>
        <w:rPr>
          <w:rFonts w:eastAsia="宋体"/>
        </w:rPr>
      </w:pPr>
      <w:r w:rsidRPr="00581F95">
        <w:rPr>
          <w:rFonts w:eastAsia="宋体" w:hint="eastAsia"/>
        </w:rPr>
        <w:t>在线办事模块提供与省政务服务网接口，通过省网在线申报按钮，可申报自贸区事项，同时保留自贸区网厅申报入口。</w:t>
      </w:r>
    </w:p>
    <w:p w:rsidR="00FD5924" w:rsidRPr="00581F95" w:rsidRDefault="00FD5924" w:rsidP="00FD5924">
      <w:pPr>
        <w:spacing w:line="360" w:lineRule="auto"/>
        <w:ind w:firstLineChars="200" w:firstLine="420"/>
        <w:rPr>
          <w:rFonts w:eastAsia="宋体"/>
        </w:rPr>
      </w:pPr>
    </w:p>
    <w:p w:rsidR="00FD5924" w:rsidRPr="00581F95" w:rsidRDefault="00FD5924" w:rsidP="00FD5924">
      <w:pPr>
        <w:pStyle w:val="2"/>
        <w:numPr>
          <w:ilvl w:val="0"/>
          <w:numId w:val="3"/>
        </w:numPr>
        <w:rPr>
          <w:rFonts w:eastAsia="宋体"/>
          <w:sz w:val="28"/>
        </w:rPr>
      </w:pPr>
      <w:r w:rsidRPr="00581F95">
        <w:rPr>
          <w:rFonts w:eastAsia="宋体" w:hint="eastAsia"/>
          <w:sz w:val="28"/>
        </w:rPr>
        <w:t>统一用户中心</w:t>
      </w:r>
    </w:p>
    <w:p w:rsidR="00FD5924" w:rsidRPr="00581F95" w:rsidRDefault="00FD5924" w:rsidP="00FD5924">
      <w:pPr>
        <w:spacing w:line="360" w:lineRule="auto"/>
        <w:ind w:firstLineChars="200" w:firstLine="420"/>
        <w:rPr>
          <w:rFonts w:eastAsia="宋体"/>
        </w:rPr>
      </w:pPr>
      <w:r w:rsidRPr="00581F95">
        <w:rPr>
          <w:rFonts w:eastAsia="宋体" w:hint="eastAsia"/>
        </w:rPr>
        <w:t>统一用户中心依托郑州市用户体系构建自贸区用户中心，支持多应用的统一身份认证、单点登录、统一用户管理、统一授权管理和统一消息管理等功能。</w:t>
      </w:r>
    </w:p>
    <w:p w:rsidR="00FD5924" w:rsidRPr="00581F95" w:rsidRDefault="00FD5924" w:rsidP="00FD5924">
      <w:pPr>
        <w:pStyle w:val="3"/>
        <w:numPr>
          <w:ilvl w:val="0"/>
          <w:numId w:val="10"/>
        </w:numPr>
        <w:spacing w:before="0" w:after="0" w:line="415" w:lineRule="auto"/>
        <w:rPr>
          <w:rFonts w:eastAsia="宋体"/>
          <w:sz w:val="24"/>
        </w:rPr>
      </w:pPr>
      <w:r w:rsidRPr="00581F95">
        <w:rPr>
          <w:rFonts w:eastAsia="宋体" w:hint="eastAsia"/>
          <w:sz w:val="24"/>
        </w:rPr>
        <w:t>统一身份认证</w:t>
      </w:r>
    </w:p>
    <w:p w:rsidR="00FD5924" w:rsidRPr="00581F95" w:rsidRDefault="00FD5924" w:rsidP="00FD5924">
      <w:pPr>
        <w:spacing w:line="360" w:lineRule="auto"/>
        <w:ind w:firstLineChars="200" w:firstLine="420"/>
        <w:rPr>
          <w:rFonts w:eastAsia="宋体"/>
        </w:rPr>
      </w:pPr>
      <w:r w:rsidRPr="00581F95">
        <w:rPr>
          <w:rFonts w:eastAsia="宋体" w:hint="eastAsia"/>
        </w:rPr>
        <w:t>提供多种方式的身份认证机制，支持线下认证方式、支持基于现有的</w:t>
      </w:r>
      <w:r w:rsidRPr="00581F95">
        <w:rPr>
          <w:rFonts w:eastAsia="宋体" w:hint="eastAsia"/>
        </w:rPr>
        <w:t>CA</w:t>
      </w:r>
      <w:r w:rsidRPr="00581F95">
        <w:rPr>
          <w:rFonts w:eastAsia="宋体" w:hint="eastAsia"/>
        </w:rPr>
        <w:t>认证方式、支持基于微信授权登录方式。</w:t>
      </w:r>
    </w:p>
    <w:p w:rsidR="00FD5924" w:rsidRPr="00581F95" w:rsidRDefault="00FD5924" w:rsidP="00FD5924">
      <w:pPr>
        <w:pStyle w:val="3"/>
        <w:numPr>
          <w:ilvl w:val="0"/>
          <w:numId w:val="10"/>
        </w:numPr>
        <w:spacing w:before="0" w:after="0" w:line="415" w:lineRule="auto"/>
        <w:rPr>
          <w:rFonts w:eastAsia="宋体"/>
          <w:sz w:val="24"/>
        </w:rPr>
      </w:pPr>
      <w:r w:rsidRPr="009D022C">
        <w:rPr>
          <w:rFonts w:eastAsia="宋体" w:hint="eastAsia"/>
          <w:sz w:val="24"/>
        </w:rPr>
        <w:lastRenderedPageBreak/>
        <w:t>单点登录</w:t>
      </w:r>
    </w:p>
    <w:p w:rsidR="00FD5924" w:rsidRPr="00581F95" w:rsidRDefault="00FD5924" w:rsidP="00FD5924">
      <w:pPr>
        <w:spacing w:line="360" w:lineRule="auto"/>
        <w:ind w:firstLineChars="200" w:firstLine="420"/>
        <w:rPr>
          <w:rFonts w:eastAsia="宋体"/>
        </w:rPr>
      </w:pPr>
      <w:r w:rsidRPr="00581F95">
        <w:rPr>
          <w:rFonts w:eastAsia="宋体" w:hint="eastAsia"/>
        </w:rPr>
        <w:t>多系统情况下，通过安全的在应用系统之间传递用户身份认证凭证，支持用户一次认证多系统登录的要求。</w:t>
      </w:r>
    </w:p>
    <w:p w:rsidR="00FD5924" w:rsidRPr="00581F95" w:rsidRDefault="00FD5924" w:rsidP="00FD5924">
      <w:pPr>
        <w:pStyle w:val="3"/>
        <w:numPr>
          <w:ilvl w:val="0"/>
          <w:numId w:val="10"/>
        </w:numPr>
        <w:spacing w:before="0" w:after="0" w:line="415" w:lineRule="auto"/>
        <w:rPr>
          <w:rFonts w:eastAsia="宋体"/>
          <w:sz w:val="24"/>
        </w:rPr>
      </w:pPr>
      <w:r w:rsidRPr="00581F95">
        <w:rPr>
          <w:rFonts w:eastAsia="宋体" w:hint="eastAsia"/>
          <w:sz w:val="24"/>
        </w:rPr>
        <w:t>统一用户管理</w:t>
      </w:r>
    </w:p>
    <w:p w:rsidR="00FD5924" w:rsidRPr="00581F95" w:rsidRDefault="00FD5924" w:rsidP="00FD5924">
      <w:pPr>
        <w:spacing w:line="360" w:lineRule="auto"/>
        <w:ind w:firstLineChars="200" w:firstLine="420"/>
        <w:rPr>
          <w:rFonts w:eastAsia="宋体"/>
        </w:rPr>
      </w:pPr>
      <w:r w:rsidRPr="00581F95">
        <w:rPr>
          <w:rFonts w:eastAsia="宋体" w:hint="eastAsia"/>
        </w:rPr>
        <w:t>支持用户账号的统一管理，支持用户所属组织架构、用户组的统一管理。</w:t>
      </w:r>
    </w:p>
    <w:p w:rsidR="00FD5924" w:rsidRPr="00581F95" w:rsidRDefault="00FD5924" w:rsidP="00FD5924">
      <w:pPr>
        <w:pStyle w:val="a5"/>
        <w:numPr>
          <w:ilvl w:val="0"/>
          <w:numId w:val="11"/>
        </w:numPr>
        <w:spacing w:line="360" w:lineRule="auto"/>
        <w:ind w:firstLineChars="0"/>
        <w:rPr>
          <w:rFonts w:eastAsia="宋体"/>
        </w:rPr>
      </w:pPr>
      <w:r w:rsidRPr="00581F95">
        <w:rPr>
          <w:rFonts w:eastAsia="宋体" w:hint="eastAsia"/>
        </w:rPr>
        <w:t>支持由统一用户中心向各应用系统提供用户基本属性情况，如姓名（单位名称）、身份证号（统一信用代码）。</w:t>
      </w:r>
    </w:p>
    <w:p w:rsidR="00FD5924" w:rsidRPr="00581F95" w:rsidRDefault="009D022C" w:rsidP="00FD5924">
      <w:pPr>
        <w:pStyle w:val="a5"/>
        <w:numPr>
          <w:ilvl w:val="0"/>
          <w:numId w:val="11"/>
        </w:numPr>
        <w:spacing w:line="360" w:lineRule="auto"/>
        <w:ind w:firstLineChars="0"/>
        <w:rPr>
          <w:rFonts w:eastAsia="宋体"/>
        </w:rPr>
      </w:pPr>
      <w:r>
        <w:rPr>
          <w:rFonts w:eastAsia="宋体" w:hint="eastAsia"/>
        </w:rPr>
        <w:t>支持</w:t>
      </w:r>
      <w:r w:rsidR="00FD5924" w:rsidRPr="00581F95">
        <w:rPr>
          <w:rFonts w:eastAsia="宋体" w:hint="eastAsia"/>
        </w:rPr>
        <w:t>用户信息规范命名、统一存储。由统一用户管理系统对用户基本信息进行增删改查。</w:t>
      </w:r>
    </w:p>
    <w:p w:rsidR="00FD5924" w:rsidRPr="00581F95" w:rsidRDefault="00FD5924" w:rsidP="00FD5924">
      <w:pPr>
        <w:pStyle w:val="a5"/>
        <w:numPr>
          <w:ilvl w:val="0"/>
          <w:numId w:val="11"/>
        </w:numPr>
        <w:spacing w:line="360" w:lineRule="auto"/>
        <w:ind w:firstLineChars="0"/>
        <w:rPr>
          <w:rFonts w:eastAsia="宋体"/>
        </w:rPr>
      </w:pPr>
      <w:r w:rsidRPr="00581F95">
        <w:rPr>
          <w:rFonts w:eastAsia="宋体" w:hint="eastAsia"/>
        </w:rPr>
        <w:t>支持用户分类（企业分为认证用户和非认证用户，个人分为实名用户和非实名用户）、分组功能、用户权限（进入应用系统权限）管理功能。</w:t>
      </w:r>
    </w:p>
    <w:p w:rsidR="00FD5924" w:rsidRPr="00581F95" w:rsidRDefault="00FD5924" w:rsidP="00FD5924">
      <w:pPr>
        <w:spacing w:line="360" w:lineRule="auto"/>
        <w:ind w:firstLineChars="200" w:firstLine="420"/>
        <w:rPr>
          <w:rFonts w:eastAsia="宋体"/>
        </w:rPr>
      </w:pPr>
      <w:r w:rsidRPr="00581F95">
        <w:rPr>
          <w:rFonts w:eastAsia="宋体" w:hint="eastAsia"/>
        </w:rPr>
        <w:t>统一授权系统支持针对不同的用户、不同的角色提供统一资源的灵活的授权策略，实现统一的分级分类授权等一系列管理。</w:t>
      </w:r>
    </w:p>
    <w:p w:rsidR="00FD5924" w:rsidRPr="00581F95" w:rsidRDefault="00FD5924" w:rsidP="00FD5924">
      <w:pPr>
        <w:spacing w:line="360" w:lineRule="auto"/>
        <w:ind w:firstLineChars="200" w:firstLine="420"/>
        <w:rPr>
          <w:rFonts w:eastAsia="宋体"/>
        </w:rPr>
      </w:pPr>
      <w:r w:rsidRPr="00581F95">
        <w:rPr>
          <w:rFonts w:eastAsia="宋体" w:hint="eastAsia"/>
        </w:rPr>
        <w:t>统一授权主要是针对系统角色进行授权。统一授权系统实现定义系统角色，不同的系统角色拥有的访问权限是不同的。多个系统角色可以拥有不同的权限，系统角色在用户策略的限制之下，可以被授予不同的用户。</w:t>
      </w:r>
    </w:p>
    <w:p w:rsidR="00FD5924" w:rsidRPr="00581F95" w:rsidRDefault="00FD5924" w:rsidP="00FD5924">
      <w:pPr>
        <w:spacing w:line="360" w:lineRule="auto"/>
        <w:ind w:firstLineChars="200" w:firstLine="420"/>
        <w:rPr>
          <w:rFonts w:eastAsia="宋体"/>
        </w:rPr>
      </w:pPr>
      <w:r w:rsidRPr="00581F95">
        <w:rPr>
          <w:rFonts w:eastAsia="宋体" w:hint="eastAsia"/>
        </w:rPr>
        <w:t>统一授权支持的主要功能：人员授权、授权打包和系统角色授权。</w:t>
      </w:r>
    </w:p>
    <w:p w:rsidR="00FD5924" w:rsidRPr="00581F95" w:rsidRDefault="00FD5924" w:rsidP="00FD5924">
      <w:pPr>
        <w:pStyle w:val="a5"/>
        <w:numPr>
          <w:ilvl w:val="0"/>
          <w:numId w:val="12"/>
        </w:numPr>
        <w:spacing w:line="360" w:lineRule="auto"/>
        <w:ind w:firstLineChars="0"/>
        <w:rPr>
          <w:rFonts w:eastAsia="宋体"/>
        </w:rPr>
      </w:pPr>
      <w:r w:rsidRPr="00581F95">
        <w:rPr>
          <w:rFonts w:eastAsia="宋体" w:hint="eastAsia"/>
        </w:rPr>
        <w:t>人员授权：包括系统角色分配、群组分配和业务角色分配。也就是选定的用户可以分配那些系统角色，可以分配到那个群组中，可以授予的业务角色，当然，针对不同的子系统，可分配的系统角色、群组和业务角色是不同的。</w:t>
      </w:r>
    </w:p>
    <w:p w:rsidR="00FD5924" w:rsidRPr="00581F95" w:rsidRDefault="00FD5924" w:rsidP="00FD5924">
      <w:pPr>
        <w:pStyle w:val="a5"/>
        <w:numPr>
          <w:ilvl w:val="0"/>
          <w:numId w:val="12"/>
        </w:numPr>
        <w:spacing w:line="360" w:lineRule="auto"/>
        <w:ind w:firstLineChars="0"/>
        <w:rPr>
          <w:rFonts w:eastAsia="宋体"/>
        </w:rPr>
      </w:pPr>
      <w:r w:rsidRPr="00581F95">
        <w:rPr>
          <w:rFonts w:eastAsia="宋体" w:hint="eastAsia"/>
        </w:rPr>
        <w:t>授权打包：针对系统角色组能授予特定部门、业务角色和群组，特定部门下的人可以加入到特定群组，特定部门下</w:t>
      </w:r>
      <w:r w:rsidR="009D022C">
        <w:rPr>
          <w:rFonts w:eastAsia="宋体" w:hint="eastAsia"/>
        </w:rPr>
        <w:t>的用户可以授予特定业务角色，把授权对象和授权范围确定好后，交由</w:t>
      </w:r>
      <w:r w:rsidRPr="00581F95">
        <w:rPr>
          <w:rFonts w:eastAsia="宋体" w:hint="eastAsia"/>
        </w:rPr>
        <w:t>管理员去管理。授权打包支持对业务角色授权系统、对部门用户授权系统角色、对群组授权系统角色、对部门用户授权群组和对部门用户授权业务角色的打包。</w:t>
      </w:r>
    </w:p>
    <w:p w:rsidR="00FD5924" w:rsidRPr="00581F95" w:rsidRDefault="00FD5924" w:rsidP="00FD5924">
      <w:pPr>
        <w:pStyle w:val="a5"/>
        <w:numPr>
          <w:ilvl w:val="0"/>
          <w:numId w:val="12"/>
        </w:numPr>
        <w:spacing w:line="360" w:lineRule="auto"/>
        <w:ind w:firstLineChars="0"/>
        <w:rPr>
          <w:rFonts w:eastAsia="宋体"/>
        </w:rPr>
      </w:pPr>
      <w:r w:rsidRPr="00581F95">
        <w:rPr>
          <w:rFonts w:eastAsia="宋体" w:hint="eastAsia"/>
        </w:rPr>
        <w:t>系统角色授权：支持把系统角色授权给确定的用户、部门、群组、业务角色和部门业务角色，被授权的用户就可以拥有系统角色关联的资源权限。</w:t>
      </w:r>
    </w:p>
    <w:p w:rsidR="00FD5924" w:rsidRPr="00581F95" w:rsidRDefault="00FD5924" w:rsidP="00FD5924">
      <w:pPr>
        <w:pStyle w:val="3"/>
        <w:numPr>
          <w:ilvl w:val="0"/>
          <w:numId w:val="10"/>
        </w:numPr>
        <w:spacing w:before="0" w:after="0" w:line="415" w:lineRule="auto"/>
        <w:rPr>
          <w:rFonts w:eastAsia="宋体"/>
          <w:sz w:val="24"/>
        </w:rPr>
      </w:pPr>
      <w:r w:rsidRPr="00581F95">
        <w:rPr>
          <w:rFonts w:eastAsia="宋体" w:hint="eastAsia"/>
          <w:sz w:val="24"/>
        </w:rPr>
        <w:t>统一授权查询</w:t>
      </w:r>
    </w:p>
    <w:p w:rsidR="00FD5924" w:rsidRPr="00581F95" w:rsidRDefault="00FD5924" w:rsidP="00FD5924">
      <w:pPr>
        <w:spacing w:line="360" w:lineRule="auto"/>
        <w:ind w:firstLineChars="200" w:firstLine="420"/>
        <w:rPr>
          <w:rFonts w:eastAsia="宋体"/>
        </w:rPr>
      </w:pPr>
      <w:r w:rsidRPr="00581F95">
        <w:rPr>
          <w:rFonts w:eastAsia="宋体" w:hint="eastAsia"/>
        </w:rPr>
        <w:t>支持查询全系统的授权情况包括群组角色信息查询、人员授权的查询、系统角色信息查</w:t>
      </w:r>
      <w:r w:rsidR="00604E3C">
        <w:rPr>
          <w:rFonts w:eastAsia="宋体" w:hint="eastAsia"/>
        </w:rPr>
        <w:lastRenderedPageBreak/>
        <w:t>询、业务角色信息查询</w:t>
      </w:r>
      <w:r w:rsidRPr="00581F95">
        <w:rPr>
          <w:rFonts w:eastAsia="宋体" w:hint="eastAsia"/>
        </w:rPr>
        <w:t>功能。</w:t>
      </w:r>
    </w:p>
    <w:p w:rsidR="00FD5924" w:rsidRPr="00581F95" w:rsidRDefault="00FD5924" w:rsidP="00FD5924">
      <w:pPr>
        <w:pStyle w:val="3"/>
        <w:numPr>
          <w:ilvl w:val="0"/>
          <w:numId w:val="10"/>
        </w:numPr>
        <w:spacing w:before="0" w:after="0" w:line="415" w:lineRule="auto"/>
        <w:rPr>
          <w:rFonts w:eastAsia="宋体"/>
          <w:sz w:val="24"/>
        </w:rPr>
      </w:pPr>
      <w:r w:rsidRPr="00581F95">
        <w:rPr>
          <w:rFonts w:eastAsia="宋体" w:hint="eastAsia"/>
          <w:sz w:val="24"/>
        </w:rPr>
        <w:t>统一消息管理</w:t>
      </w:r>
    </w:p>
    <w:p w:rsidR="00FD5924" w:rsidRPr="00581F95" w:rsidRDefault="002E5481" w:rsidP="00FD5924">
      <w:pPr>
        <w:spacing w:line="360" w:lineRule="auto"/>
        <w:ind w:firstLineChars="200" w:firstLine="420"/>
        <w:rPr>
          <w:rFonts w:eastAsia="宋体"/>
        </w:rPr>
      </w:pPr>
      <w:r>
        <w:rPr>
          <w:rFonts w:eastAsia="宋体" w:hint="eastAsia"/>
        </w:rPr>
        <w:t>支持</w:t>
      </w:r>
      <w:r w:rsidR="00FD5924" w:rsidRPr="00581F95">
        <w:rPr>
          <w:rFonts w:eastAsia="宋体" w:hint="eastAsia"/>
        </w:rPr>
        <w:t>与短信平台对接，实现用户登录、注册时可发送短信提醒的功能。</w:t>
      </w:r>
    </w:p>
    <w:p w:rsidR="00FD5924" w:rsidRPr="00581F95" w:rsidRDefault="00FD5924" w:rsidP="00FD5924">
      <w:pPr>
        <w:pStyle w:val="2"/>
        <w:numPr>
          <w:ilvl w:val="0"/>
          <w:numId w:val="3"/>
        </w:numPr>
        <w:rPr>
          <w:rFonts w:eastAsia="宋体"/>
          <w:sz w:val="28"/>
        </w:rPr>
      </w:pPr>
      <w:r w:rsidRPr="00581F95">
        <w:rPr>
          <w:rFonts w:eastAsia="宋体" w:hint="eastAsia"/>
          <w:sz w:val="28"/>
        </w:rPr>
        <w:t>手机</w:t>
      </w:r>
      <w:r w:rsidRPr="00581F95">
        <w:rPr>
          <w:rFonts w:eastAsia="宋体" w:hint="eastAsia"/>
          <w:sz w:val="28"/>
        </w:rPr>
        <w:t>APP</w:t>
      </w:r>
    </w:p>
    <w:p w:rsidR="00FD5924" w:rsidRPr="00581F95" w:rsidRDefault="00FD5924" w:rsidP="00FD5924">
      <w:pPr>
        <w:spacing w:line="360" w:lineRule="auto"/>
        <w:ind w:firstLineChars="200" w:firstLine="420"/>
        <w:rPr>
          <w:rFonts w:eastAsia="宋体"/>
        </w:rPr>
      </w:pPr>
      <w:r w:rsidRPr="00581F95">
        <w:rPr>
          <w:rFonts w:eastAsia="宋体" w:hint="eastAsia"/>
        </w:rPr>
        <w:t>构建移动办事申报渠道，个人和企业通过手机实现行政许可与公共服务事项自主申报、材料上传、在线填表、事项办理进度查询等。</w:t>
      </w:r>
    </w:p>
    <w:p w:rsidR="00FD5924" w:rsidRPr="00581F95" w:rsidRDefault="00FD5924" w:rsidP="00FD5924">
      <w:pPr>
        <w:spacing w:line="360" w:lineRule="auto"/>
        <w:ind w:firstLineChars="200" w:firstLine="420"/>
        <w:rPr>
          <w:rFonts w:eastAsia="宋体"/>
        </w:rPr>
      </w:pPr>
      <w:r w:rsidRPr="00581F95">
        <w:rPr>
          <w:rFonts w:eastAsia="宋体" w:hint="eastAsia"/>
        </w:rPr>
        <w:t>主要功能包含：事项查询、事项申报、进度查询、个人中心、消息服务</w:t>
      </w:r>
      <w:r w:rsidR="00581F95">
        <w:rPr>
          <w:rFonts w:eastAsia="宋体" w:hint="eastAsia"/>
        </w:rPr>
        <w:t>。</w:t>
      </w:r>
    </w:p>
    <w:p w:rsidR="00FD5924" w:rsidRPr="00581F95" w:rsidRDefault="00FD5924" w:rsidP="00FD5924">
      <w:pPr>
        <w:pStyle w:val="3"/>
        <w:numPr>
          <w:ilvl w:val="0"/>
          <w:numId w:val="8"/>
        </w:numPr>
        <w:spacing w:before="0" w:after="0" w:line="415" w:lineRule="auto"/>
        <w:rPr>
          <w:rFonts w:eastAsia="宋体"/>
          <w:sz w:val="24"/>
        </w:rPr>
      </w:pPr>
      <w:r w:rsidRPr="00581F95">
        <w:rPr>
          <w:rFonts w:eastAsia="宋体" w:hint="eastAsia"/>
          <w:sz w:val="24"/>
        </w:rPr>
        <w:t>事项查询</w:t>
      </w:r>
    </w:p>
    <w:p w:rsidR="00FD5924" w:rsidRPr="00581F95" w:rsidRDefault="00FD5924" w:rsidP="00FD5924">
      <w:pPr>
        <w:spacing w:line="360" w:lineRule="auto"/>
        <w:ind w:firstLineChars="200" w:firstLine="420"/>
        <w:rPr>
          <w:rFonts w:eastAsia="宋体"/>
        </w:rPr>
      </w:pPr>
      <w:r w:rsidRPr="00581F95">
        <w:rPr>
          <w:rFonts w:eastAsia="宋体" w:hint="eastAsia"/>
        </w:rPr>
        <w:t>通过将按照个人分类、企业分类、部门分类实现事项办事指南的多维度查询。</w:t>
      </w:r>
    </w:p>
    <w:p w:rsidR="00FD5924" w:rsidRPr="00581F95" w:rsidRDefault="00FD5924" w:rsidP="00FD5924">
      <w:pPr>
        <w:pStyle w:val="3"/>
        <w:numPr>
          <w:ilvl w:val="0"/>
          <w:numId w:val="8"/>
        </w:numPr>
        <w:spacing w:before="0" w:after="0" w:line="415" w:lineRule="auto"/>
        <w:rPr>
          <w:rFonts w:eastAsia="宋体"/>
          <w:sz w:val="24"/>
        </w:rPr>
      </w:pPr>
      <w:r w:rsidRPr="00581F95">
        <w:rPr>
          <w:rFonts w:eastAsia="宋体" w:hint="eastAsia"/>
          <w:sz w:val="24"/>
        </w:rPr>
        <w:t>事项申报</w:t>
      </w:r>
    </w:p>
    <w:p w:rsidR="00FD5924" w:rsidRPr="00581F95" w:rsidRDefault="00FD5924" w:rsidP="00FD5924">
      <w:pPr>
        <w:spacing w:line="360" w:lineRule="auto"/>
        <w:ind w:firstLineChars="200" w:firstLine="420"/>
        <w:rPr>
          <w:rFonts w:eastAsia="宋体"/>
        </w:rPr>
      </w:pPr>
      <w:r w:rsidRPr="00581F95">
        <w:rPr>
          <w:rFonts w:eastAsia="宋体" w:hint="eastAsia"/>
        </w:rPr>
        <w:t>自主申报功能是移动办事</w:t>
      </w:r>
      <w:r w:rsidRPr="00581F95">
        <w:rPr>
          <w:rFonts w:eastAsia="宋体"/>
        </w:rPr>
        <w:t>大厅</w:t>
      </w:r>
      <w:r w:rsidRPr="00581F95">
        <w:rPr>
          <w:rFonts w:eastAsia="宋体" w:hint="eastAsia"/>
        </w:rPr>
        <w:t>的核心功能，用户通过移动</w:t>
      </w:r>
      <w:r w:rsidRPr="00581F95">
        <w:rPr>
          <w:rFonts w:eastAsia="宋体"/>
        </w:rPr>
        <w:t>办事大厅</w:t>
      </w:r>
      <w:r w:rsidRPr="00581F95">
        <w:rPr>
          <w:rFonts w:eastAsia="宋体" w:hint="eastAsia"/>
        </w:rPr>
        <w:t>进行在线申报事项、</w:t>
      </w:r>
      <w:r w:rsidRPr="00581F95">
        <w:rPr>
          <w:rFonts w:eastAsia="宋体"/>
        </w:rPr>
        <w:t>上传证照</w:t>
      </w:r>
      <w:r w:rsidRPr="00581F95">
        <w:rPr>
          <w:rFonts w:eastAsia="宋体" w:hint="eastAsia"/>
        </w:rPr>
        <w:t>、</w:t>
      </w:r>
      <w:r w:rsidRPr="00581F95">
        <w:rPr>
          <w:rFonts w:eastAsia="宋体"/>
        </w:rPr>
        <w:t>大附件及其它申报材料</w:t>
      </w:r>
      <w:r w:rsidRPr="00581F95">
        <w:rPr>
          <w:rFonts w:eastAsia="宋体" w:hint="eastAsia"/>
        </w:rPr>
        <w:t>，填报的信息和资料将自动流转至</w:t>
      </w:r>
      <w:r w:rsidR="00581F95">
        <w:rPr>
          <w:rFonts w:eastAsia="宋体" w:hint="eastAsia"/>
        </w:rPr>
        <w:t>统一受理平台</w:t>
      </w:r>
      <w:r w:rsidRPr="00581F95">
        <w:rPr>
          <w:rFonts w:eastAsia="宋体" w:hint="eastAsia"/>
        </w:rPr>
        <w:t>，由窗口办事人员进行网上预审。</w:t>
      </w:r>
    </w:p>
    <w:p w:rsidR="00FD5924" w:rsidRPr="00581F95" w:rsidRDefault="00FD5924" w:rsidP="00FD5924">
      <w:pPr>
        <w:pStyle w:val="3"/>
        <w:numPr>
          <w:ilvl w:val="0"/>
          <w:numId w:val="8"/>
        </w:numPr>
        <w:spacing w:before="0" w:after="0" w:line="415" w:lineRule="auto"/>
        <w:rPr>
          <w:rFonts w:eastAsia="宋体"/>
          <w:sz w:val="24"/>
        </w:rPr>
      </w:pPr>
      <w:r w:rsidRPr="00581F95">
        <w:rPr>
          <w:rFonts w:eastAsia="宋体" w:hint="eastAsia"/>
          <w:sz w:val="24"/>
        </w:rPr>
        <w:t>进度查询</w:t>
      </w:r>
    </w:p>
    <w:p w:rsidR="00FD5924" w:rsidRPr="00581F95" w:rsidRDefault="00FD5924" w:rsidP="00FD5924">
      <w:pPr>
        <w:spacing w:line="360" w:lineRule="auto"/>
        <w:ind w:firstLineChars="200" w:firstLine="420"/>
        <w:rPr>
          <w:rFonts w:eastAsia="宋体"/>
        </w:rPr>
      </w:pPr>
      <w:r w:rsidRPr="00581F95">
        <w:rPr>
          <w:rFonts w:eastAsia="宋体" w:hint="eastAsia"/>
        </w:rPr>
        <w:t>申请人可主动查询在办件的相关进度信息。查看办件详情。</w:t>
      </w:r>
    </w:p>
    <w:p w:rsidR="00FD5924" w:rsidRPr="00581F95" w:rsidRDefault="00FD5924" w:rsidP="00FD5924">
      <w:pPr>
        <w:pStyle w:val="3"/>
        <w:numPr>
          <w:ilvl w:val="0"/>
          <w:numId w:val="8"/>
        </w:numPr>
        <w:spacing w:before="0" w:after="0" w:line="415" w:lineRule="auto"/>
        <w:rPr>
          <w:rFonts w:eastAsia="宋体"/>
          <w:sz w:val="24"/>
        </w:rPr>
      </w:pPr>
      <w:r w:rsidRPr="00581F95">
        <w:rPr>
          <w:rFonts w:eastAsia="宋体" w:hint="eastAsia"/>
          <w:sz w:val="24"/>
        </w:rPr>
        <w:t>个人中心</w:t>
      </w:r>
    </w:p>
    <w:p w:rsidR="00FD5924" w:rsidRPr="00581F95" w:rsidRDefault="00FD5924" w:rsidP="00FD5924">
      <w:pPr>
        <w:spacing w:line="360" w:lineRule="auto"/>
        <w:ind w:firstLineChars="200" w:firstLine="420"/>
        <w:rPr>
          <w:rFonts w:eastAsia="宋体"/>
        </w:rPr>
      </w:pPr>
      <w:r w:rsidRPr="00581F95">
        <w:rPr>
          <w:rFonts w:eastAsia="宋体" w:hint="eastAsia"/>
        </w:rPr>
        <w:t>申请人能够查看办件详情，收藏件等。</w:t>
      </w:r>
    </w:p>
    <w:p w:rsidR="00FD5924" w:rsidRPr="00581F95" w:rsidRDefault="00FD5924" w:rsidP="00FD5924">
      <w:pPr>
        <w:pStyle w:val="3"/>
        <w:numPr>
          <w:ilvl w:val="0"/>
          <w:numId w:val="8"/>
        </w:numPr>
        <w:spacing w:before="0" w:after="0" w:line="415" w:lineRule="auto"/>
        <w:rPr>
          <w:rFonts w:eastAsia="宋体"/>
          <w:sz w:val="24"/>
        </w:rPr>
      </w:pPr>
      <w:r w:rsidRPr="00581F95">
        <w:rPr>
          <w:rFonts w:eastAsia="宋体" w:hint="eastAsia"/>
          <w:sz w:val="24"/>
        </w:rPr>
        <w:t>消息服务</w:t>
      </w:r>
    </w:p>
    <w:p w:rsidR="00FD5924" w:rsidRPr="00581F95" w:rsidRDefault="00FD5924" w:rsidP="00FD5924">
      <w:pPr>
        <w:spacing w:line="360" w:lineRule="auto"/>
        <w:ind w:firstLineChars="200" w:firstLine="420"/>
        <w:rPr>
          <w:rFonts w:eastAsia="宋体"/>
        </w:rPr>
      </w:pPr>
      <w:r w:rsidRPr="00581F95">
        <w:rPr>
          <w:rFonts w:eastAsia="宋体" w:hint="eastAsia"/>
        </w:rPr>
        <w:t>能够进行办件动态展示，接收办事各环节进度消息。</w:t>
      </w:r>
    </w:p>
    <w:p w:rsidR="00FD5924" w:rsidRPr="00581F95" w:rsidRDefault="00FD5924" w:rsidP="00FD5924">
      <w:pPr>
        <w:pStyle w:val="2"/>
        <w:numPr>
          <w:ilvl w:val="0"/>
          <w:numId w:val="3"/>
        </w:numPr>
        <w:rPr>
          <w:rFonts w:eastAsia="宋体"/>
          <w:sz w:val="28"/>
        </w:rPr>
      </w:pPr>
      <w:r w:rsidRPr="00581F95">
        <w:rPr>
          <w:rFonts w:eastAsia="宋体" w:hint="eastAsia"/>
          <w:sz w:val="28"/>
        </w:rPr>
        <w:t>微信公众号</w:t>
      </w:r>
    </w:p>
    <w:p w:rsidR="00FD5924" w:rsidRPr="00581F95" w:rsidRDefault="00FD5924" w:rsidP="00FD5924">
      <w:pPr>
        <w:spacing w:line="360" w:lineRule="auto"/>
        <w:ind w:firstLineChars="200" w:firstLine="420"/>
        <w:rPr>
          <w:rFonts w:eastAsia="宋体"/>
        </w:rPr>
      </w:pPr>
      <w:r w:rsidRPr="00581F95">
        <w:rPr>
          <w:rFonts w:eastAsia="宋体" w:hint="eastAsia"/>
        </w:rPr>
        <w:t>通过建立自贸区大厅的微信公众号，能够进一步拓宽了与办件群众沟通交流和向群众传递行政审批信息的渠道。</w:t>
      </w:r>
    </w:p>
    <w:p w:rsidR="00FD5924" w:rsidRPr="00581F95" w:rsidRDefault="00FD5924" w:rsidP="00FD5924">
      <w:pPr>
        <w:spacing w:line="360" w:lineRule="auto"/>
        <w:ind w:firstLineChars="200" w:firstLine="420"/>
        <w:rPr>
          <w:rFonts w:eastAsia="宋体"/>
        </w:rPr>
      </w:pPr>
      <w:r w:rsidRPr="00581F95">
        <w:rPr>
          <w:rFonts w:eastAsia="宋体" w:hint="eastAsia"/>
        </w:rPr>
        <w:t>主要功能包含：</w:t>
      </w:r>
      <w:r w:rsidRPr="00581F95">
        <w:rPr>
          <w:rFonts w:eastAsia="宋体"/>
        </w:rPr>
        <w:t>办事查询</w:t>
      </w:r>
      <w:r w:rsidRPr="00581F95">
        <w:rPr>
          <w:rFonts w:eastAsia="宋体" w:hint="eastAsia"/>
        </w:rPr>
        <w:t>、注册绑定、消息通知。</w:t>
      </w:r>
    </w:p>
    <w:p w:rsidR="00FD5924" w:rsidRPr="00581F95" w:rsidRDefault="00FD5924" w:rsidP="00FD5924">
      <w:pPr>
        <w:pStyle w:val="3"/>
        <w:numPr>
          <w:ilvl w:val="0"/>
          <w:numId w:val="9"/>
        </w:numPr>
        <w:spacing w:before="0" w:after="0" w:line="415" w:lineRule="auto"/>
        <w:rPr>
          <w:rFonts w:eastAsia="宋体"/>
          <w:sz w:val="24"/>
        </w:rPr>
      </w:pPr>
      <w:r w:rsidRPr="00581F95">
        <w:rPr>
          <w:rFonts w:eastAsia="宋体" w:hint="eastAsia"/>
          <w:sz w:val="24"/>
        </w:rPr>
        <w:t>办事查询</w:t>
      </w:r>
    </w:p>
    <w:p w:rsidR="00FD5924" w:rsidRPr="00581F95" w:rsidRDefault="00FD5924" w:rsidP="00FD5924">
      <w:pPr>
        <w:spacing w:line="360" w:lineRule="auto"/>
        <w:ind w:firstLineChars="200" w:firstLine="420"/>
        <w:rPr>
          <w:rFonts w:eastAsia="宋体"/>
        </w:rPr>
      </w:pPr>
      <w:r w:rsidRPr="00581F95">
        <w:rPr>
          <w:rFonts w:eastAsia="宋体" w:hint="eastAsia"/>
        </w:rPr>
        <w:t>将</w:t>
      </w:r>
      <w:r w:rsidRPr="00581F95">
        <w:rPr>
          <w:rFonts w:eastAsia="宋体" w:hint="eastAsia"/>
        </w:rPr>
        <w:t>32</w:t>
      </w:r>
      <w:r w:rsidRPr="00581F95">
        <w:rPr>
          <w:rFonts w:eastAsia="宋体" w:hint="eastAsia"/>
        </w:rPr>
        <w:t>个事项按照调研清单进行办事指南公示。</w:t>
      </w:r>
    </w:p>
    <w:p w:rsidR="00FD5924" w:rsidRPr="00581F95" w:rsidRDefault="00FD5924" w:rsidP="00FD5924">
      <w:pPr>
        <w:pStyle w:val="3"/>
        <w:numPr>
          <w:ilvl w:val="0"/>
          <w:numId w:val="9"/>
        </w:numPr>
        <w:spacing w:before="0" w:after="0" w:line="415" w:lineRule="auto"/>
        <w:rPr>
          <w:rFonts w:eastAsia="宋体"/>
          <w:sz w:val="24"/>
        </w:rPr>
      </w:pPr>
      <w:r w:rsidRPr="00581F95">
        <w:rPr>
          <w:rFonts w:eastAsia="宋体" w:hint="eastAsia"/>
          <w:sz w:val="24"/>
        </w:rPr>
        <w:lastRenderedPageBreak/>
        <w:t>注册绑定</w:t>
      </w:r>
    </w:p>
    <w:p w:rsidR="00FD5924" w:rsidRPr="00581F95" w:rsidRDefault="00FD5924" w:rsidP="00FD5924">
      <w:pPr>
        <w:spacing w:line="360" w:lineRule="auto"/>
        <w:ind w:firstLineChars="200" w:firstLine="420"/>
        <w:rPr>
          <w:rFonts w:eastAsia="宋体"/>
        </w:rPr>
      </w:pPr>
      <w:r w:rsidRPr="00581F95">
        <w:rPr>
          <w:rFonts w:eastAsia="宋体"/>
        </w:rPr>
        <w:t>通过微信注册网上办事大厅帐户</w:t>
      </w:r>
      <w:r w:rsidRPr="00581F95">
        <w:rPr>
          <w:rFonts w:eastAsia="宋体" w:hint="eastAsia"/>
        </w:rPr>
        <w:t>，</w:t>
      </w:r>
      <w:r w:rsidRPr="00581F95">
        <w:rPr>
          <w:rFonts w:eastAsia="宋体"/>
        </w:rPr>
        <w:t>帐号信息与微信关联</w:t>
      </w:r>
      <w:r w:rsidRPr="00581F95">
        <w:rPr>
          <w:rFonts w:eastAsia="宋体" w:hint="eastAsia"/>
        </w:rPr>
        <w:t>，</w:t>
      </w:r>
      <w:r w:rsidR="00581F95">
        <w:rPr>
          <w:rFonts w:eastAsia="宋体"/>
        </w:rPr>
        <w:t>对在公众号注册或者绑定的帐号信息和微信信息进行关联</w:t>
      </w:r>
      <w:r w:rsidRPr="00581F95">
        <w:rPr>
          <w:rFonts w:eastAsia="宋体" w:hint="eastAsia"/>
        </w:rPr>
        <w:t>。</w:t>
      </w:r>
    </w:p>
    <w:p w:rsidR="00FD5924" w:rsidRPr="00581F95" w:rsidRDefault="00FD5924" w:rsidP="00FD5924">
      <w:pPr>
        <w:pStyle w:val="3"/>
        <w:numPr>
          <w:ilvl w:val="0"/>
          <w:numId w:val="9"/>
        </w:numPr>
        <w:spacing w:before="0" w:after="0" w:line="415" w:lineRule="auto"/>
        <w:rPr>
          <w:rFonts w:eastAsia="宋体"/>
          <w:sz w:val="24"/>
        </w:rPr>
      </w:pPr>
      <w:r w:rsidRPr="00581F95">
        <w:rPr>
          <w:rFonts w:eastAsia="宋体" w:hint="eastAsia"/>
          <w:sz w:val="24"/>
        </w:rPr>
        <w:t>消息通知</w:t>
      </w:r>
    </w:p>
    <w:p w:rsidR="00FD5924" w:rsidRPr="00581F95" w:rsidRDefault="00FD5924" w:rsidP="00FD5924">
      <w:pPr>
        <w:spacing w:line="360" w:lineRule="auto"/>
        <w:ind w:firstLineChars="200" w:firstLine="420"/>
        <w:rPr>
          <w:rFonts w:eastAsia="宋体"/>
        </w:rPr>
      </w:pPr>
      <w:r w:rsidRPr="00581F95">
        <w:rPr>
          <w:rFonts w:eastAsia="宋体" w:hint="eastAsia"/>
        </w:rPr>
        <w:t>主动推送自贸区的相关服务消息。</w:t>
      </w:r>
    </w:p>
    <w:p w:rsidR="00FD5924" w:rsidRPr="00581F95" w:rsidRDefault="00FD5924" w:rsidP="00FD5924">
      <w:pPr>
        <w:pStyle w:val="2"/>
        <w:numPr>
          <w:ilvl w:val="0"/>
          <w:numId w:val="3"/>
        </w:numPr>
        <w:rPr>
          <w:rFonts w:eastAsia="宋体"/>
          <w:sz w:val="28"/>
        </w:rPr>
      </w:pPr>
      <w:r w:rsidRPr="00581F95">
        <w:rPr>
          <w:rFonts w:eastAsia="宋体" w:hint="eastAsia"/>
          <w:sz w:val="28"/>
        </w:rPr>
        <w:t>大厅综合管理系统</w:t>
      </w:r>
    </w:p>
    <w:p w:rsidR="00FD5924" w:rsidRPr="00581F95" w:rsidRDefault="00FD5924" w:rsidP="00FD5924">
      <w:pPr>
        <w:pStyle w:val="3"/>
        <w:numPr>
          <w:ilvl w:val="0"/>
          <w:numId w:val="4"/>
        </w:numPr>
        <w:spacing w:before="0" w:after="0" w:line="415" w:lineRule="auto"/>
        <w:rPr>
          <w:rFonts w:eastAsia="宋体"/>
          <w:sz w:val="24"/>
        </w:rPr>
      </w:pPr>
      <w:r w:rsidRPr="00581F95">
        <w:rPr>
          <w:rFonts w:eastAsia="宋体" w:hint="eastAsia"/>
          <w:sz w:val="24"/>
        </w:rPr>
        <w:t>数据分析</w:t>
      </w:r>
    </w:p>
    <w:p w:rsidR="00FD5924" w:rsidRPr="00581F95" w:rsidRDefault="00FD5924" w:rsidP="00FD5924">
      <w:pPr>
        <w:pStyle w:val="a5"/>
        <w:numPr>
          <w:ilvl w:val="0"/>
          <w:numId w:val="1"/>
        </w:numPr>
        <w:spacing w:line="360" w:lineRule="auto"/>
        <w:ind w:firstLineChars="0"/>
        <w:rPr>
          <w:rFonts w:eastAsia="宋体"/>
          <w:lang/>
        </w:rPr>
      </w:pPr>
      <w:r w:rsidRPr="00581F95">
        <w:rPr>
          <w:rFonts w:eastAsia="宋体" w:hint="eastAsia"/>
          <w:lang/>
        </w:rPr>
        <w:t>排队取号数据分析</w:t>
      </w:r>
    </w:p>
    <w:p w:rsidR="00FD5924" w:rsidRPr="00581F95" w:rsidRDefault="00FD5924" w:rsidP="00FD5924">
      <w:pPr>
        <w:spacing w:line="360" w:lineRule="auto"/>
        <w:ind w:firstLineChars="200" w:firstLine="420"/>
        <w:rPr>
          <w:rFonts w:eastAsia="宋体"/>
          <w:lang/>
        </w:rPr>
      </w:pPr>
      <w:r w:rsidRPr="00581F95">
        <w:rPr>
          <w:rFonts w:eastAsia="宋体" w:hint="eastAsia"/>
          <w:lang/>
        </w:rPr>
        <w:t>需实现排队取号数据分析，如办件热度分析、取号办件量趋势分析、办事群众男女比例分析、工作日人流量分析、各时段人流量分析。</w:t>
      </w:r>
    </w:p>
    <w:p w:rsidR="00FD5924" w:rsidRPr="00581F95" w:rsidRDefault="00FD5924" w:rsidP="00FD5924">
      <w:pPr>
        <w:pStyle w:val="a5"/>
        <w:numPr>
          <w:ilvl w:val="0"/>
          <w:numId w:val="1"/>
        </w:numPr>
        <w:spacing w:line="360" w:lineRule="auto"/>
        <w:ind w:firstLineChars="0"/>
        <w:rPr>
          <w:rFonts w:eastAsia="宋体"/>
          <w:lang/>
        </w:rPr>
      </w:pPr>
      <w:r w:rsidRPr="00581F95">
        <w:rPr>
          <w:rFonts w:eastAsia="宋体" w:hint="eastAsia"/>
          <w:lang/>
        </w:rPr>
        <w:t>企业数据分析</w:t>
      </w:r>
    </w:p>
    <w:p w:rsidR="00FD5924" w:rsidRPr="00581F95" w:rsidRDefault="00FD5924" w:rsidP="00FD5924">
      <w:pPr>
        <w:spacing w:line="360" w:lineRule="auto"/>
        <w:ind w:firstLineChars="200" w:firstLine="420"/>
        <w:rPr>
          <w:rFonts w:eastAsia="宋体"/>
          <w:lang/>
        </w:rPr>
      </w:pPr>
      <w:r w:rsidRPr="00581F95">
        <w:rPr>
          <w:rFonts w:eastAsia="宋体" w:hint="eastAsia"/>
          <w:lang/>
        </w:rPr>
        <w:t>需实现企业数据分析，如区域分析、行业分析、新设企业分析、注销企业分析。</w:t>
      </w:r>
    </w:p>
    <w:p w:rsidR="00FD5924" w:rsidRPr="00581F95" w:rsidRDefault="00FD5924" w:rsidP="00FD5924">
      <w:pPr>
        <w:pStyle w:val="a5"/>
        <w:numPr>
          <w:ilvl w:val="0"/>
          <w:numId w:val="1"/>
        </w:numPr>
        <w:spacing w:line="360" w:lineRule="auto"/>
        <w:ind w:firstLineChars="0"/>
        <w:rPr>
          <w:rFonts w:eastAsia="宋体"/>
          <w:lang/>
        </w:rPr>
      </w:pPr>
      <w:r w:rsidRPr="00581F95">
        <w:rPr>
          <w:rFonts w:eastAsia="宋体" w:hint="eastAsia"/>
          <w:lang/>
        </w:rPr>
        <w:t>人员数据分析</w:t>
      </w:r>
    </w:p>
    <w:p w:rsidR="00FD5924" w:rsidRPr="00581F95" w:rsidRDefault="00FD5924" w:rsidP="00FD5924">
      <w:pPr>
        <w:spacing w:line="360" w:lineRule="auto"/>
        <w:ind w:firstLineChars="200" w:firstLine="420"/>
        <w:rPr>
          <w:rFonts w:eastAsia="宋体"/>
          <w:lang/>
        </w:rPr>
      </w:pPr>
      <w:r w:rsidRPr="00581F95">
        <w:rPr>
          <w:rFonts w:eastAsia="宋体" w:hint="eastAsia"/>
          <w:lang/>
        </w:rPr>
        <w:t>需实现人员数据分析，如办事群众年龄段分布分析、全国办事群众地域分布分析等。</w:t>
      </w:r>
    </w:p>
    <w:p w:rsidR="00FD5924" w:rsidRPr="00581F95" w:rsidRDefault="00FD5924" w:rsidP="00FD5924">
      <w:pPr>
        <w:pStyle w:val="a5"/>
        <w:numPr>
          <w:ilvl w:val="0"/>
          <w:numId w:val="1"/>
        </w:numPr>
        <w:spacing w:line="360" w:lineRule="auto"/>
        <w:ind w:firstLineChars="0"/>
        <w:rPr>
          <w:rFonts w:eastAsia="宋体"/>
          <w:lang/>
        </w:rPr>
      </w:pPr>
      <w:r w:rsidRPr="00581F95">
        <w:rPr>
          <w:rFonts w:eastAsia="宋体" w:hint="eastAsia"/>
          <w:lang/>
        </w:rPr>
        <w:t>窗口效率数据分析</w:t>
      </w:r>
    </w:p>
    <w:p w:rsidR="00FD5924" w:rsidRPr="00581F95" w:rsidRDefault="00FD5924" w:rsidP="00FD5924">
      <w:pPr>
        <w:spacing w:line="360" w:lineRule="auto"/>
        <w:ind w:firstLineChars="200" w:firstLine="420"/>
        <w:rPr>
          <w:rFonts w:eastAsia="宋体"/>
          <w:lang/>
        </w:rPr>
      </w:pPr>
      <w:r w:rsidRPr="00581F95">
        <w:rPr>
          <w:rFonts w:eastAsia="宋体" w:hint="eastAsia"/>
          <w:lang/>
        </w:rPr>
        <w:t>需实现窗口效率数据分析，如窗口人员接件量分析、窗口人员接件效率分析。</w:t>
      </w:r>
    </w:p>
    <w:p w:rsidR="00FD5924" w:rsidRPr="00581F95" w:rsidRDefault="00FD5924" w:rsidP="00FD5924">
      <w:pPr>
        <w:pStyle w:val="3"/>
        <w:numPr>
          <w:ilvl w:val="0"/>
          <w:numId w:val="4"/>
        </w:numPr>
        <w:spacing w:before="0" w:after="0" w:line="415" w:lineRule="auto"/>
        <w:rPr>
          <w:rFonts w:eastAsia="宋体"/>
          <w:sz w:val="24"/>
        </w:rPr>
      </w:pPr>
      <w:r w:rsidRPr="00581F95">
        <w:rPr>
          <w:rFonts w:eastAsia="宋体" w:hint="eastAsia"/>
          <w:sz w:val="24"/>
        </w:rPr>
        <w:t>请假管理</w:t>
      </w:r>
    </w:p>
    <w:p w:rsidR="00FD5924" w:rsidRPr="00581F95" w:rsidRDefault="00FD5924" w:rsidP="00FD5924">
      <w:pPr>
        <w:spacing w:line="360" w:lineRule="auto"/>
        <w:ind w:firstLineChars="200" w:firstLine="420"/>
        <w:rPr>
          <w:rFonts w:ascii="宋体" w:eastAsia="宋体" w:hAnsi="宋体"/>
          <w:color w:val="000000"/>
          <w:szCs w:val="21"/>
        </w:rPr>
      </w:pPr>
      <w:r w:rsidRPr="00581F95">
        <w:rPr>
          <w:rFonts w:ascii="宋体" w:eastAsia="宋体" w:hAnsi="宋体" w:hint="eastAsia"/>
          <w:color w:val="000000"/>
          <w:szCs w:val="21"/>
        </w:rPr>
        <w:t>对中心工作人员，特别是窗口人员的各类请销假的管理，需包括请假时间设置、我要请假、我的请假、请假管理、请假录入、统计分析功能。</w:t>
      </w:r>
    </w:p>
    <w:p w:rsidR="00FD5924" w:rsidRPr="00581F95" w:rsidRDefault="00FD5924" w:rsidP="00FD5924">
      <w:pPr>
        <w:pStyle w:val="3"/>
        <w:numPr>
          <w:ilvl w:val="0"/>
          <w:numId w:val="4"/>
        </w:numPr>
        <w:spacing w:before="0" w:after="0" w:line="415" w:lineRule="auto"/>
        <w:rPr>
          <w:rFonts w:eastAsia="宋体"/>
          <w:sz w:val="24"/>
        </w:rPr>
      </w:pPr>
      <w:r w:rsidRPr="00581F95">
        <w:rPr>
          <w:rFonts w:eastAsia="宋体" w:hint="eastAsia"/>
          <w:sz w:val="24"/>
        </w:rPr>
        <w:t>考勤管理</w:t>
      </w:r>
    </w:p>
    <w:p w:rsidR="00FD5924" w:rsidRPr="00581F95" w:rsidRDefault="00FD5924" w:rsidP="00FD5924">
      <w:pPr>
        <w:spacing w:line="360" w:lineRule="auto"/>
        <w:ind w:firstLineChars="200" w:firstLine="420"/>
        <w:rPr>
          <w:rFonts w:eastAsia="宋体"/>
          <w:color w:val="000000"/>
        </w:rPr>
      </w:pPr>
      <w:r w:rsidRPr="00581F95">
        <w:rPr>
          <w:rFonts w:eastAsia="宋体" w:hint="eastAsia"/>
          <w:color w:val="000000"/>
        </w:rPr>
        <w:t>对窗口工作人员进行日常考勤管理，实现与考勤机的整合，考勤情况作为绩效考核的指标，可实现与绩效考核联动。需实现考勤时间设置、每日考勤统计表、考勤统计月报表、考勤人员维护、考勤日志功能。</w:t>
      </w:r>
    </w:p>
    <w:p w:rsidR="00FD5924" w:rsidRPr="00581F95" w:rsidRDefault="00FD5924" w:rsidP="00FD5924">
      <w:pPr>
        <w:pStyle w:val="3"/>
        <w:numPr>
          <w:ilvl w:val="0"/>
          <w:numId w:val="4"/>
        </w:numPr>
        <w:spacing w:before="0" w:after="0" w:line="415" w:lineRule="auto"/>
        <w:rPr>
          <w:rFonts w:eastAsia="宋体"/>
          <w:sz w:val="24"/>
        </w:rPr>
      </w:pPr>
      <w:r w:rsidRPr="00581F95">
        <w:rPr>
          <w:rFonts w:eastAsia="宋体" w:hint="eastAsia"/>
          <w:sz w:val="24"/>
        </w:rPr>
        <w:t>绩效考核</w:t>
      </w:r>
    </w:p>
    <w:p w:rsidR="00FD5924" w:rsidRPr="00581F95" w:rsidRDefault="00FD5924" w:rsidP="00FD5924">
      <w:pPr>
        <w:spacing w:line="360" w:lineRule="auto"/>
        <w:ind w:firstLineChars="200" w:firstLine="420"/>
        <w:rPr>
          <w:rFonts w:eastAsia="宋体"/>
        </w:rPr>
      </w:pPr>
      <w:r w:rsidRPr="00581F95">
        <w:rPr>
          <w:rFonts w:eastAsia="宋体" w:hint="eastAsia"/>
          <w:lang/>
        </w:rPr>
        <w:t>绩效考核</w:t>
      </w:r>
      <w:r w:rsidRPr="00581F95">
        <w:rPr>
          <w:rFonts w:eastAsia="宋体" w:hint="eastAsia"/>
        </w:rPr>
        <w:t>可根据绩效考核管理办法进行设置，量化考核标准，对各部门、各岗位的办事效能进行打分、考核和分析。需实现规则设置、届次管理、考评管理、人员考核、窗口单位考核、人员考核报表、窗口单位考核报表、考核分析功能。</w:t>
      </w:r>
    </w:p>
    <w:p w:rsidR="00FD5924" w:rsidRPr="00581F95" w:rsidRDefault="00FD5924" w:rsidP="00FD5924">
      <w:pPr>
        <w:pStyle w:val="3"/>
        <w:numPr>
          <w:ilvl w:val="0"/>
          <w:numId w:val="4"/>
        </w:numPr>
        <w:spacing w:before="0" w:after="0" w:line="415" w:lineRule="auto"/>
        <w:rPr>
          <w:rFonts w:eastAsia="宋体"/>
          <w:sz w:val="24"/>
        </w:rPr>
      </w:pPr>
      <w:r w:rsidRPr="00581F95">
        <w:rPr>
          <w:rFonts w:eastAsia="宋体" w:hint="eastAsia"/>
          <w:sz w:val="24"/>
        </w:rPr>
        <w:lastRenderedPageBreak/>
        <w:t>协同办公</w:t>
      </w:r>
    </w:p>
    <w:p w:rsidR="00FD5924" w:rsidRPr="00581F95" w:rsidRDefault="00FD5924" w:rsidP="00FD5924">
      <w:pPr>
        <w:spacing w:line="360" w:lineRule="auto"/>
        <w:ind w:firstLineChars="200" w:firstLine="420"/>
        <w:rPr>
          <w:rFonts w:ascii="宋体" w:eastAsia="宋体" w:hAnsi="宋体"/>
          <w:szCs w:val="21"/>
          <w:lang/>
        </w:rPr>
      </w:pPr>
      <w:r w:rsidRPr="00581F95">
        <w:rPr>
          <w:rFonts w:eastAsia="宋体" w:hint="eastAsia"/>
          <w:lang/>
        </w:rPr>
        <w:t>协同办公</w:t>
      </w:r>
      <w:r w:rsidRPr="00581F95">
        <w:rPr>
          <w:rFonts w:ascii="宋体" w:eastAsia="宋体" w:hAnsi="宋体" w:hint="eastAsia"/>
          <w:szCs w:val="21"/>
          <w:lang/>
        </w:rPr>
        <w:t>供</w:t>
      </w:r>
      <w:r w:rsidR="00581F95" w:rsidRPr="00581F95">
        <w:rPr>
          <w:rFonts w:eastAsia="宋体" w:hint="eastAsia"/>
          <w:color w:val="000000"/>
        </w:rPr>
        <w:t>窗口</w:t>
      </w:r>
      <w:r w:rsidRPr="00581F95">
        <w:rPr>
          <w:rFonts w:ascii="宋体" w:eastAsia="宋体" w:hAnsi="宋体" w:hint="eastAsia"/>
          <w:szCs w:val="21"/>
          <w:lang/>
        </w:rPr>
        <w:t>工作人员对日常办公行为进行管理，需包括会议通知、内部邮件、日程安排、在线消息、讨论区、关注提醒功能。</w:t>
      </w:r>
    </w:p>
    <w:p w:rsidR="00FD5924" w:rsidRPr="00581F95" w:rsidRDefault="00FD5924" w:rsidP="00FD5924">
      <w:pPr>
        <w:pStyle w:val="3"/>
        <w:numPr>
          <w:ilvl w:val="0"/>
          <w:numId w:val="4"/>
        </w:numPr>
        <w:spacing w:before="0" w:after="0" w:line="415" w:lineRule="auto"/>
        <w:rPr>
          <w:rFonts w:eastAsia="宋体"/>
          <w:sz w:val="24"/>
        </w:rPr>
      </w:pPr>
      <w:r w:rsidRPr="00581F95">
        <w:rPr>
          <w:rFonts w:eastAsia="宋体" w:hint="eastAsia"/>
          <w:sz w:val="24"/>
        </w:rPr>
        <w:t>分类信息</w:t>
      </w:r>
    </w:p>
    <w:p w:rsidR="00FD5924" w:rsidRPr="00581F95" w:rsidRDefault="00FD5924" w:rsidP="00FD5924">
      <w:pPr>
        <w:spacing w:line="360" w:lineRule="auto"/>
        <w:ind w:firstLineChars="200" w:firstLine="420"/>
        <w:rPr>
          <w:rFonts w:ascii="宋体" w:eastAsia="宋体" w:hAnsi="宋体"/>
          <w:szCs w:val="21"/>
          <w:lang/>
        </w:rPr>
      </w:pPr>
      <w:r w:rsidRPr="00581F95">
        <w:rPr>
          <w:rFonts w:ascii="宋体" w:eastAsia="宋体" w:hAnsi="宋体" w:hint="eastAsia"/>
          <w:szCs w:val="21"/>
          <w:lang/>
        </w:rPr>
        <w:t>支持通知公告、知识库、新闻连接、活动方案、规章制度、政策解读等分类信息管理。</w:t>
      </w:r>
    </w:p>
    <w:p w:rsidR="00FD5924" w:rsidRPr="00581F95" w:rsidRDefault="00FD5924" w:rsidP="00FD5924">
      <w:pPr>
        <w:pStyle w:val="3"/>
        <w:numPr>
          <w:ilvl w:val="0"/>
          <w:numId w:val="4"/>
        </w:numPr>
        <w:spacing w:before="0" w:after="0" w:line="415" w:lineRule="auto"/>
        <w:rPr>
          <w:rFonts w:eastAsia="宋体"/>
          <w:sz w:val="24"/>
        </w:rPr>
      </w:pPr>
      <w:r w:rsidRPr="00581F95">
        <w:rPr>
          <w:rFonts w:eastAsia="宋体" w:hint="eastAsia"/>
          <w:sz w:val="24"/>
        </w:rPr>
        <w:t>后台管理</w:t>
      </w:r>
    </w:p>
    <w:p w:rsidR="00FD5924" w:rsidRPr="00581F95" w:rsidRDefault="00FD5924" w:rsidP="0056052F">
      <w:pPr>
        <w:spacing w:beforeLines="50" w:line="360" w:lineRule="auto"/>
        <w:ind w:firstLineChars="200" w:firstLine="420"/>
        <w:rPr>
          <w:rFonts w:asciiTheme="minorEastAsia" w:eastAsia="宋体" w:hAnsiTheme="minorEastAsia"/>
          <w:szCs w:val="21"/>
        </w:rPr>
      </w:pPr>
      <w:r w:rsidRPr="00581F95">
        <w:rPr>
          <w:rFonts w:asciiTheme="minorEastAsia" w:eastAsia="宋体" w:hAnsiTheme="minorEastAsia" w:hint="eastAsia"/>
          <w:szCs w:val="21"/>
        </w:rPr>
        <w:t>通过后台管理的建设，可以进一步加强各子系统之间的关联关系，避免重复建设。后台管理需提供组织架构管理、模块管理、权限管理、工作日设置管理、系统日志管理、系统配置管理等基础应用服务。</w:t>
      </w:r>
    </w:p>
    <w:p w:rsidR="00FD5924" w:rsidRPr="00581F95" w:rsidRDefault="00FD5924" w:rsidP="00FD5924">
      <w:pPr>
        <w:pStyle w:val="3"/>
        <w:numPr>
          <w:ilvl w:val="0"/>
          <w:numId w:val="4"/>
        </w:numPr>
        <w:spacing w:before="0" w:after="0" w:line="415" w:lineRule="auto"/>
        <w:rPr>
          <w:rFonts w:eastAsia="宋体"/>
          <w:sz w:val="24"/>
        </w:rPr>
      </w:pPr>
      <w:r w:rsidRPr="00581F95">
        <w:rPr>
          <w:rFonts w:eastAsia="宋体" w:hint="eastAsia"/>
          <w:sz w:val="24"/>
        </w:rPr>
        <w:t>第三方系统对接</w:t>
      </w:r>
    </w:p>
    <w:p w:rsidR="00FD5924" w:rsidRPr="00581F95" w:rsidRDefault="00FD5924" w:rsidP="00FD5924">
      <w:pPr>
        <w:spacing w:line="360" w:lineRule="auto"/>
        <w:ind w:firstLineChars="200" w:firstLine="420"/>
        <w:rPr>
          <w:rFonts w:eastAsia="宋体"/>
        </w:rPr>
      </w:pPr>
      <w:r w:rsidRPr="00581F95">
        <w:rPr>
          <w:rFonts w:eastAsia="宋体" w:hint="eastAsia"/>
        </w:rPr>
        <w:t>提供成熟的标准接口，实现与大厅现有排队取号系统、评价器系统、考勤机系统对接，实现排队、评价、考勤等数据的查看统计功能。同时通过标准接口，与视频监控系统、</w:t>
      </w:r>
      <w:r w:rsidRPr="00581F95">
        <w:rPr>
          <w:rFonts w:eastAsia="宋体" w:hint="eastAsia"/>
        </w:rPr>
        <w:t>CA</w:t>
      </w:r>
      <w:r w:rsidR="00346C86">
        <w:rPr>
          <w:rFonts w:eastAsia="宋体" w:hint="eastAsia"/>
        </w:rPr>
        <w:t>电子签章、短信平台</w:t>
      </w:r>
      <w:r w:rsidRPr="00581F95">
        <w:rPr>
          <w:rFonts w:eastAsia="宋体" w:hint="eastAsia"/>
        </w:rPr>
        <w:t>、统一受理平台实现对接。</w:t>
      </w:r>
    </w:p>
    <w:p w:rsidR="00FD5924" w:rsidRPr="000B2E48" w:rsidRDefault="00FD5924" w:rsidP="00FD5924">
      <w:pPr>
        <w:spacing w:line="360" w:lineRule="auto"/>
        <w:ind w:firstLineChars="200" w:firstLine="420"/>
        <w:rPr>
          <w:rFonts w:eastAsia="宋体"/>
        </w:rPr>
      </w:pPr>
      <w:bookmarkStart w:id="0" w:name="_GoBack"/>
      <w:bookmarkEnd w:id="0"/>
    </w:p>
    <w:p w:rsidR="00FD5924" w:rsidRPr="00581F95" w:rsidRDefault="00FD5924" w:rsidP="00FD5924">
      <w:pPr>
        <w:pStyle w:val="2"/>
        <w:numPr>
          <w:ilvl w:val="0"/>
          <w:numId w:val="3"/>
        </w:numPr>
        <w:rPr>
          <w:rFonts w:eastAsia="宋体"/>
          <w:sz w:val="28"/>
        </w:rPr>
      </w:pPr>
      <w:r w:rsidRPr="00581F95">
        <w:rPr>
          <w:rFonts w:eastAsia="宋体" w:hint="eastAsia"/>
          <w:sz w:val="28"/>
        </w:rPr>
        <w:t>权力清单库系统</w:t>
      </w:r>
    </w:p>
    <w:p w:rsidR="00FD5924" w:rsidRPr="00581F95" w:rsidRDefault="00FD5924" w:rsidP="00FD5924">
      <w:pPr>
        <w:spacing w:line="360" w:lineRule="auto"/>
        <w:ind w:firstLineChars="200" w:firstLine="420"/>
        <w:rPr>
          <w:rFonts w:eastAsia="宋体"/>
        </w:rPr>
      </w:pPr>
      <w:r w:rsidRPr="00581F95">
        <w:rPr>
          <w:rFonts w:eastAsia="宋体" w:hint="eastAsia"/>
        </w:rPr>
        <w:t>为贯彻落实《中共中央办公厅国务院办公厅印发〈关于推行地方各级政府工作部门权力清单制度的指导意见〉的通知》</w:t>
      </w:r>
      <w:r w:rsidRPr="00581F95">
        <w:rPr>
          <w:rFonts w:eastAsia="宋体" w:hint="eastAsia"/>
        </w:rPr>
        <w:t>(</w:t>
      </w:r>
      <w:r w:rsidRPr="00581F95">
        <w:rPr>
          <w:rFonts w:eastAsia="宋体" w:hint="eastAsia"/>
        </w:rPr>
        <w:t>中办发〔</w:t>
      </w:r>
      <w:r w:rsidRPr="00581F95">
        <w:rPr>
          <w:rFonts w:eastAsia="宋体" w:hint="eastAsia"/>
        </w:rPr>
        <w:t>2015</w:t>
      </w:r>
      <w:r w:rsidRPr="00581F95">
        <w:rPr>
          <w:rFonts w:eastAsia="宋体" w:hint="eastAsia"/>
        </w:rPr>
        <w:t>〕</w:t>
      </w:r>
      <w:r w:rsidRPr="00581F95">
        <w:rPr>
          <w:rFonts w:eastAsia="宋体" w:hint="eastAsia"/>
        </w:rPr>
        <w:t>21</w:t>
      </w:r>
      <w:r w:rsidRPr="00581F95">
        <w:rPr>
          <w:rFonts w:eastAsia="宋体" w:hint="eastAsia"/>
        </w:rPr>
        <w:t>号</w:t>
      </w:r>
      <w:r w:rsidRPr="00581F95">
        <w:rPr>
          <w:rFonts w:eastAsia="宋体" w:hint="eastAsia"/>
        </w:rPr>
        <w:t>)</w:t>
      </w:r>
      <w:r w:rsidRPr="00581F95">
        <w:rPr>
          <w:rFonts w:eastAsia="宋体" w:hint="eastAsia"/>
        </w:rPr>
        <w:t>精神，进一步深化行政体制改革，规范行政权力运行，应推动自由贸易</w:t>
      </w:r>
      <w:r w:rsidRPr="00581F95">
        <w:rPr>
          <w:rFonts w:eastAsia="宋体"/>
        </w:rPr>
        <w:t>试验区郑州片区</w:t>
      </w:r>
      <w:r w:rsidRPr="00581F95">
        <w:rPr>
          <w:rFonts w:eastAsia="宋体" w:hint="eastAsia"/>
        </w:rPr>
        <w:t>建立政务服务清单制度，需基于郑州市权力事项库建设自贸区权力清单子库。</w:t>
      </w:r>
    </w:p>
    <w:p w:rsidR="00FD5924" w:rsidRPr="00581F95" w:rsidRDefault="00FD5924" w:rsidP="00581F95">
      <w:pPr>
        <w:pStyle w:val="3"/>
        <w:numPr>
          <w:ilvl w:val="0"/>
          <w:numId w:val="15"/>
        </w:numPr>
        <w:spacing w:before="0" w:after="0" w:line="415" w:lineRule="auto"/>
        <w:rPr>
          <w:rFonts w:eastAsia="宋体"/>
          <w:sz w:val="24"/>
        </w:rPr>
      </w:pPr>
      <w:r w:rsidRPr="00581F95">
        <w:rPr>
          <w:rFonts w:eastAsia="宋体" w:hint="eastAsia"/>
          <w:sz w:val="24"/>
        </w:rPr>
        <w:t>权力目录管理</w:t>
      </w:r>
    </w:p>
    <w:p w:rsidR="00FD5924" w:rsidRPr="00581F95" w:rsidRDefault="00FD5924" w:rsidP="00FD5924">
      <w:pPr>
        <w:spacing w:line="360" w:lineRule="auto"/>
        <w:ind w:firstLineChars="200" w:firstLine="420"/>
        <w:rPr>
          <w:rFonts w:eastAsia="宋体"/>
        </w:rPr>
      </w:pPr>
      <w:r w:rsidRPr="00581F95">
        <w:rPr>
          <w:rFonts w:eastAsia="宋体"/>
        </w:rPr>
        <w:t>对权力目录统一动态维护管理功能，</w:t>
      </w:r>
      <w:r w:rsidRPr="00581F95">
        <w:rPr>
          <w:rFonts w:eastAsia="宋体" w:hint="eastAsia"/>
        </w:rPr>
        <w:t>统一事项的主项、子项设置和名称。</w:t>
      </w:r>
    </w:p>
    <w:p w:rsidR="00FD5924" w:rsidRPr="00581F95" w:rsidRDefault="00FD5924" w:rsidP="00FD5924">
      <w:pPr>
        <w:numPr>
          <w:ilvl w:val="0"/>
          <w:numId w:val="1"/>
        </w:numPr>
        <w:spacing w:line="360" w:lineRule="auto"/>
        <w:rPr>
          <w:rFonts w:eastAsia="宋体"/>
        </w:rPr>
      </w:pPr>
      <w:r w:rsidRPr="00581F95">
        <w:rPr>
          <w:rFonts w:eastAsia="宋体"/>
        </w:rPr>
        <w:t>清单要素管理</w:t>
      </w:r>
    </w:p>
    <w:p w:rsidR="00FD5924" w:rsidRPr="00581F95" w:rsidRDefault="00FD5924" w:rsidP="00FD5924">
      <w:pPr>
        <w:spacing w:line="360" w:lineRule="auto"/>
        <w:ind w:firstLineChars="200" w:firstLine="420"/>
        <w:rPr>
          <w:rFonts w:eastAsia="宋体"/>
        </w:rPr>
      </w:pPr>
      <w:r w:rsidRPr="00581F95">
        <w:rPr>
          <w:rFonts w:eastAsia="宋体"/>
        </w:rPr>
        <w:t>清单要素包括事项类型、实施编码、事项名称、设定依据、行使层级、行使内容、备注等基本要素信息，支持基本要素的新增、修改、删除等操作。</w:t>
      </w:r>
    </w:p>
    <w:p w:rsidR="00FD5924" w:rsidRPr="00581F95" w:rsidRDefault="00FD5924" w:rsidP="00FD5924">
      <w:pPr>
        <w:numPr>
          <w:ilvl w:val="0"/>
          <w:numId w:val="1"/>
        </w:numPr>
        <w:spacing w:line="360" w:lineRule="auto"/>
        <w:rPr>
          <w:rFonts w:eastAsia="宋体"/>
        </w:rPr>
      </w:pPr>
      <w:r w:rsidRPr="00581F95">
        <w:rPr>
          <w:rFonts w:eastAsia="宋体"/>
        </w:rPr>
        <w:t>动态维护管理</w:t>
      </w:r>
    </w:p>
    <w:p w:rsidR="00FD5924" w:rsidRPr="00581F95" w:rsidRDefault="00FD5924" w:rsidP="00FD5924">
      <w:pPr>
        <w:spacing w:line="360" w:lineRule="auto"/>
        <w:ind w:firstLineChars="200" w:firstLine="420"/>
        <w:rPr>
          <w:rFonts w:eastAsia="宋体"/>
        </w:rPr>
      </w:pPr>
      <w:r w:rsidRPr="00581F95">
        <w:rPr>
          <w:rFonts w:eastAsia="宋体"/>
        </w:rPr>
        <w:t>统一清单维护管理包括清单新增、变更、拆分、取消、统计分析等功能。</w:t>
      </w:r>
    </w:p>
    <w:p w:rsidR="00FD5924" w:rsidRPr="00581F95" w:rsidRDefault="00FD5924" w:rsidP="00581F95">
      <w:pPr>
        <w:pStyle w:val="3"/>
        <w:numPr>
          <w:ilvl w:val="0"/>
          <w:numId w:val="15"/>
        </w:numPr>
        <w:spacing w:before="0" w:after="0" w:line="415" w:lineRule="auto"/>
        <w:rPr>
          <w:rFonts w:eastAsia="宋体"/>
          <w:sz w:val="24"/>
        </w:rPr>
      </w:pPr>
      <w:r w:rsidRPr="00581F95">
        <w:rPr>
          <w:rFonts w:eastAsia="宋体" w:hint="eastAsia"/>
          <w:sz w:val="24"/>
        </w:rPr>
        <w:lastRenderedPageBreak/>
        <w:t>权力事项管理</w:t>
      </w:r>
    </w:p>
    <w:p w:rsidR="00FD5924" w:rsidRPr="00581F95" w:rsidRDefault="00FD5924" w:rsidP="00FD5924">
      <w:pPr>
        <w:spacing w:line="360" w:lineRule="auto"/>
        <w:ind w:firstLineChars="200" w:firstLine="420"/>
        <w:rPr>
          <w:rFonts w:eastAsia="宋体"/>
        </w:rPr>
      </w:pPr>
      <w:r w:rsidRPr="00581F95">
        <w:rPr>
          <w:rFonts w:eastAsia="宋体"/>
        </w:rPr>
        <w:t>权力事项库根据目录清单进行编制，是各部门运行的依据，应具备编制、变更、查询统计等功能</w:t>
      </w:r>
      <w:r w:rsidRPr="00581F95">
        <w:rPr>
          <w:rFonts w:eastAsia="宋体" w:hint="eastAsia"/>
        </w:rPr>
        <w:t>。</w:t>
      </w:r>
    </w:p>
    <w:p w:rsidR="00FD5924" w:rsidRPr="00581F95" w:rsidRDefault="00FD5924" w:rsidP="00FD5924">
      <w:pPr>
        <w:numPr>
          <w:ilvl w:val="0"/>
          <w:numId w:val="1"/>
        </w:numPr>
        <w:spacing w:line="360" w:lineRule="auto"/>
        <w:rPr>
          <w:rFonts w:eastAsia="宋体"/>
        </w:rPr>
      </w:pPr>
      <w:r w:rsidRPr="00581F95">
        <w:rPr>
          <w:rFonts w:eastAsia="宋体" w:hint="eastAsia"/>
        </w:rPr>
        <w:t>编制</w:t>
      </w:r>
    </w:p>
    <w:p w:rsidR="00581F95" w:rsidRDefault="00FD5924" w:rsidP="00FD5924">
      <w:pPr>
        <w:spacing w:line="360" w:lineRule="auto"/>
        <w:ind w:firstLineChars="200" w:firstLine="420"/>
        <w:rPr>
          <w:rFonts w:eastAsia="宋体"/>
        </w:rPr>
      </w:pPr>
      <w:r w:rsidRPr="00581F95">
        <w:rPr>
          <w:rFonts w:eastAsia="宋体" w:hint="eastAsia"/>
        </w:rPr>
        <w:t>各级部门可根据事项类别引导筛选所需的清单目录，逐条编制，从清单目录中选择本级范围内的权力事项，同步且不得修改清单基本要素信息，完善填写实施清单中其他要素信息，填写完成后上报本级编制管理部门审核，审核通过后，纳入本部门的权力事项库，权力运行系统依托权力事项库运行。</w:t>
      </w:r>
    </w:p>
    <w:p w:rsidR="00FD5924" w:rsidRPr="00581F95" w:rsidRDefault="00FD5924" w:rsidP="00FD5924">
      <w:pPr>
        <w:spacing w:line="360" w:lineRule="auto"/>
        <w:ind w:firstLineChars="200" w:firstLine="420"/>
        <w:rPr>
          <w:rFonts w:eastAsia="宋体"/>
        </w:rPr>
      </w:pPr>
      <w:r w:rsidRPr="00581F95">
        <w:rPr>
          <w:rFonts w:eastAsia="宋体" w:hint="eastAsia"/>
        </w:rPr>
        <w:t>系统提供办理项设置功能，灵活设置办理项多情形条件，根据不同条件关联不同材料，具备办理流程自定义配置、文书配置、收费配置等。</w:t>
      </w:r>
    </w:p>
    <w:p w:rsidR="00FD5924" w:rsidRPr="00581F95" w:rsidRDefault="00FD5924" w:rsidP="00FD5924">
      <w:pPr>
        <w:numPr>
          <w:ilvl w:val="0"/>
          <w:numId w:val="1"/>
        </w:numPr>
        <w:spacing w:line="360" w:lineRule="auto"/>
        <w:rPr>
          <w:rFonts w:eastAsia="宋体"/>
        </w:rPr>
      </w:pPr>
      <w:r w:rsidRPr="00581F95">
        <w:rPr>
          <w:rFonts w:eastAsia="宋体" w:hint="eastAsia"/>
        </w:rPr>
        <w:t>变更</w:t>
      </w:r>
    </w:p>
    <w:p w:rsidR="00FD5924" w:rsidRPr="00581F95" w:rsidRDefault="00FD5924" w:rsidP="00FD5924">
      <w:pPr>
        <w:spacing w:line="360" w:lineRule="auto"/>
        <w:ind w:firstLineChars="200" w:firstLine="420"/>
        <w:rPr>
          <w:rFonts w:eastAsia="宋体"/>
        </w:rPr>
      </w:pPr>
      <w:r w:rsidRPr="00581F95">
        <w:rPr>
          <w:rFonts w:eastAsia="宋体" w:hint="eastAsia"/>
        </w:rPr>
        <w:t>各级部门发起变更，选择需变更实施事项，变更除清单基本要素外的其他要素信息，填写变更原因，审核通过后，生成事项新版本，支持版本比对功能。</w:t>
      </w:r>
    </w:p>
    <w:p w:rsidR="00FD5924" w:rsidRPr="00581F95" w:rsidRDefault="00FD5924" w:rsidP="00FD5924">
      <w:pPr>
        <w:numPr>
          <w:ilvl w:val="0"/>
          <w:numId w:val="1"/>
        </w:numPr>
        <w:spacing w:line="360" w:lineRule="auto"/>
        <w:rPr>
          <w:rFonts w:eastAsia="宋体"/>
        </w:rPr>
      </w:pPr>
      <w:r w:rsidRPr="00581F95">
        <w:rPr>
          <w:rFonts w:eastAsia="宋体" w:hint="eastAsia"/>
        </w:rPr>
        <w:t>权力运行事项查询</w:t>
      </w:r>
    </w:p>
    <w:p w:rsidR="00FD5924" w:rsidRPr="00581F95" w:rsidRDefault="00FD5924" w:rsidP="00FD5924">
      <w:pPr>
        <w:spacing w:line="360" w:lineRule="auto"/>
        <w:ind w:firstLineChars="200" w:firstLine="420"/>
        <w:rPr>
          <w:rFonts w:ascii="宋体" w:eastAsia="宋体" w:hAnsi="宋体"/>
          <w:szCs w:val="21"/>
        </w:rPr>
      </w:pPr>
      <w:r w:rsidRPr="00581F95">
        <w:rPr>
          <w:rFonts w:ascii="宋体" w:eastAsia="宋体" w:hAnsi="宋体" w:hint="eastAsia"/>
          <w:szCs w:val="21"/>
        </w:rPr>
        <w:t>可以按照权力部门、按</w:t>
      </w:r>
      <w:r w:rsidR="00581F95">
        <w:rPr>
          <w:rFonts w:ascii="宋体" w:eastAsia="宋体" w:hAnsi="宋体" w:hint="eastAsia"/>
          <w:szCs w:val="21"/>
        </w:rPr>
        <w:t>照权力类型、权力编码、名称、状态查询权力事项基本信息及详细信息。</w:t>
      </w:r>
    </w:p>
    <w:p w:rsidR="00FD5924" w:rsidRPr="00581F95" w:rsidRDefault="00FD5924" w:rsidP="00FD5924">
      <w:pPr>
        <w:spacing w:line="360" w:lineRule="auto"/>
        <w:ind w:firstLineChars="200" w:firstLine="420"/>
        <w:rPr>
          <w:rFonts w:ascii="宋体" w:eastAsia="宋体" w:hAnsi="宋体"/>
          <w:szCs w:val="21"/>
        </w:rPr>
      </w:pPr>
      <w:r w:rsidRPr="00581F95">
        <w:rPr>
          <w:rFonts w:ascii="宋体" w:eastAsia="宋体" w:hAnsi="宋体" w:hint="eastAsia"/>
          <w:szCs w:val="21"/>
        </w:rPr>
        <w:t>支持批量导出权力事项到EXCEL。</w:t>
      </w:r>
    </w:p>
    <w:p w:rsidR="00FD5924" w:rsidRPr="00581F95" w:rsidRDefault="00FD5924" w:rsidP="00FD5924">
      <w:pPr>
        <w:pStyle w:val="2"/>
        <w:numPr>
          <w:ilvl w:val="0"/>
          <w:numId w:val="3"/>
        </w:numPr>
        <w:rPr>
          <w:rFonts w:eastAsia="宋体"/>
          <w:sz w:val="28"/>
        </w:rPr>
      </w:pPr>
      <w:r w:rsidRPr="00581F95">
        <w:rPr>
          <w:rFonts w:eastAsia="宋体" w:hint="eastAsia"/>
          <w:sz w:val="28"/>
        </w:rPr>
        <w:t>电子证照库</w:t>
      </w:r>
    </w:p>
    <w:p w:rsidR="00FD5924" w:rsidRPr="00581F95" w:rsidRDefault="00FD5924" w:rsidP="00FD5924">
      <w:pPr>
        <w:pStyle w:val="20"/>
      </w:pPr>
      <w:r w:rsidRPr="00581F95">
        <w:rPr>
          <w:rFonts w:hint="eastAsia"/>
        </w:rPr>
        <w:t>基于郑州市电子证照库建设自贸区电子证照子库，证照资源可共享、复用。证照数据主要由证照目录信息、证照基本信息和证照详细信息。</w:t>
      </w:r>
    </w:p>
    <w:p w:rsidR="00FD5924" w:rsidRPr="00581F95" w:rsidRDefault="00FD5924" w:rsidP="00581F95">
      <w:pPr>
        <w:pStyle w:val="3"/>
        <w:numPr>
          <w:ilvl w:val="0"/>
          <w:numId w:val="18"/>
        </w:numPr>
        <w:spacing w:before="0" w:after="0" w:line="415" w:lineRule="auto"/>
        <w:rPr>
          <w:rFonts w:eastAsia="宋体"/>
          <w:sz w:val="24"/>
        </w:rPr>
      </w:pPr>
      <w:r w:rsidRPr="00581F95">
        <w:rPr>
          <w:rFonts w:eastAsia="宋体" w:hint="eastAsia"/>
          <w:sz w:val="24"/>
        </w:rPr>
        <w:t>证照管理</w:t>
      </w:r>
    </w:p>
    <w:p w:rsidR="00FD5924" w:rsidRPr="00581F95" w:rsidRDefault="00FD5924" w:rsidP="00FD5924">
      <w:pPr>
        <w:spacing w:line="360" w:lineRule="auto"/>
        <w:ind w:firstLineChars="200" w:firstLine="420"/>
        <w:rPr>
          <w:rFonts w:eastAsia="宋体"/>
        </w:rPr>
      </w:pPr>
      <w:r w:rsidRPr="00581F95">
        <w:rPr>
          <w:rFonts w:eastAsia="宋体" w:hint="eastAsia"/>
        </w:rPr>
        <w:t>实现对自贸区入库的电子证照的综合查询、证照作废、查看审核、证照调用查看和证照的统计分析。</w:t>
      </w:r>
    </w:p>
    <w:p w:rsidR="00FD5924" w:rsidRPr="00581F95" w:rsidRDefault="00FD5924" w:rsidP="00FD5924">
      <w:pPr>
        <w:pStyle w:val="a5"/>
        <w:numPr>
          <w:ilvl w:val="0"/>
          <w:numId w:val="1"/>
        </w:numPr>
        <w:spacing w:line="360" w:lineRule="auto"/>
        <w:ind w:firstLineChars="0"/>
        <w:rPr>
          <w:rFonts w:eastAsia="宋体"/>
        </w:rPr>
      </w:pPr>
      <w:r w:rsidRPr="00581F95">
        <w:rPr>
          <w:rFonts w:eastAsia="宋体" w:hint="eastAsia"/>
        </w:rPr>
        <w:t>综合查询</w:t>
      </w:r>
    </w:p>
    <w:p w:rsidR="00FD5924" w:rsidRPr="00581F95" w:rsidRDefault="00FD5924" w:rsidP="00FD5924">
      <w:pPr>
        <w:spacing w:line="360" w:lineRule="auto"/>
        <w:ind w:firstLineChars="200" w:firstLine="420"/>
        <w:rPr>
          <w:rFonts w:eastAsia="宋体"/>
        </w:rPr>
      </w:pPr>
      <w:r w:rsidRPr="00581F95">
        <w:rPr>
          <w:rFonts w:eastAsia="宋体" w:hint="eastAsia"/>
        </w:rPr>
        <w:t>系统提供证照的查询</w:t>
      </w:r>
      <w:r w:rsidR="00581F95">
        <w:rPr>
          <w:rFonts w:eastAsia="宋体" w:hint="eastAsia"/>
        </w:rPr>
        <w:t>功能</w:t>
      </w:r>
      <w:r w:rsidRPr="00581F95">
        <w:rPr>
          <w:rFonts w:eastAsia="宋体" w:hint="eastAsia"/>
        </w:rPr>
        <w:t>。</w:t>
      </w:r>
    </w:p>
    <w:p w:rsidR="00FD5924" w:rsidRPr="00581F95" w:rsidRDefault="00FD5924" w:rsidP="00FD5924">
      <w:pPr>
        <w:pStyle w:val="a5"/>
        <w:numPr>
          <w:ilvl w:val="0"/>
          <w:numId w:val="1"/>
        </w:numPr>
        <w:spacing w:line="360" w:lineRule="auto"/>
        <w:ind w:firstLineChars="0"/>
        <w:rPr>
          <w:rFonts w:eastAsia="宋体"/>
        </w:rPr>
      </w:pPr>
      <w:r w:rsidRPr="00581F95">
        <w:rPr>
          <w:rFonts w:eastAsia="宋体" w:hint="eastAsia"/>
        </w:rPr>
        <w:t>证照作废</w:t>
      </w:r>
    </w:p>
    <w:p w:rsidR="00FD5924" w:rsidRPr="00581F95" w:rsidRDefault="00FD5924" w:rsidP="00FD5924">
      <w:pPr>
        <w:spacing w:line="360" w:lineRule="auto"/>
        <w:ind w:firstLineChars="200" w:firstLine="420"/>
        <w:rPr>
          <w:rFonts w:eastAsia="宋体"/>
        </w:rPr>
      </w:pPr>
      <w:r w:rsidRPr="00581F95">
        <w:rPr>
          <w:rFonts w:eastAsia="宋体" w:hint="eastAsia"/>
        </w:rPr>
        <w:t>系统提供电子证照的作废功能。</w:t>
      </w:r>
    </w:p>
    <w:p w:rsidR="00FD5924" w:rsidRPr="00581F95" w:rsidRDefault="00FD5924" w:rsidP="00FD5924">
      <w:pPr>
        <w:pStyle w:val="a5"/>
        <w:numPr>
          <w:ilvl w:val="0"/>
          <w:numId w:val="1"/>
        </w:numPr>
        <w:spacing w:line="360" w:lineRule="auto"/>
        <w:ind w:firstLineChars="0"/>
        <w:rPr>
          <w:rFonts w:eastAsia="宋体"/>
        </w:rPr>
      </w:pPr>
      <w:r w:rsidRPr="00581F95">
        <w:rPr>
          <w:rFonts w:eastAsia="宋体" w:hint="eastAsia"/>
        </w:rPr>
        <w:t>证照调用</w:t>
      </w:r>
    </w:p>
    <w:p w:rsidR="00FD5924" w:rsidRPr="00581F95" w:rsidRDefault="00FD5924" w:rsidP="00FD5924">
      <w:pPr>
        <w:spacing w:line="360" w:lineRule="auto"/>
        <w:ind w:firstLineChars="200" w:firstLine="420"/>
        <w:rPr>
          <w:rFonts w:eastAsia="宋体"/>
        </w:rPr>
      </w:pPr>
      <w:r w:rsidRPr="00581F95">
        <w:rPr>
          <w:rFonts w:eastAsia="宋体" w:hint="eastAsia"/>
        </w:rPr>
        <w:lastRenderedPageBreak/>
        <w:t>主要为</w:t>
      </w:r>
      <w:r w:rsidR="00581F95">
        <w:rPr>
          <w:rFonts w:eastAsia="宋体" w:hint="eastAsia"/>
        </w:rPr>
        <w:t>统一受理平台</w:t>
      </w:r>
      <w:r w:rsidRPr="00581F95">
        <w:rPr>
          <w:rFonts w:eastAsia="宋体" w:hint="eastAsia"/>
        </w:rPr>
        <w:t>的对接提供服务查看，以便了解部门和证照的调用情况。</w:t>
      </w:r>
    </w:p>
    <w:p w:rsidR="00FD5924" w:rsidRPr="00581F95" w:rsidRDefault="00FD5924" w:rsidP="00FD5924">
      <w:pPr>
        <w:pStyle w:val="a5"/>
        <w:numPr>
          <w:ilvl w:val="0"/>
          <w:numId w:val="1"/>
        </w:numPr>
        <w:spacing w:line="360" w:lineRule="auto"/>
        <w:ind w:firstLineChars="0"/>
        <w:rPr>
          <w:rFonts w:eastAsia="宋体"/>
        </w:rPr>
      </w:pPr>
      <w:r w:rsidRPr="00581F95">
        <w:rPr>
          <w:rFonts w:eastAsia="宋体" w:hint="eastAsia"/>
        </w:rPr>
        <w:t>统计分析</w:t>
      </w:r>
    </w:p>
    <w:p w:rsidR="00FD5924" w:rsidRPr="00581F95" w:rsidRDefault="00FD5924" w:rsidP="00FD5924">
      <w:pPr>
        <w:spacing w:line="360" w:lineRule="auto"/>
        <w:ind w:firstLineChars="200" w:firstLine="420"/>
        <w:rPr>
          <w:rFonts w:eastAsia="宋体"/>
        </w:rPr>
      </w:pPr>
      <w:r w:rsidRPr="00581F95">
        <w:rPr>
          <w:rFonts w:eastAsia="宋体" w:hint="eastAsia"/>
        </w:rPr>
        <w:t>系统主要从证照状态进行总体统计，证照状态分为有效、作废和过期。通过各个状态再统计各个部门的证照横向对比，最后可以查看本部门各个证照的入库情况。</w:t>
      </w:r>
    </w:p>
    <w:p w:rsidR="00FD5924" w:rsidRPr="00581F95" w:rsidRDefault="00FD5924" w:rsidP="00581F95">
      <w:pPr>
        <w:pStyle w:val="3"/>
        <w:numPr>
          <w:ilvl w:val="0"/>
          <w:numId w:val="18"/>
        </w:numPr>
        <w:spacing w:before="0" w:after="0" w:line="415" w:lineRule="auto"/>
        <w:rPr>
          <w:rFonts w:eastAsia="宋体"/>
          <w:sz w:val="24"/>
        </w:rPr>
      </w:pPr>
      <w:r w:rsidRPr="00581F95">
        <w:rPr>
          <w:rFonts w:eastAsia="宋体" w:hint="eastAsia"/>
          <w:sz w:val="24"/>
        </w:rPr>
        <w:t>证照应用</w:t>
      </w:r>
    </w:p>
    <w:p w:rsidR="00FD5924" w:rsidRPr="00581F95" w:rsidRDefault="00FD5924" w:rsidP="00FD5924">
      <w:pPr>
        <w:spacing w:line="360" w:lineRule="auto"/>
        <w:ind w:firstLineChars="200" w:firstLine="420"/>
        <w:rPr>
          <w:rFonts w:eastAsia="宋体"/>
        </w:rPr>
      </w:pPr>
      <w:r w:rsidRPr="00581F95">
        <w:rPr>
          <w:rFonts w:eastAsia="宋体" w:hint="eastAsia"/>
        </w:rPr>
        <w:t>需和</w:t>
      </w:r>
      <w:r w:rsidR="00581F95">
        <w:rPr>
          <w:rFonts w:eastAsia="宋体" w:hint="eastAsia"/>
        </w:rPr>
        <w:t>统一受理平台</w:t>
      </w:r>
      <w:r w:rsidRPr="00581F95">
        <w:rPr>
          <w:rFonts w:eastAsia="宋体" w:hint="eastAsia"/>
        </w:rPr>
        <w:t>对接，实现证照受理、证照验证、证照办理、证照添加等功能。</w:t>
      </w:r>
    </w:p>
    <w:p w:rsidR="00FD5924" w:rsidRPr="00581F95" w:rsidRDefault="00FD5924" w:rsidP="00FD5924">
      <w:pPr>
        <w:pStyle w:val="a5"/>
        <w:numPr>
          <w:ilvl w:val="0"/>
          <w:numId w:val="1"/>
        </w:numPr>
        <w:spacing w:line="360" w:lineRule="auto"/>
        <w:ind w:firstLineChars="0"/>
        <w:rPr>
          <w:rFonts w:eastAsia="宋体"/>
          <w:lang/>
        </w:rPr>
      </w:pPr>
      <w:r w:rsidRPr="00581F95">
        <w:rPr>
          <w:rFonts w:eastAsia="宋体" w:hint="eastAsia"/>
          <w:lang/>
        </w:rPr>
        <w:t>证照受理</w:t>
      </w:r>
    </w:p>
    <w:p w:rsidR="00FD5924" w:rsidRPr="00581F95" w:rsidRDefault="00FD5924" w:rsidP="00FD5924">
      <w:pPr>
        <w:spacing w:line="360" w:lineRule="auto"/>
        <w:ind w:firstLineChars="200" w:firstLine="420"/>
        <w:rPr>
          <w:rFonts w:eastAsia="宋体"/>
          <w:lang/>
        </w:rPr>
      </w:pPr>
      <w:r w:rsidRPr="00581F95">
        <w:rPr>
          <w:rFonts w:eastAsia="宋体" w:hint="eastAsia"/>
          <w:lang/>
        </w:rPr>
        <w:t>公众到窗口办理事项时，在社会公众身份确认的条件下，优先受理电子证照，不要求其提交纸质证照；或者通过信息共享，以公众提交的电子证照关键字进行索引，直接从证照数据库中调用电子证照信息。</w:t>
      </w:r>
    </w:p>
    <w:p w:rsidR="00FD5924" w:rsidRPr="00581F95" w:rsidRDefault="00FD5924" w:rsidP="00FD5924">
      <w:pPr>
        <w:pStyle w:val="a5"/>
        <w:numPr>
          <w:ilvl w:val="0"/>
          <w:numId w:val="1"/>
        </w:numPr>
        <w:spacing w:line="360" w:lineRule="auto"/>
        <w:ind w:firstLineChars="0"/>
        <w:rPr>
          <w:rFonts w:eastAsia="宋体"/>
          <w:lang/>
        </w:rPr>
      </w:pPr>
      <w:r w:rsidRPr="00581F95">
        <w:rPr>
          <w:rFonts w:eastAsia="宋体" w:hint="eastAsia"/>
          <w:lang/>
        </w:rPr>
        <w:t>证照验证</w:t>
      </w:r>
    </w:p>
    <w:p w:rsidR="00FD5924" w:rsidRPr="00581F95" w:rsidRDefault="00581F95" w:rsidP="00FD5924">
      <w:pPr>
        <w:spacing w:line="360" w:lineRule="auto"/>
        <w:ind w:firstLineChars="200" w:firstLine="420"/>
        <w:rPr>
          <w:rFonts w:eastAsia="宋体"/>
          <w:lang/>
        </w:rPr>
      </w:pPr>
      <w:r>
        <w:rPr>
          <w:rFonts w:eastAsia="宋体" w:hint="eastAsia"/>
          <w:lang/>
        </w:rPr>
        <w:t>窗口</w:t>
      </w:r>
      <w:r w:rsidR="00FD5924" w:rsidRPr="00581F95">
        <w:rPr>
          <w:rFonts w:eastAsia="宋体" w:hint="eastAsia"/>
          <w:lang/>
        </w:rPr>
        <w:t>工作人员在进行业务办理时，可通过集成到</w:t>
      </w:r>
      <w:r>
        <w:rPr>
          <w:rFonts w:eastAsia="宋体" w:hint="eastAsia"/>
          <w:lang/>
        </w:rPr>
        <w:t>统一受理平台</w:t>
      </w:r>
      <w:r w:rsidR="00FD5924" w:rsidRPr="00581F95">
        <w:rPr>
          <w:rFonts w:eastAsia="宋体" w:hint="eastAsia"/>
          <w:lang/>
        </w:rPr>
        <w:t>的验证按钮和比较按钮对证照信息进行验证。</w:t>
      </w:r>
    </w:p>
    <w:p w:rsidR="00FD5924" w:rsidRPr="00581F95" w:rsidRDefault="00FD5924" w:rsidP="00581F95">
      <w:pPr>
        <w:pStyle w:val="3"/>
        <w:numPr>
          <w:ilvl w:val="0"/>
          <w:numId w:val="18"/>
        </w:numPr>
        <w:spacing w:before="0" w:after="0" w:line="415" w:lineRule="auto"/>
        <w:rPr>
          <w:rFonts w:eastAsia="宋体"/>
          <w:sz w:val="24"/>
        </w:rPr>
      </w:pPr>
      <w:r w:rsidRPr="00581F95">
        <w:rPr>
          <w:rFonts w:eastAsia="宋体" w:hint="eastAsia"/>
          <w:sz w:val="24"/>
        </w:rPr>
        <w:t>接口开发</w:t>
      </w:r>
    </w:p>
    <w:p w:rsidR="00FD5924" w:rsidRPr="00581F95" w:rsidRDefault="00FD5924" w:rsidP="00FD5924">
      <w:pPr>
        <w:spacing w:line="360" w:lineRule="auto"/>
        <w:ind w:firstLineChars="200" w:firstLine="420"/>
        <w:rPr>
          <w:rFonts w:eastAsia="宋体"/>
          <w:lang/>
        </w:rPr>
      </w:pPr>
      <w:r w:rsidRPr="00581F95">
        <w:rPr>
          <w:rFonts w:eastAsia="宋体" w:hint="eastAsia"/>
          <w:lang/>
        </w:rPr>
        <w:t>对自贸区新增的电子证照开发标准对接接口，</w:t>
      </w:r>
      <w:r w:rsidR="00581F95">
        <w:rPr>
          <w:rFonts w:eastAsia="宋体" w:hint="eastAsia"/>
          <w:lang/>
        </w:rPr>
        <w:t>统一受理平台</w:t>
      </w:r>
      <w:r w:rsidRPr="00581F95">
        <w:rPr>
          <w:rFonts w:eastAsia="宋体" w:hint="eastAsia"/>
          <w:lang/>
        </w:rPr>
        <w:t>根据该接口标准进行对接，实现证照的上传、查询与调用等功能。</w:t>
      </w:r>
    </w:p>
    <w:p w:rsidR="00FD5924" w:rsidRPr="00581F95" w:rsidRDefault="00FD5924" w:rsidP="00FD5924">
      <w:pPr>
        <w:pStyle w:val="2"/>
        <w:numPr>
          <w:ilvl w:val="0"/>
          <w:numId w:val="3"/>
        </w:numPr>
        <w:rPr>
          <w:rFonts w:eastAsia="宋体"/>
          <w:sz w:val="28"/>
        </w:rPr>
      </w:pPr>
      <w:r w:rsidRPr="00581F95">
        <w:rPr>
          <w:rFonts w:eastAsia="宋体" w:hint="eastAsia"/>
          <w:sz w:val="28"/>
        </w:rPr>
        <w:t>政策法规专题库</w:t>
      </w:r>
    </w:p>
    <w:p w:rsidR="00FD5924" w:rsidRPr="00581F95" w:rsidRDefault="00FD5924" w:rsidP="00FD5924">
      <w:pPr>
        <w:spacing w:line="360" w:lineRule="auto"/>
        <w:ind w:firstLineChars="200" w:firstLine="420"/>
        <w:rPr>
          <w:rFonts w:eastAsia="宋体"/>
        </w:rPr>
      </w:pPr>
      <w:r w:rsidRPr="00581F95">
        <w:rPr>
          <w:rFonts w:eastAsia="宋体" w:hint="eastAsia"/>
        </w:rPr>
        <w:t>政策法规专题库：通过梳理分析自贸区相关政策法规情况，定制自贸区政策法规专题库，应包括自贸区政策法规专题数据库、政策法规录入系统。</w:t>
      </w:r>
    </w:p>
    <w:p w:rsidR="00FD5924" w:rsidRPr="00581F95" w:rsidRDefault="00FD5924" w:rsidP="00FD5924">
      <w:pPr>
        <w:pStyle w:val="3"/>
        <w:numPr>
          <w:ilvl w:val="0"/>
          <w:numId w:val="13"/>
        </w:numPr>
        <w:spacing w:before="0" w:after="0" w:line="415" w:lineRule="auto"/>
        <w:rPr>
          <w:rFonts w:eastAsia="宋体"/>
          <w:sz w:val="24"/>
        </w:rPr>
      </w:pPr>
      <w:r w:rsidRPr="00581F95">
        <w:rPr>
          <w:rFonts w:eastAsia="宋体" w:hint="eastAsia"/>
          <w:sz w:val="24"/>
        </w:rPr>
        <w:t>政策法规专题数据库</w:t>
      </w:r>
    </w:p>
    <w:p w:rsidR="00FD5924" w:rsidRPr="00581F95" w:rsidRDefault="00FD5924" w:rsidP="00FD5924">
      <w:pPr>
        <w:spacing w:line="360" w:lineRule="auto"/>
        <w:ind w:firstLineChars="200" w:firstLine="420"/>
        <w:rPr>
          <w:rFonts w:eastAsia="宋体"/>
        </w:rPr>
      </w:pPr>
      <w:r w:rsidRPr="00581F95">
        <w:rPr>
          <w:rFonts w:eastAsia="宋体" w:hint="eastAsia"/>
        </w:rPr>
        <w:t>通过梳理自贸区政策法规展示需求定制自贸区政策法规专题数据库设计和建设开发。</w:t>
      </w:r>
    </w:p>
    <w:p w:rsidR="00FD5924" w:rsidRPr="00581F95" w:rsidRDefault="00FD5924" w:rsidP="00FD5924">
      <w:pPr>
        <w:pStyle w:val="3"/>
        <w:numPr>
          <w:ilvl w:val="0"/>
          <w:numId w:val="13"/>
        </w:numPr>
        <w:spacing w:before="0" w:after="0" w:line="415" w:lineRule="auto"/>
        <w:rPr>
          <w:rFonts w:eastAsia="宋体"/>
          <w:sz w:val="24"/>
        </w:rPr>
      </w:pPr>
      <w:r w:rsidRPr="00581F95">
        <w:rPr>
          <w:rFonts w:eastAsia="宋体" w:hint="eastAsia"/>
          <w:sz w:val="24"/>
        </w:rPr>
        <w:t>政策法规专题库录入系统</w:t>
      </w:r>
    </w:p>
    <w:p w:rsidR="00FD5924" w:rsidRPr="00581F95" w:rsidRDefault="00604E3C" w:rsidP="00FD5924">
      <w:pPr>
        <w:spacing w:line="360" w:lineRule="auto"/>
        <w:ind w:firstLineChars="200" w:firstLine="420"/>
        <w:rPr>
          <w:rFonts w:eastAsia="宋体"/>
        </w:rPr>
      </w:pPr>
      <w:r>
        <w:rPr>
          <w:rFonts w:eastAsia="宋体" w:hint="eastAsia"/>
        </w:rPr>
        <w:t>支持</w:t>
      </w:r>
      <w:r w:rsidR="00FD5924" w:rsidRPr="00581F95">
        <w:rPr>
          <w:rFonts w:eastAsia="宋体" w:hint="eastAsia"/>
        </w:rPr>
        <w:t>快速在线编辑、录入政策法规。支持用户管理、文档管理，能在线编辑、预览文档、支持</w:t>
      </w:r>
      <w:r w:rsidR="00FD5924" w:rsidRPr="00581F95">
        <w:rPr>
          <w:rFonts w:eastAsia="宋体" w:hint="eastAsia"/>
        </w:rPr>
        <w:t>word</w:t>
      </w:r>
      <w:r w:rsidR="00FD5924" w:rsidRPr="00581F95">
        <w:rPr>
          <w:rFonts w:eastAsia="宋体" w:hint="eastAsia"/>
        </w:rPr>
        <w:t>等文件内容粘贴，并能在数据库中存储为</w:t>
      </w:r>
      <w:r w:rsidR="00FD5924" w:rsidRPr="00581F95">
        <w:rPr>
          <w:rFonts w:eastAsia="宋体" w:hint="eastAsia"/>
        </w:rPr>
        <w:t>html</w:t>
      </w:r>
      <w:r w:rsidR="00FD5924" w:rsidRPr="00581F95">
        <w:rPr>
          <w:rFonts w:eastAsia="宋体" w:hint="eastAsia"/>
        </w:rPr>
        <w:t>化内容，支持文件附件上传。</w:t>
      </w:r>
    </w:p>
    <w:p w:rsidR="00FD5924" w:rsidRPr="00581F95" w:rsidRDefault="00FD5924" w:rsidP="00FD5924">
      <w:pPr>
        <w:pStyle w:val="a5"/>
        <w:numPr>
          <w:ilvl w:val="0"/>
          <w:numId w:val="16"/>
        </w:numPr>
        <w:spacing w:line="360" w:lineRule="auto"/>
        <w:ind w:firstLineChars="0"/>
        <w:rPr>
          <w:rFonts w:eastAsia="宋体"/>
        </w:rPr>
      </w:pPr>
      <w:r w:rsidRPr="00581F95">
        <w:rPr>
          <w:rFonts w:eastAsia="宋体" w:hint="eastAsia"/>
        </w:rPr>
        <w:t>用户管理：支持用户登录、注册管理等操作。</w:t>
      </w:r>
    </w:p>
    <w:p w:rsidR="00FD5924" w:rsidRPr="00581F95" w:rsidRDefault="00FD5924" w:rsidP="00FD5924">
      <w:pPr>
        <w:pStyle w:val="a5"/>
        <w:numPr>
          <w:ilvl w:val="0"/>
          <w:numId w:val="16"/>
        </w:numPr>
        <w:spacing w:line="360" w:lineRule="auto"/>
        <w:ind w:firstLineChars="0"/>
        <w:rPr>
          <w:rFonts w:eastAsia="宋体"/>
        </w:rPr>
      </w:pPr>
      <w:r w:rsidRPr="00581F95">
        <w:rPr>
          <w:rFonts w:eastAsia="宋体" w:hint="eastAsia"/>
        </w:rPr>
        <w:t>文档管理：支持政策法规文档的增加、删除、修改等功能。</w:t>
      </w:r>
    </w:p>
    <w:p w:rsidR="00FD5924" w:rsidRPr="00581F95" w:rsidRDefault="00FD5924" w:rsidP="00FD5924">
      <w:pPr>
        <w:pStyle w:val="a5"/>
        <w:numPr>
          <w:ilvl w:val="0"/>
          <w:numId w:val="16"/>
        </w:numPr>
        <w:spacing w:line="360" w:lineRule="auto"/>
        <w:ind w:firstLineChars="0"/>
        <w:rPr>
          <w:rFonts w:eastAsia="宋体"/>
        </w:rPr>
      </w:pPr>
      <w:r w:rsidRPr="00581F95">
        <w:rPr>
          <w:rFonts w:eastAsia="宋体" w:hint="eastAsia"/>
        </w:rPr>
        <w:t>在线编辑：支持在线对文档进行修改编辑操作。</w:t>
      </w:r>
    </w:p>
    <w:p w:rsidR="00FD5924" w:rsidRPr="00581F95" w:rsidRDefault="00FD5924" w:rsidP="00FD5924">
      <w:pPr>
        <w:pStyle w:val="a5"/>
        <w:numPr>
          <w:ilvl w:val="0"/>
          <w:numId w:val="16"/>
        </w:numPr>
        <w:spacing w:line="360" w:lineRule="auto"/>
        <w:ind w:firstLineChars="0"/>
        <w:rPr>
          <w:rFonts w:eastAsia="宋体"/>
        </w:rPr>
      </w:pPr>
      <w:r w:rsidRPr="00581F95">
        <w:rPr>
          <w:rFonts w:eastAsia="宋体" w:hint="eastAsia"/>
        </w:rPr>
        <w:lastRenderedPageBreak/>
        <w:t>预览文档：支持文档编辑完成后的在线预览。</w:t>
      </w:r>
    </w:p>
    <w:p w:rsidR="00FD5924" w:rsidRPr="00581F95" w:rsidRDefault="00FD5924" w:rsidP="00FD5924">
      <w:pPr>
        <w:pStyle w:val="a5"/>
        <w:numPr>
          <w:ilvl w:val="0"/>
          <w:numId w:val="16"/>
        </w:numPr>
        <w:spacing w:line="360" w:lineRule="auto"/>
        <w:ind w:firstLineChars="0"/>
        <w:rPr>
          <w:rFonts w:eastAsia="宋体"/>
        </w:rPr>
      </w:pPr>
      <w:r w:rsidRPr="00581F95">
        <w:rPr>
          <w:rFonts w:eastAsia="宋体" w:hint="eastAsia"/>
        </w:rPr>
        <w:t>Word</w:t>
      </w:r>
      <w:r w:rsidRPr="00581F95">
        <w:rPr>
          <w:rFonts w:eastAsia="宋体" w:hint="eastAsia"/>
        </w:rPr>
        <w:t>文件内容粘贴：支持</w:t>
      </w:r>
      <w:r w:rsidRPr="00581F95">
        <w:rPr>
          <w:rFonts w:eastAsia="宋体" w:hint="eastAsia"/>
        </w:rPr>
        <w:t>word</w:t>
      </w:r>
      <w:r w:rsidRPr="00581F95">
        <w:rPr>
          <w:rFonts w:eastAsia="宋体" w:hint="eastAsia"/>
        </w:rPr>
        <w:t>文件内容直接粘贴并保存为</w:t>
      </w:r>
      <w:r w:rsidRPr="00581F95">
        <w:rPr>
          <w:rFonts w:eastAsia="宋体" w:hint="eastAsia"/>
        </w:rPr>
        <w:t>html</w:t>
      </w:r>
      <w:r w:rsidRPr="00581F95">
        <w:rPr>
          <w:rFonts w:eastAsia="宋体" w:hint="eastAsia"/>
        </w:rPr>
        <w:t>化内容，保证存储文件内容格式。</w:t>
      </w:r>
    </w:p>
    <w:p w:rsidR="00FD5924" w:rsidRPr="00581F95" w:rsidRDefault="00FD5924" w:rsidP="00FD5924">
      <w:pPr>
        <w:pStyle w:val="a5"/>
        <w:numPr>
          <w:ilvl w:val="0"/>
          <w:numId w:val="16"/>
        </w:numPr>
        <w:spacing w:line="360" w:lineRule="auto"/>
        <w:ind w:firstLineChars="0"/>
        <w:rPr>
          <w:rFonts w:eastAsia="宋体"/>
        </w:rPr>
      </w:pPr>
      <w:r w:rsidRPr="00581F95">
        <w:rPr>
          <w:rFonts w:eastAsia="宋体" w:hint="eastAsia"/>
        </w:rPr>
        <w:t>文件附件上传：支持附件上传。</w:t>
      </w:r>
    </w:p>
    <w:p w:rsidR="00FD5924" w:rsidRPr="00581F95" w:rsidRDefault="00FD5924" w:rsidP="00FD5924">
      <w:pPr>
        <w:pStyle w:val="2"/>
        <w:numPr>
          <w:ilvl w:val="0"/>
          <w:numId w:val="3"/>
        </w:numPr>
        <w:rPr>
          <w:rFonts w:eastAsia="宋体"/>
          <w:sz w:val="28"/>
        </w:rPr>
      </w:pPr>
      <w:r w:rsidRPr="00581F95">
        <w:rPr>
          <w:rFonts w:eastAsia="宋体" w:hint="eastAsia"/>
          <w:sz w:val="28"/>
        </w:rPr>
        <w:t>数据交换前置库</w:t>
      </w:r>
    </w:p>
    <w:p w:rsidR="00D75DE3" w:rsidRDefault="00FD5924" w:rsidP="00FD5924">
      <w:pPr>
        <w:spacing w:line="360" w:lineRule="auto"/>
        <w:ind w:firstLineChars="200" w:firstLine="420"/>
        <w:rPr>
          <w:rFonts w:eastAsia="宋体"/>
        </w:rPr>
      </w:pPr>
      <w:r w:rsidRPr="00581F95">
        <w:rPr>
          <w:rFonts w:eastAsia="宋体" w:hint="eastAsia"/>
        </w:rPr>
        <w:t>支持依托郑州市</w:t>
      </w:r>
      <w:r w:rsidR="00464AAE">
        <w:rPr>
          <w:rFonts w:eastAsia="宋体" w:hint="eastAsia"/>
        </w:rPr>
        <w:t>政务</w:t>
      </w:r>
      <w:r w:rsidRPr="00581F95">
        <w:rPr>
          <w:rFonts w:eastAsia="宋体" w:hint="eastAsia"/>
        </w:rPr>
        <w:t>数据交换平台建设数据交换前置库</w:t>
      </w:r>
      <w:r w:rsidR="00D75DE3">
        <w:rPr>
          <w:rFonts w:eastAsia="宋体" w:hint="eastAsia"/>
        </w:rPr>
        <w:t>。</w:t>
      </w:r>
    </w:p>
    <w:p w:rsidR="00FD5924" w:rsidRPr="00581F95" w:rsidRDefault="00FD5924" w:rsidP="00FD5924">
      <w:pPr>
        <w:spacing w:line="360" w:lineRule="auto"/>
        <w:ind w:firstLineChars="200" w:firstLine="420"/>
        <w:rPr>
          <w:rFonts w:eastAsia="宋体"/>
        </w:rPr>
      </w:pPr>
      <w:r w:rsidRPr="00581F95">
        <w:rPr>
          <w:rFonts w:eastAsia="宋体" w:hint="eastAsia"/>
        </w:rPr>
        <w:t>支持非结构化数据的交换和存储。</w:t>
      </w:r>
    </w:p>
    <w:p w:rsidR="00FD5924" w:rsidRPr="00581F95" w:rsidRDefault="00FD5924" w:rsidP="00FD5924">
      <w:pPr>
        <w:spacing w:line="360" w:lineRule="auto"/>
        <w:ind w:firstLineChars="200" w:firstLine="420"/>
        <w:rPr>
          <w:rFonts w:eastAsia="宋体"/>
        </w:rPr>
      </w:pPr>
      <w:r w:rsidRPr="00581F95">
        <w:rPr>
          <w:rFonts w:eastAsia="宋体" w:hint="eastAsia"/>
        </w:rPr>
        <w:t>支持库对库方式的数据交换。</w:t>
      </w:r>
    </w:p>
    <w:p w:rsidR="00FD5924" w:rsidRPr="00581F95" w:rsidRDefault="00FD5924" w:rsidP="00FD5924">
      <w:pPr>
        <w:pStyle w:val="2"/>
        <w:numPr>
          <w:ilvl w:val="0"/>
          <w:numId w:val="3"/>
        </w:numPr>
        <w:rPr>
          <w:rFonts w:eastAsia="宋体"/>
          <w:sz w:val="28"/>
        </w:rPr>
      </w:pPr>
      <w:r w:rsidRPr="00581F95">
        <w:rPr>
          <w:rFonts w:eastAsia="宋体" w:hint="eastAsia"/>
          <w:sz w:val="28"/>
        </w:rPr>
        <w:t>硬件参数</w:t>
      </w:r>
    </w:p>
    <w:p w:rsidR="00FD5924" w:rsidRPr="00581F95" w:rsidRDefault="00FD5924" w:rsidP="00FD5924">
      <w:pPr>
        <w:pStyle w:val="3"/>
        <w:numPr>
          <w:ilvl w:val="0"/>
          <w:numId w:val="17"/>
        </w:numPr>
        <w:spacing w:before="0" w:after="0" w:line="415" w:lineRule="auto"/>
        <w:rPr>
          <w:rFonts w:eastAsia="宋体"/>
          <w:sz w:val="24"/>
        </w:rPr>
      </w:pPr>
      <w:r w:rsidRPr="00581F95">
        <w:rPr>
          <w:rFonts w:eastAsia="宋体" w:hint="eastAsia"/>
          <w:sz w:val="24"/>
        </w:rPr>
        <w:t>存储扩展柜类型</w:t>
      </w:r>
      <w:r w:rsidRPr="00581F95">
        <w:rPr>
          <w:rFonts w:eastAsia="宋体" w:hint="eastAsia"/>
          <w:sz w:val="24"/>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8"/>
        <w:gridCol w:w="6184"/>
        <w:gridCol w:w="1060"/>
      </w:tblGrid>
      <w:tr w:rsidR="00FD5924" w:rsidRPr="00766109" w:rsidTr="004A467E">
        <w:trPr>
          <w:trHeight w:val="285"/>
        </w:trPr>
        <w:tc>
          <w:tcPr>
            <w:tcW w:w="750" w:type="pct"/>
            <w:tcBorders>
              <w:top w:val="single" w:sz="4" w:space="0" w:color="auto"/>
              <w:left w:val="single" w:sz="4" w:space="0" w:color="auto"/>
              <w:bottom w:val="single" w:sz="4" w:space="0" w:color="auto"/>
              <w:right w:val="single" w:sz="4" w:space="0" w:color="auto"/>
            </w:tcBorders>
            <w:noWrap/>
            <w:vAlign w:val="center"/>
            <w:hideMark/>
          </w:tcPr>
          <w:p w:rsidR="00FD5924" w:rsidRPr="00766109" w:rsidRDefault="00FD5924" w:rsidP="004A467E">
            <w:pPr>
              <w:widowControl/>
              <w:jc w:val="center"/>
              <w:rPr>
                <w:rFonts w:ascii="仿宋" w:eastAsia="宋体" w:hAnsi="仿宋" w:cs="宋体"/>
                <w:color w:val="000000"/>
                <w:kern w:val="0"/>
                <w:sz w:val="24"/>
                <w:szCs w:val="28"/>
              </w:rPr>
            </w:pPr>
            <w:r w:rsidRPr="00766109">
              <w:rPr>
                <w:rFonts w:ascii="仿宋" w:eastAsia="宋体" w:hAnsi="仿宋" w:cs="宋体" w:hint="eastAsia"/>
                <w:b/>
                <w:bCs/>
                <w:color w:val="000000"/>
                <w:kern w:val="0"/>
                <w:sz w:val="24"/>
                <w:szCs w:val="28"/>
              </w:rPr>
              <w:t>设备</w:t>
            </w:r>
          </w:p>
        </w:tc>
        <w:tc>
          <w:tcPr>
            <w:tcW w:w="3628" w:type="pct"/>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center"/>
              <w:rPr>
                <w:rFonts w:ascii="仿宋" w:eastAsia="宋体" w:hAnsi="仿宋" w:cs="宋体"/>
                <w:b/>
                <w:bCs/>
                <w:color w:val="000000"/>
                <w:kern w:val="0"/>
                <w:sz w:val="24"/>
                <w:szCs w:val="28"/>
              </w:rPr>
            </w:pPr>
            <w:r w:rsidRPr="00766109">
              <w:rPr>
                <w:rFonts w:ascii="仿宋" w:eastAsia="宋体" w:hAnsi="仿宋" w:cs="宋体" w:hint="eastAsia"/>
                <w:b/>
                <w:bCs/>
                <w:color w:val="000000"/>
                <w:kern w:val="0"/>
                <w:sz w:val="24"/>
                <w:szCs w:val="28"/>
              </w:rPr>
              <w:t>参数描述</w:t>
            </w:r>
          </w:p>
        </w:tc>
        <w:tc>
          <w:tcPr>
            <w:tcW w:w="622" w:type="pct"/>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center"/>
              <w:rPr>
                <w:rFonts w:ascii="仿宋" w:eastAsia="宋体" w:hAnsi="仿宋" w:cs="宋体"/>
                <w:b/>
                <w:bCs/>
                <w:color w:val="000000"/>
                <w:kern w:val="0"/>
                <w:sz w:val="24"/>
                <w:szCs w:val="28"/>
              </w:rPr>
            </w:pPr>
            <w:r w:rsidRPr="00766109">
              <w:rPr>
                <w:rFonts w:ascii="仿宋" w:eastAsia="宋体" w:hAnsi="仿宋" w:cs="宋体" w:hint="eastAsia"/>
                <w:b/>
                <w:bCs/>
                <w:color w:val="000000"/>
                <w:kern w:val="0"/>
                <w:sz w:val="24"/>
                <w:szCs w:val="28"/>
              </w:rPr>
              <w:t>数量</w:t>
            </w:r>
          </w:p>
        </w:tc>
      </w:tr>
      <w:tr w:rsidR="00FD5924" w:rsidRPr="00766109" w:rsidTr="004A467E">
        <w:trPr>
          <w:trHeight w:val="624"/>
        </w:trPr>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存储扩展柜类型</w:t>
            </w:r>
            <w:r w:rsidRPr="00766109">
              <w:rPr>
                <w:rFonts w:ascii="仿宋" w:eastAsia="宋体" w:hAnsi="仿宋" w:hint="eastAsia"/>
                <w:sz w:val="24"/>
                <w:szCs w:val="28"/>
              </w:rPr>
              <w:t>1</w:t>
            </w:r>
          </w:p>
          <w:p w:rsidR="00FD5924" w:rsidRPr="00766109" w:rsidRDefault="00FD5924" w:rsidP="004A467E">
            <w:pPr>
              <w:spacing w:line="360" w:lineRule="auto"/>
              <w:rPr>
                <w:rFonts w:ascii="仿宋" w:eastAsia="宋体" w:hAnsi="仿宋"/>
                <w:sz w:val="24"/>
                <w:szCs w:val="28"/>
              </w:rPr>
            </w:pPr>
          </w:p>
        </w:tc>
        <w:tc>
          <w:tcPr>
            <w:tcW w:w="3628" w:type="pct"/>
            <w:vMerge w:val="restart"/>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本次配置海量存储系统扩展柜</w:t>
            </w:r>
            <w:r w:rsidRPr="00766109">
              <w:rPr>
                <w:rFonts w:ascii="仿宋" w:eastAsia="宋体" w:hAnsi="仿宋" w:hint="eastAsia"/>
                <w:sz w:val="24"/>
                <w:szCs w:val="28"/>
              </w:rPr>
              <w:t>2U24</w:t>
            </w:r>
            <w:r w:rsidRPr="00766109">
              <w:rPr>
                <w:rFonts w:ascii="仿宋" w:eastAsia="宋体" w:hAnsi="仿宋" w:hint="eastAsia"/>
                <w:sz w:val="24"/>
                <w:szCs w:val="28"/>
              </w:rPr>
              <w:t>盘位（</w:t>
            </w:r>
            <w:r w:rsidRPr="00766109">
              <w:rPr>
                <w:rFonts w:ascii="仿宋" w:eastAsia="宋体" w:hAnsi="仿宋" w:hint="eastAsia"/>
                <w:sz w:val="24"/>
                <w:szCs w:val="28"/>
              </w:rPr>
              <w:t>48Gb SAS</w:t>
            </w:r>
            <w:r w:rsidRPr="00766109">
              <w:rPr>
                <w:rFonts w:ascii="仿宋" w:eastAsia="宋体" w:hAnsi="仿宋" w:hint="eastAsia"/>
                <w:sz w:val="24"/>
                <w:szCs w:val="28"/>
              </w:rPr>
              <w:t>宽端口）</w:t>
            </w:r>
            <w:r w:rsidRPr="00766109">
              <w:rPr>
                <w:rFonts w:ascii="仿宋" w:eastAsia="宋体" w:hAnsi="仿宋" w:hint="eastAsia"/>
                <w:sz w:val="24"/>
                <w:szCs w:val="28"/>
              </w:rPr>
              <w:t xml:space="preserve"> 1</w:t>
            </w:r>
            <w:r w:rsidRPr="00766109">
              <w:rPr>
                <w:rFonts w:ascii="仿宋" w:eastAsia="宋体" w:hAnsi="仿宋" w:hint="eastAsia"/>
                <w:sz w:val="24"/>
                <w:szCs w:val="28"/>
              </w:rPr>
              <w:t>个</w:t>
            </w:r>
            <w:r w:rsidRPr="00766109">
              <w:rPr>
                <w:rFonts w:ascii="仿宋" w:eastAsia="宋体" w:hAnsi="仿宋" w:hint="eastAsia"/>
                <w:sz w:val="24"/>
                <w:szCs w:val="28"/>
              </w:rPr>
              <w:t>;2.5</w:t>
            </w:r>
            <w:r w:rsidRPr="00766109">
              <w:rPr>
                <w:rFonts w:ascii="仿宋" w:eastAsia="宋体" w:hAnsi="仿宋" w:hint="eastAsia"/>
                <w:sz w:val="24"/>
                <w:szCs w:val="28"/>
              </w:rPr>
              <w:t>英寸企业级</w:t>
            </w:r>
            <w:r w:rsidRPr="00766109">
              <w:rPr>
                <w:rFonts w:ascii="仿宋" w:eastAsia="宋体" w:hAnsi="仿宋" w:hint="eastAsia"/>
                <w:sz w:val="24"/>
                <w:szCs w:val="28"/>
              </w:rPr>
              <w:t>SAS</w:t>
            </w:r>
            <w:r w:rsidRPr="00766109">
              <w:rPr>
                <w:rFonts w:ascii="仿宋" w:eastAsia="宋体" w:hAnsi="仿宋" w:hint="eastAsia"/>
                <w:sz w:val="24"/>
                <w:szCs w:val="28"/>
              </w:rPr>
              <w:t>硬盘，</w:t>
            </w:r>
            <w:r w:rsidRPr="00766109">
              <w:rPr>
                <w:rFonts w:ascii="仿宋" w:eastAsia="宋体" w:hAnsi="仿宋" w:hint="eastAsia"/>
                <w:sz w:val="24"/>
                <w:szCs w:val="28"/>
              </w:rPr>
              <w:t>1.2TB</w:t>
            </w:r>
            <w:r w:rsidRPr="00766109">
              <w:rPr>
                <w:rFonts w:ascii="仿宋" w:eastAsia="宋体" w:hAnsi="仿宋" w:hint="eastAsia"/>
                <w:sz w:val="24"/>
                <w:szCs w:val="28"/>
              </w:rPr>
              <w:t>，</w:t>
            </w:r>
            <w:r w:rsidRPr="00766109">
              <w:rPr>
                <w:rFonts w:ascii="仿宋" w:eastAsia="宋体" w:hAnsi="仿宋" w:hint="eastAsia"/>
                <w:sz w:val="24"/>
                <w:szCs w:val="28"/>
              </w:rPr>
              <w:t>10000</w:t>
            </w:r>
            <w:r w:rsidRPr="00766109">
              <w:rPr>
                <w:rFonts w:ascii="仿宋" w:eastAsia="宋体" w:hAnsi="仿宋" w:hint="eastAsia"/>
                <w:sz w:val="24"/>
                <w:szCs w:val="28"/>
              </w:rPr>
              <w:t>转</w:t>
            </w:r>
            <w:r w:rsidRPr="00766109">
              <w:rPr>
                <w:rFonts w:ascii="仿宋" w:eastAsia="宋体" w:hAnsi="仿宋" w:hint="eastAsia"/>
                <w:sz w:val="24"/>
                <w:szCs w:val="28"/>
              </w:rPr>
              <w:t xml:space="preserve"> 24</w:t>
            </w:r>
            <w:r w:rsidRPr="00766109">
              <w:rPr>
                <w:rFonts w:ascii="仿宋" w:eastAsia="宋体" w:hAnsi="仿宋" w:hint="eastAsia"/>
                <w:sz w:val="24"/>
                <w:szCs w:val="28"/>
              </w:rPr>
              <w:t>块，</w:t>
            </w:r>
            <w:r w:rsidRPr="00766109">
              <w:rPr>
                <w:rFonts w:ascii="仿宋" w:eastAsia="宋体" w:hAnsi="仿宋" w:hint="eastAsia"/>
                <w:sz w:val="24"/>
                <w:szCs w:val="28"/>
              </w:rPr>
              <w:t>2</w:t>
            </w:r>
            <w:r w:rsidRPr="00766109">
              <w:rPr>
                <w:rFonts w:ascii="仿宋" w:eastAsia="宋体" w:hAnsi="仿宋" w:hint="eastAsia"/>
                <w:sz w:val="24"/>
                <w:szCs w:val="28"/>
              </w:rPr>
              <w:t>根</w:t>
            </w:r>
            <w:r w:rsidRPr="00766109">
              <w:rPr>
                <w:rFonts w:ascii="仿宋" w:eastAsia="宋体" w:hAnsi="仿宋" w:hint="eastAsia"/>
                <w:sz w:val="24"/>
                <w:szCs w:val="28"/>
              </w:rPr>
              <w:t>mini SAS-HD 3.5</w:t>
            </w:r>
            <w:r w:rsidRPr="00766109">
              <w:rPr>
                <w:rFonts w:ascii="仿宋" w:eastAsia="宋体" w:hAnsi="仿宋" w:hint="eastAsia"/>
                <w:sz w:val="24"/>
                <w:szCs w:val="28"/>
              </w:rPr>
              <w:t>米线缆与原有阵列主机兼容，在线升级。</w:t>
            </w:r>
          </w:p>
        </w:tc>
        <w:tc>
          <w:tcPr>
            <w:tcW w:w="622" w:type="pct"/>
            <w:vMerge w:val="restart"/>
            <w:tcBorders>
              <w:top w:val="single" w:sz="4" w:space="0" w:color="auto"/>
              <w:left w:val="single" w:sz="4" w:space="0" w:color="auto"/>
              <w:bottom w:val="single" w:sz="4" w:space="0" w:color="auto"/>
              <w:right w:val="single" w:sz="4" w:space="0" w:color="auto"/>
            </w:tcBorders>
            <w:noWrap/>
            <w:vAlign w:val="center"/>
            <w:hideMark/>
          </w:tcPr>
          <w:p w:rsidR="00FD5924" w:rsidRPr="00766109" w:rsidRDefault="00FD5924" w:rsidP="004A467E">
            <w:pPr>
              <w:widowControl/>
              <w:jc w:val="center"/>
              <w:rPr>
                <w:rFonts w:ascii="仿宋" w:eastAsia="宋体" w:hAnsi="仿宋" w:cs="宋体"/>
                <w:color w:val="000000"/>
                <w:kern w:val="0"/>
                <w:sz w:val="24"/>
                <w:szCs w:val="28"/>
              </w:rPr>
            </w:pPr>
            <w:r w:rsidRPr="00766109">
              <w:rPr>
                <w:rFonts w:ascii="仿宋" w:eastAsia="宋体" w:hAnsi="仿宋" w:cs="宋体" w:hint="eastAsia"/>
                <w:color w:val="000000"/>
                <w:kern w:val="0"/>
                <w:sz w:val="24"/>
                <w:szCs w:val="28"/>
              </w:rPr>
              <w:t>2</w:t>
            </w:r>
          </w:p>
        </w:tc>
      </w:tr>
      <w:tr w:rsidR="00FD5924" w:rsidRPr="00766109" w:rsidTr="004A467E">
        <w:trPr>
          <w:trHeight w:val="1635"/>
        </w:trPr>
        <w:tc>
          <w:tcPr>
            <w:tcW w:w="750" w:type="pct"/>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c>
          <w:tcPr>
            <w:tcW w:w="3628" w:type="pct"/>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c>
          <w:tcPr>
            <w:tcW w:w="622" w:type="pct"/>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r>
      <w:tr w:rsidR="00FD5924" w:rsidRPr="00766109" w:rsidTr="004A467E">
        <w:trPr>
          <w:trHeight w:val="1619"/>
        </w:trPr>
        <w:tc>
          <w:tcPr>
            <w:tcW w:w="750" w:type="pct"/>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c>
          <w:tcPr>
            <w:tcW w:w="3628" w:type="pct"/>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c>
          <w:tcPr>
            <w:tcW w:w="622" w:type="pct"/>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r>
    </w:tbl>
    <w:p w:rsidR="00FD5924" w:rsidRPr="00766109" w:rsidRDefault="00FD5924" w:rsidP="00FD5924">
      <w:pPr>
        <w:pStyle w:val="3"/>
        <w:numPr>
          <w:ilvl w:val="0"/>
          <w:numId w:val="17"/>
        </w:numPr>
        <w:spacing w:before="0" w:after="0" w:line="415" w:lineRule="auto"/>
        <w:rPr>
          <w:rFonts w:eastAsia="宋体"/>
          <w:sz w:val="22"/>
        </w:rPr>
      </w:pPr>
      <w:r w:rsidRPr="00766109">
        <w:rPr>
          <w:rFonts w:eastAsia="宋体" w:hint="eastAsia"/>
          <w:sz w:val="22"/>
        </w:rPr>
        <w:t>存储扩展柜类型</w:t>
      </w:r>
      <w:r w:rsidRPr="00766109">
        <w:rPr>
          <w:rFonts w:eastAsia="宋体" w:hint="eastAsia"/>
          <w:sz w:val="22"/>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9"/>
        <w:gridCol w:w="6020"/>
        <w:gridCol w:w="1123"/>
      </w:tblGrid>
      <w:tr w:rsidR="00FD5924" w:rsidRPr="00766109" w:rsidTr="004A467E">
        <w:trPr>
          <w:trHeight w:val="285"/>
        </w:trPr>
        <w:tc>
          <w:tcPr>
            <w:tcW w:w="809" w:type="pct"/>
            <w:tcBorders>
              <w:top w:val="single" w:sz="4" w:space="0" w:color="auto"/>
              <w:left w:val="single" w:sz="4" w:space="0" w:color="auto"/>
              <w:bottom w:val="single" w:sz="4" w:space="0" w:color="auto"/>
              <w:right w:val="single" w:sz="4" w:space="0" w:color="auto"/>
            </w:tcBorders>
            <w:noWrap/>
            <w:vAlign w:val="center"/>
            <w:hideMark/>
          </w:tcPr>
          <w:p w:rsidR="00FD5924" w:rsidRPr="00766109" w:rsidRDefault="00FD5924" w:rsidP="004A467E">
            <w:pPr>
              <w:widowControl/>
              <w:jc w:val="center"/>
              <w:rPr>
                <w:rFonts w:ascii="仿宋" w:eastAsia="宋体" w:hAnsi="仿宋" w:cs="宋体"/>
                <w:b/>
                <w:color w:val="000000"/>
                <w:kern w:val="0"/>
                <w:sz w:val="24"/>
                <w:szCs w:val="28"/>
              </w:rPr>
            </w:pPr>
            <w:r w:rsidRPr="00766109">
              <w:rPr>
                <w:rFonts w:ascii="仿宋" w:eastAsia="宋体" w:hAnsi="仿宋" w:cs="宋体" w:hint="eastAsia"/>
                <w:b/>
                <w:color w:val="000000"/>
                <w:kern w:val="0"/>
                <w:sz w:val="24"/>
                <w:szCs w:val="28"/>
              </w:rPr>
              <w:t>用途</w:t>
            </w:r>
          </w:p>
        </w:tc>
        <w:tc>
          <w:tcPr>
            <w:tcW w:w="3532" w:type="pct"/>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center"/>
              <w:rPr>
                <w:rFonts w:ascii="仿宋" w:eastAsia="宋体" w:hAnsi="仿宋" w:cs="宋体"/>
                <w:b/>
                <w:bCs/>
                <w:color w:val="000000"/>
                <w:kern w:val="0"/>
                <w:sz w:val="24"/>
                <w:szCs w:val="28"/>
              </w:rPr>
            </w:pPr>
            <w:r w:rsidRPr="00766109">
              <w:rPr>
                <w:rFonts w:ascii="仿宋" w:eastAsia="宋体" w:hAnsi="仿宋" w:cs="宋体" w:hint="eastAsia"/>
                <w:b/>
                <w:bCs/>
                <w:color w:val="000000"/>
                <w:kern w:val="0"/>
                <w:sz w:val="24"/>
                <w:szCs w:val="28"/>
              </w:rPr>
              <w:t>参数描述</w:t>
            </w:r>
          </w:p>
        </w:tc>
        <w:tc>
          <w:tcPr>
            <w:tcW w:w="659" w:type="pct"/>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center"/>
              <w:rPr>
                <w:rFonts w:ascii="仿宋" w:eastAsia="宋体" w:hAnsi="仿宋" w:cs="宋体"/>
                <w:b/>
                <w:bCs/>
                <w:color w:val="000000"/>
                <w:kern w:val="0"/>
                <w:sz w:val="24"/>
                <w:szCs w:val="28"/>
              </w:rPr>
            </w:pPr>
            <w:r w:rsidRPr="00766109">
              <w:rPr>
                <w:rFonts w:ascii="仿宋" w:eastAsia="宋体" w:hAnsi="仿宋" w:cs="宋体" w:hint="eastAsia"/>
                <w:b/>
                <w:bCs/>
                <w:color w:val="000000"/>
                <w:kern w:val="0"/>
                <w:sz w:val="24"/>
                <w:szCs w:val="28"/>
              </w:rPr>
              <w:t>数量</w:t>
            </w:r>
          </w:p>
        </w:tc>
      </w:tr>
      <w:tr w:rsidR="00FD5924" w:rsidRPr="00766109" w:rsidTr="004A467E">
        <w:trPr>
          <w:trHeight w:val="624"/>
        </w:trPr>
        <w:tc>
          <w:tcPr>
            <w:tcW w:w="809" w:type="pct"/>
            <w:vMerge w:val="restart"/>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存储扩展柜类型</w:t>
            </w:r>
            <w:r w:rsidRPr="00766109">
              <w:rPr>
                <w:rFonts w:ascii="仿宋" w:eastAsia="宋体" w:hAnsi="仿宋" w:hint="eastAsia"/>
                <w:sz w:val="24"/>
                <w:szCs w:val="28"/>
              </w:rPr>
              <w:t>2</w:t>
            </w:r>
          </w:p>
          <w:p w:rsidR="00FD5924" w:rsidRPr="00766109" w:rsidRDefault="00FD5924" w:rsidP="004A467E">
            <w:pPr>
              <w:spacing w:line="360" w:lineRule="auto"/>
              <w:rPr>
                <w:rFonts w:ascii="仿宋" w:eastAsia="宋体" w:hAnsi="仿宋"/>
                <w:sz w:val="24"/>
                <w:szCs w:val="28"/>
              </w:rPr>
            </w:pPr>
          </w:p>
        </w:tc>
        <w:tc>
          <w:tcPr>
            <w:tcW w:w="3532" w:type="pct"/>
            <w:vMerge w:val="restart"/>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本次配置海量存储系统扩展柜</w:t>
            </w:r>
            <w:r w:rsidRPr="00766109">
              <w:rPr>
                <w:rFonts w:ascii="仿宋" w:eastAsia="宋体" w:hAnsi="仿宋" w:hint="eastAsia"/>
                <w:sz w:val="24"/>
                <w:szCs w:val="28"/>
              </w:rPr>
              <w:t>2U24</w:t>
            </w:r>
            <w:r w:rsidRPr="00766109">
              <w:rPr>
                <w:rFonts w:ascii="仿宋" w:eastAsia="宋体" w:hAnsi="仿宋" w:hint="eastAsia"/>
                <w:sz w:val="24"/>
                <w:szCs w:val="28"/>
              </w:rPr>
              <w:t>盘位（</w:t>
            </w:r>
            <w:r w:rsidRPr="00766109">
              <w:rPr>
                <w:rFonts w:ascii="仿宋" w:eastAsia="宋体" w:hAnsi="仿宋" w:hint="eastAsia"/>
                <w:sz w:val="24"/>
                <w:szCs w:val="28"/>
              </w:rPr>
              <w:t>24Gb SAS</w:t>
            </w:r>
            <w:r w:rsidRPr="00766109">
              <w:rPr>
                <w:rFonts w:ascii="仿宋" w:eastAsia="宋体" w:hAnsi="仿宋" w:hint="eastAsia"/>
                <w:sz w:val="24"/>
                <w:szCs w:val="28"/>
              </w:rPr>
              <w:t>宽端口）</w:t>
            </w:r>
            <w:r w:rsidRPr="00766109">
              <w:rPr>
                <w:rFonts w:ascii="仿宋" w:eastAsia="宋体" w:hAnsi="仿宋" w:hint="eastAsia"/>
                <w:sz w:val="24"/>
                <w:szCs w:val="28"/>
              </w:rPr>
              <w:t xml:space="preserve"> 1</w:t>
            </w:r>
            <w:r w:rsidRPr="00766109">
              <w:rPr>
                <w:rFonts w:ascii="仿宋" w:eastAsia="宋体" w:hAnsi="仿宋" w:hint="eastAsia"/>
                <w:sz w:val="24"/>
                <w:szCs w:val="28"/>
              </w:rPr>
              <w:t>个</w:t>
            </w:r>
            <w:r w:rsidRPr="00766109">
              <w:rPr>
                <w:rFonts w:ascii="仿宋" w:eastAsia="宋体" w:hAnsi="仿宋" w:hint="eastAsia"/>
                <w:sz w:val="24"/>
                <w:szCs w:val="28"/>
              </w:rPr>
              <w:t>;2.5</w:t>
            </w:r>
            <w:r w:rsidRPr="00766109">
              <w:rPr>
                <w:rFonts w:ascii="仿宋" w:eastAsia="宋体" w:hAnsi="仿宋" w:hint="eastAsia"/>
                <w:sz w:val="24"/>
                <w:szCs w:val="28"/>
              </w:rPr>
              <w:t>英寸企业级</w:t>
            </w:r>
            <w:r w:rsidRPr="00766109">
              <w:rPr>
                <w:rFonts w:ascii="仿宋" w:eastAsia="宋体" w:hAnsi="仿宋" w:hint="eastAsia"/>
                <w:sz w:val="24"/>
                <w:szCs w:val="28"/>
              </w:rPr>
              <w:t>SAS</w:t>
            </w:r>
            <w:r w:rsidRPr="00766109">
              <w:rPr>
                <w:rFonts w:ascii="仿宋" w:eastAsia="宋体" w:hAnsi="仿宋" w:hint="eastAsia"/>
                <w:sz w:val="24"/>
                <w:szCs w:val="28"/>
              </w:rPr>
              <w:t>硬盘，</w:t>
            </w:r>
            <w:r w:rsidRPr="00766109">
              <w:rPr>
                <w:rFonts w:ascii="仿宋" w:eastAsia="宋体" w:hAnsi="仿宋" w:hint="eastAsia"/>
                <w:sz w:val="24"/>
                <w:szCs w:val="28"/>
              </w:rPr>
              <w:t>1.2TB</w:t>
            </w:r>
            <w:r w:rsidRPr="00766109">
              <w:rPr>
                <w:rFonts w:ascii="仿宋" w:eastAsia="宋体" w:hAnsi="仿宋" w:hint="eastAsia"/>
                <w:sz w:val="24"/>
                <w:szCs w:val="28"/>
              </w:rPr>
              <w:t>，</w:t>
            </w:r>
            <w:r w:rsidRPr="00766109">
              <w:rPr>
                <w:rFonts w:ascii="仿宋" w:eastAsia="宋体" w:hAnsi="仿宋" w:hint="eastAsia"/>
                <w:sz w:val="24"/>
                <w:szCs w:val="28"/>
              </w:rPr>
              <w:t>10000</w:t>
            </w:r>
            <w:r w:rsidRPr="00766109">
              <w:rPr>
                <w:rFonts w:ascii="仿宋" w:eastAsia="宋体" w:hAnsi="仿宋" w:hint="eastAsia"/>
                <w:sz w:val="24"/>
                <w:szCs w:val="28"/>
              </w:rPr>
              <w:t>转</w:t>
            </w:r>
            <w:r w:rsidRPr="00766109">
              <w:rPr>
                <w:rFonts w:ascii="仿宋" w:eastAsia="宋体" w:hAnsi="仿宋" w:hint="eastAsia"/>
                <w:sz w:val="24"/>
                <w:szCs w:val="28"/>
              </w:rPr>
              <w:t xml:space="preserve"> 24</w:t>
            </w:r>
            <w:r w:rsidRPr="00766109">
              <w:rPr>
                <w:rFonts w:ascii="仿宋" w:eastAsia="宋体" w:hAnsi="仿宋" w:hint="eastAsia"/>
                <w:sz w:val="24"/>
                <w:szCs w:val="28"/>
              </w:rPr>
              <w:t>块，与原有阵列主机兼容，在线升级。</w:t>
            </w:r>
          </w:p>
        </w:tc>
        <w:tc>
          <w:tcPr>
            <w:tcW w:w="659" w:type="pct"/>
            <w:vMerge w:val="restart"/>
            <w:tcBorders>
              <w:top w:val="single" w:sz="4" w:space="0" w:color="auto"/>
              <w:left w:val="single" w:sz="4" w:space="0" w:color="auto"/>
              <w:bottom w:val="single" w:sz="4" w:space="0" w:color="auto"/>
              <w:right w:val="single" w:sz="4" w:space="0" w:color="auto"/>
            </w:tcBorders>
            <w:noWrap/>
            <w:vAlign w:val="center"/>
            <w:hideMark/>
          </w:tcPr>
          <w:p w:rsidR="00FD5924" w:rsidRPr="00766109" w:rsidRDefault="00FD5924" w:rsidP="004A467E">
            <w:pPr>
              <w:widowControl/>
              <w:jc w:val="center"/>
              <w:rPr>
                <w:rFonts w:ascii="仿宋" w:eastAsia="宋体" w:hAnsi="仿宋" w:cs="宋体"/>
                <w:color w:val="000000"/>
                <w:kern w:val="0"/>
                <w:sz w:val="24"/>
                <w:szCs w:val="28"/>
              </w:rPr>
            </w:pPr>
            <w:r w:rsidRPr="00766109">
              <w:rPr>
                <w:rFonts w:ascii="仿宋" w:eastAsia="宋体" w:hAnsi="仿宋" w:cs="宋体" w:hint="eastAsia"/>
                <w:color w:val="000000"/>
                <w:kern w:val="0"/>
                <w:sz w:val="24"/>
                <w:szCs w:val="28"/>
              </w:rPr>
              <w:t>3</w:t>
            </w:r>
          </w:p>
        </w:tc>
      </w:tr>
      <w:tr w:rsidR="00FD5924" w:rsidRPr="00766109" w:rsidTr="004A467E">
        <w:trPr>
          <w:trHeight w:val="1635"/>
        </w:trPr>
        <w:tc>
          <w:tcPr>
            <w:tcW w:w="809" w:type="pct"/>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c>
          <w:tcPr>
            <w:tcW w:w="3532" w:type="pct"/>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c>
          <w:tcPr>
            <w:tcW w:w="659" w:type="pct"/>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r>
      <w:tr w:rsidR="00FD5924" w:rsidRPr="00766109" w:rsidTr="004A467E">
        <w:trPr>
          <w:trHeight w:val="2085"/>
        </w:trPr>
        <w:tc>
          <w:tcPr>
            <w:tcW w:w="809" w:type="pct"/>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c>
          <w:tcPr>
            <w:tcW w:w="3532" w:type="pct"/>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c>
          <w:tcPr>
            <w:tcW w:w="659" w:type="pct"/>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r>
    </w:tbl>
    <w:p w:rsidR="00FD5924" w:rsidRPr="00766109" w:rsidRDefault="00FD5924" w:rsidP="00FD5924">
      <w:pPr>
        <w:pStyle w:val="3"/>
        <w:numPr>
          <w:ilvl w:val="0"/>
          <w:numId w:val="17"/>
        </w:numPr>
        <w:spacing w:before="0" w:after="0" w:line="415" w:lineRule="auto"/>
        <w:rPr>
          <w:rFonts w:eastAsia="宋体"/>
          <w:sz w:val="22"/>
        </w:rPr>
      </w:pPr>
      <w:r w:rsidRPr="00766109">
        <w:rPr>
          <w:rFonts w:eastAsia="宋体" w:hint="eastAsia"/>
          <w:sz w:val="22"/>
        </w:rPr>
        <w:t>磁盘阵列</w:t>
      </w:r>
    </w:p>
    <w:tbl>
      <w:tblPr>
        <w:tblW w:w="880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4"/>
        <w:gridCol w:w="1843"/>
        <w:gridCol w:w="5386"/>
        <w:gridCol w:w="851"/>
      </w:tblGrid>
      <w:tr w:rsidR="00FD5924" w:rsidRPr="00766109" w:rsidTr="004A467E">
        <w:trPr>
          <w:trHeight w:val="360"/>
        </w:trPr>
        <w:tc>
          <w:tcPr>
            <w:tcW w:w="724"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jc w:val="center"/>
              <w:rPr>
                <w:rFonts w:ascii="仿宋" w:eastAsia="宋体" w:hAnsi="仿宋"/>
                <w:sz w:val="24"/>
                <w:szCs w:val="28"/>
              </w:rPr>
            </w:pPr>
            <w:r w:rsidRPr="00766109">
              <w:rPr>
                <w:rFonts w:ascii="仿宋" w:eastAsia="宋体" w:hAnsi="仿宋" w:hint="eastAsia"/>
                <w:sz w:val="24"/>
                <w:szCs w:val="28"/>
              </w:rPr>
              <w:t>设备</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jc w:val="center"/>
              <w:rPr>
                <w:rFonts w:ascii="仿宋" w:eastAsia="宋体" w:hAnsi="仿宋"/>
                <w:sz w:val="24"/>
                <w:szCs w:val="28"/>
              </w:rPr>
            </w:pPr>
            <w:r w:rsidRPr="00766109">
              <w:rPr>
                <w:rFonts w:ascii="仿宋" w:eastAsia="宋体" w:hAnsi="仿宋" w:hint="eastAsia"/>
                <w:sz w:val="24"/>
                <w:szCs w:val="28"/>
              </w:rPr>
              <w:t>指标项</w:t>
            </w:r>
          </w:p>
        </w:tc>
        <w:tc>
          <w:tcPr>
            <w:tcW w:w="5386"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jc w:val="center"/>
              <w:rPr>
                <w:rFonts w:ascii="仿宋" w:eastAsia="宋体" w:hAnsi="仿宋"/>
                <w:sz w:val="24"/>
                <w:szCs w:val="28"/>
              </w:rPr>
            </w:pPr>
            <w:r w:rsidRPr="00766109">
              <w:rPr>
                <w:rFonts w:ascii="仿宋" w:eastAsia="宋体" w:hAnsi="仿宋" w:hint="eastAsia"/>
                <w:sz w:val="24"/>
                <w:szCs w:val="28"/>
              </w:rPr>
              <w:t>技术规格要求</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FD5924" w:rsidRPr="00766109" w:rsidRDefault="00FD5924" w:rsidP="004A467E">
            <w:pPr>
              <w:spacing w:line="360" w:lineRule="auto"/>
              <w:jc w:val="center"/>
              <w:rPr>
                <w:rFonts w:ascii="仿宋" w:eastAsia="宋体" w:hAnsi="仿宋" w:cs="宋体"/>
                <w:b/>
                <w:bCs/>
                <w:kern w:val="0"/>
                <w:sz w:val="24"/>
                <w:szCs w:val="28"/>
              </w:rPr>
            </w:pPr>
            <w:r w:rsidRPr="00766109">
              <w:rPr>
                <w:rFonts w:ascii="仿宋" w:eastAsia="宋体" w:hAnsi="仿宋" w:hint="eastAsia"/>
                <w:sz w:val="24"/>
                <w:szCs w:val="28"/>
              </w:rPr>
              <w:t>数量</w:t>
            </w:r>
          </w:p>
        </w:tc>
      </w:tr>
      <w:tr w:rsidR="00FD5924" w:rsidRPr="00766109" w:rsidTr="004A467E">
        <w:trPr>
          <w:trHeight w:val="330"/>
        </w:trPr>
        <w:tc>
          <w:tcPr>
            <w:tcW w:w="724" w:type="dxa"/>
            <w:vMerge w:val="restart"/>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磁盘阵列</w:t>
            </w:r>
          </w:p>
        </w:tc>
        <w:tc>
          <w:tcPr>
            <w:tcW w:w="184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品牌</w:t>
            </w:r>
          </w:p>
        </w:tc>
        <w:tc>
          <w:tcPr>
            <w:tcW w:w="5386"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国产知名</w:t>
            </w:r>
            <w:r w:rsidRPr="00766109">
              <w:rPr>
                <w:rFonts w:ascii="仿宋" w:eastAsia="宋体" w:hAnsi="仿宋" w:hint="eastAsia"/>
                <w:sz w:val="24"/>
                <w:szCs w:val="28"/>
              </w:rPr>
              <w:t>IT</w:t>
            </w:r>
            <w:r w:rsidRPr="00766109">
              <w:rPr>
                <w:rFonts w:ascii="仿宋" w:eastAsia="宋体" w:hAnsi="仿宋" w:hint="eastAsia"/>
                <w:sz w:val="24"/>
                <w:szCs w:val="28"/>
              </w:rPr>
              <w:t>解决方案提供商</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center"/>
              <w:rPr>
                <w:rFonts w:ascii="仿宋" w:eastAsia="宋体" w:hAnsi="仿宋" w:cs="宋体"/>
                <w:color w:val="000000"/>
                <w:kern w:val="0"/>
                <w:sz w:val="24"/>
                <w:szCs w:val="28"/>
              </w:rPr>
            </w:pPr>
            <w:r w:rsidRPr="00766109">
              <w:rPr>
                <w:rFonts w:ascii="仿宋" w:eastAsia="宋体" w:hAnsi="仿宋" w:cs="宋体" w:hint="eastAsia"/>
                <w:color w:val="000000"/>
                <w:kern w:val="0"/>
                <w:sz w:val="24"/>
                <w:szCs w:val="28"/>
              </w:rPr>
              <w:t>1</w:t>
            </w:r>
            <w:r w:rsidRPr="00766109">
              <w:rPr>
                <w:rFonts w:ascii="仿宋" w:eastAsia="宋体" w:hAnsi="仿宋" w:cs="宋体" w:hint="eastAsia"/>
                <w:color w:val="000000"/>
                <w:kern w:val="0"/>
                <w:sz w:val="24"/>
                <w:szCs w:val="28"/>
              </w:rPr>
              <w:t>台</w:t>
            </w:r>
          </w:p>
        </w:tc>
      </w:tr>
      <w:tr w:rsidR="00FD5924" w:rsidRPr="00766109" w:rsidTr="004A467E">
        <w:trPr>
          <w:trHeight w:val="66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体系架构</w:t>
            </w:r>
          </w:p>
        </w:tc>
        <w:tc>
          <w:tcPr>
            <w:tcW w:w="5386"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全冗余模块化体系结构，同时支持并提供</w:t>
            </w:r>
            <w:r w:rsidRPr="00766109">
              <w:rPr>
                <w:rFonts w:ascii="仿宋" w:eastAsia="宋体" w:hAnsi="仿宋" w:hint="eastAsia"/>
                <w:sz w:val="24"/>
                <w:szCs w:val="28"/>
              </w:rPr>
              <w:t>NAS</w:t>
            </w:r>
            <w:r w:rsidRPr="00766109">
              <w:rPr>
                <w:rFonts w:ascii="仿宋" w:eastAsia="宋体" w:hAnsi="仿宋" w:hint="eastAsia"/>
                <w:sz w:val="24"/>
                <w:szCs w:val="28"/>
              </w:rPr>
              <w:t>、</w:t>
            </w:r>
            <w:r w:rsidRPr="00766109">
              <w:rPr>
                <w:rFonts w:ascii="仿宋" w:eastAsia="宋体" w:hAnsi="仿宋" w:hint="eastAsia"/>
                <w:sz w:val="24"/>
                <w:szCs w:val="28"/>
              </w:rPr>
              <w:t>IP SAN</w:t>
            </w:r>
            <w:r w:rsidRPr="00766109">
              <w:rPr>
                <w:rFonts w:ascii="仿宋" w:eastAsia="宋体" w:hAnsi="仿宋" w:hint="eastAsia"/>
                <w:sz w:val="24"/>
                <w:szCs w:val="28"/>
              </w:rPr>
              <w:t>和</w:t>
            </w:r>
            <w:r w:rsidRPr="00766109">
              <w:rPr>
                <w:rFonts w:ascii="仿宋" w:eastAsia="宋体" w:hAnsi="仿宋" w:hint="eastAsia"/>
                <w:sz w:val="24"/>
                <w:szCs w:val="28"/>
              </w:rPr>
              <w:t>FC SAN</w:t>
            </w:r>
            <w:r w:rsidRPr="00766109">
              <w:rPr>
                <w:rFonts w:ascii="仿宋" w:eastAsia="宋体" w:hAnsi="仿宋" w:hint="eastAsia"/>
                <w:sz w:val="24"/>
                <w:szCs w:val="28"/>
              </w:rPr>
              <w:t>模式；支持</w:t>
            </w:r>
            <w:r w:rsidRPr="00766109">
              <w:rPr>
                <w:rFonts w:ascii="仿宋" w:eastAsia="宋体" w:hAnsi="仿宋" w:hint="eastAsia"/>
                <w:sz w:val="24"/>
                <w:szCs w:val="28"/>
              </w:rPr>
              <w:t>FC</w:t>
            </w:r>
            <w:r w:rsidRPr="00766109">
              <w:rPr>
                <w:rFonts w:ascii="仿宋" w:eastAsia="宋体" w:hAnsi="仿宋" w:hint="eastAsia"/>
                <w:sz w:val="24"/>
                <w:szCs w:val="28"/>
              </w:rPr>
              <w:t>、</w:t>
            </w:r>
            <w:r w:rsidRPr="00766109">
              <w:rPr>
                <w:rFonts w:ascii="仿宋" w:eastAsia="宋体" w:hAnsi="仿宋" w:hint="eastAsia"/>
                <w:sz w:val="24"/>
                <w:szCs w:val="28"/>
              </w:rPr>
              <w:t>iSCSI</w:t>
            </w:r>
            <w:r w:rsidRPr="00766109">
              <w:rPr>
                <w:rFonts w:ascii="仿宋" w:eastAsia="宋体" w:hAnsi="仿宋" w:hint="eastAsia"/>
                <w:sz w:val="24"/>
                <w:szCs w:val="28"/>
              </w:rPr>
              <w:t>、</w:t>
            </w:r>
            <w:r w:rsidRPr="00766109">
              <w:rPr>
                <w:rFonts w:ascii="仿宋" w:eastAsia="宋体" w:hAnsi="仿宋" w:hint="eastAsia"/>
                <w:sz w:val="24"/>
                <w:szCs w:val="28"/>
              </w:rPr>
              <w:t>FCoE</w:t>
            </w:r>
            <w:r w:rsidRPr="00766109">
              <w:rPr>
                <w:rFonts w:ascii="仿宋" w:eastAsia="宋体" w:hAnsi="仿宋" w:hint="eastAsia"/>
                <w:sz w:val="24"/>
                <w:szCs w:val="28"/>
              </w:rPr>
              <w:t>、</w:t>
            </w:r>
            <w:r w:rsidRPr="00766109">
              <w:rPr>
                <w:rFonts w:ascii="仿宋" w:eastAsia="宋体" w:hAnsi="仿宋" w:hint="eastAsia"/>
                <w:sz w:val="24"/>
                <w:szCs w:val="28"/>
              </w:rPr>
              <w:t>NFS</w:t>
            </w:r>
            <w:r w:rsidRPr="00766109">
              <w:rPr>
                <w:rFonts w:ascii="仿宋" w:eastAsia="宋体" w:hAnsi="仿宋" w:hint="eastAsia"/>
                <w:sz w:val="24"/>
                <w:szCs w:val="28"/>
              </w:rPr>
              <w:t>、</w:t>
            </w:r>
            <w:r w:rsidRPr="00766109">
              <w:rPr>
                <w:rFonts w:ascii="仿宋" w:eastAsia="宋体" w:hAnsi="仿宋" w:hint="eastAsia"/>
                <w:sz w:val="24"/>
                <w:szCs w:val="28"/>
              </w:rPr>
              <w:t>CIFS</w:t>
            </w:r>
            <w:r w:rsidRPr="00766109">
              <w:rPr>
                <w:rFonts w:ascii="仿宋" w:eastAsia="宋体" w:hAnsi="仿宋" w:hint="eastAsia"/>
                <w:sz w:val="24"/>
                <w:szCs w:val="28"/>
              </w:rPr>
              <w:t>等主机连接协议</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r>
      <w:tr w:rsidR="00FD5924" w:rsidRPr="00766109" w:rsidTr="004A467E">
        <w:trPr>
          <w:trHeight w:val="99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存储控制器</w:t>
            </w:r>
          </w:p>
        </w:tc>
        <w:tc>
          <w:tcPr>
            <w:tcW w:w="5386"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控制器须冗余配置，控制器数量≥</w:t>
            </w:r>
            <w:r w:rsidRPr="00766109">
              <w:rPr>
                <w:rFonts w:ascii="仿宋" w:eastAsia="宋体" w:hAnsi="仿宋" w:hint="eastAsia"/>
                <w:sz w:val="24"/>
                <w:szCs w:val="28"/>
              </w:rPr>
              <w:t>2</w:t>
            </w:r>
            <w:r w:rsidRPr="00766109">
              <w:rPr>
                <w:rFonts w:ascii="仿宋" w:eastAsia="宋体" w:hAnsi="仿宋" w:hint="eastAsia"/>
                <w:sz w:val="24"/>
                <w:szCs w:val="28"/>
              </w:rPr>
              <w:t>个</w:t>
            </w:r>
            <w:r w:rsidRPr="00766109">
              <w:rPr>
                <w:rFonts w:ascii="仿宋" w:eastAsia="宋体" w:hAnsi="仿宋" w:hint="eastAsia"/>
                <w:sz w:val="24"/>
                <w:szCs w:val="28"/>
              </w:rPr>
              <w:t>,</w:t>
            </w:r>
            <w:r w:rsidRPr="00766109">
              <w:rPr>
                <w:rFonts w:ascii="仿宋" w:eastAsia="宋体" w:hAnsi="仿宋" w:hint="eastAsia"/>
                <w:sz w:val="24"/>
                <w:szCs w:val="28"/>
              </w:rPr>
              <w:t>支持集群模式；采用盘控分离技术，支持在线升级</w:t>
            </w:r>
            <w:r w:rsidRPr="00766109">
              <w:rPr>
                <w:rFonts w:ascii="仿宋" w:eastAsia="宋体" w:hAnsi="仿宋" w:hint="eastAsia"/>
                <w:sz w:val="24"/>
                <w:szCs w:val="28"/>
              </w:rPr>
              <w:t>NAS</w:t>
            </w:r>
            <w:r w:rsidRPr="00766109">
              <w:rPr>
                <w:rFonts w:ascii="仿宋" w:eastAsia="宋体" w:hAnsi="仿宋" w:hint="eastAsia"/>
                <w:sz w:val="24"/>
                <w:szCs w:val="28"/>
              </w:rPr>
              <w:t>功能，非</w:t>
            </w:r>
            <w:r w:rsidRPr="00766109">
              <w:rPr>
                <w:rFonts w:ascii="仿宋" w:eastAsia="宋体" w:hAnsi="仿宋" w:hint="eastAsia"/>
                <w:sz w:val="24"/>
                <w:szCs w:val="28"/>
              </w:rPr>
              <w:t>NAS</w:t>
            </w:r>
            <w:r w:rsidRPr="00766109">
              <w:rPr>
                <w:rFonts w:ascii="仿宋" w:eastAsia="宋体" w:hAnsi="仿宋" w:hint="eastAsia"/>
                <w:sz w:val="24"/>
                <w:szCs w:val="28"/>
              </w:rPr>
              <w:t>网关实现方式，采用双活模式，控制柜高度≤</w:t>
            </w:r>
            <w:r w:rsidRPr="00766109">
              <w:rPr>
                <w:rFonts w:ascii="仿宋" w:eastAsia="宋体" w:hAnsi="仿宋" w:hint="eastAsia"/>
                <w:sz w:val="24"/>
                <w:szCs w:val="28"/>
              </w:rPr>
              <w:t>3U</w:t>
            </w:r>
            <w:r w:rsidRPr="00766109">
              <w:rPr>
                <w:rFonts w:ascii="仿宋" w:eastAsia="宋体" w:hAnsi="仿宋" w:hint="eastAsia"/>
                <w:sz w:val="24"/>
                <w:szCs w:val="28"/>
              </w:rPr>
              <w:t>，单颗</w:t>
            </w:r>
            <w:r w:rsidRPr="00766109">
              <w:rPr>
                <w:rFonts w:ascii="仿宋" w:eastAsia="宋体" w:hAnsi="仿宋" w:hint="eastAsia"/>
                <w:sz w:val="24"/>
                <w:szCs w:val="28"/>
              </w:rPr>
              <w:t>CPU</w:t>
            </w:r>
            <w:r w:rsidRPr="00766109">
              <w:rPr>
                <w:rFonts w:ascii="仿宋" w:eastAsia="宋体" w:hAnsi="仿宋" w:hint="eastAsia"/>
                <w:sz w:val="24"/>
                <w:szCs w:val="28"/>
              </w:rPr>
              <w:t>：核数≥</w:t>
            </w:r>
            <w:r w:rsidRPr="00766109">
              <w:rPr>
                <w:rFonts w:ascii="仿宋" w:eastAsia="宋体" w:hAnsi="仿宋" w:hint="eastAsia"/>
                <w:sz w:val="24"/>
                <w:szCs w:val="28"/>
              </w:rPr>
              <w:t>10</w:t>
            </w:r>
            <w:r w:rsidRPr="00766109">
              <w:rPr>
                <w:rFonts w:ascii="仿宋" w:eastAsia="宋体" w:hAnsi="仿宋" w:hint="eastAsia"/>
                <w:sz w:val="24"/>
                <w:szCs w:val="28"/>
              </w:rPr>
              <w:t>，主频≥</w:t>
            </w:r>
            <w:r w:rsidRPr="00766109">
              <w:rPr>
                <w:rFonts w:ascii="仿宋" w:eastAsia="宋体" w:hAnsi="仿宋" w:hint="eastAsia"/>
                <w:sz w:val="24"/>
                <w:szCs w:val="28"/>
              </w:rPr>
              <w:t>2.4GHz</w:t>
            </w:r>
            <w:r w:rsidRPr="00766109">
              <w:rPr>
                <w:rFonts w:ascii="仿宋" w:eastAsia="宋体" w:hAnsi="仿宋" w:hint="eastAsia"/>
                <w:sz w:val="24"/>
                <w:szCs w:val="2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r>
      <w:tr w:rsidR="00FD5924" w:rsidRPr="00766109" w:rsidTr="004A467E">
        <w:trPr>
          <w:trHeight w:val="99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前端主机端口</w:t>
            </w:r>
          </w:p>
        </w:tc>
        <w:tc>
          <w:tcPr>
            <w:tcW w:w="5386"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支持千兆以太网、万兆以太网、</w:t>
            </w:r>
            <w:r w:rsidRPr="00766109">
              <w:rPr>
                <w:rFonts w:ascii="仿宋" w:eastAsia="宋体" w:hAnsi="仿宋" w:hint="eastAsia"/>
                <w:sz w:val="24"/>
                <w:szCs w:val="28"/>
              </w:rPr>
              <w:t>8Gb/16Gb FC</w:t>
            </w:r>
            <w:r w:rsidRPr="00766109">
              <w:rPr>
                <w:rFonts w:ascii="仿宋" w:eastAsia="宋体" w:hAnsi="仿宋" w:hint="eastAsia"/>
                <w:sz w:val="24"/>
                <w:szCs w:val="28"/>
              </w:rPr>
              <w:t>、</w:t>
            </w:r>
            <w:r w:rsidRPr="00766109">
              <w:rPr>
                <w:rFonts w:ascii="仿宋" w:eastAsia="宋体" w:hAnsi="仿宋" w:hint="eastAsia"/>
                <w:sz w:val="24"/>
                <w:szCs w:val="28"/>
              </w:rPr>
              <w:t>10Gb FCOE</w:t>
            </w:r>
            <w:r w:rsidRPr="00766109">
              <w:rPr>
                <w:rFonts w:ascii="仿宋" w:eastAsia="宋体" w:hAnsi="仿宋" w:hint="eastAsia"/>
                <w:sz w:val="24"/>
                <w:szCs w:val="28"/>
              </w:rPr>
              <w:t>、</w:t>
            </w:r>
            <w:r w:rsidRPr="00766109">
              <w:rPr>
                <w:rFonts w:ascii="仿宋" w:eastAsia="宋体" w:hAnsi="仿宋" w:hint="eastAsia"/>
                <w:sz w:val="24"/>
                <w:szCs w:val="28"/>
              </w:rPr>
              <w:t>1Gb/10Gb iSCSI</w:t>
            </w:r>
            <w:r w:rsidRPr="00766109">
              <w:rPr>
                <w:rFonts w:ascii="仿宋" w:eastAsia="宋体" w:hAnsi="仿宋" w:hint="eastAsia"/>
                <w:sz w:val="24"/>
                <w:szCs w:val="28"/>
              </w:rPr>
              <w:t>；双控即可扩展至</w:t>
            </w:r>
            <w:r w:rsidRPr="00766109">
              <w:rPr>
                <w:rFonts w:ascii="仿宋" w:eastAsia="宋体" w:hAnsi="仿宋" w:hint="eastAsia"/>
                <w:sz w:val="24"/>
                <w:szCs w:val="28"/>
              </w:rPr>
              <w:t>32</w:t>
            </w:r>
            <w:r w:rsidRPr="00766109">
              <w:rPr>
                <w:rFonts w:ascii="仿宋" w:eastAsia="宋体" w:hAnsi="仿宋" w:hint="eastAsia"/>
                <w:sz w:val="24"/>
                <w:szCs w:val="28"/>
              </w:rPr>
              <w:t>个以上。本次配置前端</w:t>
            </w:r>
            <w:r w:rsidRPr="00766109">
              <w:rPr>
                <w:rFonts w:ascii="仿宋" w:eastAsia="宋体" w:hAnsi="仿宋" w:hint="eastAsia"/>
                <w:sz w:val="24"/>
                <w:szCs w:val="28"/>
              </w:rPr>
              <w:t>16Gb FC</w:t>
            </w:r>
            <w:r w:rsidRPr="00766109">
              <w:rPr>
                <w:rFonts w:ascii="仿宋" w:eastAsia="宋体" w:hAnsi="仿宋" w:hint="eastAsia"/>
                <w:sz w:val="24"/>
                <w:szCs w:val="28"/>
              </w:rPr>
              <w:t>接口≥</w:t>
            </w:r>
            <w:r w:rsidRPr="00766109">
              <w:rPr>
                <w:rFonts w:ascii="仿宋" w:eastAsia="宋体" w:hAnsi="仿宋" w:hint="eastAsia"/>
                <w:sz w:val="24"/>
                <w:szCs w:val="28"/>
              </w:rPr>
              <w:t>8</w:t>
            </w:r>
            <w:r w:rsidRPr="00766109">
              <w:rPr>
                <w:rFonts w:ascii="仿宋" w:eastAsia="宋体" w:hAnsi="仿宋" w:hint="eastAsia"/>
                <w:sz w:val="24"/>
                <w:szCs w:val="28"/>
              </w:rPr>
              <w:t>个</w:t>
            </w:r>
            <w:r w:rsidRPr="00766109">
              <w:rPr>
                <w:rFonts w:ascii="仿宋" w:eastAsia="宋体" w:hAnsi="仿宋" w:hint="eastAsia"/>
                <w:sz w:val="24"/>
                <w:szCs w:val="28"/>
              </w:rPr>
              <w:t>;1Gb iSCSI</w:t>
            </w:r>
            <w:r w:rsidRPr="00766109">
              <w:rPr>
                <w:rFonts w:ascii="仿宋" w:eastAsia="宋体" w:hAnsi="仿宋" w:hint="eastAsia"/>
                <w:sz w:val="24"/>
                <w:szCs w:val="28"/>
              </w:rPr>
              <w:t>接口≥</w:t>
            </w:r>
            <w:r w:rsidRPr="00766109">
              <w:rPr>
                <w:rFonts w:ascii="仿宋" w:eastAsia="宋体" w:hAnsi="仿宋" w:hint="eastAsia"/>
                <w:sz w:val="24"/>
                <w:szCs w:val="28"/>
              </w:rPr>
              <w:t>4</w:t>
            </w:r>
            <w:r w:rsidRPr="00766109">
              <w:rPr>
                <w:rFonts w:ascii="仿宋" w:eastAsia="宋体" w:hAnsi="仿宋" w:hint="eastAsia"/>
                <w:sz w:val="24"/>
                <w:szCs w:val="28"/>
              </w:rPr>
              <w:t>个</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r>
      <w:tr w:rsidR="00FD5924" w:rsidRPr="00766109" w:rsidTr="004A467E">
        <w:trPr>
          <w:trHeight w:val="33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后端</w:t>
            </w:r>
            <w:r w:rsidRPr="00766109">
              <w:rPr>
                <w:rFonts w:ascii="仿宋" w:eastAsia="宋体" w:hAnsi="仿宋" w:hint="eastAsia"/>
                <w:sz w:val="24"/>
                <w:szCs w:val="28"/>
              </w:rPr>
              <w:t>SAS</w:t>
            </w:r>
            <w:r w:rsidRPr="00766109">
              <w:rPr>
                <w:rFonts w:ascii="仿宋" w:eastAsia="宋体" w:hAnsi="仿宋" w:hint="eastAsia"/>
                <w:sz w:val="24"/>
                <w:szCs w:val="28"/>
              </w:rPr>
              <w:t>磁盘接口</w:t>
            </w:r>
          </w:p>
        </w:tc>
        <w:tc>
          <w:tcPr>
            <w:tcW w:w="5386"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SAS 3.0</w:t>
            </w:r>
            <w:r w:rsidRPr="00766109">
              <w:rPr>
                <w:rFonts w:ascii="仿宋" w:eastAsia="宋体" w:hAnsi="仿宋" w:hint="eastAsia"/>
                <w:sz w:val="24"/>
                <w:szCs w:val="28"/>
              </w:rPr>
              <w:t>技术，磁盘通道带宽≥</w:t>
            </w:r>
            <w:r w:rsidRPr="00766109">
              <w:rPr>
                <w:rFonts w:ascii="仿宋" w:eastAsia="宋体" w:hAnsi="仿宋" w:hint="eastAsia"/>
                <w:sz w:val="24"/>
                <w:szCs w:val="28"/>
              </w:rPr>
              <w:t>384Gb/s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r>
      <w:tr w:rsidR="00FD5924" w:rsidRPr="00766109" w:rsidTr="004A467E">
        <w:trPr>
          <w:trHeight w:val="132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Cache</w:t>
            </w:r>
          </w:p>
        </w:tc>
        <w:tc>
          <w:tcPr>
            <w:tcW w:w="5386"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双控统一缓存即可扩展至</w:t>
            </w:r>
            <w:r w:rsidRPr="00766109">
              <w:rPr>
                <w:rFonts w:ascii="仿宋" w:eastAsia="宋体" w:hAnsi="仿宋" w:hint="eastAsia"/>
                <w:sz w:val="24"/>
                <w:szCs w:val="28"/>
              </w:rPr>
              <w:t>192GB</w:t>
            </w:r>
            <w:r w:rsidRPr="00766109">
              <w:rPr>
                <w:rFonts w:ascii="仿宋" w:eastAsia="宋体" w:hAnsi="仿宋" w:hint="eastAsia"/>
                <w:sz w:val="24"/>
                <w:szCs w:val="28"/>
              </w:rPr>
              <w:t>缓存以上，非增加控制器型（不含任何性能加速模块、</w:t>
            </w:r>
            <w:r w:rsidRPr="00766109">
              <w:rPr>
                <w:rFonts w:ascii="仿宋" w:eastAsia="宋体" w:hAnsi="仿宋" w:hint="eastAsia"/>
                <w:sz w:val="24"/>
                <w:szCs w:val="28"/>
              </w:rPr>
              <w:lastRenderedPageBreak/>
              <w:t>FlashCache</w:t>
            </w:r>
            <w:r w:rsidRPr="00766109">
              <w:rPr>
                <w:rFonts w:ascii="仿宋" w:eastAsia="宋体" w:hAnsi="仿宋" w:hint="eastAsia"/>
                <w:sz w:val="24"/>
                <w:szCs w:val="28"/>
              </w:rPr>
              <w:t>、</w:t>
            </w:r>
            <w:r w:rsidRPr="00766109">
              <w:rPr>
                <w:rFonts w:ascii="仿宋" w:eastAsia="宋体" w:hAnsi="仿宋" w:hint="eastAsia"/>
                <w:sz w:val="24"/>
                <w:szCs w:val="28"/>
              </w:rPr>
              <w:t>PAM</w:t>
            </w:r>
            <w:r w:rsidRPr="00766109">
              <w:rPr>
                <w:rFonts w:ascii="仿宋" w:eastAsia="宋体" w:hAnsi="仿宋" w:hint="eastAsia"/>
                <w:sz w:val="24"/>
                <w:szCs w:val="28"/>
              </w:rPr>
              <w:t>卡</w:t>
            </w:r>
            <w:r w:rsidRPr="00766109">
              <w:rPr>
                <w:rFonts w:ascii="仿宋" w:eastAsia="宋体" w:hAnsi="仿宋" w:hint="eastAsia"/>
                <w:sz w:val="24"/>
                <w:szCs w:val="28"/>
              </w:rPr>
              <w:t>SSD Cache</w:t>
            </w:r>
            <w:r w:rsidRPr="00766109">
              <w:rPr>
                <w:rFonts w:ascii="仿宋" w:eastAsia="宋体" w:hAnsi="仿宋" w:hint="eastAsia"/>
                <w:sz w:val="24"/>
                <w:szCs w:val="28"/>
              </w:rPr>
              <w:t>等）；本次配置缓存≥</w:t>
            </w:r>
            <w:r w:rsidRPr="00766109">
              <w:rPr>
                <w:rFonts w:ascii="仿宋" w:eastAsia="宋体" w:hAnsi="仿宋" w:hint="eastAsia"/>
                <w:sz w:val="24"/>
                <w:szCs w:val="28"/>
              </w:rPr>
              <w:t>64GB</w:t>
            </w:r>
            <w:r w:rsidRPr="00766109">
              <w:rPr>
                <w:rFonts w:ascii="仿宋" w:eastAsia="宋体" w:hAnsi="仿宋" w:hint="eastAsia"/>
                <w:sz w:val="24"/>
                <w:szCs w:val="28"/>
              </w:rPr>
              <w:t>，（纯</w:t>
            </w:r>
            <w:r w:rsidRPr="00766109">
              <w:rPr>
                <w:rFonts w:ascii="仿宋" w:eastAsia="宋体" w:hAnsi="仿宋" w:hint="eastAsia"/>
                <w:sz w:val="24"/>
                <w:szCs w:val="28"/>
              </w:rPr>
              <w:t>SAN</w:t>
            </w:r>
            <w:r w:rsidRPr="00766109">
              <w:rPr>
                <w:rFonts w:ascii="仿宋" w:eastAsia="宋体" w:hAnsi="仿宋" w:hint="eastAsia"/>
                <w:sz w:val="24"/>
                <w:szCs w:val="28"/>
              </w:rPr>
              <w:t>缓存，不含任何性能加速模块或</w:t>
            </w:r>
            <w:r w:rsidRPr="00766109">
              <w:rPr>
                <w:rFonts w:ascii="仿宋" w:eastAsia="宋体" w:hAnsi="仿宋" w:hint="eastAsia"/>
                <w:sz w:val="24"/>
                <w:szCs w:val="28"/>
              </w:rPr>
              <w:t>NAS</w:t>
            </w:r>
            <w:r w:rsidRPr="00766109">
              <w:rPr>
                <w:rFonts w:ascii="仿宋" w:eastAsia="宋体" w:hAnsi="仿宋" w:hint="eastAsia"/>
                <w:sz w:val="24"/>
                <w:szCs w:val="28"/>
              </w:rPr>
              <w:t>缓存、</w:t>
            </w:r>
            <w:r w:rsidRPr="00766109">
              <w:rPr>
                <w:rFonts w:ascii="仿宋" w:eastAsia="宋体" w:hAnsi="仿宋" w:hint="eastAsia"/>
                <w:sz w:val="24"/>
                <w:szCs w:val="28"/>
              </w:rPr>
              <w:t>FLASHCAHE\PAM</w:t>
            </w:r>
            <w:r w:rsidRPr="00766109">
              <w:rPr>
                <w:rFonts w:ascii="仿宋" w:eastAsia="宋体" w:hAnsi="仿宋" w:hint="eastAsia"/>
                <w:sz w:val="24"/>
                <w:szCs w:val="28"/>
              </w:rPr>
              <w:t>卡，</w:t>
            </w:r>
            <w:r w:rsidRPr="00766109">
              <w:rPr>
                <w:rFonts w:ascii="仿宋" w:eastAsia="宋体" w:hAnsi="仿宋" w:hint="eastAsia"/>
                <w:sz w:val="24"/>
                <w:szCs w:val="28"/>
              </w:rPr>
              <w:t>SSD CACHE</w:t>
            </w:r>
            <w:r w:rsidRPr="00766109">
              <w:rPr>
                <w:rFonts w:ascii="仿宋" w:eastAsia="宋体" w:hAnsi="仿宋" w:hint="eastAsia"/>
                <w:sz w:val="24"/>
                <w:szCs w:val="28"/>
              </w:rPr>
              <w:t>等）；</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r>
      <w:tr w:rsidR="00FD5924" w:rsidRPr="00766109" w:rsidTr="004A467E">
        <w:trPr>
          <w:trHeight w:val="66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数据掉电保护</w:t>
            </w:r>
          </w:p>
        </w:tc>
        <w:tc>
          <w:tcPr>
            <w:tcW w:w="5386"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BBU</w:t>
            </w:r>
            <w:r w:rsidRPr="00766109">
              <w:rPr>
                <w:rFonts w:ascii="仿宋" w:eastAsia="宋体" w:hAnsi="仿宋" w:hint="eastAsia"/>
                <w:sz w:val="24"/>
                <w:szCs w:val="28"/>
              </w:rPr>
              <w:t>采用</w:t>
            </w:r>
            <w:r w:rsidRPr="00766109">
              <w:rPr>
                <w:rFonts w:ascii="仿宋" w:eastAsia="宋体" w:hAnsi="仿宋" w:hint="eastAsia"/>
                <w:sz w:val="24"/>
                <w:szCs w:val="28"/>
              </w:rPr>
              <w:t>2+1</w:t>
            </w:r>
            <w:r w:rsidRPr="00766109">
              <w:rPr>
                <w:rFonts w:ascii="仿宋" w:eastAsia="宋体" w:hAnsi="仿宋" w:hint="eastAsia"/>
                <w:sz w:val="24"/>
                <w:szCs w:val="28"/>
              </w:rPr>
              <w:t>冗余模式，支持掉电</w:t>
            </w:r>
            <w:r w:rsidRPr="00766109">
              <w:rPr>
                <w:rFonts w:ascii="仿宋" w:eastAsia="宋体" w:hAnsi="仿宋" w:hint="eastAsia"/>
                <w:sz w:val="24"/>
                <w:szCs w:val="28"/>
              </w:rPr>
              <w:t>Cache</w:t>
            </w:r>
            <w:r w:rsidRPr="00766109">
              <w:rPr>
                <w:rFonts w:ascii="仿宋" w:eastAsia="宋体" w:hAnsi="仿宋" w:hint="eastAsia"/>
                <w:sz w:val="24"/>
                <w:szCs w:val="28"/>
              </w:rPr>
              <w:t>数据保护，并在掉电情况下能将</w:t>
            </w:r>
            <w:r w:rsidRPr="00766109">
              <w:rPr>
                <w:rFonts w:ascii="仿宋" w:eastAsia="宋体" w:hAnsi="仿宋" w:hint="eastAsia"/>
                <w:sz w:val="24"/>
                <w:szCs w:val="28"/>
              </w:rPr>
              <w:t>Cache</w:t>
            </w:r>
            <w:r w:rsidRPr="00766109">
              <w:rPr>
                <w:rFonts w:ascii="仿宋" w:eastAsia="宋体" w:hAnsi="仿宋" w:hint="eastAsia"/>
                <w:sz w:val="24"/>
                <w:szCs w:val="28"/>
              </w:rPr>
              <w:t>数据回写内置</w:t>
            </w:r>
            <w:r w:rsidRPr="00766109">
              <w:rPr>
                <w:rFonts w:ascii="仿宋" w:eastAsia="宋体" w:hAnsi="仿宋" w:hint="eastAsia"/>
                <w:sz w:val="24"/>
                <w:szCs w:val="28"/>
              </w:rPr>
              <w:t>Flash</w:t>
            </w:r>
            <w:r w:rsidRPr="00766109">
              <w:rPr>
                <w:rFonts w:ascii="仿宋" w:eastAsia="宋体" w:hAnsi="仿宋" w:hint="eastAsia"/>
                <w:sz w:val="24"/>
                <w:szCs w:val="28"/>
              </w:rPr>
              <w:t>卡；</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r>
      <w:tr w:rsidR="00FD5924" w:rsidRPr="00766109" w:rsidTr="004A467E">
        <w:trPr>
          <w:trHeight w:val="33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二级缓存</w:t>
            </w:r>
          </w:p>
        </w:tc>
        <w:tc>
          <w:tcPr>
            <w:tcW w:w="5386"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支持</w:t>
            </w:r>
            <w:r w:rsidRPr="00766109">
              <w:rPr>
                <w:rFonts w:ascii="仿宋" w:eastAsia="宋体" w:hAnsi="仿宋" w:hint="eastAsia"/>
                <w:sz w:val="24"/>
                <w:szCs w:val="28"/>
              </w:rPr>
              <w:t>SSD</w:t>
            </w:r>
            <w:r w:rsidRPr="00766109">
              <w:rPr>
                <w:rFonts w:ascii="仿宋" w:eastAsia="宋体" w:hAnsi="仿宋" w:hint="eastAsia"/>
                <w:sz w:val="24"/>
                <w:szCs w:val="28"/>
              </w:rPr>
              <w:t>硬盘和</w:t>
            </w:r>
            <w:r w:rsidRPr="00766109">
              <w:rPr>
                <w:rFonts w:ascii="仿宋" w:eastAsia="宋体" w:hAnsi="仿宋" w:hint="eastAsia"/>
                <w:sz w:val="24"/>
                <w:szCs w:val="28"/>
              </w:rPr>
              <w:t>PCIE</w:t>
            </w:r>
            <w:r w:rsidRPr="00766109">
              <w:rPr>
                <w:rFonts w:ascii="仿宋" w:eastAsia="宋体" w:hAnsi="仿宋" w:hint="eastAsia"/>
                <w:sz w:val="24"/>
                <w:szCs w:val="28"/>
              </w:rPr>
              <w:t>闪存卡做二级缓存功能，配置二级缓存容量≥</w:t>
            </w:r>
            <w:r w:rsidRPr="00766109">
              <w:rPr>
                <w:rFonts w:ascii="仿宋" w:eastAsia="宋体" w:hAnsi="仿宋" w:hint="eastAsia"/>
                <w:sz w:val="24"/>
                <w:szCs w:val="28"/>
              </w:rPr>
              <w:t>2*1.4TB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r>
      <w:tr w:rsidR="00FD5924" w:rsidRPr="00766109" w:rsidTr="004A467E">
        <w:trPr>
          <w:trHeight w:val="33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最大磁盘数</w:t>
            </w:r>
          </w:p>
        </w:tc>
        <w:tc>
          <w:tcPr>
            <w:tcW w:w="5386"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双控即可支持≥</w:t>
            </w:r>
            <w:r w:rsidRPr="00766109">
              <w:rPr>
                <w:rFonts w:ascii="仿宋" w:eastAsia="宋体" w:hAnsi="仿宋" w:hint="eastAsia"/>
                <w:sz w:val="24"/>
                <w:szCs w:val="28"/>
              </w:rPr>
              <w:t>1200</w:t>
            </w:r>
            <w:r w:rsidRPr="00766109">
              <w:rPr>
                <w:rFonts w:ascii="仿宋" w:eastAsia="宋体" w:hAnsi="仿宋" w:hint="eastAsia"/>
                <w:sz w:val="24"/>
                <w:szCs w:val="28"/>
              </w:rPr>
              <w:t>块；本次配置≥</w:t>
            </w:r>
            <w:r w:rsidRPr="00766109">
              <w:rPr>
                <w:rFonts w:ascii="仿宋" w:eastAsia="宋体" w:hAnsi="仿宋" w:hint="eastAsia"/>
                <w:sz w:val="24"/>
                <w:szCs w:val="28"/>
              </w:rPr>
              <w:t>24</w:t>
            </w:r>
            <w:r w:rsidRPr="00766109">
              <w:rPr>
                <w:rFonts w:ascii="仿宋" w:eastAsia="宋体" w:hAnsi="仿宋" w:hint="eastAsia"/>
                <w:sz w:val="24"/>
                <w:szCs w:val="28"/>
              </w:rPr>
              <w:t>块</w:t>
            </w:r>
            <w:r w:rsidRPr="00766109">
              <w:rPr>
                <w:rFonts w:ascii="仿宋" w:eastAsia="宋体" w:hAnsi="仿宋" w:hint="eastAsia"/>
                <w:sz w:val="24"/>
                <w:szCs w:val="28"/>
              </w:rPr>
              <w:t>1.2T</w:t>
            </w:r>
            <w:r w:rsidRPr="00766109">
              <w:rPr>
                <w:rFonts w:ascii="仿宋" w:eastAsia="宋体" w:hAnsi="仿宋" w:hint="eastAsia"/>
                <w:sz w:val="24"/>
                <w:szCs w:val="28"/>
              </w:rPr>
              <w:t>，</w:t>
            </w:r>
            <w:r w:rsidRPr="00766109">
              <w:rPr>
                <w:rFonts w:ascii="仿宋" w:eastAsia="宋体" w:hAnsi="仿宋" w:hint="eastAsia"/>
                <w:sz w:val="24"/>
                <w:szCs w:val="28"/>
              </w:rPr>
              <w:t>1000</w:t>
            </w:r>
            <w:r w:rsidRPr="00766109">
              <w:rPr>
                <w:rFonts w:ascii="仿宋" w:eastAsia="宋体" w:hAnsi="仿宋" w:hint="eastAsia"/>
                <w:sz w:val="24"/>
                <w:szCs w:val="28"/>
              </w:rPr>
              <w:t>转，</w:t>
            </w:r>
            <w:r w:rsidRPr="00766109">
              <w:rPr>
                <w:rFonts w:ascii="仿宋" w:eastAsia="宋体" w:hAnsi="仿宋" w:hint="eastAsia"/>
                <w:sz w:val="24"/>
                <w:szCs w:val="28"/>
              </w:rPr>
              <w:t>SAS</w:t>
            </w:r>
            <w:r w:rsidRPr="00766109">
              <w:rPr>
                <w:rFonts w:ascii="仿宋" w:eastAsia="宋体" w:hAnsi="仿宋" w:hint="eastAsia"/>
                <w:sz w:val="24"/>
                <w:szCs w:val="28"/>
              </w:rPr>
              <w:t>硬盘</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r>
      <w:tr w:rsidR="00FD5924" w:rsidRPr="00766109" w:rsidTr="004A467E">
        <w:trPr>
          <w:trHeight w:val="33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LUN</w:t>
            </w:r>
            <w:r w:rsidRPr="00766109">
              <w:rPr>
                <w:rFonts w:ascii="仿宋" w:eastAsia="宋体" w:hAnsi="仿宋" w:hint="eastAsia"/>
                <w:sz w:val="24"/>
                <w:szCs w:val="28"/>
              </w:rPr>
              <w:t>数量</w:t>
            </w:r>
          </w:p>
        </w:tc>
        <w:tc>
          <w:tcPr>
            <w:tcW w:w="5386"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w:t>
            </w:r>
            <w:r w:rsidRPr="00766109">
              <w:rPr>
                <w:rFonts w:ascii="仿宋" w:eastAsia="宋体" w:hAnsi="仿宋" w:hint="eastAsia"/>
                <w:sz w:val="24"/>
                <w:szCs w:val="28"/>
              </w:rPr>
              <w:t>16000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r>
      <w:tr w:rsidR="00FD5924" w:rsidRPr="00766109" w:rsidTr="004A467E">
        <w:trPr>
          <w:trHeight w:val="345"/>
        </w:trPr>
        <w:tc>
          <w:tcPr>
            <w:tcW w:w="724" w:type="dxa"/>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数据保护</w:t>
            </w:r>
          </w:p>
        </w:tc>
        <w:tc>
          <w:tcPr>
            <w:tcW w:w="5386" w:type="dxa"/>
            <w:tcBorders>
              <w:top w:val="single" w:sz="4" w:space="0" w:color="auto"/>
              <w:left w:val="single" w:sz="4" w:space="0" w:color="auto"/>
              <w:bottom w:val="single" w:sz="4" w:space="0" w:color="auto"/>
              <w:right w:val="single" w:sz="4" w:space="0" w:color="auto"/>
            </w:tcBorders>
            <w:noWrap/>
            <w:vAlign w:val="bottom"/>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支持</w:t>
            </w:r>
            <w:r w:rsidRPr="00766109">
              <w:rPr>
                <w:rFonts w:ascii="仿宋" w:eastAsia="宋体" w:hAnsi="仿宋" w:hint="eastAsia"/>
                <w:sz w:val="24"/>
                <w:szCs w:val="28"/>
              </w:rPr>
              <w:t>RAID</w:t>
            </w:r>
            <w:r w:rsidRPr="00766109">
              <w:rPr>
                <w:rFonts w:ascii="仿宋" w:eastAsia="宋体" w:hAnsi="仿宋" w:hint="eastAsia"/>
                <w:sz w:val="24"/>
                <w:szCs w:val="28"/>
              </w:rPr>
              <w:t xml:space="preserve">级别　</w:t>
            </w:r>
            <w:r w:rsidRPr="00766109">
              <w:rPr>
                <w:rFonts w:ascii="仿宋" w:eastAsia="宋体" w:hAnsi="仿宋" w:hint="eastAsia"/>
                <w:sz w:val="24"/>
                <w:szCs w:val="28"/>
              </w:rPr>
              <w:t>0</w:t>
            </w:r>
            <w:r w:rsidRPr="00766109">
              <w:rPr>
                <w:rFonts w:ascii="仿宋" w:eastAsia="宋体" w:hAnsi="仿宋" w:hint="eastAsia"/>
                <w:sz w:val="24"/>
                <w:szCs w:val="28"/>
              </w:rPr>
              <w:t>，</w:t>
            </w:r>
            <w:r w:rsidRPr="00766109">
              <w:rPr>
                <w:rFonts w:ascii="仿宋" w:eastAsia="宋体" w:hAnsi="仿宋" w:hint="eastAsia"/>
                <w:sz w:val="24"/>
                <w:szCs w:val="28"/>
              </w:rPr>
              <w:t>1</w:t>
            </w:r>
            <w:r w:rsidRPr="00766109">
              <w:rPr>
                <w:rFonts w:ascii="仿宋" w:eastAsia="宋体" w:hAnsi="仿宋" w:hint="eastAsia"/>
                <w:sz w:val="24"/>
                <w:szCs w:val="28"/>
              </w:rPr>
              <w:t>，</w:t>
            </w:r>
            <w:r w:rsidRPr="00766109">
              <w:rPr>
                <w:rFonts w:ascii="仿宋" w:eastAsia="宋体" w:hAnsi="仿宋" w:hint="eastAsia"/>
                <w:sz w:val="24"/>
                <w:szCs w:val="28"/>
              </w:rPr>
              <w:t>5</w:t>
            </w:r>
            <w:r w:rsidRPr="00766109">
              <w:rPr>
                <w:rFonts w:ascii="仿宋" w:eastAsia="宋体" w:hAnsi="仿宋" w:hint="eastAsia"/>
                <w:sz w:val="24"/>
                <w:szCs w:val="28"/>
              </w:rPr>
              <w:t>，</w:t>
            </w:r>
            <w:r w:rsidRPr="00766109">
              <w:rPr>
                <w:rFonts w:ascii="仿宋" w:eastAsia="宋体" w:hAnsi="仿宋" w:hint="eastAsia"/>
                <w:sz w:val="24"/>
                <w:szCs w:val="28"/>
              </w:rPr>
              <w:t>6</w:t>
            </w:r>
            <w:r w:rsidRPr="00766109">
              <w:rPr>
                <w:rFonts w:ascii="仿宋" w:eastAsia="宋体" w:hAnsi="仿宋" w:hint="eastAsia"/>
                <w:sz w:val="24"/>
                <w:szCs w:val="28"/>
              </w:rPr>
              <w:t>，</w:t>
            </w:r>
            <w:r w:rsidRPr="00766109">
              <w:rPr>
                <w:rFonts w:ascii="仿宋" w:eastAsia="宋体" w:hAnsi="仿宋" w:hint="eastAsia"/>
                <w:sz w:val="24"/>
                <w:szCs w:val="28"/>
              </w:rPr>
              <w:t>10</w:t>
            </w:r>
            <w:r w:rsidRPr="00766109">
              <w:rPr>
                <w:rFonts w:ascii="仿宋" w:eastAsia="宋体" w:hAnsi="仿宋" w:hint="eastAsia"/>
                <w:sz w:val="24"/>
                <w:szCs w:val="28"/>
              </w:rPr>
              <w:t>，</w:t>
            </w:r>
            <w:r w:rsidRPr="00766109">
              <w:rPr>
                <w:rFonts w:ascii="仿宋" w:eastAsia="宋体" w:hAnsi="仿宋" w:hint="eastAsia"/>
                <w:sz w:val="24"/>
                <w:szCs w:val="28"/>
              </w:rPr>
              <w:t>50</w:t>
            </w:r>
            <w:r w:rsidRPr="00766109">
              <w:rPr>
                <w:rFonts w:ascii="仿宋" w:eastAsia="宋体" w:hAnsi="仿宋" w:hint="eastAsia"/>
                <w:sz w:val="24"/>
                <w:szCs w:val="2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r>
      <w:tr w:rsidR="00FD5924" w:rsidRPr="00766109" w:rsidTr="004A467E">
        <w:trPr>
          <w:trHeight w:val="555"/>
        </w:trPr>
        <w:tc>
          <w:tcPr>
            <w:tcW w:w="724" w:type="dxa"/>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RAID</w:t>
            </w:r>
            <w:r w:rsidRPr="00766109">
              <w:rPr>
                <w:rFonts w:ascii="仿宋" w:eastAsia="宋体" w:hAnsi="仿宋" w:hint="eastAsia"/>
                <w:sz w:val="24"/>
                <w:szCs w:val="28"/>
              </w:rPr>
              <w:t>级别改变及</w:t>
            </w:r>
            <w:r w:rsidRPr="00766109">
              <w:rPr>
                <w:rFonts w:ascii="仿宋" w:eastAsia="宋体" w:hAnsi="仿宋" w:hint="eastAsia"/>
                <w:sz w:val="24"/>
                <w:szCs w:val="28"/>
              </w:rPr>
              <w:t>RAID</w:t>
            </w:r>
            <w:r w:rsidRPr="00766109">
              <w:rPr>
                <w:rFonts w:ascii="仿宋" w:eastAsia="宋体" w:hAnsi="仿宋" w:hint="eastAsia"/>
                <w:sz w:val="24"/>
                <w:szCs w:val="28"/>
              </w:rPr>
              <w:t>重组功能</w:t>
            </w:r>
          </w:p>
        </w:tc>
        <w:tc>
          <w:tcPr>
            <w:tcW w:w="5386"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支持在线</w:t>
            </w:r>
            <w:r w:rsidRPr="00766109">
              <w:rPr>
                <w:rFonts w:ascii="仿宋" w:eastAsia="宋体" w:hAnsi="仿宋" w:hint="eastAsia"/>
                <w:sz w:val="24"/>
                <w:szCs w:val="28"/>
              </w:rPr>
              <w:t>RAID</w:t>
            </w:r>
            <w:r w:rsidRPr="00766109">
              <w:rPr>
                <w:rFonts w:ascii="仿宋" w:eastAsia="宋体" w:hAnsi="仿宋" w:hint="eastAsia"/>
                <w:sz w:val="24"/>
                <w:szCs w:val="28"/>
              </w:rPr>
              <w:t>级别改变及</w:t>
            </w:r>
            <w:r w:rsidRPr="00766109">
              <w:rPr>
                <w:rFonts w:ascii="仿宋" w:eastAsia="宋体" w:hAnsi="仿宋" w:hint="eastAsia"/>
                <w:sz w:val="24"/>
                <w:szCs w:val="28"/>
              </w:rPr>
              <w:t>RAID</w:t>
            </w:r>
            <w:r w:rsidRPr="00766109">
              <w:rPr>
                <w:rFonts w:ascii="仿宋" w:eastAsia="宋体" w:hAnsi="仿宋" w:hint="eastAsia"/>
                <w:sz w:val="24"/>
                <w:szCs w:val="28"/>
              </w:rPr>
              <w:t>重组功能</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r>
      <w:tr w:rsidR="00FD5924" w:rsidRPr="00766109" w:rsidTr="004A467E">
        <w:trPr>
          <w:trHeight w:val="33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在线扩容</w:t>
            </w:r>
          </w:p>
        </w:tc>
        <w:tc>
          <w:tcPr>
            <w:tcW w:w="5386"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支持在线加磁盘和在线容量扩展</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r>
      <w:tr w:rsidR="00FD5924" w:rsidRPr="00766109" w:rsidTr="004A467E">
        <w:trPr>
          <w:trHeight w:val="33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LUN</w:t>
            </w:r>
            <w:r w:rsidRPr="00766109">
              <w:rPr>
                <w:rFonts w:ascii="仿宋" w:eastAsia="宋体" w:hAnsi="仿宋" w:hint="eastAsia"/>
                <w:sz w:val="24"/>
                <w:szCs w:val="28"/>
              </w:rPr>
              <w:t>扩容</w:t>
            </w:r>
          </w:p>
        </w:tc>
        <w:tc>
          <w:tcPr>
            <w:tcW w:w="5386"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支持在线</w:t>
            </w:r>
            <w:r w:rsidRPr="00766109">
              <w:rPr>
                <w:rFonts w:ascii="仿宋" w:eastAsia="宋体" w:hAnsi="仿宋" w:hint="eastAsia"/>
                <w:sz w:val="24"/>
                <w:szCs w:val="28"/>
              </w:rPr>
              <w:t>LUN</w:t>
            </w:r>
            <w:r w:rsidRPr="00766109">
              <w:rPr>
                <w:rFonts w:ascii="仿宋" w:eastAsia="宋体" w:hAnsi="仿宋" w:hint="eastAsia"/>
                <w:sz w:val="24"/>
                <w:szCs w:val="28"/>
              </w:rPr>
              <w:t>容量扩展</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r>
      <w:tr w:rsidR="00FD5924" w:rsidRPr="00766109" w:rsidTr="004A467E">
        <w:trPr>
          <w:trHeight w:val="33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磁盘降速</w:t>
            </w:r>
          </w:p>
        </w:tc>
        <w:tc>
          <w:tcPr>
            <w:tcW w:w="5386"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配置节电功能，可以在磁盘不使用的时候，关闭磁盘运转及电源板，节约电能</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r>
      <w:tr w:rsidR="00FD5924" w:rsidRPr="00766109" w:rsidTr="004A467E">
        <w:trPr>
          <w:trHeight w:val="66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I/O</w:t>
            </w:r>
            <w:r w:rsidRPr="00766109">
              <w:rPr>
                <w:rFonts w:ascii="仿宋" w:eastAsia="宋体" w:hAnsi="仿宋" w:hint="eastAsia"/>
                <w:sz w:val="24"/>
                <w:szCs w:val="28"/>
              </w:rPr>
              <w:t>优化控制技术</w:t>
            </w:r>
          </w:p>
        </w:tc>
        <w:tc>
          <w:tcPr>
            <w:tcW w:w="5386"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具备动态硬盘流量控制技术，对</w:t>
            </w:r>
            <w:r w:rsidRPr="00766109">
              <w:rPr>
                <w:rFonts w:ascii="仿宋" w:eastAsia="宋体" w:hAnsi="仿宋" w:hint="eastAsia"/>
                <w:sz w:val="24"/>
                <w:szCs w:val="28"/>
              </w:rPr>
              <w:t>IO</w:t>
            </w:r>
            <w:r w:rsidRPr="00766109">
              <w:rPr>
                <w:rFonts w:ascii="仿宋" w:eastAsia="宋体" w:hAnsi="仿宋" w:hint="eastAsia"/>
                <w:sz w:val="24"/>
                <w:szCs w:val="28"/>
              </w:rPr>
              <w:t>访问的时间分配进行动态最优化处理，读写缓存动态分配；配置缓存分区功能，且授权分区数量无限制；</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r>
      <w:tr w:rsidR="00FD5924" w:rsidRPr="00766109" w:rsidTr="004A467E">
        <w:trPr>
          <w:trHeight w:val="66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虚拟化技术</w:t>
            </w:r>
          </w:p>
        </w:tc>
        <w:tc>
          <w:tcPr>
            <w:tcW w:w="5386"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支持自动精简配置（</w:t>
            </w:r>
            <w:r w:rsidRPr="00766109">
              <w:rPr>
                <w:rFonts w:ascii="仿宋" w:eastAsia="宋体" w:hAnsi="仿宋" w:hint="eastAsia"/>
                <w:sz w:val="24"/>
                <w:szCs w:val="28"/>
              </w:rPr>
              <w:t>Thin Provisioning</w:t>
            </w:r>
            <w:r w:rsidRPr="00766109">
              <w:rPr>
                <w:rFonts w:ascii="仿宋" w:eastAsia="宋体" w:hAnsi="仿宋" w:hint="eastAsia"/>
                <w:sz w:val="24"/>
                <w:szCs w:val="28"/>
              </w:rPr>
              <w:t>）功能，采用瘦供给的磁盘分配方式，可灵活分配存储空间，避免磁盘资源分配失调</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r>
      <w:tr w:rsidR="00FD5924" w:rsidRPr="00766109" w:rsidTr="004A467E">
        <w:trPr>
          <w:trHeight w:val="66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管理工具及功能要求</w:t>
            </w:r>
          </w:p>
        </w:tc>
        <w:tc>
          <w:tcPr>
            <w:tcW w:w="5386"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基于阵列的高级图形化存储管理软件和</w:t>
            </w:r>
            <w:r w:rsidRPr="00766109">
              <w:rPr>
                <w:rFonts w:ascii="仿宋" w:eastAsia="宋体" w:hAnsi="仿宋" w:hint="eastAsia"/>
                <w:sz w:val="24"/>
                <w:szCs w:val="28"/>
              </w:rPr>
              <w:t>LUN</w:t>
            </w:r>
            <w:r w:rsidRPr="00766109">
              <w:rPr>
                <w:rFonts w:ascii="仿宋" w:eastAsia="宋体" w:hAnsi="仿宋" w:hint="eastAsia"/>
                <w:sz w:val="24"/>
                <w:szCs w:val="28"/>
              </w:rPr>
              <w:t>访问控制软件；具有事件监测工具帮助排错。</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r>
      <w:tr w:rsidR="00FD5924" w:rsidRPr="00766109" w:rsidTr="004A467E">
        <w:trPr>
          <w:trHeight w:val="396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高级功能</w:t>
            </w:r>
          </w:p>
        </w:tc>
        <w:tc>
          <w:tcPr>
            <w:tcW w:w="5386"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1.</w:t>
            </w:r>
            <w:r w:rsidRPr="00766109">
              <w:rPr>
                <w:rFonts w:ascii="仿宋" w:eastAsia="宋体" w:hAnsi="仿宋" w:hint="eastAsia"/>
                <w:sz w:val="24"/>
                <w:szCs w:val="28"/>
              </w:rPr>
              <w:t>支持存储设备的快照和卷复制功能选项，基于存储系统的数据快照功能可对存储系统中的卷创建即时的逻辑拷贝，可实现数据复用，用于备份、应用测试或开发、信息分析或者数据挖掘等；</w:t>
            </w:r>
            <w:r w:rsidRPr="00766109">
              <w:rPr>
                <w:rFonts w:ascii="仿宋" w:eastAsia="宋体" w:hAnsi="仿宋" w:hint="eastAsia"/>
                <w:sz w:val="24"/>
                <w:szCs w:val="28"/>
              </w:rPr>
              <w:br/>
              <w:t>2.</w:t>
            </w:r>
            <w:r w:rsidRPr="00766109">
              <w:rPr>
                <w:rFonts w:ascii="仿宋" w:eastAsia="宋体" w:hAnsi="仿宋" w:hint="eastAsia"/>
                <w:sz w:val="24"/>
                <w:szCs w:val="28"/>
              </w:rPr>
              <w:t>支持存储系统之间的远程镜像功能，支持多站点远程复制和级联站点远程复制；后期可扩展实现两地三中心方案。</w:t>
            </w:r>
            <w:r w:rsidRPr="00766109">
              <w:rPr>
                <w:rFonts w:ascii="仿宋" w:eastAsia="宋体" w:hAnsi="仿宋" w:hint="eastAsia"/>
                <w:sz w:val="24"/>
                <w:szCs w:val="28"/>
              </w:rPr>
              <w:br/>
              <w:t>3.</w:t>
            </w:r>
            <w:r w:rsidRPr="00766109">
              <w:rPr>
                <w:rFonts w:ascii="仿宋" w:eastAsia="宋体" w:hAnsi="仿宋" w:hint="eastAsia"/>
                <w:sz w:val="24"/>
                <w:szCs w:val="28"/>
              </w:rPr>
              <w:t>支持自动分层功能，支持</w:t>
            </w:r>
            <w:r w:rsidRPr="00766109">
              <w:rPr>
                <w:rFonts w:ascii="仿宋" w:eastAsia="宋体" w:hAnsi="仿宋" w:hint="eastAsia"/>
                <w:sz w:val="24"/>
                <w:szCs w:val="28"/>
              </w:rPr>
              <w:t>SSD</w:t>
            </w:r>
            <w:r w:rsidRPr="00766109">
              <w:rPr>
                <w:rFonts w:ascii="仿宋" w:eastAsia="宋体" w:hAnsi="仿宋" w:hint="eastAsia"/>
                <w:sz w:val="24"/>
                <w:szCs w:val="28"/>
              </w:rPr>
              <w:t>、</w:t>
            </w:r>
            <w:r w:rsidRPr="00766109">
              <w:rPr>
                <w:rFonts w:ascii="仿宋" w:eastAsia="宋体" w:hAnsi="仿宋" w:hint="eastAsia"/>
                <w:sz w:val="24"/>
                <w:szCs w:val="28"/>
              </w:rPr>
              <w:t>SAS</w:t>
            </w:r>
            <w:r w:rsidRPr="00766109">
              <w:rPr>
                <w:rFonts w:ascii="仿宋" w:eastAsia="宋体" w:hAnsi="仿宋" w:hint="eastAsia"/>
                <w:sz w:val="24"/>
                <w:szCs w:val="28"/>
              </w:rPr>
              <w:t>、</w:t>
            </w:r>
            <w:r w:rsidRPr="00766109">
              <w:rPr>
                <w:rFonts w:ascii="仿宋" w:eastAsia="宋体" w:hAnsi="仿宋" w:hint="eastAsia"/>
                <w:sz w:val="24"/>
                <w:szCs w:val="28"/>
              </w:rPr>
              <w:t>NL-SAS</w:t>
            </w:r>
            <w:r w:rsidRPr="00766109">
              <w:rPr>
                <w:rFonts w:ascii="仿宋" w:eastAsia="宋体" w:hAnsi="仿宋" w:hint="eastAsia"/>
                <w:sz w:val="24"/>
                <w:szCs w:val="28"/>
              </w:rPr>
              <w:t>三层分层架构，通过存储系统内部监测和统计功能，动态的将热点数据自动的迁移到高速的硬盘上；</w:t>
            </w:r>
            <w:r w:rsidRPr="00766109">
              <w:rPr>
                <w:rFonts w:ascii="仿宋" w:eastAsia="宋体" w:hAnsi="仿宋" w:hint="eastAsia"/>
                <w:sz w:val="24"/>
                <w:szCs w:val="28"/>
              </w:rPr>
              <w:br/>
              <w:t>4.</w:t>
            </w:r>
            <w:r w:rsidRPr="00766109">
              <w:rPr>
                <w:rFonts w:ascii="仿宋" w:eastAsia="宋体" w:hAnsi="仿宋" w:hint="eastAsia"/>
                <w:sz w:val="24"/>
                <w:szCs w:val="28"/>
              </w:rPr>
              <w:t>配置简单的服务质量，可实现基于</w:t>
            </w:r>
            <w:r w:rsidRPr="00766109">
              <w:rPr>
                <w:rFonts w:ascii="仿宋" w:eastAsia="宋体" w:hAnsi="仿宋" w:hint="eastAsia"/>
                <w:sz w:val="24"/>
                <w:szCs w:val="28"/>
              </w:rPr>
              <w:t>LUN</w:t>
            </w:r>
            <w:r w:rsidRPr="00766109">
              <w:rPr>
                <w:rFonts w:ascii="仿宋" w:eastAsia="宋体" w:hAnsi="仿宋" w:hint="eastAsia"/>
                <w:sz w:val="24"/>
                <w:szCs w:val="28"/>
              </w:rPr>
              <w:t>、主机或端口设定的，避免存储资源的争用，简化存储调优管理工作；</w:t>
            </w:r>
            <w:r w:rsidRPr="00766109">
              <w:rPr>
                <w:rFonts w:ascii="仿宋" w:eastAsia="宋体" w:hAnsi="仿宋" w:hint="eastAsia"/>
                <w:sz w:val="24"/>
                <w:szCs w:val="28"/>
              </w:rPr>
              <w:br/>
              <w:t>5.</w:t>
            </w:r>
            <w:r w:rsidRPr="00766109">
              <w:rPr>
                <w:rFonts w:ascii="仿宋" w:eastAsia="宋体" w:hAnsi="仿宋" w:hint="eastAsia"/>
                <w:sz w:val="24"/>
                <w:szCs w:val="28"/>
              </w:rPr>
              <w:t>支持在线数据迁移功能，根据不同应用对</w:t>
            </w:r>
            <w:r w:rsidRPr="00766109">
              <w:rPr>
                <w:rFonts w:ascii="仿宋" w:eastAsia="宋体" w:hAnsi="仿宋" w:hint="eastAsia"/>
                <w:sz w:val="24"/>
                <w:szCs w:val="28"/>
              </w:rPr>
              <w:t>IO</w:t>
            </w:r>
            <w:r w:rsidRPr="00766109">
              <w:rPr>
                <w:rFonts w:ascii="仿宋" w:eastAsia="宋体" w:hAnsi="仿宋" w:hint="eastAsia"/>
                <w:sz w:val="24"/>
                <w:szCs w:val="28"/>
              </w:rPr>
              <w:t>性能要求不同，可以对卷的读写性能进行动态管理；</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r>
      <w:tr w:rsidR="00FD5924" w:rsidRPr="00766109" w:rsidTr="004A467E">
        <w:trPr>
          <w:trHeight w:val="66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多路径管理软件</w:t>
            </w:r>
          </w:p>
        </w:tc>
        <w:tc>
          <w:tcPr>
            <w:tcW w:w="5386"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配置多路径链路管理软件（</w:t>
            </w:r>
            <w:r w:rsidRPr="00766109">
              <w:rPr>
                <w:rFonts w:ascii="仿宋" w:eastAsia="宋体" w:hAnsi="仿宋" w:hint="eastAsia"/>
                <w:sz w:val="24"/>
                <w:szCs w:val="28"/>
              </w:rPr>
              <w:t>Linux</w:t>
            </w:r>
            <w:r w:rsidRPr="00766109">
              <w:rPr>
                <w:rFonts w:ascii="仿宋" w:eastAsia="宋体" w:hAnsi="仿宋" w:hint="eastAsia"/>
                <w:sz w:val="24"/>
                <w:szCs w:val="28"/>
              </w:rPr>
              <w:t>）</w:t>
            </w:r>
            <w:r w:rsidRPr="00766109">
              <w:rPr>
                <w:rFonts w:ascii="仿宋" w:eastAsia="宋体" w:hAnsi="仿宋" w:hint="eastAsia"/>
                <w:sz w:val="24"/>
                <w:szCs w:val="28"/>
              </w:rPr>
              <w:t>*1</w:t>
            </w:r>
            <w:r w:rsidRPr="00766109">
              <w:rPr>
                <w:rFonts w:ascii="仿宋" w:eastAsia="宋体" w:hAnsi="仿宋" w:hint="eastAsia"/>
                <w:sz w:val="24"/>
                <w:szCs w:val="28"/>
              </w:rPr>
              <w:t>，支持链路故障转移，负载均衡；主机连接数量≥</w:t>
            </w:r>
            <w:r w:rsidRPr="00766109">
              <w:rPr>
                <w:rFonts w:ascii="仿宋" w:eastAsia="宋体" w:hAnsi="仿宋" w:hint="eastAsia"/>
                <w:sz w:val="24"/>
                <w:szCs w:val="28"/>
              </w:rPr>
              <w:t>1024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r>
      <w:tr w:rsidR="00FD5924" w:rsidRPr="00766109" w:rsidTr="004A467E">
        <w:trPr>
          <w:trHeight w:val="33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硬件冗余性</w:t>
            </w:r>
          </w:p>
        </w:tc>
        <w:tc>
          <w:tcPr>
            <w:tcW w:w="5386"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电源、散热模块、控制器的部件冗余且可热插拔。</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r>
      <w:tr w:rsidR="00FD5924" w:rsidRPr="00766109" w:rsidTr="004A467E">
        <w:trPr>
          <w:trHeight w:val="33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操作系统支持</w:t>
            </w:r>
          </w:p>
        </w:tc>
        <w:tc>
          <w:tcPr>
            <w:tcW w:w="5386"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Windows</w:t>
            </w:r>
            <w:r w:rsidRPr="00766109">
              <w:rPr>
                <w:rFonts w:ascii="仿宋" w:eastAsia="宋体" w:hAnsi="仿宋" w:hint="eastAsia"/>
                <w:sz w:val="24"/>
                <w:szCs w:val="28"/>
              </w:rPr>
              <w:t>、</w:t>
            </w:r>
            <w:r w:rsidRPr="00766109">
              <w:rPr>
                <w:rFonts w:ascii="仿宋" w:eastAsia="宋体" w:hAnsi="仿宋" w:hint="eastAsia"/>
                <w:sz w:val="24"/>
                <w:szCs w:val="28"/>
              </w:rPr>
              <w:t>Linux</w:t>
            </w:r>
            <w:r w:rsidRPr="00766109">
              <w:rPr>
                <w:rFonts w:ascii="仿宋" w:eastAsia="宋体" w:hAnsi="仿宋" w:hint="eastAsia"/>
                <w:sz w:val="24"/>
                <w:szCs w:val="28"/>
              </w:rPr>
              <w:t>、</w:t>
            </w:r>
            <w:r w:rsidRPr="00766109">
              <w:rPr>
                <w:rFonts w:ascii="仿宋" w:eastAsia="宋体" w:hAnsi="仿宋" w:hint="eastAsia"/>
                <w:sz w:val="24"/>
                <w:szCs w:val="28"/>
              </w:rPr>
              <w:t>VMware</w:t>
            </w:r>
            <w:r w:rsidRPr="00766109">
              <w:rPr>
                <w:rFonts w:ascii="仿宋" w:eastAsia="宋体" w:hAnsi="仿宋" w:hint="eastAsia"/>
                <w:sz w:val="24"/>
                <w:szCs w:val="28"/>
              </w:rPr>
              <w:t>、</w:t>
            </w:r>
            <w:r w:rsidRPr="00766109">
              <w:rPr>
                <w:rFonts w:ascii="仿宋" w:eastAsia="宋体" w:hAnsi="仿宋" w:hint="eastAsia"/>
                <w:sz w:val="24"/>
                <w:szCs w:val="28"/>
              </w:rPr>
              <w:t>UNIX (HP-UX</w:t>
            </w:r>
            <w:r w:rsidRPr="00766109">
              <w:rPr>
                <w:rFonts w:ascii="仿宋" w:eastAsia="宋体" w:hAnsi="仿宋" w:hint="eastAsia"/>
                <w:sz w:val="24"/>
                <w:szCs w:val="28"/>
              </w:rPr>
              <w:t>、</w:t>
            </w:r>
            <w:r w:rsidRPr="00766109">
              <w:rPr>
                <w:rFonts w:ascii="仿宋" w:eastAsia="宋体" w:hAnsi="仿宋" w:hint="eastAsia"/>
                <w:sz w:val="24"/>
                <w:szCs w:val="28"/>
              </w:rPr>
              <w:t>AIX</w:t>
            </w:r>
            <w:r w:rsidRPr="00766109">
              <w:rPr>
                <w:rFonts w:ascii="仿宋" w:eastAsia="宋体" w:hAnsi="仿宋" w:hint="eastAsia"/>
                <w:sz w:val="24"/>
                <w:szCs w:val="28"/>
              </w:rPr>
              <w:t>、</w:t>
            </w:r>
            <w:r w:rsidRPr="00766109">
              <w:rPr>
                <w:rFonts w:ascii="仿宋" w:eastAsia="宋体" w:hAnsi="仿宋" w:hint="eastAsia"/>
                <w:sz w:val="24"/>
                <w:szCs w:val="28"/>
              </w:rPr>
              <w:t>Solaris</w:t>
            </w:r>
            <w:r w:rsidRPr="00766109">
              <w:rPr>
                <w:rFonts w:ascii="仿宋" w:eastAsia="宋体" w:hAnsi="仿宋" w:hint="eastAsia"/>
                <w:sz w:val="24"/>
                <w:szCs w:val="28"/>
              </w:rPr>
              <w:t>等</w:t>
            </w:r>
            <w:r w:rsidRPr="00766109">
              <w:rPr>
                <w:rFonts w:ascii="仿宋" w:eastAsia="宋体" w:hAnsi="仿宋" w:hint="eastAsia"/>
                <w:sz w:val="24"/>
                <w:szCs w:val="28"/>
              </w:rPr>
              <w:t>)</w:t>
            </w:r>
            <w:r w:rsidRPr="00766109">
              <w:rPr>
                <w:rFonts w:ascii="仿宋" w:eastAsia="宋体" w:hAnsi="仿宋" w:hint="eastAsia"/>
                <w:sz w:val="24"/>
                <w:szCs w:val="2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r>
      <w:tr w:rsidR="00FD5924" w:rsidRPr="00766109" w:rsidTr="004A467E">
        <w:trPr>
          <w:trHeight w:val="33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系统升级</w:t>
            </w:r>
          </w:p>
        </w:tc>
        <w:tc>
          <w:tcPr>
            <w:tcW w:w="5386"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支持在线的系统软、硬件升级，升级过程不中断系统运行。</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r>
      <w:tr w:rsidR="00FD5924" w:rsidRPr="00766109" w:rsidTr="004A467E">
        <w:trPr>
          <w:trHeight w:val="33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安装服务及培训</w:t>
            </w:r>
          </w:p>
        </w:tc>
        <w:tc>
          <w:tcPr>
            <w:tcW w:w="5386"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提供设备原厂工程师现场安装服务和培训</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r>
      <w:tr w:rsidR="00FD5924" w:rsidRPr="00766109" w:rsidTr="004A467E">
        <w:trPr>
          <w:trHeight w:val="990"/>
        </w:trPr>
        <w:tc>
          <w:tcPr>
            <w:tcW w:w="724" w:type="dxa"/>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技术支持服务</w:t>
            </w:r>
          </w:p>
        </w:tc>
        <w:tc>
          <w:tcPr>
            <w:tcW w:w="5386"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提供原厂家的项目管理、现场安装、配置及实施服务，设备原厂商提供至少</w:t>
            </w:r>
            <w:r w:rsidRPr="00766109">
              <w:rPr>
                <w:rFonts w:ascii="仿宋" w:eastAsia="宋体" w:hAnsi="仿宋" w:hint="eastAsia"/>
                <w:sz w:val="24"/>
                <w:szCs w:val="28"/>
              </w:rPr>
              <w:t>3</w:t>
            </w:r>
            <w:r w:rsidRPr="00766109">
              <w:rPr>
                <w:rFonts w:ascii="仿宋" w:eastAsia="宋体" w:hAnsi="仿宋" w:hint="eastAsia"/>
                <w:sz w:val="24"/>
                <w:szCs w:val="28"/>
              </w:rPr>
              <w:t>年质保和</w:t>
            </w:r>
            <w:r w:rsidRPr="00766109">
              <w:rPr>
                <w:rFonts w:ascii="仿宋" w:eastAsia="宋体" w:hAnsi="仿宋" w:hint="eastAsia"/>
                <w:sz w:val="24"/>
                <w:szCs w:val="28"/>
              </w:rPr>
              <w:t>3</w:t>
            </w:r>
            <w:r w:rsidRPr="00766109">
              <w:rPr>
                <w:rFonts w:ascii="仿宋" w:eastAsia="宋体" w:hAnsi="仿宋" w:hint="eastAsia"/>
                <w:sz w:val="24"/>
                <w:szCs w:val="28"/>
              </w:rPr>
              <w:t>年</w:t>
            </w:r>
            <w:r w:rsidRPr="00766109">
              <w:rPr>
                <w:rFonts w:ascii="仿宋" w:eastAsia="宋体" w:hAnsi="仿宋" w:hint="eastAsia"/>
                <w:sz w:val="24"/>
                <w:szCs w:val="28"/>
              </w:rPr>
              <w:t>7*24</w:t>
            </w:r>
            <w:r w:rsidRPr="00766109">
              <w:rPr>
                <w:rFonts w:ascii="仿宋" w:eastAsia="宋体" w:hAnsi="仿宋" w:hint="eastAsia"/>
                <w:sz w:val="24"/>
                <w:szCs w:val="28"/>
              </w:rPr>
              <w:t>小时现场保修服务</w:t>
            </w:r>
            <w:r w:rsidRPr="00766109">
              <w:rPr>
                <w:rFonts w:ascii="仿宋" w:eastAsia="宋体" w:hAnsi="仿宋" w:hint="eastAsia"/>
                <w:sz w:val="24"/>
                <w:szCs w:val="28"/>
              </w:rPr>
              <w:t xml:space="preserve">, </w:t>
            </w:r>
            <w:r w:rsidRPr="00766109">
              <w:rPr>
                <w:rFonts w:ascii="仿宋" w:eastAsia="宋体" w:hAnsi="仿宋" w:hint="eastAsia"/>
                <w:sz w:val="24"/>
                <w:szCs w:val="28"/>
              </w:rPr>
              <w:t>包括硬件保修电话支持、现场支持、软件升级；</w:t>
            </w:r>
          </w:p>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w:t>
            </w:r>
            <w:r w:rsidRPr="00766109">
              <w:rPr>
                <w:rFonts w:ascii="仿宋" w:eastAsia="宋体" w:hAnsi="仿宋" w:hint="eastAsia"/>
                <w:sz w:val="24"/>
                <w:szCs w:val="28"/>
              </w:rPr>
              <w:t>投标时提供针对本次项目的原厂商授权书和保修服务承诺函。</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r>
      <w:tr w:rsidR="00FD5924" w:rsidRPr="00766109" w:rsidTr="004A467E">
        <w:trPr>
          <w:trHeight w:val="675"/>
        </w:trPr>
        <w:tc>
          <w:tcPr>
            <w:tcW w:w="724" w:type="dxa"/>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资质</w:t>
            </w:r>
          </w:p>
        </w:tc>
        <w:tc>
          <w:tcPr>
            <w:tcW w:w="5386"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设备具有</w:t>
            </w:r>
            <w:r w:rsidRPr="00766109">
              <w:rPr>
                <w:rFonts w:ascii="仿宋" w:eastAsia="宋体" w:hAnsi="仿宋" w:hint="eastAsia"/>
                <w:sz w:val="24"/>
                <w:szCs w:val="28"/>
              </w:rPr>
              <w:t>3C</w:t>
            </w:r>
            <w:r w:rsidRPr="00766109">
              <w:rPr>
                <w:rFonts w:ascii="仿宋" w:eastAsia="宋体" w:hAnsi="仿宋" w:hint="eastAsia"/>
                <w:sz w:val="24"/>
                <w:szCs w:val="28"/>
              </w:rPr>
              <w:t>强制认证，投标的设备厂商能够提供投标产品认证说明及证书（需提供相应复印件并加盖原厂商公章）</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widowControl/>
              <w:jc w:val="left"/>
              <w:rPr>
                <w:rFonts w:ascii="仿宋" w:eastAsia="宋体" w:hAnsi="仿宋" w:cs="宋体"/>
                <w:color w:val="000000"/>
                <w:kern w:val="0"/>
                <w:sz w:val="24"/>
                <w:szCs w:val="28"/>
              </w:rPr>
            </w:pPr>
          </w:p>
        </w:tc>
      </w:tr>
    </w:tbl>
    <w:p w:rsidR="00FD5924" w:rsidRPr="00766109" w:rsidRDefault="00FD5924" w:rsidP="00FD5924">
      <w:pPr>
        <w:pStyle w:val="3"/>
        <w:numPr>
          <w:ilvl w:val="0"/>
          <w:numId w:val="17"/>
        </w:numPr>
        <w:spacing w:before="0" w:after="0" w:line="415" w:lineRule="auto"/>
        <w:rPr>
          <w:rFonts w:eastAsia="宋体"/>
          <w:sz w:val="22"/>
        </w:rPr>
      </w:pPr>
      <w:r w:rsidRPr="00766109">
        <w:rPr>
          <w:rFonts w:eastAsia="宋体" w:hint="eastAsia"/>
          <w:sz w:val="22"/>
        </w:rPr>
        <w:t>光纤交换机</w:t>
      </w: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0"/>
        <w:gridCol w:w="1540"/>
        <w:gridCol w:w="5473"/>
        <w:gridCol w:w="1276"/>
      </w:tblGrid>
      <w:tr w:rsidR="00FD5924" w:rsidRPr="00766109" w:rsidTr="004A467E">
        <w:trPr>
          <w:trHeight w:val="285"/>
        </w:trPr>
        <w:tc>
          <w:tcPr>
            <w:tcW w:w="940" w:type="dxa"/>
            <w:tcBorders>
              <w:top w:val="single" w:sz="4" w:space="0" w:color="auto"/>
              <w:left w:val="single" w:sz="4" w:space="0" w:color="auto"/>
              <w:bottom w:val="single" w:sz="4" w:space="0" w:color="auto"/>
              <w:right w:val="single" w:sz="4" w:space="0" w:color="auto"/>
            </w:tcBorders>
            <w:hideMark/>
          </w:tcPr>
          <w:p w:rsidR="00FD5924" w:rsidRPr="00766109" w:rsidRDefault="00FD5924" w:rsidP="004A467E">
            <w:pPr>
              <w:widowControl/>
              <w:jc w:val="center"/>
              <w:rPr>
                <w:rFonts w:ascii="仿宋" w:eastAsia="宋体" w:hAnsi="仿宋" w:cs="宋体"/>
                <w:b/>
                <w:bCs/>
                <w:color w:val="000000"/>
                <w:kern w:val="0"/>
                <w:sz w:val="24"/>
                <w:szCs w:val="28"/>
              </w:rPr>
            </w:pPr>
            <w:r w:rsidRPr="00766109">
              <w:rPr>
                <w:rFonts w:ascii="仿宋" w:eastAsia="宋体" w:hAnsi="仿宋" w:cs="宋体" w:hint="eastAsia"/>
                <w:b/>
                <w:bCs/>
                <w:color w:val="000000"/>
                <w:kern w:val="0"/>
                <w:sz w:val="24"/>
                <w:szCs w:val="28"/>
              </w:rPr>
              <w:t>设备</w:t>
            </w:r>
          </w:p>
        </w:tc>
        <w:tc>
          <w:tcPr>
            <w:tcW w:w="1540" w:type="dxa"/>
            <w:tcBorders>
              <w:top w:val="single" w:sz="4" w:space="0" w:color="auto"/>
              <w:left w:val="single" w:sz="4" w:space="0" w:color="auto"/>
              <w:bottom w:val="single" w:sz="4" w:space="0" w:color="auto"/>
              <w:right w:val="single" w:sz="4" w:space="0" w:color="auto"/>
            </w:tcBorders>
            <w:hideMark/>
          </w:tcPr>
          <w:p w:rsidR="00FD5924" w:rsidRPr="00766109" w:rsidRDefault="00FD5924" w:rsidP="004A467E">
            <w:pPr>
              <w:widowControl/>
              <w:jc w:val="center"/>
              <w:rPr>
                <w:rFonts w:ascii="仿宋" w:eastAsia="宋体" w:hAnsi="仿宋" w:cs="宋体"/>
                <w:b/>
                <w:bCs/>
                <w:color w:val="000000"/>
                <w:kern w:val="0"/>
                <w:sz w:val="24"/>
                <w:szCs w:val="28"/>
              </w:rPr>
            </w:pPr>
            <w:r w:rsidRPr="00766109">
              <w:rPr>
                <w:rFonts w:ascii="仿宋" w:eastAsia="宋体" w:hAnsi="仿宋" w:cs="宋体" w:hint="eastAsia"/>
                <w:b/>
                <w:bCs/>
                <w:color w:val="000000"/>
                <w:kern w:val="0"/>
                <w:sz w:val="24"/>
                <w:szCs w:val="28"/>
              </w:rPr>
              <w:t>参数</w:t>
            </w:r>
          </w:p>
        </w:tc>
        <w:tc>
          <w:tcPr>
            <w:tcW w:w="5473" w:type="dxa"/>
            <w:tcBorders>
              <w:top w:val="single" w:sz="4" w:space="0" w:color="auto"/>
              <w:left w:val="single" w:sz="4" w:space="0" w:color="auto"/>
              <w:bottom w:val="single" w:sz="4" w:space="0" w:color="auto"/>
              <w:right w:val="single" w:sz="4" w:space="0" w:color="auto"/>
            </w:tcBorders>
            <w:hideMark/>
          </w:tcPr>
          <w:p w:rsidR="00FD5924" w:rsidRPr="00766109" w:rsidRDefault="00FD5924" w:rsidP="004A467E">
            <w:pPr>
              <w:widowControl/>
              <w:jc w:val="center"/>
              <w:rPr>
                <w:rFonts w:ascii="仿宋" w:eastAsia="宋体" w:hAnsi="仿宋" w:cs="宋体"/>
                <w:b/>
                <w:bCs/>
                <w:color w:val="000000"/>
                <w:kern w:val="0"/>
                <w:sz w:val="24"/>
                <w:szCs w:val="28"/>
              </w:rPr>
            </w:pPr>
            <w:r w:rsidRPr="00766109">
              <w:rPr>
                <w:rFonts w:ascii="仿宋" w:eastAsia="宋体" w:hAnsi="仿宋" w:cs="宋体" w:hint="eastAsia"/>
                <w:b/>
                <w:bCs/>
                <w:color w:val="000000"/>
                <w:kern w:val="0"/>
                <w:sz w:val="24"/>
                <w:szCs w:val="28"/>
              </w:rPr>
              <w:t>参数描述</w:t>
            </w:r>
          </w:p>
        </w:tc>
        <w:tc>
          <w:tcPr>
            <w:tcW w:w="1276" w:type="dxa"/>
            <w:tcBorders>
              <w:top w:val="single" w:sz="4" w:space="0" w:color="auto"/>
              <w:left w:val="single" w:sz="4" w:space="0" w:color="auto"/>
              <w:bottom w:val="single" w:sz="4" w:space="0" w:color="auto"/>
              <w:right w:val="single" w:sz="4" w:space="0" w:color="auto"/>
            </w:tcBorders>
            <w:hideMark/>
          </w:tcPr>
          <w:p w:rsidR="00FD5924" w:rsidRPr="00766109" w:rsidRDefault="00FD5924" w:rsidP="004A467E">
            <w:pPr>
              <w:widowControl/>
              <w:jc w:val="center"/>
              <w:rPr>
                <w:rFonts w:ascii="仿宋" w:eastAsia="宋体" w:hAnsi="仿宋" w:cs="宋体"/>
                <w:b/>
                <w:bCs/>
                <w:color w:val="000000"/>
                <w:kern w:val="0"/>
                <w:sz w:val="24"/>
                <w:szCs w:val="28"/>
              </w:rPr>
            </w:pPr>
            <w:r w:rsidRPr="00766109">
              <w:rPr>
                <w:rFonts w:ascii="仿宋" w:eastAsia="宋体" w:hAnsi="仿宋" w:cs="宋体" w:hint="eastAsia"/>
                <w:b/>
                <w:bCs/>
                <w:color w:val="000000"/>
                <w:kern w:val="0"/>
                <w:sz w:val="24"/>
                <w:szCs w:val="28"/>
              </w:rPr>
              <w:t>数量</w:t>
            </w:r>
          </w:p>
        </w:tc>
      </w:tr>
      <w:tr w:rsidR="00FD5924" w:rsidRPr="00766109" w:rsidTr="004A467E">
        <w:trPr>
          <w:trHeight w:val="285"/>
        </w:trPr>
        <w:tc>
          <w:tcPr>
            <w:tcW w:w="940" w:type="dxa"/>
            <w:vMerge w:val="restart"/>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FC</w:t>
            </w:r>
            <w:r w:rsidRPr="00766109">
              <w:rPr>
                <w:rFonts w:ascii="仿宋" w:eastAsia="宋体" w:hAnsi="仿宋" w:hint="eastAsia"/>
                <w:sz w:val="24"/>
                <w:szCs w:val="28"/>
              </w:rPr>
              <w:t>交换机</w:t>
            </w:r>
          </w:p>
        </w:tc>
        <w:tc>
          <w:tcPr>
            <w:tcW w:w="1540"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架构</w:t>
            </w:r>
          </w:p>
        </w:tc>
        <w:tc>
          <w:tcPr>
            <w:tcW w:w="547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国产</w:t>
            </w:r>
            <w:r w:rsidRPr="00766109">
              <w:rPr>
                <w:rFonts w:ascii="仿宋" w:eastAsia="宋体" w:hAnsi="仿宋" w:hint="eastAsia"/>
                <w:sz w:val="24"/>
                <w:szCs w:val="28"/>
              </w:rPr>
              <w:t>SAN</w:t>
            </w:r>
            <w:r w:rsidRPr="00766109">
              <w:rPr>
                <w:rFonts w:ascii="仿宋" w:eastAsia="宋体" w:hAnsi="仿宋" w:hint="eastAsia"/>
                <w:sz w:val="24"/>
                <w:szCs w:val="28"/>
              </w:rPr>
              <w:t>存储网络用光纤交换机，支持与原有交换机级联</w:t>
            </w:r>
          </w:p>
        </w:tc>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rsidR="00FD5924" w:rsidRPr="00766109" w:rsidRDefault="00FD5924" w:rsidP="00766109">
            <w:pPr>
              <w:spacing w:line="360" w:lineRule="auto"/>
              <w:ind w:firstLineChars="200" w:firstLine="480"/>
              <w:rPr>
                <w:rFonts w:ascii="仿宋" w:eastAsia="宋体" w:hAnsi="仿宋"/>
                <w:sz w:val="24"/>
                <w:szCs w:val="28"/>
              </w:rPr>
            </w:pPr>
            <w:r w:rsidRPr="00766109">
              <w:rPr>
                <w:rFonts w:ascii="仿宋" w:eastAsia="宋体" w:hAnsi="仿宋" w:hint="eastAsia"/>
                <w:sz w:val="24"/>
                <w:szCs w:val="28"/>
              </w:rPr>
              <w:t>2</w:t>
            </w:r>
          </w:p>
        </w:tc>
      </w:tr>
      <w:tr w:rsidR="00FD5924" w:rsidRPr="00766109" w:rsidTr="004A467E">
        <w:trPr>
          <w:trHeight w:val="8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c>
          <w:tcPr>
            <w:tcW w:w="1540"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接入能力</w:t>
            </w:r>
          </w:p>
        </w:tc>
        <w:tc>
          <w:tcPr>
            <w:tcW w:w="547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支持浪潮、曙光、华为、紫光、</w:t>
            </w:r>
            <w:r w:rsidRPr="00766109">
              <w:rPr>
                <w:rFonts w:ascii="仿宋" w:eastAsia="宋体" w:hAnsi="仿宋" w:hint="eastAsia"/>
                <w:sz w:val="24"/>
                <w:szCs w:val="28"/>
              </w:rPr>
              <w:t>IBM</w:t>
            </w:r>
            <w:r w:rsidRPr="00766109">
              <w:rPr>
                <w:rFonts w:ascii="仿宋" w:eastAsia="宋体" w:hAnsi="仿宋" w:hint="eastAsia"/>
                <w:sz w:val="24"/>
                <w:szCs w:val="28"/>
              </w:rPr>
              <w:t>等主流存储厂商所有型号的磁带库和磁盘阵列接入</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r>
      <w:tr w:rsidR="00FD5924" w:rsidRPr="00766109" w:rsidTr="004A467E">
        <w:trPr>
          <w:trHeight w:val="11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c>
          <w:tcPr>
            <w:tcW w:w="1540"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兼容性</w:t>
            </w:r>
          </w:p>
        </w:tc>
        <w:tc>
          <w:tcPr>
            <w:tcW w:w="547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与主流</w:t>
            </w:r>
            <w:r w:rsidRPr="00766109">
              <w:rPr>
                <w:rFonts w:ascii="仿宋" w:eastAsia="宋体" w:hAnsi="仿宋" w:hint="eastAsia"/>
                <w:sz w:val="24"/>
                <w:szCs w:val="28"/>
              </w:rPr>
              <w:t>X86</w:t>
            </w:r>
            <w:r w:rsidRPr="00766109">
              <w:rPr>
                <w:rFonts w:ascii="仿宋" w:eastAsia="宋体" w:hAnsi="仿宋" w:hint="eastAsia"/>
                <w:sz w:val="24"/>
                <w:szCs w:val="28"/>
              </w:rPr>
              <w:t>服务器、小型机兼容，</w:t>
            </w:r>
            <w:r w:rsidRPr="00766109">
              <w:rPr>
                <w:rFonts w:ascii="仿宋" w:eastAsia="宋体" w:hAnsi="仿宋" w:hint="eastAsia"/>
                <w:sz w:val="24"/>
                <w:szCs w:val="28"/>
              </w:rPr>
              <w:t>AIX</w:t>
            </w:r>
            <w:r w:rsidRPr="00766109">
              <w:rPr>
                <w:rFonts w:ascii="仿宋" w:eastAsia="宋体" w:hAnsi="仿宋" w:hint="eastAsia"/>
                <w:sz w:val="24"/>
                <w:szCs w:val="28"/>
              </w:rPr>
              <w:t>、</w:t>
            </w:r>
            <w:r w:rsidRPr="00766109">
              <w:rPr>
                <w:rFonts w:ascii="仿宋" w:eastAsia="宋体" w:hAnsi="仿宋" w:hint="eastAsia"/>
                <w:sz w:val="24"/>
                <w:szCs w:val="28"/>
              </w:rPr>
              <w:t>HPUX</w:t>
            </w:r>
            <w:r w:rsidRPr="00766109">
              <w:rPr>
                <w:rFonts w:ascii="仿宋" w:eastAsia="宋体" w:hAnsi="仿宋" w:hint="eastAsia"/>
                <w:sz w:val="24"/>
                <w:szCs w:val="28"/>
              </w:rPr>
              <w:t>、</w:t>
            </w:r>
            <w:r w:rsidRPr="00766109">
              <w:rPr>
                <w:rFonts w:ascii="仿宋" w:eastAsia="宋体" w:hAnsi="仿宋" w:hint="eastAsia"/>
                <w:sz w:val="24"/>
                <w:szCs w:val="28"/>
              </w:rPr>
              <w:t>Linux</w:t>
            </w:r>
            <w:r w:rsidRPr="00766109">
              <w:rPr>
                <w:rFonts w:ascii="仿宋" w:eastAsia="宋体" w:hAnsi="仿宋" w:hint="eastAsia"/>
                <w:sz w:val="24"/>
                <w:szCs w:val="28"/>
              </w:rPr>
              <w:t>、</w:t>
            </w:r>
            <w:r w:rsidRPr="00766109">
              <w:rPr>
                <w:rFonts w:ascii="仿宋" w:eastAsia="宋体" w:hAnsi="仿宋" w:hint="eastAsia"/>
                <w:sz w:val="24"/>
                <w:szCs w:val="28"/>
              </w:rPr>
              <w:t>Windows2003</w:t>
            </w:r>
            <w:r w:rsidRPr="00766109">
              <w:rPr>
                <w:rFonts w:ascii="仿宋" w:eastAsia="宋体" w:hAnsi="仿宋" w:hint="eastAsia"/>
                <w:sz w:val="24"/>
                <w:szCs w:val="28"/>
              </w:rPr>
              <w:t>、</w:t>
            </w:r>
            <w:r w:rsidRPr="00766109">
              <w:rPr>
                <w:rFonts w:ascii="仿宋" w:eastAsia="宋体" w:hAnsi="仿宋" w:hint="eastAsia"/>
                <w:sz w:val="24"/>
                <w:szCs w:val="28"/>
              </w:rPr>
              <w:t>Windows2008</w:t>
            </w:r>
            <w:r w:rsidRPr="00766109">
              <w:rPr>
                <w:rFonts w:ascii="仿宋" w:eastAsia="宋体" w:hAnsi="仿宋" w:hint="eastAsia"/>
                <w:sz w:val="24"/>
                <w:szCs w:val="28"/>
              </w:rPr>
              <w:t>、</w:t>
            </w:r>
            <w:r w:rsidRPr="00766109">
              <w:rPr>
                <w:rFonts w:ascii="仿宋" w:eastAsia="宋体" w:hAnsi="仿宋" w:hint="eastAsia"/>
                <w:sz w:val="24"/>
                <w:szCs w:val="28"/>
              </w:rPr>
              <w:t>Windows2012</w:t>
            </w:r>
            <w:r w:rsidRPr="00766109">
              <w:rPr>
                <w:rFonts w:ascii="仿宋" w:eastAsia="宋体" w:hAnsi="仿宋" w:hint="eastAsia"/>
                <w:sz w:val="24"/>
                <w:szCs w:val="28"/>
              </w:rPr>
              <w:t>等所有版本操作系统兼容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r>
      <w:tr w:rsidR="00FD5924" w:rsidRPr="00766109" w:rsidTr="004A467E">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c>
          <w:tcPr>
            <w:tcW w:w="1540"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端口数量</w:t>
            </w:r>
          </w:p>
        </w:tc>
        <w:tc>
          <w:tcPr>
            <w:tcW w:w="547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单台交换机支持≥</w:t>
            </w:r>
            <w:r w:rsidRPr="00766109">
              <w:rPr>
                <w:rFonts w:ascii="仿宋" w:eastAsia="宋体" w:hAnsi="仿宋" w:hint="eastAsia"/>
                <w:sz w:val="24"/>
                <w:szCs w:val="28"/>
              </w:rPr>
              <w:t>24</w:t>
            </w:r>
            <w:r w:rsidRPr="00766109">
              <w:rPr>
                <w:rFonts w:ascii="仿宋" w:eastAsia="宋体" w:hAnsi="仿宋" w:hint="eastAsia"/>
                <w:sz w:val="24"/>
                <w:szCs w:val="28"/>
              </w:rPr>
              <w:t>个固定端口</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r>
      <w:tr w:rsidR="00FD5924" w:rsidRPr="00766109" w:rsidTr="004A467E">
        <w:trPr>
          <w:trHeight w:val="8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c>
          <w:tcPr>
            <w:tcW w:w="1540"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端口速率</w:t>
            </w:r>
          </w:p>
        </w:tc>
        <w:tc>
          <w:tcPr>
            <w:tcW w:w="547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端口速率支持</w:t>
            </w:r>
            <w:r w:rsidRPr="00766109">
              <w:rPr>
                <w:rFonts w:ascii="仿宋" w:eastAsia="宋体" w:hAnsi="仿宋" w:hint="eastAsia"/>
                <w:sz w:val="24"/>
                <w:szCs w:val="28"/>
              </w:rPr>
              <w:t xml:space="preserve"> 16Gb/8Gb/4Gb/2Gb/1Gb</w:t>
            </w:r>
            <w:r w:rsidRPr="00766109">
              <w:rPr>
                <w:rFonts w:ascii="仿宋" w:eastAsia="宋体" w:hAnsi="仿宋" w:hint="eastAsia"/>
                <w:sz w:val="24"/>
                <w:szCs w:val="28"/>
              </w:rPr>
              <w:t>自适应模式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r>
      <w:tr w:rsidR="00FD5924" w:rsidRPr="00766109" w:rsidTr="004A467E">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c>
          <w:tcPr>
            <w:tcW w:w="1540"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端口激活数量</w:t>
            </w:r>
          </w:p>
        </w:tc>
        <w:tc>
          <w:tcPr>
            <w:tcW w:w="547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单台交换机配置并激活端口数≥</w:t>
            </w:r>
            <w:r w:rsidRPr="00766109">
              <w:rPr>
                <w:rFonts w:ascii="仿宋" w:eastAsia="宋体" w:hAnsi="仿宋" w:hint="eastAsia"/>
                <w:sz w:val="24"/>
                <w:szCs w:val="28"/>
              </w:rPr>
              <w:t>12</w:t>
            </w:r>
            <w:r w:rsidRPr="00766109">
              <w:rPr>
                <w:rFonts w:ascii="仿宋" w:eastAsia="宋体" w:hAnsi="仿宋" w:hint="eastAsia"/>
                <w:sz w:val="24"/>
                <w:szCs w:val="28"/>
              </w:rPr>
              <w:t>个，可扩展至</w:t>
            </w:r>
            <w:r w:rsidRPr="00766109">
              <w:rPr>
                <w:rFonts w:ascii="仿宋" w:eastAsia="宋体" w:hAnsi="仿宋" w:hint="eastAsia"/>
                <w:sz w:val="24"/>
                <w:szCs w:val="28"/>
              </w:rPr>
              <w:t>24</w:t>
            </w:r>
            <w:r w:rsidRPr="00766109">
              <w:rPr>
                <w:rFonts w:ascii="仿宋" w:eastAsia="宋体" w:hAnsi="仿宋" w:hint="eastAsia"/>
                <w:sz w:val="24"/>
                <w:szCs w:val="28"/>
              </w:rPr>
              <w:t>个</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r>
      <w:tr w:rsidR="00FD5924" w:rsidRPr="00766109" w:rsidTr="004A467E">
        <w:trPr>
          <w:trHeight w:val="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c>
          <w:tcPr>
            <w:tcW w:w="1540"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模块配置</w:t>
            </w:r>
          </w:p>
        </w:tc>
        <w:tc>
          <w:tcPr>
            <w:tcW w:w="547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单台交换机配置≥</w:t>
            </w:r>
            <w:r w:rsidRPr="00766109">
              <w:rPr>
                <w:rFonts w:ascii="仿宋" w:eastAsia="宋体" w:hAnsi="仿宋" w:hint="eastAsia"/>
                <w:sz w:val="24"/>
                <w:szCs w:val="28"/>
              </w:rPr>
              <w:t>12</w:t>
            </w:r>
            <w:r w:rsidRPr="00766109">
              <w:rPr>
                <w:rFonts w:ascii="仿宋" w:eastAsia="宋体" w:hAnsi="仿宋" w:hint="eastAsia"/>
                <w:sz w:val="24"/>
                <w:szCs w:val="28"/>
              </w:rPr>
              <w:t>个</w:t>
            </w:r>
            <w:r w:rsidRPr="00766109">
              <w:rPr>
                <w:rFonts w:ascii="仿宋" w:eastAsia="宋体" w:hAnsi="仿宋" w:hint="eastAsia"/>
                <w:sz w:val="24"/>
                <w:szCs w:val="28"/>
              </w:rPr>
              <w:t>16Gb</w:t>
            </w:r>
            <w:r w:rsidRPr="00766109">
              <w:rPr>
                <w:rFonts w:ascii="仿宋" w:eastAsia="宋体" w:hAnsi="仿宋" w:hint="eastAsia"/>
                <w:sz w:val="24"/>
                <w:szCs w:val="28"/>
              </w:rPr>
              <w:t>光纤模块（</w:t>
            </w:r>
            <w:r w:rsidRPr="00766109">
              <w:rPr>
                <w:rFonts w:ascii="仿宋" w:eastAsia="宋体" w:hAnsi="仿宋" w:hint="eastAsia"/>
                <w:sz w:val="24"/>
                <w:szCs w:val="28"/>
              </w:rPr>
              <w:t>LC</w:t>
            </w:r>
            <w:r w:rsidRPr="00766109">
              <w:rPr>
                <w:rFonts w:ascii="仿宋" w:eastAsia="宋体" w:hAnsi="仿宋" w:hint="eastAsia"/>
                <w:sz w:val="24"/>
                <w:szCs w:val="28"/>
              </w:rPr>
              <w:t>接口），可扩展至</w:t>
            </w:r>
            <w:r w:rsidRPr="00766109">
              <w:rPr>
                <w:rFonts w:ascii="仿宋" w:eastAsia="宋体" w:hAnsi="仿宋" w:hint="eastAsia"/>
                <w:sz w:val="24"/>
                <w:szCs w:val="28"/>
              </w:rPr>
              <w:t>24</w:t>
            </w:r>
            <w:r w:rsidRPr="00766109">
              <w:rPr>
                <w:rFonts w:ascii="仿宋" w:eastAsia="宋体" w:hAnsi="仿宋" w:hint="eastAsia"/>
                <w:sz w:val="24"/>
                <w:szCs w:val="28"/>
              </w:rPr>
              <w:t>个</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r>
      <w:tr w:rsidR="00FD5924" w:rsidRPr="00766109" w:rsidTr="004A467E">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c>
          <w:tcPr>
            <w:tcW w:w="1540"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线缆</w:t>
            </w:r>
          </w:p>
        </w:tc>
        <w:tc>
          <w:tcPr>
            <w:tcW w:w="547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配置</w:t>
            </w:r>
            <w:r w:rsidRPr="00766109">
              <w:rPr>
                <w:rFonts w:ascii="仿宋" w:eastAsia="宋体" w:hAnsi="仿宋" w:hint="eastAsia"/>
                <w:sz w:val="24"/>
                <w:szCs w:val="28"/>
              </w:rPr>
              <w:t>12</w:t>
            </w:r>
            <w:r w:rsidRPr="00766109">
              <w:rPr>
                <w:rFonts w:ascii="仿宋" w:eastAsia="宋体" w:hAnsi="仿宋" w:hint="eastAsia"/>
                <w:sz w:val="24"/>
                <w:szCs w:val="28"/>
              </w:rPr>
              <w:t>根多模，</w:t>
            </w:r>
            <w:r w:rsidRPr="00766109">
              <w:rPr>
                <w:rFonts w:ascii="仿宋" w:eastAsia="宋体" w:hAnsi="仿宋" w:hint="eastAsia"/>
                <w:sz w:val="24"/>
                <w:szCs w:val="28"/>
              </w:rPr>
              <w:t>LC-LC</w:t>
            </w:r>
            <w:r w:rsidRPr="00766109">
              <w:rPr>
                <w:rFonts w:ascii="仿宋" w:eastAsia="宋体" w:hAnsi="仿宋" w:hint="eastAsia"/>
                <w:sz w:val="24"/>
                <w:szCs w:val="28"/>
              </w:rPr>
              <w:t>接头，</w:t>
            </w:r>
            <w:r w:rsidRPr="00766109">
              <w:rPr>
                <w:rFonts w:ascii="仿宋" w:eastAsia="宋体" w:hAnsi="仿宋" w:hint="eastAsia"/>
                <w:sz w:val="24"/>
                <w:szCs w:val="28"/>
              </w:rPr>
              <w:t>10</w:t>
            </w:r>
            <w:r w:rsidRPr="00766109">
              <w:rPr>
                <w:rFonts w:ascii="仿宋" w:eastAsia="宋体" w:hAnsi="仿宋" w:hint="eastAsia"/>
                <w:sz w:val="24"/>
                <w:szCs w:val="28"/>
              </w:rPr>
              <w:t>米光纤线缆</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r>
      <w:tr w:rsidR="00FD5924" w:rsidRPr="00766109" w:rsidTr="004A467E">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c>
          <w:tcPr>
            <w:tcW w:w="1540"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端口板带宽</w:t>
            </w:r>
          </w:p>
        </w:tc>
        <w:tc>
          <w:tcPr>
            <w:tcW w:w="547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支持端口间无阻塞交换</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r>
      <w:tr w:rsidR="00FD5924" w:rsidRPr="00766109" w:rsidTr="004A467E">
        <w:trPr>
          <w:trHeight w:val="5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c>
          <w:tcPr>
            <w:tcW w:w="1540"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电源、风扇</w:t>
            </w:r>
          </w:p>
        </w:tc>
        <w:tc>
          <w:tcPr>
            <w:tcW w:w="547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单台交换机支持配置双冗余热插拔电源、风扇</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r>
      <w:tr w:rsidR="00FD5924" w:rsidRPr="00766109" w:rsidTr="004A467E">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c>
          <w:tcPr>
            <w:tcW w:w="1540"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冗余部件热插拔</w:t>
            </w:r>
          </w:p>
        </w:tc>
        <w:tc>
          <w:tcPr>
            <w:tcW w:w="547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支持电源、风扇等冗余部件热插拔</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r>
      <w:tr w:rsidR="00FD5924" w:rsidRPr="00766109" w:rsidTr="004A467E">
        <w:trPr>
          <w:trHeight w:val="5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c>
          <w:tcPr>
            <w:tcW w:w="1540"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在线升级、配置</w:t>
            </w:r>
          </w:p>
        </w:tc>
        <w:tc>
          <w:tcPr>
            <w:tcW w:w="547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支持无中断软件升级，支持动态在线修改、配置</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r>
      <w:tr w:rsidR="00FD5924" w:rsidRPr="00766109" w:rsidTr="004A467E">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c>
          <w:tcPr>
            <w:tcW w:w="1540"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级联和多链路捆绑</w:t>
            </w:r>
          </w:p>
        </w:tc>
        <w:tc>
          <w:tcPr>
            <w:tcW w:w="547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支持级联和多链路捆绑</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r>
      <w:tr w:rsidR="00FD5924" w:rsidRPr="00766109" w:rsidTr="004A467E">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c>
          <w:tcPr>
            <w:tcW w:w="1540"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可靠性</w:t>
            </w:r>
          </w:p>
        </w:tc>
        <w:tc>
          <w:tcPr>
            <w:tcW w:w="547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支持</w:t>
            </w:r>
            <w:r w:rsidRPr="00766109">
              <w:rPr>
                <w:rFonts w:ascii="仿宋" w:eastAsia="宋体" w:hAnsi="仿宋" w:hint="eastAsia"/>
                <w:sz w:val="24"/>
                <w:szCs w:val="28"/>
              </w:rPr>
              <w:t xml:space="preserve"> 99.99%</w:t>
            </w:r>
            <w:r w:rsidRPr="00766109">
              <w:rPr>
                <w:rFonts w:ascii="仿宋" w:eastAsia="宋体" w:hAnsi="仿宋" w:hint="eastAsia"/>
                <w:sz w:val="24"/>
                <w:szCs w:val="28"/>
              </w:rPr>
              <w:t>的可靠性</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r>
      <w:tr w:rsidR="00FD5924" w:rsidRPr="00766109" w:rsidTr="004A467E">
        <w:trPr>
          <w:trHeight w:val="8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c>
          <w:tcPr>
            <w:tcW w:w="1540"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可管理性</w:t>
            </w:r>
          </w:p>
        </w:tc>
        <w:tc>
          <w:tcPr>
            <w:tcW w:w="547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提供</w:t>
            </w:r>
            <w:r w:rsidRPr="00766109">
              <w:rPr>
                <w:rFonts w:ascii="仿宋" w:eastAsia="宋体" w:hAnsi="仿宋" w:hint="eastAsia"/>
                <w:sz w:val="24"/>
                <w:szCs w:val="28"/>
              </w:rPr>
              <w:t>CLI</w:t>
            </w:r>
            <w:r w:rsidRPr="00766109">
              <w:rPr>
                <w:rFonts w:ascii="仿宋" w:eastAsia="宋体" w:hAnsi="仿宋" w:hint="eastAsia"/>
                <w:sz w:val="24"/>
                <w:szCs w:val="28"/>
              </w:rPr>
              <w:t>及</w:t>
            </w:r>
            <w:r w:rsidRPr="00766109">
              <w:rPr>
                <w:rFonts w:ascii="仿宋" w:eastAsia="宋体" w:hAnsi="仿宋" w:hint="eastAsia"/>
                <w:sz w:val="24"/>
                <w:szCs w:val="28"/>
              </w:rPr>
              <w:t>GUI</w:t>
            </w:r>
            <w:r w:rsidRPr="00766109">
              <w:rPr>
                <w:rFonts w:ascii="仿宋" w:eastAsia="宋体" w:hAnsi="仿宋" w:hint="eastAsia"/>
                <w:sz w:val="24"/>
                <w:szCs w:val="28"/>
              </w:rPr>
              <w:t>界面方式的配置管理工具，以及可与第三方存储管理工具集成</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r>
      <w:tr w:rsidR="00FD5924" w:rsidRPr="00766109" w:rsidTr="004A467E">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c>
          <w:tcPr>
            <w:tcW w:w="1540"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可监控性</w:t>
            </w:r>
          </w:p>
        </w:tc>
        <w:tc>
          <w:tcPr>
            <w:tcW w:w="547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提供实时拓扑管理和端口流量监控</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r>
      <w:tr w:rsidR="00FD5924" w:rsidRPr="00766109" w:rsidTr="004A467E">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c>
          <w:tcPr>
            <w:tcW w:w="1540"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安全性</w:t>
            </w:r>
          </w:p>
        </w:tc>
        <w:tc>
          <w:tcPr>
            <w:tcW w:w="547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支持基于角色的访问控制</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r>
      <w:tr w:rsidR="00FD5924" w:rsidRPr="00766109" w:rsidTr="004A467E">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c>
          <w:tcPr>
            <w:tcW w:w="1540"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QoS</w:t>
            </w:r>
          </w:p>
        </w:tc>
        <w:tc>
          <w:tcPr>
            <w:tcW w:w="547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QoS</w:t>
            </w:r>
            <w:r w:rsidRPr="00766109">
              <w:rPr>
                <w:rFonts w:ascii="仿宋" w:eastAsia="宋体" w:hAnsi="仿宋" w:hint="eastAsia"/>
                <w:sz w:val="24"/>
                <w:szCs w:val="28"/>
              </w:rPr>
              <w:t>用于管理带宽和控制延迟，以便处理关键流量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r>
      <w:tr w:rsidR="00FD5924" w:rsidRPr="00766109" w:rsidTr="004A467E">
        <w:trPr>
          <w:trHeight w:val="8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c>
          <w:tcPr>
            <w:tcW w:w="1540"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其他要求</w:t>
            </w:r>
          </w:p>
        </w:tc>
        <w:tc>
          <w:tcPr>
            <w:tcW w:w="5473" w:type="dxa"/>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4A467E">
            <w:pPr>
              <w:spacing w:line="360" w:lineRule="auto"/>
              <w:rPr>
                <w:rFonts w:ascii="仿宋" w:eastAsia="宋体" w:hAnsi="仿宋"/>
                <w:sz w:val="24"/>
                <w:szCs w:val="28"/>
              </w:rPr>
            </w:pPr>
            <w:r w:rsidRPr="00766109">
              <w:rPr>
                <w:rFonts w:ascii="仿宋" w:eastAsia="宋体" w:hAnsi="仿宋" w:hint="eastAsia"/>
                <w:sz w:val="24"/>
                <w:szCs w:val="28"/>
              </w:rPr>
              <w:t>上述指标为单台设备指标，不接受多台设备以任何形式组合的投标，如级联等。</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5924" w:rsidRPr="00766109" w:rsidRDefault="00FD5924" w:rsidP="00766109">
            <w:pPr>
              <w:spacing w:line="360" w:lineRule="auto"/>
              <w:ind w:firstLineChars="200" w:firstLine="480"/>
              <w:rPr>
                <w:rFonts w:ascii="仿宋" w:eastAsia="宋体" w:hAnsi="仿宋"/>
                <w:sz w:val="24"/>
                <w:szCs w:val="28"/>
              </w:rPr>
            </w:pPr>
          </w:p>
        </w:tc>
      </w:tr>
    </w:tbl>
    <w:p w:rsidR="00FD5924" w:rsidRPr="00766109" w:rsidRDefault="00FD5924" w:rsidP="00766109">
      <w:pPr>
        <w:spacing w:line="400" w:lineRule="exact"/>
        <w:ind w:right="28" w:firstLineChars="200" w:firstLine="480"/>
        <w:rPr>
          <w:rFonts w:ascii="仿宋" w:eastAsia="宋体" w:hAnsi="仿宋"/>
          <w:sz w:val="24"/>
          <w:szCs w:val="28"/>
        </w:rPr>
      </w:pPr>
    </w:p>
    <w:p w:rsidR="00FD5924" w:rsidRPr="00766109" w:rsidRDefault="00FD5924" w:rsidP="00FD5924">
      <w:pPr>
        <w:rPr>
          <w:rFonts w:ascii="仿宋" w:eastAsia="宋体" w:hAnsi="仿宋"/>
          <w:sz w:val="24"/>
          <w:szCs w:val="28"/>
        </w:rPr>
      </w:pPr>
    </w:p>
    <w:p w:rsidR="00FD5924" w:rsidRPr="00766109" w:rsidRDefault="00FD5924" w:rsidP="00FD5924">
      <w:pPr>
        <w:rPr>
          <w:rFonts w:eastAsia="宋体"/>
          <w:sz w:val="20"/>
        </w:rPr>
      </w:pPr>
    </w:p>
    <w:p w:rsidR="005B359F" w:rsidRPr="00766109" w:rsidRDefault="005B359F">
      <w:pPr>
        <w:rPr>
          <w:rFonts w:eastAsia="宋体"/>
          <w:sz w:val="20"/>
        </w:rPr>
      </w:pPr>
    </w:p>
    <w:sectPr w:rsidR="005B359F" w:rsidRPr="00766109" w:rsidSect="00970CE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7270" w:rsidRDefault="00F67270" w:rsidP="00FD5924">
      <w:r>
        <w:separator/>
      </w:r>
    </w:p>
  </w:endnote>
  <w:endnote w:type="continuationSeparator" w:id="1">
    <w:p w:rsidR="00F67270" w:rsidRDefault="00F67270" w:rsidP="00FD59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仿宋">
    <w:altName w:val="Arial Unicode MS"/>
    <w:charset w:val="86"/>
    <w:family w:val="modern"/>
    <w:pitch w:val="fixed"/>
    <w:sig w:usb0="00000000"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7270" w:rsidRDefault="00F67270" w:rsidP="00FD5924">
      <w:r>
        <w:separator/>
      </w:r>
    </w:p>
  </w:footnote>
  <w:footnote w:type="continuationSeparator" w:id="1">
    <w:p w:rsidR="00F67270" w:rsidRDefault="00F67270" w:rsidP="00FD59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25C15"/>
    <w:multiLevelType w:val="hybridMultilevel"/>
    <w:tmpl w:val="A9165242"/>
    <w:lvl w:ilvl="0" w:tplc="57E0B70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817581"/>
    <w:multiLevelType w:val="hybridMultilevel"/>
    <w:tmpl w:val="60C4B5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891411"/>
    <w:multiLevelType w:val="hybridMultilevel"/>
    <w:tmpl w:val="A9165242"/>
    <w:lvl w:ilvl="0" w:tplc="57E0B70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2C286D"/>
    <w:multiLevelType w:val="hybridMultilevel"/>
    <w:tmpl w:val="0B3A300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14121A29"/>
    <w:multiLevelType w:val="hybridMultilevel"/>
    <w:tmpl w:val="C676571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15DC51F8"/>
    <w:multiLevelType w:val="hybridMultilevel"/>
    <w:tmpl w:val="8B9E969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6F45171"/>
    <w:multiLevelType w:val="hybridMultilevel"/>
    <w:tmpl w:val="A9165242"/>
    <w:lvl w:ilvl="0" w:tplc="57E0B70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70B2E4C"/>
    <w:multiLevelType w:val="hybridMultilevel"/>
    <w:tmpl w:val="A9165242"/>
    <w:lvl w:ilvl="0" w:tplc="57E0B70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70C2D48"/>
    <w:multiLevelType w:val="hybridMultilevel"/>
    <w:tmpl w:val="A9165242"/>
    <w:lvl w:ilvl="0" w:tplc="57E0B70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51326B"/>
    <w:multiLevelType w:val="hybridMultilevel"/>
    <w:tmpl w:val="C676571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3CC33DDA"/>
    <w:multiLevelType w:val="hybridMultilevel"/>
    <w:tmpl w:val="A9165242"/>
    <w:lvl w:ilvl="0" w:tplc="57E0B70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DD11F25"/>
    <w:multiLevelType w:val="hybridMultilevel"/>
    <w:tmpl w:val="A9165242"/>
    <w:lvl w:ilvl="0" w:tplc="57E0B70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4743A03"/>
    <w:multiLevelType w:val="hybridMultilevel"/>
    <w:tmpl w:val="A9165242"/>
    <w:lvl w:ilvl="0" w:tplc="57E0B70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7DE3319"/>
    <w:multiLevelType w:val="hybridMultilevel"/>
    <w:tmpl w:val="A9165242"/>
    <w:lvl w:ilvl="0" w:tplc="57E0B70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4C77129"/>
    <w:multiLevelType w:val="hybridMultilevel"/>
    <w:tmpl w:val="21DC52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9411FE1"/>
    <w:multiLevelType w:val="hybridMultilevel"/>
    <w:tmpl w:val="551A279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2946D16"/>
    <w:multiLevelType w:val="hybridMultilevel"/>
    <w:tmpl w:val="A9165242"/>
    <w:lvl w:ilvl="0" w:tplc="57E0B70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6766DCD"/>
    <w:multiLevelType w:val="hybridMultilevel"/>
    <w:tmpl w:val="A9165242"/>
    <w:lvl w:ilvl="0" w:tplc="57E0B70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5"/>
  </w:num>
  <w:num w:numId="3">
    <w:abstractNumId w:val="14"/>
  </w:num>
  <w:num w:numId="4">
    <w:abstractNumId w:val="0"/>
  </w:num>
  <w:num w:numId="5">
    <w:abstractNumId w:val="7"/>
  </w:num>
  <w:num w:numId="6">
    <w:abstractNumId w:val="16"/>
  </w:num>
  <w:num w:numId="7">
    <w:abstractNumId w:val="17"/>
  </w:num>
  <w:num w:numId="8">
    <w:abstractNumId w:val="11"/>
  </w:num>
  <w:num w:numId="9">
    <w:abstractNumId w:val="12"/>
  </w:num>
  <w:num w:numId="10">
    <w:abstractNumId w:val="13"/>
  </w:num>
  <w:num w:numId="11">
    <w:abstractNumId w:val="9"/>
  </w:num>
  <w:num w:numId="12">
    <w:abstractNumId w:val="3"/>
  </w:num>
  <w:num w:numId="13">
    <w:abstractNumId w:val="8"/>
  </w:num>
  <w:num w:numId="14">
    <w:abstractNumId w:val="1"/>
  </w:num>
  <w:num w:numId="15">
    <w:abstractNumId w:val="6"/>
  </w:num>
  <w:num w:numId="16">
    <w:abstractNumId w:val="4"/>
  </w:num>
  <w:num w:numId="17">
    <w:abstractNumId w:val="10"/>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6626D"/>
    <w:rsid w:val="000B2E48"/>
    <w:rsid w:val="00141D7B"/>
    <w:rsid w:val="002E5481"/>
    <w:rsid w:val="00346C86"/>
    <w:rsid w:val="00383C03"/>
    <w:rsid w:val="00464AAE"/>
    <w:rsid w:val="0056052F"/>
    <w:rsid w:val="00581F95"/>
    <w:rsid w:val="005B359F"/>
    <w:rsid w:val="00604E3C"/>
    <w:rsid w:val="006778A8"/>
    <w:rsid w:val="00766109"/>
    <w:rsid w:val="0086626D"/>
    <w:rsid w:val="009662B2"/>
    <w:rsid w:val="00970CEB"/>
    <w:rsid w:val="009D022C"/>
    <w:rsid w:val="00AA6463"/>
    <w:rsid w:val="00AE5F12"/>
    <w:rsid w:val="00D75044"/>
    <w:rsid w:val="00D75DE3"/>
    <w:rsid w:val="00F67270"/>
    <w:rsid w:val="00FD592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924"/>
    <w:pPr>
      <w:widowControl w:val="0"/>
      <w:jc w:val="both"/>
    </w:pPr>
  </w:style>
  <w:style w:type="paragraph" w:styleId="1">
    <w:name w:val="heading 1"/>
    <w:basedOn w:val="a"/>
    <w:next w:val="a"/>
    <w:link w:val="1Char"/>
    <w:uiPriority w:val="9"/>
    <w:qFormat/>
    <w:rsid w:val="00FD5924"/>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FD592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FD592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D59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D5924"/>
    <w:rPr>
      <w:sz w:val="18"/>
      <w:szCs w:val="18"/>
    </w:rPr>
  </w:style>
  <w:style w:type="paragraph" w:styleId="a4">
    <w:name w:val="footer"/>
    <w:basedOn w:val="a"/>
    <w:link w:val="Char0"/>
    <w:uiPriority w:val="99"/>
    <w:unhideWhenUsed/>
    <w:rsid w:val="00FD5924"/>
    <w:pPr>
      <w:tabs>
        <w:tab w:val="center" w:pos="4153"/>
        <w:tab w:val="right" w:pos="8306"/>
      </w:tabs>
      <w:snapToGrid w:val="0"/>
      <w:jc w:val="left"/>
    </w:pPr>
    <w:rPr>
      <w:sz w:val="18"/>
      <w:szCs w:val="18"/>
    </w:rPr>
  </w:style>
  <w:style w:type="character" w:customStyle="1" w:styleId="Char0">
    <w:name w:val="页脚 Char"/>
    <w:basedOn w:val="a0"/>
    <w:link w:val="a4"/>
    <w:uiPriority w:val="99"/>
    <w:rsid w:val="00FD5924"/>
    <w:rPr>
      <w:sz w:val="18"/>
      <w:szCs w:val="18"/>
    </w:rPr>
  </w:style>
  <w:style w:type="character" w:customStyle="1" w:styleId="1Char">
    <w:name w:val="标题 1 Char"/>
    <w:basedOn w:val="a0"/>
    <w:link w:val="1"/>
    <w:uiPriority w:val="9"/>
    <w:rsid w:val="00FD5924"/>
    <w:rPr>
      <w:b/>
      <w:bCs/>
      <w:kern w:val="44"/>
      <w:sz w:val="44"/>
      <w:szCs w:val="44"/>
    </w:rPr>
  </w:style>
  <w:style w:type="character" w:customStyle="1" w:styleId="2Char">
    <w:name w:val="标题 2 Char"/>
    <w:basedOn w:val="a0"/>
    <w:link w:val="2"/>
    <w:uiPriority w:val="9"/>
    <w:rsid w:val="00FD5924"/>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FD5924"/>
    <w:rPr>
      <w:b/>
      <w:bCs/>
      <w:sz w:val="32"/>
      <w:szCs w:val="32"/>
    </w:rPr>
  </w:style>
  <w:style w:type="paragraph" w:customStyle="1" w:styleId="20">
    <w:name w:val="正文2"/>
    <w:basedOn w:val="a"/>
    <w:link w:val="21"/>
    <w:qFormat/>
    <w:rsid w:val="00FD5924"/>
    <w:pPr>
      <w:spacing w:line="360" w:lineRule="auto"/>
      <w:ind w:firstLineChars="200" w:firstLine="420"/>
    </w:pPr>
    <w:rPr>
      <w:rFonts w:ascii="Times New Roman" w:eastAsia="宋体" w:hAnsi="Times New Roman" w:cs="Times New Roman"/>
      <w:szCs w:val="24"/>
    </w:rPr>
  </w:style>
  <w:style w:type="character" w:customStyle="1" w:styleId="21">
    <w:name w:val="正文2 字符"/>
    <w:basedOn w:val="a0"/>
    <w:link w:val="20"/>
    <w:rsid w:val="00FD5924"/>
    <w:rPr>
      <w:rFonts w:ascii="Times New Roman" w:eastAsia="宋体" w:hAnsi="Times New Roman" w:cs="Times New Roman"/>
      <w:szCs w:val="24"/>
    </w:rPr>
  </w:style>
  <w:style w:type="paragraph" w:styleId="a5">
    <w:name w:val="List Paragraph"/>
    <w:basedOn w:val="a"/>
    <w:link w:val="Char1"/>
    <w:qFormat/>
    <w:rsid w:val="00FD5924"/>
    <w:pPr>
      <w:ind w:firstLineChars="200" w:firstLine="420"/>
    </w:pPr>
  </w:style>
  <w:style w:type="character" w:customStyle="1" w:styleId="Char1">
    <w:name w:val="列出段落 Char"/>
    <w:link w:val="a5"/>
    <w:rsid w:val="00FD59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924"/>
    <w:pPr>
      <w:widowControl w:val="0"/>
      <w:jc w:val="both"/>
    </w:pPr>
  </w:style>
  <w:style w:type="paragraph" w:styleId="1">
    <w:name w:val="heading 1"/>
    <w:basedOn w:val="a"/>
    <w:next w:val="a"/>
    <w:link w:val="1Char"/>
    <w:uiPriority w:val="9"/>
    <w:qFormat/>
    <w:rsid w:val="00FD5924"/>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FD592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FD592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D59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D5924"/>
    <w:rPr>
      <w:sz w:val="18"/>
      <w:szCs w:val="18"/>
    </w:rPr>
  </w:style>
  <w:style w:type="paragraph" w:styleId="a4">
    <w:name w:val="footer"/>
    <w:basedOn w:val="a"/>
    <w:link w:val="Char0"/>
    <w:uiPriority w:val="99"/>
    <w:unhideWhenUsed/>
    <w:rsid w:val="00FD5924"/>
    <w:pPr>
      <w:tabs>
        <w:tab w:val="center" w:pos="4153"/>
        <w:tab w:val="right" w:pos="8306"/>
      </w:tabs>
      <w:snapToGrid w:val="0"/>
      <w:jc w:val="left"/>
    </w:pPr>
    <w:rPr>
      <w:sz w:val="18"/>
      <w:szCs w:val="18"/>
    </w:rPr>
  </w:style>
  <w:style w:type="character" w:customStyle="1" w:styleId="Char0">
    <w:name w:val="页脚 Char"/>
    <w:basedOn w:val="a0"/>
    <w:link w:val="a4"/>
    <w:uiPriority w:val="99"/>
    <w:rsid w:val="00FD5924"/>
    <w:rPr>
      <w:sz w:val="18"/>
      <w:szCs w:val="18"/>
    </w:rPr>
  </w:style>
  <w:style w:type="character" w:customStyle="1" w:styleId="1Char">
    <w:name w:val="标题 1 Char"/>
    <w:basedOn w:val="a0"/>
    <w:link w:val="1"/>
    <w:uiPriority w:val="9"/>
    <w:rsid w:val="00FD5924"/>
    <w:rPr>
      <w:b/>
      <w:bCs/>
      <w:kern w:val="44"/>
      <w:sz w:val="44"/>
      <w:szCs w:val="44"/>
    </w:rPr>
  </w:style>
  <w:style w:type="character" w:customStyle="1" w:styleId="2Char">
    <w:name w:val="标题 2 Char"/>
    <w:basedOn w:val="a0"/>
    <w:link w:val="2"/>
    <w:uiPriority w:val="9"/>
    <w:rsid w:val="00FD5924"/>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FD5924"/>
    <w:rPr>
      <w:b/>
      <w:bCs/>
      <w:sz w:val="32"/>
      <w:szCs w:val="32"/>
    </w:rPr>
  </w:style>
  <w:style w:type="paragraph" w:customStyle="1" w:styleId="20">
    <w:name w:val="正文2"/>
    <w:basedOn w:val="a"/>
    <w:link w:val="21"/>
    <w:qFormat/>
    <w:rsid w:val="00FD5924"/>
    <w:pPr>
      <w:spacing w:line="360" w:lineRule="auto"/>
      <w:ind w:firstLineChars="200" w:firstLine="420"/>
    </w:pPr>
    <w:rPr>
      <w:rFonts w:ascii="Times New Roman" w:eastAsia="宋体" w:hAnsi="Times New Roman" w:cs="Times New Roman"/>
      <w:szCs w:val="24"/>
    </w:rPr>
  </w:style>
  <w:style w:type="character" w:customStyle="1" w:styleId="21">
    <w:name w:val="正文2 字符"/>
    <w:basedOn w:val="a0"/>
    <w:link w:val="20"/>
    <w:rsid w:val="00FD5924"/>
    <w:rPr>
      <w:rFonts w:ascii="Times New Roman" w:eastAsia="宋体" w:hAnsi="Times New Roman" w:cs="Times New Roman"/>
      <w:szCs w:val="24"/>
    </w:rPr>
  </w:style>
  <w:style w:type="paragraph" w:styleId="a5">
    <w:name w:val="List Paragraph"/>
    <w:basedOn w:val="a"/>
    <w:link w:val="Char1"/>
    <w:qFormat/>
    <w:rsid w:val="00FD5924"/>
    <w:pPr>
      <w:ind w:firstLineChars="200" w:firstLine="420"/>
    </w:pPr>
  </w:style>
  <w:style w:type="character" w:customStyle="1" w:styleId="Char1">
    <w:name w:val="列出段落 Char"/>
    <w:link w:val="a5"/>
    <w:rsid w:val="00FD5924"/>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1291</Words>
  <Characters>7363</Characters>
  <Application>Microsoft Office Word</Application>
  <DocSecurity>0</DocSecurity>
  <Lines>61</Lines>
  <Paragraphs>17</Paragraphs>
  <ScaleCrop>false</ScaleCrop>
  <Company/>
  <LinksUpToDate>false</LinksUpToDate>
  <CharactersWithSpaces>8637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航天智慧</dc:creator>
  <cp:lastModifiedBy>User</cp:lastModifiedBy>
  <cp:revision>2</cp:revision>
  <dcterms:created xsi:type="dcterms:W3CDTF">2017-08-09T11:25:00Z</dcterms:created>
  <dcterms:modified xsi:type="dcterms:W3CDTF">2017-08-09T11:25:00Z</dcterms:modified>
</cp:coreProperties>
</file>