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sz w:val="44"/>
          <w:szCs w:val="44"/>
        </w:rPr>
      </w:pPr>
      <w:r>
        <w:rPr>
          <w:rFonts w:hint="eastAsia" w:ascii="宋体" w:hAnsi="宋体"/>
          <w:b/>
          <w:bCs/>
          <w:sz w:val="44"/>
          <w:szCs w:val="44"/>
        </w:rPr>
        <w:t>信阳师范学院</w:t>
      </w:r>
    </w:p>
    <w:p>
      <w:pPr>
        <w:spacing w:line="360" w:lineRule="auto"/>
        <w:jc w:val="center"/>
        <w:rPr>
          <w:rFonts w:ascii="华文新魏" w:hAnsi="宋体" w:eastAsia="华文新魏"/>
          <w:b/>
          <w:bCs/>
          <w:sz w:val="44"/>
          <w:szCs w:val="44"/>
        </w:rPr>
      </w:pPr>
      <w:r>
        <w:rPr>
          <w:rFonts w:hint="eastAsia" w:ascii="宋体" w:hAnsi="宋体"/>
          <w:b/>
          <w:bCs/>
          <w:sz w:val="44"/>
          <w:szCs w:val="44"/>
        </w:rPr>
        <w:t>高层次人才周转房室外工程项目</w:t>
      </w:r>
    </w:p>
    <w:p>
      <w:pPr>
        <w:pStyle w:val="19"/>
        <w:spacing w:line="360" w:lineRule="auto"/>
        <w:rPr>
          <w:rFonts w:hAnsi="宋体"/>
          <w:b/>
          <w:bCs/>
          <w:sz w:val="44"/>
          <w:szCs w:val="44"/>
        </w:rPr>
      </w:pPr>
    </w:p>
    <w:p>
      <w:pPr>
        <w:pStyle w:val="19"/>
        <w:spacing w:line="360" w:lineRule="auto"/>
        <w:rPr>
          <w:rFonts w:hAnsi="宋体"/>
          <w:b/>
          <w:bCs/>
          <w:sz w:val="44"/>
          <w:szCs w:val="44"/>
        </w:rPr>
      </w:pPr>
    </w:p>
    <w:p>
      <w:pPr>
        <w:pStyle w:val="19"/>
        <w:spacing w:line="360" w:lineRule="auto"/>
        <w:rPr>
          <w:rFonts w:hAnsi="宋体"/>
          <w:b/>
          <w:bCs/>
          <w:sz w:val="44"/>
          <w:szCs w:val="44"/>
        </w:rPr>
      </w:pPr>
    </w:p>
    <w:p>
      <w:pPr>
        <w:pStyle w:val="19"/>
        <w:spacing w:line="360" w:lineRule="auto"/>
        <w:rPr>
          <w:rFonts w:hAnsi="宋体"/>
          <w:b/>
          <w:bCs/>
          <w:sz w:val="44"/>
          <w:szCs w:val="44"/>
        </w:rPr>
      </w:pPr>
    </w:p>
    <w:p>
      <w:pPr>
        <w:pStyle w:val="19"/>
        <w:spacing w:line="360" w:lineRule="auto"/>
        <w:rPr>
          <w:rFonts w:hAnsi="宋体"/>
          <w:b/>
          <w:bCs/>
          <w:sz w:val="44"/>
          <w:szCs w:val="44"/>
        </w:rPr>
      </w:pPr>
    </w:p>
    <w:p>
      <w:pPr>
        <w:pStyle w:val="19"/>
        <w:spacing w:line="360" w:lineRule="auto"/>
        <w:rPr>
          <w:rFonts w:hAnsi="宋体"/>
          <w:b/>
          <w:bCs/>
          <w:sz w:val="44"/>
          <w:szCs w:val="44"/>
        </w:rPr>
      </w:pPr>
    </w:p>
    <w:p>
      <w:pPr>
        <w:pStyle w:val="19"/>
        <w:spacing w:line="360" w:lineRule="auto"/>
        <w:jc w:val="center"/>
        <w:rPr>
          <w:rFonts w:ascii="楷体_GB2312" w:hAnsi="宋体" w:eastAsia="楷体_GB2312"/>
          <w:sz w:val="106"/>
          <w:szCs w:val="106"/>
        </w:rPr>
      </w:pPr>
      <w:r>
        <w:rPr>
          <w:rFonts w:hint="eastAsia" w:ascii="楷体_GB2312" w:hAnsi="宋体" w:eastAsia="楷体_GB2312" w:cs="楷体_GB2312"/>
          <w:sz w:val="106"/>
          <w:szCs w:val="106"/>
        </w:rPr>
        <w:t>招</w:t>
      </w:r>
      <w:r>
        <w:rPr>
          <w:rFonts w:ascii="楷体_GB2312" w:hAnsi="宋体" w:eastAsia="楷体_GB2312" w:cs="楷体_GB2312"/>
          <w:sz w:val="106"/>
          <w:szCs w:val="106"/>
        </w:rPr>
        <w:t xml:space="preserve"> </w:t>
      </w:r>
      <w:r>
        <w:rPr>
          <w:rFonts w:hint="eastAsia" w:ascii="楷体_GB2312" w:hAnsi="宋体" w:eastAsia="楷体_GB2312" w:cs="楷体_GB2312"/>
          <w:sz w:val="106"/>
          <w:szCs w:val="106"/>
        </w:rPr>
        <w:t>标</w:t>
      </w:r>
      <w:r>
        <w:rPr>
          <w:rFonts w:ascii="楷体_GB2312" w:hAnsi="宋体" w:eastAsia="楷体_GB2312" w:cs="楷体_GB2312"/>
          <w:sz w:val="106"/>
          <w:szCs w:val="106"/>
        </w:rPr>
        <w:t xml:space="preserve"> </w:t>
      </w:r>
      <w:r>
        <w:rPr>
          <w:rFonts w:hint="eastAsia" w:ascii="楷体_GB2312" w:hAnsi="宋体" w:eastAsia="楷体_GB2312" w:cs="楷体_GB2312"/>
          <w:sz w:val="106"/>
          <w:szCs w:val="106"/>
        </w:rPr>
        <w:t>文</w:t>
      </w:r>
      <w:r>
        <w:rPr>
          <w:rFonts w:ascii="楷体_GB2312" w:hAnsi="宋体" w:eastAsia="楷体_GB2312" w:cs="楷体_GB2312"/>
          <w:sz w:val="106"/>
          <w:szCs w:val="106"/>
        </w:rPr>
        <w:t xml:space="preserve"> </w:t>
      </w:r>
      <w:r>
        <w:rPr>
          <w:rFonts w:hint="eastAsia" w:ascii="楷体_GB2312" w:hAnsi="宋体" w:eastAsia="楷体_GB2312" w:cs="楷体_GB2312"/>
          <w:sz w:val="106"/>
          <w:szCs w:val="106"/>
        </w:rPr>
        <w:t>件</w:t>
      </w:r>
    </w:p>
    <w:p>
      <w:pPr>
        <w:pStyle w:val="207"/>
        <w:jc w:val="center"/>
        <w:rPr>
          <w:rFonts w:hAnsi="宋体" w:cs="Times New Roman"/>
          <w:b/>
          <w:bCs/>
          <w:color w:val="auto"/>
          <w:sz w:val="32"/>
          <w:szCs w:val="32"/>
        </w:rPr>
      </w:pPr>
      <w:r>
        <w:rPr>
          <w:rFonts w:hint="eastAsia" w:hAnsi="宋体"/>
          <w:b/>
          <w:bCs/>
          <w:color w:val="auto"/>
          <w:sz w:val="32"/>
          <w:szCs w:val="32"/>
        </w:rPr>
        <w:t>招标编号：豫财招标采购-2019-2457</w:t>
      </w:r>
    </w:p>
    <w:p>
      <w:pPr>
        <w:spacing w:line="360" w:lineRule="auto"/>
        <w:jc w:val="center"/>
        <w:rPr>
          <w:rFonts w:ascii="宋体"/>
          <w:b/>
          <w:bCs/>
          <w:sz w:val="32"/>
          <w:szCs w:val="32"/>
        </w:rPr>
      </w:pPr>
    </w:p>
    <w:p>
      <w:pPr>
        <w:spacing w:line="360" w:lineRule="auto"/>
        <w:rPr>
          <w:rFonts w:ascii="宋体"/>
          <w:sz w:val="20"/>
          <w:szCs w:val="20"/>
        </w:rPr>
      </w:pPr>
    </w:p>
    <w:p>
      <w:pPr>
        <w:spacing w:line="360" w:lineRule="auto"/>
        <w:rPr>
          <w:rFonts w:ascii="宋体"/>
          <w:sz w:val="20"/>
          <w:szCs w:val="20"/>
        </w:rPr>
      </w:pPr>
    </w:p>
    <w:p>
      <w:pPr>
        <w:pStyle w:val="2"/>
        <w:rPr>
          <w:rFonts w:ascii="宋体"/>
          <w:sz w:val="20"/>
          <w:szCs w:val="20"/>
        </w:rPr>
      </w:pPr>
    </w:p>
    <w:p>
      <w:pPr>
        <w:rPr>
          <w:rFonts w:ascii="宋体"/>
          <w:sz w:val="20"/>
          <w:szCs w:val="20"/>
        </w:rPr>
      </w:pPr>
    </w:p>
    <w:p>
      <w:pPr>
        <w:pStyle w:val="2"/>
        <w:rPr>
          <w:rFonts w:ascii="宋体"/>
          <w:sz w:val="20"/>
          <w:szCs w:val="20"/>
        </w:rPr>
      </w:pPr>
    </w:p>
    <w:p>
      <w:pPr>
        <w:rPr>
          <w:rFonts w:ascii="宋体"/>
          <w:sz w:val="20"/>
          <w:szCs w:val="20"/>
        </w:rPr>
      </w:pPr>
    </w:p>
    <w:p>
      <w:pPr>
        <w:pStyle w:val="2"/>
        <w:rPr>
          <w:rFonts w:ascii="宋体"/>
          <w:sz w:val="20"/>
          <w:szCs w:val="20"/>
        </w:rPr>
      </w:pPr>
    </w:p>
    <w:p>
      <w:pPr>
        <w:rPr>
          <w:rFonts w:ascii="宋体"/>
          <w:sz w:val="20"/>
          <w:szCs w:val="20"/>
        </w:rPr>
      </w:pPr>
    </w:p>
    <w:p>
      <w:pPr>
        <w:pStyle w:val="2"/>
      </w:pPr>
    </w:p>
    <w:p>
      <w:pPr>
        <w:ind w:firstLine="1600" w:firstLineChars="500"/>
        <w:rPr>
          <w:rFonts w:ascii="黑体" w:eastAsia="黑体"/>
          <w:sz w:val="32"/>
          <w:szCs w:val="32"/>
        </w:rPr>
      </w:pPr>
    </w:p>
    <w:p>
      <w:pPr>
        <w:spacing w:line="360" w:lineRule="auto"/>
        <w:jc w:val="center"/>
        <w:rPr>
          <w:rFonts w:ascii="宋体"/>
          <w:sz w:val="20"/>
          <w:szCs w:val="20"/>
        </w:rPr>
      </w:pPr>
      <w:r>
        <w:rPr>
          <w:color w:val="000000"/>
        </w:rPr>
        <w:pict>
          <v:shape id="_x0000_s1026" o:spid="_x0000_s1026" o:spt="75" type="#_x0000_t75" style="position:absolute;left:0pt;margin-left:-16.25pt;margin-top:18.4pt;height:37.1pt;width:54pt;z-index:1024;mso-width-relative:page;mso-height-relative:page;" filled="f" o:preferrelative="t" stroked="f" coordsize="21600,21600">
            <v:path/>
            <v:fill on="f" focussize="0,0"/>
            <v:stroke on="f" joinstyle="miter"/>
            <v:imagedata r:id="rId12" o:title="公司徽标"/>
            <o:lock v:ext="edit" aspectratio="t"/>
          </v:shape>
        </w:pict>
      </w:r>
      <w:r>
        <w:rPr>
          <w:rFonts w:eastAsia="隶书"/>
          <w:b/>
          <w:color w:val="000000"/>
          <w:sz w:val="52"/>
        </w:rPr>
        <w:pict>
          <v:shape id="_x0000_s1027" o:spid="_x0000_s1027" o:spt="75" type="#_x0000_t75" style="position:absolute;left:0pt;margin-left:49pt;margin-top:11.35pt;height:36.9pt;width:336pt;mso-wrap-distance-bottom:0pt;mso-wrap-distance-top:0pt;z-index:1024;mso-width-relative:page;mso-height-relative:page;" o:ole="t" filled="f" o:preferrelative="t" stroked="f" coordsize="21600,21600">
            <v:path/>
            <v:fill on="f" focussize="0,0"/>
            <v:stroke on="f" joinstyle="miter"/>
            <v:imagedata r:id="rId14" cropbottom="13918f" o:title=""/>
            <o:lock v:ext="edit" aspectratio="t"/>
            <w10:wrap type="topAndBottom"/>
          </v:shape>
          <o:OLEObject Type="Embed" ProgID="Word.Picture.8" ShapeID="_x0000_s1027" DrawAspect="Content" ObjectID="_1468075725" r:id="rId13">
            <o:LockedField>false</o:LockedField>
          </o:OLEObject>
        </w:pict>
      </w:r>
      <w:r>
        <w:rPr>
          <w:rFonts w:hint="eastAsia"/>
          <w:color w:val="000000"/>
          <w:sz w:val="32"/>
        </w:rPr>
        <w:t>HENAN TENDER</w:t>
      </w:r>
      <w:r>
        <w:rPr>
          <w:color w:val="000000"/>
          <w:sz w:val="32"/>
        </w:rPr>
        <w:t>-</w:t>
      </w:r>
      <w:r>
        <w:rPr>
          <w:rFonts w:hint="eastAsia"/>
          <w:color w:val="000000"/>
          <w:sz w:val="32"/>
        </w:rPr>
        <w:t xml:space="preserve">PURCHASE </w:t>
      </w:r>
      <w:r>
        <w:rPr>
          <w:color w:val="000000"/>
          <w:sz w:val="32"/>
        </w:rPr>
        <w:t>SERVICE CO.,</w:t>
      </w:r>
      <w:r>
        <w:rPr>
          <w:rFonts w:hint="eastAsia"/>
          <w:color w:val="000000"/>
          <w:sz w:val="32"/>
        </w:rPr>
        <w:t>LTD.</w:t>
      </w:r>
    </w:p>
    <w:p>
      <w:pPr>
        <w:spacing w:line="360" w:lineRule="auto"/>
        <w:rPr>
          <w:rFonts w:ascii="宋体"/>
          <w:sz w:val="20"/>
          <w:szCs w:val="20"/>
        </w:rPr>
      </w:pPr>
    </w:p>
    <w:p>
      <w:pPr>
        <w:spacing w:line="440" w:lineRule="exact"/>
        <w:jc w:val="center"/>
        <w:rPr>
          <w:rFonts w:ascii="宋体" w:hAnsi="宋体"/>
          <w:b/>
          <w:sz w:val="24"/>
          <w:szCs w:val="24"/>
        </w:rPr>
      </w:pPr>
      <w:bookmarkStart w:id="0" w:name="_Toc152042286"/>
      <w:bookmarkStart w:id="1" w:name="_Toc144974478"/>
      <w:bookmarkStart w:id="2" w:name="_Toc152045511"/>
      <w:bookmarkStart w:id="3" w:name="_Toc144974479"/>
      <w:bookmarkStart w:id="4" w:name="_Toc152042287"/>
      <w:r>
        <w:rPr>
          <w:rFonts w:hint="eastAsia" w:ascii="宋体" w:hAnsi="宋体"/>
          <w:b/>
          <w:sz w:val="24"/>
          <w:szCs w:val="24"/>
        </w:rPr>
        <w:t>投标文件制作特别提示</w:t>
      </w:r>
    </w:p>
    <w:p>
      <w:pPr>
        <w:spacing w:line="440" w:lineRule="exact"/>
        <w:ind w:firstLine="482" w:firstLineChars="200"/>
        <w:rPr>
          <w:rFonts w:hint="eastAsia" w:ascii="宋体" w:hAnsi="宋体" w:cs="仿宋"/>
          <w:b/>
          <w:sz w:val="24"/>
        </w:rPr>
      </w:pPr>
      <w:r>
        <w:rPr>
          <w:rFonts w:hint="eastAsia" w:ascii="宋体" w:hAnsi="宋体" w:cs="仿宋"/>
          <w:b/>
          <w:sz w:val="24"/>
        </w:rPr>
        <w:t>1、投标文件制作</w:t>
      </w:r>
    </w:p>
    <w:p>
      <w:pPr>
        <w:spacing w:line="440" w:lineRule="exact"/>
        <w:ind w:firstLine="482" w:firstLineChars="200"/>
        <w:rPr>
          <w:rFonts w:hint="eastAsia" w:ascii="宋体" w:hAnsi="宋体" w:cs="仿宋"/>
          <w:sz w:val="24"/>
        </w:rPr>
      </w:pPr>
      <w:r>
        <w:rPr>
          <w:rFonts w:hint="eastAsia" w:ascii="宋体" w:hAnsi="宋体" w:cs="仿宋"/>
          <w:b/>
          <w:sz w:val="24"/>
        </w:rPr>
        <w:t>1.1、</w:t>
      </w:r>
      <w:r>
        <w:rPr>
          <w:rFonts w:hint="eastAsia" w:ascii="宋体" w:hAnsi="宋体" w:cs="仿宋"/>
          <w:sz w:val="24"/>
        </w:rPr>
        <w:t>投标人通过“河南省公共资源交易中心”网站公共服务（办事指南及下载专区）：下载“投标文件制作工具安装包压缩文件下载”等。</w:t>
      </w:r>
    </w:p>
    <w:p>
      <w:pPr>
        <w:spacing w:line="440" w:lineRule="exact"/>
        <w:ind w:firstLine="482" w:firstLineChars="200"/>
        <w:rPr>
          <w:rFonts w:hint="eastAsia" w:ascii="宋体" w:hAnsi="宋体" w:cs="仿宋"/>
          <w:sz w:val="24"/>
        </w:rPr>
      </w:pPr>
      <w:r>
        <w:rPr>
          <w:rFonts w:hint="eastAsia" w:ascii="宋体" w:hAnsi="宋体" w:cs="仿宋"/>
          <w:b/>
          <w:sz w:val="24"/>
        </w:rPr>
        <w:t>1.2、</w:t>
      </w:r>
      <w:r>
        <w:rPr>
          <w:rFonts w:hint="eastAsia" w:ascii="宋体" w:hAnsi="宋体" w:cs="仿宋"/>
          <w:sz w:val="24"/>
        </w:rPr>
        <w:t>投标人凭CA密钥登陆会员专区并按网上提示自行下载每个项目所含格式的招标文件。</w:t>
      </w:r>
    </w:p>
    <w:p>
      <w:pPr>
        <w:tabs>
          <w:tab w:val="left" w:pos="720"/>
        </w:tabs>
        <w:spacing w:line="440" w:lineRule="exact"/>
        <w:ind w:firstLine="482" w:firstLineChars="200"/>
        <w:rPr>
          <w:rFonts w:hint="eastAsia" w:ascii="宋体" w:hAnsi="宋体" w:cs="仿宋"/>
          <w:sz w:val="24"/>
        </w:rPr>
      </w:pPr>
      <w:r>
        <w:rPr>
          <w:rFonts w:hint="eastAsia" w:ascii="宋体" w:hAnsi="宋体" w:cs="仿宋"/>
          <w:b/>
          <w:sz w:val="24"/>
        </w:rPr>
        <w:t>1.3、</w:t>
      </w:r>
      <w:r>
        <w:rPr>
          <w:rFonts w:hint="eastAsia" w:ascii="宋体" w:hAnsi="宋体" w:cs="仿宋"/>
          <w:sz w:val="24"/>
        </w:rPr>
        <w:t>投标人须在</w:t>
      </w:r>
      <w:r>
        <w:rPr>
          <w:rFonts w:hint="eastAsia" w:ascii="宋体" w:hAnsi="宋体" w:cs="仿宋"/>
          <w:kern w:val="0"/>
          <w:sz w:val="24"/>
          <w:lang w:val="zh-CN"/>
        </w:rPr>
        <w:t>投标文件递交截止时间</w:t>
      </w:r>
      <w:r>
        <w:rPr>
          <w:rFonts w:hint="eastAsia" w:ascii="宋体" w:hAnsi="宋体" w:cs="仿宋"/>
          <w:sz w:val="24"/>
        </w:rPr>
        <w:t>前制作并提交加密的电子投标文件；</w:t>
      </w:r>
    </w:p>
    <w:p>
      <w:pPr>
        <w:spacing w:line="440" w:lineRule="exact"/>
        <w:ind w:firstLine="482" w:firstLineChars="200"/>
        <w:rPr>
          <w:rFonts w:hint="eastAsia" w:ascii="宋体" w:hAnsi="宋体" w:cs="仿宋"/>
          <w:sz w:val="24"/>
        </w:rPr>
      </w:pPr>
      <w:r>
        <w:rPr>
          <w:rFonts w:hint="eastAsia" w:ascii="宋体" w:hAnsi="宋体" w:cs="仿宋"/>
          <w:b/>
          <w:kern w:val="0"/>
          <w:sz w:val="24"/>
        </w:rPr>
        <w:t>1</w:t>
      </w:r>
      <w:r>
        <w:rPr>
          <w:rFonts w:hint="eastAsia" w:ascii="宋体" w:hAnsi="宋体" w:cs="仿宋"/>
          <w:b/>
          <w:kern w:val="0"/>
          <w:sz w:val="24"/>
          <w:lang w:val="zh-CN"/>
        </w:rPr>
        <w:t>.4、</w:t>
      </w:r>
      <w:r>
        <w:rPr>
          <w:rFonts w:hint="eastAsia" w:ascii="宋体" w:hAnsi="宋体" w:cs="仿宋"/>
          <w:sz w:val="24"/>
        </w:rPr>
        <w:t>加密的电子投标文件为“河南省公共资源交易中心” 网站提供的“投标文件制作工具”软件制作生成的加密版投标文件。</w:t>
      </w:r>
    </w:p>
    <w:p>
      <w:pPr>
        <w:tabs>
          <w:tab w:val="left" w:pos="720"/>
        </w:tabs>
        <w:spacing w:line="440" w:lineRule="exact"/>
        <w:ind w:firstLine="482" w:firstLineChars="200"/>
        <w:rPr>
          <w:rFonts w:hint="eastAsia" w:ascii="宋体" w:hAnsi="宋体" w:cs="仿宋"/>
          <w:sz w:val="24"/>
        </w:rPr>
      </w:pPr>
      <w:r>
        <w:rPr>
          <w:rFonts w:hint="eastAsia" w:ascii="宋体" w:hAnsi="宋体" w:cs="仿宋"/>
          <w:b/>
          <w:sz w:val="24"/>
        </w:rPr>
        <w:t>1.5、</w:t>
      </w:r>
      <w:r>
        <w:rPr>
          <w:rFonts w:hint="eastAsia" w:ascii="宋体" w:hAnsi="宋体" w:cs="仿宋"/>
          <w:sz w:val="24"/>
        </w:rPr>
        <w:t>投标人应按要求进行电子签章。</w:t>
      </w:r>
    </w:p>
    <w:p>
      <w:pPr>
        <w:tabs>
          <w:tab w:val="left" w:pos="720"/>
        </w:tabs>
        <w:spacing w:line="440" w:lineRule="exact"/>
        <w:ind w:firstLine="482" w:firstLineChars="200"/>
        <w:rPr>
          <w:rFonts w:hint="eastAsia" w:ascii="宋体" w:hAnsi="宋体" w:cs="仿宋"/>
          <w:sz w:val="24"/>
        </w:rPr>
      </w:pPr>
      <w:r>
        <w:rPr>
          <w:rFonts w:hint="eastAsia" w:ascii="宋体" w:hAnsi="宋体" w:cs="仿宋"/>
          <w:b/>
          <w:sz w:val="24"/>
        </w:rPr>
        <w:t>1.6、</w:t>
      </w:r>
      <w:r>
        <w:rPr>
          <w:rFonts w:hint="eastAsia" w:ascii="宋体" w:hAnsi="宋体" w:cs="仿宋"/>
          <w:sz w:val="24"/>
        </w:rPr>
        <w:t>投标人编辑电子投标文件时，根据招标文件要求用法定代表人CA密钥和企业CA密钥进行签章制作；最后一步生成电子投标文件时，只能用本单位的企业CA密钥。</w:t>
      </w:r>
    </w:p>
    <w:p>
      <w:pPr>
        <w:spacing w:line="440" w:lineRule="exact"/>
        <w:ind w:firstLine="482" w:firstLineChars="200"/>
        <w:jc w:val="left"/>
        <w:rPr>
          <w:rFonts w:hint="eastAsia" w:ascii="宋体" w:hAnsi="宋体" w:cs="仿宋"/>
          <w:sz w:val="24"/>
        </w:rPr>
      </w:pPr>
      <w:r>
        <w:rPr>
          <w:rFonts w:hint="eastAsia" w:ascii="宋体" w:hAnsi="宋体" w:cs="仿宋"/>
          <w:b/>
          <w:sz w:val="24"/>
        </w:rPr>
        <w:t>1.7、</w:t>
      </w:r>
      <w:r>
        <w:rPr>
          <w:rFonts w:hint="eastAsia" w:ascii="宋体" w:hAnsi="宋体" w:cs="仿宋"/>
          <w:sz w:val="24"/>
        </w:rPr>
        <w:t>投标人在规定的开标时间，进入平台按系统提示进行远程解密。</w:t>
      </w:r>
    </w:p>
    <w:p>
      <w:pPr>
        <w:spacing w:line="440" w:lineRule="exact"/>
        <w:ind w:firstLine="496" w:firstLineChars="206"/>
        <w:rPr>
          <w:rFonts w:hint="eastAsia" w:ascii="宋体" w:hAnsi="宋体" w:cs="仿宋"/>
          <w:b/>
          <w:sz w:val="24"/>
        </w:rPr>
      </w:pPr>
      <w:r>
        <w:rPr>
          <w:rFonts w:hint="eastAsia" w:ascii="宋体" w:hAnsi="宋体" w:cs="仿宋"/>
          <w:b/>
          <w:sz w:val="24"/>
        </w:rPr>
        <w:t>2、澄清与变更</w:t>
      </w:r>
    </w:p>
    <w:p>
      <w:pPr>
        <w:spacing w:line="440" w:lineRule="exact"/>
        <w:ind w:firstLine="494" w:firstLineChars="206"/>
        <w:rPr>
          <w:rFonts w:hint="eastAsia" w:ascii="宋体" w:hAnsi="宋体" w:cs="仿宋"/>
          <w:b/>
          <w:sz w:val="24"/>
        </w:rPr>
      </w:pPr>
      <w:r>
        <w:rPr>
          <w:rFonts w:hint="eastAsia" w:ascii="宋体" w:hAnsi="宋体" w:cs="仿宋"/>
          <w:sz w:val="24"/>
        </w:rPr>
        <w:t>采购人、采购代理机构对已发出的招标文件进行的澄清、更正或更改，澄清、更正或更改的内容将作为招标文件的组成部分。采购代理机构将通过网站“变更公告”和系统内部“答疑文件”告知投标人，对于各项目中已经成功报名并下载招标文件的项目投标人，系统将通过消息群发方式提醒投标人进行查询。各投标人须重新下载最新的招标文件和答疑文件，以此编制投标文件。</w:t>
      </w:r>
    </w:p>
    <w:p>
      <w:pPr>
        <w:spacing w:line="440" w:lineRule="exact"/>
        <w:ind w:firstLine="602" w:firstLineChars="250"/>
        <w:jc w:val="left"/>
        <w:rPr>
          <w:rFonts w:hint="eastAsia" w:ascii="宋体" w:hAnsi="宋体" w:cs="仿宋"/>
          <w:bCs/>
          <w:sz w:val="24"/>
        </w:rPr>
      </w:pPr>
      <w:r>
        <w:rPr>
          <w:rFonts w:hint="eastAsia" w:ascii="宋体" w:hAnsi="宋体" w:cs="仿宋"/>
          <w:b/>
          <w:sz w:val="24"/>
        </w:rPr>
        <w:t>3、</w:t>
      </w:r>
      <w:r>
        <w:rPr>
          <w:rFonts w:hint="eastAsia" w:ascii="宋体" w:hAnsi="宋体" w:cs="仿宋"/>
          <w:bCs/>
          <w:sz w:val="24"/>
        </w:rPr>
        <w:t>因河南省公共资源交易中心平台在开标前，投标人信息具有保密性，投标人在投标文件递交截止时间前须随时自行查看项目进展、变更通知、澄清及回复，因投标人未及时查看而造成的后果自负。投标人应及时关注系统平台消息。</w:t>
      </w:r>
    </w:p>
    <w:p>
      <w:pPr>
        <w:spacing w:line="360" w:lineRule="auto"/>
        <w:rPr>
          <w:rFonts w:hint="eastAsia" w:ascii="宋体" w:hAnsi="宋体" w:cs="仿宋"/>
          <w:bCs/>
          <w:sz w:val="24"/>
        </w:rPr>
      </w:pPr>
      <w:r>
        <w:rPr>
          <w:rFonts w:hint="eastAsia" w:ascii="宋体" w:hAnsi="宋体" w:cs="仿宋"/>
          <w:b/>
          <w:sz w:val="24"/>
        </w:rPr>
        <w:t xml:space="preserve">     4、</w:t>
      </w:r>
      <w:r>
        <w:rPr>
          <w:rFonts w:hint="eastAsia" w:ascii="宋体" w:hAnsi="宋体" w:cs="仿宋"/>
          <w:bCs/>
          <w:sz w:val="24"/>
        </w:rPr>
        <w:t>电子招投标平台的相关疑问，以河南省公共资源交易中心网站（“交易流程”“办事指南”“下载专区”模块）的说明为准。</w:t>
      </w:r>
    </w:p>
    <w:p>
      <w:pPr>
        <w:spacing w:line="360" w:lineRule="auto"/>
        <w:jc w:val="center"/>
        <w:rPr>
          <w:rFonts w:ascii="黑体" w:hAnsi="黑体" w:eastAsia="黑体" w:cs="黑体"/>
          <w:sz w:val="24"/>
          <w:szCs w:val="24"/>
        </w:rPr>
      </w:pPr>
      <w:r>
        <w:rPr>
          <w:rFonts w:hint="eastAsia" w:ascii="宋体" w:hAnsi="宋体" w:cs="仿宋"/>
          <w:b/>
          <w:sz w:val="24"/>
          <w:lang w:val="en-US" w:eastAsia="zh-CN"/>
        </w:rPr>
        <w:t xml:space="preserve">     </w:t>
      </w:r>
      <w:r>
        <w:rPr>
          <w:rFonts w:hint="eastAsia" w:ascii="宋体" w:hAnsi="宋体" w:cs="仿宋"/>
          <w:b/>
          <w:sz w:val="24"/>
        </w:rPr>
        <w:t>5、</w:t>
      </w:r>
      <w:r>
        <w:rPr>
          <w:rFonts w:hint="eastAsia" w:ascii="宋体" w:hAnsi="宋体" w:cs="仿宋"/>
          <w:bCs/>
          <w:sz w:val="24"/>
        </w:rPr>
        <w:t>项目分多个包的，投标人应按照所投包，准确的分别上传各包投标文件。</w:t>
      </w:r>
    </w:p>
    <w:p>
      <w:pPr>
        <w:spacing w:line="360" w:lineRule="auto"/>
        <w:jc w:val="center"/>
        <w:rPr>
          <w:rFonts w:ascii="黑体" w:hAnsi="黑体" w:eastAsia="黑体" w:cs="黑体"/>
          <w:sz w:val="40"/>
          <w:szCs w:val="40"/>
        </w:rPr>
      </w:pPr>
    </w:p>
    <w:p>
      <w:pPr>
        <w:spacing w:line="360" w:lineRule="auto"/>
        <w:jc w:val="center"/>
        <w:rPr>
          <w:rFonts w:ascii="黑体" w:hAnsi="黑体" w:eastAsia="黑体"/>
          <w:sz w:val="32"/>
          <w:szCs w:val="32"/>
        </w:rPr>
      </w:pPr>
      <w:r>
        <w:rPr>
          <w:rFonts w:hint="eastAsia" w:ascii="黑体" w:hAnsi="黑体" w:eastAsia="黑体" w:cs="黑体"/>
          <w:sz w:val="40"/>
          <w:szCs w:val="40"/>
        </w:rPr>
        <w:t>目</w:t>
      </w:r>
      <w:r>
        <w:rPr>
          <w:rFonts w:ascii="黑体" w:hAnsi="黑体" w:eastAsia="黑体" w:cs="黑体"/>
          <w:sz w:val="40"/>
          <w:szCs w:val="40"/>
        </w:rPr>
        <w:t xml:space="preserve">     </w:t>
      </w:r>
      <w:r>
        <w:rPr>
          <w:rFonts w:hint="eastAsia" w:ascii="黑体" w:hAnsi="黑体" w:eastAsia="黑体" w:cs="黑体"/>
          <w:sz w:val="40"/>
          <w:szCs w:val="40"/>
        </w:rPr>
        <w:t>录</w:t>
      </w:r>
      <w:bookmarkEnd w:id="0"/>
      <w:bookmarkEnd w:id="1"/>
    </w:p>
    <w:p>
      <w:pPr>
        <w:pStyle w:val="31"/>
        <w:tabs>
          <w:tab w:val="right" w:leader="dot" w:pos="8268"/>
        </w:tabs>
        <w:jc w:val="both"/>
        <w:rPr>
          <w:rFonts w:ascii="Calibri" w:hAnsi="Calibri"/>
          <w:sz w:val="21"/>
          <w:szCs w:val="22"/>
        </w:rPr>
      </w:pPr>
      <w:r>
        <w:fldChar w:fldCharType="begin"/>
      </w:r>
      <w:r>
        <w:instrText xml:space="preserve"> TOC \o "1-3" \h \z \u </w:instrText>
      </w:r>
      <w:r>
        <w:fldChar w:fldCharType="separate"/>
      </w:r>
      <w:r>
        <w:fldChar w:fldCharType="begin"/>
      </w:r>
      <w:r>
        <w:instrText xml:space="preserve"> HYPERLINK \l "_Toc35182632" </w:instrText>
      </w:r>
      <w:r>
        <w:fldChar w:fldCharType="separate"/>
      </w:r>
      <w:r>
        <w:rPr>
          <w:rStyle w:val="51"/>
          <w:rFonts w:hint="eastAsia" w:ascii="宋体" w:hAnsi="宋体" w:cs="宋体"/>
        </w:rPr>
        <w:t>第一章</w:t>
      </w:r>
      <w:r>
        <w:rPr>
          <w:rStyle w:val="51"/>
          <w:rFonts w:ascii="宋体" w:hAnsi="宋体" w:cs="宋体"/>
        </w:rPr>
        <w:t xml:space="preserve">  </w:t>
      </w:r>
      <w:r>
        <w:rPr>
          <w:rStyle w:val="51"/>
          <w:rFonts w:hint="eastAsia" w:ascii="宋体" w:hAnsi="宋体" w:cs="宋体"/>
        </w:rPr>
        <w:t>招标公告</w:t>
      </w:r>
      <w:r>
        <w:tab/>
      </w:r>
      <w:r>
        <w:fldChar w:fldCharType="begin"/>
      </w:r>
      <w:r>
        <w:instrText xml:space="preserve"> PAGEREF _Toc35182632 \h </w:instrText>
      </w:r>
      <w:r>
        <w:fldChar w:fldCharType="separate"/>
      </w:r>
      <w:r>
        <w:t>3</w:t>
      </w:r>
      <w:r>
        <w:fldChar w:fldCharType="end"/>
      </w:r>
      <w:r>
        <w:fldChar w:fldCharType="end"/>
      </w:r>
    </w:p>
    <w:p>
      <w:pPr>
        <w:pStyle w:val="31"/>
        <w:tabs>
          <w:tab w:val="right" w:leader="dot" w:pos="8268"/>
        </w:tabs>
        <w:rPr>
          <w:rFonts w:ascii="Calibri" w:hAnsi="Calibri"/>
          <w:sz w:val="21"/>
          <w:szCs w:val="22"/>
        </w:rPr>
      </w:pPr>
      <w:r>
        <w:fldChar w:fldCharType="begin"/>
      </w:r>
      <w:r>
        <w:instrText xml:space="preserve"> HYPERLINK \l "_Toc35182640" </w:instrText>
      </w:r>
      <w:r>
        <w:fldChar w:fldCharType="separate"/>
      </w:r>
      <w:r>
        <w:rPr>
          <w:rStyle w:val="51"/>
          <w:rFonts w:hint="eastAsia" w:ascii="宋体" w:hAnsi="宋体" w:cs="宋体"/>
        </w:rPr>
        <w:t>第二章</w:t>
      </w:r>
      <w:r>
        <w:rPr>
          <w:rStyle w:val="51"/>
          <w:rFonts w:ascii="宋体" w:hAnsi="宋体" w:cs="宋体"/>
        </w:rPr>
        <w:t xml:space="preserve"> </w:t>
      </w:r>
      <w:r>
        <w:rPr>
          <w:rStyle w:val="51"/>
          <w:rFonts w:hint="eastAsia" w:ascii="宋体" w:hAnsi="宋体" w:cs="宋体"/>
        </w:rPr>
        <w:t>投标人须知</w:t>
      </w:r>
      <w:r>
        <w:tab/>
      </w:r>
      <w:r>
        <w:fldChar w:fldCharType="begin"/>
      </w:r>
      <w:r>
        <w:instrText xml:space="preserve"> PAGEREF _Toc35182640 \h </w:instrText>
      </w:r>
      <w:r>
        <w:fldChar w:fldCharType="separate"/>
      </w:r>
      <w:r>
        <w:t>7</w:t>
      </w:r>
      <w:r>
        <w:fldChar w:fldCharType="end"/>
      </w:r>
      <w:r>
        <w:fldChar w:fldCharType="end"/>
      </w:r>
    </w:p>
    <w:p>
      <w:pPr>
        <w:pStyle w:val="31"/>
        <w:tabs>
          <w:tab w:val="right" w:leader="dot" w:pos="8268"/>
        </w:tabs>
        <w:rPr>
          <w:rFonts w:ascii="Calibri" w:hAnsi="Calibri"/>
          <w:sz w:val="21"/>
          <w:szCs w:val="22"/>
        </w:rPr>
      </w:pPr>
      <w:r>
        <w:fldChar w:fldCharType="begin"/>
      </w:r>
      <w:r>
        <w:instrText xml:space="preserve"> HYPERLINK \l "_Toc35182692" </w:instrText>
      </w:r>
      <w:r>
        <w:fldChar w:fldCharType="separate"/>
      </w:r>
      <w:r>
        <w:rPr>
          <w:rStyle w:val="51"/>
          <w:rFonts w:hint="eastAsia" w:ascii="宋体" w:hAnsi="宋体" w:cs="宋体"/>
        </w:rPr>
        <w:t>第三章</w:t>
      </w:r>
      <w:r>
        <w:rPr>
          <w:rStyle w:val="51"/>
          <w:rFonts w:ascii="宋体" w:hAnsi="宋体" w:cs="宋体"/>
        </w:rPr>
        <w:t xml:space="preserve"> </w:t>
      </w:r>
      <w:r>
        <w:rPr>
          <w:rStyle w:val="51"/>
          <w:rFonts w:hint="eastAsia" w:ascii="宋体" w:hAnsi="宋体" w:cs="宋体"/>
        </w:rPr>
        <w:t>评标办法（综合评估法）</w:t>
      </w:r>
      <w:r>
        <w:tab/>
      </w:r>
      <w:r>
        <w:fldChar w:fldCharType="begin"/>
      </w:r>
      <w:r>
        <w:instrText xml:space="preserve"> PAGEREF _Toc35182692 \h </w:instrText>
      </w:r>
      <w:r>
        <w:fldChar w:fldCharType="separate"/>
      </w:r>
      <w:r>
        <w:t>24</w:t>
      </w:r>
      <w:r>
        <w:fldChar w:fldCharType="end"/>
      </w:r>
      <w:r>
        <w:fldChar w:fldCharType="end"/>
      </w:r>
    </w:p>
    <w:p>
      <w:pPr>
        <w:pStyle w:val="31"/>
        <w:tabs>
          <w:tab w:val="right" w:leader="dot" w:pos="8268"/>
        </w:tabs>
        <w:rPr>
          <w:rFonts w:ascii="Calibri" w:hAnsi="Calibri"/>
          <w:sz w:val="21"/>
          <w:szCs w:val="22"/>
        </w:rPr>
      </w:pPr>
      <w:r>
        <w:fldChar w:fldCharType="begin"/>
      </w:r>
      <w:r>
        <w:instrText xml:space="preserve"> HYPERLINK \l "_Toc35182702" </w:instrText>
      </w:r>
      <w:r>
        <w:fldChar w:fldCharType="separate"/>
      </w:r>
      <w:r>
        <w:rPr>
          <w:rStyle w:val="51"/>
          <w:rFonts w:hint="eastAsia" w:ascii="宋体" w:hAnsi="宋体" w:cs="宋体"/>
        </w:rPr>
        <w:t>第四章</w:t>
      </w:r>
      <w:r>
        <w:rPr>
          <w:rStyle w:val="51"/>
          <w:rFonts w:ascii="宋体" w:hAnsi="宋体" w:cs="宋体"/>
        </w:rPr>
        <w:t xml:space="preserve"> </w:t>
      </w:r>
      <w:r>
        <w:rPr>
          <w:rStyle w:val="51"/>
          <w:rFonts w:hint="eastAsia" w:ascii="宋体" w:hAnsi="宋体" w:cs="宋体"/>
        </w:rPr>
        <w:t>合同条款及格式</w:t>
      </w:r>
      <w:r>
        <w:tab/>
      </w:r>
      <w:r>
        <w:fldChar w:fldCharType="begin"/>
      </w:r>
      <w:r>
        <w:instrText xml:space="preserve"> PAGEREF _Toc35182702 \h </w:instrText>
      </w:r>
      <w:r>
        <w:fldChar w:fldCharType="separate"/>
      </w:r>
      <w:r>
        <w:t>35</w:t>
      </w:r>
      <w:r>
        <w:fldChar w:fldCharType="end"/>
      </w:r>
      <w:r>
        <w:fldChar w:fldCharType="end"/>
      </w:r>
    </w:p>
    <w:p>
      <w:pPr>
        <w:pStyle w:val="31"/>
        <w:tabs>
          <w:tab w:val="right" w:leader="dot" w:pos="8268"/>
        </w:tabs>
        <w:rPr>
          <w:rFonts w:ascii="Calibri" w:hAnsi="Calibri"/>
          <w:sz w:val="21"/>
          <w:szCs w:val="22"/>
        </w:rPr>
      </w:pPr>
      <w:r>
        <w:fldChar w:fldCharType="begin"/>
      </w:r>
      <w:r>
        <w:instrText xml:space="preserve"> HYPERLINK \l "_Toc35182703" </w:instrText>
      </w:r>
      <w:r>
        <w:fldChar w:fldCharType="separate"/>
      </w:r>
      <w:r>
        <w:rPr>
          <w:rStyle w:val="51"/>
          <w:rFonts w:hint="eastAsia" w:ascii="宋体" w:hAnsi="宋体" w:cs="宋体"/>
        </w:rPr>
        <w:t>第五章</w:t>
      </w:r>
      <w:r>
        <w:rPr>
          <w:rStyle w:val="51"/>
          <w:rFonts w:ascii="宋体" w:hAnsi="宋体" w:cs="宋体"/>
        </w:rPr>
        <w:t xml:space="preserve">  </w:t>
      </w:r>
      <w:r>
        <w:rPr>
          <w:rStyle w:val="51"/>
          <w:rFonts w:hint="eastAsia" w:ascii="宋体" w:hAnsi="宋体" w:cs="宋体"/>
        </w:rPr>
        <w:t>工程量清单（另附）</w:t>
      </w:r>
      <w:r>
        <w:tab/>
      </w:r>
      <w:r>
        <w:fldChar w:fldCharType="begin"/>
      </w:r>
      <w:r>
        <w:instrText xml:space="preserve"> PAGEREF _Toc35182703 \h </w:instrText>
      </w:r>
      <w:r>
        <w:fldChar w:fldCharType="separate"/>
      </w:r>
      <w:r>
        <w:t>55</w:t>
      </w:r>
      <w:r>
        <w:fldChar w:fldCharType="end"/>
      </w:r>
      <w:r>
        <w:fldChar w:fldCharType="end"/>
      </w:r>
    </w:p>
    <w:p>
      <w:pPr>
        <w:pStyle w:val="31"/>
        <w:tabs>
          <w:tab w:val="right" w:leader="dot" w:pos="8268"/>
        </w:tabs>
        <w:rPr>
          <w:rFonts w:ascii="Calibri" w:hAnsi="Calibri"/>
          <w:sz w:val="21"/>
          <w:szCs w:val="22"/>
        </w:rPr>
      </w:pPr>
      <w:r>
        <w:fldChar w:fldCharType="begin"/>
      </w:r>
      <w:r>
        <w:instrText xml:space="preserve"> HYPERLINK \l "_Toc35182704" </w:instrText>
      </w:r>
      <w:r>
        <w:fldChar w:fldCharType="separate"/>
      </w:r>
      <w:r>
        <w:rPr>
          <w:rStyle w:val="51"/>
          <w:rFonts w:hint="eastAsia" w:ascii="宋体" w:hAnsi="宋体" w:cs="宋体"/>
        </w:rPr>
        <w:t>第六章</w:t>
      </w:r>
      <w:r>
        <w:rPr>
          <w:rStyle w:val="51"/>
          <w:rFonts w:ascii="宋体" w:hAnsi="宋体" w:cs="宋体"/>
        </w:rPr>
        <w:t xml:space="preserve">  </w:t>
      </w:r>
      <w:r>
        <w:rPr>
          <w:rStyle w:val="51"/>
          <w:rFonts w:hint="eastAsia" w:ascii="宋体" w:hAnsi="宋体" w:cs="宋体"/>
        </w:rPr>
        <w:t>图</w:t>
      </w:r>
      <w:r>
        <w:rPr>
          <w:rStyle w:val="51"/>
          <w:rFonts w:ascii="宋体" w:hAnsi="宋体" w:cs="宋体"/>
        </w:rPr>
        <w:t xml:space="preserve">  </w:t>
      </w:r>
      <w:r>
        <w:rPr>
          <w:rStyle w:val="51"/>
          <w:rFonts w:hint="eastAsia" w:ascii="宋体" w:hAnsi="宋体" w:cs="宋体"/>
        </w:rPr>
        <w:t>纸</w:t>
      </w:r>
      <w:r>
        <w:tab/>
      </w:r>
      <w:r>
        <w:fldChar w:fldCharType="begin"/>
      </w:r>
      <w:r>
        <w:instrText xml:space="preserve"> PAGEREF _Toc35182704 \h </w:instrText>
      </w:r>
      <w:r>
        <w:fldChar w:fldCharType="separate"/>
      </w:r>
      <w:r>
        <w:t>55</w:t>
      </w:r>
      <w:r>
        <w:fldChar w:fldCharType="end"/>
      </w:r>
      <w:r>
        <w:fldChar w:fldCharType="end"/>
      </w:r>
    </w:p>
    <w:p>
      <w:pPr>
        <w:pStyle w:val="31"/>
        <w:tabs>
          <w:tab w:val="right" w:leader="dot" w:pos="8268"/>
        </w:tabs>
        <w:rPr>
          <w:rFonts w:ascii="Calibri" w:hAnsi="Calibri"/>
          <w:sz w:val="21"/>
          <w:szCs w:val="22"/>
        </w:rPr>
      </w:pPr>
      <w:r>
        <w:fldChar w:fldCharType="begin"/>
      </w:r>
      <w:r>
        <w:instrText xml:space="preserve"> HYPERLINK \l "_Toc35182705" </w:instrText>
      </w:r>
      <w:r>
        <w:fldChar w:fldCharType="separate"/>
      </w:r>
      <w:r>
        <w:rPr>
          <w:rStyle w:val="51"/>
          <w:rFonts w:hint="eastAsia" w:ascii="宋体" w:hAnsi="宋体" w:cs="宋体"/>
        </w:rPr>
        <w:t>第七章</w:t>
      </w:r>
      <w:r>
        <w:rPr>
          <w:rStyle w:val="51"/>
          <w:rFonts w:ascii="宋体" w:hAnsi="宋体" w:cs="宋体"/>
        </w:rPr>
        <w:t xml:space="preserve">  </w:t>
      </w:r>
      <w:r>
        <w:rPr>
          <w:rStyle w:val="51"/>
          <w:rFonts w:hint="eastAsia" w:ascii="宋体" w:hAnsi="宋体" w:cs="宋体"/>
        </w:rPr>
        <w:t>技术标准和要求</w:t>
      </w:r>
      <w:r>
        <w:tab/>
      </w:r>
      <w:r>
        <w:fldChar w:fldCharType="begin"/>
      </w:r>
      <w:r>
        <w:instrText xml:space="preserve"> PAGEREF _Toc35182705 \h </w:instrText>
      </w:r>
      <w:r>
        <w:fldChar w:fldCharType="separate"/>
      </w:r>
      <w:r>
        <w:t>56</w:t>
      </w:r>
      <w:r>
        <w:fldChar w:fldCharType="end"/>
      </w:r>
      <w:r>
        <w:fldChar w:fldCharType="end"/>
      </w:r>
    </w:p>
    <w:p>
      <w:pPr>
        <w:pStyle w:val="31"/>
        <w:tabs>
          <w:tab w:val="right" w:leader="dot" w:pos="8268"/>
        </w:tabs>
        <w:rPr>
          <w:rFonts w:ascii="Calibri" w:hAnsi="Calibri"/>
          <w:sz w:val="21"/>
          <w:szCs w:val="22"/>
        </w:rPr>
      </w:pPr>
      <w:r>
        <w:fldChar w:fldCharType="begin"/>
      </w:r>
      <w:r>
        <w:instrText xml:space="preserve"> HYPERLINK \l "_Toc35182706" </w:instrText>
      </w:r>
      <w:r>
        <w:fldChar w:fldCharType="separate"/>
      </w:r>
      <w:r>
        <w:rPr>
          <w:rStyle w:val="51"/>
          <w:rFonts w:hint="eastAsia" w:ascii="宋体" w:hAnsi="宋体" w:cs="宋体"/>
        </w:rPr>
        <w:t>第八章</w:t>
      </w:r>
      <w:r>
        <w:rPr>
          <w:rStyle w:val="51"/>
          <w:rFonts w:ascii="宋体" w:hAnsi="宋体" w:cs="宋体"/>
        </w:rPr>
        <w:t xml:space="preserve">  </w:t>
      </w:r>
      <w:r>
        <w:rPr>
          <w:rStyle w:val="51"/>
          <w:rFonts w:hint="eastAsia" w:ascii="宋体" w:hAnsi="宋体" w:cs="宋体"/>
        </w:rPr>
        <w:t>投标文件格式</w:t>
      </w:r>
      <w:r>
        <w:tab/>
      </w:r>
      <w:r>
        <w:fldChar w:fldCharType="begin"/>
      </w:r>
      <w:r>
        <w:instrText xml:space="preserve"> PAGEREF _Toc35182706 \h </w:instrText>
      </w:r>
      <w:r>
        <w:fldChar w:fldCharType="separate"/>
      </w:r>
      <w:r>
        <w:t>57</w:t>
      </w:r>
      <w:r>
        <w:fldChar w:fldCharType="end"/>
      </w:r>
      <w:r>
        <w:fldChar w:fldCharType="end"/>
      </w:r>
    </w:p>
    <w:p>
      <w:pPr>
        <w:pStyle w:val="31"/>
        <w:tabs>
          <w:tab w:val="right" w:leader="dot" w:pos="8268"/>
        </w:tabs>
        <w:ind w:firstLine="480"/>
        <w:rPr>
          <w:rFonts w:ascii="Calibri" w:hAnsi="Calibri"/>
          <w:sz w:val="21"/>
          <w:szCs w:val="22"/>
        </w:rPr>
      </w:pPr>
      <w:r>
        <w:fldChar w:fldCharType="begin"/>
      </w:r>
      <w:r>
        <w:instrText xml:space="preserve"> HYPERLINK \l "_Toc35182707" </w:instrText>
      </w:r>
      <w:r>
        <w:fldChar w:fldCharType="separate"/>
      </w:r>
      <w:r>
        <w:rPr>
          <w:rStyle w:val="51"/>
          <w:rFonts w:hint="eastAsia"/>
        </w:rPr>
        <w:t>附件：现场勘查确认书</w:t>
      </w:r>
      <w:r>
        <w:tab/>
      </w:r>
      <w:r>
        <w:fldChar w:fldCharType="begin"/>
      </w:r>
      <w:r>
        <w:instrText xml:space="preserve"> PAGEREF _Toc35182707 \h </w:instrText>
      </w:r>
      <w:r>
        <w:fldChar w:fldCharType="separate"/>
      </w:r>
      <w:r>
        <w:t>78</w:t>
      </w:r>
      <w:r>
        <w:fldChar w:fldCharType="end"/>
      </w:r>
      <w:r>
        <w:fldChar w:fldCharType="end"/>
      </w:r>
    </w:p>
    <w:p>
      <w:pPr>
        <w:pStyle w:val="36"/>
        <w:tabs>
          <w:tab w:val="right" w:leader="dot" w:pos="8296"/>
        </w:tabs>
        <w:ind w:left="420"/>
        <w:sectPr>
          <w:footerReference r:id="rId5" w:type="first"/>
          <w:headerReference r:id="rId3" w:type="default"/>
          <w:footerReference r:id="rId4" w:type="default"/>
          <w:pgSz w:w="11906" w:h="16838"/>
          <w:pgMar w:top="1418" w:right="1814" w:bottom="1304" w:left="1814" w:header="1134" w:footer="1077" w:gutter="0"/>
          <w:pgNumType w:start="0"/>
          <w:cols w:space="720" w:num="1"/>
          <w:titlePg/>
          <w:docGrid w:type="lines" w:linePitch="312" w:charSpace="0"/>
        </w:sectPr>
      </w:pPr>
      <w:r>
        <w:fldChar w:fldCharType="end"/>
      </w:r>
    </w:p>
    <w:bookmarkEnd w:id="2"/>
    <w:bookmarkEnd w:id="3"/>
    <w:bookmarkEnd w:id="4"/>
    <w:p>
      <w:pPr>
        <w:pStyle w:val="4"/>
        <w:spacing w:before="120" w:after="120" w:line="360" w:lineRule="auto"/>
        <w:jc w:val="center"/>
        <w:rPr>
          <w:rFonts w:ascii="宋体"/>
          <w:sz w:val="32"/>
          <w:szCs w:val="32"/>
        </w:rPr>
      </w:pPr>
      <w:bookmarkStart w:id="5" w:name="_Toc35182632"/>
      <w:bookmarkStart w:id="6" w:name="_Toc398238693"/>
      <w:bookmarkStart w:id="7" w:name="_Toc394414299"/>
      <w:r>
        <w:rPr>
          <w:rFonts w:hint="eastAsia" w:ascii="宋体" w:hAnsi="宋体" w:cs="宋体"/>
          <w:sz w:val="32"/>
          <w:szCs w:val="32"/>
        </w:rPr>
        <w:t>第一章  招标公告</w:t>
      </w:r>
      <w:bookmarkEnd w:id="5"/>
      <w:bookmarkEnd w:id="6"/>
    </w:p>
    <w:bookmarkEnd w:id="7"/>
    <w:p>
      <w:pPr>
        <w:spacing w:line="360" w:lineRule="auto"/>
        <w:jc w:val="center"/>
        <w:rPr>
          <w:rFonts w:ascii="黑体" w:hAnsi="黑体" w:eastAsia="黑体" w:cs="黑体"/>
          <w:b/>
          <w:bCs/>
          <w:sz w:val="28"/>
          <w:szCs w:val="28"/>
        </w:rPr>
      </w:pPr>
      <w:r>
        <w:rPr>
          <w:rFonts w:hint="eastAsia" w:ascii="宋体" w:hAnsi="宋体" w:eastAsia="宋体" w:cs="宋体"/>
          <w:b/>
          <w:bCs/>
          <w:sz w:val="28"/>
          <w:szCs w:val="28"/>
        </w:rPr>
        <w:t>信阳师范学院高层次人才周转房室外工程项目</w:t>
      </w:r>
    </w:p>
    <w:p>
      <w:pPr>
        <w:spacing w:line="360" w:lineRule="auto"/>
        <w:jc w:val="center"/>
        <w:rPr>
          <w:rFonts w:ascii="黑体" w:hAnsi="黑体" w:eastAsia="黑体" w:cs="黑体"/>
          <w:b/>
          <w:bCs/>
          <w:sz w:val="28"/>
          <w:szCs w:val="28"/>
        </w:rPr>
      </w:pPr>
      <w:r>
        <w:rPr>
          <w:rFonts w:hint="eastAsia" w:ascii="黑体" w:hAnsi="黑体" w:eastAsia="黑体" w:cs="黑体"/>
          <w:b/>
          <w:bCs/>
          <w:sz w:val="28"/>
          <w:szCs w:val="28"/>
        </w:rPr>
        <w:t>招标公告</w:t>
      </w:r>
    </w:p>
    <w:p>
      <w:pPr>
        <w:spacing w:line="360" w:lineRule="auto"/>
        <w:rPr>
          <w:rFonts w:ascii="宋体" w:hAnsi="宋体" w:cs="宋体"/>
          <w:sz w:val="24"/>
        </w:rPr>
      </w:pPr>
      <w:r>
        <w:rPr>
          <w:rFonts w:ascii="宋体" w:hAnsi="宋体" w:cs="宋体"/>
          <w:sz w:val="24"/>
        </w:rPr>
        <w:t xml:space="preserve">                      </w:t>
      </w:r>
      <w:r>
        <w:rPr>
          <w:rFonts w:hint="eastAsia" w:ascii="宋体" w:hAnsi="宋体" w:cs="宋体"/>
          <w:sz w:val="24"/>
        </w:rPr>
        <w:t>编号：豫财招标采购-2019-2457</w:t>
      </w:r>
    </w:p>
    <w:p>
      <w:pPr>
        <w:spacing w:line="360" w:lineRule="auto"/>
        <w:rPr>
          <w:rFonts w:ascii="宋体" w:hAnsi="宋体" w:cs="宋体"/>
          <w:sz w:val="24"/>
        </w:rPr>
      </w:pPr>
    </w:p>
    <w:p>
      <w:pPr>
        <w:pStyle w:val="40"/>
        <w:keepNext w:val="0"/>
        <w:keepLines w:val="0"/>
        <w:pageBreakBefore w:val="0"/>
        <w:numPr>
          <w:ilvl w:val="0"/>
          <w:numId w:val="0"/>
        </w:numPr>
        <w:kinsoku/>
        <w:wordWrap w:val="0"/>
        <w:overflowPunct/>
        <w:topLinePunct w:val="0"/>
        <w:bidi w:val="0"/>
        <w:spacing w:before="0" w:beforeAutospacing="0" w:after="0" w:afterAutospacing="0" w:line="360" w:lineRule="auto"/>
        <w:jc w:val="both"/>
        <w:textAlignment w:val="auto"/>
        <w:rPr>
          <w:rFonts w:hint="eastAsia" w:ascii="宋体" w:hAnsi="宋体" w:eastAsia="宋体" w:cs="宋体"/>
          <w:color w:val="000000"/>
          <w:sz w:val="21"/>
          <w:szCs w:val="21"/>
        </w:rPr>
      </w:pPr>
      <w:r>
        <w:rPr>
          <w:rFonts w:hint="eastAsia" w:cs="宋体"/>
          <w:b/>
          <w:bCs/>
          <w:color w:val="000000"/>
          <w:sz w:val="21"/>
          <w:szCs w:val="21"/>
          <w:lang w:eastAsia="zh-CN"/>
        </w:rPr>
        <w:t>一、</w:t>
      </w:r>
      <w:r>
        <w:rPr>
          <w:rFonts w:hint="eastAsia" w:ascii="宋体" w:hAnsi="宋体" w:eastAsia="宋体" w:cs="宋体"/>
          <w:b/>
          <w:bCs/>
          <w:color w:val="000000"/>
          <w:sz w:val="21"/>
          <w:szCs w:val="21"/>
        </w:rPr>
        <w:t>采购项目名称：</w:t>
      </w:r>
      <w:r>
        <w:rPr>
          <w:rFonts w:hint="eastAsia" w:ascii="宋体" w:hAnsi="宋体" w:eastAsia="宋体" w:cs="宋体"/>
          <w:color w:val="000000"/>
          <w:sz w:val="21"/>
          <w:szCs w:val="21"/>
        </w:rPr>
        <w:t>信阳师范学院高层次人才周转房室外工程项目</w:t>
      </w:r>
    </w:p>
    <w:p>
      <w:pPr>
        <w:pStyle w:val="40"/>
        <w:keepNext w:val="0"/>
        <w:keepLines w:val="0"/>
        <w:pageBreakBefore w:val="0"/>
        <w:numPr>
          <w:ilvl w:val="0"/>
          <w:numId w:val="0"/>
        </w:numPr>
        <w:kinsoku/>
        <w:wordWrap w:val="0"/>
        <w:overflowPunct/>
        <w:topLinePunct w:val="0"/>
        <w:bidi w:val="0"/>
        <w:spacing w:before="0" w:beforeAutospacing="0" w:after="0" w:afterAutospacing="0" w:line="360" w:lineRule="auto"/>
        <w:jc w:val="both"/>
        <w:textAlignment w:val="auto"/>
        <w:rPr>
          <w:rFonts w:hint="eastAsia" w:ascii="宋体" w:hAnsi="宋体" w:eastAsia="宋体" w:cs="宋体"/>
          <w:color w:val="000000"/>
          <w:sz w:val="21"/>
          <w:szCs w:val="21"/>
        </w:rPr>
      </w:pPr>
      <w:r>
        <w:rPr>
          <w:rFonts w:hint="eastAsia" w:cs="宋体"/>
          <w:b/>
          <w:bCs/>
          <w:color w:val="000000"/>
          <w:sz w:val="21"/>
          <w:szCs w:val="21"/>
          <w:lang w:eastAsia="zh-CN"/>
        </w:rPr>
        <w:t>二、</w:t>
      </w:r>
      <w:r>
        <w:rPr>
          <w:rFonts w:hint="eastAsia" w:ascii="宋体" w:hAnsi="宋体" w:eastAsia="宋体" w:cs="宋体"/>
          <w:b/>
          <w:bCs/>
          <w:color w:val="000000"/>
          <w:sz w:val="21"/>
          <w:szCs w:val="21"/>
        </w:rPr>
        <w:t>采购项目编号：</w:t>
      </w:r>
      <w:r>
        <w:rPr>
          <w:rFonts w:hint="eastAsia" w:ascii="宋体" w:hAnsi="宋体" w:eastAsia="宋体" w:cs="宋体"/>
          <w:color w:val="000000"/>
          <w:sz w:val="21"/>
          <w:szCs w:val="21"/>
        </w:rPr>
        <w:t>豫财招标采购-20</w:t>
      </w:r>
      <w:r>
        <w:rPr>
          <w:rFonts w:hint="eastAsia" w:cs="宋体"/>
          <w:color w:val="000000"/>
          <w:sz w:val="21"/>
          <w:szCs w:val="21"/>
          <w:lang w:val="en-US" w:eastAsia="zh-CN"/>
        </w:rPr>
        <w:t>19</w:t>
      </w:r>
      <w:r>
        <w:rPr>
          <w:rFonts w:hint="eastAsia" w:ascii="宋体" w:hAnsi="宋体" w:eastAsia="宋体" w:cs="宋体"/>
          <w:color w:val="000000"/>
          <w:sz w:val="21"/>
          <w:szCs w:val="21"/>
        </w:rPr>
        <w:t>-</w:t>
      </w:r>
      <w:r>
        <w:rPr>
          <w:rFonts w:hint="eastAsia" w:cs="宋体"/>
          <w:color w:val="000000"/>
          <w:sz w:val="21"/>
          <w:szCs w:val="21"/>
          <w:lang w:val="en-US" w:eastAsia="zh-CN"/>
        </w:rPr>
        <w:t>2457</w:t>
      </w:r>
    </w:p>
    <w:p>
      <w:pPr>
        <w:pStyle w:val="40"/>
        <w:keepNext w:val="0"/>
        <w:keepLines w:val="0"/>
        <w:pageBreakBefore w:val="0"/>
        <w:numPr>
          <w:ilvl w:val="0"/>
          <w:numId w:val="0"/>
        </w:numPr>
        <w:kinsoku/>
        <w:wordWrap w:val="0"/>
        <w:overflowPunct/>
        <w:topLinePunct w:val="0"/>
        <w:bidi w:val="0"/>
        <w:spacing w:before="0" w:beforeAutospacing="0" w:after="0" w:afterAutospacing="0" w:line="360" w:lineRule="auto"/>
        <w:jc w:val="both"/>
        <w:textAlignment w:val="auto"/>
        <w:rPr>
          <w:rFonts w:hint="eastAsia" w:ascii="宋体" w:hAnsi="宋体" w:eastAsia="宋体" w:cs="宋体"/>
          <w:color w:val="000000"/>
          <w:sz w:val="21"/>
          <w:szCs w:val="21"/>
        </w:rPr>
      </w:pPr>
      <w:r>
        <w:rPr>
          <w:rFonts w:hint="eastAsia" w:cs="宋体"/>
          <w:b/>
          <w:bCs/>
          <w:color w:val="000000"/>
          <w:sz w:val="21"/>
          <w:szCs w:val="21"/>
          <w:lang w:eastAsia="zh-CN"/>
        </w:rPr>
        <w:t>三、</w:t>
      </w:r>
      <w:r>
        <w:rPr>
          <w:rFonts w:hint="eastAsia" w:ascii="宋体" w:hAnsi="宋体" w:eastAsia="宋体" w:cs="宋体"/>
          <w:b/>
          <w:bCs/>
          <w:color w:val="000000"/>
          <w:sz w:val="21"/>
          <w:szCs w:val="21"/>
        </w:rPr>
        <w:t>项目招标控制价：</w:t>
      </w:r>
      <w:r>
        <w:rPr>
          <w:rFonts w:hint="eastAsia" w:ascii="宋体" w:hAnsi="宋体" w:eastAsia="宋体" w:cs="宋体"/>
          <w:color w:val="000000"/>
          <w:sz w:val="21"/>
          <w:szCs w:val="21"/>
        </w:rPr>
        <w:t>一标段11150090.32元人民币，二标段9135543.604元人民币。投标人的投标报价高于招标控制价的，被视为无效投标。</w:t>
      </w:r>
    </w:p>
    <w:p>
      <w:pPr>
        <w:pStyle w:val="40"/>
        <w:keepNext w:val="0"/>
        <w:keepLines w:val="0"/>
        <w:pageBreakBefore w:val="0"/>
        <w:kinsoku/>
        <w:wordWrap w:val="0"/>
        <w:overflowPunct/>
        <w:topLinePunct w:val="0"/>
        <w:bidi w:val="0"/>
        <w:spacing w:before="0" w:beforeAutospacing="0" w:after="0" w:afterAutospacing="0" w:line="360" w:lineRule="auto"/>
        <w:jc w:val="both"/>
        <w:textAlignment w:val="auto"/>
        <w:rPr>
          <w:rFonts w:hint="eastAsia" w:ascii="宋体" w:hAnsi="宋体" w:eastAsia="宋体" w:cs="宋体"/>
          <w:color w:val="000000"/>
          <w:sz w:val="21"/>
          <w:szCs w:val="21"/>
        </w:rPr>
      </w:pPr>
      <w:r>
        <w:rPr>
          <w:rFonts w:hint="eastAsia" w:cs="宋体"/>
          <w:b/>
          <w:sz w:val="21"/>
          <w:szCs w:val="21"/>
          <w:lang w:val="en-US" w:eastAsia="zh-CN"/>
        </w:rPr>
        <w:t>四</w:t>
      </w:r>
      <w:r>
        <w:rPr>
          <w:rFonts w:hint="eastAsia" w:ascii="宋体" w:hAnsi="宋体" w:eastAsia="宋体" w:cs="宋体"/>
          <w:b/>
          <w:bCs/>
          <w:color w:val="000000"/>
          <w:sz w:val="21"/>
          <w:szCs w:val="21"/>
        </w:rPr>
        <w:t>、采购需求：</w:t>
      </w:r>
    </w:p>
    <w:p>
      <w:pPr>
        <w:adjustRightInd w:val="0"/>
        <w:snapToGrid w:val="0"/>
        <w:spacing w:line="360" w:lineRule="auto"/>
        <w:ind w:firstLine="371" w:firstLineChars="177"/>
        <w:rPr>
          <w:rFonts w:cs="宋体"/>
          <w:sz w:val="21"/>
          <w:szCs w:val="21"/>
        </w:rPr>
      </w:pPr>
      <w:r>
        <w:rPr>
          <w:rFonts w:ascii="宋体" w:hAnsi="宋体" w:cs="宋体"/>
          <w:sz w:val="21"/>
          <w:szCs w:val="21"/>
        </w:rPr>
        <w:t>1</w:t>
      </w:r>
      <w:r>
        <w:rPr>
          <w:rFonts w:hint="eastAsia" w:ascii="宋体" w:hAnsi="宋体" w:cs="宋体"/>
          <w:sz w:val="21"/>
          <w:szCs w:val="21"/>
          <w:lang w:eastAsia="zh-CN"/>
        </w:rPr>
        <w:t>.</w:t>
      </w:r>
      <w:r>
        <w:rPr>
          <w:rFonts w:hint="eastAsia" w:ascii="宋体" w:hAnsi="宋体" w:cs="宋体"/>
          <w:sz w:val="21"/>
          <w:szCs w:val="21"/>
        </w:rPr>
        <w:t>工程名</w:t>
      </w:r>
      <w:r>
        <w:rPr>
          <w:rFonts w:hint="eastAsia" w:cs="宋体"/>
          <w:sz w:val="21"/>
          <w:szCs w:val="21"/>
        </w:rPr>
        <w:t>称：信阳师范学院高层次人才周转房室外工程项目。</w:t>
      </w:r>
    </w:p>
    <w:p>
      <w:pPr>
        <w:adjustRightInd w:val="0"/>
        <w:snapToGrid w:val="0"/>
        <w:spacing w:line="360" w:lineRule="auto"/>
        <w:ind w:firstLine="371" w:firstLineChars="177"/>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w:t>
      </w:r>
      <w:r>
        <w:rPr>
          <w:rFonts w:hint="eastAsia" w:ascii="宋体" w:hAnsi="宋体" w:cs="宋体"/>
          <w:sz w:val="21"/>
          <w:szCs w:val="21"/>
        </w:rPr>
        <w:t>工程地点：信阳师范学院（信阳市南湖路237号）。</w:t>
      </w:r>
    </w:p>
    <w:p>
      <w:pPr>
        <w:adjustRightInd w:val="0"/>
        <w:snapToGrid w:val="0"/>
        <w:spacing w:line="360" w:lineRule="auto"/>
        <w:ind w:firstLine="371" w:firstLineChars="177"/>
        <w:rPr>
          <w:rFonts w:ascii="宋体" w:hAnsi="宋体" w:cs="宋体"/>
          <w:sz w:val="21"/>
          <w:szCs w:val="21"/>
        </w:rPr>
      </w:pPr>
      <w:r>
        <w:rPr>
          <w:rFonts w:hint="eastAsia" w:ascii="宋体" w:hAnsi="宋体" w:cs="宋体"/>
          <w:sz w:val="21"/>
          <w:szCs w:val="21"/>
        </w:rPr>
        <w:t>3</w:t>
      </w:r>
      <w:r>
        <w:rPr>
          <w:rFonts w:hint="eastAsia" w:ascii="宋体" w:hAnsi="宋体" w:cs="宋体"/>
          <w:sz w:val="21"/>
          <w:szCs w:val="21"/>
          <w:lang w:eastAsia="zh-CN"/>
        </w:rPr>
        <w:t>.</w:t>
      </w:r>
      <w:r>
        <w:rPr>
          <w:rFonts w:hint="eastAsia" w:cs="宋体"/>
          <w:sz w:val="21"/>
          <w:szCs w:val="21"/>
        </w:rPr>
        <w:t>工程概况</w:t>
      </w:r>
      <w:r>
        <w:rPr>
          <w:rFonts w:hint="eastAsia" w:ascii="宋体" w:hAnsi="宋体" w:cs="宋体"/>
          <w:sz w:val="21"/>
          <w:szCs w:val="21"/>
        </w:rPr>
        <w:t>：本工程分为两个标段。</w:t>
      </w:r>
    </w:p>
    <w:p>
      <w:pPr>
        <w:adjustRightInd w:val="0"/>
        <w:snapToGrid w:val="0"/>
        <w:spacing w:line="360" w:lineRule="auto"/>
        <w:ind w:firstLine="371" w:firstLineChars="177"/>
        <w:rPr>
          <w:rFonts w:ascii="宋体" w:hAnsi="宋体" w:cs="宋体"/>
          <w:sz w:val="21"/>
          <w:szCs w:val="21"/>
        </w:rPr>
      </w:pPr>
      <w:r>
        <w:rPr>
          <w:rFonts w:hint="eastAsia" w:ascii="宋体" w:hAnsi="宋体" w:cs="宋体"/>
          <w:sz w:val="21"/>
          <w:szCs w:val="21"/>
        </w:rPr>
        <w:t>第一标段为信阳师范学院高层次人才周转房室外工程（校本部），该工程建筑物及构筑物占地面积约为</w:t>
      </w:r>
      <w:r>
        <w:rPr>
          <w:rFonts w:ascii="宋体" w:hAnsi="宋体" w:cs="宋体"/>
          <w:sz w:val="21"/>
          <w:szCs w:val="21"/>
        </w:rPr>
        <w:t>6337.19 m</w:t>
      </w:r>
      <w:r>
        <w:rPr>
          <w:rFonts w:ascii="宋体" w:hAnsi="宋体" w:cs="宋体"/>
          <w:sz w:val="21"/>
          <w:szCs w:val="21"/>
          <w:vertAlign w:val="superscript"/>
        </w:rPr>
        <w:t>2</w:t>
      </w:r>
      <w:r>
        <w:rPr>
          <w:rFonts w:hint="eastAsia" w:ascii="宋体" w:hAnsi="宋体" w:cs="宋体"/>
          <w:sz w:val="21"/>
          <w:szCs w:val="21"/>
        </w:rPr>
        <w:t>，景观占地面积约为</w:t>
      </w:r>
      <w:r>
        <w:rPr>
          <w:rFonts w:ascii="宋体" w:hAnsi="宋体" w:cs="宋体"/>
          <w:sz w:val="21"/>
          <w:szCs w:val="21"/>
        </w:rPr>
        <w:t>19273.61 m</w:t>
      </w:r>
      <w:r>
        <w:rPr>
          <w:rFonts w:ascii="宋体" w:hAnsi="宋体" w:cs="宋体"/>
          <w:sz w:val="21"/>
          <w:szCs w:val="21"/>
          <w:vertAlign w:val="superscript"/>
        </w:rPr>
        <w:t>2</w:t>
      </w:r>
      <w:r>
        <w:rPr>
          <w:rFonts w:hint="eastAsia" w:ascii="宋体" w:hAnsi="宋体" w:cs="宋体"/>
          <w:sz w:val="21"/>
          <w:szCs w:val="21"/>
        </w:rPr>
        <w:t>，车行道面积为</w:t>
      </w:r>
      <w:r>
        <w:rPr>
          <w:rFonts w:ascii="宋体" w:hAnsi="宋体" w:cs="宋体"/>
          <w:sz w:val="21"/>
          <w:szCs w:val="21"/>
        </w:rPr>
        <w:t>8172.3 m</w:t>
      </w:r>
      <w:r>
        <w:rPr>
          <w:rFonts w:ascii="宋体" w:hAnsi="宋体" w:cs="宋体"/>
          <w:sz w:val="21"/>
          <w:szCs w:val="21"/>
          <w:vertAlign w:val="superscript"/>
        </w:rPr>
        <w:t>2</w:t>
      </w:r>
      <w:r>
        <w:rPr>
          <w:rFonts w:hint="eastAsia" w:ascii="宋体" w:hAnsi="宋体" w:cs="宋体"/>
          <w:sz w:val="21"/>
          <w:szCs w:val="21"/>
        </w:rPr>
        <w:t>，入户沥青道路面积为</w:t>
      </w:r>
      <w:r>
        <w:rPr>
          <w:rFonts w:ascii="宋体" w:hAnsi="宋体" w:cs="宋体"/>
          <w:sz w:val="21"/>
          <w:szCs w:val="21"/>
        </w:rPr>
        <w:t>3849.5 m</w:t>
      </w:r>
      <w:r>
        <w:rPr>
          <w:rFonts w:ascii="宋体" w:hAnsi="宋体" w:cs="宋体"/>
          <w:sz w:val="21"/>
          <w:szCs w:val="21"/>
          <w:vertAlign w:val="superscript"/>
        </w:rPr>
        <w:t>2</w:t>
      </w:r>
      <w:r>
        <w:rPr>
          <w:rFonts w:hint="eastAsia" w:ascii="宋体" w:hAnsi="宋体" w:cs="宋体"/>
          <w:sz w:val="21"/>
          <w:szCs w:val="21"/>
        </w:rPr>
        <w:t>，陶土砖园路面积为</w:t>
      </w:r>
      <w:r>
        <w:rPr>
          <w:rFonts w:ascii="宋体" w:hAnsi="宋体" w:cs="宋体"/>
          <w:sz w:val="21"/>
          <w:szCs w:val="21"/>
        </w:rPr>
        <w:t>389.57 m</w:t>
      </w:r>
      <w:r>
        <w:rPr>
          <w:rFonts w:ascii="宋体" w:hAnsi="宋体" w:cs="宋体"/>
          <w:sz w:val="21"/>
          <w:szCs w:val="21"/>
          <w:vertAlign w:val="superscript"/>
        </w:rPr>
        <w:t>2</w:t>
      </w:r>
      <w:r>
        <w:rPr>
          <w:rFonts w:hint="eastAsia" w:ascii="宋体" w:hAnsi="宋体" w:cs="宋体"/>
          <w:sz w:val="21"/>
          <w:szCs w:val="21"/>
        </w:rPr>
        <w:t>，水洗石园路面积为</w:t>
      </w:r>
      <w:r>
        <w:rPr>
          <w:rFonts w:ascii="宋体" w:hAnsi="宋体" w:cs="宋体"/>
          <w:sz w:val="21"/>
          <w:szCs w:val="21"/>
        </w:rPr>
        <w:t>163.61 m</w:t>
      </w:r>
      <w:r>
        <w:rPr>
          <w:rFonts w:ascii="宋体" w:hAnsi="宋体" w:cs="宋体"/>
          <w:sz w:val="21"/>
          <w:szCs w:val="21"/>
          <w:vertAlign w:val="superscript"/>
        </w:rPr>
        <w:t>2</w:t>
      </w:r>
      <w:r>
        <w:rPr>
          <w:rFonts w:hint="eastAsia" w:ascii="宋体" w:hAnsi="宋体" w:cs="宋体"/>
          <w:sz w:val="21"/>
          <w:szCs w:val="21"/>
        </w:rPr>
        <w:t>，花岗岩面积为</w:t>
      </w:r>
      <w:r>
        <w:rPr>
          <w:rFonts w:ascii="宋体" w:hAnsi="宋体" w:cs="宋体"/>
          <w:sz w:val="21"/>
          <w:szCs w:val="21"/>
        </w:rPr>
        <w:t>4224.17 m</w:t>
      </w:r>
      <w:r>
        <w:rPr>
          <w:rFonts w:ascii="宋体" w:hAnsi="宋体" w:cs="宋体"/>
          <w:sz w:val="21"/>
          <w:szCs w:val="21"/>
          <w:vertAlign w:val="superscript"/>
        </w:rPr>
        <w:t>2</w:t>
      </w:r>
      <w:r>
        <w:rPr>
          <w:rFonts w:hint="eastAsia" w:ascii="宋体" w:hAnsi="宋体" w:cs="宋体"/>
          <w:sz w:val="21"/>
          <w:szCs w:val="21"/>
        </w:rPr>
        <w:t>，防腐木面积为</w:t>
      </w:r>
      <w:r>
        <w:rPr>
          <w:rFonts w:ascii="宋体" w:hAnsi="宋体" w:cs="宋体"/>
          <w:sz w:val="21"/>
          <w:szCs w:val="21"/>
        </w:rPr>
        <w:t>230.86 m</w:t>
      </w:r>
      <w:r>
        <w:rPr>
          <w:rFonts w:ascii="宋体" w:hAnsi="宋体" w:cs="宋体"/>
          <w:sz w:val="21"/>
          <w:szCs w:val="21"/>
          <w:vertAlign w:val="superscript"/>
        </w:rPr>
        <w:t>2</w:t>
      </w:r>
      <w:r>
        <w:rPr>
          <w:rFonts w:hint="eastAsia" w:ascii="宋体" w:hAnsi="宋体" w:cs="宋体"/>
          <w:sz w:val="21"/>
          <w:szCs w:val="21"/>
        </w:rPr>
        <w:t>，非机动车位地面面积为</w:t>
      </w:r>
      <w:r>
        <w:rPr>
          <w:rFonts w:ascii="宋体" w:hAnsi="宋体" w:cs="宋体"/>
          <w:sz w:val="21"/>
          <w:szCs w:val="21"/>
        </w:rPr>
        <w:t>685.06 m</w:t>
      </w:r>
      <w:r>
        <w:rPr>
          <w:rFonts w:ascii="宋体" w:hAnsi="宋体" w:cs="宋体"/>
          <w:sz w:val="21"/>
          <w:szCs w:val="21"/>
          <w:vertAlign w:val="superscript"/>
        </w:rPr>
        <w:t>2</w:t>
      </w:r>
      <w:r>
        <w:rPr>
          <w:rFonts w:hint="eastAsia" w:ascii="宋体" w:hAnsi="宋体" w:cs="宋体"/>
          <w:sz w:val="21"/>
          <w:szCs w:val="21"/>
        </w:rPr>
        <w:t>，机动车为面积为</w:t>
      </w:r>
      <w:r>
        <w:rPr>
          <w:rFonts w:ascii="宋体" w:hAnsi="宋体" w:cs="宋体"/>
          <w:sz w:val="21"/>
          <w:szCs w:val="21"/>
        </w:rPr>
        <w:t>2722.50 m</w:t>
      </w:r>
      <w:r>
        <w:rPr>
          <w:rFonts w:ascii="宋体" w:hAnsi="宋体" w:cs="宋体"/>
          <w:sz w:val="21"/>
          <w:szCs w:val="21"/>
          <w:vertAlign w:val="superscript"/>
        </w:rPr>
        <w:t>2</w:t>
      </w:r>
      <w:r>
        <w:rPr>
          <w:rFonts w:hint="eastAsia" w:ascii="宋体" w:hAnsi="宋体" w:cs="宋体"/>
          <w:sz w:val="21"/>
          <w:szCs w:val="21"/>
        </w:rPr>
        <w:t>，硅</w:t>
      </w:r>
      <w:r>
        <w:rPr>
          <w:rFonts w:ascii="宋体" w:hAnsi="宋体" w:cs="宋体"/>
          <w:sz w:val="21"/>
          <w:szCs w:val="21"/>
        </w:rPr>
        <w:t>PU</w:t>
      </w:r>
      <w:r>
        <w:rPr>
          <w:rFonts w:hint="eastAsia" w:ascii="宋体" w:hAnsi="宋体" w:cs="宋体"/>
          <w:sz w:val="21"/>
          <w:szCs w:val="21"/>
        </w:rPr>
        <w:t>铺地面积为</w:t>
      </w:r>
      <w:r>
        <w:rPr>
          <w:rFonts w:ascii="宋体" w:hAnsi="宋体" w:cs="宋体"/>
          <w:sz w:val="21"/>
          <w:szCs w:val="21"/>
        </w:rPr>
        <w:t>307 m</w:t>
      </w:r>
      <w:r>
        <w:rPr>
          <w:rFonts w:ascii="宋体" w:hAnsi="宋体" w:cs="宋体"/>
          <w:sz w:val="21"/>
          <w:szCs w:val="21"/>
          <w:vertAlign w:val="superscript"/>
        </w:rPr>
        <w:t>2</w:t>
      </w:r>
      <w:r>
        <w:rPr>
          <w:rFonts w:hint="eastAsia" w:ascii="宋体" w:hAnsi="宋体" w:cs="宋体"/>
          <w:sz w:val="21"/>
          <w:szCs w:val="21"/>
        </w:rPr>
        <w:t>，地上机动车停车位数为</w:t>
      </w:r>
      <w:r>
        <w:rPr>
          <w:rFonts w:ascii="宋体" w:hAnsi="宋体" w:cs="宋体"/>
          <w:sz w:val="21"/>
          <w:szCs w:val="21"/>
        </w:rPr>
        <w:t>159</w:t>
      </w:r>
      <w:r>
        <w:rPr>
          <w:rFonts w:hint="eastAsia" w:ascii="宋体" w:hAnsi="宋体" w:cs="宋体"/>
          <w:sz w:val="21"/>
          <w:szCs w:val="21"/>
        </w:rPr>
        <w:t>个，地上充电桩机动车停车位数为</w:t>
      </w:r>
      <w:r>
        <w:rPr>
          <w:rFonts w:ascii="宋体" w:hAnsi="宋体" w:cs="宋体"/>
          <w:sz w:val="21"/>
          <w:szCs w:val="21"/>
        </w:rPr>
        <w:t>39</w:t>
      </w:r>
      <w:r>
        <w:rPr>
          <w:rFonts w:hint="eastAsia" w:ascii="宋体" w:hAnsi="宋体" w:cs="宋体"/>
          <w:sz w:val="21"/>
          <w:szCs w:val="21"/>
        </w:rPr>
        <w:t>个，非机动车停车位数为</w:t>
      </w:r>
      <w:r>
        <w:rPr>
          <w:rFonts w:ascii="宋体" w:hAnsi="宋体" w:cs="宋体"/>
          <w:sz w:val="21"/>
          <w:szCs w:val="21"/>
        </w:rPr>
        <w:t>283</w:t>
      </w:r>
      <w:r>
        <w:rPr>
          <w:rFonts w:hint="eastAsia" w:ascii="宋体" w:hAnsi="宋体" w:cs="宋体"/>
          <w:sz w:val="21"/>
          <w:szCs w:val="21"/>
        </w:rPr>
        <w:t>个等。该工程还包括景观、台阶、挡土墙、花池、儿童乐园、羽毛球场、自行车棚地坪、消防给水系统、污水系统、雨水系统、路灯系统、充电设施配电（埋管）、大门等。</w:t>
      </w:r>
    </w:p>
    <w:p>
      <w:pPr>
        <w:adjustRightInd w:val="0"/>
        <w:snapToGrid w:val="0"/>
        <w:spacing w:line="360" w:lineRule="auto"/>
        <w:ind w:firstLine="420" w:firstLineChars="200"/>
        <w:rPr>
          <w:rFonts w:ascii="宋体" w:hAnsi="宋体" w:cs="宋体"/>
          <w:color w:val="FF0000"/>
          <w:sz w:val="21"/>
          <w:szCs w:val="21"/>
        </w:rPr>
      </w:pPr>
      <w:r>
        <w:rPr>
          <w:rFonts w:hint="eastAsia" w:ascii="宋体" w:hAnsi="宋体" w:cs="宋体"/>
          <w:sz w:val="21"/>
          <w:szCs w:val="21"/>
        </w:rPr>
        <w:t>第二标段为信阳师范学院高层次人才周转房室外工程（南湾校区），该工程主要包含车行道面积为</w:t>
      </w:r>
      <w:r>
        <w:rPr>
          <w:rFonts w:ascii="宋体" w:hAnsi="宋体" w:cs="宋体"/>
          <w:sz w:val="21"/>
          <w:szCs w:val="21"/>
        </w:rPr>
        <w:t>6610.81m</w:t>
      </w:r>
      <w:r>
        <w:rPr>
          <w:rFonts w:ascii="宋体" w:hAnsi="宋体" w:cs="宋体"/>
          <w:sz w:val="21"/>
          <w:szCs w:val="21"/>
          <w:vertAlign w:val="superscript"/>
        </w:rPr>
        <w:t>2</w:t>
      </w:r>
      <w:r>
        <w:rPr>
          <w:rFonts w:hint="eastAsia" w:ascii="宋体" w:hAnsi="宋体" w:cs="宋体"/>
          <w:sz w:val="21"/>
          <w:szCs w:val="21"/>
        </w:rPr>
        <w:t>，入户沥青道路面积为</w:t>
      </w:r>
      <w:r>
        <w:rPr>
          <w:rFonts w:ascii="宋体" w:hAnsi="宋体" w:cs="宋体"/>
          <w:sz w:val="21"/>
          <w:szCs w:val="21"/>
        </w:rPr>
        <w:t>1117.17 m</w:t>
      </w:r>
      <w:r>
        <w:rPr>
          <w:rFonts w:ascii="宋体" w:hAnsi="宋体" w:cs="宋体"/>
          <w:sz w:val="21"/>
          <w:szCs w:val="21"/>
          <w:vertAlign w:val="superscript"/>
        </w:rPr>
        <w:t>2</w:t>
      </w:r>
      <w:r>
        <w:rPr>
          <w:rFonts w:hint="eastAsia" w:ascii="宋体" w:hAnsi="宋体" w:cs="宋体"/>
          <w:sz w:val="21"/>
          <w:szCs w:val="21"/>
        </w:rPr>
        <w:t>，消防隐形回车场及隐形扑救面面积为</w:t>
      </w:r>
      <w:r>
        <w:rPr>
          <w:rFonts w:ascii="宋体" w:hAnsi="宋体" w:cs="宋体"/>
          <w:sz w:val="21"/>
          <w:szCs w:val="21"/>
        </w:rPr>
        <w:t>2491.96 m</w:t>
      </w:r>
      <w:r>
        <w:rPr>
          <w:rFonts w:ascii="宋体" w:hAnsi="宋体" w:cs="宋体"/>
          <w:sz w:val="21"/>
          <w:szCs w:val="21"/>
          <w:vertAlign w:val="superscript"/>
        </w:rPr>
        <w:t>2</w:t>
      </w:r>
      <w:r>
        <w:rPr>
          <w:rFonts w:hint="eastAsia" w:ascii="宋体" w:hAnsi="宋体" w:cs="宋体"/>
          <w:sz w:val="21"/>
          <w:szCs w:val="21"/>
        </w:rPr>
        <w:t>，陶土砖园路面积为</w:t>
      </w:r>
      <w:r>
        <w:rPr>
          <w:rFonts w:ascii="宋体" w:hAnsi="宋体" w:cs="宋体"/>
          <w:sz w:val="21"/>
          <w:szCs w:val="21"/>
        </w:rPr>
        <w:t>445.01 m</w:t>
      </w:r>
      <w:r>
        <w:rPr>
          <w:rFonts w:ascii="宋体" w:hAnsi="宋体" w:cs="宋体"/>
          <w:sz w:val="21"/>
          <w:szCs w:val="21"/>
          <w:vertAlign w:val="superscript"/>
        </w:rPr>
        <w:t>2</w:t>
      </w:r>
      <w:r>
        <w:rPr>
          <w:rFonts w:hint="eastAsia" w:ascii="宋体" w:hAnsi="宋体" w:cs="宋体"/>
          <w:sz w:val="21"/>
          <w:szCs w:val="21"/>
        </w:rPr>
        <w:t>，水洗石园路面积为</w:t>
      </w:r>
      <w:r>
        <w:rPr>
          <w:rFonts w:ascii="宋体" w:hAnsi="宋体" w:cs="宋体"/>
          <w:sz w:val="21"/>
          <w:szCs w:val="21"/>
        </w:rPr>
        <w:t>241.38 m</w:t>
      </w:r>
      <w:r>
        <w:rPr>
          <w:rFonts w:ascii="宋体" w:hAnsi="宋体" w:cs="宋体"/>
          <w:sz w:val="21"/>
          <w:szCs w:val="21"/>
          <w:vertAlign w:val="superscript"/>
        </w:rPr>
        <w:t>2</w:t>
      </w:r>
      <w:r>
        <w:rPr>
          <w:rFonts w:hint="eastAsia" w:ascii="宋体" w:hAnsi="宋体" w:cs="宋体"/>
          <w:sz w:val="21"/>
          <w:szCs w:val="21"/>
        </w:rPr>
        <w:t>，花岗岩面积为</w:t>
      </w:r>
      <w:r>
        <w:rPr>
          <w:rFonts w:ascii="宋体" w:hAnsi="宋体" w:cs="宋体"/>
          <w:sz w:val="21"/>
          <w:szCs w:val="21"/>
        </w:rPr>
        <w:t>1997.89 m</w:t>
      </w:r>
      <w:r>
        <w:rPr>
          <w:rFonts w:ascii="宋体" w:hAnsi="宋体" w:cs="宋体"/>
          <w:sz w:val="21"/>
          <w:szCs w:val="21"/>
          <w:vertAlign w:val="superscript"/>
        </w:rPr>
        <w:t>2</w:t>
      </w:r>
      <w:r>
        <w:rPr>
          <w:rFonts w:hint="eastAsia" w:ascii="宋体" w:hAnsi="宋体" w:cs="宋体"/>
          <w:sz w:val="21"/>
          <w:szCs w:val="21"/>
        </w:rPr>
        <w:t>，防腐木面积为</w:t>
      </w:r>
      <w:r>
        <w:rPr>
          <w:rFonts w:ascii="宋体" w:hAnsi="宋体" w:cs="宋体"/>
          <w:sz w:val="21"/>
          <w:szCs w:val="21"/>
        </w:rPr>
        <w:t>69.96 m</w:t>
      </w:r>
      <w:r>
        <w:rPr>
          <w:rFonts w:ascii="宋体" w:hAnsi="宋体" w:cs="宋体"/>
          <w:sz w:val="21"/>
          <w:szCs w:val="21"/>
          <w:vertAlign w:val="superscript"/>
        </w:rPr>
        <w:t>2</w:t>
      </w:r>
      <w:r>
        <w:rPr>
          <w:rFonts w:hint="eastAsia" w:ascii="宋体" w:hAnsi="宋体" w:cs="宋体"/>
          <w:sz w:val="21"/>
          <w:szCs w:val="21"/>
        </w:rPr>
        <w:t>，非机动车位地面面积为</w:t>
      </w:r>
      <w:r>
        <w:rPr>
          <w:rFonts w:ascii="宋体" w:hAnsi="宋体" w:cs="宋体"/>
          <w:sz w:val="21"/>
          <w:szCs w:val="21"/>
        </w:rPr>
        <w:t>725.86 m</w:t>
      </w:r>
      <w:r>
        <w:rPr>
          <w:rFonts w:ascii="宋体" w:hAnsi="宋体" w:cs="宋体"/>
          <w:sz w:val="21"/>
          <w:szCs w:val="21"/>
          <w:vertAlign w:val="superscript"/>
        </w:rPr>
        <w:t>2</w:t>
      </w:r>
      <w:r>
        <w:rPr>
          <w:rFonts w:hint="eastAsia" w:ascii="宋体" w:hAnsi="宋体" w:cs="宋体"/>
          <w:sz w:val="21"/>
          <w:szCs w:val="21"/>
        </w:rPr>
        <w:t>，机动车停车位面积为</w:t>
      </w:r>
      <w:r>
        <w:rPr>
          <w:rFonts w:ascii="宋体" w:hAnsi="宋体" w:cs="宋体"/>
          <w:sz w:val="21"/>
          <w:szCs w:val="21"/>
        </w:rPr>
        <w:t>828.61 m</w:t>
      </w:r>
      <w:r>
        <w:rPr>
          <w:rFonts w:ascii="宋体" w:hAnsi="宋体" w:cs="宋体"/>
          <w:sz w:val="21"/>
          <w:szCs w:val="21"/>
          <w:vertAlign w:val="superscript"/>
        </w:rPr>
        <w:t>2</w:t>
      </w:r>
      <w:r>
        <w:rPr>
          <w:rFonts w:hint="eastAsia" w:ascii="宋体" w:hAnsi="宋体" w:cs="宋体"/>
          <w:sz w:val="21"/>
          <w:szCs w:val="21"/>
        </w:rPr>
        <w:t>，硅</w:t>
      </w:r>
      <w:r>
        <w:rPr>
          <w:rFonts w:ascii="宋体" w:hAnsi="宋体" w:cs="宋体"/>
          <w:sz w:val="21"/>
          <w:szCs w:val="21"/>
        </w:rPr>
        <w:t>PU</w:t>
      </w:r>
      <w:r>
        <w:rPr>
          <w:rFonts w:hint="eastAsia" w:ascii="宋体" w:hAnsi="宋体" w:cs="宋体"/>
          <w:sz w:val="21"/>
          <w:szCs w:val="21"/>
        </w:rPr>
        <w:t>铺地面积为</w:t>
      </w:r>
      <w:r>
        <w:rPr>
          <w:rFonts w:ascii="宋体" w:hAnsi="宋体" w:cs="宋体"/>
          <w:sz w:val="21"/>
          <w:szCs w:val="21"/>
        </w:rPr>
        <w:t>341.04 m</w:t>
      </w:r>
      <w:r>
        <w:rPr>
          <w:rFonts w:ascii="宋体" w:hAnsi="宋体" w:cs="宋体"/>
          <w:sz w:val="21"/>
          <w:szCs w:val="21"/>
          <w:vertAlign w:val="superscript"/>
        </w:rPr>
        <w:t>2</w:t>
      </w:r>
      <w:r>
        <w:rPr>
          <w:rFonts w:hint="eastAsia" w:ascii="宋体" w:hAnsi="宋体" w:cs="宋体"/>
          <w:sz w:val="21"/>
          <w:szCs w:val="21"/>
        </w:rPr>
        <w:t>等。该工程还包括景观、台阶、挡土墙、花池、儿童乐园、消防给水系统、污水系统、雨水系统、路灯系统、充电设施配电（埋管）等。</w:t>
      </w:r>
    </w:p>
    <w:p>
      <w:pPr>
        <w:numPr>
          <w:ilvl w:val="0"/>
          <w:numId w:val="0"/>
        </w:numPr>
        <w:autoSpaceDE w:val="0"/>
        <w:autoSpaceDN w:val="0"/>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计划工期：</w:t>
      </w:r>
      <w:r>
        <w:rPr>
          <w:rFonts w:hint="eastAsia" w:ascii="宋体" w:hAnsi="宋体" w:cs="宋体"/>
          <w:kern w:val="0"/>
          <w:sz w:val="21"/>
          <w:szCs w:val="21"/>
        </w:rPr>
        <w:t>150日历天</w:t>
      </w:r>
      <w:r>
        <w:rPr>
          <w:rFonts w:hint="eastAsia" w:ascii="宋体" w:hAnsi="宋体" w:cs="宋体"/>
          <w:sz w:val="21"/>
          <w:szCs w:val="21"/>
        </w:rPr>
        <w:t>。</w:t>
      </w:r>
    </w:p>
    <w:p>
      <w:pPr>
        <w:numPr>
          <w:ilvl w:val="0"/>
          <w:numId w:val="0"/>
        </w:numPr>
        <w:autoSpaceDE w:val="0"/>
        <w:autoSpaceDN w:val="0"/>
        <w:adjustRightInd w:val="0"/>
        <w:snapToGrid w:val="0"/>
        <w:spacing w:line="360" w:lineRule="auto"/>
        <w:ind w:firstLine="420" w:firstLineChars="200"/>
        <w:rPr>
          <w:rFonts w:hint="eastAsia" w:ascii="宋体" w:hAnsi="宋体" w:eastAsia="宋体" w:cs="宋体"/>
          <w:sz w:val="21"/>
          <w:szCs w:val="21"/>
          <w:lang w:val="en-US" w:eastAsia="zh-CN"/>
        </w:rPr>
      </w:pPr>
      <w:r>
        <w:rPr>
          <w:rFonts w:ascii="宋体" w:hAnsi="宋体" w:cs="宋体"/>
          <w:sz w:val="21"/>
          <w:szCs w:val="21"/>
        </w:rPr>
        <w:t>5</w:t>
      </w:r>
      <w:r>
        <w:rPr>
          <w:rFonts w:hint="eastAsia" w:ascii="宋体" w:hAnsi="宋体" w:cs="宋体"/>
          <w:sz w:val="21"/>
          <w:szCs w:val="21"/>
          <w:lang w:eastAsia="zh-CN"/>
        </w:rPr>
        <w:t>.</w:t>
      </w:r>
      <w:r>
        <w:rPr>
          <w:rFonts w:hint="eastAsia" w:ascii="宋体" w:hAnsi="宋体" w:cs="宋体"/>
          <w:sz w:val="21"/>
          <w:szCs w:val="21"/>
        </w:rPr>
        <w:t>招标范围：具体以招标文件、工程量清单、设计图纸中要求的工作范围和内容为准。</w:t>
      </w:r>
    </w:p>
    <w:p>
      <w:pPr>
        <w:numPr>
          <w:ilvl w:val="0"/>
          <w:numId w:val="0"/>
        </w:numPr>
        <w:autoSpaceDE w:val="0"/>
        <w:autoSpaceDN w:val="0"/>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6</w:t>
      </w:r>
      <w:r>
        <w:rPr>
          <w:rFonts w:hint="eastAsia" w:ascii="宋体" w:hAnsi="宋体" w:cs="宋体"/>
          <w:sz w:val="21"/>
          <w:szCs w:val="21"/>
          <w:lang w:eastAsia="zh-CN"/>
        </w:rPr>
        <w:t>.</w:t>
      </w:r>
      <w:r>
        <w:rPr>
          <w:rFonts w:hint="eastAsia" w:ascii="宋体" w:hAnsi="宋体" w:cs="宋体"/>
          <w:sz w:val="21"/>
          <w:szCs w:val="21"/>
        </w:rPr>
        <w:t>质量目标：达到国家及行业工程质量检验的“合格”标准。</w:t>
      </w:r>
    </w:p>
    <w:p>
      <w:pPr>
        <w:numPr>
          <w:ilvl w:val="0"/>
          <w:numId w:val="0"/>
        </w:numPr>
        <w:autoSpaceDE w:val="0"/>
        <w:autoSpaceDN w:val="0"/>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lang w:eastAsia="zh-CN"/>
        </w:rPr>
        <w:t>.</w:t>
      </w:r>
      <w:r>
        <w:rPr>
          <w:rFonts w:hint="eastAsia" w:ascii="宋体" w:hAnsi="宋体" w:cs="宋体"/>
          <w:sz w:val="21"/>
          <w:szCs w:val="21"/>
        </w:rPr>
        <w:t>质量保修期：整体为二年。如因质量问题导致的维修，保修期顺延。</w:t>
      </w:r>
    </w:p>
    <w:p>
      <w:pPr>
        <w:autoSpaceDE w:val="0"/>
        <w:autoSpaceDN w:val="0"/>
        <w:adjustRightInd w:val="0"/>
        <w:snapToGrid w:val="0"/>
        <w:spacing w:line="360" w:lineRule="auto"/>
        <w:rPr>
          <w:rFonts w:hint="eastAsia" w:ascii="宋体" w:hAnsi="宋体" w:eastAsia="宋体" w:cs="宋体"/>
          <w:b/>
          <w:bCs/>
          <w:color w:val="000000"/>
          <w:sz w:val="21"/>
          <w:szCs w:val="21"/>
        </w:rPr>
      </w:pPr>
      <w:r>
        <w:rPr>
          <w:rFonts w:hint="eastAsia" w:ascii="宋体" w:hAnsi="宋体" w:cs="宋体"/>
          <w:b/>
          <w:bCs/>
          <w:color w:val="000000"/>
          <w:sz w:val="21"/>
          <w:szCs w:val="21"/>
          <w:lang w:eastAsia="zh-CN"/>
        </w:rPr>
        <w:t>五</w:t>
      </w:r>
      <w:r>
        <w:rPr>
          <w:rFonts w:hint="eastAsia" w:ascii="宋体" w:hAnsi="宋体" w:eastAsia="宋体" w:cs="宋体"/>
          <w:b/>
          <w:bCs/>
          <w:color w:val="000000"/>
          <w:sz w:val="21"/>
          <w:szCs w:val="21"/>
        </w:rPr>
        <w:t>、采购项目需要落实的政府采购政策</w:t>
      </w:r>
    </w:p>
    <w:p>
      <w:pPr>
        <w:pStyle w:val="40"/>
        <w:keepNext w:val="0"/>
        <w:keepLines w:val="0"/>
        <w:pageBreakBefore w:val="0"/>
        <w:kinsoku/>
        <w:wordWrap w:val="0"/>
        <w:overflowPunct/>
        <w:topLinePunct w:val="0"/>
        <w:bidi w:val="0"/>
        <w:spacing w:before="0" w:beforeAutospacing="0" w:after="0" w:afterAutospacing="0" w:line="360" w:lineRule="auto"/>
        <w:ind w:left="420" w:leftChars="200" w:firstLine="210" w:firstLineChars="100"/>
        <w:jc w:val="both"/>
        <w:textAlignment w:val="auto"/>
        <w:rPr>
          <w:rFonts w:hint="eastAsia" w:ascii="宋体" w:hAnsi="宋体" w:eastAsia="宋体" w:cs="宋体"/>
          <w:sz w:val="21"/>
          <w:szCs w:val="21"/>
          <w:lang w:val="zh-CN"/>
        </w:rPr>
      </w:pPr>
      <w:r>
        <w:rPr>
          <w:rFonts w:hint="eastAsia" w:ascii="宋体" w:hAnsi="宋体" w:eastAsia="宋体" w:cs="宋体"/>
          <w:sz w:val="21"/>
          <w:szCs w:val="21"/>
        </w:rPr>
        <w:t>1、</w:t>
      </w:r>
      <w:r>
        <w:rPr>
          <w:rFonts w:hint="eastAsia" w:ascii="宋体" w:hAnsi="宋体" w:eastAsia="宋体" w:cs="宋体"/>
          <w:sz w:val="21"/>
          <w:szCs w:val="21"/>
          <w:lang w:val="zh-CN"/>
        </w:rPr>
        <w:t>《财政部国家发展改革委关于印发〈节能产品政府采购实施意见〉的通知》（财库[2004]185号）；</w:t>
      </w:r>
    </w:p>
    <w:p>
      <w:pPr>
        <w:pStyle w:val="40"/>
        <w:keepNext w:val="0"/>
        <w:keepLines w:val="0"/>
        <w:pageBreakBefore w:val="0"/>
        <w:kinsoku/>
        <w:wordWrap w:val="0"/>
        <w:overflowPunct/>
        <w:topLinePunct w:val="0"/>
        <w:bidi w:val="0"/>
        <w:spacing w:before="0" w:beforeAutospacing="0" w:after="0" w:afterAutospacing="0" w:line="360" w:lineRule="auto"/>
        <w:ind w:firstLine="630" w:firstLineChars="300"/>
        <w:jc w:val="both"/>
        <w:textAlignment w:val="auto"/>
        <w:rPr>
          <w:rFonts w:hint="eastAsia" w:ascii="宋体" w:hAnsi="宋体" w:eastAsia="宋体" w:cs="宋体"/>
          <w:sz w:val="21"/>
          <w:szCs w:val="21"/>
          <w:lang w:val="zh-CN"/>
        </w:rPr>
      </w:pPr>
      <w:r>
        <w:rPr>
          <w:rFonts w:hint="eastAsia" w:ascii="宋体" w:hAnsi="宋体" w:eastAsia="宋体" w:cs="宋体"/>
          <w:sz w:val="21"/>
          <w:szCs w:val="21"/>
        </w:rPr>
        <w:t>2、</w:t>
      </w:r>
      <w:r>
        <w:rPr>
          <w:rFonts w:hint="eastAsia" w:ascii="宋体" w:hAnsi="宋体" w:eastAsia="宋体" w:cs="宋体"/>
          <w:sz w:val="21"/>
          <w:szCs w:val="21"/>
          <w:lang w:val="zh-CN"/>
        </w:rPr>
        <w:t>《财政部环保总局关于环境标志产品政府采购实施的意见》（财库[2006]90号）；</w:t>
      </w:r>
    </w:p>
    <w:p>
      <w:pPr>
        <w:pStyle w:val="40"/>
        <w:keepNext w:val="0"/>
        <w:keepLines w:val="0"/>
        <w:pageBreakBefore w:val="0"/>
        <w:kinsoku/>
        <w:wordWrap w:val="0"/>
        <w:overflowPunct/>
        <w:topLinePunct w:val="0"/>
        <w:bidi w:val="0"/>
        <w:spacing w:before="0" w:beforeAutospacing="0" w:after="0" w:afterAutospacing="0" w:line="360" w:lineRule="auto"/>
        <w:ind w:firstLine="630" w:firstLineChars="300"/>
        <w:jc w:val="both"/>
        <w:textAlignment w:val="auto"/>
        <w:rPr>
          <w:rFonts w:hint="eastAsia" w:ascii="宋体" w:hAnsi="宋体" w:eastAsia="宋体" w:cs="宋体"/>
          <w:sz w:val="21"/>
          <w:szCs w:val="21"/>
          <w:lang w:val="zh-CN"/>
        </w:rPr>
      </w:pPr>
      <w:r>
        <w:rPr>
          <w:rFonts w:hint="eastAsia" w:ascii="宋体" w:hAnsi="宋体" w:eastAsia="宋体" w:cs="宋体"/>
          <w:sz w:val="21"/>
          <w:szCs w:val="21"/>
        </w:rPr>
        <w:t>3、</w:t>
      </w:r>
      <w:r>
        <w:rPr>
          <w:rFonts w:hint="eastAsia" w:ascii="宋体" w:hAnsi="宋体" w:eastAsia="宋体" w:cs="宋体"/>
          <w:sz w:val="21"/>
          <w:szCs w:val="21"/>
          <w:lang w:val="zh-CN"/>
        </w:rPr>
        <w:t>《政府采购促进中小企业发展暂行办法》（财库[2011]181号）；</w:t>
      </w:r>
    </w:p>
    <w:p>
      <w:pPr>
        <w:pStyle w:val="40"/>
        <w:keepNext w:val="0"/>
        <w:keepLines w:val="0"/>
        <w:pageBreakBefore w:val="0"/>
        <w:kinsoku/>
        <w:wordWrap w:val="0"/>
        <w:overflowPunct/>
        <w:topLinePunct w:val="0"/>
        <w:bidi w:val="0"/>
        <w:spacing w:before="0" w:beforeAutospacing="0" w:after="0" w:afterAutospacing="0" w:line="360" w:lineRule="auto"/>
        <w:ind w:firstLine="630" w:firstLineChars="300"/>
        <w:jc w:val="both"/>
        <w:textAlignment w:val="auto"/>
        <w:rPr>
          <w:rFonts w:hint="eastAsia" w:ascii="宋体" w:hAnsi="宋体" w:eastAsia="宋体" w:cs="宋体"/>
          <w:sz w:val="21"/>
          <w:szCs w:val="21"/>
          <w:lang w:val="zh-CN"/>
        </w:rPr>
      </w:pPr>
      <w:r>
        <w:rPr>
          <w:rFonts w:hint="eastAsia" w:ascii="宋体" w:hAnsi="宋体" w:eastAsia="宋体" w:cs="宋体"/>
          <w:sz w:val="21"/>
          <w:szCs w:val="21"/>
        </w:rPr>
        <w:t>4、</w:t>
      </w:r>
      <w:r>
        <w:rPr>
          <w:rFonts w:hint="eastAsia" w:ascii="宋体" w:hAnsi="宋体" w:eastAsia="宋体" w:cs="宋体"/>
          <w:sz w:val="21"/>
          <w:szCs w:val="21"/>
          <w:lang w:val="zh-CN"/>
        </w:rPr>
        <w:t>《财政部、司法部关于政府采购支持监狱企业发展有关问题的通知》（财库[2014]68号）；</w:t>
      </w:r>
    </w:p>
    <w:p>
      <w:pPr>
        <w:pStyle w:val="40"/>
        <w:keepNext w:val="0"/>
        <w:keepLines w:val="0"/>
        <w:pageBreakBefore w:val="0"/>
        <w:kinsoku/>
        <w:wordWrap w:val="0"/>
        <w:overflowPunct/>
        <w:topLinePunct w:val="0"/>
        <w:bidi w:val="0"/>
        <w:spacing w:before="0" w:beforeAutospacing="0" w:after="0" w:afterAutospacing="0" w:line="360" w:lineRule="auto"/>
        <w:ind w:firstLine="630" w:firstLineChars="300"/>
        <w:jc w:val="both"/>
        <w:textAlignment w:val="auto"/>
        <w:rPr>
          <w:rFonts w:hint="eastAsia" w:ascii="宋体" w:hAnsi="宋体" w:eastAsia="宋体" w:cs="宋体"/>
          <w:sz w:val="21"/>
          <w:szCs w:val="21"/>
          <w:lang w:val="zh-CN"/>
        </w:rPr>
      </w:pPr>
      <w:r>
        <w:rPr>
          <w:rFonts w:hint="eastAsia" w:ascii="宋体" w:hAnsi="宋体" w:eastAsia="宋体" w:cs="宋体"/>
          <w:sz w:val="21"/>
          <w:szCs w:val="21"/>
        </w:rPr>
        <w:t>5、</w:t>
      </w:r>
      <w:r>
        <w:rPr>
          <w:rFonts w:hint="eastAsia" w:ascii="宋体" w:hAnsi="宋体" w:eastAsia="宋体" w:cs="宋体"/>
          <w:sz w:val="21"/>
          <w:szCs w:val="21"/>
          <w:lang w:val="zh-CN"/>
        </w:rPr>
        <w:t>《三部门联合发布关于促进残疾人就业政府采购政策的通知》（财库[2017]141号）。</w:t>
      </w:r>
    </w:p>
    <w:p>
      <w:pPr>
        <w:pStyle w:val="40"/>
        <w:keepNext w:val="0"/>
        <w:keepLines w:val="0"/>
        <w:pageBreakBefore w:val="0"/>
        <w:kinsoku/>
        <w:wordWrap w:val="0"/>
        <w:overflowPunct/>
        <w:topLinePunct w:val="0"/>
        <w:bidi w:val="0"/>
        <w:spacing w:before="0" w:beforeAutospacing="0" w:after="0" w:afterAutospacing="0" w:line="360" w:lineRule="auto"/>
        <w:jc w:val="both"/>
        <w:textAlignment w:val="auto"/>
        <w:rPr>
          <w:rFonts w:hint="eastAsia" w:ascii="宋体" w:hAnsi="宋体" w:eastAsia="宋体" w:cs="宋体"/>
          <w:b/>
          <w:bCs/>
          <w:color w:val="000000"/>
          <w:sz w:val="21"/>
          <w:szCs w:val="21"/>
        </w:rPr>
      </w:pPr>
      <w:r>
        <w:rPr>
          <w:rFonts w:hint="eastAsia" w:cs="宋体"/>
          <w:b/>
          <w:bCs/>
          <w:color w:val="000000"/>
          <w:sz w:val="21"/>
          <w:szCs w:val="21"/>
          <w:lang w:eastAsia="zh-CN"/>
        </w:rPr>
        <w:t>六</w:t>
      </w:r>
      <w:r>
        <w:rPr>
          <w:rFonts w:hint="eastAsia" w:ascii="宋体" w:hAnsi="宋体" w:eastAsia="宋体" w:cs="宋体"/>
          <w:b/>
          <w:bCs/>
          <w:color w:val="000000"/>
          <w:sz w:val="21"/>
          <w:szCs w:val="21"/>
        </w:rPr>
        <w:t>、供应商资格要求：</w:t>
      </w:r>
    </w:p>
    <w:p>
      <w:pPr>
        <w:spacing w:line="360" w:lineRule="auto"/>
        <w:ind w:firstLine="420" w:firstLineChars="200"/>
        <w:rPr>
          <w:rFonts w:ascii="宋体" w:hAnsi="宋体"/>
          <w:bCs/>
          <w:iCs/>
          <w:sz w:val="21"/>
          <w:szCs w:val="21"/>
        </w:rPr>
      </w:pPr>
      <w:r>
        <w:rPr>
          <w:rFonts w:hint="eastAsia" w:ascii="宋体" w:hAnsi="宋体"/>
          <w:bCs/>
          <w:iCs/>
          <w:sz w:val="21"/>
          <w:szCs w:val="21"/>
        </w:rPr>
        <w:t>符合《</w:t>
      </w:r>
      <w:r>
        <w:rPr>
          <w:rFonts w:hint="eastAsia" w:ascii="宋体" w:hAnsi="宋体"/>
          <w:kern w:val="0"/>
          <w:sz w:val="21"/>
          <w:szCs w:val="21"/>
        </w:rPr>
        <w:t>中华人民共和国政府采购法</w:t>
      </w:r>
      <w:r>
        <w:rPr>
          <w:rFonts w:hint="eastAsia" w:ascii="宋体" w:hAnsi="宋体"/>
          <w:bCs/>
          <w:iCs/>
          <w:sz w:val="21"/>
          <w:szCs w:val="21"/>
        </w:rPr>
        <w:t>》第二十二条规定和</w:t>
      </w:r>
      <w:r>
        <w:rPr>
          <w:rFonts w:ascii="宋体" w:hAnsi="宋体"/>
          <w:kern w:val="0"/>
          <w:sz w:val="21"/>
          <w:szCs w:val="21"/>
        </w:rPr>
        <w:t>《中华人民共和国政府采购法实施条例》</w:t>
      </w:r>
      <w:r>
        <w:rPr>
          <w:rFonts w:hint="eastAsia" w:ascii="宋体" w:hAnsi="宋体"/>
          <w:kern w:val="0"/>
          <w:sz w:val="21"/>
          <w:szCs w:val="21"/>
        </w:rPr>
        <w:t>及</w:t>
      </w:r>
      <w:r>
        <w:rPr>
          <w:rFonts w:ascii="宋体" w:hAnsi="宋体"/>
          <w:kern w:val="0"/>
          <w:sz w:val="21"/>
          <w:szCs w:val="21"/>
        </w:rPr>
        <w:t>中华人民共和国国务院令第658号</w:t>
      </w:r>
      <w:r>
        <w:rPr>
          <w:rFonts w:hint="eastAsia" w:ascii="宋体" w:hAnsi="宋体"/>
          <w:kern w:val="0"/>
          <w:sz w:val="21"/>
          <w:szCs w:val="21"/>
        </w:rPr>
        <w:t>第十七条规定，</w:t>
      </w:r>
      <w:r>
        <w:rPr>
          <w:rFonts w:hint="eastAsia" w:ascii="宋体" w:hAnsi="宋体"/>
          <w:bCs/>
          <w:iCs/>
          <w:sz w:val="21"/>
          <w:szCs w:val="21"/>
        </w:rPr>
        <w:t>具有</w:t>
      </w:r>
      <w:r>
        <w:rPr>
          <w:rFonts w:hint="eastAsia" w:ascii="宋体" w:hAnsi="宋体"/>
          <w:kern w:val="0"/>
          <w:sz w:val="21"/>
          <w:szCs w:val="21"/>
        </w:rPr>
        <w:t>独立承担民事责任能力的法人</w:t>
      </w:r>
      <w:r>
        <w:rPr>
          <w:rFonts w:hint="eastAsia" w:ascii="宋体" w:hAnsi="宋体"/>
          <w:bCs/>
          <w:iCs/>
          <w:sz w:val="21"/>
          <w:szCs w:val="21"/>
        </w:rPr>
        <w:t>资格，并同时具备下列条件：</w:t>
      </w:r>
    </w:p>
    <w:p>
      <w:pPr>
        <w:autoSpaceDE w:val="0"/>
        <w:autoSpaceDN w:val="0"/>
        <w:adjustRightInd w:val="0"/>
        <w:snapToGrid w:val="0"/>
        <w:spacing w:line="360" w:lineRule="auto"/>
        <w:ind w:left="2" w:firstLine="371" w:firstLineChars="177"/>
        <w:rPr>
          <w:rFonts w:ascii="宋体" w:hAnsi="宋体" w:cs="宋体"/>
          <w:sz w:val="21"/>
          <w:szCs w:val="21"/>
        </w:rPr>
      </w:pPr>
      <w:r>
        <w:rPr>
          <w:rFonts w:hint="eastAsia" w:ascii="宋体" w:hAnsi="宋体" w:cs="宋体"/>
          <w:sz w:val="21"/>
          <w:szCs w:val="21"/>
        </w:rPr>
        <w:t>1、具有有效的企业法人营业执照或三证合一营业执照；</w:t>
      </w:r>
    </w:p>
    <w:p>
      <w:pPr>
        <w:autoSpaceDE w:val="0"/>
        <w:autoSpaceDN w:val="0"/>
        <w:adjustRightInd w:val="0"/>
        <w:snapToGrid w:val="0"/>
        <w:spacing w:line="360" w:lineRule="auto"/>
        <w:ind w:left="2" w:firstLine="371" w:firstLineChars="177"/>
        <w:rPr>
          <w:rFonts w:ascii="宋体" w:hAnsi="宋体" w:cs="宋体"/>
          <w:sz w:val="21"/>
          <w:szCs w:val="21"/>
        </w:rPr>
      </w:pPr>
      <w:r>
        <w:rPr>
          <w:rFonts w:hint="eastAsia" w:ascii="宋体" w:hAnsi="宋体" w:cs="宋体"/>
          <w:sz w:val="21"/>
          <w:szCs w:val="21"/>
        </w:rPr>
        <w:t>2、</w:t>
      </w:r>
      <w:r>
        <w:rPr>
          <w:rFonts w:hint="eastAsia" w:ascii="宋体" w:hAnsi="宋体"/>
          <w:spacing w:val="6"/>
          <w:sz w:val="21"/>
          <w:szCs w:val="21"/>
        </w:rPr>
        <w:t>企业须具有</w:t>
      </w:r>
      <w:r>
        <w:rPr>
          <w:rFonts w:hint="eastAsia" w:ascii="宋体" w:hAnsi="宋体" w:cs="宋体"/>
          <w:sz w:val="21"/>
          <w:szCs w:val="21"/>
        </w:rPr>
        <w:t>市政公用工程施工总承包三级及以上或建筑工程施工总承包贰级及以上资质</w:t>
      </w:r>
      <w:r>
        <w:rPr>
          <w:rFonts w:hint="eastAsia" w:ascii="宋体" w:hAnsi="宋体" w:cs="宋体"/>
          <w:kern w:val="0"/>
          <w:sz w:val="21"/>
          <w:szCs w:val="21"/>
        </w:rPr>
        <w:t>，且</w:t>
      </w:r>
      <w:r>
        <w:rPr>
          <w:rFonts w:hint="eastAsia" w:ascii="宋体" w:hAnsi="宋体"/>
          <w:spacing w:val="6"/>
          <w:sz w:val="21"/>
          <w:szCs w:val="21"/>
        </w:rPr>
        <w:t>安全生产许可证在有效期内</w:t>
      </w:r>
      <w:r>
        <w:rPr>
          <w:rFonts w:hint="eastAsia" w:ascii="宋体" w:hAnsi="宋体"/>
          <w:kern w:val="0"/>
          <w:sz w:val="21"/>
          <w:szCs w:val="21"/>
        </w:rPr>
        <w:t>；</w:t>
      </w:r>
    </w:p>
    <w:p>
      <w:pPr>
        <w:autoSpaceDE w:val="0"/>
        <w:autoSpaceDN w:val="0"/>
        <w:adjustRightInd w:val="0"/>
        <w:snapToGrid w:val="0"/>
        <w:spacing w:line="360" w:lineRule="auto"/>
        <w:ind w:left="2" w:firstLine="371" w:firstLineChars="177"/>
        <w:rPr>
          <w:rFonts w:ascii="宋体" w:hAnsi="宋体" w:cs="宋体"/>
          <w:sz w:val="21"/>
          <w:szCs w:val="21"/>
        </w:rPr>
      </w:pPr>
      <w:r>
        <w:rPr>
          <w:rFonts w:hint="eastAsia" w:ascii="宋体" w:hAnsi="宋体" w:cs="宋体"/>
          <w:sz w:val="21"/>
          <w:szCs w:val="21"/>
        </w:rPr>
        <w:t>3、项目经理需具备有效的市政公用工程专业或建筑工程专业贰级及以上注册建造师（不含临时）职业资格证书</w:t>
      </w:r>
      <w:r>
        <w:rPr>
          <w:rFonts w:hint="eastAsia" w:ascii="宋体" w:hAnsi="宋体"/>
          <w:spacing w:val="6"/>
          <w:sz w:val="21"/>
          <w:szCs w:val="21"/>
        </w:rPr>
        <w:t>及安全生产考核合格证；</w:t>
      </w:r>
      <w:r>
        <w:rPr>
          <w:rFonts w:hint="eastAsia" w:ascii="宋体" w:hAnsi="宋体"/>
          <w:kern w:val="0"/>
          <w:sz w:val="21"/>
          <w:szCs w:val="21"/>
        </w:rPr>
        <w:t>且未担任其他正在施工建设工程项目的项目经理；</w:t>
      </w:r>
      <w:r>
        <w:rPr>
          <w:rFonts w:ascii="宋体" w:hAnsi="宋体" w:cs="宋体"/>
          <w:sz w:val="21"/>
          <w:szCs w:val="21"/>
        </w:rPr>
        <w:t xml:space="preserve"> </w:t>
      </w:r>
    </w:p>
    <w:p>
      <w:pPr>
        <w:autoSpaceDE w:val="0"/>
        <w:autoSpaceDN w:val="0"/>
        <w:adjustRightInd w:val="0"/>
        <w:snapToGrid w:val="0"/>
        <w:spacing w:line="360" w:lineRule="auto"/>
        <w:ind w:left="2" w:firstLine="371" w:firstLineChars="177"/>
        <w:rPr>
          <w:rFonts w:hint="eastAsia" w:ascii="宋体" w:hAnsi="宋体" w:eastAsia="宋体"/>
          <w:bCs/>
          <w:sz w:val="21"/>
          <w:szCs w:val="21"/>
          <w:lang w:eastAsia="zh-CN"/>
        </w:rPr>
      </w:pPr>
      <w:r>
        <w:rPr>
          <w:rFonts w:hint="eastAsia" w:ascii="宋体" w:hAnsi="宋体" w:cs="宋体"/>
          <w:sz w:val="21"/>
          <w:szCs w:val="21"/>
        </w:rPr>
        <w:t>4</w:t>
      </w:r>
      <w:r>
        <w:rPr>
          <w:rFonts w:ascii="宋体" w:hAnsi="宋体" w:cs="宋体"/>
          <w:sz w:val="21"/>
          <w:szCs w:val="21"/>
        </w:rPr>
        <w:t xml:space="preserve"> </w:t>
      </w:r>
      <w:r>
        <w:rPr>
          <w:rFonts w:hint="eastAsia" w:ascii="宋体" w:hAnsi="宋体" w:cs="宋体"/>
          <w:sz w:val="21"/>
          <w:szCs w:val="21"/>
        </w:rPr>
        <w:t>、</w:t>
      </w:r>
      <w:r>
        <w:rPr>
          <w:rFonts w:hint="eastAsia" w:ascii="宋体" w:hAnsi="宋体"/>
          <w:bCs/>
          <w:sz w:val="21"/>
          <w:szCs w:val="21"/>
        </w:rPr>
        <w:t>信用查</w:t>
      </w:r>
      <w:r>
        <w:rPr>
          <w:rFonts w:hint="eastAsia" w:ascii="宋体" w:hAnsi="宋体" w:cs="宋体"/>
          <w:sz w:val="21"/>
          <w:szCs w:val="21"/>
        </w:rPr>
        <w:t>询要求：</w:t>
      </w:r>
      <w:r>
        <w:rPr>
          <w:rFonts w:ascii="宋体" w:hAnsi="宋体"/>
          <w:bCs/>
          <w:sz w:val="21"/>
          <w:szCs w:val="21"/>
        </w:rPr>
        <w:t>根据《关于在政府采购活动中查询及使用信用记录有关问题的通知》(财库[2016]125号) 和豫财购【2016】15号的规定，</w:t>
      </w:r>
      <w:r>
        <w:rPr>
          <w:rFonts w:hint="eastAsia" w:ascii="宋体" w:hAnsi="宋体"/>
          <w:bCs/>
          <w:sz w:val="21"/>
          <w:szCs w:val="21"/>
        </w:rPr>
        <w:t>投标人提供在 “信用中国”网站中查询“失信被执行人”和 “重大税收违法案件当事人名单”（http://www.creditchina.gov.cn/），以及在“中国政府采购网”网站（www.ccgp.gov.cn）中查询“政府采购严重违法失信行为记录名单”共3项的查询结果网页打印件并加盖单位公章（</w:t>
      </w:r>
      <w:r>
        <w:rPr>
          <w:rFonts w:hint="eastAsia" w:ascii="宋体" w:hAnsi="宋体" w:cs="宋体"/>
          <w:sz w:val="21"/>
          <w:szCs w:val="21"/>
        </w:rPr>
        <w:t>经查询有失信记录的将被取消投标资格</w:t>
      </w:r>
      <w:r>
        <w:rPr>
          <w:rFonts w:hint="eastAsia" w:ascii="宋体" w:hAnsi="宋体"/>
          <w:bCs/>
          <w:sz w:val="21"/>
          <w:szCs w:val="21"/>
        </w:rPr>
        <w:t>）</w:t>
      </w:r>
      <w:r>
        <w:rPr>
          <w:rFonts w:hint="eastAsia" w:ascii="宋体" w:hAnsi="宋体" w:cs="宋体"/>
          <w:sz w:val="21"/>
          <w:szCs w:val="21"/>
        </w:rPr>
        <w:t>；</w:t>
      </w:r>
      <w:r>
        <w:rPr>
          <w:rFonts w:hint="eastAsia" w:ascii="宋体" w:hAnsi="宋体"/>
          <w:bCs/>
          <w:sz w:val="21"/>
          <w:szCs w:val="21"/>
        </w:rPr>
        <w:t>（查询工作由招标代理机构在开标当天进行查询、打印存档。如查询投标人有相关失信记录的，该投标人为无效投标人）</w:t>
      </w:r>
      <w:r>
        <w:rPr>
          <w:rFonts w:hint="eastAsia" w:ascii="宋体" w:hAnsi="宋体"/>
          <w:bCs/>
          <w:sz w:val="21"/>
          <w:szCs w:val="21"/>
          <w:lang w:eastAsia="zh-CN"/>
        </w:rPr>
        <w:t>；</w:t>
      </w:r>
    </w:p>
    <w:p>
      <w:pPr>
        <w:pStyle w:val="40"/>
        <w:keepNext w:val="0"/>
        <w:keepLines w:val="0"/>
        <w:pageBreakBefore w:val="0"/>
        <w:kinsoku/>
        <w:wordWrap w:val="0"/>
        <w:overflowPunct/>
        <w:topLinePunct w:val="0"/>
        <w:bidi w:val="0"/>
        <w:spacing w:before="0" w:beforeAutospacing="0" w:after="0" w:afterAutospacing="0"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cs="宋体"/>
          <w:sz w:val="21"/>
          <w:szCs w:val="21"/>
        </w:rPr>
        <w:t>5、</w:t>
      </w:r>
      <w:r>
        <w:rPr>
          <w:rFonts w:hint="eastAsia" w:ascii="宋体" w:hAnsi="宋体"/>
          <w:kern w:val="0"/>
          <w:sz w:val="21"/>
          <w:szCs w:val="21"/>
        </w:rPr>
        <w:t>本次招标亦不允许联合体参与投标，与招标人、招标人就本次招标的货物委托的咨询机构、招标代理机构、以及上述机构的附属机构没有行政或经济关联</w:t>
      </w:r>
      <w:r>
        <w:rPr>
          <w:rFonts w:hint="eastAsia"/>
          <w:kern w:val="0"/>
          <w:sz w:val="21"/>
          <w:szCs w:val="21"/>
          <w:lang w:eastAsia="zh-CN"/>
        </w:rPr>
        <w:t>；</w:t>
      </w:r>
    </w:p>
    <w:p>
      <w:pPr>
        <w:pStyle w:val="40"/>
        <w:keepNext w:val="0"/>
        <w:keepLines w:val="0"/>
        <w:pageBreakBefore w:val="0"/>
        <w:kinsoku/>
        <w:wordWrap w:val="0"/>
        <w:overflowPunct/>
        <w:topLinePunct w:val="0"/>
        <w:bidi w:val="0"/>
        <w:spacing w:before="0" w:beforeAutospacing="0" w:after="0" w:afterAutospacing="0" w:line="360" w:lineRule="auto"/>
        <w:ind w:firstLine="630" w:firstLineChars="300"/>
        <w:jc w:val="both"/>
        <w:textAlignment w:val="auto"/>
        <w:rPr>
          <w:rFonts w:hint="eastAsia" w:ascii="宋体" w:hAnsi="宋体" w:eastAsia="宋体" w:cs="宋体"/>
          <w:sz w:val="21"/>
          <w:szCs w:val="21"/>
        </w:rPr>
      </w:pPr>
      <w:r>
        <w:rPr>
          <w:rFonts w:hint="eastAsia" w:ascii="宋体" w:hAnsi="宋体" w:eastAsia="宋体" w:cs="宋体"/>
          <w:sz w:val="21"/>
          <w:szCs w:val="21"/>
        </w:rPr>
        <w:t>6、本次招标不接受联合体投标。</w:t>
      </w:r>
    </w:p>
    <w:p>
      <w:pPr>
        <w:pStyle w:val="40"/>
        <w:keepNext w:val="0"/>
        <w:keepLines w:val="0"/>
        <w:pageBreakBefore w:val="0"/>
        <w:kinsoku/>
        <w:overflowPunct/>
        <w:topLinePunct w:val="0"/>
        <w:bidi w:val="0"/>
        <w:spacing w:before="120" w:beforeLines="50" w:beforeAutospacing="0" w:after="120" w:afterLines="50" w:afterAutospacing="0" w:line="360" w:lineRule="auto"/>
        <w:textAlignment w:val="auto"/>
        <w:rPr>
          <w:rFonts w:hint="eastAsia" w:ascii="宋体" w:hAnsi="宋体" w:eastAsia="宋体" w:cs="宋体"/>
          <w:b/>
          <w:bCs/>
          <w:color w:val="000000"/>
          <w:sz w:val="21"/>
          <w:szCs w:val="21"/>
        </w:rPr>
      </w:pPr>
      <w:r>
        <w:rPr>
          <w:rFonts w:hint="eastAsia" w:cs="宋体"/>
          <w:b/>
          <w:bCs/>
          <w:color w:val="000000"/>
          <w:sz w:val="21"/>
          <w:szCs w:val="21"/>
          <w:lang w:eastAsia="zh-CN"/>
        </w:rPr>
        <w:t>七</w:t>
      </w:r>
      <w:r>
        <w:rPr>
          <w:rFonts w:hint="eastAsia" w:ascii="宋体" w:hAnsi="宋体" w:eastAsia="宋体" w:cs="宋体"/>
          <w:b/>
          <w:bCs/>
          <w:color w:val="000000"/>
          <w:sz w:val="21"/>
          <w:szCs w:val="21"/>
        </w:rPr>
        <w:t>、是否接受进口产品： 否</w:t>
      </w:r>
    </w:p>
    <w:p>
      <w:pPr>
        <w:pStyle w:val="40"/>
        <w:keepNext w:val="0"/>
        <w:keepLines w:val="0"/>
        <w:pageBreakBefore w:val="0"/>
        <w:kinsoku/>
        <w:overflowPunct/>
        <w:topLinePunct w:val="0"/>
        <w:bidi w:val="0"/>
        <w:spacing w:before="120" w:beforeLines="50" w:beforeAutospacing="0" w:after="120" w:afterLines="50" w:afterAutospacing="0" w:line="360" w:lineRule="auto"/>
        <w:textAlignment w:val="auto"/>
        <w:rPr>
          <w:rFonts w:hint="eastAsia" w:ascii="宋体" w:hAnsi="宋体" w:eastAsia="宋体" w:cs="宋体"/>
          <w:b/>
          <w:bCs/>
          <w:color w:val="000000"/>
          <w:sz w:val="21"/>
          <w:szCs w:val="21"/>
        </w:rPr>
      </w:pPr>
      <w:r>
        <w:rPr>
          <w:rFonts w:hint="eastAsia" w:cs="宋体"/>
          <w:b/>
          <w:bCs/>
          <w:color w:val="000000"/>
          <w:sz w:val="21"/>
          <w:szCs w:val="21"/>
          <w:lang w:eastAsia="zh-CN"/>
        </w:rPr>
        <w:t>八</w:t>
      </w:r>
      <w:r>
        <w:rPr>
          <w:rFonts w:hint="eastAsia" w:ascii="宋体" w:hAnsi="宋体" w:eastAsia="宋体" w:cs="宋体"/>
          <w:b/>
          <w:bCs/>
          <w:color w:val="000000"/>
          <w:sz w:val="21"/>
          <w:szCs w:val="21"/>
        </w:rPr>
        <w:t>、获取招标文件：</w:t>
      </w:r>
    </w:p>
    <w:p>
      <w:pPr>
        <w:pStyle w:val="40"/>
        <w:keepNext w:val="0"/>
        <w:keepLines w:val="0"/>
        <w:pageBreakBefore w:val="0"/>
        <w:widowControl/>
        <w:kinsoku/>
        <w:overflowPunct/>
        <w:topLinePunct w:val="0"/>
        <w:autoSpaceDE/>
        <w:autoSpaceDN/>
        <w:bidi w:val="0"/>
        <w:adjustRightInd/>
        <w:snapToGrid/>
        <w:spacing w:before="120" w:beforeLines="50" w:beforeAutospacing="0" w:after="120" w:afterLines="50" w:afterAutospacing="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1、时间：2020年</w:t>
      </w:r>
      <w:r>
        <w:rPr>
          <w:rFonts w:hint="eastAsia" w:cs="宋体"/>
          <w:sz w:val="21"/>
          <w:szCs w:val="21"/>
          <w:lang w:val="en-US" w:eastAsia="zh-CN"/>
        </w:rPr>
        <w:t>5</w:t>
      </w:r>
      <w:r>
        <w:rPr>
          <w:rFonts w:hint="eastAsia" w:ascii="宋体" w:hAnsi="宋体" w:eastAsia="宋体" w:cs="宋体"/>
          <w:sz w:val="21"/>
          <w:szCs w:val="21"/>
        </w:rPr>
        <w:t>月</w:t>
      </w:r>
      <w:r>
        <w:rPr>
          <w:rFonts w:hint="eastAsia" w:cs="宋体"/>
          <w:sz w:val="21"/>
          <w:szCs w:val="21"/>
          <w:lang w:val="en-US" w:eastAsia="zh-CN"/>
        </w:rPr>
        <w:t>13</w:t>
      </w:r>
      <w:r>
        <w:rPr>
          <w:rFonts w:hint="eastAsia" w:ascii="宋体" w:hAnsi="宋体" w:eastAsia="宋体" w:cs="宋体"/>
          <w:sz w:val="21"/>
          <w:szCs w:val="21"/>
        </w:rPr>
        <w:t>日至 2020年</w:t>
      </w:r>
      <w:r>
        <w:rPr>
          <w:rFonts w:hint="eastAsia" w:cs="宋体"/>
          <w:sz w:val="21"/>
          <w:szCs w:val="21"/>
          <w:lang w:val="en-US" w:eastAsia="zh-CN"/>
        </w:rPr>
        <w:t>5</w:t>
      </w:r>
      <w:r>
        <w:rPr>
          <w:rFonts w:hint="eastAsia" w:ascii="宋体" w:hAnsi="宋体" w:eastAsia="宋体" w:cs="宋体"/>
          <w:sz w:val="21"/>
          <w:szCs w:val="21"/>
        </w:rPr>
        <w:t>月</w:t>
      </w:r>
      <w:r>
        <w:rPr>
          <w:rFonts w:hint="eastAsia" w:cs="宋体"/>
          <w:sz w:val="21"/>
          <w:szCs w:val="21"/>
          <w:lang w:val="en-US" w:eastAsia="zh-CN"/>
        </w:rPr>
        <w:t>19</w:t>
      </w:r>
      <w:r>
        <w:rPr>
          <w:rFonts w:hint="eastAsia" w:ascii="宋体" w:hAnsi="宋体" w:eastAsia="宋体" w:cs="宋体"/>
          <w:sz w:val="21"/>
          <w:szCs w:val="21"/>
        </w:rPr>
        <w:t>日（北京时间）</w:t>
      </w:r>
    </w:p>
    <w:p>
      <w:pPr>
        <w:pStyle w:val="40"/>
        <w:keepNext w:val="0"/>
        <w:keepLines w:val="0"/>
        <w:pageBreakBefore w:val="0"/>
        <w:widowControl/>
        <w:kinsoku/>
        <w:overflowPunct/>
        <w:topLinePunct w:val="0"/>
        <w:autoSpaceDE/>
        <w:autoSpaceDN/>
        <w:bidi w:val="0"/>
        <w:adjustRightInd/>
        <w:snapToGrid/>
        <w:spacing w:before="120" w:beforeLines="50" w:beforeAutospacing="0" w:after="120" w:afterLines="50" w:afterAutospacing="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2、地点：登录“河南省公共资源交易中心（http://www.hnggzy.com）”，凭企业身份认证锁（CA密钥）下载采购文件。</w:t>
      </w:r>
    </w:p>
    <w:p>
      <w:pPr>
        <w:pStyle w:val="212"/>
        <w:rPr>
          <w:sz w:val="21"/>
          <w:szCs w:val="21"/>
        </w:rPr>
      </w:pPr>
      <w:r>
        <w:rPr>
          <w:sz w:val="21"/>
          <w:szCs w:val="21"/>
        </w:rPr>
        <w:t>窗体顶端</w:t>
      </w:r>
    </w:p>
    <w:p>
      <w:pPr>
        <w:pStyle w:val="40"/>
        <w:keepNext w:val="0"/>
        <w:keepLines w:val="0"/>
        <w:pageBreakBefore w:val="0"/>
        <w:widowControl/>
        <w:kinsoku/>
        <w:overflowPunct/>
        <w:topLinePunct w:val="0"/>
        <w:autoSpaceDE/>
        <w:autoSpaceDN/>
        <w:bidi w:val="0"/>
        <w:adjustRightInd/>
        <w:snapToGrid/>
        <w:spacing w:before="120" w:beforeLines="50" w:beforeAutospacing="0" w:after="120" w:afterLines="50" w:afterAutospacing="0" w:line="360" w:lineRule="auto"/>
        <w:ind w:firstLine="420" w:firstLineChars="200"/>
        <w:textAlignment w:val="auto"/>
        <w:rPr>
          <w:rFonts w:hint="default" w:ascii="宋体" w:hAnsi="宋体" w:eastAsia="宋体" w:cs="宋体"/>
          <w:sz w:val="21"/>
          <w:szCs w:val="21"/>
        </w:rPr>
      </w:pPr>
      <w:r>
        <w:rPr>
          <w:rFonts w:hint="eastAsia" w:cs="宋体"/>
          <w:sz w:val="21"/>
          <w:szCs w:val="21"/>
          <w:lang w:val="en-US" w:eastAsia="zh-CN"/>
        </w:rPr>
        <w:t>3、</w:t>
      </w:r>
      <w:r>
        <w:rPr>
          <w:rFonts w:hint="eastAsia" w:ascii="宋体" w:hAnsi="宋体" w:eastAsia="宋体" w:cs="宋体"/>
          <w:sz w:val="21"/>
          <w:szCs w:val="21"/>
        </w:rPr>
        <w:t>市场主体需要完成信息登记及CA数字证书办理，才能通过河南省公共资源交易平台参与交易活动，具体办理事宜请查阅河南省公共资源交易中心网站“办事指南”专区的《河南省公共资源交易平台市场主体信息库登记指南（工程建设、政府采购）》。</w:t>
      </w:r>
    </w:p>
    <w:p>
      <w:pPr>
        <w:pStyle w:val="40"/>
        <w:keepNext w:val="0"/>
        <w:keepLines w:val="0"/>
        <w:pageBreakBefore w:val="0"/>
        <w:widowControl/>
        <w:kinsoku/>
        <w:overflowPunct/>
        <w:topLinePunct w:val="0"/>
        <w:autoSpaceDE/>
        <w:autoSpaceDN/>
        <w:bidi w:val="0"/>
        <w:adjustRightInd/>
        <w:snapToGrid/>
        <w:spacing w:before="120" w:beforeLines="50" w:beforeAutospacing="0" w:after="120" w:afterLines="50" w:afterAutospacing="0" w:line="360" w:lineRule="auto"/>
        <w:ind w:firstLine="420" w:firstLineChars="200"/>
        <w:textAlignment w:val="auto"/>
        <w:rPr>
          <w:rFonts w:hint="eastAsia" w:ascii="宋体" w:hAnsi="宋体" w:eastAsia="宋体" w:cs="宋体"/>
          <w:sz w:val="21"/>
          <w:szCs w:val="21"/>
        </w:rPr>
      </w:pPr>
      <w:r>
        <w:rPr>
          <w:rFonts w:hint="eastAsia" w:cs="宋体"/>
          <w:sz w:val="21"/>
          <w:szCs w:val="21"/>
          <w:lang w:val="en-US" w:eastAsia="zh-CN"/>
        </w:rPr>
        <w:t>4</w:t>
      </w:r>
      <w:r>
        <w:rPr>
          <w:rFonts w:hint="eastAsia" w:ascii="宋体" w:hAnsi="宋体" w:eastAsia="宋体" w:cs="宋体"/>
          <w:sz w:val="21"/>
          <w:szCs w:val="21"/>
          <w:lang w:val="en-US" w:eastAsia="zh-CN"/>
        </w:rPr>
        <w:t>、</w:t>
      </w:r>
      <w:r>
        <w:rPr>
          <w:rFonts w:hint="eastAsia" w:ascii="宋体" w:hAnsi="宋体" w:eastAsia="宋体" w:cs="宋体"/>
          <w:sz w:val="21"/>
          <w:szCs w:val="21"/>
        </w:rPr>
        <w:t>凡有意参加投标者，凭CA密钥登录“河南省公共资源交易中心-市场主体系统”，并按网上提示下载投标项目所含格式(.hnzf)的招标文件及资料（详见http：//www.hnggzy.com公共服务-办事指南）。投标人未按规定在网上下载招标文件的，其投标将被拒绝。</w:t>
      </w:r>
    </w:p>
    <w:p>
      <w:pPr>
        <w:pStyle w:val="212"/>
        <w:rPr>
          <w:sz w:val="21"/>
          <w:szCs w:val="21"/>
        </w:rPr>
      </w:pPr>
      <w:r>
        <w:rPr>
          <w:sz w:val="21"/>
          <w:szCs w:val="21"/>
        </w:rPr>
        <w:t>窗体顶端</w:t>
      </w:r>
    </w:p>
    <w:p>
      <w:pPr>
        <w:pStyle w:val="40"/>
        <w:keepNext w:val="0"/>
        <w:keepLines w:val="0"/>
        <w:pageBreakBefore w:val="0"/>
        <w:widowControl/>
        <w:kinsoku/>
        <w:overflowPunct/>
        <w:topLinePunct w:val="0"/>
        <w:autoSpaceDE/>
        <w:autoSpaceDN/>
        <w:bidi w:val="0"/>
        <w:adjustRightInd/>
        <w:snapToGrid/>
        <w:spacing w:before="120" w:beforeLines="50" w:beforeAutospacing="0" w:after="120" w:afterLines="50" w:afterAutospacing="0" w:line="360" w:lineRule="auto"/>
        <w:ind w:firstLine="420" w:firstLineChars="200"/>
        <w:textAlignment w:val="auto"/>
        <w:rPr>
          <w:rFonts w:hint="eastAsia" w:ascii="宋体" w:hAnsi="宋体" w:eastAsia="宋体" w:cs="宋体"/>
          <w:sz w:val="21"/>
          <w:szCs w:val="21"/>
          <w:lang w:val="en-US" w:eastAsia="zh-CN"/>
        </w:rPr>
      </w:pPr>
      <w:r>
        <w:rPr>
          <w:rFonts w:hint="eastAsia" w:cs="宋体"/>
          <w:sz w:val="21"/>
          <w:szCs w:val="21"/>
          <w:lang w:val="en-US" w:eastAsia="zh-CN"/>
        </w:rPr>
        <w:t>5、</w:t>
      </w:r>
      <w:r>
        <w:rPr>
          <w:rFonts w:hint="eastAsia" w:ascii="宋体" w:hAnsi="宋体" w:eastAsia="宋体" w:cs="宋体"/>
          <w:sz w:val="21"/>
          <w:szCs w:val="21"/>
          <w:lang w:val="en-US" w:eastAsia="zh-CN"/>
        </w:rPr>
        <w:t>栏目下载最新版本的投标文件制作工具安装包和签章软件iSignature，并使用安装后的最新版本投标文件制作工具制作电子投标文件。</w:t>
      </w:r>
    </w:p>
    <w:p>
      <w:pPr>
        <w:pStyle w:val="40"/>
        <w:keepNext w:val="0"/>
        <w:keepLines w:val="0"/>
        <w:pageBreakBefore w:val="0"/>
        <w:widowControl/>
        <w:kinsoku/>
        <w:overflowPunct/>
        <w:topLinePunct w:val="0"/>
        <w:autoSpaceDE/>
        <w:autoSpaceDN/>
        <w:bidi w:val="0"/>
        <w:adjustRightInd/>
        <w:snapToGrid/>
        <w:spacing w:before="120" w:beforeLines="50" w:beforeAutospacing="0" w:after="120" w:afterLines="50" w:afterAutospacing="0" w:line="360" w:lineRule="auto"/>
        <w:ind w:firstLine="420" w:firstLineChars="200"/>
        <w:textAlignment w:val="auto"/>
        <w:rPr>
          <w:rFonts w:hint="eastAsia" w:ascii="宋体" w:hAnsi="宋体" w:eastAsia="宋体" w:cs="宋体"/>
          <w:sz w:val="21"/>
          <w:szCs w:val="21"/>
          <w:lang w:val="en-US" w:eastAsia="zh-CN"/>
        </w:rPr>
      </w:pPr>
      <w:r>
        <w:rPr>
          <w:rFonts w:hint="eastAsia" w:cs="宋体"/>
          <w:sz w:val="21"/>
          <w:szCs w:val="21"/>
          <w:lang w:val="en-US" w:eastAsia="zh-CN"/>
        </w:rPr>
        <w:t>6</w:t>
      </w:r>
      <w:r>
        <w:rPr>
          <w:rFonts w:hint="eastAsia" w:ascii="宋体" w:hAnsi="宋体" w:eastAsia="宋体" w:cs="宋体"/>
          <w:sz w:val="21"/>
          <w:szCs w:val="21"/>
          <w:lang w:val="en-US" w:eastAsia="zh-CN"/>
        </w:rPr>
        <w:t>、售价：0元。</w:t>
      </w:r>
    </w:p>
    <w:p>
      <w:pPr>
        <w:pStyle w:val="40"/>
        <w:keepNext w:val="0"/>
        <w:keepLines w:val="0"/>
        <w:pageBreakBefore w:val="0"/>
        <w:kinsoku/>
        <w:overflowPunct/>
        <w:topLinePunct w:val="0"/>
        <w:bidi w:val="0"/>
        <w:spacing w:before="120" w:beforeLines="50" w:beforeAutospacing="0" w:after="120" w:afterLines="50" w:afterAutospacing="0" w:line="360" w:lineRule="auto"/>
        <w:textAlignment w:val="auto"/>
        <w:rPr>
          <w:rFonts w:hint="eastAsia" w:ascii="宋体" w:hAnsi="宋体" w:eastAsia="宋体" w:cs="宋体"/>
          <w:b/>
          <w:bCs/>
          <w:color w:val="000000"/>
          <w:sz w:val="21"/>
          <w:szCs w:val="21"/>
        </w:rPr>
      </w:pPr>
      <w:r>
        <w:rPr>
          <w:rFonts w:hint="eastAsia" w:cs="宋体"/>
          <w:b/>
          <w:bCs/>
          <w:color w:val="000000"/>
          <w:sz w:val="21"/>
          <w:szCs w:val="21"/>
          <w:lang w:eastAsia="zh-CN"/>
        </w:rPr>
        <w:t>九</w:t>
      </w:r>
      <w:r>
        <w:rPr>
          <w:rFonts w:hint="eastAsia" w:ascii="宋体" w:hAnsi="宋体" w:eastAsia="宋体" w:cs="宋体"/>
          <w:b/>
          <w:bCs/>
          <w:color w:val="000000"/>
          <w:sz w:val="21"/>
          <w:szCs w:val="21"/>
        </w:rPr>
        <w:t>、投标截止时间及地点</w:t>
      </w:r>
    </w:p>
    <w:p>
      <w:pPr>
        <w:pStyle w:val="40"/>
        <w:keepNext w:val="0"/>
        <w:keepLines w:val="0"/>
        <w:pageBreakBefore w:val="0"/>
        <w:kinsoku/>
        <w:overflowPunct/>
        <w:topLinePunct w:val="0"/>
        <w:bidi w:val="0"/>
        <w:spacing w:before="120" w:beforeLines="50" w:beforeAutospacing="0" w:after="120" w:afterLines="50" w:afterAutospacing="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1、时间：2020年</w:t>
      </w:r>
      <w:r>
        <w:rPr>
          <w:rFonts w:hint="eastAsia" w:cs="宋体"/>
          <w:sz w:val="21"/>
          <w:szCs w:val="21"/>
          <w:lang w:val="en-US" w:eastAsia="zh-CN"/>
        </w:rPr>
        <w:t>6</w:t>
      </w:r>
      <w:r>
        <w:rPr>
          <w:rFonts w:hint="eastAsia" w:ascii="宋体" w:hAnsi="宋体" w:eastAsia="宋体" w:cs="宋体"/>
          <w:sz w:val="21"/>
          <w:szCs w:val="21"/>
        </w:rPr>
        <w:t>月</w:t>
      </w:r>
      <w:r>
        <w:rPr>
          <w:rFonts w:hint="eastAsia" w:cs="宋体"/>
          <w:sz w:val="21"/>
          <w:szCs w:val="21"/>
          <w:lang w:val="en-US" w:eastAsia="zh-CN"/>
        </w:rPr>
        <w:t xml:space="preserve"> 3</w:t>
      </w:r>
      <w:r>
        <w:rPr>
          <w:rFonts w:hint="eastAsia" w:ascii="宋体" w:hAnsi="宋体" w:eastAsia="宋体" w:cs="宋体"/>
          <w:sz w:val="21"/>
          <w:szCs w:val="21"/>
        </w:rPr>
        <w:t>日09时00分（北京时间）</w:t>
      </w:r>
    </w:p>
    <w:p>
      <w:pPr>
        <w:pStyle w:val="40"/>
        <w:keepNext w:val="0"/>
        <w:keepLines w:val="0"/>
        <w:pageBreakBefore w:val="0"/>
        <w:kinsoku/>
        <w:overflowPunct/>
        <w:topLinePunct w:val="0"/>
        <w:bidi w:val="0"/>
        <w:spacing w:before="120" w:beforeLines="50" w:beforeAutospacing="0" w:after="120" w:afterLines="50" w:afterAutospacing="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2、地点：加密电子投标文件须在投标截止时间前通过“河南省公共资源交易中心（www.hnggzy.com）”电子交易平台加密上传。逾期上传/送达的投标文件，采购人不予受理。</w:t>
      </w:r>
    </w:p>
    <w:p>
      <w:pPr>
        <w:pStyle w:val="40"/>
        <w:keepNext w:val="0"/>
        <w:keepLines w:val="0"/>
        <w:pageBreakBefore w:val="0"/>
        <w:kinsoku/>
        <w:overflowPunct/>
        <w:topLinePunct w:val="0"/>
        <w:bidi w:val="0"/>
        <w:spacing w:before="120" w:beforeLines="50" w:beforeAutospacing="0" w:after="120" w:afterLines="50" w:afterAutospacing="0" w:line="360" w:lineRule="auto"/>
        <w:textAlignment w:val="auto"/>
        <w:rPr>
          <w:rFonts w:hint="eastAsia" w:ascii="宋体" w:hAnsi="宋体" w:eastAsia="宋体" w:cs="宋体"/>
          <w:b/>
          <w:bCs/>
          <w:color w:val="000000"/>
          <w:sz w:val="21"/>
          <w:szCs w:val="21"/>
        </w:rPr>
      </w:pPr>
      <w:r>
        <w:rPr>
          <w:rFonts w:hint="eastAsia" w:cs="宋体"/>
          <w:b/>
          <w:bCs/>
          <w:color w:val="000000"/>
          <w:sz w:val="21"/>
          <w:szCs w:val="21"/>
          <w:lang w:eastAsia="zh-CN"/>
        </w:rPr>
        <w:t>十、</w:t>
      </w:r>
      <w:r>
        <w:rPr>
          <w:rFonts w:hint="eastAsia" w:ascii="宋体" w:hAnsi="宋体" w:eastAsia="宋体" w:cs="宋体"/>
          <w:b/>
          <w:bCs/>
          <w:color w:val="000000"/>
          <w:sz w:val="21"/>
          <w:szCs w:val="21"/>
        </w:rPr>
        <w:t>开标时间及地点</w:t>
      </w:r>
    </w:p>
    <w:p>
      <w:pPr>
        <w:pStyle w:val="40"/>
        <w:keepNext w:val="0"/>
        <w:keepLines w:val="0"/>
        <w:pageBreakBefore w:val="0"/>
        <w:kinsoku/>
        <w:overflowPunct/>
        <w:topLinePunct w:val="0"/>
        <w:bidi w:val="0"/>
        <w:spacing w:before="120" w:beforeLines="50" w:beforeAutospacing="0" w:after="120" w:afterLines="50" w:afterAutospacing="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1、时间：2020年</w:t>
      </w:r>
      <w:r>
        <w:rPr>
          <w:rFonts w:hint="eastAsia" w:cs="宋体"/>
          <w:sz w:val="21"/>
          <w:szCs w:val="21"/>
          <w:lang w:val="en-US" w:eastAsia="zh-CN"/>
        </w:rPr>
        <w:t>6</w:t>
      </w:r>
      <w:r>
        <w:rPr>
          <w:rFonts w:hint="eastAsia" w:ascii="宋体" w:hAnsi="宋体" w:eastAsia="宋体" w:cs="宋体"/>
          <w:sz w:val="21"/>
          <w:szCs w:val="21"/>
        </w:rPr>
        <w:t>月</w:t>
      </w:r>
      <w:r>
        <w:rPr>
          <w:rFonts w:hint="eastAsia" w:cs="宋体"/>
          <w:sz w:val="21"/>
          <w:szCs w:val="21"/>
          <w:lang w:val="en-US" w:eastAsia="zh-CN"/>
        </w:rPr>
        <w:t>3</w:t>
      </w:r>
      <w:r>
        <w:rPr>
          <w:rFonts w:hint="eastAsia" w:ascii="宋体" w:hAnsi="宋体" w:eastAsia="宋体" w:cs="宋体"/>
          <w:sz w:val="21"/>
          <w:szCs w:val="21"/>
        </w:rPr>
        <w:t>日09时00分（北京时间）</w:t>
      </w:r>
    </w:p>
    <w:p>
      <w:pPr>
        <w:pStyle w:val="40"/>
        <w:keepNext w:val="0"/>
        <w:keepLines w:val="0"/>
        <w:pageBreakBefore w:val="0"/>
        <w:kinsoku/>
        <w:overflowPunct/>
        <w:topLinePunct w:val="0"/>
        <w:bidi w:val="0"/>
        <w:spacing w:before="120" w:beforeLines="50" w:beforeAutospacing="0" w:after="120" w:afterLines="50" w:afterAutospacing="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2、地点：河南省公共资源交</w:t>
      </w:r>
      <w:r>
        <w:rPr>
          <w:rFonts w:hint="eastAsia" w:ascii="宋体" w:hAnsi="宋体" w:eastAsia="宋体" w:cs="宋体"/>
          <w:color w:val="000000"/>
          <w:sz w:val="21"/>
          <w:szCs w:val="21"/>
        </w:rPr>
        <w:t>易中心</w:t>
      </w:r>
      <w:r>
        <w:rPr>
          <w:rFonts w:hint="eastAsia" w:cs="宋体"/>
          <w:color w:val="000000"/>
          <w:sz w:val="21"/>
          <w:szCs w:val="21"/>
          <w:lang w:val="en-US" w:eastAsia="zh-CN"/>
        </w:rPr>
        <w:t>13</w:t>
      </w:r>
      <w:r>
        <w:rPr>
          <w:rFonts w:hint="eastAsia" w:ascii="宋体" w:hAnsi="宋体" w:eastAsia="宋体" w:cs="宋体"/>
          <w:color w:val="000000"/>
          <w:sz w:val="21"/>
          <w:szCs w:val="21"/>
        </w:rPr>
        <w:t>楼远程开标室(一)（郑州市农业路东41号投资大厦</w:t>
      </w:r>
      <w:r>
        <w:rPr>
          <w:rFonts w:hint="eastAsia" w:ascii="宋体" w:hAnsi="宋体" w:eastAsia="宋体" w:cs="宋体"/>
          <w:sz w:val="21"/>
          <w:szCs w:val="21"/>
        </w:rPr>
        <w:t>A座），本项目采用“远程不见面”开标方式，投标人无需到省交易中心现场参加开标会议；投标人应当在招标文件确定的投标截止时间前，登录远程开标大厅（www.hnggzyjy.cn），在线准时参加开标活动并进行投标文件解密、答疑澄清等。</w:t>
      </w:r>
    </w:p>
    <w:p>
      <w:pPr>
        <w:pStyle w:val="40"/>
        <w:keepNext w:val="0"/>
        <w:keepLines w:val="0"/>
        <w:pageBreakBefore w:val="0"/>
        <w:kinsoku/>
        <w:overflowPunct/>
        <w:topLinePunct w:val="0"/>
        <w:bidi w:val="0"/>
        <w:spacing w:before="120" w:beforeLines="50" w:beforeAutospacing="0" w:after="120" w:afterLines="50" w:afterAutospacing="0" w:line="360" w:lineRule="auto"/>
        <w:textAlignment w:val="auto"/>
        <w:rPr>
          <w:rFonts w:hint="eastAsia" w:ascii="宋体" w:hAnsi="宋体" w:eastAsia="宋体" w:cs="宋体"/>
          <w:b/>
          <w:bCs/>
          <w:color w:val="000000"/>
          <w:sz w:val="21"/>
          <w:szCs w:val="21"/>
        </w:rPr>
      </w:pPr>
      <w:r>
        <w:rPr>
          <w:rFonts w:hint="eastAsia" w:cs="宋体"/>
          <w:b/>
          <w:bCs/>
          <w:color w:val="000000"/>
          <w:sz w:val="21"/>
          <w:szCs w:val="21"/>
          <w:lang w:eastAsia="zh-CN"/>
        </w:rPr>
        <w:t>十一</w:t>
      </w:r>
      <w:r>
        <w:rPr>
          <w:rFonts w:hint="eastAsia" w:ascii="宋体" w:hAnsi="宋体" w:eastAsia="宋体" w:cs="宋体"/>
          <w:b/>
          <w:bCs/>
          <w:color w:val="000000"/>
          <w:sz w:val="21"/>
          <w:szCs w:val="21"/>
        </w:rPr>
        <w:t>、发布公告的媒介及招标公告期限</w:t>
      </w:r>
    </w:p>
    <w:p>
      <w:pPr>
        <w:pStyle w:val="40"/>
        <w:keepNext w:val="0"/>
        <w:keepLines w:val="0"/>
        <w:pageBreakBefore w:val="0"/>
        <w:kinsoku/>
        <w:overflowPunct/>
        <w:topLinePunct w:val="0"/>
        <w:bidi w:val="0"/>
        <w:spacing w:before="120" w:beforeLines="50" w:beforeAutospacing="0" w:after="120" w:afterLines="50" w:afterAutospacing="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本次招标公告在《河南省政府采购网》、《河南招标采购网》、《河南省公共资源交易中心门户网》上发布。招标公告期限为五个工作日。</w:t>
      </w:r>
    </w:p>
    <w:p>
      <w:pPr>
        <w:pStyle w:val="40"/>
        <w:keepNext w:val="0"/>
        <w:keepLines w:val="0"/>
        <w:pageBreakBefore w:val="0"/>
        <w:numPr>
          <w:ilvl w:val="0"/>
          <w:numId w:val="0"/>
        </w:numPr>
        <w:kinsoku/>
        <w:overflowPunct/>
        <w:topLinePunct w:val="0"/>
        <w:bidi w:val="0"/>
        <w:spacing w:before="120" w:beforeLines="50" w:beforeAutospacing="0" w:after="120" w:afterLines="50" w:afterAutospacing="0" w:line="360" w:lineRule="auto"/>
        <w:textAlignment w:val="auto"/>
        <w:rPr>
          <w:rFonts w:hint="eastAsia" w:ascii="宋体" w:hAnsi="宋体" w:eastAsia="宋体" w:cs="宋体"/>
          <w:b/>
          <w:bCs/>
          <w:color w:val="000000"/>
          <w:sz w:val="21"/>
          <w:szCs w:val="21"/>
        </w:rPr>
      </w:pPr>
      <w:r>
        <w:rPr>
          <w:rFonts w:hint="eastAsia" w:cs="宋体"/>
          <w:b/>
          <w:bCs/>
          <w:color w:val="000000"/>
          <w:sz w:val="21"/>
          <w:szCs w:val="21"/>
          <w:lang w:eastAsia="zh-CN"/>
        </w:rPr>
        <w:t>十二、</w:t>
      </w:r>
      <w:r>
        <w:rPr>
          <w:rFonts w:hint="eastAsia" w:ascii="宋体" w:hAnsi="宋体" w:eastAsia="宋体" w:cs="宋体"/>
          <w:b/>
          <w:bCs/>
          <w:color w:val="000000"/>
          <w:sz w:val="21"/>
          <w:szCs w:val="21"/>
        </w:rPr>
        <w:t xml:space="preserve"> 联系方式</w:t>
      </w:r>
    </w:p>
    <w:p>
      <w:pPr>
        <w:spacing w:line="360" w:lineRule="auto"/>
        <w:ind w:firstLine="315" w:firstLineChars="150"/>
        <w:jc w:val="both"/>
        <w:rPr>
          <w:rFonts w:ascii="宋体" w:hAnsi="宋体" w:cs="宋体"/>
          <w:color w:val="000000"/>
          <w:sz w:val="21"/>
          <w:szCs w:val="21"/>
        </w:rPr>
      </w:pPr>
      <w:r>
        <w:rPr>
          <w:rFonts w:hint="eastAsia" w:ascii="宋体" w:hAnsi="宋体" w:cs="宋体"/>
          <w:color w:val="000000"/>
          <w:sz w:val="21"/>
          <w:szCs w:val="21"/>
        </w:rPr>
        <w:t>采购人：信阳师范学院</w:t>
      </w:r>
    </w:p>
    <w:p>
      <w:pPr>
        <w:spacing w:line="360" w:lineRule="auto"/>
        <w:ind w:firstLine="315" w:firstLineChars="150"/>
        <w:jc w:val="both"/>
        <w:rPr>
          <w:rFonts w:ascii="宋体" w:hAnsi="宋体" w:cs="宋体"/>
          <w:color w:val="000000"/>
          <w:sz w:val="21"/>
          <w:szCs w:val="21"/>
        </w:rPr>
      </w:pPr>
      <w:r>
        <w:rPr>
          <w:rFonts w:hint="eastAsia" w:ascii="宋体" w:hAnsi="宋体" w:cs="宋体"/>
          <w:color w:val="000000"/>
          <w:sz w:val="21"/>
          <w:szCs w:val="21"/>
        </w:rPr>
        <w:t>采购人地址：信阳市南湖路237号</w:t>
      </w:r>
    </w:p>
    <w:p>
      <w:pPr>
        <w:spacing w:line="360" w:lineRule="auto"/>
        <w:ind w:firstLine="315" w:firstLineChars="150"/>
        <w:jc w:val="both"/>
        <w:rPr>
          <w:rFonts w:hint="eastAsia" w:ascii="宋体" w:hAnsi="宋体" w:eastAsia="宋体" w:cs="宋体"/>
          <w:color w:val="000000"/>
          <w:sz w:val="21"/>
          <w:szCs w:val="21"/>
          <w:lang w:eastAsia="zh-CN"/>
        </w:rPr>
      </w:pPr>
      <w:r>
        <w:rPr>
          <w:rFonts w:hint="eastAsia" w:ascii="宋体" w:hAnsi="宋体" w:cs="宋体"/>
          <w:color w:val="000000"/>
          <w:sz w:val="21"/>
          <w:szCs w:val="21"/>
        </w:rPr>
        <w:t xml:space="preserve">联系人： </w:t>
      </w:r>
      <w:r>
        <w:rPr>
          <w:rFonts w:hint="eastAsia" w:ascii="宋体" w:hAnsi="宋体" w:cs="宋体"/>
          <w:color w:val="000000"/>
          <w:sz w:val="21"/>
          <w:szCs w:val="21"/>
          <w:lang w:eastAsia="zh-CN"/>
        </w:rPr>
        <w:t>徐老师</w:t>
      </w:r>
    </w:p>
    <w:p>
      <w:pPr>
        <w:spacing w:line="360" w:lineRule="auto"/>
        <w:ind w:firstLine="315" w:firstLineChars="150"/>
        <w:jc w:val="both"/>
        <w:rPr>
          <w:rFonts w:hint="eastAsia" w:ascii="宋体" w:hAnsi="宋体" w:cs="宋体"/>
          <w:color w:val="000000"/>
          <w:sz w:val="21"/>
          <w:szCs w:val="21"/>
        </w:rPr>
      </w:pPr>
      <w:r>
        <w:rPr>
          <w:rFonts w:hint="eastAsia" w:ascii="宋体" w:hAnsi="宋体" w:cs="宋体"/>
          <w:color w:val="000000"/>
          <w:sz w:val="21"/>
          <w:szCs w:val="21"/>
        </w:rPr>
        <w:t>联系电话：0376-6392826</w:t>
      </w:r>
    </w:p>
    <w:p>
      <w:pPr>
        <w:spacing w:line="360" w:lineRule="auto"/>
        <w:ind w:firstLine="315" w:firstLineChars="150"/>
        <w:jc w:val="both"/>
        <w:rPr>
          <w:rFonts w:hint="eastAsia" w:ascii="宋体" w:hAnsi="宋体" w:cs="宋体"/>
          <w:color w:val="000000"/>
          <w:sz w:val="21"/>
          <w:szCs w:val="21"/>
        </w:rPr>
      </w:pPr>
      <w:r>
        <w:rPr>
          <w:rFonts w:hint="eastAsia" w:ascii="宋体" w:hAnsi="宋体" w:cs="宋体"/>
          <w:color w:val="000000"/>
          <w:sz w:val="21"/>
          <w:szCs w:val="21"/>
        </w:rPr>
        <w:t>招标代理机构：河南招标采购服务有限公司</w:t>
      </w:r>
    </w:p>
    <w:p>
      <w:pPr>
        <w:spacing w:line="360" w:lineRule="auto"/>
        <w:ind w:firstLine="315" w:firstLineChars="150"/>
        <w:jc w:val="both"/>
        <w:rPr>
          <w:rFonts w:hint="eastAsia" w:ascii="宋体" w:hAnsi="宋体" w:cs="宋体"/>
          <w:color w:val="000000"/>
          <w:sz w:val="21"/>
          <w:szCs w:val="21"/>
        </w:rPr>
      </w:pPr>
      <w:r>
        <w:rPr>
          <w:rFonts w:hint="eastAsia" w:ascii="宋体" w:hAnsi="宋体" w:cs="宋体"/>
          <w:color w:val="000000"/>
          <w:sz w:val="21"/>
          <w:szCs w:val="21"/>
        </w:rPr>
        <w:t>地  址： 郑州市纬四路13号（纬四路与花园路交叉口，向东50米，路北）</w:t>
      </w:r>
    </w:p>
    <w:p>
      <w:pPr>
        <w:spacing w:line="360" w:lineRule="auto"/>
        <w:ind w:firstLine="315" w:firstLineChars="150"/>
        <w:jc w:val="both"/>
        <w:rPr>
          <w:rFonts w:hint="eastAsia" w:ascii="宋体" w:hAnsi="宋体" w:cs="宋体"/>
          <w:color w:val="000000"/>
          <w:sz w:val="21"/>
          <w:szCs w:val="21"/>
        </w:rPr>
      </w:pPr>
      <w:r>
        <w:rPr>
          <w:rFonts w:hint="eastAsia" w:ascii="宋体" w:hAnsi="宋体" w:cs="宋体"/>
          <w:color w:val="000000"/>
          <w:sz w:val="21"/>
          <w:szCs w:val="21"/>
        </w:rPr>
        <w:t xml:space="preserve">联系人：刘先生 </w:t>
      </w:r>
    </w:p>
    <w:p>
      <w:pPr>
        <w:spacing w:line="360" w:lineRule="auto"/>
        <w:ind w:firstLine="315" w:firstLineChars="150"/>
        <w:jc w:val="both"/>
        <w:rPr>
          <w:rFonts w:hint="default" w:ascii="宋体" w:hAnsi="宋体" w:eastAsia="宋体" w:cs="宋体"/>
          <w:kern w:val="0"/>
          <w:sz w:val="21"/>
          <w:szCs w:val="21"/>
          <w:lang w:val="en-US" w:eastAsia="zh-CN"/>
        </w:rPr>
      </w:pPr>
      <w:r>
        <w:rPr>
          <w:rFonts w:hint="eastAsia" w:ascii="宋体" w:hAnsi="宋体" w:cs="宋体"/>
          <w:color w:val="000000"/>
          <w:sz w:val="21"/>
          <w:szCs w:val="21"/>
        </w:rPr>
        <w:t>联系电话：0371-65</w:t>
      </w:r>
      <w:r>
        <w:rPr>
          <w:rFonts w:ascii="宋体" w:hAnsi="宋体" w:cs="宋体"/>
          <w:sz w:val="21"/>
          <w:szCs w:val="21"/>
        </w:rPr>
        <w:t>9</w:t>
      </w:r>
      <w:r>
        <w:rPr>
          <w:rFonts w:hint="eastAsia" w:ascii="宋体" w:hAnsi="宋体" w:cs="宋体"/>
          <w:sz w:val="21"/>
          <w:szCs w:val="21"/>
        </w:rPr>
        <w:t>42911</w:t>
      </w:r>
      <w:r>
        <w:rPr>
          <w:rFonts w:ascii="宋体" w:hAnsi="宋体" w:cs="宋体"/>
          <w:sz w:val="21"/>
          <w:szCs w:val="21"/>
        </w:rPr>
        <w:t xml:space="preserve"> </w:t>
      </w:r>
    </w:p>
    <w:p>
      <w:pPr>
        <w:keepNext w:val="0"/>
        <w:keepLines w:val="0"/>
        <w:pageBreakBefore w:val="0"/>
        <w:widowControl/>
        <w:kinsoku/>
        <w:overflowPunct/>
        <w:topLinePunct w:val="0"/>
        <w:bidi w:val="0"/>
        <w:adjustRightInd w:val="0"/>
        <w:snapToGrid w:val="0"/>
        <w:spacing w:line="360" w:lineRule="auto"/>
        <w:ind w:firstLine="420" w:firstLineChars="200"/>
        <w:jc w:val="right"/>
        <w:textAlignment w:val="auto"/>
        <w:rPr>
          <w:rFonts w:hint="eastAsia" w:ascii="宋体" w:hAnsi="宋体" w:eastAsia="宋体" w:cs="宋体"/>
        </w:rPr>
      </w:pPr>
      <w:r>
        <w:rPr>
          <w:rFonts w:hint="eastAsia" w:ascii="宋体" w:hAnsi="宋体" w:eastAsia="宋体" w:cs="宋体"/>
        </w:rPr>
        <w:t>河南招标采购服务有限公司</w:t>
      </w:r>
    </w:p>
    <w:p>
      <w:pPr>
        <w:snapToGrid w:val="0"/>
        <w:spacing w:line="500" w:lineRule="exact"/>
        <w:ind w:firstLine="4305" w:firstLineChars="2050"/>
        <w:jc w:val="right"/>
        <w:rPr>
          <w:rFonts w:ascii="宋体" w:hAnsi="宋体" w:cs="宋体"/>
          <w:sz w:val="24"/>
        </w:rPr>
      </w:pPr>
      <w:r>
        <w:rPr>
          <w:rFonts w:hint="eastAsia" w:ascii="宋体" w:hAnsi="宋体" w:eastAsia="宋体" w:cs="宋体"/>
        </w:rPr>
        <w:t>2020年</w:t>
      </w:r>
      <w:r>
        <w:rPr>
          <w:rFonts w:hint="eastAsia" w:ascii="宋体" w:hAnsi="宋体" w:cs="宋体"/>
          <w:lang w:val="en-US" w:eastAsia="zh-CN"/>
        </w:rPr>
        <w:t>5</w:t>
      </w:r>
      <w:r>
        <w:rPr>
          <w:rFonts w:hint="eastAsia" w:ascii="宋体" w:hAnsi="宋体" w:eastAsia="宋体" w:cs="宋体"/>
        </w:rPr>
        <w:t>月</w:t>
      </w:r>
      <w:r>
        <w:rPr>
          <w:rFonts w:hint="eastAsia" w:ascii="宋体" w:hAnsi="宋体" w:cs="宋体"/>
          <w:lang w:val="en-US" w:eastAsia="zh-CN"/>
        </w:rPr>
        <w:t>11</w:t>
      </w:r>
      <w:r>
        <w:rPr>
          <w:rFonts w:hint="eastAsia" w:ascii="宋体" w:hAnsi="宋体" w:eastAsia="宋体" w:cs="宋体"/>
        </w:rPr>
        <w:t>日</w:t>
      </w:r>
    </w:p>
    <w:p>
      <w:pPr>
        <w:snapToGrid w:val="0"/>
        <w:spacing w:line="500" w:lineRule="exact"/>
        <w:jc w:val="both"/>
        <w:rPr>
          <w:rFonts w:ascii="宋体" w:hAnsi="宋体"/>
          <w:color w:val="000000"/>
          <w:sz w:val="24"/>
        </w:rPr>
      </w:pPr>
      <w:r>
        <w:rPr>
          <w:rFonts w:ascii="宋体" w:hAnsi="宋体" w:cs="宋体"/>
          <w:sz w:val="24"/>
        </w:rPr>
        <w:br w:type="page"/>
      </w:r>
    </w:p>
    <w:p>
      <w:pPr>
        <w:pStyle w:val="4"/>
        <w:jc w:val="center"/>
        <w:rPr>
          <w:rFonts w:ascii="宋体"/>
          <w:sz w:val="32"/>
          <w:szCs w:val="32"/>
        </w:rPr>
      </w:pPr>
      <w:bookmarkStart w:id="8" w:name="_Toc35182640"/>
      <w:bookmarkStart w:id="9" w:name="_Toc398238702"/>
      <w:r>
        <w:rPr>
          <w:rFonts w:hint="eastAsia" w:ascii="宋体" w:hAnsi="宋体" w:cs="宋体"/>
          <w:sz w:val="32"/>
          <w:szCs w:val="32"/>
        </w:rPr>
        <w:t>第二章</w:t>
      </w:r>
      <w:r>
        <w:rPr>
          <w:rFonts w:ascii="宋体" w:hAnsi="宋体" w:cs="宋体"/>
          <w:sz w:val="32"/>
          <w:szCs w:val="32"/>
        </w:rPr>
        <w:t xml:space="preserve"> </w:t>
      </w:r>
      <w:r>
        <w:rPr>
          <w:rFonts w:hint="eastAsia" w:ascii="宋体" w:hAnsi="宋体" w:cs="宋体"/>
          <w:sz w:val="32"/>
          <w:szCs w:val="32"/>
        </w:rPr>
        <w:t>投标人须知</w:t>
      </w:r>
      <w:bookmarkEnd w:id="8"/>
      <w:bookmarkEnd w:id="9"/>
    </w:p>
    <w:p>
      <w:pPr>
        <w:pStyle w:val="205"/>
        <w:spacing w:line="360" w:lineRule="auto"/>
        <w:jc w:val="center"/>
        <w:rPr>
          <w:rFonts w:ascii="宋体" w:hAnsi="宋体" w:eastAsia="宋体"/>
          <w:b/>
          <w:bCs/>
        </w:rPr>
      </w:pPr>
      <w:bookmarkStart w:id="10" w:name="_Toc398238703"/>
      <w:bookmarkStart w:id="11" w:name="_Toc35182641"/>
      <w:r>
        <w:rPr>
          <w:rFonts w:hint="eastAsia" w:ascii="宋体" w:hAnsi="宋体" w:eastAsia="宋体" w:cs="宋体"/>
          <w:b/>
          <w:bCs/>
        </w:rPr>
        <w:t>投标人须知前附表</w:t>
      </w:r>
      <w:bookmarkEnd w:id="10"/>
      <w:bookmarkEnd w:id="11"/>
    </w:p>
    <w:tbl>
      <w:tblPr>
        <w:tblStyle w:val="44"/>
        <w:tblW w:w="89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5"/>
        <w:gridCol w:w="1888"/>
        <w:gridCol w:w="947"/>
        <w:gridCol w:w="50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tcBorders>
              <w:top w:val="single" w:color="auto" w:sz="12" w:space="0"/>
            </w:tcBorders>
            <w:vAlign w:val="center"/>
          </w:tcPr>
          <w:p>
            <w:pPr>
              <w:spacing w:line="360" w:lineRule="auto"/>
              <w:jc w:val="center"/>
              <w:rPr>
                <w:rFonts w:ascii="宋体"/>
                <w:b/>
                <w:bCs/>
              </w:rPr>
            </w:pPr>
            <w:r>
              <w:rPr>
                <w:rFonts w:hint="eastAsia" w:ascii="宋体" w:hAnsi="宋体" w:cs="宋体"/>
                <w:b/>
                <w:bCs/>
              </w:rPr>
              <w:t>条款号</w:t>
            </w:r>
          </w:p>
        </w:tc>
        <w:tc>
          <w:tcPr>
            <w:tcW w:w="2835" w:type="dxa"/>
            <w:gridSpan w:val="2"/>
            <w:tcBorders>
              <w:top w:val="single" w:color="auto" w:sz="12" w:space="0"/>
            </w:tcBorders>
            <w:vAlign w:val="center"/>
          </w:tcPr>
          <w:p>
            <w:pPr>
              <w:spacing w:line="360" w:lineRule="auto"/>
              <w:jc w:val="center"/>
              <w:rPr>
                <w:rFonts w:ascii="宋体"/>
                <w:b/>
                <w:bCs/>
              </w:rPr>
            </w:pPr>
            <w:r>
              <w:rPr>
                <w:rFonts w:hint="eastAsia" w:ascii="宋体" w:hAnsi="宋体" w:cs="宋体"/>
                <w:b/>
                <w:bCs/>
              </w:rPr>
              <w:t>条</w:t>
            </w:r>
            <w:r>
              <w:rPr>
                <w:rFonts w:ascii="宋体" w:hAnsi="宋体" w:cs="宋体"/>
                <w:b/>
                <w:bCs/>
              </w:rPr>
              <w:t xml:space="preserve">  </w:t>
            </w:r>
            <w:r>
              <w:rPr>
                <w:rFonts w:hint="eastAsia" w:ascii="宋体" w:hAnsi="宋体" w:cs="宋体"/>
                <w:b/>
                <w:bCs/>
              </w:rPr>
              <w:t>款</w:t>
            </w:r>
            <w:r>
              <w:rPr>
                <w:rFonts w:ascii="宋体" w:hAnsi="宋体" w:cs="宋体"/>
                <w:b/>
                <w:bCs/>
              </w:rPr>
              <w:t xml:space="preserve">  </w:t>
            </w:r>
            <w:r>
              <w:rPr>
                <w:rFonts w:hint="eastAsia" w:ascii="宋体" w:hAnsi="宋体" w:cs="宋体"/>
                <w:b/>
                <w:bCs/>
              </w:rPr>
              <w:t>名</w:t>
            </w:r>
            <w:r>
              <w:rPr>
                <w:rFonts w:ascii="宋体" w:hAnsi="宋体" w:cs="宋体"/>
                <w:b/>
                <w:bCs/>
              </w:rPr>
              <w:t xml:space="preserve">  </w:t>
            </w:r>
            <w:r>
              <w:rPr>
                <w:rFonts w:hint="eastAsia" w:ascii="宋体" w:hAnsi="宋体" w:cs="宋体"/>
                <w:b/>
                <w:bCs/>
              </w:rPr>
              <w:t>称</w:t>
            </w:r>
          </w:p>
        </w:tc>
        <w:tc>
          <w:tcPr>
            <w:tcW w:w="5053" w:type="dxa"/>
            <w:tcBorders>
              <w:top w:val="single" w:color="auto" w:sz="12" w:space="0"/>
            </w:tcBorders>
            <w:vAlign w:val="center"/>
          </w:tcPr>
          <w:p>
            <w:pPr>
              <w:spacing w:line="360" w:lineRule="auto"/>
              <w:jc w:val="center"/>
              <w:rPr>
                <w:rFonts w:ascii="宋体"/>
                <w:b/>
                <w:bCs/>
              </w:rPr>
            </w:pPr>
            <w:r>
              <w:rPr>
                <w:rFonts w:hint="eastAsia" w:ascii="宋体" w:hAnsi="宋体" w:cs="宋体"/>
                <w:b/>
                <w:bCs/>
              </w:rPr>
              <w:t>编</w:t>
            </w:r>
            <w:r>
              <w:rPr>
                <w:rFonts w:ascii="宋体" w:hAnsi="宋体" w:cs="宋体"/>
                <w:b/>
                <w:bCs/>
              </w:rPr>
              <w:t xml:space="preserve">  </w:t>
            </w:r>
            <w:r>
              <w:rPr>
                <w:rFonts w:hint="eastAsia" w:ascii="宋体" w:hAnsi="宋体" w:cs="宋体"/>
                <w:b/>
                <w:bCs/>
              </w:rPr>
              <w:t>列</w:t>
            </w:r>
            <w:r>
              <w:rPr>
                <w:rFonts w:ascii="宋体" w:hAnsi="宋体" w:cs="宋体"/>
                <w:b/>
                <w:bCs/>
              </w:rPr>
              <w:t xml:space="preserve">  </w:t>
            </w:r>
            <w:r>
              <w:rPr>
                <w:rFonts w:hint="eastAsia" w:ascii="宋体" w:hAnsi="宋体" w:cs="宋体"/>
                <w:b/>
                <w:bCs/>
              </w:rPr>
              <w:t>内</w:t>
            </w:r>
            <w:r>
              <w:rPr>
                <w:rFonts w:ascii="宋体" w:hAnsi="宋体" w:cs="宋体"/>
                <w:b/>
                <w:bCs/>
              </w:rPr>
              <w:t xml:space="preserve">  </w:t>
            </w:r>
            <w:r>
              <w:rPr>
                <w:rFonts w:hint="eastAsia" w:ascii="宋体" w:hAnsi="宋体" w:cs="宋体"/>
                <w:b/>
                <w:bCs/>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17" w:hRule="atLeast"/>
          <w:jc w:val="center"/>
        </w:trPr>
        <w:tc>
          <w:tcPr>
            <w:tcW w:w="1055" w:type="dxa"/>
            <w:vAlign w:val="center"/>
          </w:tcPr>
          <w:p>
            <w:pPr>
              <w:spacing w:line="360" w:lineRule="auto"/>
              <w:jc w:val="center"/>
              <w:rPr>
                <w:rFonts w:ascii="宋体" w:hAnsi="宋体" w:cs="宋体"/>
              </w:rPr>
            </w:pPr>
            <w:r>
              <w:rPr>
                <w:rFonts w:ascii="宋体" w:hAnsi="宋体" w:cs="宋体"/>
              </w:rPr>
              <w:t>1.1.2</w:t>
            </w:r>
          </w:p>
        </w:tc>
        <w:tc>
          <w:tcPr>
            <w:tcW w:w="2835" w:type="dxa"/>
            <w:gridSpan w:val="2"/>
            <w:vAlign w:val="center"/>
          </w:tcPr>
          <w:p>
            <w:pPr>
              <w:spacing w:line="360" w:lineRule="auto"/>
              <w:jc w:val="center"/>
              <w:rPr>
                <w:rFonts w:ascii="宋体"/>
              </w:rPr>
            </w:pPr>
            <w:r>
              <w:rPr>
                <w:rFonts w:hint="eastAsia" w:ascii="宋体" w:hAnsi="宋体" w:cs="宋体"/>
              </w:rPr>
              <w:t>招标人</w:t>
            </w:r>
          </w:p>
        </w:tc>
        <w:tc>
          <w:tcPr>
            <w:tcW w:w="5053" w:type="dxa"/>
            <w:vAlign w:val="center"/>
          </w:tcPr>
          <w:p>
            <w:pPr>
              <w:adjustRightInd w:val="0"/>
              <w:snapToGrid w:val="0"/>
              <w:spacing w:line="360" w:lineRule="auto"/>
              <w:rPr>
                <w:rFonts w:ascii="宋体" w:hAnsi="宋体" w:cs="宋体"/>
              </w:rPr>
            </w:pPr>
            <w:r>
              <w:rPr>
                <w:rFonts w:hint="eastAsia" w:ascii="宋体" w:hAnsi="宋体" w:cs="宋体"/>
              </w:rPr>
              <w:t>采购人：信阳师范学院</w:t>
            </w:r>
          </w:p>
          <w:p>
            <w:pPr>
              <w:adjustRightInd w:val="0"/>
              <w:snapToGrid w:val="0"/>
              <w:spacing w:line="360" w:lineRule="auto"/>
              <w:rPr>
                <w:rFonts w:ascii="宋体" w:hAnsi="宋体" w:cs="宋体"/>
              </w:rPr>
            </w:pPr>
            <w:r>
              <w:rPr>
                <w:rFonts w:hint="eastAsia" w:ascii="宋体" w:hAnsi="宋体" w:cs="宋体"/>
              </w:rPr>
              <w:t>采购人地址：信阳市南湖路237号</w:t>
            </w:r>
          </w:p>
          <w:p>
            <w:pPr>
              <w:adjustRightInd w:val="0"/>
              <w:snapToGrid w:val="0"/>
              <w:spacing w:line="360" w:lineRule="auto"/>
              <w:rPr>
                <w:rFonts w:hint="eastAsia" w:ascii="宋体" w:hAnsi="宋体" w:eastAsia="宋体" w:cs="宋体"/>
                <w:lang w:eastAsia="zh-CN"/>
              </w:rPr>
            </w:pPr>
            <w:r>
              <w:rPr>
                <w:rFonts w:hint="eastAsia" w:ascii="宋体" w:hAnsi="宋体" w:cs="宋体"/>
              </w:rPr>
              <w:t>联系人：</w:t>
            </w:r>
            <w:r>
              <w:rPr>
                <w:rFonts w:ascii="宋体" w:hAnsi="宋体" w:cs="宋体"/>
              </w:rPr>
              <w:t xml:space="preserve"> </w:t>
            </w:r>
            <w:r>
              <w:rPr>
                <w:rFonts w:hint="eastAsia" w:ascii="宋体" w:hAnsi="宋体" w:cs="宋体"/>
                <w:lang w:eastAsia="zh-CN"/>
              </w:rPr>
              <w:t>徐老师</w:t>
            </w:r>
          </w:p>
          <w:p>
            <w:pPr>
              <w:adjustRightInd w:val="0"/>
              <w:snapToGrid w:val="0"/>
              <w:spacing w:line="360" w:lineRule="auto"/>
              <w:rPr>
                <w:rFonts w:ascii="宋体"/>
                <w:b/>
                <w:bCs/>
              </w:rPr>
            </w:pPr>
            <w:r>
              <w:rPr>
                <w:rFonts w:hint="eastAsia" w:ascii="宋体" w:hAnsi="宋体" w:cs="宋体"/>
              </w:rPr>
              <w:t>联系电话：0376-6392826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1" w:hRule="atLeast"/>
          <w:jc w:val="center"/>
        </w:trPr>
        <w:tc>
          <w:tcPr>
            <w:tcW w:w="1055" w:type="dxa"/>
            <w:vAlign w:val="center"/>
          </w:tcPr>
          <w:p>
            <w:pPr>
              <w:spacing w:line="360" w:lineRule="auto"/>
              <w:jc w:val="center"/>
              <w:rPr>
                <w:rFonts w:ascii="宋体" w:hAnsi="宋体" w:cs="宋体"/>
              </w:rPr>
            </w:pPr>
            <w:r>
              <w:rPr>
                <w:rFonts w:ascii="宋体" w:hAnsi="宋体" w:cs="宋体"/>
              </w:rPr>
              <w:t>1.1.3</w:t>
            </w:r>
          </w:p>
        </w:tc>
        <w:tc>
          <w:tcPr>
            <w:tcW w:w="2835" w:type="dxa"/>
            <w:gridSpan w:val="2"/>
            <w:vAlign w:val="center"/>
          </w:tcPr>
          <w:p>
            <w:pPr>
              <w:spacing w:line="360" w:lineRule="auto"/>
              <w:jc w:val="center"/>
              <w:rPr>
                <w:rFonts w:ascii="宋体"/>
              </w:rPr>
            </w:pPr>
            <w:r>
              <w:rPr>
                <w:rFonts w:hint="eastAsia" w:ascii="宋体" w:hAnsi="宋体" w:cs="宋体"/>
              </w:rPr>
              <w:t>招标代理机构</w:t>
            </w:r>
          </w:p>
        </w:tc>
        <w:tc>
          <w:tcPr>
            <w:tcW w:w="5053" w:type="dxa"/>
            <w:vAlign w:val="center"/>
          </w:tcPr>
          <w:p>
            <w:pPr>
              <w:adjustRightInd w:val="0"/>
              <w:snapToGrid w:val="0"/>
              <w:spacing w:line="360" w:lineRule="auto"/>
              <w:rPr>
                <w:rFonts w:ascii="宋体" w:hAnsi="宋体" w:cs="宋体"/>
              </w:rPr>
            </w:pPr>
            <w:r>
              <w:rPr>
                <w:rFonts w:hint="eastAsia" w:ascii="宋体" w:hAnsi="宋体" w:cs="宋体"/>
              </w:rPr>
              <w:t>名  称：河南招标采购服务有限公司</w:t>
            </w:r>
          </w:p>
          <w:p>
            <w:pPr>
              <w:adjustRightInd w:val="0"/>
              <w:snapToGrid w:val="0"/>
              <w:spacing w:line="360" w:lineRule="auto"/>
              <w:rPr>
                <w:rFonts w:ascii="宋体" w:hAnsi="宋体" w:cs="宋体"/>
              </w:rPr>
            </w:pPr>
            <w:r>
              <w:rPr>
                <w:rFonts w:hint="eastAsia" w:ascii="宋体" w:hAnsi="宋体" w:cs="宋体"/>
              </w:rPr>
              <w:t>地  址：郑州市纬四路13号</w:t>
            </w:r>
          </w:p>
          <w:p>
            <w:pPr>
              <w:adjustRightInd w:val="0"/>
              <w:snapToGrid w:val="0"/>
              <w:spacing w:line="360" w:lineRule="auto"/>
              <w:rPr>
                <w:rFonts w:ascii="宋体" w:hAnsi="宋体" w:cs="宋体"/>
              </w:rPr>
            </w:pPr>
            <w:r>
              <w:rPr>
                <w:rFonts w:hint="eastAsia" w:ascii="宋体" w:hAnsi="宋体" w:cs="宋体"/>
              </w:rPr>
              <w:t>联系人：刘先生</w:t>
            </w:r>
          </w:p>
          <w:p>
            <w:pPr>
              <w:adjustRightInd w:val="0"/>
              <w:snapToGrid w:val="0"/>
              <w:spacing w:line="360" w:lineRule="auto"/>
              <w:rPr>
                <w:rFonts w:ascii="宋体" w:hAnsi="宋体" w:cs="宋体"/>
              </w:rPr>
            </w:pPr>
            <w:r>
              <w:rPr>
                <w:rFonts w:hint="eastAsia" w:ascii="宋体" w:hAnsi="宋体" w:cs="宋体"/>
              </w:rPr>
              <w:t>电  话：0371-65942911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hAnsi="宋体" w:cs="宋体"/>
              </w:rPr>
            </w:pPr>
            <w:r>
              <w:rPr>
                <w:rFonts w:ascii="宋体" w:hAnsi="宋体" w:cs="宋体"/>
              </w:rPr>
              <w:t>1.1.4</w:t>
            </w:r>
          </w:p>
        </w:tc>
        <w:tc>
          <w:tcPr>
            <w:tcW w:w="2835" w:type="dxa"/>
            <w:gridSpan w:val="2"/>
            <w:vAlign w:val="center"/>
          </w:tcPr>
          <w:p>
            <w:pPr>
              <w:spacing w:line="360" w:lineRule="auto"/>
              <w:jc w:val="center"/>
              <w:rPr>
                <w:rFonts w:ascii="宋体"/>
              </w:rPr>
            </w:pPr>
            <w:r>
              <w:rPr>
                <w:rFonts w:hint="eastAsia" w:ascii="宋体" w:hAnsi="宋体" w:cs="宋体"/>
              </w:rPr>
              <w:t>工程名称</w:t>
            </w:r>
          </w:p>
        </w:tc>
        <w:tc>
          <w:tcPr>
            <w:tcW w:w="5053" w:type="dxa"/>
            <w:vAlign w:val="center"/>
          </w:tcPr>
          <w:p>
            <w:pPr>
              <w:spacing w:line="360" w:lineRule="auto"/>
              <w:rPr>
                <w:rFonts w:ascii="宋体" w:hAnsi="宋体" w:cs="宋体"/>
              </w:rPr>
            </w:pPr>
            <w:r>
              <w:rPr>
                <w:rFonts w:hint="eastAsia" w:ascii="宋体" w:hAnsi="宋体" w:cs="宋体"/>
              </w:rPr>
              <w:t>信阳师范学院高层次人才周转房室外工程项目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hAnsi="宋体" w:cs="宋体"/>
              </w:rPr>
            </w:pPr>
            <w:r>
              <w:rPr>
                <w:rFonts w:ascii="宋体" w:hAnsi="宋体" w:cs="宋体"/>
              </w:rPr>
              <w:t>1.1.5</w:t>
            </w:r>
          </w:p>
        </w:tc>
        <w:tc>
          <w:tcPr>
            <w:tcW w:w="2835" w:type="dxa"/>
            <w:gridSpan w:val="2"/>
            <w:vAlign w:val="center"/>
          </w:tcPr>
          <w:p>
            <w:pPr>
              <w:spacing w:line="360" w:lineRule="auto"/>
              <w:jc w:val="center"/>
              <w:rPr>
                <w:rFonts w:ascii="宋体"/>
              </w:rPr>
            </w:pPr>
            <w:r>
              <w:rPr>
                <w:rFonts w:hint="eastAsia" w:ascii="宋体" w:hAnsi="宋体" w:cs="宋体"/>
              </w:rPr>
              <w:t>建设地点</w:t>
            </w:r>
          </w:p>
        </w:tc>
        <w:tc>
          <w:tcPr>
            <w:tcW w:w="5053" w:type="dxa"/>
            <w:vAlign w:val="center"/>
          </w:tcPr>
          <w:p>
            <w:pPr>
              <w:spacing w:line="360" w:lineRule="auto"/>
              <w:rPr>
                <w:rFonts w:ascii="宋体" w:hAnsi="宋体" w:cs="宋体"/>
              </w:rPr>
            </w:pPr>
            <w:r>
              <w:rPr>
                <w:rFonts w:hint="eastAsia" w:ascii="宋体" w:hAnsi="宋体" w:cs="宋体"/>
              </w:rPr>
              <w:t>信阳师范学院（信阳市南湖路237号）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hAnsi="宋体" w:cs="宋体"/>
              </w:rPr>
            </w:pPr>
            <w:r>
              <w:rPr>
                <w:rFonts w:ascii="宋体" w:hAnsi="宋体" w:cs="宋体"/>
              </w:rPr>
              <w:t>1.2.1</w:t>
            </w:r>
          </w:p>
        </w:tc>
        <w:tc>
          <w:tcPr>
            <w:tcW w:w="2835" w:type="dxa"/>
            <w:gridSpan w:val="2"/>
            <w:vAlign w:val="center"/>
          </w:tcPr>
          <w:p>
            <w:pPr>
              <w:spacing w:line="360" w:lineRule="auto"/>
              <w:jc w:val="center"/>
              <w:rPr>
                <w:rFonts w:ascii="宋体"/>
              </w:rPr>
            </w:pPr>
            <w:r>
              <w:rPr>
                <w:rFonts w:hint="eastAsia" w:ascii="宋体" w:hAnsi="宋体" w:cs="宋体"/>
              </w:rPr>
              <w:t>资金来源</w:t>
            </w:r>
          </w:p>
        </w:tc>
        <w:tc>
          <w:tcPr>
            <w:tcW w:w="5053" w:type="dxa"/>
            <w:vAlign w:val="center"/>
          </w:tcPr>
          <w:p>
            <w:pPr>
              <w:spacing w:line="360" w:lineRule="auto"/>
              <w:rPr>
                <w:rFonts w:hint="eastAsia" w:ascii="宋体" w:eastAsia="宋体"/>
                <w:lang w:eastAsia="zh-CN"/>
              </w:rPr>
            </w:pPr>
            <w:r>
              <w:rPr>
                <w:rFonts w:hint="eastAsia" w:ascii="宋体" w:hAnsi="宋体" w:cs="宋体"/>
                <w:lang w:eastAsia="zh-CN"/>
              </w:rPr>
              <w:t>自筹自支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hAnsi="宋体" w:cs="宋体"/>
              </w:rPr>
            </w:pPr>
            <w:r>
              <w:rPr>
                <w:rFonts w:ascii="宋体" w:hAnsi="宋体" w:cs="宋体"/>
              </w:rPr>
              <w:t>1.2.2</w:t>
            </w:r>
          </w:p>
        </w:tc>
        <w:tc>
          <w:tcPr>
            <w:tcW w:w="2835" w:type="dxa"/>
            <w:gridSpan w:val="2"/>
            <w:vAlign w:val="center"/>
          </w:tcPr>
          <w:p>
            <w:pPr>
              <w:spacing w:line="360" w:lineRule="auto"/>
              <w:jc w:val="center"/>
              <w:rPr>
                <w:rFonts w:ascii="宋体"/>
              </w:rPr>
            </w:pPr>
            <w:r>
              <w:rPr>
                <w:rFonts w:hint="eastAsia" w:ascii="宋体" w:hAnsi="宋体" w:cs="宋体"/>
              </w:rPr>
              <w:t>出资比例</w:t>
            </w:r>
          </w:p>
        </w:tc>
        <w:tc>
          <w:tcPr>
            <w:tcW w:w="5053" w:type="dxa"/>
            <w:vAlign w:val="center"/>
          </w:tcPr>
          <w:p>
            <w:pPr>
              <w:spacing w:line="360" w:lineRule="auto"/>
              <w:rPr>
                <w:rFonts w:ascii="宋体"/>
              </w:rPr>
            </w:pPr>
            <w:r>
              <w:rPr>
                <w:rFonts w:ascii="宋体" w:hAnsi="宋体" w:cs="宋体"/>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hAnsi="宋体" w:cs="宋体"/>
              </w:rPr>
            </w:pPr>
            <w:r>
              <w:rPr>
                <w:rFonts w:ascii="宋体" w:hAnsi="宋体" w:cs="宋体"/>
              </w:rPr>
              <w:t>1.2.3</w:t>
            </w:r>
          </w:p>
        </w:tc>
        <w:tc>
          <w:tcPr>
            <w:tcW w:w="2835" w:type="dxa"/>
            <w:gridSpan w:val="2"/>
            <w:vAlign w:val="center"/>
          </w:tcPr>
          <w:p>
            <w:pPr>
              <w:spacing w:line="360" w:lineRule="auto"/>
              <w:jc w:val="center"/>
              <w:rPr>
                <w:rFonts w:ascii="宋体"/>
              </w:rPr>
            </w:pPr>
            <w:r>
              <w:rPr>
                <w:rFonts w:hint="eastAsia" w:ascii="宋体" w:hAnsi="宋体" w:cs="宋体"/>
              </w:rPr>
              <w:t>资金落实情况</w:t>
            </w:r>
          </w:p>
        </w:tc>
        <w:tc>
          <w:tcPr>
            <w:tcW w:w="5053" w:type="dxa"/>
            <w:vAlign w:val="center"/>
          </w:tcPr>
          <w:p>
            <w:pPr>
              <w:spacing w:line="360" w:lineRule="auto"/>
              <w:rPr>
                <w:rFonts w:ascii="宋体"/>
              </w:rPr>
            </w:pPr>
            <w:r>
              <w:rPr>
                <w:rFonts w:hint="eastAsia" w:ascii="宋体" w:hAnsi="宋体" w:cs="宋体"/>
              </w:rPr>
              <w:t>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2" w:hRule="atLeast"/>
          <w:jc w:val="center"/>
        </w:trPr>
        <w:tc>
          <w:tcPr>
            <w:tcW w:w="1055" w:type="dxa"/>
            <w:vAlign w:val="center"/>
          </w:tcPr>
          <w:p>
            <w:pPr>
              <w:spacing w:line="360" w:lineRule="auto"/>
              <w:jc w:val="center"/>
              <w:rPr>
                <w:rFonts w:ascii="宋体" w:hAnsi="宋体" w:cs="宋体"/>
              </w:rPr>
            </w:pPr>
            <w:r>
              <w:rPr>
                <w:rFonts w:ascii="宋体" w:hAnsi="宋体" w:cs="宋体"/>
              </w:rPr>
              <w:t>1.3.1</w:t>
            </w:r>
          </w:p>
        </w:tc>
        <w:tc>
          <w:tcPr>
            <w:tcW w:w="2835" w:type="dxa"/>
            <w:gridSpan w:val="2"/>
            <w:vAlign w:val="center"/>
          </w:tcPr>
          <w:p>
            <w:pPr>
              <w:spacing w:line="360" w:lineRule="auto"/>
              <w:jc w:val="center"/>
              <w:rPr>
                <w:rFonts w:ascii="宋体"/>
              </w:rPr>
            </w:pPr>
            <w:r>
              <w:rPr>
                <w:rFonts w:hint="eastAsia" w:ascii="宋体" w:hAnsi="宋体" w:cs="宋体"/>
              </w:rPr>
              <w:t>招标范围</w:t>
            </w:r>
          </w:p>
        </w:tc>
        <w:tc>
          <w:tcPr>
            <w:tcW w:w="5053" w:type="dxa"/>
            <w:vAlign w:val="center"/>
          </w:tcPr>
          <w:p>
            <w:pPr>
              <w:spacing w:line="360" w:lineRule="auto"/>
              <w:ind w:firstLine="430" w:firstLineChars="205"/>
              <w:rPr>
                <w:rFonts w:ascii="宋体" w:hAnsi="宋体" w:cs="宋体"/>
                <w:sz w:val="21"/>
                <w:szCs w:val="21"/>
              </w:rPr>
            </w:pPr>
            <w:r>
              <w:rPr>
                <w:rFonts w:hint="eastAsia" w:ascii="宋体" w:hAnsi="宋体" w:cs="宋体"/>
                <w:sz w:val="21"/>
                <w:szCs w:val="21"/>
              </w:rPr>
              <w:t>本工程施工及质量保修期阶段的维修，具体以招标文件、工程量清单、设计图纸中要求的工作范围和内容为准。</w:t>
            </w:r>
          </w:p>
          <w:p>
            <w:pPr>
              <w:adjustRightInd w:val="0"/>
              <w:snapToGrid w:val="0"/>
              <w:spacing w:line="360" w:lineRule="auto"/>
              <w:ind w:firstLine="371" w:firstLineChars="177"/>
              <w:rPr>
                <w:rFonts w:ascii="宋体" w:hAnsi="宋体" w:cs="宋体"/>
                <w:sz w:val="21"/>
                <w:szCs w:val="21"/>
              </w:rPr>
            </w:pPr>
            <w:r>
              <w:rPr>
                <w:rFonts w:hint="eastAsia" w:ascii="宋体" w:hAnsi="宋体" w:cs="宋体"/>
                <w:sz w:val="21"/>
                <w:szCs w:val="21"/>
              </w:rPr>
              <w:t>标段划分：本施工项目分为两个标段。一标段为信阳师范学院高层次人才周转房室外工程（校本部），该工程建筑物及构筑物占地面积约为</w:t>
            </w:r>
            <w:r>
              <w:rPr>
                <w:rFonts w:ascii="宋体" w:hAnsi="宋体" w:cs="宋体"/>
                <w:sz w:val="21"/>
                <w:szCs w:val="21"/>
              </w:rPr>
              <w:t>6337.19 m</w:t>
            </w:r>
            <w:r>
              <w:rPr>
                <w:rFonts w:ascii="宋体" w:hAnsi="宋体" w:cs="宋体"/>
                <w:sz w:val="21"/>
                <w:szCs w:val="21"/>
                <w:vertAlign w:val="superscript"/>
              </w:rPr>
              <w:t>2</w:t>
            </w:r>
            <w:r>
              <w:rPr>
                <w:rFonts w:hint="eastAsia" w:ascii="宋体" w:hAnsi="宋体" w:cs="宋体"/>
                <w:sz w:val="21"/>
                <w:szCs w:val="21"/>
              </w:rPr>
              <w:t>，景观占地面积约为</w:t>
            </w:r>
            <w:r>
              <w:rPr>
                <w:rFonts w:ascii="宋体" w:hAnsi="宋体" w:cs="宋体"/>
                <w:sz w:val="21"/>
                <w:szCs w:val="21"/>
              </w:rPr>
              <w:t>19273.61 m</w:t>
            </w:r>
            <w:r>
              <w:rPr>
                <w:rFonts w:ascii="宋体" w:hAnsi="宋体" w:cs="宋体"/>
                <w:sz w:val="21"/>
                <w:szCs w:val="21"/>
                <w:vertAlign w:val="superscript"/>
              </w:rPr>
              <w:t>2</w:t>
            </w:r>
            <w:r>
              <w:rPr>
                <w:rFonts w:hint="eastAsia" w:ascii="宋体" w:hAnsi="宋体" w:cs="宋体"/>
                <w:sz w:val="21"/>
                <w:szCs w:val="21"/>
              </w:rPr>
              <w:t>，车行道面积为</w:t>
            </w:r>
            <w:r>
              <w:rPr>
                <w:rFonts w:ascii="宋体" w:hAnsi="宋体" w:cs="宋体"/>
                <w:sz w:val="21"/>
                <w:szCs w:val="21"/>
              </w:rPr>
              <w:t>8172.3 m</w:t>
            </w:r>
            <w:r>
              <w:rPr>
                <w:rFonts w:ascii="宋体" w:hAnsi="宋体" w:cs="宋体"/>
                <w:sz w:val="21"/>
                <w:szCs w:val="21"/>
                <w:vertAlign w:val="superscript"/>
              </w:rPr>
              <w:t>2</w:t>
            </w:r>
            <w:r>
              <w:rPr>
                <w:rFonts w:hint="eastAsia" w:ascii="宋体" w:hAnsi="宋体" w:cs="宋体"/>
                <w:sz w:val="21"/>
                <w:szCs w:val="21"/>
              </w:rPr>
              <w:t>，入户沥青道路面积为</w:t>
            </w:r>
            <w:r>
              <w:rPr>
                <w:rFonts w:ascii="宋体" w:hAnsi="宋体" w:cs="宋体"/>
                <w:sz w:val="21"/>
                <w:szCs w:val="21"/>
              </w:rPr>
              <w:t>3849.5 m</w:t>
            </w:r>
            <w:r>
              <w:rPr>
                <w:rFonts w:ascii="宋体" w:hAnsi="宋体" w:cs="宋体"/>
                <w:sz w:val="21"/>
                <w:szCs w:val="21"/>
                <w:vertAlign w:val="superscript"/>
              </w:rPr>
              <w:t>2</w:t>
            </w:r>
            <w:r>
              <w:rPr>
                <w:rFonts w:hint="eastAsia" w:ascii="宋体" w:hAnsi="宋体" w:cs="宋体"/>
                <w:sz w:val="21"/>
                <w:szCs w:val="21"/>
              </w:rPr>
              <w:t>，陶土砖园路面积为</w:t>
            </w:r>
            <w:r>
              <w:rPr>
                <w:rFonts w:ascii="宋体" w:hAnsi="宋体" w:cs="宋体"/>
                <w:sz w:val="21"/>
                <w:szCs w:val="21"/>
              </w:rPr>
              <w:t>389.57 m</w:t>
            </w:r>
            <w:r>
              <w:rPr>
                <w:rFonts w:ascii="宋体" w:hAnsi="宋体" w:cs="宋体"/>
                <w:sz w:val="21"/>
                <w:szCs w:val="21"/>
                <w:vertAlign w:val="superscript"/>
              </w:rPr>
              <w:t>2</w:t>
            </w:r>
            <w:r>
              <w:rPr>
                <w:rFonts w:hint="eastAsia" w:ascii="宋体" w:hAnsi="宋体" w:cs="宋体"/>
                <w:sz w:val="21"/>
                <w:szCs w:val="21"/>
              </w:rPr>
              <w:t>，水洗石园路面积为</w:t>
            </w:r>
            <w:r>
              <w:rPr>
                <w:rFonts w:ascii="宋体" w:hAnsi="宋体" w:cs="宋体"/>
                <w:sz w:val="21"/>
                <w:szCs w:val="21"/>
              </w:rPr>
              <w:t>163.61 m</w:t>
            </w:r>
            <w:r>
              <w:rPr>
                <w:rFonts w:ascii="宋体" w:hAnsi="宋体" w:cs="宋体"/>
                <w:sz w:val="21"/>
                <w:szCs w:val="21"/>
                <w:vertAlign w:val="superscript"/>
              </w:rPr>
              <w:t>2</w:t>
            </w:r>
            <w:r>
              <w:rPr>
                <w:rFonts w:hint="eastAsia" w:ascii="宋体" w:hAnsi="宋体" w:cs="宋体"/>
                <w:sz w:val="21"/>
                <w:szCs w:val="21"/>
              </w:rPr>
              <w:t>，花岗岩面积为</w:t>
            </w:r>
            <w:r>
              <w:rPr>
                <w:rFonts w:ascii="宋体" w:hAnsi="宋体" w:cs="宋体"/>
                <w:sz w:val="21"/>
                <w:szCs w:val="21"/>
              </w:rPr>
              <w:t>4224.17 m</w:t>
            </w:r>
            <w:r>
              <w:rPr>
                <w:rFonts w:ascii="宋体" w:hAnsi="宋体" w:cs="宋体"/>
                <w:sz w:val="21"/>
                <w:szCs w:val="21"/>
                <w:vertAlign w:val="superscript"/>
              </w:rPr>
              <w:t>2</w:t>
            </w:r>
            <w:r>
              <w:rPr>
                <w:rFonts w:hint="eastAsia" w:ascii="宋体" w:hAnsi="宋体" w:cs="宋体"/>
                <w:sz w:val="21"/>
                <w:szCs w:val="21"/>
              </w:rPr>
              <w:t>，防腐木面积为</w:t>
            </w:r>
            <w:r>
              <w:rPr>
                <w:rFonts w:ascii="宋体" w:hAnsi="宋体" w:cs="宋体"/>
                <w:sz w:val="21"/>
                <w:szCs w:val="21"/>
              </w:rPr>
              <w:t>230.86 m</w:t>
            </w:r>
            <w:r>
              <w:rPr>
                <w:rFonts w:ascii="宋体" w:hAnsi="宋体" w:cs="宋体"/>
                <w:sz w:val="21"/>
                <w:szCs w:val="21"/>
                <w:vertAlign w:val="superscript"/>
              </w:rPr>
              <w:t>2</w:t>
            </w:r>
            <w:r>
              <w:rPr>
                <w:rFonts w:hint="eastAsia" w:ascii="宋体" w:hAnsi="宋体" w:cs="宋体"/>
                <w:sz w:val="21"/>
                <w:szCs w:val="21"/>
              </w:rPr>
              <w:t>，非机动车位地面面积为</w:t>
            </w:r>
            <w:r>
              <w:rPr>
                <w:rFonts w:ascii="宋体" w:hAnsi="宋体" w:cs="宋体"/>
                <w:sz w:val="21"/>
                <w:szCs w:val="21"/>
              </w:rPr>
              <w:t>685.06 m</w:t>
            </w:r>
            <w:r>
              <w:rPr>
                <w:rFonts w:ascii="宋体" w:hAnsi="宋体" w:cs="宋体"/>
                <w:sz w:val="21"/>
                <w:szCs w:val="21"/>
                <w:vertAlign w:val="superscript"/>
              </w:rPr>
              <w:t>2</w:t>
            </w:r>
            <w:r>
              <w:rPr>
                <w:rFonts w:hint="eastAsia" w:ascii="宋体" w:hAnsi="宋体" w:cs="宋体"/>
                <w:sz w:val="21"/>
                <w:szCs w:val="21"/>
              </w:rPr>
              <w:t>，机动车为面积为</w:t>
            </w:r>
            <w:r>
              <w:rPr>
                <w:rFonts w:ascii="宋体" w:hAnsi="宋体" w:cs="宋体"/>
                <w:sz w:val="21"/>
                <w:szCs w:val="21"/>
              </w:rPr>
              <w:t>2722.50 m</w:t>
            </w:r>
            <w:r>
              <w:rPr>
                <w:rFonts w:ascii="宋体" w:hAnsi="宋体" w:cs="宋体"/>
                <w:sz w:val="21"/>
                <w:szCs w:val="21"/>
                <w:vertAlign w:val="superscript"/>
              </w:rPr>
              <w:t>2</w:t>
            </w:r>
            <w:r>
              <w:rPr>
                <w:rFonts w:hint="eastAsia" w:ascii="宋体" w:hAnsi="宋体" w:cs="宋体"/>
                <w:sz w:val="21"/>
                <w:szCs w:val="21"/>
              </w:rPr>
              <w:t>，硅</w:t>
            </w:r>
            <w:r>
              <w:rPr>
                <w:rFonts w:ascii="宋体" w:hAnsi="宋体" w:cs="宋体"/>
                <w:sz w:val="21"/>
                <w:szCs w:val="21"/>
              </w:rPr>
              <w:t>PU</w:t>
            </w:r>
            <w:r>
              <w:rPr>
                <w:rFonts w:hint="eastAsia" w:ascii="宋体" w:hAnsi="宋体" w:cs="宋体"/>
                <w:sz w:val="21"/>
                <w:szCs w:val="21"/>
              </w:rPr>
              <w:t>铺地面积为</w:t>
            </w:r>
            <w:r>
              <w:rPr>
                <w:rFonts w:ascii="宋体" w:hAnsi="宋体" w:cs="宋体"/>
                <w:sz w:val="21"/>
                <w:szCs w:val="21"/>
              </w:rPr>
              <w:t>307 m</w:t>
            </w:r>
            <w:r>
              <w:rPr>
                <w:rFonts w:ascii="宋体" w:hAnsi="宋体" w:cs="宋体"/>
                <w:sz w:val="21"/>
                <w:szCs w:val="21"/>
                <w:vertAlign w:val="superscript"/>
              </w:rPr>
              <w:t>2</w:t>
            </w:r>
            <w:r>
              <w:rPr>
                <w:rFonts w:hint="eastAsia" w:ascii="宋体" w:hAnsi="宋体" w:cs="宋体"/>
                <w:sz w:val="21"/>
                <w:szCs w:val="21"/>
              </w:rPr>
              <w:t>，地上机动车停车位数为</w:t>
            </w:r>
            <w:r>
              <w:rPr>
                <w:rFonts w:ascii="宋体" w:hAnsi="宋体" w:cs="宋体"/>
                <w:sz w:val="21"/>
                <w:szCs w:val="21"/>
              </w:rPr>
              <w:t>159</w:t>
            </w:r>
            <w:r>
              <w:rPr>
                <w:rFonts w:hint="eastAsia" w:ascii="宋体" w:hAnsi="宋体" w:cs="宋体"/>
                <w:sz w:val="21"/>
                <w:szCs w:val="21"/>
              </w:rPr>
              <w:t>个，地上充电桩机动车停车位数为</w:t>
            </w:r>
            <w:r>
              <w:rPr>
                <w:rFonts w:ascii="宋体" w:hAnsi="宋体" w:cs="宋体"/>
                <w:sz w:val="21"/>
                <w:szCs w:val="21"/>
              </w:rPr>
              <w:t>39</w:t>
            </w:r>
            <w:r>
              <w:rPr>
                <w:rFonts w:hint="eastAsia" w:ascii="宋体" w:hAnsi="宋体" w:cs="宋体"/>
                <w:sz w:val="21"/>
                <w:szCs w:val="21"/>
              </w:rPr>
              <w:t>个，非机动车停车位数为</w:t>
            </w:r>
            <w:r>
              <w:rPr>
                <w:rFonts w:ascii="宋体" w:hAnsi="宋体" w:cs="宋体"/>
                <w:sz w:val="21"/>
                <w:szCs w:val="21"/>
              </w:rPr>
              <w:t>283</w:t>
            </w:r>
            <w:r>
              <w:rPr>
                <w:rFonts w:hint="eastAsia" w:ascii="宋体" w:hAnsi="宋体" w:cs="宋体"/>
                <w:sz w:val="21"/>
                <w:szCs w:val="21"/>
              </w:rPr>
              <w:t>个等。该工程还包括景观、台阶、挡土墙、花池、儿童乐园、羽毛球场、自行车棚地坪、消防给水系统、污水系统、雨水系统、路灯系统、充电设施配电（埋管）、大门等。</w:t>
            </w:r>
          </w:p>
          <w:p>
            <w:pPr>
              <w:adjustRightInd w:val="0"/>
              <w:snapToGrid w:val="0"/>
              <w:spacing w:line="360" w:lineRule="auto"/>
              <w:ind w:firstLine="420" w:firstLineChars="200"/>
              <w:rPr>
                <w:rFonts w:ascii="宋体" w:hAnsi="宋体" w:cs="宋体"/>
                <w:sz w:val="24"/>
              </w:rPr>
            </w:pPr>
            <w:r>
              <w:rPr>
                <w:rFonts w:hint="eastAsia" w:ascii="宋体" w:hAnsi="宋体" w:cs="宋体"/>
                <w:sz w:val="21"/>
                <w:szCs w:val="21"/>
              </w:rPr>
              <w:t>二标段为信阳师范学院高层次人才周转房室外工程（南湾校区），该工程主要包含车行道面积为</w:t>
            </w:r>
            <w:r>
              <w:rPr>
                <w:rFonts w:ascii="宋体" w:hAnsi="宋体" w:cs="宋体"/>
                <w:sz w:val="21"/>
                <w:szCs w:val="21"/>
              </w:rPr>
              <w:t>6610.81m</w:t>
            </w:r>
            <w:r>
              <w:rPr>
                <w:rFonts w:ascii="宋体" w:hAnsi="宋体" w:cs="宋体"/>
                <w:sz w:val="21"/>
                <w:szCs w:val="21"/>
                <w:vertAlign w:val="superscript"/>
              </w:rPr>
              <w:t>2</w:t>
            </w:r>
            <w:r>
              <w:rPr>
                <w:rFonts w:hint="eastAsia" w:ascii="宋体" w:hAnsi="宋体" w:cs="宋体"/>
                <w:sz w:val="21"/>
                <w:szCs w:val="21"/>
              </w:rPr>
              <w:t>，入户沥青道路面积为</w:t>
            </w:r>
            <w:r>
              <w:rPr>
                <w:rFonts w:ascii="宋体" w:hAnsi="宋体" w:cs="宋体"/>
                <w:sz w:val="21"/>
                <w:szCs w:val="21"/>
              </w:rPr>
              <w:t>1117.17 m</w:t>
            </w:r>
            <w:r>
              <w:rPr>
                <w:rFonts w:ascii="宋体" w:hAnsi="宋体" w:cs="宋体"/>
                <w:sz w:val="21"/>
                <w:szCs w:val="21"/>
                <w:vertAlign w:val="superscript"/>
              </w:rPr>
              <w:t>2</w:t>
            </w:r>
            <w:r>
              <w:rPr>
                <w:rFonts w:hint="eastAsia" w:ascii="宋体" w:hAnsi="宋体" w:cs="宋体"/>
                <w:sz w:val="21"/>
                <w:szCs w:val="21"/>
              </w:rPr>
              <w:t>，消防隐形回车场及隐形扑救面面积为</w:t>
            </w:r>
            <w:r>
              <w:rPr>
                <w:rFonts w:ascii="宋体" w:hAnsi="宋体" w:cs="宋体"/>
                <w:sz w:val="21"/>
                <w:szCs w:val="21"/>
              </w:rPr>
              <w:t>2491.96 m</w:t>
            </w:r>
            <w:r>
              <w:rPr>
                <w:rFonts w:ascii="宋体" w:hAnsi="宋体" w:cs="宋体"/>
                <w:sz w:val="21"/>
                <w:szCs w:val="21"/>
                <w:vertAlign w:val="superscript"/>
              </w:rPr>
              <w:t>2</w:t>
            </w:r>
            <w:r>
              <w:rPr>
                <w:rFonts w:hint="eastAsia" w:ascii="宋体" w:hAnsi="宋体" w:cs="宋体"/>
                <w:sz w:val="21"/>
                <w:szCs w:val="21"/>
              </w:rPr>
              <w:t>，陶土砖园路面积为</w:t>
            </w:r>
            <w:r>
              <w:rPr>
                <w:rFonts w:ascii="宋体" w:hAnsi="宋体" w:cs="宋体"/>
                <w:sz w:val="21"/>
                <w:szCs w:val="21"/>
              </w:rPr>
              <w:t>445.01 m</w:t>
            </w:r>
            <w:r>
              <w:rPr>
                <w:rFonts w:ascii="宋体" w:hAnsi="宋体" w:cs="宋体"/>
                <w:sz w:val="21"/>
                <w:szCs w:val="21"/>
                <w:vertAlign w:val="superscript"/>
              </w:rPr>
              <w:t>2</w:t>
            </w:r>
            <w:r>
              <w:rPr>
                <w:rFonts w:hint="eastAsia" w:ascii="宋体" w:hAnsi="宋体" w:cs="宋体"/>
                <w:sz w:val="21"/>
                <w:szCs w:val="21"/>
              </w:rPr>
              <w:t>，水洗石园路面积为</w:t>
            </w:r>
            <w:r>
              <w:rPr>
                <w:rFonts w:ascii="宋体" w:hAnsi="宋体" w:cs="宋体"/>
                <w:sz w:val="21"/>
                <w:szCs w:val="21"/>
              </w:rPr>
              <w:t>241.38 m</w:t>
            </w:r>
            <w:r>
              <w:rPr>
                <w:rFonts w:ascii="宋体" w:hAnsi="宋体" w:cs="宋体"/>
                <w:sz w:val="21"/>
                <w:szCs w:val="21"/>
                <w:vertAlign w:val="superscript"/>
              </w:rPr>
              <w:t>2</w:t>
            </w:r>
            <w:r>
              <w:rPr>
                <w:rFonts w:hint="eastAsia" w:ascii="宋体" w:hAnsi="宋体" w:cs="宋体"/>
                <w:sz w:val="21"/>
                <w:szCs w:val="21"/>
              </w:rPr>
              <w:t>，花岗岩面积为</w:t>
            </w:r>
            <w:r>
              <w:rPr>
                <w:rFonts w:ascii="宋体" w:hAnsi="宋体" w:cs="宋体"/>
                <w:sz w:val="21"/>
                <w:szCs w:val="21"/>
              </w:rPr>
              <w:t>1997.89 m</w:t>
            </w:r>
            <w:r>
              <w:rPr>
                <w:rFonts w:ascii="宋体" w:hAnsi="宋体" w:cs="宋体"/>
                <w:sz w:val="21"/>
                <w:szCs w:val="21"/>
                <w:vertAlign w:val="superscript"/>
              </w:rPr>
              <w:t>2</w:t>
            </w:r>
            <w:r>
              <w:rPr>
                <w:rFonts w:hint="eastAsia" w:ascii="宋体" w:hAnsi="宋体" w:cs="宋体"/>
                <w:sz w:val="21"/>
                <w:szCs w:val="21"/>
              </w:rPr>
              <w:t>，防腐木面积为</w:t>
            </w:r>
            <w:r>
              <w:rPr>
                <w:rFonts w:ascii="宋体" w:hAnsi="宋体" w:cs="宋体"/>
                <w:sz w:val="21"/>
                <w:szCs w:val="21"/>
              </w:rPr>
              <w:t>69.96 m</w:t>
            </w:r>
            <w:r>
              <w:rPr>
                <w:rFonts w:ascii="宋体" w:hAnsi="宋体" w:cs="宋体"/>
                <w:sz w:val="21"/>
                <w:szCs w:val="21"/>
                <w:vertAlign w:val="superscript"/>
              </w:rPr>
              <w:t>2</w:t>
            </w:r>
            <w:r>
              <w:rPr>
                <w:rFonts w:hint="eastAsia" w:ascii="宋体" w:hAnsi="宋体" w:cs="宋体"/>
                <w:sz w:val="21"/>
                <w:szCs w:val="21"/>
              </w:rPr>
              <w:t>，非机动车位地面面积为</w:t>
            </w:r>
            <w:r>
              <w:rPr>
                <w:rFonts w:ascii="宋体" w:hAnsi="宋体" w:cs="宋体"/>
                <w:sz w:val="21"/>
                <w:szCs w:val="21"/>
              </w:rPr>
              <w:t>725.86 m</w:t>
            </w:r>
            <w:r>
              <w:rPr>
                <w:rFonts w:ascii="宋体" w:hAnsi="宋体" w:cs="宋体"/>
                <w:sz w:val="21"/>
                <w:szCs w:val="21"/>
                <w:vertAlign w:val="superscript"/>
              </w:rPr>
              <w:t>2</w:t>
            </w:r>
            <w:r>
              <w:rPr>
                <w:rFonts w:hint="eastAsia" w:ascii="宋体" w:hAnsi="宋体" w:cs="宋体"/>
                <w:sz w:val="21"/>
                <w:szCs w:val="21"/>
              </w:rPr>
              <w:t>，机动车停车位面积为</w:t>
            </w:r>
            <w:r>
              <w:rPr>
                <w:rFonts w:ascii="宋体" w:hAnsi="宋体" w:cs="宋体"/>
                <w:sz w:val="21"/>
                <w:szCs w:val="21"/>
              </w:rPr>
              <w:t>828.61 m</w:t>
            </w:r>
            <w:r>
              <w:rPr>
                <w:rFonts w:ascii="宋体" w:hAnsi="宋体" w:cs="宋体"/>
                <w:sz w:val="21"/>
                <w:szCs w:val="21"/>
                <w:vertAlign w:val="superscript"/>
              </w:rPr>
              <w:t>2</w:t>
            </w:r>
            <w:r>
              <w:rPr>
                <w:rFonts w:hint="eastAsia" w:ascii="宋体" w:hAnsi="宋体" w:cs="宋体"/>
                <w:sz w:val="21"/>
                <w:szCs w:val="21"/>
              </w:rPr>
              <w:t>，硅</w:t>
            </w:r>
            <w:r>
              <w:rPr>
                <w:rFonts w:ascii="宋体" w:hAnsi="宋体" w:cs="宋体"/>
                <w:sz w:val="21"/>
                <w:szCs w:val="21"/>
              </w:rPr>
              <w:t>PU</w:t>
            </w:r>
            <w:r>
              <w:rPr>
                <w:rFonts w:hint="eastAsia" w:ascii="宋体" w:hAnsi="宋体" w:cs="宋体"/>
                <w:sz w:val="21"/>
                <w:szCs w:val="21"/>
              </w:rPr>
              <w:t>铺地面积为</w:t>
            </w:r>
            <w:r>
              <w:rPr>
                <w:rFonts w:ascii="宋体" w:hAnsi="宋体" w:cs="宋体"/>
                <w:sz w:val="21"/>
                <w:szCs w:val="21"/>
              </w:rPr>
              <w:t>341.04 m</w:t>
            </w:r>
            <w:r>
              <w:rPr>
                <w:rFonts w:ascii="宋体" w:hAnsi="宋体" w:cs="宋体"/>
                <w:sz w:val="21"/>
                <w:szCs w:val="21"/>
                <w:vertAlign w:val="superscript"/>
              </w:rPr>
              <w:t>2</w:t>
            </w:r>
            <w:r>
              <w:rPr>
                <w:rFonts w:hint="eastAsia" w:ascii="宋体" w:hAnsi="宋体" w:cs="宋体"/>
                <w:sz w:val="21"/>
                <w:szCs w:val="21"/>
              </w:rPr>
              <w:t>等。该工程还包括景观、台阶、挡土墙、花池、儿童乐园、消防给水系统、污水系统、雨水系统、路灯系统、充电设施配电（埋管）等。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1055" w:type="dxa"/>
            <w:vAlign w:val="center"/>
          </w:tcPr>
          <w:p>
            <w:pPr>
              <w:spacing w:line="360" w:lineRule="auto"/>
              <w:jc w:val="center"/>
              <w:rPr>
                <w:rFonts w:ascii="宋体" w:hAnsi="宋体" w:cs="宋体"/>
              </w:rPr>
            </w:pPr>
            <w:r>
              <w:rPr>
                <w:rFonts w:ascii="宋体" w:hAnsi="宋体" w:cs="宋体"/>
              </w:rPr>
              <w:t>1.3.2</w:t>
            </w:r>
          </w:p>
        </w:tc>
        <w:tc>
          <w:tcPr>
            <w:tcW w:w="2835" w:type="dxa"/>
            <w:gridSpan w:val="2"/>
            <w:vAlign w:val="bottom"/>
          </w:tcPr>
          <w:p>
            <w:pPr>
              <w:spacing w:line="360" w:lineRule="auto"/>
              <w:jc w:val="center"/>
              <w:rPr>
                <w:rFonts w:ascii="宋体"/>
              </w:rPr>
            </w:pPr>
            <w:r>
              <w:rPr>
                <w:rFonts w:hint="eastAsia" w:hAnsi="宋体"/>
                <w:spacing w:val="6"/>
                <w:sz w:val="24"/>
              </w:rPr>
              <w:t>*</w:t>
            </w:r>
            <w:r>
              <w:rPr>
                <w:rFonts w:hint="eastAsia" w:ascii="宋体" w:hAnsi="宋体" w:cs="宋体"/>
              </w:rPr>
              <w:t>计划工期</w:t>
            </w:r>
          </w:p>
        </w:tc>
        <w:tc>
          <w:tcPr>
            <w:tcW w:w="5053" w:type="dxa"/>
            <w:vAlign w:val="center"/>
          </w:tcPr>
          <w:p>
            <w:pPr>
              <w:spacing w:line="360" w:lineRule="auto"/>
              <w:rPr>
                <w:rFonts w:ascii="宋体"/>
              </w:rPr>
            </w:pPr>
            <w:r>
              <w:rPr>
                <w:rFonts w:hint="eastAsia" w:ascii="宋体" w:hAnsi="宋体" w:cs="宋体"/>
                <w:b/>
                <w:bCs/>
                <w:u w:val="single"/>
              </w:rPr>
              <w:t>150</w:t>
            </w:r>
            <w:r>
              <w:rPr>
                <w:rFonts w:hint="eastAsia" w:ascii="宋体" w:hAnsi="宋体" w:cs="宋体"/>
                <w:b/>
                <w:bCs/>
              </w:rPr>
              <w:t>日历天</w:t>
            </w:r>
            <w:r>
              <w:rPr>
                <w:rFonts w:hint="eastAsia" w:ascii="宋体" w:hAnsi="宋体" w:cs="宋体"/>
              </w:rPr>
              <w:t>；</w:t>
            </w:r>
            <w:r>
              <w:rPr>
                <w:rFonts w:ascii="宋体"/>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hAnsi="宋体" w:cs="宋体"/>
              </w:rPr>
            </w:pPr>
            <w:r>
              <w:rPr>
                <w:rFonts w:ascii="宋体" w:hAnsi="宋体" w:cs="宋体"/>
              </w:rPr>
              <w:t>1.3.3</w:t>
            </w:r>
          </w:p>
        </w:tc>
        <w:tc>
          <w:tcPr>
            <w:tcW w:w="2835" w:type="dxa"/>
            <w:gridSpan w:val="2"/>
            <w:vAlign w:val="center"/>
          </w:tcPr>
          <w:p>
            <w:pPr>
              <w:spacing w:line="360" w:lineRule="auto"/>
              <w:jc w:val="center"/>
              <w:rPr>
                <w:rFonts w:ascii="宋体"/>
                <w:color w:val="000000"/>
              </w:rPr>
            </w:pPr>
            <w:r>
              <w:rPr>
                <w:rFonts w:hint="eastAsia" w:hAnsi="宋体"/>
                <w:color w:val="000000"/>
                <w:spacing w:val="6"/>
                <w:sz w:val="24"/>
              </w:rPr>
              <w:t>*</w:t>
            </w:r>
            <w:r>
              <w:rPr>
                <w:rFonts w:hint="eastAsia" w:ascii="宋体" w:hAnsi="宋体" w:cs="宋体"/>
                <w:color w:val="000000"/>
              </w:rPr>
              <w:t>质量要求</w:t>
            </w:r>
          </w:p>
        </w:tc>
        <w:tc>
          <w:tcPr>
            <w:tcW w:w="5053" w:type="dxa"/>
            <w:vAlign w:val="center"/>
          </w:tcPr>
          <w:p>
            <w:pPr>
              <w:spacing w:line="360" w:lineRule="auto"/>
              <w:ind w:firstLine="430" w:firstLineChars="205"/>
              <w:rPr>
                <w:rFonts w:ascii="宋体" w:hAnsi="宋体" w:cs="宋体"/>
                <w:color w:val="000000"/>
              </w:rPr>
            </w:pPr>
            <w:r>
              <w:rPr>
                <w:rFonts w:hint="eastAsia" w:ascii="宋体" w:hAnsi="宋体" w:cs="宋体"/>
                <w:color w:val="000000"/>
              </w:rPr>
              <w:t>达到国家及行业工程质量检验的“合格”标准, 整体保修期自验收合格之日</w:t>
            </w:r>
            <w:r>
              <w:rPr>
                <w:rFonts w:hint="eastAsia" w:ascii="宋体" w:hAnsi="宋体" w:cs="宋体"/>
                <w:color w:val="000000" w:themeColor="text1"/>
              </w:rPr>
              <w:t>起</w:t>
            </w:r>
            <w:r>
              <w:rPr>
                <w:rFonts w:hint="eastAsia" w:ascii="宋体" w:hAnsi="宋体" w:cs="宋体"/>
                <w:b/>
                <w:color w:val="000000" w:themeColor="text1"/>
              </w:rPr>
              <w:t>二</w:t>
            </w:r>
            <w:r>
              <w:rPr>
                <w:rFonts w:hint="eastAsia" w:ascii="宋体" w:hAnsi="宋体" w:cs="宋体"/>
                <w:color w:val="000000" w:themeColor="text1"/>
              </w:rPr>
              <w:t>年</w:t>
            </w:r>
            <w:r>
              <w:rPr>
                <w:rFonts w:hint="eastAsia" w:ascii="宋体" w:hAnsi="宋体" w:cs="宋体"/>
                <w:color w:val="000000"/>
              </w:rPr>
              <w:t>，如因质量问题导致的维修，保修期顺延。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hAnsi="宋体" w:cs="宋体"/>
              </w:rPr>
            </w:pPr>
            <w:r>
              <w:rPr>
                <w:rFonts w:ascii="宋体" w:hAnsi="宋体" w:cs="宋体"/>
              </w:rPr>
              <w:t>1.4.1</w:t>
            </w:r>
          </w:p>
        </w:tc>
        <w:tc>
          <w:tcPr>
            <w:tcW w:w="2835" w:type="dxa"/>
            <w:gridSpan w:val="2"/>
            <w:vAlign w:val="center"/>
          </w:tcPr>
          <w:p>
            <w:pPr>
              <w:spacing w:line="360" w:lineRule="auto"/>
              <w:jc w:val="center"/>
              <w:rPr>
                <w:rFonts w:ascii="宋体"/>
              </w:rPr>
            </w:pPr>
            <w:r>
              <w:rPr>
                <w:rFonts w:hint="eastAsia" w:hAnsi="宋体"/>
                <w:spacing w:val="6"/>
                <w:sz w:val="24"/>
              </w:rPr>
              <w:t>*</w:t>
            </w:r>
            <w:r>
              <w:rPr>
                <w:rFonts w:hint="eastAsia" w:ascii="宋体" w:hAnsi="宋体" w:cs="宋体"/>
              </w:rPr>
              <w:t>投标人资质条件、能力和信誉</w:t>
            </w:r>
          </w:p>
        </w:tc>
        <w:tc>
          <w:tcPr>
            <w:tcW w:w="5053" w:type="dxa"/>
            <w:vAlign w:val="center"/>
          </w:tcPr>
          <w:p>
            <w:pPr>
              <w:spacing w:line="360" w:lineRule="auto"/>
              <w:ind w:firstLine="420" w:firstLineChars="200"/>
              <w:rPr>
                <w:rFonts w:ascii="宋体" w:hAnsi="宋体"/>
                <w:bCs/>
                <w:iCs/>
              </w:rPr>
            </w:pPr>
            <w:r>
              <w:rPr>
                <w:rFonts w:hint="eastAsia" w:ascii="宋体" w:hAnsi="宋体"/>
                <w:bCs/>
                <w:iCs/>
              </w:rPr>
              <w:t>符合《</w:t>
            </w:r>
            <w:r>
              <w:rPr>
                <w:rFonts w:hint="eastAsia" w:ascii="宋体" w:hAnsi="宋体"/>
                <w:kern w:val="0"/>
              </w:rPr>
              <w:t>中华人民共和国政府采购法</w:t>
            </w:r>
            <w:r>
              <w:rPr>
                <w:rFonts w:hint="eastAsia" w:ascii="宋体" w:hAnsi="宋体"/>
                <w:bCs/>
                <w:iCs/>
              </w:rPr>
              <w:t>》第二十二条规定和</w:t>
            </w:r>
            <w:r>
              <w:rPr>
                <w:rFonts w:ascii="宋体" w:hAnsi="宋体"/>
                <w:kern w:val="0"/>
              </w:rPr>
              <w:t>《中华人民共和国政府采购法实施条例》</w:t>
            </w:r>
            <w:r>
              <w:rPr>
                <w:rFonts w:hint="eastAsia" w:ascii="宋体" w:hAnsi="宋体"/>
                <w:kern w:val="0"/>
              </w:rPr>
              <w:t>及</w:t>
            </w:r>
            <w:r>
              <w:rPr>
                <w:rFonts w:ascii="宋体" w:hAnsi="宋体"/>
                <w:kern w:val="0"/>
              </w:rPr>
              <w:t>中华人民共和国国务院令第658号</w:t>
            </w:r>
            <w:r>
              <w:rPr>
                <w:rFonts w:hint="eastAsia" w:ascii="宋体" w:hAnsi="宋体"/>
                <w:kern w:val="0"/>
              </w:rPr>
              <w:t>第十七条规定，</w:t>
            </w:r>
            <w:r>
              <w:rPr>
                <w:rFonts w:hint="eastAsia" w:ascii="宋体" w:hAnsi="宋体"/>
                <w:bCs/>
                <w:iCs/>
              </w:rPr>
              <w:t>具有</w:t>
            </w:r>
            <w:r>
              <w:rPr>
                <w:rFonts w:hint="eastAsia" w:ascii="宋体" w:hAnsi="宋体"/>
                <w:kern w:val="0"/>
              </w:rPr>
              <w:t>独立承担民事责任能力的法人</w:t>
            </w:r>
            <w:r>
              <w:rPr>
                <w:rFonts w:hint="eastAsia" w:ascii="宋体" w:hAnsi="宋体"/>
                <w:bCs/>
                <w:iCs/>
              </w:rPr>
              <w:t>资格，并同时具备下列条件：</w:t>
            </w:r>
          </w:p>
          <w:p>
            <w:pPr>
              <w:autoSpaceDE w:val="0"/>
              <w:autoSpaceDN w:val="0"/>
              <w:adjustRightInd w:val="0"/>
              <w:snapToGrid w:val="0"/>
              <w:spacing w:line="360" w:lineRule="auto"/>
              <w:ind w:firstLine="457" w:firstLineChars="218"/>
              <w:rPr>
                <w:rFonts w:ascii="宋体" w:hAnsi="宋体" w:cs="宋体"/>
              </w:rPr>
            </w:pPr>
            <w:r>
              <w:rPr>
                <w:rFonts w:hint="eastAsia" w:ascii="宋体" w:hAnsi="宋体" w:cs="宋体"/>
              </w:rPr>
              <w:t>1</w:t>
            </w:r>
            <w:r>
              <w:rPr>
                <w:rFonts w:hint="eastAsia" w:ascii="宋体" w:hAnsi="宋体" w:cs="宋体"/>
                <w:color w:val="000000"/>
              </w:rPr>
              <w:t>、具有有效的企业法人营业执照或三证合一营业执</w:t>
            </w:r>
            <w:r>
              <w:rPr>
                <w:rFonts w:hint="eastAsia" w:ascii="宋体" w:hAnsi="宋体" w:cs="宋体"/>
              </w:rPr>
              <w:t>照；</w:t>
            </w:r>
          </w:p>
          <w:p>
            <w:pPr>
              <w:autoSpaceDE w:val="0"/>
              <w:autoSpaceDN w:val="0"/>
              <w:adjustRightInd w:val="0"/>
              <w:snapToGrid w:val="0"/>
              <w:spacing w:line="360" w:lineRule="auto"/>
              <w:ind w:firstLine="457" w:firstLineChars="218"/>
              <w:rPr>
                <w:rFonts w:ascii="宋体" w:hAnsi="宋体"/>
                <w:kern w:val="0"/>
              </w:rPr>
            </w:pPr>
            <w:r>
              <w:rPr>
                <w:rFonts w:hint="eastAsia" w:ascii="宋体" w:hAnsi="宋体" w:cs="宋体"/>
              </w:rPr>
              <w:t>2、</w:t>
            </w:r>
            <w:r>
              <w:rPr>
                <w:rFonts w:hint="eastAsia" w:ascii="宋体" w:hAnsi="宋体"/>
                <w:spacing w:val="6"/>
              </w:rPr>
              <w:t>企业须具有</w:t>
            </w:r>
            <w:r>
              <w:rPr>
                <w:rFonts w:hint="eastAsia" w:ascii="宋体" w:hAnsi="宋体" w:cs="宋体"/>
                <w:kern w:val="0"/>
              </w:rPr>
              <w:t>市政公用工程施工总承包三级及以上或建筑工程施工总承包贰级及以上资质，且</w:t>
            </w:r>
            <w:r>
              <w:rPr>
                <w:rFonts w:hint="eastAsia" w:ascii="宋体" w:hAnsi="宋体"/>
                <w:spacing w:val="6"/>
              </w:rPr>
              <w:t>安全生产许可证在有效期内</w:t>
            </w:r>
            <w:r>
              <w:rPr>
                <w:rFonts w:hint="eastAsia" w:ascii="宋体" w:hAnsi="宋体"/>
                <w:kern w:val="0"/>
              </w:rPr>
              <w:t>；</w:t>
            </w:r>
          </w:p>
          <w:p>
            <w:pPr>
              <w:autoSpaceDE w:val="0"/>
              <w:autoSpaceDN w:val="0"/>
              <w:adjustRightInd w:val="0"/>
              <w:snapToGrid w:val="0"/>
              <w:spacing w:line="360" w:lineRule="auto"/>
              <w:ind w:firstLine="457" w:firstLineChars="218"/>
              <w:rPr>
                <w:rFonts w:ascii="宋体" w:hAnsi="宋体" w:cs="宋体"/>
              </w:rPr>
            </w:pPr>
            <w:r>
              <w:rPr>
                <w:rFonts w:hint="eastAsia" w:ascii="宋体" w:hAnsi="宋体" w:cs="宋体"/>
              </w:rPr>
              <w:t>3、项目经理需具备有效的市政公用工程专业或建筑工程专业贰级及以上注册建造师（不含临时）职业资格证书</w:t>
            </w:r>
            <w:r>
              <w:rPr>
                <w:rFonts w:hint="eastAsia" w:ascii="宋体" w:hAnsi="宋体"/>
                <w:spacing w:val="6"/>
              </w:rPr>
              <w:t>及安全生产考核合格证；</w:t>
            </w:r>
            <w:r>
              <w:rPr>
                <w:rFonts w:hint="eastAsia" w:ascii="宋体" w:hAnsi="宋体"/>
                <w:kern w:val="0"/>
              </w:rPr>
              <w:t>且未担任其他正在施工建设工程项目的项目经理；</w:t>
            </w:r>
            <w:r>
              <w:rPr>
                <w:rFonts w:ascii="宋体" w:hAnsi="宋体" w:cs="宋体"/>
              </w:rPr>
              <w:t xml:space="preserve"> </w:t>
            </w:r>
          </w:p>
          <w:p>
            <w:pPr>
              <w:autoSpaceDE w:val="0"/>
              <w:autoSpaceDN w:val="0"/>
              <w:adjustRightInd w:val="0"/>
              <w:snapToGrid w:val="0"/>
              <w:spacing w:line="360" w:lineRule="auto"/>
              <w:ind w:firstLine="457" w:firstLineChars="218"/>
              <w:rPr>
                <w:rFonts w:ascii="宋体" w:hAnsi="宋体"/>
                <w:bCs/>
              </w:rPr>
            </w:pPr>
            <w:r>
              <w:rPr>
                <w:rFonts w:hint="eastAsia" w:ascii="宋体" w:hAnsi="宋体" w:cs="宋体"/>
              </w:rPr>
              <w:t>4</w:t>
            </w:r>
            <w:r>
              <w:rPr>
                <w:rFonts w:ascii="宋体" w:hAnsi="宋体" w:cs="宋体"/>
              </w:rPr>
              <w:t xml:space="preserve"> </w:t>
            </w:r>
            <w:r>
              <w:rPr>
                <w:rFonts w:hint="eastAsia" w:ascii="宋体" w:hAnsi="宋体" w:cs="宋体"/>
              </w:rPr>
              <w:t>、</w:t>
            </w:r>
            <w:r>
              <w:rPr>
                <w:rFonts w:hint="eastAsia" w:ascii="宋体" w:hAnsi="宋体"/>
                <w:bCs/>
              </w:rPr>
              <w:t>信用查</w:t>
            </w:r>
            <w:r>
              <w:rPr>
                <w:rFonts w:hint="eastAsia" w:ascii="宋体" w:hAnsi="宋体" w:cs="宋体"/>
              </w:rPr>
              <w:t>询要求：</w:t>
            </w:r>
            <w:r>
              <w:rPr>
                <w:rFonts w:ascii="宋体" w:hAnsi="宋体"/>
                <w:bCs/>
              </w:rPr>
              <w:t>根据《关于在政府采购活动中查询及使用信用记录有关问题的通知》(财库[2016]125号) 和豫财购【2016】15号的规定，</w:t>
            </w:r>
            <w:r>
              <w:rPr>
                <w:rFonts w:hint="eastAsia" w:ascii="宋体" w:hAnsi="宋体"/>
                <w:bCs/>
              </w:rPr>
              <w:t>投标人提供在 “信用中国”网站中查询“失信被执行人”和 “重大税收违法案件当事人名单”（http://www.creditchina.gov.cn/），以及在“中国政府采购网”网站（www.ccgp.gov.cn）中查询“政府采购严重违法失信行为记录名单”共3项的查询结果网页打印件并加盖单位公章（</w:t>
            </w:r>
            <w:r>
              <w:rPr>
                <w:rFonts w:hint="eastAsia" w:ascii="宋体" w:hAnsi="宋体" w:cs="宋体"/>
              </w:rPr>
              <w:t>经查询有失信记录的将被取消投标资格</w:t>
            </w:r>
            <w:r>
              <w:rPr>
                <w:rFonts w:hint="eastAsia" w:ascii="宋体" w:hAnsi="宋体"/>
                <w:bCs/>
              </w:rPr>
              <w:t>）</w:t>
            </w:r>
            <w:r>
              <w:rPr>
                <w:rFonts w:hint="eastAsia" w:ascii="宋体" w:hAnsi="宋体" w:cs="宋体"/>
              </w:rPr>
              <w:t>；</w:t>
            </w:r>
            <w:r>
              <w:rPr>
                <w:rFonts w:ascii="宋体" w:hAnsi="宋体"/>
                <w:bCs/>
              </w:rPr>
              <w:t>（查询时间为公告之后）</w:t>
            </w:r>
          </w:p>
          <w:p>
            <w:pPr>
              <w:autoSpaceDE w:val="0"/>
              <w:autoSpaceDN w:val="0"/>
              <w:adjustRightInd w:val="0"/>
              <w:snapToGrid w:val="0"/>
              <w:spacing w:line="360" w:lineRule="auto"/>
              <w:ind w:firstLine="457" w:firstLineChars="218"/>
              <w:rPr>
                <w:rFonts w:ascii="宋体" w:hAnsi="宋体" w:cs="宋体"/>
              </w:rPr>
            </w:pPr>
            <w:r>
              <w:rPr>
                <w:rFonts w:hint="eastAsia" w:ascii="宋体" w:hAnsi="宋体" w:cs="宋体"/>
              </w:rPr>
              <w:t>5、</w:t>
            </w:r>
            <w:r>
              <w:rPr>
                <w:rFonts w:hint="eastAsia" w:ascii="宋体" w:hAnsi="宋体"/>
                <w:kern w:val="0"/>
              </w:rPr>
              <w:t>本次招标亦不允许联合体参与投标，与招标人、招标人就本次招标的货物委托的咨询机构、招标代理机构、以及上述机构的附属机构没有行政或经济关联。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hAnsi="宋体" w:cs="宋体"/>
              </w:rPr>
            </w:pPr>
            <w:r>
              <w:rPr>
                <w:rFonts w:ascii="宋体" w:hAnsi="宋体" w:cs="宋体"/>
              </w:rPr>
              <w:t>1.4.2</w:t>
            </w:r>
          </w:p>
        </w:tc>
        <w:tc>
          <w:tcPr>
            <w:tcW w:w="2835" w:type="dxa"/>
            <w:gridSpan w:val="2"/>
            <w:vAlign w:val="center"/>
          </w:tcPr>
          <w:p>
            <w:pPr>
              <w:spacing w:line="360" w:lineRule="auto"/>
              <w:jc w:val="center"/>
              <w:rPr>
                <w:rFonts w:ascii="宋体"/>
              </w:rPr>
            </w:pPr>
            <w:r>
              <w:rPr>
                <w:rFonts w:hint="eastAsia" w:ascii="宋体" w:hAnsi="宋体" w:cs="宋体"/>
              </w:rPr>
              <w:t>是否接受联合体投标</w:t>
            </w:r>
          </w:p>
        </w:tc>
        <w:tc>
          <w:tcPr>
            <w:tcW w:w="5053" w:type="dxa"/>
            <w:vAlign w:val="center"/>
          </w:tcPr>
          <w:p>
            <w:pPr>
              <w:spacing w:line="360" w:lineRule="auto"/>
              <w:rPr>
                <w:rFonts w:ascii="宋体"/>
              </w:rPr>
            </w:pPr>
            <w:r>
              <w:rPr>
                <w:rFonts w:ascii="宋体" w:hAnsi="宋体" w:cs="宋体"/>
              </w:rPr>
              <w:fldChar w:fldCharType="begin"/>
            </w:r>
            <w:r>
              <w:rPr>
                <w:rFonts w:ascii="宋体" w:hAnsi="宋体" w:cs="宋体"/>
              </w:rPr>
              <w:instrText xml:space="preserve"> eq \o\ac(</w:instrText>
            </w:r>
            <w:r>
              <w:rPr>
                <w:rFonts w:hint="eastAsia" w:ascii="宋体" w:hAnsi="宋体" w:cs="宋体"/>
              </w:rPr>
              <w:instrText xml:space="preserve">□</w:instrText>
            </w:r>
            <w:r>
              <w:rPr>
                <w:rFonts w:ascii="宋体" w:cs="宋体"/>
              </w:rPr>
              <w:instrText xml:space="preserve">,</w:instrText>
            </w:r>
            <w:r>
              <w:rPr>
                <w:rFonts w:hint="eastAsia" w:ascii="宋体" w:hAnsi="宋体" w:cs="宋体"/>
              </w:rPr>
              <w:instrText xml:space="preserve">√</w:instrText>
            </w:r>
            <w:r>
              <w:rPr>
                <w:rFonts w:ascii="宋体" w:hAnsi="宋体" w:cs="宋体"/>
              </w:rPr>
              <w:instrText xml:space="preserve">)</w:instrText>
            </w:r>
            <w:r>
              <w:rPr>
                <w:rFonts w:ascii="宋体" w:hAnsi="宋体" w:cs="宋体"/>
              </w:rPr>
              <w:fldChar w:fldCharType="end"/>
            </w:r>
            <w:r>
              <w:rPr>
                <w:rFonts w:ascii="宋体" w:hAnsi="宋体" w:cs="宋体"/>
              </w:rPr>
              <w:t xml:space="preserve"> </w:t>
            </w:r>
            <w:r>
              <w:rPr>
                <w:rFonts w:hint="eastAsia" w:ascii="宋体" w:hAnsi="宋体" w:cs="宋体"/>
              </w:rPr>
              <w:t>不接受</w:t>
            </w:r>
          </w:p>
          <w:p>
            <w:pPr>
              <w:numPr>
                <w:ilvl w:val="0"/>
                <w:numId w:val="1"/>
              </w:numPr>
              <w:spacing w:line="360" w:lineRule="auto"/>
              <w:rPr>
                <w:rFonts w:ascii="宋体"/>
              </w:rPr>
            </w:pPr>
            <w:r>
              <w:rPr>
                <w:rFonts w:hint="eastAsia" w:ascii="宋体" w:hAnsi="宋体" w:cs="宋体"/>
              </w:rPr>
              <w:t>接受，应满足下列要求：</w:t>
            </w:r>
            <w:r>
              <w:rPr>
                <w:rFonts w:ascii="宋体" w:hAnsi="宋体" w:cs="宋体"/>
                <w:u w:val="single"/>
              </w:rPr>
              <w:t xml:space="preserve">  /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hAnsi="宋体" w:cs="宋体"/>
              </w:rPr>
            </w:pPr>
            <w:r>
              <w:rPr>
                <w:rFonts w:ascii="宋体" w:hAnsi="宋体" w:cs="宋体"/>
              </w:rPr>
              <w:t>1.9.1</w:t>
            </w:r>
          </w:p>
        </w:tc>
        <w:tc>
          <w:tcPr>
            <w:tcW w:w="2835" w:type="dxa"/>
            <w:gridSpan w:val="2"/>
            <w:vAlign w:val="center"/>
          </w:tcPr>
          <w:p>
            <w:pPr>
              <w:spacing w:line="360" w:lineRule="auto"/>
              <w:jc w:val="center"/>
              <w:rPr>
                <w:rFonts w:ascii="宋体"/>
              </w:rPr>
            </w:pPr>
            <w:r>
              <w:rPr>
                <w:rFonts w:hint="eastAsia" w:ascii="宋体" w:hAnsi="宋体" w:cs="宋体"/>
              </w:rPr>
              <w:t>踏勘现场</w:t>
            </w:r>
          </w:p>
        </w:tc>
        <w:tc>
          <w:tcPr>
            <w:tcW w:w="5053" w:type="dxa"/>
            <w:vAlign w:val="center"/>
          </w:tcPr>
          <w:p>
            <w:pPr>
              <w:spacing w:line="360" w:lineRule="auto"/>
              <w:ind w:firstLine="457" w:firstLineChars="218"/>
              <w:rPr>
                <w:rFonts w:ascii="宋体"/>
              </w:rPr>
            </w:pPr>
            <w:r>
              <w:rPr>
                <w:rFonts w:hint="eastAsia" w:ascii="宋体" w:hAnsi="宋体" w:cs="宋体"/>
              </w:rPr>
              <w:t>由招标人统一组织现场勘查，现场勘查时间：2020年</w:t>
            </w:r>
            <w:r>
              <w:rPr>
                <w:rFonts w:hint="eastAsia" w:ascii="宋体" w:hAnsi="宋体" w:cs="宋体"/>
                <w:lang w:val="en-US" w:eastAsia="zh-CN"/>
              </w:rPr>
              <w:t>5</w:t>
            </w:r>
            <w:r>
              <w:rPr>
                <w:rFonts w:hint="eastAsia" w:ascii="宋体" w:hAnsi="宋体" w:cs="宋体"/>
              </w:rPr>
              <w:t>月</w:t>
            </w:r>
            <w:r>
              <w:rPr>
                <w:rFonts w:hint="eastAsia" w:ascii="宋体" w:hAnsi="宋体" w:cs="宋体"/>
                <w:lang w:val="en-US" w:eastAsia="zh-CN"/>
              </w:rPr>
              <w:t>21</w:t>
            </w:r>
            <w:r>
              <w:rPr>
                <w:rFonts w:hint="eastAsia" w:ascii="宋体" w:hAnsi="宋体" w:cs="宋体"/>
              </w:rPr>
              <w:t>日</w:t>
            </w:r>
            <w:r>
              <w:rPr>
                <w:rFonts w:hint="eastAsia" w:ascii="宋体" w:hAnsi="宋体" w:cs="宋体"/>
                <w:lang w:eastAsia="zh-CN"/>
              </w:rPr>
              <w:t>下</w:t>
            </w:r>
            <w:r>
              <w:rPr>
                <w:rFonts w:hint="eastAsia" w:ascii="宋体" w:hAnsi="宋体" w:cs="宋体"/>
              </w:rPr>
              <w:t>午</w:t>
            </w:r>
            <w:r>
              <w:rPr>
                <w:rFonts w:hint="eastAsia" w:ascii="宋体" w:hAnsi="宋体" w:cs="宋体"/>
                <w:lang w:val="en-US" w:eastAsia="zh-CN"/>
              </w:rPr>
              <w:t>15</w:t>
            </w:r>
            <w:r>
              <w:rPr>
                <w:rFonts w:hint="eastAsia" w:ascii="宋体" w:hAnsi="宋体" w:cs="宋体"/>
              </w:rPr>
              <w:t>:</w:t>
            </w:r>
            <w:r>
              <w:rPr>
                <w:rFonts w:hint="eastAsia" w:ascii="宋体" w:hAnsi="宋体" w:cs="宋体"/>
                <w:lang w:val="en-US" w:eastAsia="zh-CN"/>
              </w:rPr>
              <w:t>30</w:t>
            </w:r>
            <w:r>
              <w:rPr>
                <w:rFonts w:hint="eastAsia" w:ascii="宋体" w:hAnsi="宋体" w:cs="宋体"/>
              </w:rPr>
              <w:t>，勘查现场联系人：</w:t>
            </w:r>
            <w:r>
              <w:rPr>
                <w:rFonts w:hint="eastAsia" w:ascii="宋体" w:hAnsi="宋体" w:cs="宋体"/>
                <w:lang w:eastAsia="zh-CN"/>
              </w:rPr>
              <w:t>秦老师</w:t>
            </w:r>
            <w:r>
              <w:rPr>
                <w:rFonts w:hint="eastAsia" w:ascii="宋体" w:hAnsi="宋体" w:cs="宋体"/>
              </w:rPr>
              <w:t>，联系电话：0376—6391050。勘查结束后，签订现场勘查确认书，确认书格式见招标文件附件。踏勘现场所发生的费用由投标人自己承担。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hAnsi="宋体" w:cs="宋体"/>
              </w:rPr>
            </w:pPr>
            <w:r>
              <w:rPr>
                <w:rFonts w:ascii="宋体" w:hAnsi="宋体" w:cs="宋体"/>
              </w:rPr>
              <w:t>1.10.1</w:t>
            </w:r>
          </w:p>
        </w:tc>
        <w:tc>
          <w:tcPr>
            <w:tcW w:w="2835" w:type="dxa"/>
            <w:gridSpan w:val="2"/>
            <w:vAlign w:val="center"/>
          </w:tcPr>
          <w:p>
            <w:pPr>
              <w:spacing w:line="360" w:lineRule="auto"/>
              <w:jc w:val="center"/>
              <w:rPr>
                <w:rFonts w:ascii="宋体"/>
              </w:rPr>
            </w:pPr>
            <w:r>
              <w:rPr>
                <w:rFonts w:hint="eastAsia" w:ascii="宋体" w:hAnsi="宋体" w:cs="宋体"/>
              </w:rPr>
              <w:t>投标预备会</w:t>
            </w:r>
          </w:p>
        </w:tc>
        <w:tc>
          <w:tcPr>
            <w:tcW w:w="5053" w:type="dxa"/>
            <w:vAlign w:val="center"/>
          </w:tcPr>
          <w:p>
            <w:pPr>
              <w:spacing w:line="360" w:lineRule="auto"/>
              <w:rPr>
                <w:rFonts w:ascii="宋体"/>
              </w:rPr>
            </w:pPr>
            <w:r>
              <w:rPr>
                <w:rFonts w:ascii="宋体" w:hAnsi="宋体" w:cs="宋体"/>
              </w:rPr>
              <w:fldChar w:fldCharType="begin"/>
            </w:r>
            <w:r>
              <w:rPr>
                <w:rFonts w:ascii="宋体" w:hAnsi="宋体" w:cs="宋体"/>
              </w:rPr>
              <w:instrText xml:space="preserve"> eq \o\ac(</w:instrText>
            </w:r>
            <w:r>
              <w:rPr>
                <w:rFonts w:hint="eastAsia" w:ascii="宋体" w:hAnsi="宋体" w:cs="宋体"/>
              </w:rPr>
              <w:instrText xml:space="preserve">□</w:instrText>
            </w:r>
            <w:r>
              <w:rPr>
                <w:rFonts w:ascii="宋体" w:cs="宋体"/>
              </w:rPr>
              <w:instrText xml:space="preserve">,</w:instrText>
            </w:r>
            <w:r>
              <w:rPr>
                <w:rFonts w:hint="eastAsia" w:ascii="宋体" w:hAnsi="宋体" w:cs="宋体"/>
                <w:position w:val="1"/>
              </w:rPr>
              <w:instrText xml:space="preserve">√</w:instrText>
            </w:r>
            <w:r>
              <w:rPr>
                <w:rFonts w:ascii="宋体" w:hAnsi="宋体" w:cs="宋体"/>
              </w:rPr>
              <w:instrText xml:space="preserve">)</w:instrText>
            </w:r>
            <w:r>
              <w:rPr>
                <w:rFonts w:ascii="宋体" w:hAnsi="宋体" w:cs="宋体"/>
              </w:rPr>
              <w:fldChar w:fldCharType="end"/>
            </w:r>
            <w:r>
              <w:rPr>
                <w:rFonts w:ascii="宋体" w:hAnsi="宋体" w:cs="宋体"/>
              </w:rPr>
              <w:t xml:space="preserve"> </w:t>
            </w:r>
            <w:r>
              <w:rPr>
                <w:rFonts w:hint="eastAsia" w:ascii="宋体" w:hAnsi="宋体" w:cs="宋体"/>
              </w:rPr>
              <w:t>不召开</w:t>
            </w:r>
          </w:p>
          <w:p>
            <w:pPr>
              <w:numPr>
                <w:ilvl w:val="0"/>
                <w:numId w:val="1"/>
              </w:numPr>
              <w:spacing w:line="360" w:lineRule="auto"/>
              <w:rPr>
                <w:rFonts w:ascii="宋体"/>
              </w:rPr>
            </w:pPr>
            <w:r>
              <w:rPr>
                <w:rFonts w:hint="eastAsia" w:ascii="宋体" w:hAnsi="宋体" w:cs="宋体"/>
              </w:rPr>
              <w:t>召开，召开时间：</w:t>
            </w:r>
            <w:r>
              <w:rPr>
                <w:rFonts w:ascii="宋体" w:hAnsi="宋体" w:cs="宋体"/>
                <w:u w:val="single"/>
              </w:rPr>
              <w:t xml:space="preserve">  /  </w:t>
            </w:r>
          </w:p>
          <w:p>
            <w:pPr>
              <w:pStyle w:val="19"/>
              <w:topLinePunct/>
              <w:spacing w:line="360" w:lineRule="auto"/>
              <w:rPr>
                <w:rFonts w:ascii="宋体" w:hAnsi="宋体"/>
                <w:kern w:val="2"/>
                <w:sz w:val="24"/>
                <w:szCs w:val="24"/>
              </w:rPr>
            </w:pPr>
            <w:r>
              <w:rPr>
                <w:rFonts w:ascii="宋体" w:hAnsi="宋体" w:cs="宋体"/>
                <w:kern w:val="2"/>
                <w:sz w:val="24"/>
                <w:szCs w:val="24"/>
              </w:rPr>
              <w:t xml:space="preserve">        </w:t>
            </w:r>
            <w:r>
              <w:rPr>
                <w:rFonts w:hint="eastAsia" w:ascii="宋体" w:hAnsi="宋体" w:cs="宋体"/>
                <w:kern w:val="2"/>
                <w:sz w:val="21"/>
                <w:szCs w:val="21"/>
              </w:rPr>
              <w:t>召开地点：</w:t>
            </w:r>
            <w:r>
              <w:rPr>
                <w:rFonts w:ascii="宋体" w:hAnsi="宋体" w:cs="宋体"/>
                <w:kern w:val="2"/>
                <w:sz w:val="21"/>
                <w:szCs w:val="21"/>
                <w:u w:val="single"/>
              </w:rPr>
              <w:t xml:space="preserve">  /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hAnsi="宋体" w:cs="宋体"/>
              </w:rPr>
            </w:pPr>
            <w:r>
              <w:rPr>
                <w:rFonts w:ascii="宋体" w:hAnsi="宋体" w:cs="宋体"/>
              </w:rPr>
              <w:t>1.10.2</w:t>
            </w:r>
          </w:p>
        </w:tc>
        <w:tc>
          <w:tcPr>
            <w:tcW w:w="2835" w:type="dxa"/>
            <w:gridSpan w:val="2"/>
            <w:vAlign w:val="center"/>
          </w:tcPr>
          <w:p>
            <w:pPr>
              <w:spacing w:line="360" w:lineRule="auto"/>
              <w:jc w:val="center"/>
              <w:rPr>
                <w:rFonts w:ascii="宋体"/>
              </w:rPr>
            </w:pPr>
            <w:r>
              <w:rPr>
                <w:rFonts w:hint="eastAsia" w:ascii="宋体" w:hAnsi="宋体" w:cs="宋体"/>
              </w:rPr>
              <w:t>投标人提出问题的截止时间</w:t>
            </w:r>
          </w:p>
        </w:tc>
        <w:tc>
          <w:tcPr>
            <w:tcW w:w="5053" w:type="dxa"/>
            <w:vAlign w:val="center"/>
          </w:tcPr>
          <w:p>
            <w:pPr>
              <w:spacing w:line="360" w:lineRule="auto"/>
              <w:rPr>
                <w:rFonts w:ascii="宋体" w:hAnsi="宋体" w:cs="宋体"/>
              </w:rPr>
            </w:pPr>
            <w:r>
              <w:rPr>
                <w:rFonts w:hint="eastAsia" w:ascii="宋体" w:hAnsi="宋体" w:cs="宋体"/>
              </w:rPr>
              <w:t>提交投标文件截止时间十五天前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hAnsi="宋体" w:cs="宋体"/>
              </w:rPr>
            </w:pPr>
            <w:r>
              <w:rPr>
                <w:rFonts w:ascii="宋体" w:hAnsi="宋体" w:cs="宋体"/>
              </w:rPr>
              <w:t>1.10.3</w:t>
            </w:r>
          </w:p>
        </w:tc>
        <w:tc>
          <w:tcPr>
            <w:tcW w:w="2835" w:type="dxa"/>
            <w:gridSpan w:val="2"/>
            <w:vAlign w:val="center"/>
          </w:tcPr>
          <w:p>
            <w:pPr>
              <w:spacing w:line="360" w:lineRule="auto"/>
              <w:jc w:val="center"/>
              <w:rPr>
                <w:rFonts w:ascii="宋体"/>
              </w:rPr>
            </w:pPr>
            <w:r>
              <w:rPr>
                <w:rFonts w:hint="eastAsia" w:ascii="宋体" w:hAnsi="宋体" w:cs="宋体"/>
              </w:rPr>
              <w:t>招标人书面澄清的时间</w:t>
            </w:r>
          </w:p>
        </w:tc>
        <w:tc>
          <w:tcPr>
            <w:tcW w:w="5053" w:type="dxa"/>
            <w:vAlign w:val="center"/>
          </w:tcPr>
          <w:p>
            <w:pPr>
              <w:spacing w:line="360" w:lineRule="auto"/>
              <w:rPr>
                <w:rFonts w:ascii="宋体" w:hAnsi="宋体" w:cs="宋体"/>
              </w:rPr>
            </w:pPr>
            <w:r>
              <w:rPr>
                <w:rFonts w:hint="eastAsia" w:ascii="宋体" w:hAnsi="宋体" w:cs="宋体"/>
              </w:rPr>
              <w:t>提交投标文件截止时间十五天前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rPr>
            </w:pPr>
            <w:r>
              <w:rPr>
                <w:rFonts w:ascii="宋体" w:hAnsi="宋体" w:cs="宋体"/>
              </w:rPr>
              <w:t>1.11</w:t>
            </w:r>
          </w:p>
        </w:tc>
        <w:tc>
          <w:tcPr>
            <w:tcW w:w="2835" w:type="dxa"/>
            <w:gridSpan w:val="2"/>
            <w:vAlign w:val="center"/>
          </w:tcPr>
          <w:p>
            <w:pPr>
              <w:spacing w:line="360" w:lineRule="auto"/>
              <w:jc w:val="center"/>
              <w:rPr>
                <w:rFonts w:ascii="宋体"/>
              </w:rPr>
            </w:pPr>
            <w:r>
              <w:rPr>
                <w:rFonts w:hint="eastAsia" w:ascii="宋体" w:hAnsi="宋体" w:cs="宋体"/>
              </w:rPr>
              <w:t>分包</w:t>
            </w:r>
          </w:p>
        </w:tc>
        <w:tc>
          <w:tcPr>
            <w:tcW w:w="5053" w:type="dxa"/>
            <w:vAlign w:val="center"/>
          </w:tcPr>
          <w:p>
            <w:pPr>
              <w:spacing w:line="360" w:lineRule="auto"/>
              <w:rPr>
                <w:rFonts w:ascii="宋体"/>
                <w:b/>
                <w:bCs/>
              </w:rPr>
            </w:pPr>
            <w:r>
              <w:rPr>
                <w:rFonts w:ascii="宋体" w:hAnsi="宋体" w:cs="宋体"/>
                <w:b/>
                <w:bCs/>
              </w:rPr>
              <w:fldChar w:fldCharType="begin"/>
            </w:r>
            <w:r>
              <w:rPr>
                <w:rFonts w:ascii="宋体" w:hAnsi="宋体" w:cs="宋体"/>
                <w:b/>
                <w:bCs/>
              </w:rPr>
              <w:instrText xml:space="preserve"> eq \o\ac(</w:instrText>
            </w:r>
            <w:r>
              <w:rPr>
                <w:rFonts w:hint="eastAsia" w:ascii="宋体" w:hAnsi="宋体" w:cs="宋体"/>
                <w:b/>
                <w:bCs/>
              </w:rPr>
              <w:instrText xml:space="preserve">□</w:instrText>
            </w:r>
            <w:r>
              <w:rPr>
                <w:rFonts w:ascii="宋体" w:cs="宋体"/>
                <w:b/>
                <w:bCs/>
              </w:rPr>
              <w:instrText xml:space="preserve">,</w:instrText>
            </w:r>
            <w:r>
              <w:rPr>
                <w:rFonts w:hint="eastAsia" w:ascii="宋体" w:hAnsi="宋体" w:cs="宋体"/>
                <w:b/>
                <w:bCs/>
                <w:position w:val="1"/>
              </w:rPr>
              <w:instrText xml:space="preserve">√</w:instrText>
            </w:r>
            <w:r>
              <w:rPr>
                <w:rFonts w:ascii="宋体" w:hAnsi="宋体" w:cs="宋体"/>
                <w:b/>
                <w:bCs/>
              </w:rPr>
              <w:instrText xml:space="preserve">)</w:instrText>
            </w:r>
            <w:r>
              <w:rPr>
                <w:rFonts w:ascii="宋体" w:hAnsi="宋体" w:cs="宋体"/>
                <w:b/>
                <w:bCs/>
              </w:rPr>
              <w:fldChar w:fldCharType="end"/>
            </w:r>
            <w:r>
              <w:rPr>
                <w:rFonts w:hint="eastAsia" w:ascii="宋体" w:hAnsi="宋体" w:cs="宋体"/>
                <w:b/>
                <w:bCs/>
              </w:rPr>
              <w:t>不允许</w:t>
            </w:r>
          </w:p>
          <w:p>
            <w:pPr>
              <w:spacing w:line="360" w:lineRule="auto"/>
              <w:ind w:left="861" w:hanging="860" w:hangingChars="410"/>
              <w:rPr>
                <w:rFonts w:ascii="宋体"/>
              </w:rPr>
            </w:pPr>
            <w:r>
              <w:rPr>
                <w:rFonts w:hint="eastAsia" w:ascii="宋体" w:hAnsi="宋体" w:cs="宋体"/>
              </w:rPr>
              <w:t>□允许，分包内容要求：</w:t>
            </w:r>
            <w:r>
              <w:rPr>
                <w:rFonts w:ascii="宋体" w:hAnsi="宋体" w:cs="宋体"/>
                <w:u w:val="single"/>
              </w:rPr>
              <w:t xml:space="preserve">  /  </w:t>
            </w:r>
          </w:p>
          <w:p>
            <w:pPr>
              <w:spacing w:line="360" w:lineRule="auto"/>
              <w:ind w:left="861" w:hanging="860" w:hangingChars="410"/>
              <w:rPr>
                <w:rFonts w:ascii="宋体"/>
              </w:rPr>
            </w:pPr>
            <w:r>
              <w:rPr>
                <w:rFonts w:ascii="宋体" w:hAnsi="宋体" w:cs="宋体"/>
              </w:rPr>
              <w:t xml:space="preserve">        </w:t>
            </w:r>
            <w:r>
              <w:rPr>
                <w:rFonts w:hint="eastAsia" w:ascii="宋体" w:hAnsi="宋体" w:cs="宋体"/>
              </w:rPr>
              <w:t>分包金额要求：</w:t>
            </w:r>
            <w:r>
              <w:rPr>
                <w:rFonts w:ascii="宋体" w:hAnsi="宋体" w:cs="宋体"/>
                <w:u w:val="single"/>
              </w:rPr>
              <w:t xml:space="preserve">  /  </w:t>
            </w:r>
          </w:p>
          <w:p>
            <w:pPr>
              <w:spacing w:line="360" w:lineRule="auto"/>
              <w:ind w:left="2100" w:hanging="2100" w:hangingChars="1000"/>
              <w:rPr>
                <w:rFonts w:ascii="宋体"/>
                <w:u w:val="single"/>
              </w:rPr>
            </w:pPr>
            <w:r>
              <w:rPr>
                <w:rFonts w:ascii="宋体" w:hAnsi="宋体" w:cs="宋体"/>
              </w:rPr>
              <w:t xml:space="preserve"> </w:t>
            </w:r>
            <w:r>
              <w:rPr>
                <w:rFonts w:hint="eastAsia" w:ascii="宋体" w:hAnsi="宋体" w:cs="宋体"/>
              </w:rPr>
              <w:t>接受分包的第三人资质要求：</w:t>
            </w:r>
            <w:r>
              <w:rPr>
                <w:rFonts w:ascii="宋体" w:hAnsi="宋体" w:cs="宋体"/>
                <w:u w:val="single"/>
              </w:rPr>
              <w:t xml:space="preserve">  /  </w:t>
            </w: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rPr>
            </w:pPr>
            <w:r>
              <w:rPr>
                <w:rFonts w:ascii="宋体" w:hAnsi="宋体" w:cs="宋体"/>
              </w:rPr>
              <w:t>1.12</w:t>
            </w:r>
          </w:p>
        </w:tc>
        <w:tc>
          <w:tcPr>
            <w:tcW w:w="2835" w:type="dxa"/>
            <w:gridSpan w:val="2"/>
            <w:vAlign w:val="center"/>
          </w:tcPr>
          <w:p>
            <w:pPr>
              <w:spacing w:line="360" w:lineRule="auto"/>
              <w:jc w:val="center"/>
              <w:rPr>
                <w:rFonts w:ascii="宋体"/>
              </w:rPr>
            </w:pPr>
            <w:r>
              <w:rPr>
                <w:rFonts w:hint="eastAsia" w:ascii="宋体" w:hAnsi="宋体" w:cs="宋体"/>
              </w:rPr>
              <w:t>偏离</w:t>
            </w:r>
          </w:p>
        </w:tc>
        <w:tc>
          <w:tcPr>
            <w:tcW w:w="5053" w:type="dxa"/>
            <w:vAlign w:val="center"/>
          </w:tcPr>
          <w:p>
            <w:pPr>
              <w:spacing w:line="360" w:lineRule="auto"/>
              <w:rPr>
                <w:rFonts w:ascii="宋体"/>
                <w:b/>
                <w:bCs/>
              </w:rPr>
            </w:pPr>
            <w:r>
              <w:rPr>
                <w:rFonts w:ascii="宋体" w:hAnsi="宋体" w:cs="宋体"/>
                <w:b/>
                <w:bCs/>
              </w:rPr>
              <w:fldChar w:fldCharType="begin"/>
            </w:r>
            <w:r>
              <w:rPr>
                <w:rFonts w:ascii="宋体" w:hAnsi="宋体" w:cs="宋体"/>
                <w:b/>
                <w:bCs/>
              </w:rPr>
              <w:instrText xml:space="preserve"> eq \o\ac(</w:instrText>
            </w:r>
            <w:r>
              <w:rPr>
                <w:rFonts w:hint="eastAsia" w:ascii="宋体" w:hAnsi="宋体" w:cs="宋体"/>
                <w:b/>
                <w:bCs/>
              </w:rPr>
              <w:instrText xml:space="preserve">□</w:instrText>
            </w:r>
            <w:r>
              <w:rPr>
                <w:rFonts w:ascii="宋体" w:cs="宋体"/>
                <w:b/>
                <w:bCs/>
              </w:rPr>
              <w:instrText xml:space="preserve">,</w:instrText>
            </w:r>
            <w:r>
              <w:rPr>
                <w:rFonts w:hint="eastAsia" w:ascii="宋体" w:hAnsi="宋体" w:cs="宋体"/>
                <w:b/>
                <w:bCs/>
                <w:position w:val="1"/>
              </w:rPr>
              <w:instrText xml:space="preserve">√</w:instrText>
            </w:r>
            <w:r>
              <w:rPr>
                <w:rFonts w:ascii="宋体" w:hAnsi="宋体" w:cs="宋体"/>
                <w:b/>
                <w:bCs/>
              </w:rPr>
              <w:instrText xml:space="preserve">)</w:instrText>
            </w:r>
            <w:r>
              <w:rPr>
                <w:rFonts w:ascii="宋体" w:hAnsi="宋体" w:cs="宋体"/>
                <w:b/>
                <w:bCs/>
              </w:rPr>
              <w:fldChar w:fldCharType="end"/>
            </w:r>
            <w:r>
              <w:rPr>
                <w:rFonts w:hint="eastAsia" w:ascii="宋体" w:hAnsi="宋体" w:cs="宋体"/>
                <w:b/>
                <w:bCs/>
              </w:rPr>
              <w:t>不允许重大偏差</w:t>
            </w:r>
          </w:p>
          <w:p>
            <w:pPr>
              <w:spacing w:line="360" w:lineRule="auto"/>
              <w:rPr>
                <w:rFonts w:ascii="宋体"/>
              </w:rPr>
            </w:pPr>
            <w:r>
              <w:rPr>
                <w:rFonts w:hint="eastAsia" w:ascii="宋体" w:hAnsi="宋体" w:cs="宋体"/>
              </w:rPr>
              <w:t>□允许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hAnsi="宋体" w:cs="宋体"/>
              </w:rPr>
            </w:pPr>
            <w:r>
              <w:rPr>
                <w:rFonts w:ascii="宋体" w:hAnsi="宋体" w:cs="宋体"/>
              </w:rPr>
              <w:t>2.1</w:t>
            </w:r>
          </w:p>
        </w:tc>
        <w:tc>
          <w:tcPr>
            <w:tcW w:w="2835" w:type="dxa"/>
            <w:gridSpan w:val="2"/>
            <w:vAlign w:val="center"/>
          </w:tcPr>
          <w:p>
            <w:pPr>
              <w:spacing w:line="360" w:lineRule="auto"/>
              <w:jc w:val="center"/>
              <w:rPr>
                <w:rFonts w:ascii="宋体"/>
              </w:rPr>
            </w:pPr>
            <w:r>
              <w:rPr>
                <w:rFonts w:hint="eastAsia" w:ascii="宋体" w:hAnsi="宋体" w:cs="宋体"/>
              </w:rPr>
              <w:t>构成招标文件的其他材料</w:t>
            </w:r>
          </w:p>
        </w:tc>
        <w:tc>
          <w:tcPr>
            <w:tcW w:w="5053" w:type="dxa"/>
            <w:vAlign w:val="center"/>
          </w:tcPr>
          <w:p>
            <w:pPr>
              <w:spacing w:line="360" w:lineRule="auto"/>
              <w:rPr>
                <w:rFonts w:ascii="宋体" w:hAnsi="宋体" w:cs="宋体"/>
              </w:rPr>
            </w:pPr>
            <w:r>
              <w:rPr>
                <w:rFonts w:hint="eastAsia" w:ascii="宋体" w:hAnsi="宋体" w:cs="宋体"/>
              </w:rPr>
              <w:t>工程量清单、招标控制价、编标须知、设计图纸、招标文件的澄清与修改等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hAnsi="宋体" w:cs="宋体"/>
              </w:rPr>
            </w:pPr>
            <w:r>
              <w:rPr>
                <w:rFonts w:ascii="宋体" w:hAnsi="宋体" w:cs="宋体"/>
              </w:rPr>
              <w:t>2.2.1</w:t>
            </w:r>
          </w:p>
        </w:tc>
        <w:tc>
          <w:tcPr>
            <w:tcW w:w="2835" w:type="dxa"/>
            <w:gridSpan w:val="2"/>
            <w:vAlign w:val="center"/>
          </w:tcPr>
          <w:p>
            <w:pPr>
              <w:spacing w:line="360" w:lineRule="auto"/>
              <w:jc w:val="center"/>
              <w:rPr>
                <w:rFonts w:ascii="宋体"/>
              </w:rPr>
            </w:pPr>
            <w:r>
              <w:rPr>
                <w:rFonts w:hint="eastAsia" w:ascii="宋体" w:hAnsi="宋体" w:cs="宋体"/>
              </w:rPr>
              <w:t>投标人要求澄清招标文件的截止时间</w:t>
            </w:r>
          </w:p>
        </w:tc>
        <w:tc>
          <w:tcPr>
            <w:tcW w:w="5053" w:type="dxa"/>
            <w:vAlign w:val="center"/>
          </w:tcPr>
          <w:p>
            <w:pPr>
              <w:spacing w:line="360" w:lineRule="auto"/>
              <w:rPr>
                <w:rFonts w:ascii="宋体" w:hAnsi="宋体" w:cs="宋体"/>
              </w:rPr>
            </w:pPr>
            <w:r>
              <w:rPr>
                <w:rFonts w:hint="eastAsia" w:ascii="宋体" w:hAnsi="宋体" w:cs="宋体"/>
              </w:rPr>
              <w:t>提交投标文件截止时间十五天前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hAnsi="宋体" w:cs="宋体"/>
              </w:rPr>
            </w:pPr>
            <w:r>
              <w:rPr>
                <w:rFonts w:ascii="宋体" w:hAnsi="宋体" w:cs="宋体"/>
              </w:rPr>
              <w:t>2.2.2</w:t>
            </w:r>
          </w:p>
        </w:tc>
        <w:tc>
          <w:tcPr>
            <w:tcW w:w="2835" w:type="dxa"/>
            <w:gridSpan w:val="2"/>
            <w:vAlign w:val="center"/>
          </w:tcPr>
          <w:p>
            <w:pPr>
              <w:spacing w:line="360" w:lineRule="auto"/>
              <w:jc w:val="center"/>
              <w:rPr>
                <w:rFonts w:ascii="宋体"/>
                <w:color w:val="000000"/>
              </w:rPr>
            </w:pPr>
            <w:r>
              <w:rPr>
                <w:rFonts w:hint="eastAsia" w:ascii="宋体" w:hAnsi="宋体" w:cs="宋体"/>
                <w:color w:val="000000"/>
              </w:rPr>
              <w:t>投标截止时间</w:t>
            </w:r>
          </w:p>
        </w:tc>
        <w:tc>
          <w:tcPr>
            <w:tcW w:w="5053" w:type="dxa"/>
            <w:vAlign w:val="center"/>
          </w:tcPr>
          <w:p>
            <w:pPr>
              <w:spacing w:line="360" w:lineRule="auto"/>
              <w:rPr>
                <w:rFonts w:ascii="宋体" w:hAnsi="宋体" w:cs="宋体"/>
                <w:color w:val="000000"/>
              </w:rPr>
            </w:pPr>
            <w:r>
              <w:rPr>
                <w:rFonts w:ascii="宋体" w:hAnsi="宋体" w:cs="宋体"/>
                <w:color w:val="000000"/>
              </w:rPr>
              <w:t>20</w:t>
            </w:r>
            <w:r>
              <w:rPr>
                <w:rFonts w:hint="eastAsia" w:ascii="宋体" w:hAnsi="宋体" w:cs="宋体"/>
                <w:color w:val="000000"/>
              </w:rPr>
              <w:t>20年</w:t>
            </w:r>
            <w:r>
              <w:rPr>
                <w:rFonts w:hint="eastAsia" w:ascii="宋体" w:hAnsi="宋体" w:cs="宋体"/>
                <w:color w:val="000000"/>
                <w:lang w:val="en-US" w:eastAsia="zh-CN"/>
              </w:rPr>
              <w:t>6</w:t>
            </w:r>
            <w:r>
              <w:rPr>
                <w:rFonts w:hint="eastAsia" w:ascii="宋体" w:hAnsi="宋体" w:cs="宋体"/>
                <w:color w:val="000000"/>
              </w:rPr>
              <w:t>月</w:t>
            </w:r>
            <w:r>
              <w:rPr>
                <w:rFonts w:hint="eastAsia" w:ascii="宋体" w:hAnsi="宋体" w:cs="宋体"/>
                <w:color w:val="000000"/>
                <w:lang w:val="en-US" w:eastAsia="zh-CN"/>
              </w:rPr>
              <w:t>3</w:t>
            </w:r>
            <w:r>
              <w:rPr>
                <w:rFonts w:hint="eastAsia" w:ascii="宋体" w:hAnsi="宋体" w:cs="宋体"/>
                <w:color w:val="000000"/>
              </w:rPr>
              <w:t>日</w:t>
            </w:r>
            <w:r>
              <w:rPr>
                <w:rFonts w:ascii="宋体" w:hAnsi="宋体" w:cs="宋体"/>
                <w:color w:val="000000"/>
              </w:rPr>
              <w:t>9</w:t>
            </w:r>
            <w:r>
              <w:rPr>
                <w:rFonts w:hint="eastAsia" w:ascii="宋体" w:hAnsi="宋体" w:cs="宋体"/>
                <w:color w:val="000000"/>
              </w:rPr>
              <w:t>时</w:t>
            </w:r>
            <w:r>
              <w:rPr>
                <w:rFonts w:ascii="宋体" w:hAnsi="宋体" w:cs="宋体"/>
                <w:color w:val="000000"/>
              </w:rPr>
              <w:t>00</w:t>
            </w:r>
            <w:r>
              <w:rPr>
                <w:rFonts w:hint="eastAsia" w:ascii="宋体" w:hAnsi="宋体" w:cs="宋体"/>
                <w:color w:val="000000"/>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hAnsi="宋体" w:cs="宋体"/>
              </w:rPr>
            </w:pPr>
            <w:r>
              <w:rPr>
                <w:rFonts w:ascii="宋体" w:hAnsi="宋体" w:cs="宋体"/>
              </w:rPr>
              <w:t>2.2.3</w:t>
            </w:r>
          </w:p>
        </w:tc>
        <w:tc>
          <w:tcPr>
            <w:tcW w:w="2835" w:type="dxa"/>
            <w:gridSpan w:val="2"/>
            <w:vAlign w:val="center"/>
          </w:tcPr>
          <w:p>
            <w:pPr>
              <w:spacing w:line="360" w:lineRule="auto"/>
              <w:jc w:val="center"/>
              <w:rPr>
                <w:rFonts w:ascii="宋体"/>
              </w:rPr>
            </w:pPr>
            <w:r>
              <w:rPr>
                <w:rFonts w:hint="eastAsia" w:ascii="宋体" w:hAnsi="宋体" w:cs="宋体"/>
              </w:rPr>
              <w:t>投标人确认收到招标文件澄清的时间</w:t>
            </w:r>
          </w:p>
        </w:tc>
        <w:tc>
          <w:tcPr>
            <w:tcW w:w="5053" w:type="dxa"/>
            <w:vAlign w:val="center"/>
          </w:tcPr>
          <w:p>
            <w:pPr>
              <w:spacing w:line="360" w:lineRule="auto"/>
              <w:rPr>
                <w:rFonts w:ascii="宋体"/>
              </w:rPr>
            </w:pPr>
            <w:r>
              <w:rPr>
                <w:rFonts w:hint="eastAsia" w:ascii="宋体" w:hAnsi="宋体" w:cs="宋体"/>
              </w:rPr>
              <w:t>收到澄清后</w:t>
            </w:r>
            <w:r>
              <w:rPr>
                <w:rFonts w:ascii="宋体" w:hAnsi="宋体" w:cs="宋体"/>
              </w:rPr>
              <w:t>24</w:t>
            </w:r>
            <w:r>
              <w:rPr>
                <w:rFonts w:hint="eastAsia" w:ascii="宋体" w:hAnsi="宋体" w:cs="宋体"/>
              </w:rPr>
              <w:t>小时内（以发出时间为准）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hAnsi="宋体" w:cs="宋体"/>
              </w:rPr>
            </w:pPr>
            <w:r>
              <w:rPr>
                <w:rFonts w:ascii="宋体" w:hAnsi="宋体" w:cs="宋体"/>
              </w:rPr>
              <w:t>2.3.2</w:t>
            </w:r>
          </w:p>
        </w:tc>
        <w:tc>
          <w:tcPr>
            <w:tcW w:w="2835" w:type="dxa"/>
            <w:gridSpan w:val="2"/>
            <w:vAlign w:val="center"/>
          </w:tcPr>
          <w:p>
            <w:pPr>
              <w:spacing w:line="360" w:lineRule="auto"/>
              <w:jc w:val="center"/>
              <w:rPr>
                <w:rFonts w:ascii="宋体"/>
              </w:rPr>
            </w:pPr>
            <w:r>
              <w:rPr>
                <w:rFonts w:hint="eastAsia" w:ascii="宋体" w:hAnsi="宋体" w:cs="宋体"/>
              </w:rPr>
              <w:t>投标人确认收到招标文件修改的时间</w:t>
            </w:r>
          </w:p>
        </w:tc>
        <w:tc>
          <w:tcPr>
            <w:tcW w:w="5053" w:type="dxa"/>
            <w:vAlign w:val="center"/>
          </w:tcPr>
          <w:p>
            <w:pPr>
              <w:spacing w:line="360" w:lineRule="auto"/>
              <w:rPr>
                <w:rFonts w:ascii="宋体"/>
              </w:rPr>
            </w:pPr>
            <w:r>
              <w:rPr>
                <w:rFonts w:hint="eastAsia" w:ascii="宋体" w:hAnsi="宋体" w:cs="宋体"/>
              </w:rPr>
              <w:t>收到修改后</w:t>
            </w:r>
            <w:r>
              <w:rPr>
                <w:rFonts w:ascii="宋体" w:hAnsi="宋体" w:cs="宋体"/>
              </w:rPr>
              <w:t>24</w:t>
            </w:r>
            <w:r>
              <w:rPr>
                <w:rFonts w:hint="eastAsia" w:ascii="宋体" w:hAnsi="宋体" w:cs="宋体"/>
              </w:rPr>
              <w:t>小时内（以发出时间为准）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rPr>
            </w:pPr>
            <w:r>
              <w:rPr>
                <w:rFonts w:ascii="宋体" w:hAnsi="宋体" w:cs="宋体"/>
              </w:rPr>
              <w:t>3.1.1</w:t>
            </w:r>
          </w:p>
        </w:tc>
        <w:tc>
          <w:tcPr>
            <w:tcW w:w="2835" w:type="dxa"/>
            <w:gridSpan w:val="2"/>
            <w:vAlign w:val="center"/>
          </w:tcPr>
          <w:p>
            <w:pPr>
              <w:spacing w:line="360" w:lineRule="auto"/>
              <w:jc w:val="center"/>
              <w:rPr>
                <w:rFonts w:ascii="宋体"/>
              </w:rPr>
            </w:pPr>
            <w:r>
              <w:rPr>
                <w:rFonts w:hint="eastAsia" w:ascii="宋体" w:hAnsi="宋体" w:cs="宋体"/>
              </w:rPr>
              <w:t>构成投标文件的其他材料</w:t>
            </w:r>
          </w:p>
        </w:tc>
        <w:tc>
          <w:tcPr>
            <w:tcW w:w="5053" w:type="dxa"/>
            <w:vAlign w:val="center"/>
          </w:tcPr>
          <w:p>
            <w:pPr>
              <w:spacing w:line="360" w:lineRule="auto"/>
              <w:rPr>
                <w:rFonts w:ascii="宋体"/>
              </w:rPr>
            </w:pPr>
            <w:r>
              <w:rPr>
                <w:rFonts w:hint="eastAsia" w:ascii="宋体" w:hAnsi="宋体" w:cs="宋体"/>
              </w:rPr>
              <w:t>见招标文件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rPr>
            </w:pPr>
            <w:r>
              <w:rPr>
                <w:rFonts w:ascii="宋体" w:hAnsi="宋体" w:cs="宋体"/>
              </w:rPr>
              <w:t>3.3.1</w:t>
            </w:r>
          </w:p>
        </w:tc>
        <w:tc>
          <w:tcPr>
            <w:tcW w:w="2835" w:type="dxa"/>
            <w:gridSpan w:val="2"/>
            <w:vAlign w:val="center"/>
          </w:tcPr>
          <w:p>
            <w:pPr>
              <w:spacing w:line="360" w:lineRule="auto"/>
              <w:jc w:val="center"/>
              <w:rPr>
                <w:rFonts w:ascii="宋体"/>
              </w:rPr>
            </w:pPr>
            <w:r>
              <w:rPr>
                <w:rFonts w:hint="eastAsia" w:hAnsi="宋体"/>
                <w:spacing w:val="6"/>
                <w:sz w:val="24"/>
              </w:rPr>
              <w:t>*</w:t>
            </w:r>
            <w:r>
              <w:rPr>
                <w:rFonts w:hint="eastAsia" w:ascii="宋体" w:hAnsi="宋体" w:cs="宋体"/>
              </w:rPr>
              <w:t>投标有效期</w:t>
            </w:r>
          </w:p>
        </w:tc>
        <w:tc>
          <w:tcPr>
            <w:tcW w:w="5053" w:type="dxa"/>
            <w:vAlign w:val="center"/>
          </w:tcPr>
          <w:p>
            <w:pPr>
              <w:spacing w:line="360" w:lineRule="auto"/>
              <w:rPr>
                <w:rFonts w:ascii="宋体" w:hAnsi="宋体" w:cs="宋体"/>
              </w:rPr>
            </w:pPr>
            <w:r>
              <w:rPr>
                <w:rFonts w:hint="eastAsia" w:ascii="宋体" w:hAnsi="宋体" w:cs="宋体"/>
                <w:u w:val="single"/>
              </w:rPr>
              <w:t xml:space="preserve">60 </w:t>
            </w:r>
            <w:r>
              <w:rPr>
                <w:rFonts w:hint="eastAsia" w:ascii="宋体" w:hAnsi="宋体" w:cs="宋体"/>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hAnsi="宋体" w:cs="宋体"/>
              </w:rPr>
            </w:pPr>
            <w:r>
              <w:rPr>
                <w:rFonts w:ascii="宋体" w:hAnsi="宋体" w:cs="宋体"/>
              </w:rPr>
              <w:t>3.4.1</w:t>
            </w:r>
          </w:p>
        </w:tc>
        <w:tc>
          <w:tcPr>
            <w:tcW w:w="2835" w:type="dxa"/>
            <w:gridSpan w:val="2"/>
            <w:vAlign w:val="center"/>
          </w:tcPr>
          <w:p>
            <w:pPr>
              <w:spacing w:line="360" w:lineRule="auto"/>
              <w:jc w:val="center"/>
              <w:rPr>
                <w:rFonts w:ascii="宋体"/>
              </w:rPr>
            </w:pPr>
            <w:r>
              <w:rPr>
                <w:rFonts w:hint="eastAsia" w:ascii="宋体" w:hAnsi="宋体" w:cs="宋体"/>
              </w:rPr>
              <w:t>投标保证金</w:t>
            </w:r>
          </w:p>
        </w:tc>
        <w:tc>
          <w:tcPr>
            <w:tcW w:w="5053" w:type="dxa"/>
            <w:vAlign w:val="center"/>
          </w:tcPr>
          <w:p>
            <w:pPr>
              <w:spacing w:line="440" w:lineRule="exact"/>
              <w:rPr>
                <w:rFonts w:ascii="宋体"/>
              </w:rPr>
            </w:pPr>
            <w:r>
              <w:rPr>
                <w:rFonts w:hint="eastAsia" w:ascii="宋体" w:hAnsi="宋体" w:cs="宋体"/>
              </w:rPr>
              <w:t>不收取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rPr>
            </w:pPr>
            <w:r>
              <w:rPr>
                <w:rFonts w:ascii="宋体" w:hAnsi="宋体" w:cs="宋体"/>
              </w:rPr>
              <w:t>3.5.2</w:t>
            </w:r>
          </w:p>
        </w:tc>
        <w:tc>
          <w:tcPr>
            <w:tcW w:w="2835" w:type="dxa"/>
            <w:gridSpan w:val="2"/>
            <w:vAlign w:val="center"/>
          </w:tcPr>
          <w:p>
            <w:pPr>
              <w:spacing w:line="360" w:lineRule="auto"/>
              <w:jc w:val="center"/>
              <w:rPr>
                <w:rFonts w:ascii="宋体"/>
              </w:rPr>
            </w:pPr>
            <w:r>
              <w:rPr>
                <w:rFonts w:hint="eastAsia" w:ascii="宋体" w:hAnsi="宋体" w:cs="宋体"/>
              </w:rPr>
              <w:t>近年财务状况的年份要求</w:t>
            </w:r>
          </w:p>
        </w:tc>
        <w:tc>
          <w:tcPr>
            <w:tcW w:w="5053" w:type="dxa"/>
            <w:vAlign w:val="center"/>
          </w:tcPr>
          <w:p>
            <w:pPr>
              <w:spacing w:line="360" w:lineRule="auto"/>
              <w:ind w:firstLine="457" w:firstLineChars="218"/>
              <w:rPr>
                <w:rFonts w:ascii="宋体"/>
              </w:rPr>
            </w:pPr>
            <w:r>
              <w:rPr>
                <w:rFonts w:hint="eastAsia" w:ascii="宋体" w:hAnsi="宋体" w:cs="宋体"/>
              </w:rPr>
              <w:t>近三年经审计的财务报告（如有投标人成立时限不足要求时限的，由投标人根据自身成立时间提供证明资料）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rPr>
            </w:pPr>
            <w:r>
              <w:rPr>
                <w:rFonts w:ascii="宋体" w:hAnsi="宋体" w:cs="宋体"/>
              </w:rPr>
              <w:t>3.5.3</w:t>
            </w:r>
          </w:p>
        </w:tc>
        <w:tc>
          <w:tcPr>
            <w:tcW w:w="2835" w:type="dxa"/>
            <w:gridSpan w:val="2"/>
            <w:vAlign w:val="center"/>
          </w:tcPr>
          <w:p>
            <w:pPr>
              <w:spacing w:line="360" w:lineRule="auto"/>
              <w:jc w:val="center"/>
              <w:rPr>
                <w:rFonts w:ascii="宋体"/>
              </w:rPr>
            </w:pPr>
            <w:r>
              <w:rPr>
                <w:rFonts w:hint="eastAsia" w:ascii="宋体" w:hAnsi="宋体" w:cs="宋体"/>
              </w:rPr>
              <w:t>近年完成的类似项目</w:t>
            </w:r>
          </w:p>
          <w:p>
            <w:pPr>
              <w:spacing w:line="360" w:lineRule="auto"/>
              <w:jc w:val="center"/>
              <w:rPr>
                <w:rFonts w:ascii="宋体"/>
              </w:rPr>
            </w:pPr>
            <w:r>
              <w:rPr>
                <w:rFonts w:hint="eastAsia" w:ascii="宋体" w:hAnsi="宋体" w:cs="宋体"/>
              </w:rPr>
              <w:t>的年份要求</w:t>
            </w:r>
          </w:p>
        </w:tc>
        <w:tc>
          <w:tcPr>
            <w:tcW w:w="5053" w:type="dxa"/>
            <w:vAlign w:val="center"/>
          </w:tcPr>
          <w:p>
            <w:pPr>
              <w:spacing w:line="360" w:lineRule="auto"/>
              <w:rPr>
                <w:rFonts w:ascii="宋体"/>
                <w:color w:val="000000"/>
              </w:rPr>
            </w:pPr>
            <w:r>
              <w:rPr>
                <w:rFonts w:hint="eastAsia" w:ascii="宋体" w:hAnsi="宋体" w:cs="宋体"/>
                <w:color w:val="000000"/>
              </w:rPr>
              <w:t>2017年1月1日以来完成类似工程的相关业绩。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rPr>
            </w:pPr>
            <w:r>
              <w:rPr>
                <w:rFonts w:ascii="宋体" w:hAnsi="宋体" w:cs="宋体"/>
              </w:rPr>
              <w:t>3.5.5</w:t>
            </w:r>
          </w:p>
        </w:tc>
        <w:tc>
          <w:tcPr>
            <w:tcW w:w="2835" w:type="dxa"/>
            <w:gridSpan w:val="2"/>
            <w:vAlign w:val="center"/>
          </w:tcPr>
          <w:p>
            <w:pPr>
              <w:spacing w:line="360" w:lineRule="auto"/>
              <w:jc w:val="center"/>
              <w:rPr>
                <w:rFonts w:ascii="宋体"/>
              </w:rPr>
            </w:pPr>
            <w:r>
              <w:rPr>
                <w:rFonts w:hint="eastAsia" w:ascii="宋体" w:hAnsi="宋体" w:cs="宋体"/>
              </w:rPr>
              <w:t>近年发生的诉讼及仲裁情况的年份要求</w:t>
            </w:r>
          </w:p>
        </w:tc>
        <w:tc>
          <w:tcPr>
            <w:tcW w:w="5053" w:type="dxa"/>
            <w:vAlign w:val="center"/>
          </w:tcPr>
          <w:p>
            <w:pPr>
              <w:spacing w:line="360" w:lineRule="auto"/>
            </w:pPr>
            <w:r>
              <w:rPr>
                <w:rFonts w:hint="eastAsia" w:ascii="宋体" w:hAnsi="宋体" w:cs="宋体"/>
              </w:rPr>
              <w:t>详见招标文件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hAnsi="宋体" w:cs="宋体"/>
              </w:rPr>
            </w:pPr>
            <w:r>
              <w:rPr>
                <w:rFonts w:ascii="宋体" w:hAnsi="宋体" w:cs="宋体"/>
              </w:rPr>
              <w:t>3.6</w:t>
            </w:r>
          </w:p>
        </w:tc>
        <w:tc>
          <w:tcPr>
            <w:tcW w:w="2835" w:type="dxa"/>
            <w:gridSpan w:val="2"/>
            <w:vAlign w:val="center"/>
          </w:tcPr>
          <w:p>
            <w:pPr>
              <w:spacing w:line="360" w:lineRule="auto"/>
              <w:jc w:val="center"/>
              <w:rPr>
                <w:rFonts w:ascii="宋体"/>
              </w:rPr>
            </w:pPr>
            <w:r>
              <w:rPr>
                <w:rFonts w:hint="eastAsia" w:ascii="宋体" w:hAnsi="宋体" w:cs="宋体"/>
              </w:rPr>
              <w:t>是否允许递交备选投标方案</w:t>
            </w:r>
          </w:p>
        </w:tc>
        <w:tc>
          <w:tcPr>
            <w:tcW w:w="5053" w:type="dxa"/>
            <w:vAlign w:val="center"/>
          </w:tcPr>
          <w:p>
            <w:pPr>
              <w:spacing w:line="360" w:lineRule="auto"/>
              <w:rPr>
                <w:rFonts w:ascii="宋体"/>
              </w:rPr>
            </w:pPr>
            <w:r>
              <w:rPr>
                <w:rFonts w:ascii="宋体" w:hAnsi="宋体" w:cs="宋体"/>
              </w:rPr>
              <w:fldChar w:fldCharType="begin"/>
            </w:r>
            <w:r>
              <w:rPr>
                <w:rFonts w:ascii="宋体" w:hAnsi="宋体" w:cs="宋体"/>
              </w:rPr>
              <w:instrText xml:space="preserve"> eq \o\ac(</w:instrText>
            </w:r>
            <w:r>
              <w:rPr>
                <w:rFonts w:hint="eastAsia" w:ascii="宋体" w:hAnsi="宋体" w:cs="宋体"/>
              </w:rPr>
              <w:instrText xml:space="preserve">□</w:instrText>
            </w:r>
            <w:r>
              <w:rPr>
                <w:rFonts w:ascii="宋体" w:cs="宋体"/>
              </w:rPr>
              <w:instrText xml:space="preserve">,</w:instrText>
            </w:r>
            <w:r>
              <w:rPr>
                <w:rFonts w:hint="eastAsia" w:ascii="宋体" w:hAnsi="宋体" w:cs="宋体"/>
                <w:position w:val="1"/>
              </w:rPr>
              <w:instrText xml:space="preserve">√</w:instrText>
            </w:r>
            <w:r>
              <w:rPr>
                <w:rFonts w:ascii="宋体" w:hAnsi="宋体" w:cs="宋体"/>
              </w:rPr>
              <w:instrText xml:space="preserve">)</w:instrText>
            </w:r>
            <w:r>
              <w:rPr>
                <w:rFonts w:ascii="宋体" w:hAnsi="宋体" w:cs="宋体"/>
              </w:rPr>
              <w:fldChar w:fldCharType="end"/>
            </w:r>
            <w:r>
              <w:rPr>
                <w:rFonts w:hint="eastAsia" w:ascii="宋体" w:hAnsi="宋体" w:cs="宋体"/>
              </w:rPr>
              <w:t>不允许</w:t>
            </w:r>
          </w:p>
          <w:p>
            <w:pPr>
              <w:spacing w:line="360" w:lineRule="auto"/>
              <w:rPr>
                <w:rFonts w:ascii="宋体"/>
              </w:rPr>
            </w:pPr>
            <w:r>
              <w:rPr>
                <w:rFonts w:hint="eastAsia" w:ascii="宋体" w:hAnsi="宋体" w:cs="宋体"/>
              </w:rPr>
              <w:t>□允许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hAnsi="宋体" w:cs="宋体"/>
              </w:rPr>
            </w:pPr>
            <w:r>
              <w:rPr>
                <w:rFonts w:ascii="宋体" w:hAnsi="宋体" w:cs="宋体"/>
              </w:rPr>
              <w:t>3.7.3</w:t>
            </w:r>
          </w:p>
        </w:tc>
        <w:tc>
          <w:tcPr>
            <w:tcW w:w="2835" w:type="dxa"/>
            <w:gridSpan w:val="2"/>
            <w:vAlign w:val="center"/>
          </w:tcPr>
          <w:p>
            <w:pPr>
              <w:spacing w:line="360" w:lineRule="auto"/>
              <w:jc w:val="center"/>
              <w:rPr>
                <w:rFonts w:ascii="宋体"/>
              </w:rPr>
            </w:pPr>
            <w:r>
              <w:rPr>
                <w:rFonts w:hint="eastAsia" w:ascii="宋体" w:hAnsi="宋体" w:cs="宋体"/>
              </w:rPr>
              <w:t>签字或盖章要求</w:t>
            </w:r>
          </w:p>
        </w:tc>
        <w:tc>
          <w:tcPr>
            <w:tcW w:w="5053" w:type="dxa"/>
            <w:vAlign w:val="center"/>
          </w:tcPr>
          <w:p>
            <w:pPr>
              <w:adjustRightInd w:val="0"/>
              <w:snapToGrid w:val="0"/>
              <w:spacing w:line="360" w:lineRule="auto"/>
              <w:ind w:left="-126" w:leftChars="-60" w:firstLine="105" w:firstLineChars="50"/>
            </w:pPr>
            <w:r>
              <w:t>1</w:t>
            </w:r>
            <w:r>
              <w:rPr>
                <w:rFonts w:hint="eastAsia" w:cs="宋体"/>
              </w:rPr>
              <w:t>、电子投标文件</w:t>
            </w:r>
          </w:p>
          <w:p>
            <w:pPr>
              <w:adjustRightInd w:val="0"/>
              <w:snapToGrid w:val="0"/>
              <w:spacing w:line="360" w:lineRule="auto"/>
              <w:ind w:left="-126" w:leftChars="-60" w:firstLine="105" w:firstLineChars="50"/>
            </w:pPr>
            <w:r>
              <w:rPr>
                <w:rFonts w:hint="eastAsia" w:cs="宋体"/>
              </w:rPr>
              <w:t>（</w:t>
            </w:r>
            <w:r>
              <w:t>1</w:t>
            </w:r>
            <w:r>
              <w:rPr>
                <w:rFonts w:hint="eastAsia" w:cs="宋体"/>
              </w:rPr>
              <w:t>）所有要求投标人加盖公章的地方都应加盖投标人单位的</w:t>
            </w:r>
            <w:r>
              <w:t xml:space="preserve"> CA </w:t>
            </w:r>
            <w:r>
              <w:rPr>
                <w:rFonts w:hint="eastAsia" w:cs="宋体"/>
              </w:rPr>
              <w:t>印章。</w:t>
            </w:r>
          </w:p>
          <w:p>
            <w:pPr>
              <w:adjustRightInd w:val="0"/>
              <w:snapToGrid w:val="0"/>
              <w:spacing w:line="360" w:lineRule="auto"/>
              <w:ind w:left="-126" w:leftChars="-60" w:firstLine="105" w:firstLineChars="50"/>
            </w:pPr>
            <w:r>
              <w:rPr>
                <w:rFonts w:hint="eastAsia" w:cs="宋体"/>
              </w:rPr>
              <w:t>（</w:t>
            </w:r>
            <w:r>
              <w:t>2</w:t>
            </w:r>
            <w:r>
              <w:rPr>
                <w:rFonts w:hint="eastAsia" w:cs="宋体"/>
              </w:rPr>
              <w:t>）所有要求法定代表人或其委托代理人签字的地方都应签名或盖个人</w:t>
            </w:r>
            <w:r>
              <w:t xml:space="preserve">CA </w:t>
            </w:r>
            <w:r>
              <w:rPr>
                <w:rFonts w:hint="eastAsia" w:cs="宋体"/>
              </w:rPr>
              <w:t>印章。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hAnsi="宋体" w:cs="宋体"/>
              </w:rPr>
            </w:pPr>
            <w:r>
              <w:rPr>
                <w:rFonts w:ascii="宋体" w:hAnsi="宋体" w:cs="宋体"/>
              </w:rPr>
              <w:t>3.7.4</w:t>
            </w:r>
          </w:p>
        </w:tc>
        <w:tc>
          <w:tcPr>
            <w:tcW w:w="2835" w:type="dxa"/>
            <w:gridSpan w:val="2"/>
            <w:vAlign w:val="center"/>
          </w:tcPr>
          <w:p>
            <w:pPr>
              <w:spacing w:line="360" w:lineRule="auto"/>
              <w:jc w:val="center"/>
              <w:rPr>
                <w:rFonts w:ascii="宋体"/>
              </w:rPr>
            </w:pPr>
            <w:r>
              <w:rPr>
                <w:rFonts w:hint="eastAsia" w:ascii="宋体" w:hAnsi="宋体" w:cs="宋体"/>
              </w:rPr>
              <w:t>投标文件份数</w:t>
            </w:r>
          </w:p>
        </w:tc>
        <w:tc>
          <w:tcPr>
            <w:tcW w:w="5053" w:type="dxa"/>
            <w:vAlign w:val="center"/>
          </w:tcPr>
          <w:p>
            <w:pPr>
              <w:spacing w:line="360" w:lineRule="auto"/>
              <w:rPr>
                <w:rFonts w:ascii="宋体"/>
              </w:rPr>
            </w:pPr>
            <w:r>
              <w:t>1</w:t>
            </w:r>
            <w:r>
              <w:rPr>
                <w:rFonts w:hint="eastAsia" w:cs="宋体"/>
              </w:rPr>
              <w:t>、加密的电子投标文件壹份（</w:t>
            </w:r>
            <w:r>
              <w:t xml:space="preserve">*.hntf </w:t>
            </w:r>
            <w:r>
              <w:rPr>
                <w:rFonts w:hint="eastAsia" w:cs="宋体"/>
              </w:rPr>
              <w:t>格式，在会员系统指定位置上传）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hAnsi="宋体" w:cs="宋体"/>
              </w:rPr>
            </w:pPr>
            <w:r>
              <w:rPr>
                <w:rFonts w:ascii="宋体" w:hAnsi="宋体" w:cs="宋体"/>
              </w:rPr>
              <w:t>4.1.2</w:t>
            </w:r>
          </w:p>
        </w:tc>
        <w:tc>
          <w:tcPr>
            <w:tcW w:w="2835" w:type="dxa"/>
            <w:gridSpan w:val="2"/>
            <w:vAlign w:val="center"/>
          </w:tcPr>
          <w:p>
            <w:pPr>
              <w:spacing w:line="360" w:lineRule="auto"/>
              <w:jc w:val="center"/>
              <w:rPr>
                <w:rFonts w:ascii="宋体"/>
              </w:rPr>
            </w:pPr>
            <w:r>
              <w:rPr>
                <w:rFonts w:hint="eastAsia" w:ascii="宋体" w:hAnsi="宋体" w:cs="宋体"/>
              </w:rPr>
              <w:t>封面要求</w:t>
            </w:r>
          </w:p>
        </w:tc>
        <w:tc>
          <w:tcPr>
            <w:tcW w:w="5053" w:type="dxa"/>
            <w:vAlign w:val="center"/>
          </w:tcPr>
          <w:p>
            <w:pPr>
              <w:spacing w:line="360" w:lineRule="auto"/>
              <w:rPr>
                <w:rFonts w:ascii="宋体"/>
                <w:u w:val="single"/>
              </w:rPr>
            </w:pPr>
            <w:r>
              <w:rPr>
                <w:rFonts w:hint="eastAsia" w:ascii="宋体" w:hAnsi="宋体" w:cs="宋体"/>
              </w:rPr>
              <w:t>按电子招标文件要求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rPr>
            </w:pPr>
            <w:r>
              <w:rPr>
                <w:rFonts w:ascii="宋体" w:hAnsi="宋体" w:cs="宋体"/>
              </w:rPr>
              <w:t>4.2.1</w:t>
            </w:r>
          </w:p>
        </w:tc>
        <w:tc>
          <w:tcPr>
            <w:tcW w:w="2835" w:type="dxa"/>
            <w:gridSpan w:val="2"/>
            <w:vAlign w:val="center"/>
          </w:tcPr>
          <w:p>
            <w:pPr>
              <w:spacing w:line="360" w:lineRule="auto"/>
              <w:jc w:val="center"/>
              <w:rPr>
                <w:rFonts w:ascii="宋体"/>
              </w:rPr>
            </w:pPr>
            <w:r>
              <w:rPr>
                <w:rFonts w:hint="eastAsia" w:ascii="宋体" w:hAnsi="宋体" w:cs="宋体"/>
              </w:rPr>
              <w:t>递交电子投标文件</w:t>
            </w:r>
          </w:p>
        </w:tc>
        <w:tc>
          <w:tcPr>
            <w:tcW w:w="5053" w:type="dxa"/>
            <w:vAlign w:val="center"/>
          </w:tcPr>
          <w:p>
            <w:pPr>
              <w:adjustRightInd w:val="0"/>
              <w:snapToGrid w:val="0"/>
              <w:spacing w:line="400" w:lineRule="exact"/>
              <w:ind w:firstLine="457" w:firstLineChars="218"/>
            </w:pPr>
            <w:r>
              <w:rPr>
                <w:rFonts w:hint="eastAsia" w:cs="宋体"/>
              </w:rPr>
              <w:t>（</w:t>
            </w:r>
            <w:r>
              <w:t>1</w:t>
            </w:r>
            <w:r>
              <w:rPr>
                <w:rFonts w:hint="eastAsia" w:cs="宋体"/>
              </w:rPr>
              <w:t>）电子投标文件的递交</w:t>
            </w:r>
          </w:p>
          <w:p>
            <w:pPr>
              <w:adjustRightInd w:val="0"/>
              <w:snapToGrid w:val="0"/>
              <w:spacing w:line="400" w:lineRule="exact"/>
              <w:ind w:firstLine="457" w:firstLineChars="218"/>
            </w:pPr>
            <w:r>
              <w:t>a</w:t>
            </w:r>
            <w:r>
              <w:rPr>
                <w:rFonts w:hint="eastAsia" w:cs="宋体"/>
              </w:rPr>
              <w:t>、各投标人应在投标截止时间前上传加密的电子投标文件（</w:t>
            </w:r>
            <w:r>
              <w:t>*.hntf</w:t>
            </w:r>
            <w:r>
              <w:rPr>
                <w:rFonts w:hint="eastAsia" w:cs="宋体"/>
              </w:rPr>
              <w:t>）到系统的指定位置。上传时必须得到电脑“上传成功”的确认回复。请投标人在上传时认真检查上传投标文件是否完整、正确。</w:t>
            </w:r>
          </w:p>
          <w:p>
            <w:pPr>
              <w:adjustRightInd w:val="0"/>
              <w:snapToGrid w:val="0"/>
              <w:spacing w:line="400" w:lineRule="exact"/>
              <w:ind w:firstLine="457" w:firstLineChars="218"/>
              <w:rPr>
                <w:rFonts w:ascii="宋体"/>
                <w:b/>
                <w:bCs/>
              </w:rPr>
            </w:pPr>
            <w:r>
              <w:t>b</w:t>
            </w:r>
            <w:r>
              <w:rPr>
                <w:rFonts w:hint="eastAsia" w:cs="宋体"/>
              </w:rPr>
              <w:t>、投标人因交易中心投标系统问题无法上传电子投标文件时，请在工作时间与河南省公共资源交易中心联系，联系电话：</w:t>
            </w:r>
            <w:r>
              <w:rPr>
                <w:u w:val="single"/>
              </w:rPr>
              <w:t xml:space="preserve"> 0371-86095925  </w:t>
            </w:r>
            <w:r>
              <w:rPr>
                <w:rFonts w:hint="eastAsia"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hAnsi="宋体" w:cs="宋体"/>
              </w:rPr>
            </w:pPr>
            <w:r>
              <w:rPr>
                <w:rFonts w:ascii="宋体" w:hAnsi="宋体" w:cs="宋体"/>
              </w:rPr>
              <w:t>4.2.2</w:t>
            </w:r>
          </w:p>
        </w:tc>
        <w:tc>
          <w:tcPr>
            <w:tcW w:w="2835" w:type="dxa"/>
            <w:gridSpan w:val="2"/>
            <w:vAlign w:val="center"/>
          </w:tcPr>
          <w:p>
            <w:pPr>
              <w:adjustRightInd w:val="0"/>
              <w:snapToGrid w:val="0"/>
              <w:spacing w:line="400" w:lineRule="exact"/>
              <w:jc w:val="center"/>
            </w:pPr>
            <w:r>
              <w:rPr>
                <w:rFonts w:hint="eastAsia" w:cs="宋体"/>
              </w:rPr>
              <w:t>开标地点</w:t>
            </w:r>
          </w:p>
        </w:tc>
        <w:tc>
          <w:tcPr>
            <w:tcW w:w="5053" w:type="dxa"/>
            <w:vAlign w:val="center"/>
          </w:tcPr>
          <w:p>
            <w:pPr>
              <w:adjustRightInd w:val="0"/>
              <w:snapToGrid w:val="0"/>
              <w:spacing w:line="400" w:lineRule="exact"/>
            </w:pPr>
            <w:r>
              <w:rPr>
                <w:rFonts w:hint="eastAsia" w:cs="宋体"/>
              </w:rPr>
              <w:t>河南省公共资源交易中心远程开标</w:t>
            </w:r>
            <w:r>
              <w:rPr>
                <w:rFonts w:hint="eastAsia" w:cs="宋体"/>
                <w:color w:val="000000"/>
              </w:rPr>
              <w:t>室（郑州市经一路与农业路交叉口投资大厦</w:t>
            </w:r>
            <w:r>
              <w:rPr>
                <w:color w:val="000000"/>
              </w:rPr>
              <w:t>A</w:t>
            </w:r>
            <w:r>
              <w:rPr>
                <w:rFonts w:hint="eastAsia" w:cs="宋体"/>
                <w:color w:val="000000"/>
              </w:rPr>
              <w:t>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hAnsi="宋体" w:cs="宋体"/>
              </w:rPr>
            </w:pPr>
            <w:r>
              <w:rPr>
                <w:rFonts w:ascii="宋体" w:hAnsi="宋体" w:cs="宋体"/>
              </w:rPr>
              <w:t>4.2.3</w:t>
            </w:r>
          </w:p>
        </w:tc>
        <w:tc>
          <w:tcPr>
            <w:tcW w:w="2835" w:type="dxa"/>
            <w:gridSpan w:val="2"/>
            <w:vAlign w:val="center"/>
          </w:tcPr>
          <w:p>
            <w:pPr>
              <w:spacing w:line="360" w:lineRule="auto"/>
              <w:jc w:val="center"/>
              <w:rPr>
                <w:rFonts w:ascii="宋体"/>
              </w:rPr>
            </w:pPr>
            <w:r>
              <w:rPr>
                <w:rFonts w:hint="eastAsia" w:ascii="宋体" w:hAnsi="宋体" w:cs="宋体"/>
              </w:rPr>
              <w:t>是否退还投标文件</w:t>
            </w:r>
          </w:p>
        </w:tc>
        <w:tc>
          <w:tcPr>
            <w:tcW w:w="5053" w:type="dxa"/>
            <w:vAlign w:val="center"/>
          </w:tcPr>
          <w:p>
            <w:pPr>
              <w:spacing w:line="360" w:lineRule="auto"/>
              <w:rPr>
                <w:rFonts w:ascii="宋体"/>
              </w:rPr>
            </w:pPr>
            <w:r>
              <w:rPr>
                <w:rFonts w:ascii="宋体" w:hAnsi="宋体" w:cs="宋体"/>
              </w:rPr>
              <w:fldChar w:fldCharType="begin"/>
            </w:r>
            <w:r>
              <w:rPr>
                <w:rFonts w:ascii="宋体" w:hAnsi="宋体" w:cs="宋体"/>
              </w:rPr>
              <w:instrText xml:space="preserve"> eq \o\ac(</w:instrText>
            </w:r>
            <w:r>
              <w:rPr>
                <w:rFonts w:hint="eastAsia" w:ascii="宋体" w:hAnsi="宋体" w:cs="宋体"/>
              </w:rPr>
              <w:instrText xml:space="preserve">□</w:instrText>
            </w:r>
            <w:r>
              <w:rPr>
                <w:rFonts w:ascii="宋体" w:cs="宋体"/>
              </w:rPr>
              <w:instrText xml:space="preserve">,</w:instrText>
            </w:r>
            <w:r>
              <w:rPr>
                <w:rFonts w:hint="eastAsia" w:ascii="宋体" w:hAnsi="宋体" w:cs="宋体"/>
              </w:rPr>
              <w:instrText xml:space="preserve">√</w:instrText>
            </w:r>
            <w:r>
              <w:rPr>
                <w:rFonts w:ascii="宋体" w:hAnsi="宋体" w:cs="宋体"/>
              </w:rPr>
              <w:instrText xml:space="preserve">)</w:instrText>
            </w:r>
            <w:r>
              <w:rPr>
                <w:rFonts w:ascii="宋体" w:hAnsi="宋体" w:cs="宋体"/>
              </w:rPr>
              <w:fldChar w:fldCharType="end"/>
            </w:r>
            <w:r>
              <w:rPr>
                <w:rFonts w:hint="eastAsia" w:ascii="宋体" w:hAnsi="宋体" w:cs="宋体"/>
              </w:rPr>
              <w:t>否</w:t>
            </w:r>
          </w:p>
          <w:p>
            <w:pPr>
              <w:spacing w:line="360" w:lineRule="auto"/>
              <w:rPr>
                <w:rFonts w:ascii="宋体"/>
              </w:rPr>
            </w:pPr>
            <w:r>
              <w:rPr>
                <w:rFonts w:hint="eastAsia" w:ascii="宋体" w:hAnsi="宋体" w:cs="宋体"/>
              </w:rPr>
              <w:t>□是</w:t>
            </w:r>
            <w:r>
              <w:rPr>
                <w:rFonts w:hint="eastAsia" w:cs="宋体"/>
              </w:rPr>
              <w:t>，退还安排：</w:t>
            </w:r>
            <w:r>
              <w:rPr>
                <w:u w:val="single"/>
              </w:rPr>
              <w:t xml:space="preserve">  </w:t>
            </w:r>
            <w:r>
              <w:rPr>
                <w:rFonts w:ascii="宋体" w:hAnsi="宋体" w:cs="宋体"/>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0" w:hRule="atLeast"/>
          <w:jc w:val="center"/>
        </w:trPr>
        <w:tc>
          <w:tcPr>
            <w:tcW w:w="1055" w:type="dxa"/>
            <w:vAlign w:val="center"/>
          </w:tcPr>
          <w:p>
            <w:pPr>
              <w:spacing w:line="360" w:lineRule="auto"/>
              <w:jc w:val="center"/>
              <w:rPr>
                <w:rFonts w:ascii="宋体" w:hAnsi="宋体" w:cs="宋体"/>
              </w:rPr>
            </w:pPr>
            <w:r>
              <w:rPr>
                <w:rFonts w:ascii="宋体" w:hAnsi="宋体" w:cs="宋体"/>
              </w:rPr>
              <w:t>5.1</w:t>
            </w:r>
          </w:p>
        </w:tc>
        <w:tc>
          <w:tcPr>
            <w:tcW w:w="2835" w:type="dxa"/>
            <w:gridSpan w:val="2"/>
            <w:vAlign w:val="center"/>
          </w:tcPr>
          <w:p>
            <w:pPr>
              <w:spacing w:line="360" w:lineRule="auto"/>
              <w:jc w:val="center"/>
              <w:rPr>
                <w:rFonts w:ascii="宋体"/>
              </w:rPr>
            </w:pPr>
            <w:r>
              <w:rPr>
                <w:rFonts w:hint="eastAsia" w:ascii="宋体" w:hAnsi="宋体" w:cs="宋体"/>
              </w:rPr>
              <w:t>开标时间和地点</w:t>
            </w:r>
          </w:p>
        </w:tc>
        <w:tc>
          <w:tcPr>
            <w:tcW w:w="5053" w:type="dxa"/>
            <w:vAlign w:val="center"/>
          </w:tcPr>
          <w:p>
            <w:pPr>
              <w:adjustRightInd w:val="0"/>
              <w:snapToGrid w:val="0"/>
              <w:spacing w:line="400" w:lineRule="exact"/>
              <w:ind w:firstLine="457" w:firstLineChars="218"/>
              <w:rPr>
                <w:rFonts w:ascii="宋体" w:hAnsi="宋体" w:cs="宋体"/>
              </w:rPr>
            </w:pPr>
            <w:r>
              <w:rPr>
                <w:rFonts w:hint="eastAsia" w:ascii="宋体" w:hAnsi="宋体" w:cs="宋体"/>
              </w:rPr>
              <w:t>开标时</w:t>
            </w:r>
            <w:r>
              <w:rPr>
                <w:rFonts w:hint="eastAsia" w:ascii="宋体" w:hAnsi="宋体" w:cs="宋体"/>
                <w:color w:val="000000"/>
              </w:rPr>
              <w:t>间：</w:t>
            </w:r>
            <w:r>
              <w:rPr>
                <w:rFonts w:hint="eastAsia" w:ascii="宋体" w:hAnsi="宋体" w:cs="宋体"/>
                <w:u w:val="single"/>
              </w:rPr>
              <w:t>2020</w:t>
            </w:r>
            <w:r>
              <w:rPr>
                <w:rFonts w:hint="eastAsia" w:ascii="宋体" w:hAnsi="宋体" w:cs="宋体"/>
                <w:u w:val="none"/>
              </w:rPr>
              <w:t>年</w:t>
            </w:r>
            <w:r>
              <w:rPr>
                <w:rFonts w:hint="eastAsia" w:ascii="宋体" w:hAnsi="宋体" w:cs="宋体"/>
                <w:u w:val="single"/>
                <w:lang w:val="en-US" w:eastAsia="zh-CN"/>
              </w:rPr>
              <w:t>6</w:t>
            </w:r>
            <w:r>
              <w:rPr>
                <w:rFonts w:hint="eastAsia" w:ascii="宋体" w:hAnsi="宋体" w:cs="宋体"/>
              </w:rPr>
              <w:t>月</w:t>
            </w:r>
            <w:r>
              <w:rPr>
                <w:rFonts w:hint="eastAsia" w:ascii="宋体" w:hAnsi="宋体" w:cs="宋体"/>
                <w:u w:val="single"/>
                <w:lang w:val="en-US" w:eastAsia="zh-CN"/>
              </w:rPr>
              <w:t>3</w:t>
            </w:r>
            <w:r>
              <w:rPr>
                <w:rFonts w:hint="eastAsia" w:ascii="宋体" w:hAnsi="宋体" w:cs="宋体"/>
              </w:rPr>
              <w:t>日</w:t>
            </w:r>
            <w:r>
              <w:rPr>
                <w:rFonts w:ascii="宋体" w:hAnsi="宋体" w:cs="宋体"/>
              </w:rPr>
              <w:t>9:00</w:t>
            </w:r>
            <w:r>
              <w:rPr>
                <w:rFonts w:hint="eastAsia" w:ascii="宋体" w:hAnsi="宋体" w:cs="宋体"/>
              </w:rPr>
              <w:t>时（电子投标文件必须凭制作投标文件所用的CA 密匙在30 分钟内完成解密）。</w:t>
            </w:r>
          </w:p>
          <w:p>
            <w:pPr>
              <w:spacing w:line="360" w:lineRule="auto"/>
              <w:ind w:firstLine="457" w:firstLineChars="218"/>
              <w:rPr>
                <w:rFonts w:ascii="宋体"/>
              </w:rPr>
            </w:pPr>
            <w:r>
              <w:rPr>
                <w:rFonts w:hint="eastAsia" w:ascii="宋体" w:hAnsi="宋体" w:cs="宋体"/>
              </w:rPr>
              <w:t>开标地</w:t>
            </w:r>
            <w:r>
              <w:rPr>
                <w:rFonts w:hint="eastAsia" w:ascii="宋体" w:hAnsi="宋体" w:cs="宋体"/>
                <w:color w:val="000000"/>
              </w:rPr>
              <w:t>点：河南省公共资源交易中心</w:t>
            </w:r>
            <w:r>
              <w:rPr>
                <w:rFonts w:hint="eastAsia" w:cs="宋体"/>
              </w:rPr>
              <w:t>远程</w:t>
            </w:r>
            <w:r>
              <w:rPr>
                <w:rFonts w:hint="eastAsia" w:ascii="宋体" w:hAnsi="宋体" w:cs="宋体"/>
                <w:color w:val="000000"/>
              </w:rPr>
              <w:t>开标室（郑州市经一路与农业路交叉口投资大厦</w:t>
            </w:r>
            <w:r>
              <w:rPr>
                <w:rFonts w:ascii="宋体" w:hAnsi="宋体" w:cs="宋体"/>
                <w:color w:val="000000"/>
              </w:rPr>
              <w:t>A</w:t>
            </w:r>
            <w:r>
              <w:rPr>
                <w:rFonts w:hint="eastAsia" w:ascii="宋体" w:hAnsi="宋体" w:cs="宋体"/>
                <w:color w:val="000000"/>
              </w:rPr>
              <w:t>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1055" w:type="dxa"/>
            <w:vAlign w:val="center"/>
          </w:tcPr>
          <w:p>
            <w:pPr>
              <w:spacing w:line="360" w:lineRule="auto"/>
              <w:jc w:val="center"/>
              <w:rPr>
                <w:rFonts w:ascii="宋体"/>
              </w:rPr>
            </w:pPr>
            <w:r>
              <w:rPr>
                <w:rFonts w:ascii="宋体" w:hAnsi="宋体" w:cs="宋体"/>
              </w:rPr>
              <w:t>5.2</w:t>
            </w:r>
          </w:p>
        </w:tc>
        <w:tc>
          <w:tcPr>
            <w:tcW w:w="2835" w:type="dxa"/>
            <w:gridSpan w:val="2"/>
            <w:vAlign w:val="center"/>
          </w:tcPr>
          <w:p>
            <w:pPr>
              <w:spacing w:line="360" w:lineRule="auto"/>
              <w:jc w:val="center"/>
              <w:rPr>
                <w:rFonts w:ascii="宋体"/>
              </w:rPr>
            </w:pPr>
            <w:r>
              <w:rPr>
                <w:rFonts w:hint="eastAsia" w:ascii="宋体" w:hAnsi="宋体" w:cs="宋体"/>
              </w:rPr>
              <w:t>开标程序</w:t>
            </w:r>
          </w:p>
        </w:tc>
        <w:tc>
          <w:tcPr>
            <w:tcW w:w="5053" w:type="dxa"/>
            <w:vAlign w:val="center"/>
          </w:tcPr>
          <w:p>
            <w:pPr>
              <w:spacing w:line="360" w:lineRule="auto"/>
              <w:ind w:firstLine="457" w:firstLineChars="218"/>
              <w:rPr>
                <w:rFonts w:ascii="宋体" w:hAnsi="宋体" w:cs="宋体"/>
                <w:color w:val="000000"/>
              </w:rPr>
            </w:pPr>
            <w:r>
              <w:rPr>
                <w:rFonts w:hint="eastAsia" w:ascii="宋体" w:hAnsi="宋体" w:cs="宋体"/>
                <w:color w:val="000000"/>
              </w:rPr>
              <w:t>供应商必须在投标截止时间前提供加密的电子投标文件（*.hntf 格式，在会员系统指定位置上传）。</w:t>
            </w:r>
          </w:p>
          <w:p>
            <w:pPr>
              <w:spacing w:line="360" w:lineRule="auto"/>
              <w:ind w:firstLine="457" w:firstLineChars="218"/>
              <w:rPr>
                <w:rFonts w:ascii="宋体" w:hAnsi="宋体" w:cs="宋体"/>
                <w:color w:val="000000"/>
              </w:rPr>
            </w:pPr>
            <w:r>
              <w:rPr>
                <w:rFonts w:hint="eastAsia" w:ascii="宋体" w:hAnsi="宋体" w:cs="宋体"/>
                <w:color w:val="000000"/>
              </w:rPr>
              <w:t>注：供应商在制作电子响应文件时应按照 “河南省公共资源交易中心（</w:t>
            </w:r>
            <w:r>
              <w:fldChar w:fldCharType="begin"/>
            </w:r>
            <w:r>
              <w:instrText xml:space="preserve"> HYPERLINK "http://www.hnggzy.com" </w:instrText>
            </w:r>
            <w:r>
              <w:fldChar w:fldCharType="separate"/>
            </w:r>
            <w:r>
              <w:rPr>
                <w:rFonts w:hint="eastAsia" w:ascii="宋体" w:hAnsi="宋体" w:cs="宋体"/>
                <w:color w:val="000000"/>
              </w:rPr>
              <w:t>www.hnggzy.com</w:t>
            </w:r>
            <w:r>
              <w:rPr>
                <w:rFonts w:hint="eastAsia" w:ascii="宋体" w:hAnsi="宋体" w:cs="宋体"/>
                <w:color w:val="000000"/>
              </w:rPr>
              <w:fldChar w:fldCharType="end"/>
            </w:r>
            <w:r>
              <w:rPr>
                <w:rFonts w:hint="eastAsia" w:ascii="宋体" w:hAnsi="宋体" w:cs="宋体"/>
                <w:color w:val="000000"/>
              </w:rPr>
              <w:t>）” 网站提供的“投标文件制作工具”及文件要求进行电子签章。</w:t>
            </w:r>
          </w:p>
          <w:p>
            <w:pPr>
              <w:spacing w:line="360" w:lineRule="auto"/>
              <w:ind w:firstLine="457" w:firstLineChars="218"/>
              <w:rPr>
                <w:rFonts w:ascii="宋体" w:hAnsi="宋体" w:cs="宋体"/>
                <w:color w:val="000000"/>
              </w:rPr>
            </w:pPr>
            <w:r>
              <w:rPr>
                <w:rFonts w:hint="eastAsia" w:ascii="宋体" w:hAnsi="宋体" w:cs="宋体"/>
                <w:color w:val="000000"/>
              </w:rPr>
              <w:t>（1）所有要求供应商加盖公章的地方都应用供应商单位的CA印章。</w:t>
            </w:r>
          </w:p>
          <w:p>
            <w:pPr>
              <w:spacing w:line="360" w:lineRule="auto"/>
              <w:ind w:firstLine="457" w:firstLineChars="218"/>
              <w:rPr>
                <w:rFonts w:ascii="宋体" w:hAnsi="宋体" w:cs="宋体"/>
                <w:color w:val="000000"/>
              </w:rPr>
            </w:pPr>
            <w:r>
              <w:rPr>
                <w:rFonts w:hint="eastAsia" w:ascii="宋体" w:hAnsi="宋体" w:cs="宋体"/>
                <w:color w:val="000000"/>
              </w:rPr>
              <w:t>（2）所有要求法定代表人签字的地方都应用法定代表人的CA印章。若有授权代理人，且授权代理人没有CA锁，则投标文件需上传有授权代理人手写签名的扫描件。</w:t>
            </w:r>
          </w:p>
          <w:p>
            <w:pPr>
              <w:spacing w:line="360" w:lineRule="auto"/>
              <w:ind w:firstLine="457" w:firstLineChars="218"/>
              <w:rPr>
                <w:rFonts w:ascii="宋体" w:hAnsi="宋体" w:cs="宋体"/>
                <w:color w:val="000000"/>
              </w:rPr>
            </w:pPr>
            <w:r>
              <w:rPr>
                <w:rFonts w:hint="eastAsia" w:ascii="宋体" w:hAnsi="宋体" w:cs="宋体"/>
                <w:color w:val="000000"/>
              </w:rPr>
              <w:t>（3）本项目无需提供纸质版响应文件，投标人依据电子招标文件需制作电子投标响应文件，评审专家实行线上电子化评审。</w:t>
            </w:r>
          </w:p>
          <w:p>
            <w:pPr>
              <w:spacing w:line="360" w:lineRule="auto"/>
              <w:ind w:firstLine="457" w:firstLineChars="218"/>
            </w:pPr>
            <w:r>
              <w:rPr>
                <w:rFonts w:hint="eastAsia" w:ascii="宋体" w:hAnsi="宋体" w:cs="宋体"/>
                <w:color w:val="000000"/>
              </w:rPr>
              <w:t>本项目实行远程解密，供应商无需到开标现场，具体操作可查阅操作指南。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1055" w:type="dxa"/>
            <w:vAlign w:val="center"/>
          </w:tcPr>
          <w:p>
            <w:pPr>
              <w:spacing w:line="360" w:lineRule="auto"/>
              <w:jc w:val="center"/>
              <w:rPr>
                <w:rFonts w:ascii="宋体" w:hAnsi="宋体" w:cs="宋体"/>
              </w:rPr>
            </w:pPr>
            <w:r>
              <w:rPr>
                <w:rFonts w:ascii="宋体" w:hAnsi="宋体" w:cs="宋体"/>
              </w:rPr>
              <w:t>6.1.1</w:t>
            </w:r>
          </w:p>
        </w:tc>
        <w:tc>
          <w:tcPr>
            <w:tcW w:w="2835" w:type="dxa"/>
            <w:gridSpan w:val="2"/>
            <w:vAlign w:val="center"/>
          </w:tcPr>
          <w:p>
            <w:pPr>
              <w:spacing w:line="360" w:lineRule="auto"/>
              <w:jc w:val="center"/>
              <w:rPr>
                <w:rFonts w:ascii="宋体"/>
              </w:rPr>
            </w:pPr>
            <w:r>
              <w:rPr>
                <w:rFonts w:hint="eastAsia" w:ascii="宋体" w:hAnsi="宋体" w:cs="宋体"/>
              </w:rPr>
              <w:t>评标委员会的组建</w:t>
            </w:r>
          </w:p>
        </w:tc>
        <w:tc>
          <w:tcPr>
            <w:tcW w:w="5053" w:type="dxa"/>
            <w:vAlign w:val="center"/>
          </w:tcPr>
          <w:p>
            <w:pPr>
              <w:adjustRightInd w:val="0"/>
              <w:snapToGrid w:val="0"/>
              <w:spacing w:line="360" w:lineRule="auto"/>
              <w:ind w:firstLine="457" w:firstLineChars="218"/>
              <w:rPr>
                <w:rFonts w:ascii="宋体"/>
              </w:rPr>
            </w:pPr>
            <w:r>
              <w:rPr>
                <w:rFonts w:hint="eastAsia" w:ascii="宋体" w:hAnsi="宋体" w:cs="宋体"/>
              </w:rPr>
              <w:t>评标委员会构成：</w:t>
            </w:r>
            <w:r>
              <w:rPr>
                <w:rFonts w:ascii="宋体" w:hAnsi="宋体" w:cs="宋体"/>
              </w:rPr>
              <w:t xml:space="preserve"> </w:t>
            </w:r>
            <w:r>
              <w:rPr>
                <w:rFonts w:hint="eastAsia" w:ascii="宋体" w:hAnsi="宋体" w:cs="宋体"/>
              </w:rPr>
              <w:t>共7人，其中招标人代表2人，经济类和技术类专家5人。</w:t>
            </w:r>
          </w:p>
          <w:p>
            <w:pPr>
              <w:spacing w:line="360" w:lineRule="auto"/>
              <w:ind w:firstLine="457" w:firstLineChars="218"/>
              <w:rPr>
                <w:rFonts w:ascii="宋体" w:hAnsi="宋体" w:cs="宋体"/>
              </w:rPr>
            </w:pPr>
            <w:r>
              <w:rPr>
                <w:rFonts w:hint="eastAsia" w:ascii="宋体" w:hAnsi="宋体" w:cs="宋体"/>
              </w:rPr>
              <w:t>评标专家确定方式：开标前从河南省政府采购评标专家库中随机抽取。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0" w:hRule="atLeast"/>
          <w:jc w:val="center"/>
        </w:trPr>
        <w:tc>
          <w:tcPr>
            <w:tcW w:w="1055" w:type="dxa"/>
            <w:vAlign w:val="center"/>
          </w:tcPr>
          <w:p>
            <w:pPr>
              <w:adjustRightInd w:val="0"/>
              <w:snapToGrid w:val="0"/>
              <w:spacing w:line="400" w:lineRule="exact"/>
              <w:jc w:val="center"/>
            </w:pPr>
            <w:r>
              <w:t>6.3.4</w:t>
            </w:r>
          </w:p>
        </w:tc>
        <w:tc>
          <w:tcPr>
            <w:tcW w:w="2835" w:type="dxa"/>
            <w:gridSpan w:val="2"/>
            <w:vAlign w:val="center"/>
          </w:tcPr>
          <w:p>
            <w:pPr>
              <w:adjustRightInd w:val="0"/>
              <w:snapToGrid w:val="0"/>
              <w:spacing w:line="400" w:lineRule="exact"/>
              <w:jc w:val="center"/>
              <w:rPr>
                <w:color w:val="000000"/>
              </w:rPr>
            </w:pPr>
            <w:r>
              <w:rPr>
                <w:rFonts w:hint="eastAsia" w:cs="宋体"/>
                <w:color w:val="000000"/>
              </w:rPr>
              <w:t>本次评标采用的评标方法</w:t>
            </w:r>
          </w:p>
        </w:tc>
        <w:tc>
          <w:tcPr>
            <w:tcW w:w="5053" w:type="dxa"/>
            <w:vAlign w:val="center"/>
          </w:tcPr>
          <w:p>
            <w:pPr>
              <w:adjustRightInd w:val="0"/>
              <w:snapToGrid w:val="0"/>
              <w:spacing w:line="400" w:lineRule="exact"/>
              <w:rPr>
                <w:color w:val="000000"/>
              </w:rPr>
            </w:pPr>
            <w:r>
              <w:rPr>
                <w:rFonts w:hint="eastAsia" w:cs="宋体"/>
                <w:color w:val="000000"/>
                <w:highlight w:val="red"/>
              </w:rPr>
              <w:sym w:font="Wingdings 2" w:char="0052"/>
            </w:r>
            <w:r>
              <w:rPr>
                <w:rFonts w:hint="eastAsia" w:cs="宋体"/>
                <w:color w:val="000000"/>
              </w:rPr>
              <w:t>综合评估法</w:t>
            </w:r>
            <w:r>
              <w:rPr>
                <w:color w:val="000000"/>
              </w:rPr>
              <w:t xml:space="preserve"> </w:t>
            </w:r>
            <w:r>
              <w:rPr>
                <w:rFonts w:hint="eastAsia" w:cs="宋体"/>
                <w:color w:val="000000"/>
              </w:rPr>
              <w:t>□经评审的合理低价法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0" w:hRule="atLeast"/>
          <w:jc w:val="center"/>
        </w:trPr>
        <w:tc>
          <w:tcPr>
            <w:tcW w:w="1055" w:type="dxa"/>
            <w:vAlign w:val="center"/>
          </w:tcPr>
          <w:p>
            <w:pPr>
              <w:adjustRightInd w:val="0"/>
              <w:snapToGrid w:val="0"/>
              <w:spacing w:line="400" w:lineRule="exact"/>
              <w:jc w:val="center"/>
            </w:pPr>
            <w:r>
              <w:t>6.3.5</w:t>
            </w:r>
          </w:p>
        </w:tc>
        <w:tc>
          <w:tcPr>
            <w:tcW w:w="2835" w:type="dxa"/>
            <w:gridSpan w:val="2"/>
            <w:vAlign w:val="center"/>
          </w:tcPr>
          <w:p>
            <w:pPr>
              <w:adjustRightInd w:val="0"/>
              <w:snapToGrid w:val="0"/>
              <w:spacing w:line="400" w:lineRule="exact"/>
              <w:jc w:val="center"/>
              <w:rPr>
                <w:color w:val="000000"/>
              </w:rPr>
            </w:pPr>
            <w:r>
              <w:rPr>
                <w:rFonts w:hint="eastAsia" w:cs="宋体"/>
                <w:color w:val="000000"/>
              </w:rPr>
              <w:t>评标方式</w:t>
            </w:r>
          </w:p>
        </w:tc>
        <w:tc>
          <w:tcPr>
            <w:tcW w:w="5053" w:type="dxa"/>
            <w:vAlign w:val="center"/>
          </w:tcPr>
          <w:p>
            <w:pPr>
              <w:adjustRightInd w:val="0"/>
              <w:snapToGrid w:val="0"/>
              <w:spacing w:line="400" w:lineRule="exact"/>
              <w:rPr>
                <w:color w:val="000000"/>
              </w:rPr>
            </w:pPr>
            <w:r>
              <w:rPr>
                <w:rFonts w:hint="eastAsia" w:cs="宋体"/>
                <w:color w:val="000000"/>
                <w:highlight w:val="red"/>
              </w:rPr>
              <w:sym w:font="Wingdings 2" w:char="0052"/>
            </w:r>
            <w:r>
              <w:rPr>
                <w:rFonts w:hint="eastAsia" w:cs="宋体"/>
                <w:color w:val="000000"/>
              </w:rPr>
              <w:t>网络电子评标</w:t>
            </w:r>
            <w:r>
              <w:rPr>
                <w:color w:val="000000"/>
              </w:rPr>
              <w:t>(</w:t>
            </w:r>
            <w:r>
              <w:rPr>
                <w:rFonts w:hint="eastAsia" w:cs="宋体"/>
                <w:color w:val="000000"/>
              </w:rPr>
              <w:t>默认</w:t>
            </w:r>
            <w:r>
              <w:rPr>
                <w:color w:val="000000"/>
              </w:rPr>
              <w:t>)</w:t>
            </w:r>
          </w:p>
          <w:p>
            <w:pPr>
              <w:adjustRightInd w:val="0"/>
              <w:snapToGrid w:val="0"/>
              <w:spacing w:line="400" w:lineRule="exact"/>
              <w:rPr>
                <w:color w:val="000000"/>
              </w:rPr>
            </w:pPr>
            <w:r>
              <w:rPr>
                <w:rFonts w:hint="eastAsia" w:cs="宋体"/>
                <w:color w:val="000000"/>
              </w:rPr>
              <w:t>□纸质评标</w:t>
            </w:r>
          </w:p>
          <w:p>
            <w:pPr>
              <w:adjustRightInd w:val="0"/>
              <w:snapToGrid w:val="0"/>
              <w:spacing w:line="400" w:lineRule="exact"/>
              <w:rPr>
                <w:color w:val="000000"/>
              </w:rPr>
            </w:pPr>
            <w:r>
              <w:rPr>
                <w:rFonts w:hint="eastAsia" w:cs="宋体"/>
                <w:color w:val="000000"/>
              </w:rPr>
              <w:t>□远程网络电子评标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0" w:hRule="atLeast"/>
          <w:jc w:val="center"/>
        </w:trPr>
        <w:tc>
          <w:tcPr>
            <w:tcW w:w="1055" w:type="dxa"/>
            <w:vAlign w:val="center"/>
          </w:tcPr>
          <w:p>
            <w:pPr>
              <w:spacing w:line="360" w:lineRule="auto"/>
              <w:jc w:val="center"/>
              <w:rPr>
                <w:rFonts w:ascii="宋体"/>
              </w:rPr>
            </w:pPr>
            <w:r>
              <w:rPr>
                <w:rFonts w:ascii="宋体" w:hAnsi="宋体" w:cs="宋体"/>
              </w:rPr>
              <w:t>7.1</w:t>
            </w:r>
          </w:p>
        </w:tc>
        <w:tc>
          <w:tcPr>
            <w:tcW w:w="2835" w:type="dxa"/>
            <w:gridSpan w:val="2"/>
            <w:vAlign w:val="center"/>
          </w:tcPr>
          <w:p>
            <w:pPr>
              <w:spacing w:line="360" w:lineRule="auto"/>
              <w:jc w:val="center"/>
              <w:rPr>
                <w:rFonts w:ascii="宋体"/>
              </w:rPr>
            </w:pPr>
            <w:r>
              <w:rPr>
                <w:rFonts w:hint="eastAsia" w:ascii="宋体" w:hAnsi="宋体" w:cs="宋体"/>
              </w:rPr>
              <w:t>是否授权评标委员会</w:t>
            </w:r>
          </w:p>
          <w:p>
            <w:pPr>
              <w:spacing w:line="360" w:lineRule="auto"/>
              <w:jc w:val="center"/>
              <w:rPr>
                <w:rFonts w:ascii="宋体"/>
              </w:rPr>
            </w:pPr>
            <w:r>
              <w:rPr>
                <w:rFonts w:hint="eastAsia" w:ascii="宋体" w:hAnsi="宋体" w:cs="宋体"/>
              </w:rPr>
              <w:t>确定中标人</w:t>
            </w:r>
          </w:p>
        </w:tc>
        <w:tc>
          <w:tcPr>
            <w:tcW w:w="5053" w:type="dxa"/>
            <w:vAlign w:val="center"/>
          </w:tcPr>
          <w:p>
            <w:pPr>
              <w:spacing w:line="360" w:lineRule="auto"/>
            </w:pPr>
            <w:r>
              <w:rPr>
                <w:rFonts w:hint="eastAsia" w:ascii="宋体" w:hAnsi="宋体" w:cs="宋体"/>
              </w:rPr>
              <w:t>□</w:t>
            </w:r>
            <w:r>
              <w:rPr>
                <w:rFonts w:hint="eastAsia" w:cs="宋体"/>
              </w:rPr>
              <w:t>是</w:t>
            </w:r>
          </w:p>
          <w:p>
            <w:pPr>
              <w:spacing w:line="360" w:lineRule="auto"/>
            </w:pPr>
            <w:r>
              <w:rPr>
                <w:rFonts w:ascii="宋体" w:hAnsi="宋体" w:cs="宋体"/>
                <w:b/>
                <w:bCs/>
              </w:rPr>
              <w:fldChar w:fldCharType="begin"/>
            </w:r>
            <w:r>
              <w:rPr>
                <w:rFonts w:ascii="宋体" w:hAnsi="宋体" w:cs="宋体"/>
                <w:b/>
                <w:bCs/>
              </w:rPr>
              <w:instrText xml:space="preserve"> eq \o\ac(</w:instrText>
            </w:r>
            <w:r>
              <w:rPr>
                <w:rFonts w:hint="eastAsia" w:ascii="宋体" w:hAnsi="宋体" w:cs="宋体"/>
                <w:b/>
                <w:bCs/>
              </w:rPr>
              <w:instrText xml:space="preserve">□</w:instrText>
            </w:r>
            <w:r>
              <w:rPr>
                <w:rFonts w:ascii="宋体" w:cs="宋体"/>
                <w:b/>
                <w:bCs/>
              </w:rPr>
              <w:instrText xml:space="preserve">,</w:instrText>
            </w:r>
            <w:r>
              <w:rPr>
                <w:rFonts w:hint="eastAsia" w:ascii="宋体" w:hAnsi="宋体" w:cs="宋体"/>
                <w:b/>
                <w:bCs/>
                <w:position w:val="1"/>
              </w:rPr>
              <w:instrText xml:space="preserve">√</w:instrText>
            </w:r>
            <w:r>
              <w:rPr>
                <w:rFonts w:ascii="宋体" w:hAnsi="宋体" w:cs="宋体"/>
                <w:b/>
                <w:bCs/>
              </w:rPr>
              <w:instrText xml:space="preserve">)</w:instrText>
            </w:r>
            <w:r>
              <w:rPr>
                <w:rFonts w:ascii="宋体" w:hAnsi="宋体" w:cs="宋体"/>
                <w:b/>
                <w:bCs/>
              </w:rPr>
              <w:fldChar w:fldCharType="end"/>
            </w:r>
            <w:r>
              <w:rPr>
                <w:rFonts w:hint="eastAsia" w:cs="宋体"/>
                <w:b/>
                <w:bCs/>
              </w:rPr>
              <w:t>否，推荐的中标候选人人数：1-</w:t>
            </w:r>
            <w:r>
              <w:rPr>
                <w:b/>
                <w:bCs/>
              </w:rPr>
              <w:t>3</w:t>
            </w:r>
            <w:r>
              <w:rPr>
                <w:rFonts w:hint="eastAsia" w:cs="宋体"/>
                <w:b/>
                <w:bCs/>
              </w:rPr>
              <w:t>名。</w:t>
            </w:r>
            <w: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1055" w:type="dxa"/>
            <w:vAlign w:val="center"/>
          </w:tcPr>
          <w:p>
            <w:pPr>
              <w:spacing w:line="360" w:lineRule="auto"/>
              <w:jc w:val="center"/>
              <w:rPr>
                <w:rFonts w:ascii="宋体" w:hAnsi="宋体" w:cs="宋体"/>
              </w:rPr>
            </w:pPr>
            <w:r>
              <w:rPr>
                <w:rFonts w:ascii="宋体" w:hAnsi="宋体" w:cs="宋体"/>
              </w:rPr>
              <w:t>7.3.1</w:t>
            </w:r>
          </w:p>
        </w:tc>
        <w:tc>
          <w:tcPr>
            <w:tcW w:w="2835" w:type="dxa"/>
            <w:gridSpan w:val="2"/>
            <w:vAlign w:val="center"/>
          </w:tcPr>
          <w:p>
            <w:pPr>
              <w:spacing w:line="360" w:lineRule="auto"/>
              <w:jc w:val="center"/>
              <w:rPr>
                <w:rFonts w:ascii="宋体"/>
              </w:rPr>
            </w:pPr>
            <w:r>
              <w:rPr>
                <w:rFonts w:hint="eastAsia" w:ascii="宋体" w:hAnsi="宋体" w:cs="宋体"/>
              </w:rPr>
              <w:t>履约担保</w:t>
            </w:r>
          </w:p>
        </w:tc>
        <w:tc>
          <w:tcPr>
            <w:tcW w:w="5053" w:type="dxa"/>
            <w:vAlign w:val="center"/>
          </w:tcPr>
          <w:p>
            <w:pPr>
              <w:spacing w:line="360" w:lineRule="auto"/>
              <w:rPr>
                <w:rFonts w:ascii="宋体"/>
              </w:rPr>
            </w:pPr>
            <w:r>
              <w:rPr>
                <w:rFonts w:hint="eastAsia" w:ascii="宋体" w:hAnsi="宋体" w:cs="宋体"/>
                <w:b/>
                <w:bCs/>
              </w:rPr>
              <w:t>合同签订之前按照中标价的3%缴纳</w:t>
            </w:r>
            <w:r>
              <w:rPr>
                <w:rFonts w:ascii="宋体" w:hAnsi="宋体" w:cs="宋体"/>
                <w:b/>
                <w:bC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943" w:type="dxa"/>
            <w:gridSpan w:val="4"/>
            <w:vAlign w:val="center"/>
          </w:tcPr>
          <w:p>
            <w:pPr>
              <w:spacing w:line="360" w:lineRule="auto"/>
              <w:rPr>
                <w:rFonts w:ascii="宋体"/>
                <w:b/>
                <w:bCs/>
              </w:rPr>
            </w:pPr>
            <w:r>
              <w:rPr>
                <w:rFonts w:ascii="宋体" w:hAnsi="宋体" w:cs="宋体"/>
                <w:b/>
                <w:bCs/>
              </w:rPr>
              <w:t>10.</w:t>
            </w:r>
            <w:r>
              <w:rPr>
                <w:rFonts w:hint="eastAsia" w:ascii="宋体" w:hAnsi="宋体" w:cs="宋体"/>
                <w:b/>
                <w:bCs/>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943" w:type="dxa"/>
            <w:gridSpan w:val="4"/>
            <w:vAlign w:val="center"/>
          </w:tcPr>
          <w:p>
            <w:pPr>
              <w:spacing w:line="360" w:lineRule="auto"/>
              <w:rPr>
                <w:rFonts w:ascii="宋体"/>
              </w:rPr>
            </w:pPr>
            <w:r>
              <w:rPr>
                <w:rFonts w:ascii="宋体" w:hAnsi="宋体" w:cs="宋体"/>
              </w:rPr>
              <w:t>10</w:t>
            </w:r>
            <w:r>
              <w:rPr>
                <w:rFonts w:ascii="宋体" w:cs="宋体"/>
              </w:rPr>
              <w:t>.</w:t>
            </w:r>
            <w:r>
              <w:rPr>
                <w:rFonts w:ascii="宋体" w:hAnsi="宋体" w:cs="宋体"/>
              </w:rPr>
              <w:t>1</w:t>
            </w:r>
            <w:r>
              <w:rPr>
                <w:rFonts w:hint="eastAsia" w:ascii="宋体" w:hAnsi="宋体" w:cs="宋体"/>
              </w:rPr>
              <w:t>词语定义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hAnsi="宋体" w:cs="宋体"/>
              </w:rPr>
            </w:pPr>
            <w:r>
              <w:rPr>
                <w:rFonts w:ascii="宋体" w:hAnsi="宋体" w:cs="宋体"/>
              </w:rPr>
              <w:t>10</w:t>
            </w:r>
            <w:r>
              <w:rPr>
                <w:rFonts w:ascii="宋体" w:cs="宋体"/>
              </w:rPr>
              <w:t>.</w:t>
            </w:r>
            <w:r>
              <w:rPr>
                <w:rFonts w:ascii="宋体" w:hAnsi="宋体" w:cs="宋体"/>
              </w:rPr>
              <w:t>1.1</w:t>
            </w:r>
          </w:p>
        </w:tc>
        <w:tc>
          <w:tcPr>
            <w:tcW w:w="1888" w:type="dxa"/>
            <w:vAlign w:val="center"/>
          </w:tcPr>
          <w:p>
            <w:pPr>
              <w:spacing w:line="360" w:lineRule="auto"/>
              <w:rPr>
                <w:rFonts w:ascii="宋体"/>
              </w:rPr>
            </w:pPr>
            <w:r>
              <w:rPr>
                <w:rFonts w:hint="eastAsia" w:ascii="宋体" w:hAnsi="宋体" w:cs="宋体"/>
              </w:rPr>
              <w:t>类似项目</w:t>
            </w:r>
          </w:p>
        </w:tc>
        <w:tc>
          <w:tcPr>
            <w:tcW w:w="6000" w:type="dxa"/>
            <w:gridSpan w:val="2"/>
            <w:vAlign w:val="center"/>
          </w:tcPr>
          <w:p>
            <w:pPr>
              <w:spacing w:line="360" w:lineRule="auto"/>
              <w:ind w:firstLine="411" w:firstLineChars="196"/>
              <w:rPr>
                <w:rFonts w:ascii="宋体"/>
              </w:rPr>
            </w:pPr>
            <w:r>
              <w:rPr>
                <w:rFonts w:hint="eastAsia" w:ascii="宋体" w:hAnsi="宋体" w:cs="宋体"/>
              </w:rPr>
              <w:t>类似项目是</w:t>
            </w:r>
            <w:r>
              <w:rPr>
                <w:rFonts w:hint="eastAsia" w:ascii="宋体" w:hAnsi="宋体" w:cs="宋体"/>
                <w:color w:val="000000"/>
              </w:rPr>
              <w:t>指：</w:t>
            </w:r>
            <w:r>
              <w:rPr>
                <w:rFonts w:hint="eastAsia"/>
                <w:color w:val="000000"/>
              </w:rPr>
              <w:t>2017</w:t>
            </w:r>
            <w:r>
              <w:rPr>
                <w:rFonts w:hint="eastAsia" w:cs="宋体"/>
                <w:color w:val="000000"/>
              </w:rPr>
              <w:t>年</w:t>
            </w:r>
            <w:r>
              <w:rPr>
                <w:color w:val="000000"/>
              </w:rPr>
              <w:t>1</w:t>
            </w:r>
            <w:r>
              <w:rPr>
                <w:rFonts w:hint="eastAsia" w:cs="宋体"/>
                <w:color w:val="000000"/>
              </w:rPr>
              <w:t>月</w:t>
            </w:r>
            <w:r>
              <w:rPr>
                <w:color w:val="000000"/>
              </w:rPr>
              <w:t>1</w:t>
            </w:r>
            <w:r>
              <w:rPr>
                <w:rFonts w:hint="eastAsia" w:cs="宋体"/>
                <w:color w:val="000000"/>
              </w:rPr>
              <w:t>日以来</w:t>
            </w:r>
            <w:r>
              <w:rPr>
                <w:rFonts w:hint="eastAsia" w:ascii="宋体" w:hAnsi="宋体"/>
                <w:color w:val="000000"/>
                <w:kern w:val="0"/>
              </w:rPr>
              <w:t>企业承建过类似工程的相关业绩</w:t>
            </w:r>
            <w:r>
              <w:rPr>
                <w:rFonts w:hint="eastAsia" w:cs="宋体"/>
                <w:b/>
                <w:bCs/>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943" w:type="dxa"/>
            <w:gridSpan w:val="4"/>
            <w:vAlign w:val="center"/>
          </w:tcPr>
          <w:p>
            <w:pPr>
              <w:spacing w:line="360" w:lineRule="auto"/>
              <w:rPr>
                <w:rFonts w:ascii="宋体"/>
              </w:rPr>
            </w:pPr>
            <w:r>
              <w:rPr>
                <w:rFonts w:ascii="宋体" w:hAnsi="宋体" w:cs="宋体"/>
              </w:rPr>
              <w:t>10</w:t>
            </w:r>
            <w:r>
              <w:rPr>
                <w:rFonts w:ascii="宋体" w:cs="宋体"/>
              </w:rPr>
              <w:t>.</w:t>
            </w:r>
            <w:r>
              <w:rPr>
                <w:rFonts w:ascii="宋体" w:hAnsi="宋体" w:cs="宋体"/>
              </w:rPr>
              <w:t>2</w:t>
            </w:r>
            <w:r>
              <w:rPr>
                <w:rFonts w:hint="eastAsia" w:ascii="宋体" w:hAnsi="宋体" w:cs="宋体"/>
              </w:rPr>
              <w:t>招标</w:t>
            </w:r>
            <w:r>
              <w:rPr>
                <w:rFonts w:hint="eastAsia"/>
              </w:rPr>
              <w:t>控制价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rPr>
            </w:pPr>
          </w:p>
        </w:tc>
        <w:tc>
          <w:tcPr>
            <w:tcW w:w="1888" w:type="dxa"/>
            <w:vAlign w:val="center"/>
          </w:tcPr>
          <w:p>
            <w:pPr>
              <w:spacing w:line="360" w:lineRule="auto"/>
              <w:rPr>
                <w:rFonts w:ascii="宋体"/>
              </w:rPr>
            </w:pPr>
            <w:r>
              <w:rPr>
                <w:rFonts w:hint="eastAsia" w:ascii="宋体" w:hAnsi="宋体" w:cs="宋体"/>
              </w:rPr>
              <w:t>招标</w:t>
            </w:r>
            <w:r>
              <w:rPr>
                <w:rFonts w:hint="eastAsia"/>
              </w:rPr>
              <w:t>控制价</w:t>
            </w:r>
          </w:p>
        </w:tc>
        <w:tc>
          <w:tcPr>
            <w:tcW w:w="6000" w:type="dxa"/>
            <w:gridSpan w:val="2"/>
            <w:vAlign w:val="center"/>
          </w:tcPr>
          <w:p>
            <w:pPr>
              <w:adjustRightInd w:val="0"/>
              <w:snapToGrid w:val="0"/>
              <w:spacing w:line="360" w:lineRule="auto"/>
            </w:pPr>
            <w:r>
              <w:rPr>
                <w:rFonts w:hint="eastAsia"/>
              </w:rPr>
              <w:sym w:font="Wingdings 2" w:char="00A3"/>
            </w:r>
            <w:r>
              <w:rPr>
                <w:rFonts w:hint="eastAsia"/>
              </w:rPr>
              <w:t xml:space="preserve">不设招标控制价          </w:t>
            </w:r>
          </w:p>
          <w:p>
            <w:pPr>
              <w:spacing w:line="360" w:lineRule="auto"/>
            </w:pPr>
            <w:r>
              <w:fldChar w:fldCharType="begin"/>
            </w:r>
            <w:r>
              <w:instrText xml:space="preserve"> </w:instrText>
            </w:r>
            <w:r>
              <w:rPr>
                <w:rFonts w:hint="eastAsia"/>
              </w:rPr>
              <w:instrText xml:space="preserve">eq \o\ac(□</w:instrText>
            </w:r>
            <w:r>
              <w:rPr>
                <w:rFonts w:hint="eastAsia"/>
                <w:lang w:eastAsia="zh-CN"/>
              </w:rPr>
              <w:instrText xml:space="preserve">,</w:instrText>
            </w:r>
            <w:r>
              <w:rPr>
                <w:rFonts w:hint="eastAsia"/>
                <w:position w:val="2"/>
                <w:sz w:val="13"/>
                <w:lang w:eastAsia="zh-CN"/>
              </w:rPr>
              <w:instrText xml:space="preserve">√</w:instrText>
            </w:r>
            <w:r>
              <w:rPr>
                <w:rFonts w:hint="eastAsia"/>
              </w:rPr>
              <w:instrText xml:space="preserve">)</w:instrText>
            </w:r>
            <w:r>
              <w:fldChar w:fldCharType="end"/>
            </w:r>
            <w:r>
              <w:rPr>
                <w:rFonts w:hint="eastAsia"/>
              </w:rPr>
              <w:t xml:space="preserve"> 设招标控制价</w:t>
            </w:r>
          </w:p>
          <w:p>
            <w:pPr>
              <w:spacing w:line="360" w:lineRule="auto"/>
              <w:ind w:firstLine="411" w:firstLineChars="196"/>
              <w:rPr>
                <w:rFonts w:ascii="宋体" w:hAnsi="宋体" w:cs="仿宋_GB2312"/>
              </w:rPr>
            </w:pPr>
            <w:r>
              <w:rPr>
                <w:rFonts w:ascii="宋体" w:hAnsi="宋体" w:cs="仿宋_GB2312"/>
              </w:rPr>
              <w:t>1.</w:t>
            </w:r>
            <w:r>
              <w:rPr>
                <w:rFonts w:hint="eastAsia" w:ascii="宋体" w:hAnsi="宋体" w:cs="仿宋_GB2312"/>
              </w:rPr>
              <w:t>本工程招标控制价依据《河南省房屋建筑与装饰工程预算定额》（HA01-31-2016）、《河南省通用安装工程预算定额》（HA02-31-2016）及《建设工程量清单计价规范</w:t>
            </w:r>
            <w:r>
              <w:rPr>
                <w:rFonts w:hint="eastAsia" w:ascii="宋体" w:hAnsi="宋体"/>
                <w:sz w:val="24"/>
                <w:szCs w:val="24"/>
              </w:rPr>
              <w:t>（GB50500-2013）</w:t>
            </w:r>
            <w:r>
              <w:rPr>
                <w:rFonts w:hint="eastAsia" w:ascii="宋体" w:hAnsi="宋体" w:cs="仿宋_GB2312"/>
              </w:rPr>
              <w:t>》等规定编制；材料价格执行信阳市建设工程造价信息</w:t>
            </w:r>
            <w:r>
              <w:rPr>
                <w:rFonts w:hint="eastAsia" w:ascii="宋体" w:hAnsi="宋体" w:cs="仿宋_GB2312"/>
                <w:u w:val="single"/>
              </w:rPr>
              <w:t>2019年第 5期</w:t>
            </w:r>
            <w:r>
              <w:rPr>
                <w:rFonts w:hint="eastAsia" w:ascii="宋体" w:hAnsi="宋体" w:cs="仿宋_GB2312"/>
              </w:rPr>
              <w:t>。根据相关规定，工程定额测定费不计取</w:t>
            </w:r>
            <w:r>
              <w:rPr>
                <w:rFonts w:hint="eastAsia" w:ascii="宋体" w:cs="仿宋_GB2312"/>
              </w:rPr>
              <w:t>；</w:t>
            </w:r>
            <w:r>
              <w:rPr>
                <w:rFonts w:hint="eastAsia" w:ascii="宋体" w:hAnsi="宋体" w:cs="仿宋_GB2312"/>
              </w:rPr>
              <w:t>根据豫建建【</w:t>
            </w:r>
            <w:r>
              <w:rPr>
                <w:rFonts w:ascii="宋体" w:hAnsi="宋体" w:cs="仿宋_GB2312"/>
              </w:rPr>
              <w:t>201</w:t>
            </w:r>
            <w:r>
              <w:rPr>
                <w:rFonts w:hint="eastAsia" w:ascii="宋体" w:hAnsi="宋体" w:cs="仿宋_GB2312"/>
              </w:rPr>
              <w:t>6】</w:t>
            </w:r>
            <w:r>
              <w:rPr>
                <w:rFonts w:ascii="宋体" w:hAnsi="宋体" w:cs="仿宋_GB2312"/>
              </w:rPr>
              <w:t>62</w:t>
            </w:r>
            <w:r>
              <w:rPr>
                <w:rFonts w:hint="eastAsia" w:ascii="宋体" w:hAnsi="宋体" w:cs="仿宋_GB2312"/>
              </w:rPr>
              <w:t>号文，社会保障费已计入总造价；人工费指数、机械费指数、管理费指数执行豫建标定（2019）26号文。</w:t>
            </w:r>
          </w:p>
          <w:p>
            <w:pPr>
              <w:spacing w:line="360" w:lineRule="auto"/>
              <w:ind w:firstLine="411" w:firstLineChars="196"/>
              <w:rPr>
                <w:rFonts w:ascii="宋体"/>
                <w:color w:val="000000"/>
              </w:rPr>
            </w:pPr>
            <w:r>
              <w:rPr>
                <w:rFonts w:hint="eastAsia" w:ascii="宋体" w:hAnsi="宋体" w:cs="仿宋_GB2312"/>
              </w:rPr>
              <w:t>2</w:t>
            </w:r>
            <w:r>
              <w:rPr>
                <w:rFonts w:ascii="宋体" w:hAnsi="宋体" w:cs="仿宋_GB2312"/>
              </w:rPr>
              <w:t>.</w:t>
            </w:r>
            <w:r>
              <w:rPr>
                <w:rFonts w:ascii="宋体" w:hAnsi="宋体" w:cs="宋体"/>
              </w:rPr>
              <w:t xml:space="preserve"> </w:t>
            </w:r>
            <w:r>
              <w:rPr>
                <w:rFonts w:hint="eastAsia" w:ascii="宋体" w:hAnsi="宋体" w:cs="宋体"/>
              </w:rPr>
              <w:t>本工程招标控制价没有考虑风险系数，具体风险系数和风险系数所包括的范围及超出该范围的价格调整方法，在确定中标人后，双方在合同中约定。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943" w:type="dxa"/>
            <w:gridSpan w:val="4"/>
            <w:vAlign w:val="center"/>
          </w:tcPr>
          <w:p>
            <w:pPr>
              <w:rPr>
                <w:rFonts w:ascii="宋体"/>
              </w:rPr>
            </w:pPr>
            <w:r>
              <w:rPr>
                <w:rFonts w:ascii="宋体" w:hAnsi="宋体" w:cs="宋体"/>
              </w:rPr>
              <w:t>10.3</w:t>
            </w:r>
            <w:r>
              <w:rPr>
                <w:rFonts w:hint="eastAsia" w:ascii="宋体" w:hAnsi="宋体" w:cs="宋体"/>
              </w:rPr>
              <w:t>“暗标”评审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rPr>
                <w:rFonts w:ascii="宋体"/>
              </w:rPr>
            </w:pPr>
          </w:p>
        </w:tc>
        <w:tc>
          <w:tcPr>
            <w:tcW w:w="1888" w:type="dxa"/>
            <w:vAlign w:val="center"/>
          </w:tcPr>
          <w:p>
            <w:pPr>
              <w:rPr>
                <w:rFonts w:ascii="宋体"/>
              </w:rPr>
            </w:pPr>
            <w:r>
              <w:rPr>
                <w:rFonts w:hint="eastAsia" w:ascii="宋体" w:hAnsi="宋体" w:cs="宋体"/>
              </w:rPr>
              <w:t>施工组织设计是否采用“暗标”评审方式</w:t>
            </w:r>
          </w:p>
        </w:tc>
        <w:tc>
          <w:tcPr>
            <w:tcW w:w="6000" w:type="dxa"/>
            <w:gridSpan w:val="2"/>
            <w:vAlign w:val="center"/>
          </w:tcPr>
          <w:p>
            <w:pPr>
              <w:spacing w:line="360" w:lineRule="auto"/>
              <w:rPr>
                <w:rFonts w:ascii="宋体"/>
              </w:rPr>
            </w:pPr>
            <w:r>
              <w:rPr>
                <w:rFonts w:ascii="宋体" w:hAnsi="宋体" w:cs="宋体"/>
              </w:rPr>
              <w:fldChar w:fldCharType="begin"/>
            </w:r>
            <w:r>
              <w:rPr>
                <w:rFonts w:ascii="宋体" w:hAnsi="宋体" w:cs="宋体"/>
              </w:rPr>
              <w:instrText xml:space="preserve"> eq \o\ac(</w:instrText>
            </w:r>
            <w:r>
              <w:rPr>
                <w:rFonts w:hint="eastAsia" w:ascii="宋体" w:hAnsi="宋体" w:cs="宋体"/>
              </w:rPr>
              <w:instrText xml:space="preserve">□</w:instrText>
            </w:r>
            <w:r>
              <w:rPr>
                <w:rFonts w:ascii="宋体" w:cs="宋体"/>
              </w:rPr>
              <w:instrText xml:space="preserve">,</w:instrText>
            </w:r>
            <w:r>
              <w:rPr>
                <w:rFonts w:hint="eastAsia" w:ascii="宋体" w:hAnsi="宋体" w:cs="宋体"/>
                <w:position w:val="1"/>
              </w:rPr>
              <w:instrText xml:space="preserve">√</w:instrText>
            </w:r>
            <w:r>
              <w:rPr>
                <w:rFonts w:ascii="宋体" w:hAnsi="宋体" w:cs="宋体"/>
              </w:rPr>
              <w:instrText xml:space="preserve">)</w:instrText>
            </w:r>
            <w:r>
              <w:rPr>
                <w:rFonts w:ascii="宋体" w:hAnsi="宋体" w:cs="宋体"/>
              </w:rPr>
              <w:fldChar w:fldCharType="end"/>
            </w:r>
            <w:r>
              <w:rPr>
                <w:rFonts w:hint="eastAsia" w:ascii="宋体" w:hAnsi="宋体" w:cs="宋体"/>
              </w:rPr>
              <w:t>不采用</w:t>
            </w:r>
          </w:p>
          <w:p>
            <w:pPr>
              <w:spacing w:line="360" w:lineRule="auto"/>
              <w:rPr>
                <w:rFonts w:ascii="宋体"/>
              </w:rPr>
            </w:pPr>
            <w:r>
              <w:rPr>
                <w:rFonts w:hint="eastAsia" w:ascii="宋体" w:hAnsi="宋体" w:cs="宋体"/>
              </w:rPr>
              <w:t>□采用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943" w:type="dxa"/>
            <w:gridSpan w:val="4"/>
            <w:vAlign w:val="center"/>
          </w:tcPr>
          <w:p>
            <w:pPr>
              <w:spacing w:line="360" w:lineRule="auto"/>
              <w:rPr>
                <w:rFonts w:ascii="宋体"/>
              </w:rPr>
            </w:pPr>
            <w:r>
              <w:rPr>
                <w:rFonts w:ascii="宋体" w:hAnsi="宋体" w:cs="宋体"/>
              </w:rPr>
              <w:t>10.4</w:t>
            </w:r>
            <w:r>
              <w:rPr>
                <w:rFonts w:hint="eastAsia" w:ascii="宋体" w:hAnsi="宋体" w:cs="宋体"/>
              </w:rPr>
              <w:t>电子投标文件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adjustRightInd w:val="0"/>
              <w:snapToGrid w:val="0"/>
              <w:spacing w:line="400" w:lineRule="exact"/>
              <w:jc w:val="center"/>
            </w:pPr>
          </w:p>
        </w:tc>
        <w:tc>
          <w:tcPr>
            <w:tcW w:w="1888" w:type="dxa"/>
            <w:vAlign w:val="center"/>
          </w:tcPr>
          <w:p>
            <w:pPr>
              <w:adjustRightInd w:val="0"/>
              <w:snapToGrid w:val="0"/>
              <w:spacing w:line="400" w:lineRule="exact"/>
              <w:jc w:val="center"/>
            </w:pPr>
            <w:r>
              <w:rPr>
                <w:rStyle w:val="133"/>
                <w:rFonts w:hint="eastAsia" w:hAnsi="宋体" w:cs="宋体"/>
                <w:sz w:val="21"/>
                <w:szCs w:val="21"/>
              </w:rPr>
              <w:t>电子投标文件格式</w:t>
            </w:r>
          </w:p>
        </w:tc>
        <w:tc>
          <w:tcPr>
            <w:tcW w:w="6000" w:type="dxa"/>
            <w:gridSpan w:val="2"/>
            <w:vAlign w:val="center"/>
          </w:tcPr>
          <w:p>
            <w:pPr>
              <w:pStyle w:val="182"/>
              <w:adjustRightInd w:val="0"/>
              <w:snapToGrid w:val="0"/>
              <w:spacing w:line="400" w:lineRule="exact"/>
              <w:jc w:val="left"/>
              <w:rPr>
                <w:rStyle w:val="133"/>
                <w:rFonts w:hAnsi="宋体" w:cs="Times New Roman"/>
                <w:sz w:val="21"/>
                <w:szCs w:val="21"/>
              </w:rPr>
            </w:pPr>
            <w:r>
              <w:rPr>
                <w:rStyle w:val="133"/>
                <w:rFonts w:hint="eastAsia" w:hAnsi="宋体" w:cs="宋体"/>
                <w:sz w:val="21"/>
                <w:szCs w:val="21"/>
              </w:rPr>
              <w:t>电子投标文件格式文件必须使用《河南省公共资源交易中心电子投标文件编制系统》制作。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943" w:type="dxa"/>
            <w:gridSpan w:val="4"/>
            <w:vAlign w:val="center"/>
          </w:tcPr>
          <w:p>
            <w:pPr>
              <w:spacing w:line="360" w:lineRule="auto"/>
              <w:rPr>
                <w:rFonts w:ascii="宋体"/>
              </w:rPr>
            </w:pPr>
            <w:r>
              <w:t xml:space="preserve">10.5 </w:t>
            </w:r>
            <w:r>
              <w:rPr>
                <w:rFonts w:hint="eastAsia" w:cs="宋体"/>
              </w:rPr>
              <w:t>开标会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rPr>
                <w:rFonts w:ascii="宋体"/>
              </w:rPr>
            </w:pPr>
          </w:p>
        </w:tc>
        <w:tc>
          <w:tcPr>
            <w:tcW w:w="7888" w:type="dxa"/>
            <w:gridSpan w:val="3"/>
            <w:vAlign w:val="center"/>
          </w:tcPr>
          <w:p>
            <w:pPr>
              <w:spacing w:line="400" w:lineRule="exact"/>
              <w:ind w:firstLine="457" w:firstLineChars="218"/>
              <w:rPr>
                <w:rFonts w:ascii="宋体"/>
              </w:rPr>
            </w:pPr>
            <w:r>
              <w:rPr>
                <w:rFonts w:hint="eastAsia" w:ascii="宋体" w:hAnsi="宋体" w:cs="宋体"/>
                <w:color w:val="000000"/>
              </w:rPr>
              <w:t>本项目实行远程解密，供应商无需到开标现场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943" w:type="dxa"/>
            <w:gridSpan w:val="4"/>
            <w:vAlign w:val="center"/>
          </w:tcPr>
          <w:p>
            <w:pPr>
              <w:spacing w:line="360" w:lineRule="auto"/>
              <w:rPr>
                <w:rFonts w:ascii="宋体"/>
              </w:rPr>
            </w:pPr>
            <w:r>
              <w:t xml:space="preserve">10.6 </w:t>
            </w:r>
            <w:r>
              <w:rPr>
                <w:rFonts w:hint="eastAsia" w:cs="宋体"/>
              </w:rPr>
              <w:t>评标结果公示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rPr>
            </w:pPr>
          </w:p>
        </w:tc>
        <w:tc>
          <w:tcPr>
            <w:tcW w:w="7888" w:type="dxa"/>
            <w:gridSpan w:val="3"/>
            <w:vAlign w:val="center"/>
          </w:tcPr>
          <w:p>
            <w:pPr>
              <w:spacing w:line="360" w:lineRule="auto"/>
              <w:ind w:firstLine="457" w:firstLineChars="218"/>
              <w:rPr>
                <w:rFonts w:ascii="宋体"/>
              </w:rPr>
            </w:pPr>
            <w:r>
              <w:rPr>
                <w:rFonts w:hint="eastAsia" w:cs="宋体"/>
              </w:rPr>
              <w:t>在中标通知书发出前，招标人将评标结果在本招标项目招标公告发布的同一媒介和河南省公共资源交易中心予以公示。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943" w:type="dxa"/>
            <w:gridSpan w:val="4"/>
            <w:vAlign w:val="center"/>
          </w:tcPr>
          <w:p>
            <w:pPr>
              <w:spacing w:line="360" w:lineRule="auto"/>
              <w:rPr>
                <w:rFonts w:ascii="宋体"/>
              </w:rPr>
            </w:pPr>
            <w:r>
              <w:t xml:space="preserve">10.7  </w:t>
            </w:r>
            <w:r>
              <w:rPr>
                <w:rFonts w:hint="eastAsia" w:cs="宋体"/>
              </w:rPr>
              <w:t>知识产权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rPr>
            </w:pPr>
          </w:p>
        </w:tc>
        <w:tc>
          <w:tcPr>
            <w:tcW w:w="7888" w:type="dxa"/>
            <w:gridSpan w:val="3"/>
            <w:vAlign w:val="center"/>
          </w:tcPr>
          <w:p>
            <w:pPr>
              <w:spacing w:line="360" w:lineRule="auto"/>
              <w:ind w:firstLine="457" w:firstLineChars="218"/>
              <w:rPr>
                <w:rFonts w:ascii="宋体"/>
              </w:rPr>
            </w:pPr>
            <w:r>
              <w:rPr>
                <w:rFonts w:hint="eastAsia" w:cs="宋体"/>
              </w:rPr>
              <w:t>构成本招标文件各个组成部分的文件，未经招标人同意，投标人不得擅自复印和用于非本招标项目所需的其他目的。招标人全部或者部分使用未中标人投标文件中的技术成果或技术方案时，需征得其书面同意，并不得擅自复印或提供给第三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943" w:type="dxa"/>
            <w:gridSpan w:val="4"/>
            <w:vAlign w:val="center"/>
          </w:tcPr>
          <w:p>
            <w:pPr>
              <w:spacing w:line="360" w:lineRule="auto"/>
            </w:pPr>
            <w:r>
              <w:rPr>
                <w:sz w:val="24"/>
                <w:szCs w:val="24"/>
              </w:rPr>
              <w:t xml:space="preserve">10.8  </w:t>
            </w:r>
            <w:r>
              <w:rPr>
                <w:rFonts w:hint="eastAsia" w:cs="宋体"/>
              </w:rPr>
              <w:t>重新招标的其他情形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3" w:hRule="atLeast"/>
          <w:jc w:val="center"/>
        </w:trPr>
        <w:tc>
          <w:tcPr>
            <w:tcW w:w="1055" w:type="dxa"/>
            <w:vAlign w:val="center"/>
          </w:tcPr>
          <w:p>
            <w:pPr>
              <w:adjustRightInd w:val="0"/>
              <w:snapToGrid w:val="0"/>
              <w:spacing w:line="400" w:lineRule="exact"/>
              <w:jc w:val="center"/>
            </w:pPr>
          </w:p>
        </w:tc>
        <w:tc>
          <w:tcPr>
            <w:tcW w:w="7888" w:type="dxa"/>
            <w:gridSpan w:val="3"/>
            <w:vAlign w:val="center"/>
          </w:tcPr>
          <w:p>
            <w:pPr>
              <w:pStyle w:val="182"/>
              <w:adjustRightInd w:val="0"/>
              <w:snapToGrid w:val="0"/>
              <w:spacing w:line="400" w:lineRule="exact"/>
              <w:ind w:firstLine="457" w:firstLineChars="218"/>
              <w:jc w:val="left"/>
              <w:rPr>
                <w:rStyle w:val="133"/>
                <w:rFonts w:hAnsi="宋体" w:cs="Times New Roman"/>
                <w:sz w:val="21"/>
                <w:szCs w:val="21"/>
              </w:rPr>
            </w:pPr>
            <w:r>
              <w:rPr>
                <w:rFonts w:hint="eastAsia" w:cs="宋体"/>
                <w:sz w:val="21"/>
                <w:szCs w:val="21"/>
              </w:rPr>
              <w:t>除投标人须知正文第</w:t>
            </w:r>
            <w:r>
              <w:rPr>
                <w:sz w:val="21"/>
                <w:szCs w:val="21"/>
              </w:rPr>
              <w:t>8</w:t>
            </w:r>
            <w:r>
              <w:rPr>
                <w:rFonts w:hint="eastAsia" w:cs="宋体"/>
                <w:sz w:val="21"/>
                <w:szCs w:val="21"/>
              </w:rPr>
              <w:t>条规定的情形外，除非已经产生中标候选人，在投标有效期内同意延长投标有效期的投标人少于法定数量的，招标人应当依法重新招标。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8943" w:type="dxa"/>
            <w:gridSpan w:val="4"/>
            <w:vAlign w:val="center"/>
          </w:tcPr>
          <w:p>
            <w:pPr>
              <w:rPr>
                <w:rFonts w:ascii="宋体"/>
              </w:rPr>
            </w:pPr>
            <w:r>
              <w:t xml:space="preserve">10.9  </w:t>
            </w:r>
            <w:r>
              <w:rPr>
                <w:rFonts w:hint="eastAsia" w:cs="宋体"/>
              </w:rPr>
              <w:t>同义词语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5" w:hRule="atLeast"/>
          <w:jc w:val="center"/>
        </w:trPr>
        <w:tc>
          <w:tcPr>
            <w:tcW w:w="1055" w:type="dxa"/>
            <w:vAlign w:val="center"/>
          </w:tcPr>
          <w:p>
            <w:pPr>
              <w:rPr>
                <w:rFonts w:ascii="宋体"/>
              </w:rPr>
            </w:pPr>
          </w:p>
        </w:tc>
        <w:tc>
          <w:tcPr>
            <w:tcW w:w="7888" w:type="dxa"/>
            <w:gridSpan w:val="3"/>
            <w:vAlign w:val="center"/>
          </w:tcPr>
          <w:p>
            <w:pPr>
              <w:ind w:firstLine="457" w:firstLineChars="218"/>
              <w:rPr>
                <w:rFonts w:ascii="宋体"/>
              </w:rPr>
            </w:pPr>
            <w:r>
              <w:rPr>
                <w:rFonts w:hint="eastAsia" w:cs="宋体"/>
              </w:rPr>
              <w:t>构成招标文件组成部分的“通用合同条款”、“专用合同条款”、“技术标准和要求”和“工程量清单”等章节中出现的措辞“发包人”和“承包人”，在招标投标阶段应当分别按“招标人”和“投标人”进行理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943" w:type="dxa"/>
            <w:gridSpan w:val="4"/>
            <w:vAlign w:val="center"/>
          </w:tcPr>
          <w:p>
            <w:pPr>
              <w:spacing w:line="360" w:lineRule="auto"/>
              <w:rPr>
                <w:rFonts w:ascii="宋体"/>
              </w:rPr>
            </w:pPr>
            <w:r>
              <w:t xml:space="preserve">10.10  </w:t>
            </w:r>
            <w:r>
              <w:rPr>
                <w:rFonts w:hint="eastAsia" w:cs="宋体"/>
              </w:rPr>
              <w:t>监</w:t>
            </w:r>
            <w:r>
              <w:t xml:space="preserve">  </w:t>
            </w:r>
            <w:r>
              <w:rPr>
                <w:rFonts w:hint="eastAsia" w:cs="宋体"/>
              </w:rPr>
              <w:t>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5" w:type="dxa"/>
            <w:vAlign w:val="center"/>
          </w:tcPr>
          <w:p>
            <w:pPr>
              <w:spacing w:line="360" w:lineRule="auto"/>
              <w:jc w:val="center"/>
              <w:rPr>
                <w:rFonts w:ascii="宋体"/>
              </w:rPr>
            </w:pPr>
          </w:p>
        </w:tc>
        <w:tc>
          <w:tcPr>
            <w:tcW w:w="7888" w:type="dxa"/>
            <w:gridSpan w:val="3"/>
            <w:vAlign w:val="center"/>
          </w:tcPr>
          <w:p>
            <w:pPr>
              <w:adjustRightInd w:val="0"/>
              <w:snapToGrid w:val="0"/>
              <w:spacing w:line="400" w:lineRule="exact"/>
              <w:ind w:firstLine="457" w:firstLineChars="218"/>
            </w:pPr>
            <w:r>
              <w:rPr>
                <w:rFonts w:hint="eastAsia" w:cs="宋体"/>
              </w:rPr>
              <w:t>本项目的招标投标活动及其相关当事人应当接受有管辖权的建设工程招标投标行政监督部门依法实施的监督。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8943" w:type="dxa"/>
            <w:gridSpan w:val="4"/>
            <w:vAlign w:val="center"/>
          </w:tcPr>
          <w:p>
            <w:pPr>
              <w:rPr>
                <w:rFonts w:ascii="宋体"/>
              </w:rPr>
            </w:pPr>
            <w:r>
              <w:t xml:space="preserve">10.11  </w:t>
            </w:r>
            <w:r>
              <w:rPr>
                <w:rFonts w:hint="eastAsia" w:cs="宋体"/>
              </w:rPr>
              <w:t>解释权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0" w:hRule="atLeast"/>
          <w:jc w:val="center"/>
        </w:trPr>
        <w:tc>
          <w:tcPr>
            <w:tcW w:w="1055" w:type="dxa"/>
            <w:vAlign w:val="center"/>
          </w:tcPr>
          <w:p>
            <w:pPr>
              <w:rPr>
                <w:rFonts w:ascii="宋体"/>
              </w:rPr>
            </w:pPr>
          </w:p>
        </w:tc>
        <w:tc>
          <w:tcPr>
            <w:tcW w:w="7888" w:type="dxa"/>
            <w:gridSpan w:val="3"/>
            <w:vAlign w:val="center"/>
          </w:tcPr>
          <w:p>
            <w:pPr>
              <w:spacing w:line="360" w:lineRule="auto"/>
              <w:ind w:firstLine="457" w:firstLineChars="218"/>
              <w:rPr>
                <w:rFonts w:ascii="宋体"/>
              </w:rPr>
            </w:pPr>
            <w:r>
              <w:rPr>
                <w:rFonts w:hint="eastAsia" w:cs="宋体"/>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1" w:hRule="atLeast"/>
          <w:jc w:val="center"/>
        </w:trPr>
        <w:tc>
          <w:tcPr>
            <w:tcW w:w="8943" w:type="dxa"/>
            <w:gridSpan w:val="4"/>
            <w:vAlign w:val="center"/>
          </w:tcPr>
          <w:p>
            <w:pPr>
              <w:rPr>
                <w:rFonts w:ascii="宋体"/>
              </w:rPr>
            </w:pPr>
            <w:r>
              <w:rPr>
                <w:rFonts w:ascii="宋体" w:hAnsi="宋体" w:cs="宋体"/>
              </w:rPr>
              <w:t>10.12</w:t>
            </w:r>
            <w:r>
              <w:rPr>
                <w:rFonts w:hint="eastAsia" w:ascii="宋体" w:hAnsi="宋体" w:cs="宋体"/>
              </w:rPr>
              <w:t>解释权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1055" w:type="dxa"/>
            <w:vAlign w:val="center"/>
          </w:tcPr>
          <w:p>
            <w:pPr>
              <w:rPr>
                <w:rFonts w:ascii="宋体"/>
              </w:rPr>
            </w:pPr>
          </w:p>
        </w:tc>
        <w:tc>
          <w:tcPr>
            <w:tcW w:w="7888" w:type="dxa"/>
            <w:gridSpan w:val="3"/>
            <w:vAlign w:val="center"/>
          </w:tcPr>
          <w:p>
            <w:pPr>
              <w:rPr>
                <w:rFonts w:ascii="宋体"/>
              </w:rPr>
            </w:pPr>
            <w:r>
              <w:rPr>
                <w:rFonts w:hint="eastAsia" w:ascii="宋体" w:hAnsi="宋体" w:cs="宋体"/>
              </w:rPr>
              <w:t>由招标人负责解释。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8943" w:type="dxa"/>
            <w:gridSpan w:val="4"/>
            <w:vAlign w:val="center"/>
          </w:tcPr>
          <w:p>
            <w:pPr>
              <w:spacing w:line="360" w:lineRule="auto"/>
              <w:rPr>
                <w:rFonts w:ascii="宋体"/>
              </w:rPr>
            </w:pPr>
            <w:r>
              <w:rPr>
                <w:rFonts w:ascii="宋体" w:hAnsi="宋体" w:cs="宋体"/>
              </w:rPr>
              <w:t>10.13</w:t>
            </w:r>
            <w:r>
              <w:rPr>
                <w:rFonts w:hint="eastAsia" w:ascii="宋体" w:hAnsi="宋体" w:cs="宋体"/>
              </w:rPr>
              <w:t>招标人补充的其他内容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055" w:type="dxa"/>
            <w:vAlign w:val="center"/>
          </w:tcPr>
          <w:p>
            <w:pPr>
              <w:spacing w:line="360" w:lineRule="auto"/>
              <w:rPr>
                <w:rFonts w:ascii="宋体"/>
              </w:rPr>
            </w:pPr>
            <w:r>
              <w:rPr>
                <w:rFonts w:ascii="宋体" w:hAnsi="宋体" w:cs="宋体"/>
              </w:rPr>
              <w:t>10.13.1</w:t>
            </w:r>
          </w:p>
        </w:tc>
        <w:tc>
          <w:tcPr>
            <w:tcW w:w="7888" w:type="dxa"/>
            <w:gridSpan w:val="3"/>
            <w:vAlign w:val="center"/>
          </w:tcPr>
          <w:p>
            <w:pPr>
              <w:rPr>
                <w:rFonts w:ascii="宋体"/>
              </w:rPr>
            </w:pPr>
            <w:r>
              <w:rPr>
                <w:rFonts w:hint="eastAsia" w:ascii="宋体" w:hAnsi="宋体" w:cs="宋体"/>
                <w:bCs/>
              </w:rPr>
              <w:t>合同形式：固定单价合同，具体详见第四章合同条款及格式。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1055" w:type="dxa"/>
            <w:vAlign w:val="center"/>
          </w:tcPr>
          <w:p>
            <w:pPr>
              <w:spacing w:line="360" w:lineRule="auto"/>
              <w:rPr>
                <w:rFonts w:ascii="宋体"/>
              </w:rPr>
            </w:pPr>
            <w:r>
              <w:rPr>
                <w:rFonts w:ascii="宋体" w:hAnsi="宋体" w:cs="宋体"/>
              </w:rPr>
              <w:t xml:space="preserve">10.13.2 </w:t>
            </w:r>
          </w:p>
        </w:tc>
        <w:tc>
          <w:tcPr>
            <w:tcW w:w="7888" w:type="dxa"/>
            <w:gridSpan w:val="3"/>
            <w:vAlign w:val="center"/>
          </w:tcPr>
          <w:p>
            <w:pPr>
              <w:rPr>
                <w:rFonts w:ascii="宋体"/>
              </w:rPr>
            </w:pPr>
            <w:r>
              <w:rPr>
                <w:rFonts w:hint="eastAsia" w:ascii="宋体" w:hAnsi="宋体" w:cs="宋体"/>
                <w:bCs/>
              </w:rPr>
              <w:t>计价方式：工程量清单综合报价，本次招标不接受调价函。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3" w:hRule="atLeast"/>
          <w:jc w:val="center"/>
        </w:trPr>
        <w:tc>
          <w:tcPr>
            <w:tcW w:w="1055" w:type="dxa"/>
            <w:vAlign w:val="center"/>
          </w:tcPr>
          <w:p>
            <w:pPr>
              <w:spacing w:line="360" w:lineRule="auto"/>
              <w:rPr>
                <w:rFonts w:ascii="宋体"/>
              </w:rPr>
            </w:pPr>
            <w:r>
              <w:rPr>
                <w:rFonts w:ascii="宋体" w:hAnsi="宋体" w:cs="宋体"/>
              </w:rPr>
              <w:t xml:space="preserve">10.13.3 </w:t>
            </w:r>
          </w:p>
        </w:tc>
        <w:tc>
          <w:tcPr>
            <w:tcW w:w="7888" w:type="dxa"/>
            <w:gridSpan w:val="3"/>
            <w:vAlign w:val="center"/>
          </w:tcPr>
          <w:p>
            <w:pPr>
              <w:spacing w:line="360" w:lineRule="auto"/>
              <w:rPr>
                <w:rFonts w:ascii="宋体"/>
              </w:rPr>
            </w:pPr>
            <w:r>
              <w:rPr>
                <w:rFonts w:hint="eastAsia" w:ascii="宋体" w:hAnsi="宋体" w:cs="宋体"/>
                <w:bCs/>
              </w:rPr>
              <w:t>结算方式：综合单价</w:t>
            </w:r>
            <w:r>
              <w:rPr>
                <w:rFonts w:ascii="宋体" w:hAnsi="宋体" w:cs="宋体"/>
                <w:bCs/>
              </w:rPr>
              <w:t>+</w:t>
            </w:r>
            <w:r>
              <w:rPr>
                <w:rFonts w:hint="eastAsia" w:ascii="宋体" w:hAnsi="宋体" w:cs="宋体"/>
                <w:bCs/>
              </w:rPr>
              <w:t>变更签证，具体详见第四章合同条款及格式。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5" w:hRule="atLeast"/>
          <w:jc w:val="center"/>
        </w:trPr>
        <w:tc>
          <w:tcPr>
            <w:tcW w:w="1055" w:type="dxa"/>
            <w:vAlign w:val="center"/>
          </w:tcPr>
          <w:p>
            <w:pPr>
              <w:spacing w:line="360" w:lineRule="auto"/>
              <w:rPr>
                <w:rFonts w:ascii="宋体"/>
              </w:rPr>
            </w:pPr>
            <w:r>
              <w:rPr>
                <w:rFonts w:ascii="宋体" w:hAnsi="宋体" w:cs="宋体"/>
              </w:rPr>
              <w:t>10.13.4</w:t>
            </w:r>
          </w:p>
        </w:tc>
        <w:tc>
          <w:tcPr>
            <w:tcW w:w="7888" w:type="dxa"/>
            <w:gridSpan w:val="3"/>
            <w:vAlign w:val="center"/>
          </w:tcPr>
          <w:p>
            <w:pPr>
              <w:rPr>
                <w:rFonts w:ascii="宋体"/>
              </w:rPr>
            </w:pPr>
            <w:r>
              <w:rPr>
                <w:rFonts w:hint="eastAsia" w:ascii="宋体" w:hAnsi="宋体" w:cs="宋体"/>
                <w:bCs/>
              </w:rPr>
              <w:t>质量保证金的金额：合同中约定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5" w:hRule="atLeast"/>
          <w:jc w:val="center"/>
        </w:trPr>
        <w:tc>
          <w:tcPr>
            <w:tcW w:w="1055" w:type="dxa"/>
            <w:vAlign w:val="center"/>
          </w:tcPr>
          <w:p>
            <w:pPr>
              <w:spacing w:line="360" w:lineRule="auto"/>
              <w:rPr>
                <w:rFonts w:ascii="宋体" w:hAnsi="宋体" w:cs="宋体"/>
              </w:rPr>
            </w:pPr>
            <w:r>
              <w:rPr>
                <w:rFonts w:ascii="宋体" w:hAnsi="宋体" w:cs="宋体"/>
              </w:rPr>
              <w:t>10.13.5</w:t>
            </w:r>
          </w:p>
        </w:tc>
        <w:tc>
          <w:tcPr>
            <w:tcW w:w="7888" w:type="dxa"/>
            <w:gridSpan w:val="3"/>
            <w:vAlign w:val="center"/>
          </w:tcPr>
          <w:p>
            <w:pPr>
              <w:rPr>
                <w:rFonts w:ascii="宋体" w:hAnsi="宋体" w:cs="宋体"/>
                <w:bCs/>
                <w:color w:val="000000"/>
              </w:rPr>
            </w:pPr>
            <w:r>
              <w:rPr>
                <w:rFonts w:hint="eastAsia" w:ascii="宋体" w:hAnsi="宋体" w:cs="宋体"/>
                <w:bCs/>
                <w:color w:val="000000"/>
              </w:rPr>
              <w:t>工程款的支付具体详见合同条款中规定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055" w:type="dxa"/>
            <w:vAlign w:val="center"/>
          </w:tcPr>
          <w:p>
            <w:pPr>
              <w:spacing w:line="360" w:lineRule="auto"/>
              <w:rPr>
                <w:rFonts w:ascii="宋体" w:hAnsi="宋体" w:cs="宋体"/>
              </w:rPr>
            </w:pPr>
            <w:r>
              <w:rPr>
                <w:rFonts w:ascii="宋体" w:hAnsi="宋体" w:cs="宋体"/>
              </w:rPr>
              <w:t>10.13.</w:t>
            </w:r>
            <w:r>
              <w:rPr>
                <w:rFonts w:hint="eastAsia" w:ascii="宋体" w:hAnsi="宋体" w:cs="宋体"/>
              </w:rPr>
              <w:t>6</w:t>
            </w:r>
          </w:p>
        </w:tc>
        <w:tc>
          <w:tcPr>
            <w:tcW w:w="7888" w:type="dxa"/>
            <w:gridSpan w:val="3"/>
            <w:vAlign w:val="center"/>
          </w:tcPr>
          <w:p>
            <w:pPr>
              <w:spacing w:line="360" w:lineRule="auto"/>
              <w:jc w:val="left"/>
              <w:rPr>
                <w:rFonts w:ascii="宋体"/>
                <w:bCs/>
              </w:rPr>
            </w:pPr>
            <w:r>
              <w:rPr>
                <w:rFonts w:hint="eastAsia" w:ascii="宋体" w:hAnsi="宋体" w:cs="宋体"/>
                <w:bCs/>
              </w:rPr>
              <w:t>招标文件</w:t>
            </w:r>
            <w:r>
              <w:rPr>
                <w:rFonts w:hint="eastAsia" w:ascii="宋体" w:hAnsi="宋体" w:cs="宋体"/>
                <w:bCs/>
                <w:lang w:eastAsia="zh-CN"/>
              </w:rPr>
              <w:t>下载</w:t>
            </w:r>
            <w:r>
              <w:rPr>
                <w:rFonts w:hint="eastAsia" w:ascii="宋体" w:hAnsi="宋体" w:cs="宋体"/>
                <w:bCs/>
              </w:rPr>
              <w:t>时间：</w:t>
            </w:r>
            <w:r>
              <w:rPr>
                <w:rFonts w:ascii="宋体" w:hAnsi="宋体" w:cs="宋体"/>
                <w:bCs/>
              </w:rPr>
              <w:t>20</w:t>
            </w:r>
            <w:r>
              <w:rPr>
                <w:rFonts w:hint="eastAsia" w:ascii="宋体" w:hAnsi="宋体" w:cs="宋体"/>
                <w:bCs/>
              </w:rPr>
              <w:t>20年</w:t>
            </w:r>
            <w:r>
              <w:rPr>
                <w:rFonts w:hint="eastAsia" w:ascii="宋体" w:hAnsi="宋体" w:cs="宋体"/>
                <w:bCs/>
                <w:lang w:val="en-US" w:eastAsia="zh-CN"/>
              </w:rPr>
              <w:t>5</w:t>
            </w:r>
            <w:r>
              <w:rPr>
                <w:rFonts w:hint="eastAsia" w:ascii="宋体" w:hAnsi="宋体" w:cs="宋体"/>
                <w:bCs/>
              </w:rPr>
              <w:t>月</w:t>
            </w:r>
            <w:r>
              <w:rPr>
                <w:rFonts w:hint="eastAsia" w:ascii="宋体" w:hAnsi="宋体" w:cs="宋体"/>
                <w:bCs/>
                <w:lang w:val="en-US" w:eastAsia="zh-CN"/>
              </w:rPr>
              <w:t>13</w:t>
            </w:r>
            <w:r>
              <w:rPr>
                <w:rFonts w:hint="eastAsia" w:ascii="宋体" w:hAnsi="宋体" w:cs="宋体"/>
                <w:bCs/>
              </w:rPr>
              <w:t>日～</w:t>
            </w:r>
            <w:r>
              <w:rPr>
                <w:rFonts w:ascii="宋体" w:hAnsi="宋体" w:cs="宋体"/>
                <w:bCs/>
              </w:rPr>
              <w:t>20</w:t>
            </w:r>
            <w:r>
              <w:rPr>
                <w:rFonts w:hint="eastAsia" w:ascii="宋体" w:hAnsi="宋体" w:cs="宋体"/>
                <w:bCs/>
              </w:rPr>
              <w:t>20年</w:t>
            </w:r>
            <w:r>
              <w:rPr>
                <w:rFonts w:hint="eastAsia" w:ascii="宋体" w:hAnsi="宋体" w:cs="宋体"/>
                <w:bCs/>
                <w:lang w:val="en-US" w:eastAsia="zh-CN"/>
              </w:rPr>
              <w:t>5</w:t>
            </w:r>
            <w:r>
              <w:rPr>
                <w:rFonts w:hint="eastAsia" w:ascii="宋体" w:hAnsi="宋体" w:cs="宋体"/>
                <w:bCs/>
              </w:rPr>
              <w:t>月</w:t>
            </w:r>
            <w:r>
              <w:rPr>
                <w:rFonts w:hint="eastAsia" w:ascii="宋体" w:hAnsi="宋体" w:cs="宋体"/>
                <w:bCs/>
                <w:lang w:val="en-US" w:eastAsia="zh-CN"/>
              </w:rPr>
              <w:t>19</w:t>
            </w:r>
            <w:r>
              <w:rPr>
                <w:rFonts w:hint="eastAsia" w:ascii="宋体" w:hAnsi="宋体" w:cs="宋体"/>
                <w:bCs/>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1055" w:type="dxa"/>
            <w:tcBorders>
              <w:bottom w:val="single" w:color="auto" w:sz="12" w:space="0"/>
            </w:tcBorders>
            <w:vAlign w:val="center"/>
          </w:tcPr>
          <w:p>
            <w:pPr>
              <w:spacing w:line="360" w:lineRule="auto"/>
              <w:rPr>
                <w:rFonts w:ascii="宋体" w:hAnsi="宋体" w:cs="宋体"/>
              </w:rPr>
            </w:pPr>
            <w:r>
              <w:rPr>
                <w:rFonts w:ascii="宋体" w:hAnsi="宋体" w:cs="宋体"/>
              </w:rPr>
              <w:t>10.13.</w:t>
            </w:r>
            <w:r>
              <w:rPr>
                <w:rFonts w:hint="eastAsia" w:ascii="宋体" w:hAnsi="宋体" w:cs="宋体"/>
              </w:rPr>
              <w:t>7</w:t>
            </w:r>
          </w:p>
        </w:tc>
        <w:tc>
          <w:tcPr>
            <w:tcW w:w="7888" w:type="dxa"/>
            <w:gridSpan w:val="3"/>
            <w:tcBorders>
              <w:bottom w:val="single" w:color="auto" w:sz="12" w:space="0"/>
            </w:tcBorders>
            <w:vAlign w:val="center"/>
          </w:tcPr>
          <w:p>
            <w:pPr>
              <w:spacing w:line="360" w:lineRule="auto"/>
              <w:rPr>
                <w:rFonts w:ascii="宋体" w:hAnsi="宋体" w:cs="宋体"/>
                <w:bCs/>
              </w:rPr>
            </w:pPr>
            <w:r>
              <w:rPr>
                <w:rFonts w:hint="eastAsia" w:ascii="宋体" w:hAnsi="宋体" w:cs="宋体"/>
                <w:bCs/>
              </w:rPr>
              <w:t>招标代理服务费：招标代理服务费：按照《招标服务收费管理暂行办法》(计价格【2002】1980号)有关规定向中标人收取，中标人在领取中标通知书时向招标代理机构缴纳中标服务费。</w:t>
            </w:r>
          </w:p>
        </w:tc>
      </w:tr>
    </w:tbl>
    <w:p>
      <w:pPr>
        <w:spacing w:line="360" w:lineRule="auto"/>
        <w:rPr>
          <w:rFonts w:ascii="宋体" w:hAnsi="宋体" w:cs="宋体"/>
          <w:b/>
          <w:bCs/>
        </w:rPr>
      </w:pPr>
      <w:bookmarkStart w:id="12" w:name="_Toc284337462"/>
      <w:r>
        <w:rPr>
          <w:rFonts w:hint="eastAsia" w:ascii="宋体" w:hAnsi="宋体" w:cs="宋体"/>
          <w:b/>
          <w:bCs/>
        </w:rPr>
        <w:t>本项目资料表中注“*”为投标人必须满足的条件，如不满足，将被视为无效投标。</w:t>
      </w:r>
    </w:p>
    <w:p/>
    <w:p/>
    <w:p/>
    <w:p>
      <w:pPr>
        <w:pStyle w:val="2"/>
      </w:pPr>
    </w:p>
    <w:p>
      <w:pPr>
        <w:pStyle w:val="2"/>
      </w:pPr>
    </w:p>
    <w:p>
      <w:pPr>
        <w:pStyle w:val="205"/>
        <w:spacing w:line="360" w:lineRule="auto"/>
        <w:rPr>
          <w:rFonts w:ascii="宋体" w:hAnsi="宋体" w:eastAsia="宋体" w:cs="宋体"/>
          <w:b/>
          <w:bCs/>
        </w:rPr>
      </w:pPr>
      <w:bookmarkStart w:id="13" w:name="_Toc469751636"/>
      <w:bookmarkStart w:id="14" w:name="_Toc35182642"/>
      <w:bookmarkStart w:id="15" w:name="_Toc398238704"/>
      <w:bookmarkStart w:id="16" w:name="_Toc308520265"/>
      <w:r>
        <w:rPr>
          <w:rFonts w:ascii="宋体" w:hAnsi="宋体" w:eastAsia="宋体" w:cs="宋体"/>
          <w:b/>
          <w:bCs/>
        </w:rPr>
        <w:t>1</w:t>
      </w:r>
      <w:r>
        <w:rPr>
          <w:rFonts w:hint="eastAsia" w:ascii="宋体" w:hAnsi="宋体" w:eastAsia="宋体" w:cs="宋体"/>
          <w:b/>
          <w:bCs/>
        </w:rPr>
        <w:t>．总则</w:t>
      </w:r>
      <w:bookmarkEnd w:id="13"/>
      <w:bookmarkEnd w:id="14"/>
    </w:p>
    <w:p>
      <w:pPr>
        <w:pStyle w:val="162"/>
        <w:spacing w:line="360" w:lineRule="auto"/>
        <w:rPr>
          <w:rFonts w:ascii="宋体" w:hAnsi="宋体" w:eastAsia="宋体"/>
        </w:rPr>
      </w:pPr>
      <w:bookmarkStart w:id="17" w:name="_Toc35182643"/>
      <w:bookmarkStart w:id="18" w:name="_Toc4103"/>
      <w:r>
        <w:rPr>
          <w:rFonts w:ascii="宋体" w:hAnsi="宋体" w:eastAsia="宋体" w:cs="宋体"/>
        </w:rPr>
        <w:t xml:space="preserve">1.1 </w:t>
      </w:r>
      <w:r>
        <w:rPr>
          <w:rFonts w:hint="eastAsia" w:ascii="宋体" w:hAnsi="宋体" w:eastAsia="宋体" w:cs="宋体"/>
        </w:rPr>
        <w:t>工程概况</w:t>
      </w:r>
      <w:bookmarkEnd w:id="17"/>
      <w:bookmarkEnd w:id="18"/>
    </w:p>
    <w:p>
      <w:pPr>
        <w:spacing w:line="360" w:lineRule="auto"/>
        <w:ind w:firstLine="480" w:firstLineChars="200"/>
        <w:rPr>
          <w:rFonts w:ascii="宋体" w:hAnsi="宋体" w:cs="宋体"/>
          <w:sz w:val="24"/>
          <w:szCs w:val="24"/>
        </w:rPr>
      </w:pPr>
      <w:r>
        <w:rPr>
          <w:rFonts w:ascii="宋体" w:hAnsi="宋体" w:cs="宋体"/>
          <w:sz w:val="24"/>
          <w:szCs w:val="24"/>
        </w:rPr>
        <w:t xml:space="preserve">1.1.1 </w:t>
      </w:r>
      <w:r>
        <w:rPr>
          <w:rFonts w:hint="eastAsia" w:ascii="宋体" w:hAnsi="宋体" w:cs="宋体"/>
          <w:sz w:val="24"/>
          <w:szCs w:val="24"/>
        </w:rPr>
        <w:t>根据《中华人民共和国政府采购法》、《中华人民共和国招标投标法》有关法律、法规和规章的规定，本招标项目已具备招标条件，现对</w:t>
      </w:r>
      <w:r>
        <w:rPr>
          <w:rFonts w:hint="eastAsia" w:cs="宋体"/>
          <w:sz w:val="24"/>
        </w:rPr>
        <w:t>信阳师范学院高层次人才周转房室外工程施工项目</w:t>
      </w:r>
      <w:r>
        <w:rPr>
          <w:rFonts w:hint="eastAsia" w:ascii="宋体" w:hAnsi="宋体" w:cs="宋体"/>
          <w:sz w:val="24"/>
          <w:szCs w:val="24"/>
        </w:rPr>
        <w:t>进行招标。</w:t>
      </w:r>
    </w:p>
    <w:p>
      <w:pPr>
        <w:spacing w:line="360" w:lineRule="auto"/>
        <w:ind w:firstLine="480" w:firstLineChars="200"/>
        <w:rPr>
          <w:rFonts w:ascii="宋体" w:hAnsi="宋体" w:cs="宋体"/>
          <w:sz w:val="24"/>
          <w:szCs w:val="24"/>
        </w:rPr>
      </w:pPr>
      <w:r>
        <w:rPr>
          <w:rFonts w:ascii="宋体" w:hAnsi="宋体" w:cs="宋体"/>
          <w:sz w:val="24"/>
          <w:szCs w:val="24"/>
        </w:rPr>
        <w:t xml:space="preserve">1.1.2 </w:t>
      </w:r>
      <w:r>
        <w:rPr>
          <w:rFonts w:hint="eastAsia" w:ascii="宋体" w:hAnsi="宋体" w:cs="宋体"/>
          <w:sz w:val="24"/>
          <w:szCs w:val="24"/>
        </w:rPr>
        <w:t>本项目的招标人：见投标人须知前附表。</w:t>
      </w:r>
    </w:p>
    <w:p>
      <w:pPr>
        <w:spacing w:line="360" w:lineRule="auto"/>
        <w:ind w:firstLine="480" w:firstLineChars="200"/>
        <w:rPr>
          <w:rFonts w:ascii="宋体" w:hAnsi="宋体" w:cs="宋体"/>
          <w:sz w:val="24"/>
          <w:szCs w:val="24"/>
        </w:rPr>
      </w:pPr>
      <w:r>
        <w:rPr>
          <w:rFonts w:ascii="宋体" w:hAnsi="宋体" w:cs="宋体"/>
          <w:sz w:val="24"/>
          <w:szCs w:val="24"/>
        </w:rPr>
        <w:t xml:space="preserve">1.1.3 </w:t>
      </w:r>
      <w:r>
        <w:rPr>
          <w:rFonts w:hint="eastAsia" w:ascii="宋体" w:hAnsi="宋体" w:cs="宋体"/>
          <w:sz w:val="24"/>
          <w:szCs w:val="24"/>
        </w:rPr>
        <w:t>本项目的招标代理机构：见投标人须知前附表。</w:t>
      </w:r>
    </w:p>
    <w:p>
      <w:pPr>
        <w:spacing w:line="360" w:lineRule="auto"/>
        <w:ind w:firstLine="480" w:firstLineChars="200"/>
        <w:rPr>
          <w:rFonts w:ascii="宋体"/>
          <w:sz w:val="24"/>
          <w:szCs w:val="24"/>
        </w:rPr>
      </w:pPr>
      <w:r>
        <w:rPr>
          <w:rFonts w:ascii="宋体" w:hAnsi="宋体" w:cs="宋体"/>
          <w:sz w:val="24"/>
          <w:szCs w:val="24"/>
        </w:rPr>
        <w:t xml:space="preserve">1.1.4 </w:t>
      </w:r>
      <w:r>
        <w:rPr>
          <w:rFonts w:hint="eastAsia" w:ascii="宋体" w:hAnsi="宋体" w:cs="宋体"/>
          <w:sz w:val="24"/>
          <w:szCs w:val="24"/>
        </w:rPr>
        <w:t>本项目的名称：见投标人须知前附表。</w:t>
      </w:r>
    </w:p>
    <w:p>
      <w:pPr>
        <w:spacing w:line="360" w:lineRule="auto"/>
        <w:ind w:firstLine="480" w:firstLineChars="200"/>
        <w:rPr>
          <w:rFonts w:ascii="宋体"/>
          <w:sz w:val="24"/>
          <w:szCs w:val="24"/>
        </w:rPr>
      </w:pPr>
      <w:r>
        <w:rPr>
          <w:rFonts w:ascii="宋体" w:hAnsi="宋体" w:cs="宋体"/>
          <w:sz w:val="24"/>
          <w:szCs w:val="24"/>
        </w:rPr>
        <w:t xml:space="preserve">1.1.5 </w:t>
      </w:r>
      <w:r>
        <w:rPr>
          <w:rFonts w:hint="eastAsia" w:ascii="宋体" w:hAnsi="宋体" w:cs="宋体"/>
          <w:sz w:val="24"/>
          <w:szCs w:val="24"/>
        </w:rPr>
        <w:t>本项目的建设地点：见投标人须知前附表。</w:t>
      </w:r>
    </w:p>
    <w:p>
      <w:pPr>
        <w:pStyle w:val="162"/>
        <w:spacing w:line="360" w:lineRule="auto"/>
        <w:rPr>
          <w:rFonts w:ascii="宋体" w:hAnsi="宋体" w:eastAsia="宋体"/>
        </w:rPr>
      </w:pPr>
      <w:bookmarkStart w:id="19" w:name="_Toc21525"/>
      <w:bookmarkStart w:id="20" w:name="_Toc35182644"/>
      <w:r>
        <w:rPr>
          <w:rFonts w:ascii="宋体" w:hAnsi="宋体" w:eastAsia="宋体" w:cs="宋体"/>
        </w:rPr>
        <w:t xml:space="preserve">1.2 </w:t>
      </w:r>
      <w:r>
        <w:rPr>
          <w:rFonts w:hint="eastAsia" w:ascii="宋体" w:hAnsi="宋体" w:eastAsia="宋体" w:cs="宋体"/>
        </w:rPr>
        <w:t>资金来源和落实情况</w:t>
      </w:r>
      <w:bookmarkEnd w:id="19"/>
      <w:bookmarkEnd w:id="20"/>
    </w:p>
    <w:p>
      <w:pPr>
        <w:spacing w:line="360" w:lineRule="auto"/>
        <w:ind w:firstLine="480" w:firstLineChars="200"/>
        <w:rPr>
          <w:rFonts w:ascii="宋体"/>
          <w:sz w:val="24"/>
          <w:szCs w:val="24"/>
        </w:rPr>
      </w:pPr>
      <w:r>
        <w:rPr>
          <w:rFonts w:ascii="宋体" w:hAnsi="宋体" w:cs="宋体"/>
          <w:sz w:val="24"/>
          <w:szCs w:val="24"/>
        </w:rPr>
        <w:t xml:space="preserve">1.2.1 </w:t>
      </w:r>
      <w:r>
        <w:rPr>
          <w:rFonts w:hint="eastAsia" w:ascii="宋体" w:hAnsi="宋体" w:cs="宋体"/>
          <w:sz w:val="24"/>
          <w:szCs w:val="24"/>
        </w:rPr>
        <w:t>本项目的资金来源：见投标人须知前附表。</w:t>
      </w:r>
    </w:p>
    <w:p>
      <w:pPr>
        <w:spacing w:line="360" w:lineRule="auto"/>
        <w:ind w:firstLine="480" w:firstLineChars="200"/>
        <w:rPr>
          <w:rFonts w:ascii="宋体"/>
          <w:sz w:val="24"/>
          <w:szCs w:val="24"/>
        </w:rPr>
      </w:pPr>
      <w:r>
        <w:rPr>
          <w:rFonts w:ascii="宋体" w:hAnsi="宋体" w:cs="宋体"/>
          <w:sz w:val="24"/>
          <w:szCs w:val="24"/>
        </w:rPr>
        <w:t xml:space="preserve">1.2.2 </w:t>
      </w:r>
      <w:r>
        <w:rPr>
          <w:rFonts w:hint="eastAsia" w:ascii="宋体" w:hAnsi="宋体" w:cs="宋体"/>
          <w:sz w:val="24"/>
          <w:szCs w:val="24"/>
        </w:rPr>
        <w:t>本项目的出资比例：见投标人须知前附表。</w:t>
      </w:r>
    </w:p>
    <w:p>
      <w:pPr>
        <w:spacing w:line="360" w:lineRule="auto"/>
        <w:ind w:firstLine="480" w:firstLineChars="200"/>
        <w:rPr>
          <w:rFonts w:ascii="宋体"/>
          <w:sz w:val="24"/>
          <w:szCs w:val="24"/>
        </w:rPr>
      </w:pPr>
      <w:r>
        <w:rPr>
          <w:rFonts w:ascii="宋体" w:hAnsi="宋体" w:cs="宋体"/>
          <w:sz w:val="24"/>
          <w:szCs w:val="24"/>
        </w:rPr>
        <w:t xml:space="preserve">1.2.3 </w:t>
      </w:r>
      <w:r>
        <w:rPr>
          <w:rFonts w:hint="eastAsia" w:ascii="宋体" w:hAnsi="宋体" w:cs="宋体"/>
          <w:sz w:val="24"/>
          <w:szCs w:val="24"/>
        </w:rPr>
        <w:t>本项目的资金落实情况：见投标人须知前附表。</w:t>
      </w:r>
    </w:p>
    <w:p>
      <w:pPr>
        <w:pStyle w:val="162"/>
        <w:spacing w:line="360" w:lineRule="auto"/>
        <w:rPr>
          <w:rFonts w:ascii="宋体" w:hAnsi="宋体" w:eastAsia="宋体"/>
        </w:rPr>
      </w:pPr>
      <w:bookmarkStart w:id="21" w:name="_Toc1117"/>
      <w:bookmarkStart w:id="22" w:name="_Toc35182645"/>
      <w:r>
        <w:rPr>
          <w:rFonts w:ascii="宋体" w:hAnsi="宋体" w:eastAsia="宋体" w:cs="宋体"/>
        </w:rPr>
        <w:t xml:space="preserve">1.3 </w:t>
      </w:r>
      <w:r>
        <w:rPr>
          <w:rFonts w:hint="eastAsia" w:ascii="宋体" w:hAnsi="宋体" w:eastAsia="宋体" w:cs="宋体"/>
        </w:rPr>
        <w:t>招标范围、计划工期和质量要求</w:t>
      </w:r>
      <w:bookmarkEnd w:id="21"/>
      <w:bookmarkEnd w:id="22"/>
    </w:p>
    <w:p>
      <w:pPr>
        <w:spacing w:line="360" w:lineRule="auto"/>
        <w:ind w:firstLine="480" w:firstLineChars="200"/>
        <w:rPr>
          <w:rFonts w:ascii="宋体"/>
          <w:sz w:val="24"/>
          <w:szCs w:val="24"/>
        </w:rPr>
      </w:pPr>
      <w:r>
        <w:rPr>
          <w:rFonts w:ascii="宋体" w:hAnsi="宋体" w:cs="宋体"/>
          <w:sz w:val="24"/>
          <w:szCs w:val="24"/>
        </w:rPr>
        <w:t xml:space="preserve">1.3.1 </w:t>
      </w:r>
      <w:r>
        <w:rPr>
          <w:rFonts w:hint="eastAsia" w:ascii="宋体" w:hAnsi="宋体" w:cs="宋体"/>
          <w:sz w:val="24"/>
          <w:szCs w:val="24"/>
        </w:rPr>
        <w:t>本项目的招标范围：见投标人须知前附表。</w:t>
      </w:r>
    </w:p>
    <w:p>
      <w:pPr>
        <w:spacing w:line="360" w:lineRule="auto"/>
        <w:ind w:firstLine="480" w:firstLineChars="200"/>
        <w:rPr>
          <w:rFonts w:ascii="宋体"/>
          <w:sz w:val="24"/>
          <w:szCs w:val="24"/>
        </w:rPr>
      </w:pPr>
      <w:r>
        <w:rPr>
          <w:rFonts w:ascii="宋体" w:hAnsi="宋体" w:cs="宋体"/>
          <w:sz w:val="24"/>
          <w:szCs w:val="24"/>
        </w:rPr>
        <w:t xml:space="preserve">1.3.2 </w:t>
      </w:r>
      <w:r>
        <w:rPr>
          <w:rFonts w:hint="eastAsia" w:ascii="宋体" w:hAnsi="宋体" w:cs="宋体"/>
          <w:sz w:val="24"/>
          <w:szCs w:val="24"/>
        </w:rPr>
        <w:t>本项目的计划工期：见投标人须知前附表。</w:t>
      </w:r>
    </w:p>
    <w:p>
      <w:pPr>
        <w:spacing w:line="360" w:lineRule="auto"/>
        <w:ind w:firstLine="480" w:firstLineChars="200"/>
        <w:rPr>
          <w:rFonts w:ascii="宋体"/>
          <w:sz w:val="24"/>
          <w:szCs w:val="24"/>
        </w:rPr>
      </w:pPr>
      <w:r>
        <w:rPr>
          <w:rFonts w:ascii="宋体" w:hAnsi="宋体" w:cs="宋体"/>
          <w:sz w:val="24"/>
          <w:szCs w:val="24"/>
        </w:rPr>
        <w:t xml:space="preserve">1.3.3 </w:t>
      </w:r>
      <w:r>
        <w:rPr>
          <w:rFonts w:hint="eastAsia" w:ascii="宋体" w:hAnsi="宋体" w:cs="宋体"/>
          <w:sz w:val="24"/>
          <w:szCs w:val="24"/>
        </w:rPr>
        <w:t>本项目的质量要求：见投标人须知前附表。</w:t>
      </w:r>
    </w:p>
    <w:p>
      <w:pPr>
        <w:pStyle w:val="162"/>
        <w:spacing w:line="360" w:lineRule="auto"/>
        <w:rPr>
          <w:rFonts w:ascii="宋体" w:hAnsi="宋体" w:eastAsia="宋体"/>
        </w:rPr>
      </w:pPr>
      <w:bookmarkStart w:id="23" w:name="_Toc35182646"/>
      <w:bookmarkStart w:id="24" w:name="_Toc28699"/>
      <w:r>
        <w:rPr>
          <w:rFonts w:ascii="宋体" w:hAnsi="宋体" w:eastAsia="宋体" w:cs="宋体"/>
        </w:rPr>
        <w:t xml:space="preserve">1.4 </w:t>
      </w:r>
      <w:r>
        <w:rPr>
          <w:rFonts w:hint="eastAsia" w:ascii="宋体" w:hAnsi="宋体" w:eastAsia="宋体" w:cs="宋体"/>
        </w:rPr>
        <w:t>投标人资格要求</w:t>
      </w:r>
      <w:bookmarkEnd w:id="23"/>
      <w:bookmarkEnd w:id="24"/>
    </w:p>
    <w:p>
      <w:pPr>
        <w:spacing w:line="360" w:lineRule="auto"/>
        <w:ind w:firstLine="480" w:firstLineChars="200"/>
        <w:rPr>
          <w:rFonts w:ascii="宋体" w:hAnsi="宋体"/>
          <w:sz w:val="24"/>
          <w:szCs w:val="24"/>
        </w:rPr>
      </w:pPr>
      <w:r>
        <w:rPr>
          <w:rFonts w:hint="eastAsia" w:ascii="宋体" w:hAnsi="宋体"/>
          <w:sz w:val="24"/>
          <w:szCs w:val="24"/>
        </w:rPr>
        <w:t>1.4.1投标人应具备承担本标段施工的资质条件、能力和信誉。</w:t>
      </w:r>
    </w:p>
    <w:p>
      <w:pPr>
        <w:spacing w:line="360" w:lineRule="auto"/>
        <w:ind w:firstLine="820" w:firstLineChars="342"/>
        <w:rPr>
          <w:rFonts w:ascii="宋体" w:hAnsi="宋体"/>
          <w:sz w:val="24"/>
          <w:szCs w:val="24"/>
        </w:rPr>
      </w:pPr>
      <w:r>
        <w:rPr>
          <w:rFonts w:hint="eastAsia" w:ascii="宋体" w:hAnsi="宋体"/>
          <w:sz w:val="24"/>
          <w:szCs w:val="24"/>
        </w:rPr>
        <w:t>（1）资质条件：见投标人须知前附表；</w:t>
      </w:r>
    </w:p>
    <w:p>
      <w:pPr>
        <w:spacing w:line="360" w:lineRule="auto"/>
        <w:ind w:firstLine="820" w:firstLineChars="342"/>
        <w:rPr>
          <w:rFonts w:ascii="宋体" w:hAnsi="宋体"/>
          <w:sz w:val="24"/>
          <w:szCs w:val="24"/>
        </w:rPr>
      </w:pPr>
      <w:r>
        <w:rPr>
          <w:rFonts w:hint="eastAsia" w:ascii="宋体" w:hAnsi="宋体"/>
          <w:sz w:val="24"/>
          <w:szCs w:val="24"/>
        </w:rPr>
        <w:t>（2）财务要求：见投标人须知前附表；</w:t>
      </w:r>
    </w:p>
    <w:p>
      <w:pPr>
        <w:spacing w:line="360" w:lineRule="auto"/>
        <w:ind w:firstLine="820" w:firstLineChars="342"/>
        <w:rPr>
          <w:rFonts w:ascii="宋体" w:hAnsi="宋体"/>
          <w:sz w:val="24"/>
          <w:szCs w:val="24"/>
        </w:rPr>
      </w:pPr>
      <w:r>
        <w:rPr>
          <w:rFonts w:hint="eastAsia" w:ascii="宋体" w:hAnsi="宋体"/>
          <w:sz w:val="24"/>
          <w:szCs w:val="24"/>
        </w:rPr>
        <w:t>（3）业绩要求：见投标人须知前附表；</w:t>
      </w:r>
    </w:p>
    <w:p>
      <w:pPr>
        <w:spacing w:line="360" w:lineRule="auto"/>
        <w:ind w:firstLine="820" w:firstLineChars="342"/>
        <w:rPr>
          <w:rFonts w:ascii="宋体" w:hAnsi="宋体"/>
          <w:sz w:val="24"/>
          <w:szCs w:val="24"/>
        </w:rPr>
      </w:pPr>
      <w:r>
        <w:rPr>
          <w:rFonts w:hint="eastAsia" w:ascii="宋体" w:hAnsi="宋体"/>
          <w:sz w:val="24"/>
          <w:szCs w:val="24"/>
        </w:rPr>
        <w:t>（4）信誉要求：见投标人须知前附表;</w:t>
      </w:r>
    </w:p>
    <w:p>
      <w:pPr>
        <w:spacing w:line="360" w:lineRule="auto"/>
        <w:ind w:firstLine="840" w:firstLineChars="350"/>
        <w:rPr>
          <w:rFonts w:ascii="宋体" w:hAnsi="宋体"/>
          <w:sz w:val="24"/>
          <w:szCs w:val="24"/>
        </w:rPr>
      </w:pPr>
      <w:r>
        <w:rPr>
          <w:rFonts w:hint="eastAsia" w:ascii="宋体" w:hAnsi="宋体"/>
          <w:sz w:val="24"/>
          <w:szCs w:val="24"/>
        </w:rPr>
        <w:t>（5）项目经理资格：见投标人须知前附表；</w:t>
      </w:r>
    </w:p>
    <w:p>
      <w:pPr>
        <w:spacing w:line="360" w:lineRule="auto"/>
        <w:ind w:firstLine="840" w:firstLineChars="350"/>
        <w:rPr>
          <w:rFonts w:ascii="宋体" w:hAnsi="宋体"/>
          <w:sz w:val="24"/>
          <w:szCs w:val="24"/>
        </w:rPr>
      </w:pPr>
      <w:r>
        <w:rPr>
          <w:rFonts w:hint="eastAsia" w:ascii="宋体" w:hAnsi="宋体"/>
          <w:sz w:val="24"/>
          <w:szCs w:val="24"/>
        </w:rPr>
        <w:t>（6）其他要求：见投标人须知前附表。</w:t>
      </w:r>
    </w:p>
    <w:p>
      <w:pPr>
        <w:spacing w:line="360" w:lineRule="auto"/>
        <w:ind w:firstLine="480" w:firstLineChars="200"/>
        <w:rPr>
          <w:rFonts w:ascii="宋体" w:hAnsi="宋体"/>
          <w:sz w:val="24"/>
          <w:szCs w:val="24"/>
        </w:rPr>
      </w:pPr>
      <w:r>
        <w:rPr>
          <w:rFonts w:hint="eastAsia" w:ascii="宋体" w:hAnsi="宋体"/>
          <w:sz w:val="24"/>
          <w:szCs w:val="24"/>
        </w:rPr>
        <w:t>1.4.2本项目不接受联合体投标。</w:t>
      </w:r>
    </w:p>
    <w:p>
      <w:pPr>
        <w:spacing w:line="360" w:lineRule="auto"/>
        <w:ind w:firstLine="480" w:firstLineChars="200"/>
        <w:rPr>
          <w:rFonts w:ascii="宋体" w:hAnsi="宋体"/>
          <w:sz w:val="24"/>
          <w:szCs w:val="24"/>
        </w:rPr>
      </w:pPr>
      <w:r>
        <w:rPr>
          <w:rFonts w:hint="eastAsia" w:ascii="宋体" w:hAnsi="宋体"/>
          <w:sz w:val="24"/>
          <w:szCs w:val="24"/>
        </w:rPr>
        <w:t>1.4.3 投标人不得存在下列情形之一：</w:t>
      </w:r>
    </w:p>
    <w:p>
      <w:pPr>
        <w:spacing w:line="360" w:lineRule="auto"/>
        <w:ind w:firstLine="820" w:firstLineChars="342"/>
        <w:rPr>
          <w:rFonts w:ascii="宋体" w:hAnsi="宋体"/>
          <w:sz w:val="24"/>
          <w:szCs w:val="24"/>
        </w:rPr>
      </w:pPr>
      <w:r>
        <w:rPr>
          <w:rFonts w:hint="eastAsia" w:ascii="宋体" w:hAnsi="宋体"/>
          <w:sz w:val="24"/>
          <w:szCs w:val="24"/>
        </w:rPr>
        <w:t xml:space="preserve">（1）为招标人不具有独立法人资格的附属机构（单位）； </w:t>
      </w:r>
    </w:p>
    <w:p>
      <w:pPr>
        <w:spacing w:line="360" w:lineRule="auto"/>
        <w:ind w:firstLine="820" w:firstLineChars="342"/>
        <w:rPr>
          <w:rFonts w:ascii="宋体" w:hAnsi="宋体"/>
          <w:sz w:val="24"/>
          <w:szCs w:val="24"/>
        </w:rPr>
      </w:pPr>
      <w:r>
        <w:rPr>
          <w:rFonts w:hint="eastAsia" w:ascii="宋体" w:hAnsi="宋体"/>
          <w:sz w:val="24"/>
          <w:szCs w:val="24"/>
        </w:rPr>
        <w:t xml:space="preserve">（2）为本标段前期准备提供设计或咨询服务的，但设计施工总承包的除外； </w:t>
      </w:r>
    </w:p>
    <w:p>
      <w:pPr>
        <w:spacing w:line="360" w:lineRule="auto"/>
        <w:ind w:firstLine="820" w:firstLineChars="342"/>
        <w:rPr>
          <w:rFonts w:ascii="宋体" w:hAnsi="宋体"/>
          <w:sz w:val="24"/>
          <w:szCs w:val="24"/>
        </w:rPr>
      </w:pPr>
      <w:r>
        <w:rPr>
          <w:rFonts w:hint="eastAsia" w:ascii="宋体" w:hAnsi="宋体"/>
          <w:sz w:val="24"/>
          <w:szCs w:val="24"/>
        </w:rPr>
        <w:t>（3）为本标段的监理人；</w:t>
      </w:r>
    </w:p>
    <w:p>
      <w:pPr>
        <w:spacing w:line="360" w:lineRule="auto"/>
        <w:ind w:firstLine="820" w:firstLineChars="342"/>
        <w:rPr>
          <w:rFonts w:ascii="宋体" w:hAnsi="宋体"/>
          <w:sz w:val="24"/>
          <w:szCs w:val="24"/>
        </w:rPr>
      </w:pPr>
      <w:r>
        <w:rPr>
          <w:rFonts w:hint="eastAsia" w:ascii="宋体" w:hAnsi="宋体"/>
          <w:sz w:val="24"/>
          <w:szCs w:val="24"/>
        </w:rPr>
        <w:t xml:space="preserve">（4）为本标段的代建人； </w:t>
      </w:r>
    </w:p>
    <w:p>
      <w:pPr>
        <w:spacing w:line="360" w:lineRule="auto"/>
        <w:ind w:firstLine="820" w:firstLineChars="342"/>
        <w:rPr>
          <w:rFonts w:ascii="宋体" w:hAnsi="宋体"/>
          <w:sz w:val="24"/>
          <w:szCs w:val="24"/>
        </w:rPr>
      </w:pPr>
      <w:r>
        <w:rPr>
          <w:rFonts w:hint="eastAsia" w:ascii="宋体" w:hAnsi="宋体"/>
          <w:sz w:val="24"/>
          <w:szCs w:val="24"/>
        </w:rPr>
        <w:t xml:space="preserve">（5）为本标段提供招标代理服务的； </w:t>
      </w:r>
    </w:p>
    <w:p>
      <w:pPr>
        <w:spacing w:line="360" w:lineRule="auto"/>
        <w:ind w:firstLine="820" w:firstLineChars="342"/>
        <w:rPr>
          <w:rFonts w:ascii="宋体" w:hAnsi="宋体"/>
          <w:sz w:val="24"/>
          <w:szCs w:val="24"/>
        </w:rPr>
      </w:pPr>
      <w:r>
        <w:rPr>
          <w:rFonts w:hint="eastAsia" w:ascii="宋体" w:hAnsi="宋体"/>
          <w:sz w:val="24"/>
          <w:szCs w:val="24"/>
        </w:rPr>
        <w:t>（6）与本标段的监理人或代建人或招标代理机构同为一个法定代表人的；</w:t>
      </w:r>
    </w:p>
    <w:p>
      <w:pPr>
        <w:spacing w:line="360" w:lineRule="auto"/>
        <w:ind w:firstLine="820" w:firstLineChars="342"/>
        <w:rPr>
          <w:rFonts w:ascii="宋体" w:hAnsi="宋体"/>
          <w:sz w:val="24"/>
          <w:szCs w:val="24"/>
        </w:rPr>
      </w:pPr>
      <w:r>
        <w:rPr>
          <w:rFonts w:hint="eastAsia" w:ascii="宋体" w:hAnsi="宋体"/>
          <w:sz w:val="24"/>
          <w:szCs w:val="24"/>
        </w:rPr>
        <w:t>（7）与本标段的监理人或代建人或招标代理机构相互控股或参股的；</w:t>
      </w:r>
    </w:p>
    <w:p>
      <w:pPr>
        <w:spacing w:line="360" w:lineRule="auto"/>
        <w:ind w:firstLine="820" w:firstLineChars="342"/>
        <w:rPr>
          <w:rFonts w:ascii="宋体" w:hAnsi="宋体"/>
          <w:sz w:val="24"/>
          <w:szCs w:val="24"/>
        </w:rPr>
      </w:pPr>
      <w:r>
        <w:rPr>
          <w:rFonts w:hint="eastAsia" w:ascii="宋体" w:hAnsi="宋体"/>
          <w:sz w:val="24"/>
          <w:szCs w:val="24"/>
        </w:rPr>
        <w:t>（8）与本标段的监理人或代建人或招标代理机构相互任职或工作的；</w:t>
      </w:r>
    </w:p>
    <w:p>
      <w:pPr>
        <w:spacing w:line="360" w:lineRule="auto"/>
        <w:ind w:firstLine="820" w:firstLineChars="342"/>
        <w:rPr>
          <w:rFonts w:ascii="宋体" w:hAnsi="宋体"/>
          <w:sz w:val="24"/>
          <w:szCs w:val="24"/>
        </w:rPr>
      </w:pPr>
      <w:r>
        <w:rPr>
          <w:rFonts w:hint="eastAsia" w:ascii="宋体" w:hAnsi="宋体"/>
          <w:sz w:val="24"/>
          <w:szCs w:val="24"/>
        </w:rPr>
        <w:t xml:space="preserve">（9）被责令停业的； </w:t>
      </w:r>
    </w:p>
    <w:p>
      <w:pPr>
        <w:spacing w:line="360" w:lineRule="auto"/>
        <w:ind w:firstLine="820" w:firstLineChars="342"/>
        <w:rPr>
          <w:rFonts w:ascii="宋体" w:hAnsi="宋体"/>
          <w:sz w:val="24"/>
          <w:szCs w:val="24"/>
        </w:rPr>
      </w:pPr>
      <w:r>
        <w:rPr>
          <w:rFonts w:hint="eastAsia" w:ascii="宋体" w:hAnsi="宋体"/>
          <w:sz w:val="24"/>
          <w:szCs w:val="24"/>
        </w:rPr>
        <w:t xml:space="preserve">（10）被暂停或取消投标资格的； </w:t>
      </w:r>
    </w:p>
    <w:p>
      <w:pPr>
        <w:spacing w:line="360" w:lineRule="auto"/>
        <w:ind w:firstLine="820" w:firstLineChars="342"/>
        <w:rPr>
          <w:rFonts w:ascii="宋体" w:hAnsi="宋体"/>
          <w:sz w:val="24"/>
          <w:szCs w:val="24"/>
        </w:rPr>
      </w:pPr>
      <w:r>
        <w:rPr>
          <w:rFonts w:hint="eastAsia" w:ascii="宋体" w:hAnsi="宋体"/>
          <w:sz w:val="24"/>
          <w:szCs w:val="24"/>
        </w:rPr>
        <w:t>（11）财产被接管或冻结的；</w:t>
      </w:r>
    </w:p>
    <w:p>
      <w:pPr>
        <w:spacing w:line="360" w:lineRule="auto"/>
        <w:ind w:firstLine="480" w:firstLineChars="200"/>
        <w:rPr>
          <w:rFonts w:ascii="宋体"/>
        </w:rPr>
      </w:pPr>
      <w:r>
        <w:rPr>
          <w:rFonts w:hint="eastAsia" w:ascii="宋体" w:hAnsi="宋体"/>
          <w:sz w:val="24"/>
          <w:szCs w:val="24"/>
        </w:rPr>
        <w:t xml:space="preserve">   （12）在最近三年内有骗取中标或严重违约或重大工程质量问题的。</w:t>
      </w:r>
    </w:p>
    <w:p>
      <w:pPr>
        <w:pStyle w:val="162"/>
        <w:spacing w:line="360" w:lineRule="auto"/>
        <w:rPr>
          <w:rFonts w:ascii="宋体" w:hAnsi="宋体" w:eastAsia="宋体"/>
        </w:rPr>
      </w:pPr>
      <w:bookmarkStart w:id="25" w:name="_Toc35182647"/>
      <w:bookmarkStart w:id="26" w:name="_Toc8531"/>
      <w:r>
        <w:rPr>
          <w:rFonts w:ascii="宋体" w:hAnsi="宋体" w:eastAsia="宋体" w:cs="宋体"/>
        </w:rPr>
        <w:t xml:space="preserve">1.5 </w:t>
      </w:r>
      <w:r>
        <w:rPr>
          <w:rFonts w:hint="eastAsia" w:ascii="宋体" w:hAnsi="宋体" w:eastAsia="宋体" w:cs="宋体"/>
        </w:rPr>
        <w:t>费用承担</w:t>
      </w:r>
      <w:bookmarkEnd w:id="25"/>
      <w:bookmarkEnd w:id="26"/>
    </w:p>
    <w:p>
      <w:pPr>
        <w:autoSpaceDE w:val="0"/>
        <w:autoSpaceDN w:val="0"/>
        <w:adjustRightInd w:val="0"/>
        <w:spacing w:line="360" w:lineRule="auto"/>
        <w:ind w:firstLine="480" w:firstLineChars="200"/>
        <w:rPr>
          <w:rFonts w:ascii="宋体"/>
          <w:sz w:val="24"/>
          <w:szCs w:val="24"/>
        </w:rPr>
      </w:pPr>
      <w:r>
        <w:rPr>
          <w:rFonts w:hint="eastAsia" w:ascii="宋体" w:hAnsi="宋体" w:cs="宋体"/>
          <w:sz w:val="24"/>
          <w:szCs w:val="24"/>
        </w:rPr>
        <w:t>投标人准备和参加投标活动发生的费用自理。</w:t>
      </w:r>
    </w:p>
    <w:p>
      <w:pPr>
        <w:pStyle w:val="162"/>
        <w:spacing w:line="360" w:lineRule="auto"/>
        <w:rPr>
          <w:rFonts w:ascii="宋体" w:hAnsi="宋体" w:eastAsia="宋体"/>
        </w:rPr>
      </w:pPr>
      <w:bookmarkStart w:id="27" w:name="_Toc35182648"/>
      <w:bookmarkStart w:id="28" w:name="_Toc12742"/>
      <w:r>
        <w:rPr>
          <w:rFonts w:ascii="宋体" w:hAnsi="宋体" w:eastAsia="宋体" w:cs="宋体"/>
        </w:rPr>
        <w:t xml:space="preserve">1.6 </w:t>
      </w:r>
      <w:r>
        <w:rPr>
          <w:rFonts w:hint="eastAsia" w:ascii="宋体" w:hAnsi="宋体" w:eastAsia="宋体" w:cs="宋体"/>
        </w:rPr>
        <w:t>保密</w:t>
      </w:r>
      <w:bookmarkEnd w:id="27"/>
      <w:bookmarkEnd w:id="28"/>
    </w:p>
    <w:p>
      <w:pPr>
        <w:autoSpaceDE w:val="0"/>
        <w:autoSpaceDN w:val="0"/>
        <w:adjustRightInd w:val="0"/>
        <w:spacing w:line="360" w:lineRule="auto"/>
        <w:ind w:firstLine="480" w:firstLineChars="200"/>
        <w:rPr>
          <w:rFonts w:ascii="宋体"/>
          <w:sz w:val="24"/>
          <w:szCs w:val="24"/>
        </w:rPr>
      </w:pPr>
      <w:r>
        <w:rPr>
          <w:rFonts w:hint="eastAsia" w:ascii="宋体" w:hAnsi="宋体" w:cs="宋体"/>
          <w:sz w:val="24"/>
          <w:szCs w:val="24"/>
        </w:rPr>
        <w:t>参与招标投标活动的各方应对招标文件和投标文件中的商业和技术等秘密保密，违者应对由此造成的后果承担法律责任。</w:t>
      </w:r>
    </w:p>
    <w:p>
      <w:pPr>
        <w:pStyle w:val="162"/>
        <w:spacing w:line="360" w:lineRule="auto"/>
        <w:rPr>
          <w:rFonts w:ascii="宋体" w:hAnsi="宋体" w:eastAsia="宋体"/>
        </w:rPr>
      </w:pPr>
      <w:bookmarkStart w:id="29" w:name="_Toc35182649"/>
      <w:bookmarkStart w:id="30" w:name="_Toc20427"/>
      <w:r>
        <w:rPr>
          <w:rFonts w:ascii="宋体" w:hAnsi="宋体" w:eastAsia="宋体" w:cs="宋体"/>
        </w:rPr>
        <w:t xml:space="preserve">1.7 </w:t>
      </w:r>
      <w:r>
        <w:rPr>
          <w:rFonts w:hint="eastAsia" w:ascii="宋体" w:hAnsi="宋体" w:eastAsia="宋体" w:cs="宋体"/>
        </w:rPr>
        <w:t>语言文字</w:t>
      </w:r>
      <w:bookmarkEnd w:id="29"/>
      <w:bookmarkEnd w:id="30"/>
    </w:p>
    <w:p>
      <w:pPr>
        <w:autoSpaceDE w:val="0"/>
        <w:autoSpaceDN w:val="0"/>
        <w:adjustRightInd w:val="0"/>
        <w:spacing w:line="360" w:lineRule="auto"/>
        <w:ind w:firstLine="480" w:firstLineChars="200"/>
        <w:rPr>
          <w:rFonts w:ascii="宋体"/>
          <w:sz w:val="24"/>
          <w:szCs w:val="24"/>
        </w:rPr>
      </w:pPr>
      <w:r>
        <w:rPr>
          <w:rFonts w:hint="eastAsia" w:ascii="宋体" w:hAnsi="宋体" w:cs="宋体"/>
          <w:sz w:val="24"/>
          <w:szCs w:val="24"/>
        </w:rPr>
        <w:t>除专用术语外，与招标投标有关的语言均使用中文。必要时专用术语应附有中文注释。</w:t>
      </w:r>
    </w:p>
    <w:p>
      <w:pPr>
        <w:pStyle w:val="162"/>
        <w:spacing w:line="360" w:lineRule="auto"/>
        <w:rPr>
          <w:rFonts w:ascii="宋体" w:hAnsi="宋体" w:eastAsia="宋体"/>
        </w:rPr>
      </w:pPr>
      <w:bookmarkStart w:id="31" w:name="_Toc5263"/>
      <w:bookmarkStart w:id="32" w:name="_Toc35182650"/>
      <w:r>
        <w:rPr>
          <w:rFonts w:ascii="宋体" w:hAnsi="宋体" w:eastAsia="宋体" w:cs="宋体"/>
        </w:rPr>
        <w:t xml:space="preserve">1.8 </w:t>
      </w:r>
      <w:r>
        <w:rPr>
          <w:rFonts w:hint="eastAsia" w:ascii="宋体" w:hAnsi="宋体" w:eastAsia="宋体" w:cs="宋体"/>
        </w:rPr>
        <w:t>计量单位</w:t>
      </w:r>
      <w:bookmarkEnd w:id="31"/>
      <w:bookmarkEnd w:id="32"/>
    </w:p>
    <w:p>
      <w:pPr>
        <w:autoSpaceDE w:val="0"/>
        <w:autoSpaceDN w:val="0"/>
        <w:adjustRightInd w:val="0"/>
        <w:spacing w:line="360" w:lineRule="auto"/>
        <w:ind w:firstLine="480" w:firstLineChars="200"/>
        <w:rPr>
          <w:rFonts w:ascii="宋体"/>
          <w:sz w:val="24"/>
          <w:szCs w:val="24"/>
        </w:rPr>
      </w:pPr>
      <w:r>
        <w:rPr>
          <w:rFonts w:hint="eastAsia" w:ascii="宋体" w:hAnsi="宋体" w:cs="宋体"/>
          <w:sz w:val="24"/>
          <w:szCs w:val="24"/>
        </w:rPr>
        <w:t>所有计量均采用中华人民共和国法定计量单位。</w:t>
      </w:r>
    </w:p>
    <w:p>
      <w:pPr>
        <w:pStyle w:val="162"/>
        <w:spacing w:line="360" w:lineRule="auto"/>
        <w:rPr>
          <w:rFonts w:ascii="宋体" w:hAnsi="宋体" w:eastAsia="宋体"/>
          <w:highlight w:val="yellow"/>
        </w:rPr>
      </w:pPr>
      <w:bookmarkStart w:id="33" w:name="_Toc35182651"/>
      <w:bookmarkStart w:id="34" w:name="_Toc759"/>
      <w:r>
        <w:rPr>
          <w:rFonts w:ascii="宋体" w:hAnsi="宋体" w:eastAsia="宋体" w:cs="宋体"/>
        </w:rPr>
        <w:t xml:space="preserve">1.9 </w:t>
      </w:r>
      <w:r>
        <w:rPr>
          <w:rFonts w:hint="eastAsia" w:ascii="宋体" w:hAnsi="宋体" w:eastAsia="宋体" w:cs="宋体"/>
        </w:rPr>
        <w:t>踏勘现场</w:t>
      </w:r>
      <w:bookmarkEnd w:id="33"/>
      <w:bookmarkEnd w:id="34"/>
    </w:p>
    <w:p>
      <w:pPr>
        <w:spacing w:line="360" w:lineRule="auto"/>
        <w:ind w:firstLine="480" w:firstLineChars="200"/>
        <w:rPr>
          <w:rFonts w:ascii="宋体"/>
          <w:sz w:val="24"/>
          <w:szCs w:val="24"/>
        </w:rPr>
      </w:pPr>
      <w:r>
        <w:rPr>
          <w:rFonts w:ascii="宋体" w:hAnsi="宋体" w:cs="宋体"/>
          <w:sz w:val="24"/>
          <w:szCs w:val="24"/>
        </w:rPr>
        <w:t xml:space="preserve">1.9.1 </w:t>
      </w:r>
      <w:r>
        <w:rPr>
          <w:rFonts w:hint="eastAsia" w:ascii="宋体" w:hAnsi="宋体" w:cs="宋体"/>
          <w:sz w:val="24"/>
          <w:szCs w:val="24"/>
        </w:rPr>
        <w:t>按投标人须知前附表规定。</w:t>
      </w:r>
    </w:p>
    <w:p>
      <w:pPr>
        <w:spacing w:line="360" w:lineRule="auto"/>
        <w:ind w:firstLine="480" w:firstLineChars="200"/>
        <w:rPr>
          <w:rFonts w:ascii="宋体"/>
          <w:sz w:val="24"/>
          <w:szCs w:val="24"/>
        </w:rPr>
      </w:pPr>
      <w:r>
        <w:rPr>
          <w:rFonts w:ascii="宋体" w:hAnsi="宋体" w:cs="宋体"/>
          <w:sz w:val="24"/>
          <w:szCs w:val="24"/>
        </w:rPr>
        <w:t xml:space="preserve">1.9.2 </w:t>
      </w:r>
      <w:r>
        <w:rPr>
          <w:rFonts w:hint="eastAsia" w:ascii="宋体" w:hAnsi="宋体" w:cs="宋体"/>
          <w:sz w:val="24"/>
          <w:szCs w:val="24"/>
        </w:rPr>
        <w:t>投标人踏勘现场发生的费用自理。</w:t>
      </w:r>
    </w:p>
    <w:p>
      <w:pPr>
        <w:spacing w:line="360" w:lineRule="auto"/>
        <w:ind w:firstLine="480" w:firstLineChars="200"/>
        <w:rPr>
          <w:rFonts w:ascii="宋体"/>
          <w:sz w:val="24"/>
          <w:szCs w:val="24"/>
        </w:rPr>
      </w:pPr>
      <w:r>
        <w:rPr>
          <w:rFonts w:ascii="宋体" w:hAnsi="宋体" w:cs="宋体"/>
          <w:sz w:val="24"/>
          <w:szCs w:val="24"/>
        </w:rPr>
        <w:t xml:space="preserve">1.9.3 </w:t>
      </w:r>
      <w:r>
        <w:rPr>
          <w:rFonts w:hint="eastAsia" w:ascii="宋体" w:hAnsi="宋体" w:cs="宋体"/>
          <w:sz w:val="24"/>
          <w:szCs w:val="24"/>
        </w:rPr>
        <w:t>除招标人的原因外，投标人自行负责在踏勘现场中所发生的人员伤亡和财产损失。</w:t>
      </w:r>
    </w:p>
    <w:p>
      <w:pPr>
        <w:spacing w:line="360" w:lineRule="auto"/>
        <w:ind w:firstLine="480" w:firstLineChars="200"/>
        <w:rPr>
          <w:rFonts w:ascii="宋体"/>
          <w:sz w:val="24"/>
          <w:szCs w:val="24"/>
        </w:rPr>
      </w:pPr>
      <w:r>
        <w:rPr>
          <w:rFonts w:ascii="宋体" w:hAnsi="宋体" w:cs="宋体"/>
          <w:sz w:val="24"/>
          <w:szCs w:val="24"/>
        </w:rPr>
        <w:t xml:space="preserve">1.9.4 </w:t>
      </w:r>
      <w:r>
        <w:rPr>
          <w:rFonts w:hint="eastAsia" w:ascii="宋体" w:hAnsi="宋体" w:cs="宋体"/>
          <w:sz w:val="24"/>
          <w:szCs w:val="24"/>
        </w:rPr>
        <w:t>招标人在踏勘现场中介绍的工程场地和相关的周边环境情况，供投标人在编制投标文件时参考，招标人不对投标人据此做出的判断和决策负责。</w:t>
      </w:r>
      <w:r>
        <w:rPr>
          <w:rFonts w:hint="eastAsia" w:ascii="宋体" w:hAnsi="宋体" w:cs="宋体"/>
          <w:b/>
          <w:bCs/>
          <w:sz w:val="24"/>
          <w:szCs w:val="24"/>
        </w:rPr>
        <w:t>投标人要认真了解和熟悉现场施工环境，充分考虑施工期间可能存在的各种问题处理和与周边关系协调并自行承担因此产生的相关费用。</w:t>
      </w:r>
    </w:p>
    <w:p>
      <w:pPr>
        <w:spacing w:line="360" w:lineRule="auto"/>
        <w:ind w:firstLine="480" w:firstLineChars="200"/>
        <w:rPr>
          <w:rFonts w:ascii="宋体"/>
          <w:sz w:val="24"/>
          <w:szCs w:val="24"/>
        </w:rPr>
      </w:pPr>
      <w:r>
        <w:rPr>
          <w:rFonts w:ascii="宋体" w:hAnsi="宋体" w:cs="宋体"/>
          <w:sz w:val="24"/>
          <w:szCs w:val="24"/>
        </w:rPr>
        <w:t xml:space="preserve">1.9.5 </w:t>
      </w:r>
      <w:r>
        <w:rPr>
          <w:rFonts w:hint="eastAsia" w:ascii="宋体" w:hAnsi="宋体" w:cs="宋体"/>
          <w:sz w:val="24"/>
          <w:szCs w:val="24"/>
        </w:rPr>
        <w:t>投标人在招标答疑之前自行勘察现场或是否参加招标人组织的现场踏勘都应该知道现场的一切实际情况，招标人对此不承担任何责任。</w:t>
      </w:r>
    </w:p>
    <w:p>
      <w:pPr>
        <w:pStyle w:val="162"/>
        <w:spacing w:line="360" w:lineRule="auto"/>
        <w:rPr>
          <w:rFonts w:ascii="宋体" w:hAnsi="宋体" w:eastAsia="宋体"/>
        </w:rPr>
      </w:pPr>
      <w:bookmarkStart w:id="35" w:name="_Toc35182652"/>
      <w:bookmarkStart w:id="36" w:name="_Toc30232"/>
      <w:r>
        <w:rPr>
          <w:rFonts w:ascii="宋体" w:hAnsi="宋体" w:eastAsia="宋体" w:cs="宋体"/>
        </w:rPr>
        <w:t xml:space="preserve">1.10 </w:t>
      </w:r>
      <w:r>
        <w:rPr>
          <w:rFonts w:hint="eastAsia" w:ascii="宋体" w:hAnsi="宋体" w:eastAsia="宋体" w:cs="宋体"/>
        </w:rPr>
        <w:t>投标预备会</w:t>
      </w:r>
      <w:bookmarkEnd w:id="35"/>
      <w:bookmarkEnd w:id="36"/>
    </w:p>
    <w:p>
      <w:pPr>
        <w:spacing w:line="360" w:lineRule="auto"/>
        <w:ind w:firstLine="480" w:firstLineChars="200"/>
        <w:rPr>
          <w:rFonts w:ascii="宋体"/>
          <w:sz w:val="24"/>
          <w:szCs w:val="24"/>
        </w:rPr>
      </w:pPr>
      <w:r>
        <w:rPr>
          <w:rFonts w:ascii="宋体" w:hAnsi="宋体" w:cs="宋体"/>
          <w:sz w:val="24"/>
          <w:szCs w:val="24"/>
        </w:rPr>
        <w:t xml:space="preserve">1.10.1 </w:t>
      </w:r>
      <w:r>
        <w:rPr>
          <w:rFonts w:hint="eastAsia" w:ascii="宋体" w:hAnsi="宋体" w:cs="宋体"/>
          <w:sz w:val="24"/>
          <w:szCs w:val="24"/>
        </w:rPr>
        <w:t>按投标人须知前附表规定。</w:t>
      </w:r>
    </w:p>
    <w:p>
      <w:pPr>
        <w:spacing w:line="360" w:lineRule="auto"/>
        <w:ind w:firstLine="480" w:firstLineChars="200"/>
        <w:rPr>
          <w:rFonts w:ascii="宋体"/>
          <w:sz w:val="24"/>
          <w:szCs w:val="24"/>
        </w:rPr>
      </w:pPr>
      <w:r>
        <w:rPr>
          <w:rFonts w:ascii="宋体" w:hAnsi="宋体" w:cs="宋体"/>
          <w:sz w:val="24"/>
          <w:szCs w:val="24"/>
        </w:rPr>
        <w:t xml:space="preserve">1.10.2 </w:t>
      </w:r>
      <w:r>
        <w:rPr>
          <w:rFonts w:hint="eastAsia" w:ascii="宋体" w:hAnsi="宋体" w:cs="宋体"/>
          <w:sz w:val="24"/>
          <w:szCs w:val="24"/>
        </w:rPr>
        <w:t>投标人应在投标人须知前附表规定的时间前，以书面形式将提出的问题送达至代理机构，以便招标人在会议期间澄清。</w:t>
      </w:r>
    </w:p>
    <w:p>
      <w:pPr>
        <w:spacing w:line="360" w:lineRule="auto"/>
        <w:ind w:firstLine="480" w:firstLineChars="200"/>
        <w:rPr>
          <w:rFonts w:ascii="宋体"/>
          <w:sz w:val="24"/>
          <w:szCs w:val="24"/>
        </w:rPr>
      </w:pPr>
      <w:r>
        <w:rPr>
          <w:rFonts w:ascii="宋体" w:hAnsi="宋体" w:cs="宋体"/>
          <w:sz w:val="24"/>
          <w:szCs w:val="24"/>
        </w:rPr>
        <w:t>1.10.3</w:t>
      </w:r>
      <w:r>
        <w:rPr>
          <w:rFonts w:hint="eastAsia" w:ascii="宋体" w:hAnsi="宋体" w:cs="宋体"/>
          <w:sz w:val="24"/>
          <w:szCs w:val="24"/>
        </w:rPr>
        <w:t>招标人在投标人须知前附表规定的时间内，将对投标人所提问题的澄清，以书面方式通知所有购买招标文件的投标人。该澄清内容为招标文件的组成部分。</w:t>
      </w:r>
    </w:p>
    <w:p>
      <w:pPr>
        <w:pStyle w:val="162"/>
        <w:spacing w:line="360" w:lineRule="auto"/>
        <w:rPr>
          <w:rFonts w:ascii="宋体" w:hAnsi="宋体" w:eastAsia="宋体"/>
        </w:rPr>
      </w:pPr>
      <w:bookmarkStart w:id="37" w:name="_Toc35182653"/>
      <w:bookmarkStart w:id="38" w:name="_Toc17499"/>
      <w:r>
        <w:rPr>
          <w:rFonts w:ascii="宋体" w:hAnsi="宋体" w:eastAsia="宋体" w:cs="宋体"/>
        </w:rPr>
        <w:t xml:space="preserve">1.11 </w:t>
      </w:r>
      <w:r>
        <w:rPr>
          <w:rFonts w:hint="eastAsia" w:ascii="宋体" w:hAnsi="宋体" w:eastAsia="宋体" w:cs="宋体"/>
        </w:rPr>
        <w:t>分包</w:t>
      </w:r>
      <w:bookmarkEnd w:id="37"/>
      <w:bookmarkEnd w:id="38"/>
    </w:p>
    <w:p>
      <w:pPr>
        <w:autoSpaceDE w:val="0"/>
        <w:autoSpaceDN w:val="0"/>
        <w:adjustRightInd w:val="0"/>
        <w:spacing w:line="360" w:lineRule="auto"/>
        <w:ind w:firstLine="480" w:firstLineChars="200"/>
        <w:rPr>
          <w:rFonts w:ascii="宋体"/>
          <w:sz w:val="24"/>
          <w:szCs w:val="24"/>
        </w:rPr>
      </w:pPr>
      <w:r>
        <w:rPr>
          <w:rFonts w:hint="eastAsia" w:ascii="宋体" w:hAnsi="宋体" w:cs="宋体"/>
          <w:sz w:val="24"/>
          <w:szCs w:val="24"/>
        </w:rPr>
        <w:t>按投标人须知前附表规定。</w:t>
      </w:r>
    </w:p>
    <w:p>
      <w:pPr>
        <w:pStyle w:val="162"/>
        <w:spacing w:line="360" w:lineRule="auto"/>
        <w:rPr>
          <w:rFonts w:ascii="宋体" w:hAnsi="宋体" w:eastAsia="宋体"/>
        </w:rPr>
      </w:pPr>
      <w:bookmarkStart w:id="39" w:name="_Toc35182654"/>
      <w:bookmarkStart w:id="40" w:name="_Toc31378"/>
      <w:r>
        <w:rPr>
          <w:rFonts w:ascii="宋体" w:hAnsi="宋体" w:eastAsia="宋体" w:cs="宋体"/>
        </w:rPr>
        <w:t xml:space="preserve">1.12 </w:t>
      </w:r>
      <w:r>
        <w:rPr>
          <w:rFonts w:hint="eastAsia" w:ascii="宋体" w:hAnsi="宋体" w:eastAsia="宋体" w:cs="宋体"/>
        </w:rPr>
        <w:t>偏离</w:t>
      </w:r>
      <w:bookmarkEnd w:id="39"/>
      <w:bookmarkEnd w:id="40"/>
    </w:p>
    <w:p>
      <w:pPr>
        <w:autoSpaceDE w:val="0"/>
        <w:autoSpaceDN w:val="0"/>
        <w:adjustRightInd w:val="0"/>
        <w:spacing w:line="360" w:lineRule="auto"/>
        <w:ind w:firstLine="480" w:firstLineChars="200"/>
        <w:rPr>
          <w:rFonts w:ascii="仿宋_GB2312" w:hAnsi="宋体" w:eastAsia="仿宋_GB2312"/>
        </w:rPr>
      </w:pPr>
      <w:r>
        <w:rPr>
          <w:rFonts w:hint="eastAsia" w:ascii="宋体" w:hAnsi="宋体" w:cs="宋体"/>
          <w:sz w:val="24"/>
          <w:szCs w:val="24"/>
        </w:rPr>
        <w:t>按投标人须知前附表规定。</w:t>
      </w:r>
    </w:p>
    <w:p>
      <w:pPr>
        <w:pStyle w:val="205"/>
        <w:spacing w:line="360" w:lineRule="auto"/>
        <w:rPr>
          <w:rFonts w:ascii="宋体" w:hAnsi="宋体" w:eastAsia="宋体" w:cs="宋体"/>
          <w:b/>
          <w:bCs/>
        </w:rPr>
      </w:pPr>
      <w:bookmarkStart w:id="41" w:name="_Toc35182655"/>
      <w:bookmarkStart w:id="42" w:name="_Toc469751637"/>
      <w:r>
        <w:rPr>
          <w:rFonts w:ascii="宋体" w:hAnsi="宋体" w:eastAsia="宋体" w:cs="宋体"/>
          <w:b/>
          <w:bCs/>
        </w:rPr>
        <w:t xml:space="preserve">2. </w:t>
      </w:r>
      <w:r>
        <w:rPr>
          <w:rFonts w:hint="eastAsia" w:ascii="宋体" w:hAnsi="宋体" w:eastAsia="宋体" w:cs="宋体"/>
          <w:b/>
          <w:bCs/>
        </w:rPr>
        <w:t>招标文件</w:t>
      </w:r>
      <w:bookmarkEnd w:id="41"/>
      <w:bookmarkEnd w:id="42"/>
    </w:p>
    <w:p>
      <w:pPr>
        <w:pStyle w:val="162"/>
        <w:spacing w:line="360" w:lineRule="auto"/>
        <w:rPr>
          <w:rFonts w:ascii="宋体" w:hAnsi="宋体" w:eastAsia="宋体"/>
          <w:kern w:val="0"/>
        </w:rPr>
      </w:pPr>
      <w:bookmarkStart w:id="43" w:name="_Toc11622"/>
      <w:bookmarkStart w:id="44" w:name="_Toc35182656"/>
      <w:r>
        <w:rPr>
          <w:rFonts w:ascii="宋体" w:hAnsi="宋体" w:eastAsia="宋体" w:cs="宋体"/>
        </w:rPr>
        <w:t xml:space="preserve">2.1 </w:t>
      </w:r>
      <w:r>
        <w:rPr>
          <w:rFonts w:hint="eastAsia" w:ascii="宋体" w:hAnsi="宋体" w:eastAsia="宋体" w:cs="宋体"/>
        </w:rPr>
        <w:t>招标文件的组成详见招标文件</w:t>
      </w:r>
      <w:bookmarkEnd w:id="43"/>
      <w:bookmarkEnd w:id="44"/>
    </w:p>
    <w:p>
      <w:pPr>
        <w:spacing w:line="360" w:lineRule="auto"/>
        <w:ind w:firstLine="480" w:firstLineChars="200"/>
        <w:rPr>
          <w:rFonts w:ascii="宋体"/>
          <w:sz w:val="24"/>
          <w:szCs w:val="24"/>
        </w:rPr>
      </w:pPr>
      <w:r>
        <w:rPr>
          <w:rFonts w:hint="eastAsia" w:ascii="宋体" w:hAnsi="宋体" w:cs="宋体"/>
          <w:sz w:val="24"/>
          <w:szCs w:val="24"/>
        </w:rPr>
        <w:t>根据本章第</w:t>
      </w:r>
      <w:r>
        <w:rPr>
          <w:rFonts w:ascii="宋体" w:hAnsi="宋体" w:cs="宋体"/>
          <w:sz w:val="24"/>
          <w:szCs w:val="24"/>
        </w:rPr>
        <w:t xml:space="preserve">1.10 </w:t>
      </w:r>
      <w:r>
        <w:rPr>
          <w:rFonts w:hint="eastAsia" w:ascii="宋体" w:hAnsi="宋体" w:cs="宋体"/>
          <w:sz w:val="24"/>
          <w:szCs w:val="24"/>
        </w:rPr>
        <w:t>款、第</w:t>
      </w:r>
      <w:r>
        <w:rPr>
          <w:rFonts w:ascii="宋体" w:hAnsi="宋体" w:cs="宋体"/>
          <w:sz w:val="24"/>
          <w:szCs w:val="24"/>
        </w:rPr>
        <w:t xml:space="preserve">2.2 </w:t>
      </w:r>
      <w:r>
        <w:rPr>
          <w:rFonts w:hint="eastAsia" w:ascii="宋体" w:hAnsi="宋体" w:cs="宋体"/>
          <w:sz w:val="24"/>
          <w:szCs w:val="24"/>
        </w:rPr>
        <w:t>款和第</w:t>
      </w:r>
      <w:r>
        <w:rPr>
          <w:rFonts w:ascii="宋体" w:hAnsi="宋体" w:cs="宋体"/>
          <w:sz w:val="24"/>
          <w:szCs w:val="24"/>
        </w:rPr>
        <w:t xml:space="preserve">2.3 </w:t>
      </w:r>
      <w:r>
        <w:rPr>
          <w:rFonts w:hint="eastAsia" w:ascii="宋体" w:hAnsi="宋体" w:cs="宋体"/>
          <w:sz w:val="24"/>
          <w:szCs w:val="24"/>
        </w:rPr>
        <w:t>款对招标文件所作的澄清、修改，构成招标文件的组成部分。</w:t>
      </w:r>
    </w:p>
    <w:p>
      <w:pPr>
        <w:pStyle w:val="162"/>
        <w:spacing w:line="360" w:lineRule="auto"/>
        <w:rPr>
          <w:rFonts w:ascii="宋体" w:hAnsi="宋体" w:eastAsia="宋体"/>
        </w:rPr>
      </w:pPr>
      <w:bookmarkStart w:id="45" w:name="_Toc35182657"/>
      <w:bookmarkStart w:id="46" w:name="_Toc24201"/>
      <w:r>
        <w:rPr>
          <w:rFonts w:ascii="宋体" w:hAnsi="宋体" w:eastAsia="宋体" w:cs="宋体"/>
        </w:rPr>
        <w:t xml:space="preserve">2.2 </w:t>
      </w:r>
      <w:r>
        <w:rPr>
          <w:rFonts w:hint="eastAsia" w:ascii="宋体" w:hAnsi="宋体" w:eastAsia="宋体" w:cs="宋体"/>
        </w:rPr>
        <w:t>招标文件的澄清</w:t>
      </w:r>
      <w:bookmarkEnd w:id="45"/>
      <w:bookmarkEnd w:id="46"/>
    </w:p>
    <w:p>
      <w:pPr>
        <w:spacing w:line="400" w:lineRule="exact"/>
        <w:ind w:firstLine="480" w:firstLineChars="200"/>
        <w:rPr>
          <w:sz w:val="24"/>
          <w:szCs w:val="24"/>
        </w:rPr>
      </w:pPr>
      <w:r>
        <w:rPr>
          <w:rFonts w:ascii="宋体" w:hAnsi="宋体" w:cs="宋体"/>
          <w:sz w:val="24"/>
          <w:szCs w:val="24"/>
        </w:rPr>
        <w:t xml:space="preserve">2.2.1 </w:t>
      </w:r>
      <w:r>
        <w:rPr>
          <w:rFonts w:hint="eastAsia" w:ascii="宋体" w:hAnsi="宋体" w:cs="宋体"/>
          <w:sz w:val="24"/>
          <w:szCs w:val="24"/>
        </w:rPr>
        <w:t>投标人应仔细阅读和检查招标文件的全部内容。如发现缺页或附件不全，应及时向招标人提出，以便补齐。如有疑问，应在投标人须知前附表规定的时间</w:t>
      </w:r>
      <w:r>
        <w:rPr>
          <w:rFonts w:hint="eastAsia" w:cs="宋体"/>
          <w:sz w:val="24"/>
          <w:szCs w:val="24"/>
        </w:rPr>
        <w:t>前在交易平台上进行提问，要求招标人对招标文件予以澄清。</w:t>
      </w:r>
    </w:p>
    <w:p>
      <w:pPr>
        <w:spacing w:line="360" w:lineRule="auto"/>
        <w:ind w:firstLine="480" w:firstLineChars="200"/>
        <w:rPr>
          <w:rFonts w:ascii="宋体"/>
          <w:sz w:val="24"/>
          <w:szCs w:val="24"/>
        </w:rPr>
      </w:pPr>
      <w:r>
        <w:rPr>
          <w:rFonts w:ascii="宋体" w:hAnsi="宋体" w:cs="宋体"/>
          <w:sz w:val="24"/>
          <w:szCs w:val="24"/>
        </w:rPr>
        <w:t xml:space="preserve">2.2.2 </w:t>
      </w:r>
      <w:r>
        <w:rPr>
          <w:rFonts w:hint="eastAsia" w:ascii="宋体" w:hAnsi="宋体" w:cs="宋体"/>
          <w:sz w:val="24"/>
          <w:szCs w:val="24"/>
        </w:rPr>
        <w:t>招标文件的澄清将在投标人须知前附表规定的投标截止时间</w:t>
      </w:r>
      <w:r>
        <w:rPr>
          <w:rFonts w:ascii="宋体" w:hAnsi="宋体" w:cs="宋体"/>
          <w:sz w:val="24"/>
          <w:szCs w:val="24"/>
        </w:rPr>
        <w:t xml:space="preserve">15 </w:t>
      </w:r>
      <w:r>
        <w:rPr>
          <w:rFonts w:hint="eastAsia" w:ascii="宋体" w:hAnsi="宋体" w:cs="宋体"/>
          <w:sz w:val="24"/>
          <w:szCs w:val="24"/>
        </w:rPr>
        <w:t>天</w:t>
      </w:r>
      <w:r>
        <w:rPr>
          <w:rFonts w:hint="eastAsia" w:cs="宋体"/>
          <w:sz w:val="24"/>
          <w:szCs w:val="24"/>
        </w:rPr>
        <w:t>前在交易平台上发给</w:t>
      </w:r>
      <w:r>
        <w:rPr>
          <w:rFonts w:hint="eastAsia" w:ascii="宋体" w:hAnsi="宋体" w:cs="宋体"/>
          <w:sz w:val="24"/>
          <w:szCs w:val="24"/>
        </w:rPr>
        <w:t>所有购买招标文件的投标人，但不指明澄清问题的来源。如果澄清发出的时间距投标截止时间不足</w:t>
      </w:r>
      <w:r>
        <w:rPr>
          <w:rFonts w:ascii="宋体" w:hAnsi="宋体" w:cs="宋体"/>
          <w:sz w:val="24"/>
          <w:szCs w:val="24"/>
        </w:rPr>
        <w:t xml:space="preserve">15 </w:t>
      </w:r>
      <w:r>
        <w:rPr>
          <w:rFonts w:hint="eastAsia" w:ascii="宋体" w:hAnsi="宋体" w:cs="宋体"/>
          <w:sz w:val="24"/>
          <w:szCs w:val="24"/>
        </w:rPr>
        <w:t>天，相应延长投标截止时间。</w:t>
      </w:r>
    </w:p>
    <w:p>
      <w:pPr>
        <w:spacing w:line="360" w:lineRule="auto"/>
        <w:ind w:firstLine="480" w:firstLineChars="200"/>
        <w:rPr>
          <w:rFonts w:ascii="宋体"/>
          <w:sz w:val="24"/>
          <w:szCs w:val="24"/>
        </w:rPr>
      </w:pPr>
      <w:r>
        <w:rPr>
          <w:rFonts w:ascii="宋体" w:hAnsi="宋体" w:cs="宋体"/>
          <w:sz w:val="24"/>
          <w:szCs w:val="24"/>
        </w:rPr>
        <w:t xml:space="preserve">2.2.3 </w:t>
      </w:r>
      <w:r>
        <w:rPr>
          <w:rFonts w:hint="eastAsia" w:ascii="宋体" w:hAnsi="宋体" w:cs="宋体"/>
          <w:sz w:val="24"/>
          <w:szCs w:val="24"/>
        </w:rPr>
        <w:t>投标人在收到澄清后，应在投标人须知前附表规定的时间内</w:t>
      </w:r>
      <w:r>
        <w:rPr>
          <w:rFonts w:hint="eastAsia" w:cs="宋体"/>
          <w:sz w:val="24"/>
          <w:szCs w:val="24"/>
        </w:rPr>
        <w:t>在交易平台上回复确</w:t>
      </w:r>
      <w:r>
        <w:rPr>
          <w:rFonts w:hint="eastAsia" w:ascii="宋体" w:hAnsi="宋体" w:cs="宋体"/>
          <w:sz w:val="24"/>
          <w:szCs w:val="24"/>
        </w:rPr>
        <w:t>认已收到该澄清。</w:t>
      </w:r>
    </w:p>
    <w:p>
      <w:pPr>
        <w:pStyle w:val="162"/>
        <w:spacing w:line="360" w:lineRule="auto"/>
        <w:rPr>
          <w:rFonts w:ascii="宋体" w:hAnsi="宋体" w:eastAsia="宋体"/>
        </w:rPr>
      </w:pPr>
      <w:bookmarkStart w:id="47" w:name="_Toc35182658"/>
      <w:bookmarkStart w:id="48" w:name="_Toc2042"/>
      <w:r>
        <w:rPr>
          <w:rFonts w:ascii="宋体" w:hAnsi="宋体" w:eastAsia="宋体" w:cs="宋体"/>
        </w:rPr>
        <w:t xml:space="preserve">2.3 </w:t>
      </w:r>
      <w:r>
        <w:rPr>
          <w:rFonts w:hint="eastAsia" w:ascii="宋体" w:hAnsi="宋体" w:eastAsia="宋体" w:cs="宋体"/>
        </w:rPr>
        <w:t>招标文件的修改</w:t>
      </w:r>
      <w:bookmarkEnd w:id="47"/>
      <w:bookmarkEnd w:id="48"/>
    </w:p>
    <w:p>
      <w:pPr>
        <w:spacing w:line="360" w:lineRule="auto"/>
        <w:ind w:firstLine="480" w:firstLineChars="200"/>
        <w:rPr>
          <w:rFonts w:ascii="宋体"/>
          <w:sz w:val="24"/>
          <w:szCs w:val="24"/>
        </w:rPr>
      </w:pPr>
      <w:r>
        <w:rPr>
          <w:rFonts w:ascii="宋体" w:hAnsi="宋体" w:cs="宋体"/>
          <w:sz w:val="24"/>
          <w:szCs w:val="24"/>
        </w:rPr>
        <w:t xml:space="preserve">2.3.1 </w:t>
      </w:r>
      <w:r>
        <w:rPr>
          <w:rFonts w:hint="eastAsia" w:ascii="宋体" w:hAnsi="宋体" w:cs="宋体"/>
          <w:sz w:val="24"/>
          <w:szCs w:val="24"/>
        </w:rPr>
        <w:t>在投标截止时间</w:t>
      </w:r>
      <w:r>
        <w:rPr>
          <w:rFonts w:ascii="宋体" w:hAnsi="宋体" w:cs="宋体"/>
          <w:sz w:val="24"/>
          <w:szCs w:val="24"/>
        </w:rPr>
        <w:t xml:space="preserve">15 </w:t>
      </w:r>
      <w:r>
        <w:rPr>
          <w:rFonts w:hint="eastAsia" w:ascii="宋体" w:hAnsi="宋体" w:cs="宋体"/>
          <w:sz w:val="24"/>
          <w:szCs w:val="24"/>
        </w:rPr>
        <w:t>天前，招标人可以书面形式修改招标文件，</w:t>
      </w:r>
      <w:r>
        <w:rPr>
          <w:rFonts w:hint="eastAsia" w:cs="宋体"/>
          <w:sz w:val="24"/>
          <w:szCs w:val="24"/>
        </w:rPr>
        <w:t>如有修改，应在交易平台上</w:t>
      </w:r>
      <w:r>
        <w:rPr>
          <w:rFonts w:hint="eastAsia" w:ascii="宋体" w:hAnsi="宋体" w:cs="宋体"/>
          <w:sz w:val="24"/>
          <w:szCs w:val="24"/>
        </w:rPr>
        <w:t>发给所有已购买招标文件的投标人。如果修改招标文件的时间距投标截止时间不足</w:t>
      </w:r>
      <w:r>
        <w:rPr>
          <w:rFonts w:ascii="宋体" w:hAnsi="宋体" w:cs="宋体"/>
          <w:sz w:val="24"/>
          <w:szCs w:val="24"/>
        </w:rPr>
        <w:t xml:space="preserve">15 </w:t>
      </w:r>
      <w:r>
        <w:rPr>
          <w:rFonts w:hint="eastAsia" w:ascii="宋体" w:hAnsi="宋体" w:cs="宋体"/>
          <w:sz w:val="24"/>
          <w:szCs w:val="24"/>
        </w:rPr>
        <w:t>天，可相应延长投标截止时间。</w:t>
      </w:r>
    </w:p>
    <w:p>
      <w:pPr>
        <w:spacing w:line="360" w:lineRule="auto"/>
        <w:ind w:firstLine="480" w:firstLineChars="200"/>
        <w:rPr>
          <w:rFonts w:ascii="宋体"/>
          <w:sz w:val="24"/>
          <w:szCs w:val="24"/>
        </w:rPr>
      </w:pPr>
      <w:r>
        <w:rPr>
          <w:rFonts w:ascii="宋体" w:hAnsi="宋体" w:cs="宋体"/>
          <w:sz w:val="24"/>
          <w:szCs w:val="24"/>
        </w:rPr>
        <w:t xml:space="preserve">2.3.2 </w:t>
      </w:r>
      <w:r>
        <w:rPr>
          <w:rFonts w:hint="eastAsia" w:ascii="宋体" w:hAnsi="宋体" w:cs="宋体"/>
          <w:sz w:val="24"/>
          <w:szCs w:val="24"/>
        </w:rPr>
        <w:t>投标人收到修改内容后，应在投标人须知前附表规定的时间内</w:t>
      </w:r>
      <w:r>
        <w:rPr>
          <w:rFonts w:hint="eastAsia" w:cs="宋体"/>
          <w:sz w:val="24"/>
          <w:szCs w:val="24"/>
        </w:rPr>
        <w:t>间内在交易平台上回复确认</w:t>
      </w:r>
      <w:r>
        <w:rPr>
          <w:rFonts w:hint="eastAsia" w:ascii="宋体" w:hAnsi="宋体" w:cs="宋体"/>
          <w:sz w:val="24"/>
          <w:szCs w:val="24"/>
        </w:rPr>
        <w:t>已收到该修改。</w:t>
      </w:r>
    </w:p>
    <w:p>
      <w:pPr>
        <w:pStyle w:val="205"/>
        <w:spacing w:line="360" w:lineRule="auto"/>
        <w:rPr>
          <w:rFonts w:ascii="宋体" w:hAnsi="宋体" w:eastAsia="宋体" w:cs="宋体"/>
          <w:b/>
          <w:bCs/>
        </w:rPr>
      </w:pPr>
      <w:bookmarkStart w:id="49" w:name="_Toc35182659"/>
      <w:bookmarkStart w:id="50" w:name="_Toc469751638"/>
      <w:r>
        <w:rPr>
          <w:rFonts w:ascii="宋体" w:hAnsi="宋体" w:eastAsia="宋体" w:cs="宋体"/>
          <w:b/>
          <w:bCs/>
        </w:rPr>
        <w:t xml:space="preserve">3. </w:t>
      </w:r>
      <w:r>
        <w:rPr>
          <w:rFonts w:hint="eastAsia" w:ascii="宋体" w:hAnsi="宋体" w:eastAsia="宋体" w:cs="宋体"/>
          <w:b/>
          <w:bCs/>
        </w:rPr>
        <w:t>投标文件</w:t>
      </w:r>
      <w:bookmarkEnd w:id="49"/>
      <w:bookmarkEnd w:id="50"/>
    </w:p>
    <w:p>
      <w:pPr>
        <w:pStyle w:val="162"/>
        <w:spacing w:line="360" w:lineRule="auto"/>
        <w:rPr>
          <w:rFonts w:ascii="宋体" w:hAnsi="宋体" w:eastAsia="宋体"/>
        </w:rPr>
      </w:pPr>
      <w:bookmarkStart w:id="51" w:name="_Toc35182660"/>
      <w:bookmarkStart w:id="52" w:name="_Toc6088"/>
      <w:r>
        <w:rPr>
          <w:rFonts w:ascii="宋体" w:hAnsi="宋体" w:eastAsia="宋体" w:cs="宋体"/>
        </w:rPr>
        <w:t xml:space="preserve">3.1 </w:t>
      </w:r>
      <w:r>
        <w:rPr>
          <w:rFonts w:hint="eastAsia" w:ascii="宋体" w:hAnsi="宋体" w:eastAsia="宋体" w:cs="宋体"/>
        </w:rPr>
        <w:t>投标文件的组成。</w:t>
      </w:r>
      <w:bookmarkEnd w:id="51"/>
      <w:bookmarkEnd w:id="52"/>
    </w:p>
    <w:p>
      <w:pPr>
        <w:spacing w:line="460" w:lineRule="exact"/>
        <w:ind w:firstLine="422" w:firstLineChars="176"/>
        <w:rPr>
          <w:rFonts w:ascii="宋体" w:hAnsi="宋体"/>
          <w:sz w:val="24"/>
        </w:rPr>
      </w:pPr>
      <w:r>
        <w:rPr>
          <w:rFonts w:hint="eastAsia" w:ascii="宋体" w:hAnsi="宋体"/>
          <w:sz w:val="24"/>
        </w:rPr>
        <w:t>投标人的投标文件应包含下列内容：</w:t>
      </w:r>
    </w:p>
    <w:p>
      <w:pPr>
        <w:pStyle w:val="24"/>
        <w:spacing w:line="460" w:lineRule="exact"/>
        <w:ind w:firstLine="422" w:firstLineChars="176"/>
        <w:rPr>
          <w:rFonts w:hAnsi="宋体"/>
          <w:sz w:val="24"/>
        </w:rPr>
      </w:pPr>
      <w:r>
        <w:rPr>
          <w:rFonts w:hint="eastAsia" w:hAnsi="宋体"/>
          <w:sz w:val="24"/>
        </w:rPr>
        <w:t>3.1.1投标函及投标函附录；</w:t>
      </w:r>
    </w:p>
    <w:p>
      <w:pPr>
        <w:pStyle w:val="24"/>
        <w:spacing w:line="460" w:lineRule="exact"/>
        <w:ind w:firstLine="422" w:firstLineChars="176"/>
        <w:rPr>
          <w:rFonts w:hAnsi="宋体"/>
          <w:sz w:val="24"/>
        </w:rPr>
      </w:pPr>
      <w:r>
        <w:rPr>
          <w:rFonts w:hint="eastAsia" w:hAnsi="宋体"/>
          <w:sz w:val="24"/>
        </w:rPr>
        <w:t>3.1.2法定代表人身份证明；</w:t>
      </w:r>
    </w:p>
    <w:p>
      <w:pPr>
        <w:pStyle w:val="24"/>
        <w:spacing w:line="460" w:lineRule="exact"/>
        <w:ind w:firstLine="422" w:firstLineChars="176"/>
        <w:rPr>
          <w:rFonts w:hAnsi="宋体"/>
          <w:sz w:val="24"/>
        </w:rPr>
      </w:pPr>
      <w:r>
        <w:rPr>
          <w:rFonts w:hint="eastAsia" w:hAnsi="宋体"/>
          <w:sz w:val="24"/>
        </w:rPr>
        <w:t>3.1.3授权委托书；</w:t>
      </w:r>
    </w:p>
    <w:p>
      <w:pPr>
        <w:pStyle w:val="24"/>
        <w:spacing w:line="460" w:lineRule="exact"/>
        <w:ind w:firstLine="422" w:firstLineChars="176"/>
        <w:rPr>
          <w:rFonts w:hAnsi="宋体"/>
          <w:sz w:val="24"/>
        </w:rPr>
      </w:pPr>
      <w:r>
        <w:rPr>
          <w:rFonts w:hint="eastAsia" w:hAnsi="宋体"/>
          <w:sz w:val="24"/>
        </w:rPr>
        <w:t>3.1.4投标人基本情况表；</w:t>
      </w:r>
    </w:p>
    <w:p>
      <w:pPr>
        <w:pStyle w:val="24"/>
        <w:spacing w:line="460" w:lineRule="exact"/>
        <w:ind w:firstLine="422" w:firstLineChars="176"/>
        <w:rPr>
          <w:rFonts w:hAnsi="宋体"/>
          <w:sz w:val="24"/>
        </w:rPr>
      </w:pPr>
      <w:r>
        <w:rPr>
          <w:rFonts w:hint="eastAsia" w:hAnsi="宋体"/>
          <w:sz w:val="24"/>
        </w:rPr>
        <w:t>3.1.5项目经理简历表；</w:t>
      </w:r>
    </w:p>
    <w:p>
      <w:pPr>
        <w:pStyle w:val="24"/>
        <w:spacing w:line="460" w:lineRule="exact"/>
        <w:ind w:firstLine="422" w:firstLineChars="176"/>
        <w:rPr>
          <w:rFonts w:hAnsi="宋体"/>
          <w:sz w:val="24"/>
        </w:rPr>
      </w:pPr>
      <w:r>
        <w:rPr>
          <w:rFonts w:hint="eastAsia" w:hAnsi="宋体"/>
          <w:sz w:val="24"/>
        </w:rPr>
        <w:t>3.1.6近年财务状况表；</w:t>
      </w:r>
    </w:p>
    <w:p>
      <w:pPr>
        <w:pStyle w:val="24"/>
        <w:spacing w:line="460" w:lineRule="exact"/>
        <w:ind w:firstLine="422" w:firstLineChars="176"/>
        <w:rPr>
          <w:rFonts w:hAnsi="宋体"/>
          <w:sz w:val="24"/>
        </w:rPr>
      </w:pPr>
      <w:r>
        <w:rPr>
          <w:rFonts w:hint="eastAsia" w:hAnsi="宋体"/>
          <w:sz w:val="24"/>
        </w:rPr>
        <w:t>3.1.7企业信誉要求；</w:t>
      </w:r>
    </w:p>
    <w:p>
      <w:pPr>
        <w:pStyle w:val="24"/>
        <w:spacing w:line="460" w:lineRule="exact"/>
        <w:ind w:firstLine="422" w:firstLineChars="176"/>
        <w:rPr>
          <w:rFonts w:hAnsi="宋体"/>
          <w:sz w:val="24"/>
        </w:rPr>
      </w:pPr>
      <w:r>
        <w:rPr>
          <w:rFonts w:hint="eastAsia" w:hAnsi="宋体"/>
          <w:sz w:val="24"/>
        </w:rPr>
        <w:t>3.1.8近年完成的类似项目情况表；</w:t>
      </w:r>
    </w:p>
    <w:p>
      <w:pPr>
        <w:pStyle w:val="24"/>
        <w:spacing w:line="460" w:lineRule="exact"/>
        <w:ind w:firstLine="422" w:firstLineChars="176"/>
        <w:rPr>
          <w:rFonts w:hAnsi="宋体"/>
          <w:sz w:val="24"/>
        </w:rPr>
      </w:pPr>
      <w:r>
        <w:rPr>
          <w:rFonts w:hint="eastAsia" w:hAnsi="宋体"/>
          <w:sz w:val="24"/>
        </w:rPr>
        <w:t>3.1.9拟派项目管理机构及技术装备情况；</w:t>
      </w:r>
    </w:p>
    <w:p>
      <w:pPr>
        <w:pStyle w:val="24"/>
        <w:spacing w:line="460" w:lineRule="exact"/>
        <w:ind w:firstLine="422" w:firstLineChars="176"/>
        <w:rPr>
          <w:rFonts w:hAnsi="宋体"/>
          <w:sz w:val="24"/>
        </w:rPr>
      </w:pPr>
      <w:r>
        <w:rPr>
          <w:rFonts w:hint="eastAsia" w:hAnsi="宋体"/>
          <w:sz w:val="24"/>
        </w:rPr>
        <w:t>3.1.10施工组织设计；</w:t>
      </w:r>
    </w:p>
    <w:p>
      <w:pPr>
        <w:pStyle w:val="24"/>
        <w:spacing w:line="460" w:lineRule="exact"/>
        <w:ind w:firstLine="422" w:firstLineChars="176"/>
        <w:rPr>
          <w:rFonts w:hAnsi="宋体"/>
          <w:sz w:val="24"/>
        </w:rPr>
      </w:pPr>
      <w:r>
        <w:rPr>
          <w:rFonts w:hint="eastAsia" w:hAnsi="宋体"/>
          <w:sz w:val="24"/>
        </w:rPr>
        <w:t>（1）主要施工方案与技术措施；</w:t>
      </w:r>
    </w:p>
    <w:p>
      <w:pPr>
        <w:pStyle w:val="24"/>
        <w:spacing w:line="460" w:lineRule="exact"/>
        <w:ind w:firstLine="422" w:firstLineChars="176"/>
        <w:rPr>
          <w:rFonts w:hAnsi="宋体"/>
          <w:sz w:val="24"/>
        </w:rPr>
      </w:pPr>
      <w:r>
        <w:rPr>
          <w:rFonts w:hint="eastAsia" w:hAnsi="宋体"/>
          <w:sz w:val="24"/>
        </w:rPr>
        <w:t>（2）质量管理体系与措施；</w:t>
      </w:r>
    </w:p>
    <w:p>
      <w:pPr>
        <w:pStyle w:val="24"/>
        <w:spacing w:line="460" w:lineRule="exact"/>
        <w:ind w:firstLine="422" w:firstLineChars="176"/>
        <w:rPr>
          <w:rFonts w:hAnsi="宋体"/>
          <w:sz w:val="24"/>
        </w:rPr>
      </w:pPr>
      <w:r>
        <w:rPr>
          <w:rFonts w:hint="eastAsia" w:hAnsi="宋体"/>
          <w:sz w:val="24"/>
        </w:rPr>
        <w:t>（3）安全管理体系与措施；</w:t>
      </w:r>
    </w:p>
    <w:p>
      <w:pPr>
        <w:pStyle w:val="24"/>
        <w:spacing w:line="460" w:lineRule="exact"/>
        <w:ind w:firstLine="422" w:firstLineChars="176"/>
        <w:rPr>
          <w:rFonts w:hAnsi="宋体"/>
          <w:sz w:val="24"/>
        </w:rPr>
      </w:pPr>
      <w:r>
        <w:rPr>
          <w:rFonts w:hint="eastAsia" w:hAnsi="宋体"/>
          <w:sz w:val="24"/>
        </w:rPr>
        <w:t>（4）文明施工、环境保护管理体系及施工现场扬尘治理措施；</w:t>
      </w:r>
    </w:p>
    <w:p>
      <w:pPr>
        <w:pStyle w:val="24"/>
        <w:spacing w:line="460" w:lineRule="exact"/>
        <w:ind w:firstLine="422" w:firstLineChars="176"/>
        <w:rPr>
          <w:rFonts w:hAnsi="宋体"/>
          <w:sz w:val="24"/>
        </w:rPr>
      </w:pPr>
      <w:r>
        <w:rPr>
          <w:rFonts w:hint="eastAsia" w:hAnsi="宋体"/>
          <w:sz w:val="24"/>
        </w:rPr>
        <w:t>（5）工期保证措施；</w:t>
      </w:r>
    </w:p>
    <w:p>
      <w:pPr>
        <w:pStyle w:val="24"/>
        <w:spacing w:line="460" w:lineRule="exact"/>
        <w:ind w:firstLine="422" w:firstLineChars="176"/>
        <w:rPr>
          <w:rFonts w:hAnsi="宋体"/>
          <w:sz w:val="24"/>
        </w:rPr>
      </w:pPr>
      <w:r>
        <w:rPr>
          <w:rFonts w:hint="eastAsia" w:hAnsi="宋体"/>
          <w:sz w:val="24"/>
        </w:rPr>
        <w:t>（6）拟投入资源配备计划；</w:t>
      </w:r>
    </w:p>
    <w:p>
      <w:pPr>
        <w:pStyle w:val="24"/>
        <w:spacing w:line="460" w:lineRule="exact"/>
        <w:ind w:firstLine="422" w:firstLineChars="176"/>
        <w:rPr>
          <w:rFonts w:hAnsi="宋体"/>
          <w:sz w:val="24"/>
        </w:rPr>
      </w:pPr>
      <w:r>
        <w:rPr>
          <w:rFonts w:hint="eastAsia" w:hAnsi="宋体"/>
          <w:sz w:val="24"/>
        </w:rPr>
        <w:t>（7）施工进度表与网络计划图；</w:t>
      </w:r>
    </w:p>
    <w:p>
      <w:pPr>
        <w:pStyle w:val="24"/>
        <w:spacing w:line="460" w:lineRule="exact"/>
        <w:ind w:firstLine="422" w:firstLineChars="176"/>
        <w:rPr>
          <w:rFonts w:hAnsi="宋体"/>
          <w:sz w:val="24"/>
        </w:rPr>
      </w:pPr>
      <w:r>
        <w:rPr>
          <w:rFonts w:hint="eastAsia" w:hAnsi="宋体"/>
          <w:sz w:val="24"/>
        </w:rPr>
        <w:t>（8）施工总平面图布置；</w:t>
      </w:r>
    </w:p>
    <w:p>
      <w:pPr>
        <w:pStyle w:val="24"/>
        <w:spacing w:line="460" w:lineRule="exact"/>
        <w:ind w:firstLine="422" w:firstLineChars="176"/>
        <w:rPr>
          <w:rFonts w:hAnsi="宋体"/>
          <w:sz w:val="24"/>
        </w:rPr>
      </w:pPr>
      <w:r>
        <w:rPr>
          <w:rFonts w:hint="eastAsia" w:hAnsi="宋体"/>
          <w:sz w:val="24"/>
        </w:rPr>
        <w:t>（9）技术创新的应用实施措施；</w:t>
      </w:r>
    </w:p>
    <w:p>
      <w:pPr>
        <w:pStyle w:val="24"/>
        <w:spacing w:line="460" w:lineRule="exact"/>
        <w:ind w:firstLine="422" w:firstLineChars="176"/>
        <w:rPr>
          <w:rFonts w:hAnsi="宋体"/>
          <w:sz w:val="24"/>
        </w:rPr>
      </w:pPr>
      <w:r>
        <w:rPr>
          <w:rFonts w:hint="eastAsia" w:hAnsi="宋体"/>
          <w:sz w:val="24"/>
        </w:rPr>
        <w:t>（10）采用新工艺、新技术、新设备、新材料等的程度；</w:t>
      </w:r>
    </w:p>
    <w:p>
      <w:pPr>
        <w:pStyle w:val="24"/>
        <w:spacing w:line="460" w:lineRule="exact"/>
        <w:ind w:firstLine="422" w:firstLineChars="176"/>
        <w:rPr>
          <w:rFonts w:hAnsi="宋体"/>
          <w:sz w:val="24"/>
        </w:rPr>
      </w:pPr>
      <w:r>
        <w:rPr>
          <w:rFonts w:hint="eastAsia" w:hAnsi="宋体"/>
          <w:sz w:val="24"/>
        </w:rPr>
        <w:t>（11）施工现场实施信息化监控和数据处理；</w:t>
      </w:r>
    </w:p>
    <w:p>
      <w:pPr>
        <w:pStyle w:val="24"/>
        <w:spacing w:line="460" w:lineRule="exact"/>
        <w:ind w:firstLine="422" w:firstLineChars="176"/>
        <w:rPr>
          <w:rFonts w:hAnsi="宋体"/>
          <w:sz w:val="24"/>
        </w:rPr>
      </w:pPr>
      <w:r>
        <w:rPr>
          <w:rFonts w:hint="eastAsia" w:hAnsi="宋体"/>
          <w:sz w:val="24"/>
        </w:rPr>
        <w:t>（12）风险管理措施。</w:t>
      </w:r>
    </w:p>
    <w:p>
      <w:pPr>
        <w:pStyle w:val="24"/>
        <w:spacing w:line="460" w:lineRule="exact"/>
        <w:ind w:firstLine="422" w:firstLineChars="176"/>
        <w:rPr>
          <w:rFonts w:hAnsi="宋体"/>
          <w:sz w:val="24"/>
        </w:rPr>
      </w:pPr>
      <w:r>
        <w:rPr>
          <w:rFonts w:hint="eastAsia" w:hAnsi="宋体"/>
          <w:sz w:val="24"/>
        </w:rPr>
        <w:t>3.1.11其它材料部分；</w:t>
      </w:r>
    </w:p>
    <w:p>
      <w:pPr>
        <w:pStyle w:val="24"/>
        <w:spacing w:line="460" w:lineRule="exact"/>
        <w:ind w:firstLine="422" w:firstLineChars="176"/>
        <w:rPr>
          <w:rFonts w:hAnsi="宋体"/>
          <w:sz w:val="24"/>
        </w:rPr>
      </w:pPr>
      <w:r>
        <w:rPr>
          <w:rFonts w:hint="eastAsia" w:hAnsi="宋体"/>
          <w:sz w:val="24"/>
        </w:rPr>
        <w:t>3.1.12已标价工程量清单。</w:t>
      </w:r>
    </w:p>
    <w:p>
      <w:pPr>
        <w:pStyle w:val="162"/>
        <w:spacing w:line="360" w:lineRule="auto"/>
        <w:rPr>
          <w:rFonts w:ascii="宋体" w:hAnsi="宋体" w:eastAsia="宋体"/>
        </w:rPr>
      </w:pPr>
      <w:bookmarkStart w:id="53" w:name="_Toc35182661"/>
      <w:bookmarkStart w:id="54" w:name="_Toc31907"/>
      <w:r>
        <w:rPr>
          <w:rFonts w:ascii="宋体" w:hAnsi="宋体" w:eastAsia="宋体" w:cs="宋体"/>
        </w:rPr>
        <w:t xml:space="preserve">3.2 </w:t>
      </w:r>
      <w:r>
        <w:rPr>
          <w:rFonts w:hint="eastAsia" w:ascii="宋体" w:hAnsi="宋体" w:eastAsia="宋体" w:cs="宋体"/>
        </w:rPr>
        <w:t>投标报价</w:t>
      </w:r>
      <w:bookmarkEnd w:id="53"/>
      <w:bookmarkEnd w:id="54"/>
    </w:p>
    <w:p>
      <w:pPr>
        <w:spacing w:line="410" w:lineRule="exact"/>
        <w:ind w:firstLine="424" w:firstLineChars="177"/>
        <w:rPr>
          <w:rFonts w:ascii="宋体"/>
          <w:sz w:val="24"/>
          <w:szCs w:val="24"/>
        </w:rPr>
      </w:pPr>
      <w:r>
        <w:rPr>
          <w:rFonts w:ascii="宋体" w:hAnsi="宋体" w:cs="宋体"/>
          <w:sz w:val="24"/>
          <w:szCs w:val="24"/>
        </w:rPr>
        <w:t>3.2.1</w:t>
      </w:r>
      <w:r>
        <w:rPr>
          <w:rFonts w:hint="eastAsia" w:ascii="宋体" w:hAnsi="宋体" w:cs="仿宋_GB2312"/>
          <w:sz w:val="24"/>
          <w:szCs w:val="24"/>
        </w:rPr>
        <w:t>投标人应按招标人提供的工程量清单填报价格。填写的项目编码、项目名称、项目特征、计量单位、工程量必须与招标人提供的一致。每一项只允许有一个报价。任何有选择的报价将不予接受，投标人未填单价或合价的工程项目，在实施后，招标人将不予以支付，并视作该项费用已包括在其它价款的单价或合价内。</w:t>
      </w:r>
    </w:p>
    <w:p>
      <w:pPr>
        <w:spacing w:line="410" w:lineRule="exact"/>
        <w:ind w:firstLine="424" w:firstLineChars="177"/>
        <w:rPr>
          <w:rFonts w:ascii="宋体" w:hAnsi="宋体" w:cs="仿宋"/>
          <w:sz w:val="24"/>
          <w:szCs w:val="24"/>
        </w:rPr>
      </w:pPr>
      <w:r>
        <w:rPr>
          <w:rFonts w:hint="eastAsia" w:ascii="宋体" w:hAnsi="宋体" w:cs="仿宋_GB2312"/>
          <w:sz w:val="24"/>
          <w:szCs w:val="24"/>
        </w:rPr>
        <w:t>3.</w:t>
      </w:r>
      <w:r>
        <w:rPr>
          <w:rFonts w:ascii="宋体" w:hAnsi="宋体" w:cs="仿宋_GB2312"/>
          <w:sz w:val="24"/>
          <w:szCs w:val="24"/>
        </w:rPr>
        <w:t>2.2</w:t>
      </w:r>
      <w:r>
        <w:rPr>
          <w:rFonts w:hint="eastAsia" w:ascii="宋体" w:hAnsi="宋体" w:cs="仿宋_GB2312"/>
          <w:sz w:val="24"/>
          <w:szCs w:val="24"/>
        </w:rPr>
        <w:t>投标人的投标报价应根据</w:t>
      </w:r>
      <w:r>
        <w:rPr>
          <w:rFonts w:hint="eastAsia" w:ascii="宋体" w:hAnsi="宋体"/>
          <w:sz w:val="24"/>
          <w:szCs w:val="24"/>
        </w:rPr>
        <w:t>《建设工程工程量清单计价规范》（GB50500-2013）、《河南省房屋建筑与装饰工程预算定额》（HA 01-31-2016）、《河南省市政工程预算定额》（HA A1-31-2016）、《河南省通用安装工程预算定额》（HA 02-31-2016）等有关现行的计价管理办法及文件规定</w:t>
      </w:r>
      <w:r>
        <w:rPr>
          <w:rFonts w:hint="eastAsia" w:ascii="宋体" w:hAnsi="宋体" w:cs="仿宋_GB2312"/>
          <w:sz w:val="24"/>
          <w:szCs w:val="24"/>
        </w:rPr>
        <w:t>，结合本企业的实际情况自主报价。根据豫建建【</w:t>
      </w:r>
      <w:r>
        <w:rPr>
          <w:rFonts w:ascii="宋体" w:hAnsi="宋体" w:cs="仿宋_GB2312"/>
          <w:sz w:val="24"/>
          <w:szCs w:val="24"/>
        </w:rPr>
        <w:t>201</w:t>
      </w:r>
      <w:r>
        <w:rPr>
          <w:rFonts w:hint="eastAsia" w:ascii="宋体" w:hAnsi="宋体" w:cs="仿宋_GB2312"/>
          <w:sz w:val="24"/>
          <w:szCs w:val="24"/>
        </w:rPr>
        <w:t>6】</w:t>
      </w:r>
      <w:r>
        <w:rPr>
          <w:rFonts w:ascii="宋体" w:hAnsi="宋体" w:cs="仿宋_GB2312"/>
          <w:sz w:val="24"/>
          <w:szCs w:val="24"/>
        </w:rPr>
        <w:t>62</w:t>
      </w:r>
      <w:r>
        <w:rPr>
          <w:rFonts w:hint="eastAsia" w:ascii="宋体" w:hAnsi="宋体" w:cs="仿宋_GB2312"/>
          <w:sz w:val="24"/>
          <w:szCs w:val="24"/>
        </w:rPr>
        <w:t>号文，社会保障费应计入总报价，且属不可竞争费。</w:t>
      </w:r>
      <w:r>
        <w:rPr>
          <w:rFonts w:hint="eastAsia" w:ascii="宋体" w:hAnsi="宋体"/>
          <w:sz w:val="24"/>
          <w:szCs w:val="24"/>
        </w:rPr>
        <w:t>安全文明施工措施费按豫建设标【2014】57号及【2016】47号文调整；税金按建办标函【2019】193号文的相关要求，税率为9%；规费均足额计取</w:t>
      </w:r>
      <w:r>
        <w:rPr>
          <w:rFonts w:hint="eastAsia" w:ascii="宋体" w:hAnsi="宋体" w:cs="仿宋_GB2312"/>
          <w:sz w:val="24"/>
          <w:szCs w:val="24"/>
        </w:rPr>
        <w:t>，且均属于不可竞争费用，应单列。</w:t>
      </w:r>
      <w:r>
        <w:rPr>
          <w:rFonts w:hint="eastAsia" w:ascii="宋体" w:hAnsi="宋体"/>
          <w:sz w:val="24"/>
          <w:szCs w:val="24"/>
        </w:rPr>
        <w:t>夜间施工增加费、二次搬运费、冬雨季施工增加费按照2016</w:t>
      </w:r>
      <w:r>
        <w:rPr>
          <w:rFonts w:hint="eastAsia" w:ascii="宋体" w:hAnsi="宋体" w:cs="宋体"/>
          <w:sz w:val="24"/>
          <w:szCs w:val="24"/>
        </w:rPr>
        <w:t>定额解释说明均足额计取。</w:t>
      </w:r>
      <w:r>
        <w:rPr>
          <w:rFonts w:hint="eastAsia" w:ascii="宋体" w:hAnsi="宋体" w:cs="仿宋"/>
          <w:sz w:val="24"/>
          <w:szCs w:val="24"/>
        </w:rPr>
        <w:t>投标人未按规定计取的，视为无效投标。</w:t>
      </w:r>
    </w:p>
    <w:p>
      <w:pPr>
        <w:spacing w:line="410" w:lineRule="exact"/>
        <w:ind w:firstLine="424" w:firstLineChars="177"/>
        <w:rPr>
          <w:rFonts w:ascii="宋体"/>
          <w:sz w:val="24"/>
          <w:szCs w:val="24"/>
        </w:rPr>
      </w:pPr>
      <w:r>
        <w:rPr>
          <w:rFonts w:hint="eastAsia" w:ascii="宋体" w:hAnsi="宋体" w:cs="仿宋_GB2312"/>
          <w:sz w:val="24"/>
          <w:szCs w:val="24"/>
        </w:rPr>
        <w:t>3.</w:t>
      </w:r>
      <w:r>
        <w:rPr>
          <w:rFonts w:ascii="宋体" w:hAnsi="宋体" w:cs="仿宋_GB2312"/>
          <w:sz w:val="24"/>
          <w:szCs w:val="24"/>
        </w:rPr>
        <w:t>2.3</w:t>
      </w:r>
      <w:r>
        <w:rPr>
          <w:rFonts w:hint="eastAsia" w:ascii="宋体" w:hAnsi="宋体" w:cs="仿宋_GB2312"/>
          <w:sz w:val="24"/>
          <w:szCs w:val="24"/>
        </w:rPr>
        <w:t>技术规范要求的费用应包括在投标报价中。</w:t>
      </w:r>
    </w:p>
    <w:p>
      <w:pPr>
        <w:spacing w:line="410" w:lineRule="exact"/>
        <w:ind w:firstLine="424" w:firstLineChars="177"/>
        <w:rPr>
          <w:rFonts w:ascii="宋体"/>
          <w:sz w:val="24"/>
          <w:szCs w:val="24"/>
        </w:rPr>
      </w:pPr>
      <w:r>
        <w:rPr>
          <w:rFonts w:hint="eastAsia" w:ascii="宋体" w:hAnsi="宋体" w:cs="仿宋_GB2312"/>
          <w:sz w:val="24"/>
          <w:szCs w:val="24"/>
        </w:rPr>
        <w:t>3.</w:t>
      </w:r>
      <w:r>
        <w:rPr>
          <w:rFonts w:ascii="宋体" w:hAnsi="宋体" w:cs="仿宋_GB2312"/>
          <w:sz w:val="24"/>
          <w:szCs w:val="24"/>
        </w:rPr>
        <w:t>2.4</w:t>
      </w:r>
      <w:r>
        <w:rPr>
          <w:rFonts w:hint="eastAsia" w:ascii="宋体" w:hAnsi="宋体" w:cs="仿宋_GB2312"/>
          <w:sz w:val="24"/>
          <w:szCs w:val="24"/>
        </w:rPr>
        <w:t>投标人在投标总价中的价格均包括完成该工程项目的分部分项工程费、措施项目费、其他项目费、规费、税金等所有费用。投标人在进行工程量清单招标的投标报价时不能进行投标总价优惠（或降价、让利），投标人对投标报价的任何优惠（或降价、让利）均应反映在相应清单项目的综合单价中，投标总价应当与分部分项工程费、措施项目费、其他项目费和规费、税金的合计金额一致。</w:t>
      </w:r>
    </w:p>
    <w:p>
      <w:pPr>
        <w:spacing w:line="360" w:lineRule="auto"/>
        <w:ind w:firstLine="480" w:firstLineChars="200"/>
        <w:rPr>
          <w:rFonts w:ascii="宋体"/>
          <w:sz w:val="24"/>
          <w:szCs w:val="24"/>
        </w:rPr>
      </w:pPr>
      <w:r>
        <w:rPr>
          <w:rFonts w:hint="eastAsia" w:ascii="宋体" w:hAnsi="宋体" w:cs="仿宋_GB2312"/>
          <w:sz w:val="24"/>
          <w:szCs w:val="24"/>
        </w:rPr>
        <w:t>3.</w:t>
      </w:r>
      <w:r>
        <w:rPr>
          <w:rFonts w:ascii="宋体" w:hAnsi="宋体" w:cs="仿宋_GB2312"/>
          <w:sz w:val="24"/>
          <w:szCs w:val="24"/>
        </w:rPr>
        <w:t>2.5</w:t>
      </w:r>
      <w:r>
        <w:rPr>
          <w:rFonts w:hint="eastAsia" w:ascii="宋体" w:hAnsi="宋体" w:cs="仿宋_GB2312"/>
          <w:sz w:val="24"/>
          <w:szCs w:val="24"/>
        </w:rPr>
        <w:t>投标人应先到工地踏勘以充分了解工地位置、情况、道路、储存空间、装卸限制及任何其它足以影响承包价的情况，任何因忽视或误解工地情况而导致的索赔或工期延长申请将不获批准。</w:t>
      </w:r>
    </w:p>
    <w:p>
      <w:pPr>
        <w:pStyle w:val="162"/>
        <w:spacing w:line="360" w:lineRule="auto"/>
        <w:rPr>
          <w:rFonts w:ascii="宋体" w:hAnsi="宋体" w:eastAsia="宋体"/>
        </w:rPr>
      </w:pPr>
      <w:bookmarkStart w:id="55" w:name="_Toc35182662"/>
      <w:bookmarkStart w:id="56" w:name="_Toc1582"/>
      <w:r>
        <w:rPr>
          <w:rFonts w:ascii="宋体" w:hAnsi="宋体" w:eastAsia="宋体" w:cs="宋体"/>
        </w:rPr>
        <w:t xml:space="preserve">3.3 </w:t>
      </w:r>
      <w:r>
        <w:rPr>
          <w:rFonts w:hint="eastAsia" w:ascii="宋体" w:hAnsi="宋体" w:eastAsia="宋体" w:cs="宋体"/>
        </w:rPr>
        <w:t>投标有效期</w:t>
      </w:r>
      <w:bookmarkEnd w:id="55"/>
      <w:bookmarkEnd w:id="56"/>
    </w:p>
    <w:p>
      <w:pPr>
        <w:spacing w:line="360" w:lineRule="auto"/>
        <w:ind w:firstLine="480" w:firstLineChars="200"/>
        <w:rPr>
          <w:rFonts w:ascii="宋体"/>
          <w:sz w:val="24"/>
          <w:szCs w:val="24"/>
        </w:rPr>
      </w:pPr>
      <w:r>
        <w:rPr>
          <w:rFonts w:ascii="宋体" w:hAnsi="宋体" w:cs="宋体"/>
          <w:sz w:val="24"/>
          <w:szCs w:val="24"/>
        </w:rPr>
        <w:t xml:space="preserve">3.3.1 </w:t>
      </w:r>
      <w:r>
        <w:rPr>
          <w:rFonts w:hint="eastAsia" w:ascii="宋体" w:hAnsi="宋体" w:cs="宋体"/>
          <w:sz w:val="24"/>
          <w:szCs w:val="24"/>
        </w:rPr>
        <w:t>在投标人须知前附表规定的投标有效期内，投标人不得要求撤销或修改其投标文件。</w:t>
      </w:r>
    </w:p>
    <w:p>
      <w:pPr>
        <w:spacing w:line="360" w:lineRule="auto"/>
        <w:ind w:firstLine="480" w:firstLineChars="200"/>
        <w:rPr>
          <w:rFonts w:ascii="宋体"/>
          <w:sz w:val="24"/>
          <w:szCs w:val="24"/>
        </w:rPr>
      </w:pPr>
      <w:r>
        <w:rPr>
          <w:rFonts w:ascii="宋体" w:hAnsi="宋体" w:cs="宋体"/>
          <w:sz w:val="24"/>
          <w:szCs w:val="24"/>
        </w:rPr>
        <w:t xml:space="preserve">3.3.2 </w:t>
      </w:r>
      <w:r>
        <w:rPr>
          <w:rFonts w:hint="eastAsia" w:ascii="宋体" w:hAnsi="宋体" w:cs="宋体"/>
          <w:sz w:val="24"/>
          <w:szCs w:val="24"/>
        </w:rPr>
        <w:t>出现特殊情况需要延长投标有效期的，招标人以书面形式通知所有投标人延长投标有效期。投标人同意延长的不得要求或被允许修改或撤销其投标文件；投标人拒绝延长的，其投标失效。</w:t>
      </w:r>
    </w:p>
    <w:p>
      <w:pPr>
        <w:pStyle w:val="162"/>
        <w:spacing w:line="360" w:lineRule="auto"/>
        <w:rPr>
          <w:rFonts w:ascii="宋体" w:hAnsi="宋体" w:eastAsia="宋体"/>
        </w:rPr>
      </w:pPr>
      <w:bookmarkStart w:id="57" w:name="_Toc1897"/>
      <w:bookmarkStart w:id="58" w:name="_Toc35182663"/>
      <w:r>
        <w:rPr>
          <w:rFonts w:ascii="宋体" w:hAnsi="宋体" w:eastAsia="宋体" w:cs="宋体"/>
        </w:rPr>
        <w:t xml:space="preserve">3.4 </w:t>
      </w:r>
      <w:r>
        <w:rPr>
          <w:rFonts w:hint="eastAsia" w:ascii="宋体" w:hAnsi="宋体" w:eastAsia="宋体" w:cs="宋体"/>
        </w:rPr>
        <w:t>投标保证金</w:t>
      </w:r>
      <w:bookmarkEnd w:id="57"/>
      <w:r>
        <w:rPr>
          <w:rFonts w:hint="eastAsia" w:ascii="宋体" w:hAnsi="宋体" w:eastAsia="宋体" w:cs="宋体"/>
        </w:rPr>
        <w:t>：不收取。</w:t>
      </w:r>
      <w:bookmarkEnd w:id="58"/>
    </w:p>
    <w:p>
      <w:pPr>
        <w:pStyle w:val="162"/>
        <w:spacing w:line="360" w:lineRule="auto"/>
        <w:rPr>
          <w:rFonts w:ascii="宋体" w:hAnsi="宋体" w:eastAsia="宋体"/>
        </w:rPr>
      </w:pPr>
      <w:bookmarkStart w:id="59" w:name="_Toc6034"/>
      <w:bookmarkStart w:id="60" w:name="_Toc35182664"/>
      <w:r>
        <w:rPr>
          <w:rFonts w:ascii="宋体" w:hAnsi="宋体" w:eastAsia="宋体" w:cs="宋体"/>
        </w:rPr>
        <w:t xml:space="preserve">3.5 </w:t>
      </w:r>
      <w:r>
        <w:rPr>
          <w:rFonts w:hint="eastAsia" w:ascii="宋体" w:hAnsi="宋体" w:eastAsia="宋体" w:cs="宋体"/>
        </w:rPr>
        <w:t>资格审查资料</w:t>
      </w:r>
      <w:bookmarkEnd w:id="59"/>
      <w:bookmarkEnd w:id="60"/>
    </w:p>
    <w:p>
      <w:pPr>
        <w:spacing w:line="360" w:lineRule="auto"/>
        <w:ind w:firstLine="480" w:firstLineChars="200"/>
        <w:rPr>
          <w:rFonts w:ascii="宋体"/>
          <w:sz w:val="24"/>
          <w:szCs w:val="24"/>
        </w:rPr>
      </w:pPr>
      <w:r>
        <w:rPr>
          <w:rFonts w:ascii="宋体" w:hAnsi="宋体" w:cs="宋体"/>
          <w:sz w:val="24"/>
          <w:szCs w:val="24"/>
        </w:rPr>
        <w:t xml:space="preserve">3.5.1 </w:t>
      </w:r>
      <w:r>
        <w:rPr>
          <w:rFonts w:hint="eastAsia" w:ascii="宋体" w:hAnsi="宋体" w:cs="宋体"/>
          <w:sz w:val="24"/>
          <w:szCs w:val="24"/>
        </w:rPr>
        <w:t>“投标人基本情况表”应附投标人营业执照副本、资质证书副本等材料的复印件，并加盖单位公章。</w:t>
      </w:r>
    </w:p>
    <w:p>
      <w:pPr>
        <w:spacing w:line="360" w:lineRule="auto"/>
        <w:ind w:firstLine="480" w:firstLineChars="200"/>
        <w:rPr>
          <w:rFonts w:ascii="宋体"/>
          <w:sz w:val="24"/>
          <w:szCs w:val="24"/>
        </w:rPr>
      </w:pPr>
      <w:r>
        <w:rPr>
          <w:rFonts w:ascii="宋体" w:hAnsi="宋体" w:cs="宋体"/>
          <w:sz w:val="24"/>
          <w:szCs w:val="24"/>
        </w:rPr>
        <w:t xml:space="preserve">3.5.2 </w:t>
      </w:r>
      <w:r>
        <w:rPr>
          <w:rFonts w:hint="eastAsia" w:ascii="宋体" w:hAnsi="宋体" w:cs="宋体"/>
          <w:sz w:val="24"/>
          <w:szCs w:val="24"/>
        </w:rPr>
        <w:t>“近年财务状况表”应附经会计师事务所或审计机构审计的财务会计报表，包括资产负债表、现金流量表、利润表和财务情况说明书的复印件，具体年份要求见投标人须知前附表。</w:t>
      </w:r>
    </w:p>
    <w:p>
      <w:pPr>
        <w:spacing w:line="360" w:lineRule="auto"/>
        <w:ind w:firstLine="480" w:firstLineChars="200"/>
        <w:rPr>
          <w:rFonts w:ascii="宋体"/>
          <w:sz w:val="24"/>
          <w:szCs w:val="24"/>
        </w:rPr>
      </w:pPr>
      <w:r>
        <w:rPr>
          <w:rFonts w:ascii="宋体" w:hAnsi="宋体" w:cs="宋体"/>
          <w:sz w:val="24"/>
          <w:szCs w:val="24"/>
        </w:rPr>
        <w:t>3.5.</w:t>
      </w:r>
      <w:r>
        <w:rPr>
          <w:rFonts w:hint="eastAsia" w:ascii="宋体" w:hAnsi="宋体" w:cs="宋体"/>
          <w:sz w:val="24"/>
          <w:szCs w:val="24"/>
        </w:rPr>
        <w:t>3</w:t>
      </w:r>
      <w:r>
        <w:rPr>
          <w:rFonts w:ascii="宋体" w:hAnsi="宋体" w:cs="宋体"/>
          <w:sz w:val="24"/>
          <w:szCs w:val="24"/>
        </w:rPr>
        <w:t xml:space="preserve"> </w:t>
      </w:r>
      <w:r>
        <w:rPr>
          <w:rFonts w:hint="eastAsia" w:ascii="宋体" w:hAnsi="宋体" w:cs="宋体"/>
          <w:sz w:val="24"/>
          <w:szCs w:val="24"/>
        </w:rPr>
        <w:t>“正在实施和新承接的项目情况表”应附中标通知书或合同协议书复印件。每张表格只填写一个项目，并标明序号。</w:t>
      </w:r>
    </w:p>
    <w:p>
      <w:pPr>
        <w:spacing w:line="360" w:lineRule="auto"/>
        <w:ind w:firstLine="480" w:firstLineChars="200"/>
        <w:rPr>
          <w:rFonts w:ascii="宋体" w:hAnsi="宋体" w:cs="宋体"/>
          <w:sz w:val="24"/>
          <w:szCs w:val="24"/>
        </w:rPr>
      </w:pPr>
      <w:r>
        <w:rPr>
          <w:rFonts w:ascii="宋体" w:hAnsi="宋体" w:cs="宋体"/>
          <w:sz w:val="24"/>
          <w:szCs w:val="24"/>
        </w:rPr>
        <w:t>3.5.</w:t>
      </w:r>
      <w:r>
        <w:rPr>
          <w:rFonts w:hint="eastAsia" w:ascii="宋体" w:hAnsi="宋体" w:cs="宋体"/>
          <w:sz w:val="24"/>
          <w:szCs w:val="24"/>
        </w:rPr>
        <w:t>4招标人按条款第1.4.1 要求的其他材料，具体要求见投标人须知前附表。</w:t>
      </w:r>
    </w:p>
    <w:p>
      <w:pPr>
        <w:pStyle w:val="162"/>
        <w:spacing w:line="360" w:lineRule="auto"/>
        <w:rPr>
          <w:rFonts w:ascii="宋体" w:hAnsi="宋体" w:eastAsia="宋体"/>
        </w:rPr>
      </w:pPr>
      <w:bookmarkStart w:id="61" w:name="_Toc9016"/>
      <w:bookmarkStart w:id="62" w:name="_Toc35182665"/>
      <w:r>
        <w:rPr>
          <w:rFonts w:ascii="宋体" w:hAnsi="宋体" w:eastAsia="宋体" w:cs="宋体"/>
        </w:rPr>
        <w:t xml:space="preserve">3.6 </w:t>
      </w:r>
      <w:r>
        <w:rPr>
          <w:rFonts w:hint="eastAsia" w:ascii="宋体" w:hAnsi="宋体" w:eastAsia="宋体" w:cs="宋体"/>
        </w:rPr>
        <w:t>备选投标方案</w:t>
      </w:r>
      <w:bookmarkEnd w:id="61"/>
      <w:bookmarkEnd w:id="62"/>
    </w:p>
    <w:p>
      <w:pPr>
        <w:spacing w:line="360" w:lineRule="auto"/>
        <w:ind w:firstLine="480" w:firstLineChars="200"/>
        <w:rPr>
          <w:rFonts w:ascii="宋体"/>
          <w:sz w:val="24"/>
          <w:szCs w:val="24"/>
        </w:rPr>
      </w:pPr>
      <w:r>
        <w:rPr>
          <w:rFonts w:hint="eastAsia" w:ascii="宋体" w:hAnsi="宋体" w:cs="宋体"/>
          <w:sz w:val="24"/>
          <w:szCs w:val="24"/>
        </w:rPr>
        <w:t>除投标人须知前附表另有规定外，投标人不得递交备选投标方案。</w:t>
      </w:r>
    </w:p>
    <w:p>
      <w:pPr>
        <w:pStyle w:val="162"/>
        <w:spacing w:line="360" w:lineRule="auto"/>
        <w:rPr>
          <w:rFonts w:ascii="宋体" w:hAnsi="宋体" w:eastAsia="宋体"/>
        </w:rPr>
      </w:pPr>
      <w:bookmarkStart w:id="63" w:name="_Toc35182666"/>
      <w:bookmarkStart w:id="64" w:name="_Toc9426"/>
      <w:r>
        <w:rPr>
          <w:rFonts w:ascii="宋体" w:hAnsi="宋体" w:eastAsia="宋体" w:cs="宋体"/>
        </w:rPr>
        <w:t xml:space="preserve">3.7 </w:t>
      </w:r>
      <w:r>
        <w:rPr>
          <w:rFonts w:hint="eastAsia" w:ascii="宋体" w:hAnsi="宋体" w:eastAsia="宋体" w:cs="宋体"/>
        </w:rPr>
        <w:t>投标文件的编制</w:t>
      </w:r>
      <w:bookmarkEnd w:id="63"/>
      <w:bookmarkEnd w:id="64"/>
    </w:p>
    <w:p>
      <w:pPr>
        <w:spacing w:line="360" w:lineRule="auto"/>
        <w:ind w:firstLine="480" w:firstLineChars="200"/>
        <w:rPr>
          <w:rFonts w:ascii="宋体"/>
          <w:sz w:val="24"/>
          <w:szCs w:val="24"/>
        </w:rPr>
      </w:pPr>
      <w:r>
        <w:rPr>
          <w:rFonts w:ascii="宋体" w:hAnsi="宋体" w:cs="宋体"/>
          <w:sz w:val="24"/>
          <w:szCs w:val="24"/>
        </w:rPr>
        <w:t xml:space="preserve">3.7.1 </w:t>
      </w:r>
      <w:r>
        <w:rPr>
          <w:rFonts w:hint="eastAsia" w:ascii="宋体" w:hAnsi="宋体" w:cs="宋体"/>
          <w:sz w:val="24"/>
          <w:szCs w:val="24"/>
        </w:rPr>
        <w:t>投标文件应按第八章“投标文件格式”进行编写，如有必要，可以增加附页，作为投标文件的组成部分。其中，投标函附录在满足招标文件实质性要求的基础上，可以提出比招标文件要求更有利于招标人的承诺。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80" w:firstLineChars="200"/>
        <w:rPr>
          <w:rFonts w:ascii="宋体"/>
          <w:sz w:val="24"/>
          <w:szCs w:val="24"/>
        </w:rPr>
      </w:pPr>
      <w:r>
        <w:rPr>
          <w:rFonts w:ascii="宋体" w:hAnsi="宋体" w:cs="宋体"/>
          <w:sz w:val="24"/>
          <w:szCs w:val="24"/>
        </w:rPr>
        <w:t xml:space="preserve">3.7.2 </w:t>
      </w:r>
      <w:r>
        <w:rPr>
          <w:rFonts w:hint="eastAsia" w:ascii="宋体" w:hAnsi="宋体" w:cs="宋体"/>
          <w:sz w:val="24"/>
          <w:szCs w:val="24"/>
        </w:rPr>
        <w:t>投标文件应当对招标文件有关要求、投标有效期、质量目标、技术标准和要求、招标范围、计划工期等实质性内容做出响应。</w:t>
      </w:r>
    </w:p>
    <w:p>
      <w:pPr>
        <w:spacing w:line="400" w:lineRule="exact"/>
        <w:ind w:firstLine="480" w:firstLineChars="200"/>
        <w:rPr>
          <w:rFonts w:ascii="宋体" w:hAnsi="宋体" w:cs="宋体"/>
          <w:sz w:val="24"/>
          <w:szCs w:val="24"/>
        </w:rPr>
      </w:pPr>
      <w:r>
        <w:rPr>
          <w:rFonts w:ascii="宋体" w:hAnsi="宋体" w:cs="宋体"/>
          <w:sz w:val="24"/>
          <w:szCs w:val="24"/>
        </w:rPr>
        <w:t xml:space="preserve">3.7.3 </w:t>
      </w:r>
      <w:r>
        <w:rPr>
          <w:rFonts w:hint="eastAsia" w:ascii="宋体" w:hAnsi="宋体" w:cs="宋体"/>
          <w:sz w:val="24"/>
          <w:szCs w:val="24"/>
        </w:rPr>
        <w:t>加密电子投标文件、未加密电子投标文件</w:t>
      </w:r>
      <w:r>
        <w:rPr>
          <w:rFonts w:ascii="宋体" w:hAnsi="宋体" w:cs="宋体"/>
          <w:sz w:val="24"/>
          <w:szCs w:val="24"/>
        </w:rPr>
        <w:t>U</w:t>
      </w:r>
      <w:r>
        <w:rPr>
          <w:rFonts w:hint="eastAsia" w:ascii="宋体" w:hAnsi="宋体" w:cs="宋体"/>
          <w:sz w:val="24"/>
          <w:szCs w:val="24"/>
        </w:rPr>
        <w:t>盘应一致，不一致时以加密电子投标文件为准。</w:t>
      </w:r>
    </w:p>
    <w:p>
      <w:pPr>
        <w:pStyle w:val="205"/>
        <w:spacing w:line="360" w:lineRule="auto"/>
        <w:rPr>
          <w:rFonts w:ascii="宋体" w:hAnsi="宋体" w:eastAsia="宋体" w:cs="宋体"/>
          <w:b/>
          <w:bCs/>
        </w:rPr>
      </w:pPr>
      <w:bookmarkStart w:id="65" w:name="_Toc35182667"/>
      <w:bookmarkStart w:id="66" w:name="_Toc469751639"/>
      <w:r>
        <w:rPr>
          <w:rFonts w:ascii="宋体" w:hAnsi="宋体" w:eastAsia="宋体" w:cs="宋体"/>
          <w:b/>
          <w:bCs/>
        </w:rPr>
        <w:t xml:space="preserve">4. </w:t>
      </w:r>
      <w:r>
        <w:rPr>
          <w:rFonts w:hint="eastAsia" w:ascii="宋体" w:hAnsi="宋体" w:eastAsia="宋体" w:cs="宋体"/>
          <w:b/>
          <w:bCs/>
        </w:rPr>
        <w:t>投标</w:t>
      </w:r>
      <w:bookmarkEnd w:id="65"/>
      <w:bookmarkEnd w:id="66"/>
    </w:p>
    <w:p>
      <w:pPr>
        <w:pStyle w:val="162"/>
        <w:adjustRightInd w:val="0"/>
        <w:snapToGrid w:val="0"/>
        <w:spacing w:line="360" w:lineRule="auto"/>
        <w:jc w:val="left"/>
        <w:rPr>
          <w:rFonts w:ascii="宋体" w:hAnsi="宋体" w:eastAsia="宋体"/>
        </w:rPr>
      </w:pPr>
      <w:bookmarkStart w:id="67" w:name="_Toc26910"/>
      <w:bookmarkStart w:id="68" w:name="_Toc35182668"/>
      <w:r>
        <w:rPr>
          <w:rFonts w:ascii="宋体" w:hAnsi="宋体" w:eastAsia="宋体" w:cs="宋体"/>
        </w:rPr>
        <w:t xml:space="preserve">4.1 </w:t>
      </w:r>
      <w:r>
        <w:rPr>
          <w:rFonts w:hint="eastAsia" w:ascii="宋体" w:hAnsi="宋体" w:eastAsia="宋体" w:cs="宋体"/>
        </w:rPr>
        <w:t>投标文件的密封和标记</w:t>
      </w:r>
      <w:bookmarkEnd w:id="67"/>
      <w:bookmarkEnd w:id="68"/>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4.1.1 </w:t>
      </w:r>
      <w:r>
        <w:rPr>
          <w:rFonts w:hint="eastAsia" w:ascii="宋体" w:hAnsi="宋体" w:cs="宋体"/>
          <w:sz w:val="24"/>
          <w:szCs w:val="24"/>
        </w:rPr>
        <w:t>网上上传的电子投标文件应使用数字证书认证并加密。</w:t>
      </w:r>
    </w:p>
    <w:p>
      <w:pPr>
        <w:pStyle w:val="162"/>
        <w:adjustRightInd w:val="0"/>
        <w:snapToGrid w:val="0"/>
        <w:spacing w:line="360" w:lineRule="auto"/>
        <w:rPr>
          <w:rFonts w:ascii="宋体" w:hAnsi="宋体" w:eastAsia="宋体"/>
        </w:rPr>
      </w:pPr>
      <w:bookmarkStart w:id="69" w:name="_Toc35182669"/>
      <w:bookmarkStart w:id="70" w:name="_Toc4007"/>
      <w:r>
        <w:rPr>
          <w:rFonts w:ascii="宋体" w:hAnsi="宋体" w:eastAsia="宋体" w:cs="宋体"/>
        </w:rPr>
        <w:t>4.</w:t>
      </w:r>
      <w:r>
        <w:rPr>
          <w:rFonts w:hint="eastAsia" w:ascii="宋体" w:hAnsi="宋体" w:eastAsia="宋体" w:cs="宋体"/>
        </w:rPr>
        <w:t>2投标文件的修改与撤回</w:t>
      </w:r>
      <w:bookmarkEnd w:id="69"/>
      <w:bookmarkEnd w:id="70"/>
    </w:p>
    <w:p>
      <w:pPr>
        <w:spacing w:line="360" w:lineRule="auto"/>
        <w:ind w:firstLine="480" w:firstLineChars="200"/>
        <w:rPr>
          <w:sz w:val="24"/>
          <w:szCs w:val="24"/>
        </w:rPr>
      </w:pPr>
      <w:r>
        <w:rPr>
          <w:rFonts w:ascii="宋体" w:hAnsi="宋体" w:cs="宋体"/>
          <w:sz w:val="24"/>
          <w:szCs w:val="24"/>
        </w:rPr>
        <w:t>4.</w:t>
      </w:r>
      <w:r>
        <w:rPr>
          <w:rFonts w:hint="eastAsia" w:ascii="宋体" w:hAnsi="宋体" w:cs="宋体"/>
          <w:sz w:val="24"/>
          <w:szCs w:val="24"/>
        </w:rPr>
        <w:t>2</w:t>
      </w:r>
      <w:r>
        <w:rPr>
          <w:rFonts w:ascii="宋体" w:hAnsi="宋体" w:cs="宋体"/>
          <w:sz w:val="24"/>
          <w:szCs w:val="24"/>
        </w:rPr>
        <w:t xml:space="preserve">.1 </w:t>
      </w:r>
      <w:r>
        <w:rPr>
          <w:rFonts w:hint="eastAsia" w:cs="宋体"/>
          <w:sz w:val="24"/>
          <w:szCs w:val="24"/>
        </w:rPr>
        <w:t>在本章第</w:t>
      </w:r>
      <w:r>
        <w:rPr>
          <w:sz w:val="24"/>
          <w:szCs w:val="24"/>
        </w:rPr>
        <w:t>2.2.2</w:t>
      </w:r>
      <w:r>
        <w:rPr>
          <w:rFonts w:hint="eastAsia" w:cs="宋体"/>
          <w:sz w:val="24"/>
          <w:szCs w:val="24"/>
        </w:rPr>
        <w:t>项规定的投标截止时间前，投标人可以多次修改或撤回已递交的投标文件，最终投标文件以投标截止时间前完成上传至河南省公共资源交易中心交易系统最后一份投标文件为准。</w:t>
      </w:r>
    </w:p>
    <w:p>
      <w:pPr>
        <w:spacing w:line="360" w:lineRule="auto"/>
        <w:ind w:firstLine="480" w:firstLineChars="200"/>
        <w:rPr>
          <w:sz w:val="24"/>
          <w:szCs w:val="24"/>
        </w:rPr>
      </w:pPr>
      <w:r>
        <w:rPr>
          <w:sz w:val="24"/>
          <w:szCs w:val="24"/>
        </w:rPr>
        <w:t>4.</w:t>
      </w:r>
      <w:r>
        <w:rPr>
          <w:rFonts w:hint="eastAsia"/>
          <w:sz w:val="24"/>
          <w:szCs w:val="24"/>
        </w:rPr>
        <w:t>2</w:t>
      </w:r>
      <w:r>
        <w:rPr>
          <w:sz w:val="24"/>
          <w:szCs w:val="24"/>
        </w:rPr>
        <w:t>.2</w:t>
      </w:r>
      <w:r>
        <w:rPr>
          <w:rFonts w:hint="eastAsia" w:cs="宋体"/>
          <w:sz w:val="24"/>
          <w:szCs w:val="24"/>
        </w:rPr>
        <w:t>修改的投标文件应按照本章第</w:t>
      </w:r>
      <w:r>
        <w:rPr>
          <w:sz w:val="24"/>
          <w:szCs w:val="24"/>
        </w:rPr>
        <w:t>3</w:t>
      </w:r>
      <w:r>
        <w:rPr>
          <w:rFonts w:hint="eastAsia" w:cs="宋体"/>
          <w:sz w:val="24"/>
          <w:szCs w:val="24"/>
        </w:rPr>
        <w:t>条、第</w:t>
      </w:r>
      <w:r>
        <w:rPr>
          <w:sz w:val="24"/>
          <w:szCs w:val="24"/>
        </w:rPr>
        <w:t>4</w:t>
      </w:r>
      <w:r>
        <w:rPr>
          <w:rFonts w:hint="eastAsia" w:cs="宋体"/>
          <w:sz w:val="24"/>
          <w:szCs w:val="24"/>
        </w:rPr>
        <w:t>条规定进行编制和递交。</w:t>
      </w:r>
    </w:p>
    <w:p>
      <w:pPr>
        <w:pStyle w:val="205"/>
        <w:spacing w:line="360" w:lineRule="auto"/>
        <w:rPr>
          <w:rFonts w:ascii="宋体" w:hAnsi="宋体" w:eastAsia="宋体" w:cs="宋体"/>
          <w:b/>
          <w:bCs/>
        </w:rPr>
      </w:pPr>
      <w:bookmarkStart w:id="71" w:name="_Toc35182670"/>
      <w:bookmarkStart w:id="72" w:name="_Toc469751640"/>
      <w:r>
        <w:rPr>
          <w:rFonts w:ascii="宋体" w:hAnsi="宋体" w:eastAsia="宋体" w:cs="宋体"/>
          <w:b/>
          <w:bCs/>
        </w:rPr>
        <w:t xml:space="preserve">5. </w:t>
      </w:r>
      <w:r>
        <w:rPr>
          <w:rFonts w:hint="eastAsia" w:ascii="宋体" w:hAnsi="宋体" w:eastAsia="宋体" w:cs="宋体"/>
          <w:b/>
          <w:bCs/>
        </w:rPr>
        <w:t>开标</w:t>
      </w:r>
      <w:bookmarkEnd w:id="71"/>
      <w:bookmarkEnd w:id="72"/>
    </w:p>
    <w:p>
      <w:pPr>
        <w:pStyle w:val="6"/>
        <w:spacing w:line="360" w:lineRule="auto"/>
        <w:rPr>
          <w:sz w:val="24"/>
          <w:szCs w:val="24"/>
        </w:rPr>
      </w:pPr>
      <w:bookmarkStart w:id="73" w:name="_Toc35182671"/>
      <w:r>
        <w:rPr>
          <w:sz w:val="24"/>
          <w:szCs w:val="24"/>
        </w:rPr>
        <w:t xml:space="preserve">5.1 </w:t>
      </w:r>
      <w:r>
        <w:rPr>
          <w:rFonts w:hint="eastAsia"/>
          <w:sz w:val="24"/>
          <w:szCs w:val="24"/>
        </w:rPr>
        <w:t>开标时间和地点</w:t>
      </w:r>
      <w:bookmarkEnd w:id="73"/>
    </w:p>
    <w:p>
      <w:pPr>
        <w:spacing w:line="360" w:lineRule="auto"/>
        <w:ind w:firstLine="480" w:firstLineChars="200"/>
        <w:rPr>
          <w:rFonts w:cs="宋体"/>
          <w:sz w:val="24"/>
          <w:szCs w:val="24"/>
        </w:rPr>
      </w:pPr>
      <w:r>
        <w:rPr>
          <w:sz w:val="24"/>
          <w:szCs w:val="24"/>
        </w:rPr>
        <w:t xml:space="preserve">5.1.1 </w:t>
      </w:r>
      <w:r>
        <w:rPr>
          <w:rFonts w:hint="eastAsia" w:cs="宋体"/>
          <w:sz w:val="24"/>
          <w:szCs w:val="24"/>
        </w:rPr>
        <w:t>招标人在本章第</w:t>
      </w:r>
      <w:r>
        <w:rPr>
          <w:sz w:val="24"/>
          <w:szCs w:val="24"/>
        </w:rPr>
        <w:t xml:space="preserve"> 2.2.2 </w:t>
      </w:r>
      <w:r>
        <w:rPr>
          <w:rFonts w:hint="eastAsia" w:cs="宋体"/>
          <w:sz w:val="24"/>
          <w:szCs w:val="24"/>
        </w:rPr>
        <w:t>项规定的投标截止时间（开标时间）和投标人须知前附表规定的地点进行公开开标。</w:t>
      </w:r>
    </w:p>
    <w:p>
      <w:pPr>
        <w:spacing w:line="360" w:lineRule="auto"/>
        <w:ind w:firstLine="480" w:firstLineChars="200"/>
        <w:rPr>
          <w:rFonts w:cs="宋体"/>
          <w:sz w:val="24"/>
          <w:szCs w:val="24"/>
        </w:rPr>
      </w:pPr>
      <w:r>
        <w:rPr>
          <w:sz w:val="24"/>
          <w:szCs w:val="24"/>
        </w:rPr>
        <w:t>5.1.</w:t>
      </w:r>
      <w:r>
        <w:rPr>
          <w:rFonts w:hint="eastAsia"/>
          <w:sz w:val="24"/>
          <w:szCs w:val="24"/>
        </w:rPr>
        <w:t>2</w:t>
      </w:r>
      <w:r>
        <w:rPr>
          <w:sz w:val="24"/>
          <w:szCs w:val="24"/>
        </w:rPr>
        <w:t xml:space="preserve"> </w:t>
      </w:r>
      <w:r>
        <w:rPr>
          <w:rFonts w:hint="eastAsia" w:cs="宋体"/>
          <w:sz w:val="24"/>
          <w:szCs w:val="24"/>
        </w:rPr>
        <w:t>投标人须在投标人须知前附表规定的时间内完成解密。</w:t>
      </w:r>
      <w:r>
        <w:rPr>
          <w:sz w:val="24"/>
          <w:szCs w:val="24"/>
        </w:rPr>
        <w:t xml:space="preserve"> </w:t>
      </w:r>
      <w:r>
        <w:rPr>
          <w:rFonts w:hint="eastAsia" w:cs="宋体"/>
          <w:sz w:val="24"/>
          <w:szCs w:val="24"/>
        </w:rPr>
        <w:t>由于投标人的自身原因，在规定时间内解密不成功的，作为废标处理。</w:t>
      </w:r>
    </w:p>
    <w:p>
      <w:pPr>
        <w:pStyle w:val="6"/>
        <w:spacing w:line="360" w:lineRule="auto"/>
        <w:rPr>
          <w:sz w:val="24"/>
          <w:szCs w:val="24"/>
        </w:rPr>
      </w:pPr>
      <w:bookmarkStart w:id="74" w:name="_Toc35182672"/>
      <w:r>
        <w:rPr>
          <w:sz w:val="24"/>
          <w:szCs w:val="24"/>
        </w:rPr>
        <w:t xml:space="preserve">5.2  </w:t>
      </w:r>
      <w:r>
        <w:rPr>
          <w:rFonts w:hint="eastAsia" w:cs="宋体"/>
          <w:sz w:val="24"/>
          <w:szCs w:val="24"/>
        </w:rPr>
        <w:t>开标程序</w:t>
      </w:r>
      <w:bookmarkEnd w:id="74"/>
    </w:p>
    <w:p>
      <w:pPr>
        <w:pStyle w:val="27"/>
        <w:spacing w:line="360" w:lineRule="auto"/>
        <w:ind w:firstLine="480" w:firstLineChars="200"/>
        <w:rPr>
          <w:kern w:val="2"/>
          <w:sz w:val="24"/>
          <w:szCs w:val="24"/>
        </w:rPr>
      </w:pPr>
      <w:r>
        <w:rPr>
          <w:sz w:val="24"/>
          <w:szCs w:val="24"/>
        </w:rPr>
        <w:t>5.2.1</w:t>
      </w:r>
      <w:r>
        <w:rPr>
          <w:rFonts w:hint="eastAsia"/>
          <w:kern w:val="2"/>
          <w:sz w:val="24"/>
          <w:szCs w:val="24"/>
        </w:rPr>
        <w:t>开标前，采购代理机构将会同相关人员进行验标（检查网上招标系</w:t>
      </w:r>
    </w:p>
    <w:p>
      <w:pPr>
        <w:pStyle w:val="27"/>
        <w:spacing w:line="360" w:lineRule="auto"/>
        <w:ind w:firstLine="0"/>
        <w:rPr>
          <w:rFonts w:cs="宋体"/>
          <w:kern w:val="2"/>
          <w:sz w:val="24"/>
          <w:szCs w:val="24"/>
        </w:rPr>
      </w:pPr>
      <w:r>
        <w:rPr>
          <w:rFonts w:hint="eastAsia"/>
          <w:kern w:val="2"/>
          <w:sz w:val="24"/>
          <w:szCs w:val="24"/>
        </w:rPr>
        <w:t>统正常与否），确认无误后开标。本项目采用“远程不见面”开标方式，远程开标大厅网址为 www.hnggzyjy.cn，投标人无需到河南省公共资源交易中心现场参加开标会议。投标人应当在投标截止时间前，登录远程开标大厅，在线准时参加开标活动并进行文件解密等。在规定时间内投标文件未解密的投标人，</w:t>
      </w:r>
      <w:r>
        <w:rPr>
          <w:rFonts w:hint="eastAsia" w:cs="宋体"/>
          <w:kern w:val="2"/>
          <w:sz w:val="24"/>
          <w:szCs w:val="24"/>
        </w:rPr>
        <w:t>视为放弃投标。不见面服务的具体事宜请查阅河南省公共资源交易中心网站“办事指南”专区的《河南省公共资源交易平台不见面服务系统使用指南》。</w:t>
      </w:r>
    </w:p>
    <w:p>
      <w:pPr>
        <w:pStyle w:val="27"/>
        <w:spacing w:line="360" w:lineRule="auto"/>
        <w:ind w:firstLine="480" w:firstLineChars="200"/>
        <w:rPr>
          <w:sz w:val="24"/>
          <w:szCs w:val="24"/>
        </w:rPr>
      </w:pPr>
      <w:r>
        <w:rPr>
          <w:sz w:val="24"/>
          <w:szCs w:val="24"/>
        </w:rPr>
        <w:t>5.2.2</w:t>
      </w:r>
      <w:r>
        <w:rPr>
          <w:rFonts w:hint="eastAsia" w:cs="宋体"/>
          <w:kern w:val="2"/>
          <w:sz w:val="24"/>
          <w:szCs w:val="24"/>
        </w:rPr>
        <w:t>开标时，采购代理机构将通过网上开标系统默认的顺序唱标，唱标内容包括投标人名称、投标报价，以及采购代理机构认为合适的其它详细内容</w:t>
      </w:r>
      <w:r>
        <w:rPr>
          <w:rFonts w:hint="eastAsia" w:cs="宋体"/>
          <w:sz w:val="24"/>
          <w:szCs w:val="24"/>
        </w:rPr>
        <w:t>。</w:t>
      </w:r>
    </w:p>
    <w:p>
      <w:pPr>
        <w:pStyle w:val="205"/>
        <w:spacing w:line="360" w:lineRule="auto"/>
        <w:rPr>
          <w:rFonts w:ascii="宋体" w:hAnsi="宋体" w:eastAsia="宋体" w:cs="宋体"/>
          <w:b/>
          <w:bCs/>
        </w:rPr>
      </w:pPr>
      <w:bookmarkStart w:id="75" w:name="_Toc469751641"/>
      <w:bookmarkStart w:id="76" w:name="_Toc35182673"/>
      <w:r>
        <w:rPr>
          <w:rFonts w:ascii="宋体" w:hAnsi="宋体" w:eastAsia="宋体" w:cs="宋体"/>
          <w:b/>
          <w:bCs/>
        </w:rPr>
        <w:t xml:space="preserve">6. </w:t>
      </w:r>
      <w:r>
        <w:rPr>
          <w:rFonts w:hint="eastAsia" w:ascii="宋体" w:hAnsi="宋体" w:eastAsia="宋体" w:cs="宋体"/>
          <w:b/>
          <w:bCs/>
        </w:rPr>
        <w:t>评标</w:t>
      </w:r>
      <w:bookmarkEnd w:id="75"/>
      <w:bookmarkEnd w:id="76"/>
    </w:p>
    <w:p>
      <w:pPr>
        <w:pStyle w:val="162"/>
        <w:adjustRightInd w:val="0"/>
        <w:snapToGrid w:val="0"/>
        <w:spacing w:line="360" w:lineRule="auto"/>
        <w:rPr>
          <w:rFonts w:ascii="宋体" w:hAnsi="宋体" w:eastAsia="宋体"/>
        </w:rPr>
      </w:pPr>
      <w:bookmarkStart w:id="77" w:name="_Toc35182674"/>
      <w:bookmarkStart w:id="78" w:name="_Toc20362"/>
      <w:r>
        <w:rPr>
          <w:rFonts w:ascii="宋体" w:hAnsi="宋体" w:eastAsia="宋体" w:cs="宋体"/>
        </w:rPr>
        <w:t xml:space="preserve">6.1 </w:t>
      </w:r>
      <w:r>
        <w:rPr>
          <w:rFonts w:hint="eastAsia" w:ascii="宋体" w:hAnsi="宋体" w:eastAsia="宋体" w:cs="宋体"/>
        </w:rPr>
        <w:t>评标委员会</w:t>
      </w:r>
      <w:bookmarkEnd w:id="77"/>
      <w:bookmarkEnd w:id="78"/>
    </w:p>
    <w:p>
      <w:pPr>
        <w:adjustRightInd w:val="0"/>
        <w:snapToGrid w:val="0"/>
        <w:spacing w:line="360" w:lineRule="auto"/>
        <w:ind w:firstLine="480" w:firstLineChars="200"/>
        <w:rPr>
          <w:rFonts w:ascii="宋体"/>
          <w:sz w:val="24"/>
          <w:szCs w:val="24"/>
        </w:rPr>
      </w:pPr>
      <w:r>
        <w:rPr>
          <w:rFonts w:ascii="宋体" w:hAnsi="宋体" w:cs="宋体"/>
          <w:sz w:val="24"/>
          <w:szCs w:val="24"/>
        </w:rPr>
        <w:t xml:space="preserve">6.1.1 </w:t>
      </w:r>
      <w:r>
        <w:rPr>
          <w:rFonts w:hint="eastAsia" w:ascii="宋体" w:hAnsi="宋体" w:cs="宋体"/>
          <w:sz w:val="24"/>
          <w:szCs w:val="24"/>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djustRightInd w:val="0"/>
        <w:snapToGrid w:val="0"/>
        <w:spacing w:line="360" w:lineRule="auto"/>
        <w:ind w:firstLine="480" w:firstLineChars="200"/>
        <w:rPr>
          <w:rFonts w:ascii="宋体"/>
          <w:sz w:val="24"/>
          <w:szCs w:val="24"/>
        </w:rPr>
      </w:pPr>
      <w:r>
        <w:rPr>
          <w:rFonts w:ascii="宋体" w:hAnsi="宋体" w:cs="宋体"/>
          <w:sz w:val="24"/>
          <w:szCs w:val="24"/>
        </w:rPr>
        <w:t xml:space="preserve">6.1.2 </w:t>
      </w:r>
      <w:r>
        <w:rPr>
          <w:rFonts w:hint="eastAsia" w:ascii="宋体" w:hAnsi="宋体" w:cs="宋体"/>
          <w:sz w:val="24"/>
          <w:szCs w:val="24"/>
        </w:rPr>
        <w:t>评标委员会成员有下列情形之一的，应当回避：</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）招标人或投标人的主要负责人的近亲属；</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）项目主管部门或者行政监督部门的人员；</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）与投标人有经济利益关系，可能影响对投标公正评审的；</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）曾因在招标、评标以及其它与招标投标有关活动中从事违法行为而受过行政处罚或刑事处罚的。</w:t>
      </w:r>
    </w:p>
    <w:p>
      <w:pPr>
        <w:pStyle w:val="162"/>
        <w:adjustRightInd w:val="0"/>
        <w:snapToGrid w:val="0"/>
        <w:spacing w:line="360" w:lineRule="auto"/>
        <w:rPr>
          <w:rFonts w:ascii="宋体" w:hAnsi="宋体" w:eastAsia="宋体"/>
        </w:rPr>
      </w:pPr>
      <w:bookmarkStart w:id="79" w:name="_Toc7543"/>
      <w:bookmarkStart w:id="80" w:name="_Toc35182675"/>
      <w:r>
        <w:rPr>
          <w:rFonts w:ascii="宋体" w:hAnsi="宋体" w:eastAsia="宋体" w:cs="宋体"/>
        </w:rPr>
        <w:t xml:space="preserve">6.2 </w:t>
      </w:r>
      <w:r>
        <w:rPr>
          <w:rFonts w:hint="eastAsia" w:ascii="宋体" w:hAnsi="宋体" w:eastAsia="宋体" w:cs="宋体"/>
        </w:rPr>
        <w:t>评标原则</w:t>
      </w:r>
      <w:bookmarkEnd w:id="79"/>
      <w:bookmarkEnd w:id="80"/>
    </w:p>
    <w:p>
      <w:pPr>
        <w:autoSpaceDE w:val="0"/>
        <w:autoSpaceDN w:val="0"/>
        <w:adjustRightInd w:val="0"/>
        <w:snapToGrid w:val="0"/>
        <w:spacing w:line="360" w:lineRule="auto"/>
        <w:ind w:firstLine="480" w:firstLineChars="200"/>
        <w:rPr>
          <w:rFonts w:ascii="宋体"/>
          <w:sz w:val="24"/>
          <w:szCs w:val="24"/>
        </w:rPr>
      </w:pPr>
      <w:r>
        <w:rPr>
          <w:rFonts w:hint="eastAsia" w:ascii="宋体" w:hAnsi="宋体" w:cs="宋体"/>
          <w:sz w:val="24"/>
          <w:szCs w:val="24"/>
        </w:rPr>
        <w:t>评标活动遵循公平、公正、科学和择优的原则，评标时以电子投标文件为准进行评审。</w:t>
      </w:r>
    </w:p>
    <w:p>
      <w:pPr>
        <w:pStyle w:val="162"/>
        <w:adjustRightInd w:val="0"/>
        <w:snapToGrid w:val="0"/>
        <w:spacing w:line="360" w:lineRule="auto"/>
        <w:rPr>
          <w:rFonts w:ascii="宋体" w:hAnsi="宋体" w:eastAsia="宋体"/>
        </w:rPr>
      </w:pPr>
      <w:bookmarkStart w:id="81" w:name="_Toc35182676"/>
      <w:bookmarkStart w:id="82" w:name="_Toc20489"/>
      <w:r>
        <w:rPr>
          <w:rFonts w:ascii="宋体" w:hAnsi="宋体" w:eastAsia="宋体" w:cs="宋体"/>
        </w:rPr>
        <w:t xml:space="preserve">6.3 </w:t>
      </w:r>
      <w:r>
        <w:rPr>
          <w:rFonts w:hint="eastAsia" w:ascii="宋体" w:hAnsi="宋体" w:eastAsia="宋体" w:cs="宋体"/>
        </w:rPr>
        <w:t>评标</w:t>
      </w:r>
      <w:bookmarkEnd w:id="81"/>
      <w:bookmarkEnd w:id="82"/>
    </w:p>
    <w:p>
      <w:pPr>
        <w:autoSpaceDE w:val="0"/>
        <w:autoSpaceDN w:val="0"/>
        <w:adjustRightInd w:val="0"/>
        <w:snapToGrid w:val="0"/>
        <w:spacing w:line="360" w:lineRule="auto"/>
        <w:ind w:firstLine="480" w:firstLineChars="200"/>
        <w:rPr>
          <w:rFonts w:ascii="宋体"/>
          <w:sz w:val="24"/>
          <w:szCs w:val="24"/>
        </w:rPr>
      </w:pPr>
      <w:r>
        <w:rPr>
          <w:rFonts w:hint="eastAsia" w:ascii="宋体" w:hAnsi="宋体" w:cs="宋体"/>
          <w:sz w:val="24"/>
          <w:szCs w:val="24"/>
        </w:rPr>
        <w:t>评标委员会按照第三章“评标办法”规定的方法、评审因素、标准和程序对投标文件进行评审。第三章“评标办法”没有规定的方法、评审因素和标准，不作为评标依据。</w:t>
      </w:r>
    </w:p>
    <w:p>
      <w:pPr>
        <w:pStyle w:val="205"/>
        <w:spacing w:line="360" w:lineRule="auto"/>
        <w:rPr>
          <w:rFonts w:ascii="宋体" w:hAnsi="宋体" w:eastAsia="宋体" w:cs="宋体"/>
          <w:b/>
          <w:bCs/>
        </w:rPr>
      </w:pPr>
      <w:bookmarkStart w:id="83" w:name="_Toc469751642"/>
      <w:bookmarkStart w:id="84" w:name="_Toc35182677"/>
      <w:r>
        <w:rPr>
          <w:rFonts w:ascii="宋体" w:hAnsi="宋体" w:eastAsia="宋体" w:cs="宋体"/>
          <w:b/>
          <w:bCs/>
        </w:rPr>
        <w:t xml:space="preserve">7. </w:t>
      </w:r>
      <w:r>
        <w:rPr>
          <w:rFonts w:hint="eastAsia" w:ascii="宋体" w:hAnsi="宋体" w:eastAsia="宋体" w:cs="宋体"/>
          <w:b/>
          <w:bCs/>
        </w:rPr>
        <w:t>合同授予</w:t>
      </w:r>
      <w:bookmarkEnd w:id="83"/>
      <w:bookmarkEnd w:id="84"/>
    </w:p>
    <w:p>
      <w:pPr>
        <w:pStyle w:val="162"/>
        <w:adjustRightInd w:val="0"/>
        <w:snapToGrid w:val="0"/>
        <w:spacing w:line="360" w:lineRule="auto"/>
        <w:rPr>
          <w:rFonts w:ascii="宋体" w:hAnsi="宋体" w:eastAsia="宋体"/>
        </w:rPr>
      </w:pPr>
      <w:bookmarkStart w:id="85" w:name="_Toc35182678"/>
      <w:bookmarkStart w:id="86" w:name="_Toc19246"/>
      <w:r>
        <w:rPr>
          <w:rFonts w:ascii="宋体" w:hAnsi="宋体" w:eastAsia="宋体" w:cs="宋体"/>
        </w:rPr>
        <w:t xml:space="preserve">7.1 </w:t>
      </w:r>
      <w:r>
        <w:rPr>
          <w:rFonts w:hint="eastAsia" w:ascii="宋体" w:hAnsi="宋体" w:eastAsia="宋体" w:cs="宋体"/>
        </w:rPr>
        <w:t>定标方式</w:t>
      </w:r>
      <w:bookmarkEnd w:id="85"/>
      <w:bookmarkEnd w:id="86"/>
    </w:p>
    <w:p>
      <w:pPr>
        <w:adjustRightInd w:val="0"/>
        <w:snapToGrid w:val="0"/>
        <w:spacing w:line="360" w:lineRule="auto"/>
        <w:ind w:firstLine="480" w:firstLineChars="200"/>
        <w:rPr>
          <w:rFonts w:ascii="宋体"/>
          <w:sz w:val="24"/>
          <w:szCs w:val="24"/>
        </w:rPr>
      </w:pPr>
      <w:r>
        <w:rPr>
          <w:rFonts w:hint="eastAsia" w:ascii="宋体" w:hAnsi="宋体" w:cs="宋体"/>
          <w:sz w:val="24"/>
          <w:szCs w:val="24"/>
        </w:rPr>
        <w:t>除投标人须知前附表规定评标委员会直接确定中标人外，招标人依据评标委员会推荐的中标候选人确定中标人，评标委员会推荐中标候选人的人数见投标人须知前附表。</w:t>
      </w:r>
    </w:p>
    <w:p>
      <w:pPr>
        <w:pStyle w:val="162"/>
        <w:adjustRightInd w:val="0"/>
        <w:snapToGrid w:val="0"/>
        <w:spacing w:line="360" w:lineRule="auto"/>
        <w:rPr>
          <w:rFonts w:ascii="宋体" w:hAnsi="宋体" w:eastAsia="宋体"/>
        </w:rPr>
      </w:pPr>
      <w:bookmarkStart w:id="87" w:name="_Toc35182679"/>
      <w:bookmarkStart w:id="88" w:name="_Toc25777"/>
      <w:r>
        <w:rPr>
          <w:rFonts w:ascii="宋体" w:hAnsi="宋体" w:eastAsia="宋体" w:cs="宋体"/>
        </w:rPr>
        <w:t xml:space="preserve">7.2 </w:t>
      </w:r>
      <w:r>
        <w:rPr>
          <w:rFonts w:hint="eastAsia" w:ascii="宋体" w:hAnsi="宋体" w:eastAsia="宋体" w:cs="宋体"/>
        </w:rPr>
        <w:t>中标通知</w:t>
      </w:r>
      <w:bookmarkEnd w:id="87"/>
      <w:bookmarkEnd w:id="88"/>
    </w:p>
    <w:p>
      <w:pPr>
        <w:autoSpaceDE w:val="0"/>
        <w:autoSpaceDN w:val="0"/>
        <w:adjustRightInd w:val="0"/>
        <w:snapToGrid w:val="0"/>
        <w:spacing w:line="360" w:lineRule="auto"/>
        <w:ind w:firstLine="480" w:firstLineChars="200"/>
        <w:rPr>
          <w:rFonts w:ascii="宋体"/>
          <w:sz w:val="24"/>
          <w:szCs w:val="24"/>
        </w:rPr>
      </w:pPr>
      <w:r>
        <w:rPr>
          <w:rFonts w:hint="eastAsia" w:ascii="宋体" w:hAnsi="宋体" w:cs="宋体"/>
          <w:sz w:val="24"/>
          <w:szCs w:val="24"/>
        </w:rPr>
        <w:t>在投标人须知前附表规定的投标有效期内，招标人向中标人发出中标通知书，同时将中标结果通知未中标的投标人。</w:t>
      </w:r>
    </w:p>
    <w:p>
      <w:pPr>
        <w:pStyle w:val="162"/>
        <w:adjustRightInd w:val="0"/>
        <w:snapToGrid w:val="0"/>
        <w:spacing w:line="240" w:lineRule="auto"/>
        <w:rPr>
          <w:rFonts w:ascii="宋体" w:hAnsi="宋体" w:eastAsia="宋体" w:cs="宋体"/>
        </w:rPr>
      </w:pPr>
      <w:bookmarkStart w:id="89" w:name="_Toc16929"/>
      <w:bookmarkStart w:id="90" w:name="_Toc35182680"/>
      <w:r>
        <w:rPr>
          <w:rFonts w:ascii="宋体" w:hAnsi="宋体" w:eastAsia="宋体" w:cs="宋体"/>
        </w:rPr>
        <w:t xml:space="preserve">7.3 </w:t>
      </w:r>
      <w:r>
        <w:rPr>
          <w:rFonts w:hint="eastAsia" w:ascii="宋体" w:hAnsi="宋体" w:eastAsia="宋体" w:cs="宋体"/>
        </w:rPr>
        <w:t>履约担保</w:t>
      </w:r>
      <w:bookmarkEnd w:id="89"/>
      <w:bookmarkEnd w:id="90"/>
      <w:r>
        <w:rPr>
          <w:rFonts w:ascii="宋体" w:hAnsi="宋体" w:eastAsia="宋体" w:cs="宋体"/>
        </w:rPr>
        <w:t xml:space="preserve">  </w:t>
      </w:r>
    </w:p>
    <w:p>
      <w:pPr>
        <w:ind w:firstLine="480" w:firstLineChars="200"/>
        <w:rPr>
          <w:rFonts w:ascii="宋体"/>
          <w:sz w:val="24"/>
          <w:szCs w:val="24"/>
        </w:rPr>
      </w:pPr>
      <w:r>
        <w:rPr>
          <w:rFonts w:ascii="宋体" w:hAnsi="宋体" w:cs="宋体"/>
          <w:sz w:val="24"/>
          <w:szCs w:val="24"/>
        </w:rPr>
        <w:t>7.3.1</w:t>
      </w:r>
      <w:r>
        <w:rPr>
          <w:rFonts w:hint="eastAsia" w:ascii="宋体" w:hAnsi="宋体" w:cs="宋体"/>
          <w:sz w:val="24"/>
          <w:szCs w:val="24"/>
        </w:rPr>
        <w:t>合同签订前，中标人应按投标人须知前附表的规定向招标人提交履约担保。</w:t>
      </w:r>
    </w:p>
    <w:p>
      <w:pPr>
        <w:adjustRightInd w:val="0"/>
        <w:snapToGrid w:val="0"/>
        <w:spacing w:line="360" w:lineRule="auto"/>
        <w:ind w:firstLine="480" w:firstLineChars="200"/>
        <w:rPr>
          <w:rFonts w:ascii="宋体"/>
          <w:sz w:val="24"/>
          <w:szCs w:val="24"/>
        </w:rPr>
      </w:pPr>
      <w:r>
        <w:rPr>
          <w:rFonts w:ascii="宋体" w:hAnsi="宋体" w:cs="宋体"/>
          <w:sz w:val="24"/>
          <w:szCs w:val="24"/>
        </w:rPr>
        <w:t xml:space="preserve">7.3.2 </w:t>
      </w:r>
      <w:r>
        <w:rPr>
          <w:rFonts w:hint="eastAsia" w:ascii="宋体" w:hAnsi="宋体" w:cs="宋体"/>
          <w:sz w:val="24"/>
          <w:szCs w:val="24"/>
        </w:rPr>
        <w:t>中标人不能按本章第</w:t>
      </w:r>
      <w:r>
        <w:rPr>
          <w:rFonts w:ascii="宋体" w:hAnsi="宋体" w:cs="宋体"/>
          <w:sz w:val="24"/>
          <w:szCs w:val="24"/>
        </w:rPr>
        <w:t>7.3.1</w:t>
      </w:r>
      <w:r>
        <w:rPr>
          <w:rFonts w:hint="eastAsia" w:ascii="宋体" w:hAnsi="宋体" w:cs="宋体"/>
          <w:sz w:val="24"/>
          <w:szCs w:val="24"/>
        </w:rPr>
        <w:t>项要求提交履约担保的，视为放弃中标，给招标人造成的损失的，中标人还应当对超过部分予以赔偿。</w:t>
      </w:r>
    </w:p>
    <w:p>
      <w:pPr>
        <w:pStyle w:val="162"/>
        <w:adjustRightInd w:val="0"/>
        <w:snapToGrid w:val="0"/>
        <w:spacing w:line="360" w:lineRule="auto"/>
        <w:rPr>
          <w:rFonts w:ascii="宋体" w:hAnsi="宋体" w:eastAsia="宋体"/>
        </w:rPr>
      </w:pPr>
      <w:bookmarkStart w:id="91" w:name="_Toc35182681"/>
      <w:bookmarkStart w:id="92" w:name="_Toc1692"/>
      <w:r>
        <w:rPr>
          <w:rFonts w:ascii="宋体" w:hAnsi="宋体" w:eastAsia="宋体" w:cs="宋体"/>
        </w:rPr>
        <w:t xml:space="preserve">7.4 </w:t>
      </w:r>
      <w:r>
        <w:rPr>
          <w:rFonts w:hint="eastAsia" w:ascii="宋体" w:hAnsi="宋体" w:eastAsia="宋体" w:cs="宋体"/>
        </w:rPr>
        <w:t>签订合同</w:t>
      </w:r>
      <w:bookmarkEnd w:id="91"/>
      <w:bookmarkEnd w:id="92"/>
    </w:p>
    <w:p>
      <w:pPr>
        <w:adjustRightInd w:val="0"/>
        <w:snapToGrid w:val="0"/>
        <w:spacing w:line="360" w:lineRule="auto"/>
        <w:ind w:firstLine="480" w:firstLineChars="200"/>
        <w:rPr>
          <w:rFonts w:ascii="宋体"/>
          <w:sz w:val="24"/>
          <w:szCs w:val="24"/>
        </w:rPr>
      </w:pPr>
      <w:r>
        <w:rPr>
          <w:rFonts w:ascii="宋体" w:hAnsi="宋体" w:cs="宋体"/>
          <w:sz w:val="24"/>
          <w:szCs w:val="24"/>
        </w:rPr>
        <w:t xml:space="preserve">7.4.1 </w:t>
      </w:r>
      <w:r>
        <w:rPr>
          <w:rFonts w:hint="eastAsia" w:ascii="宋体" w:hAnsi="宋体" w:cs="宋体"/>
          <w:sz w:val="24"/>
          <w:szCs w:val="24"/>
        </w:rPr>
        <w:t>招标人和中标人应当自中标通知书发出之日起</w:t>
      </w:r>
      <w:r>
        <w:rPr>
          <w:rFonts w:ascii="宋体" w:hAnsi="宋体" w:cs="宋体"/>
          <w:sz w:val="24"/>
          <w:szCs w:val="24"/>
        </w:rPr>
        <w:t xml:space="preserve">30 </w:t>
      </w:r>
      <w:r>
        <w:rPr>
          <w:rFonts w:hint="eastAsia" w:ascii="宋体" w:hAnsi="宋体" w:cs="宋体"/>
          <w:sz w:val="24"/>
          <w:szCs w:val="24"/>
        </w:rPr>
        <w:t>天内，根据招标文件和中标人的投标文件订立书面合同。中标人无正当理由拒签合同，招标人取消其中标资格；给招标人造成的损失的，中标人还应当对超过部分予以赔偿。</w:t>
      </w:r>
    </w:p>
    <w:p>
      <w:pPr>
        <w:adjustRightInd w:val="0"/>
        <w:snapToGrid w:val="0"/>
        <w:spacing w:line="360" w:lineRule="auto"/>
        <w:ind w:firstLine="480" w:firstLineChars="200"/>
        <w:rPr>
          <w:rFonts w:ascii="宋体"/>
          <w:sz w:val="24"/>
          <w:szCs w:val="24"/>
        </w:rPr>
      </w:pPr>
      <w:r>
        <w:rPr>
          <w:rFonts w:ascii="宋体" w:hAnsi="宋体" w:cs="宋体"/>
          <w:sz w:val="24"/>
          <w:szCs w:val="24"/>
        </w:rPr>
        <w:t xml:space="preserve">7.4.2 </w:t>
      </w:r>
      <w:r>
        <w:rPr>
          <w:rFonts w:hint="eastAsia" w:ascii="宋体" w:hAnsi="宋体" w:cs="宋体"/>
          <w:sz w:val="24"/>
          <w:szCs w:val="24"/>
        </w:rPr>
        <w:t>发出中标通知书后，招标人无正当理由拒签合同；给中标人造成损失的，还应当赔偿损失。</w:t>
      </w:r>
    </w:p>
    <w:p>
      <w:pPr>
        <w:pStyle w:val="205"/>
        <w:spacing w:line="360" w:lineRule="auto"/>
        <w:rPr>
          <w:rFonts w:ascii="宋体" w:hAnsi="宋体" w:eastAsia="宋体" w:cs="宋体"/>
          <w:b/>
          <w:bCs/>
        </w:rPr>
      </w:pPr>
      <w:bookmarkStart w:id="93" w:name="_Toc35182682"/>
      <w:bookmarkStart w:id="94" w:name="_Toc469751643"/>
      <w:r>
        <w:rPr>
          <w:rFonts w:ascii="宋体" w:hAnsi="宋体" w:eastAsia="宋体" w:cs="宋体"/>
          <w:b/>
          <w:bCs/>
        </w:rPr>
        <w:t xml:space="preserve">8. </w:t>
      </w:r>
      <w:r>
        <w:rPr>
          <w:rFonts w:hint="eastAsia" w:ascii="宋体" w:hAnsi="宋体" w:eastAsia="宋体" w:cs="宋体"/>
          <w:b/>
          <w:bCs/>
        </w:rPr>
        <w:t>重新招标和不再招标</w:t>
      </w:r>
      <w:bookmarkEnd w:id="93"/>
      <w:bookmarkEnd w:id="94"/>
    </w:p>
    <w:p>
      <w:pPr>
        <w:pStyle w:val="162"/>
        <w:adjustRightInd w:val="0"/>
        <w:snapToGrid w:val="0"/>
        <w:spacing w:line="360" w:lineRule="auto"/>
        <w:rPr>
          <w:rFonts w:ascii="宋体" w:hAnsi="宋体" w:eastAsia="宋体"/>
        </w:rPr>
      </w:pPr>
      <w:bookmarkStart w:id="95" w:name="_Toc35182683"/>
      <w:bookmarkStart w:id="96" w:name="_Toc20970"/>
      <w:r>
        <w:rPr>
          <w:rFonts w:ascii="宋体" w:hAnsi="宋体" w:eastAsia="宋体" w:cs="宋体"/>
        </w:rPr>
        <w:t xml:space="preserve">8.1 </w:t>
      </w:r>
      <w:r>
        <w:rPr>
          <w:rFonts w:hint="eastAsia" w:ascii="宋体" w:hAnsi="宋体" w:eastAsia="宋体" w:cs="宋体"/>
        </w:rPr>
        <w:t>重新招标</w:t>
      </w:r>
      <w:bookmarkEnd w:id="95"/>
      <w:bookmarkEnd w:id="96"/>
    </w:p>
    <w:p>
      <w:pPr>
        <w:adjustRightInd w:val="0"/>
        <w:snapToGrid w:val="0"/>
        <w:spacing w:line="360" w:lineRule="auto"/>
        <w:ind w:firstLine="480" w:firstLineChars="200"/>
        <w:rPr>
          <w:rFonts w:ascii="宋体"/>
          <w:sz w:val="24"/>
          <w:szCs w:val="24"/>
        </w:rPr>
      </w:pPr>
      <w:r>
        <w:rPr>
          <w:rFonts w:hint="eastAsia" w:ascii="宋体" w:hAnsi="宋体" w:cs="宋体"/>
          <w:sz w:val="24"/>
          <w:szCs w:val="24"/>
        </w:rPr>
        <w:t>有下列情形之一的，招标人将重新招标：</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）投标截止时间止，投标单位少于法定数量的；</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）经评标委员会评审后否决所有投标的。</w:t>
      </w:r>
    </w:p>
    <w:p>
      <w:pPr>
        <w:pStyle w:val="162"/>
        <w:adjustRightInd w:val="0"/>
        <w:snapToGrid w:val="0"/>
        <w:spacing w:line="360" w:lineRule="auto"/>
        <w:rPr>
          <w:rFonts w:ascii="宋体" w:hAnsi="宋体" w:eastAsia="宋体"/>
        </w:rPr>
      </w:pPr>
      <w:bookmarkStart w:id="97" w:name="_Toc35182684"/>
      <w:bookmarkStart w:id="98" w:name="_Toc22835"/>
      <w:r>
        <w:rPr>
          <w:rFonts w:ascii="宋体" w:hAnsi="宋体" w:eastAsia="宋体" w:cs="宋体"/>
        </w:rPr>
        <w:t xml:space="preserve">8.2 </w:t>
      </w:r>
      <w:r>
        <w:rPr>
          <w:rFonts w:hint="eastAsia" w:ascii="宋体" w:hAnsi="宋体" w:eastAsia="宋体" w:cs="宋体"/>
        </w:rPr>
        <w:t>不再招标</w:t>
      </w:r>
      <w:bookmarkEnd w:id="97"/>
      <w:bookmarkEnd w:id="98"/>
    </w:p>
    <w:p>
      <w:pPr>
        <w:adjustRightInd w:val="0"/>
        <w:snapToGrid w:val="0"/>
        <w:spacing w:line="360" w:lineRule="auto"/>
        <w:ind w:firstLine="480" w:firstLineChars="200"/>
        <w:rPr>
          <w:rFonts w:ascii="宋体"/>
          <w:sz w:val="24"/>
          <w:szCs w:val="24"/>
        </w:rPr>
      </w:pPr>
      <w:r>
        <w:rPr>
          <w:rFonts w:hint="eastAsia" w:ascii="宋体" w:hAnsi="宋体" w:cs="宋体"/>
          <w:sz w:val="24"/>
          <w:szCs w:val="24"/>
        </w:rPr>
        <w:t>重新招标后投标单位仍少于法定数量或者所有投标被否决的，属于必须审批或核准的工程建设项目，经原审批或核准部门批准后不再进行招标。</w:t>
      </w:r>
    </w:p>
    <w:p>
      <w:pPr>
        <w:pStyle w:val="205"/>
        <w:adjustRightInd w:val="0"/>
        <w:snapToGrid w:val="0"/>
        <w:spacing w:before="0" w:line="360" w:lineRule="auto"/>
        <w:rPr>
          <w:rFonts w:ascii="宋体" w:hAnsi="宋体" w:eastAsia="宋体"/>
          <w:b/>
          <w:bCs/>
          <w:sz w:val="30"/>
          <w:szCs w:val="30"/>
        </w:rPr>
      </w:pPr>
      <w:bookmarkStart w:id="99" w:name="_Toc469751644"/>
      <w:bookmarkStart w:id="100" w:name="_Toc35182685"/>
      <w:r>
        <w:rPr>
          <w:rFonts w:ascii="宋体" w:hAnsi="宋体" w:eastAsia="宋体" w:cs="宋体"/>
          <w:b/>
          <w:bCs/>
          <w:sz w:val="30"/>
          <w:szCs w:val="30"/>
        </w:rPr>
        <w:t xml:space="preserve">9. </w:t>
      </w:r>
      <w:r>
        <w:rPr>
          <w:rFonts w:hint="eastAsia" w:ascii="宋体" w:hAnsi="宋体" w:eastAsia="宋体" w:cs="宋体"/>
          <w:b/>
          <w:bCs/>
          <w:sz w:val="30"/>
          <w:szCs w:val="30"/>
        </w:rPr>
        <w:t>纪律和监督</w:t>
      </w:r>
      <w:bookmarkEnd w:id="99"/>
      <w:bookmarkEnd w:id="100"/>
    </w:p>
    <w:p>
      <w:pPr>
        <w:pStyle w:val="162"/>
        <w:adjustRightInd w:val="0"/>
        <w:snapToGrid w:val="0"/>
        <w:spacing w:line="360" w:lineRule="auto"/>
        <w:rPr>
          <w:rFonts w:ascii="宋体" w:hAnsi="宋体" w:eastAsia="宋体"/>
          <w:kern w:val="0"/>
        </w:rPr>
      </w:pPr>
      <w:bookmarkStart w:id="101" w:name="_Toc35182686"/>
      <w:bookmarkStart w:id="102" w:name="_Toc148"/>
      <w:r>
        <w:rPr>
          <w:rFonts w:ascii="宋体" w:hAnsi="宋体" w:eastAsia="宋体" w:cs="宋体"/>
        </w:rPr>
        <w:t xml:space="preserve">9.1 </w:t>
      </w:r>
      <w:r>
        <w:rPr>
          <w:rFonts w:hint="eastAsia" w:ascii="宋体" w:hAnsi="宋体" w:eastAsia="宋体" w:cs="宋体"/>
        </w:rPr>
        <w:t>对招标人的纪律要求</w:t>
      </w:r>
      <w:bookmarkEnd w:id="101"/>
      <w:bookmarkEnd w:id="102"/>
    </w:p>
    <w:p>
      <w:pPr>
        <w:adjustRightInd w:val="0"/>
        <w:snapToGrid w:val="0"/>
        <w:spacing w:line="360" w:lineRule="auto"/>
        <w:ind w:firstLine="480" w:firstLineChars="200"/>
        <w:rPr>
          <w:rFonts w:ascii="宋体"/>
          <w:sz w:val="24"/>
          <w:szCs w:val="24"/>
        </w:rPr>
      </w:pPr>
      <w:r>
        <w:rPr>
          <w:rFonts w:hint="eastAsia" w:ascii="宋体" w:hAnsi="宋体" w:cs="宋体"/>
          <w:sz w:val="24"/>
          <w:szCs w:val="24"/>
        </w:rPr>
        <w:t>招标人不得泄漏招标投标活动中应当保密的情况和资料，不得与投标人串通损害国家利益、社会公共利益或者他人合法权益。</w:t>
      </w:r>
    </w:p>
    <w:p>
      <w:pPr>
        <w:pStyle w:val="162"/>
        <w:adjustRightInd w:val="0"/>
        <w:snapToGrid w:val="0"/>
        <w:spacing w:line="360" w:lineRule="auto"/>
        <w:rPr>
          <w:rFonts w:ascii="宋体" w:hAnsi="宋体" w:eastAsia="宋体"/>
        </w:rPr>
      </w:pPr>
      <w:bookmarkStart w:id="103" w:name="_Toc11240"/>
      <w:bookmarkStart w:id="104" w:name="_Toc35182687"/>
      <w:r>
        <w:rPr>
          <w:rFonts w:ascii="宋体" w:hAnsi="宋体" w:eastAsia="宋体" w:cs="宋体"/>
        </w:rPr>
        <w:t xml:space="preserve">9.2 </w:t>
      </w:r>
      <w:r>
        <w:rPr>
          <w:rFonts w:hint="eastAsia" w:ascii="宋体" w:hAnsi="宋体" w:eastAsia="宋体" w:cs="宋体"/>
        </w:rPr>
        <w:t>对投标人的纪律要求</w:t>
      </w:r>
      <w:bookmarkEnd w:id="103"/>
      <w:bookmarkEnd w:id="104"/>
    </w:p>
    <w:p>
      <w:pPr>
        <w:adjustRightInd w:val="0"/>
        <w:snapToGrid w:val="0"/>
        <w:spacing w:line="360" w:lineRule="auto"/>
        <w:ind w:firstLine="480" w:firstLineChars="200"/>
        <w:rPr>
          <w:rFonts w:ascii="宋体"/>
          <w:sz w:val="24"/>
          <w:szCs w:val="24"/>
        </w:rPr>
      </w:pPr>
      <w:r>
        <w:rPr>
          <w:rFonts w:hint="eastAsia" w:ascii="宋体" w:hAnsi="宋体" w:cs="宋体"/>
          <w:sz w:val="24"/>
          <w:szCs w:val="24"/>
        </w:rPr>
        <w:t>投标人不得相互串通投标或者与招标人串通投标，不得向招标人或者评标委员会成员行贿谋取中标，不得以他人名义投标或者以其它方式弄虚作假骗取中标；投标人不得以任何方式干扰、影响评标工作。</w:t>
      </w:r>
    </w:p>
    <w:p>
      <w:pPr>
        <w:pStyle w:val="162"/>
        <w:adjustRightInd w:val="0"/>
        <w:snapToGrid w:val="0"/>
        <w:spacing w:line="360" w:lineRule="auto"/>
        <w:rPr>
          <w:rFonts w:ascii="宋体" w:hAnsi="宋体" w:eastAsia="宋体"/>
        </w:rPr>
      </w:pPr>
      <w:bookmarkStart w:id="105" w:name="_Toc35182688"/>
      <w:bookmarkStart w:id="106" w:name="_Toc16065"/>
      <w:r>
        <w:rPr>
          <w:rFonts w:ascii="宋体" w:hAnsi="宋体" w:eastAsia="宋体" w:cs="宋体"/>
        </w:rPr>
        <w:t xml:space="preserve">9.3 </w:t>
      </w:r>
      <w:r>
        <w:rPr>
          <w:rFonts w:hint="eastAsia" w:ascii="宋体" w:hAnsi="宋体" w:eastAsia="宋体" w:cs="宋体"/>
        </w:rPr>
        <w:t>对评标委员会成员的纪律要求</w:t>
      </w:r>
      <w:bookmarkEnd w:id="105"/>
      <w:bookmarkEnd w:id="106"/>
    </w:p>
    <w:p>
      <w:pPr>
        <w:adjustRightInd w:val="0"/>
        <w:snapToGrid w:val="0"/>
        <w:spacing w:line="360" w:lineRule="auto"/>
        <w:ind w:firstLine="480" w:firstLineChars="200"/>
        <w:rPr>
          <w:rFonts w:ascii="宋体"/>
          <w:sz w:val="24"/>
          <w:szCs w:val="24"/>
        </w:rPr>
      </w:pPr>
      <w:r>
        <w:rPr>
          <w:rFonts w:hint="eastAsia" w:ascii="宋体" w:hAnsi="宋体" w:cs="宋体"/>
          <w:sz w:val="24"/>
          <w:szCs w:val="24"/>
        </w:rPr>
        <w:t>评标委员会成员不得收受他人的财物或者其它好处，不得向他人透漏对投标文件的评审和比较、中标候选人的推荐情况以及评标有关的其它情况。在评标活动中，评标委员会成员不得擅离职守，影响评标程序正常进行，不得使用第三章“评标办法”没有规定的评审因素和标准进行评标。</w:t>
      </w:r>
    </w:p>
    <w:p>
      <w:pPr>
        <w:pStyle w:val="162"/>
        <w:adjustRightInd w:val="0"/>
        <w:snapToGrid w:val="0"/>
        <w:spacing w:line="360" w:lineRule="auto"/>
        <w:rPr>
          <w:rFonts w:ascii="宋体" w:hAnsi="宋体" w:eastAsia="宋体"/>
          <w:kern w:val="0"/>
        </w:rPr>
      </w:pPr>
      <w:bookmarkStart w:id="107" w:name="_Toc35182689"/>
      <w:bookmarkStart w:id="108" w:name="_Toc100"/>
      <w:r>
        <w:rPr>
          <w:rFonts w:ascii="宋体" w:hAnsi="宋体" w:eastAsia="宋体" w:cs="宋体"/>
        </w:rPr>
        <w:t xml:space="preserve">9.4 </w:t>
      </w:r>
      <w:r>
        <w:rPr>
          <w:rFonts w:hint="eastAsia" w:ascii="宋体" w:hAnsi="宋体" w:eastAsia="宋体" w:cs="宋体"/>
        </w:rPr>
        <w:t>对与评标活动有关的工作人员的纪律要求</w:t>
      </w:r>
      <w:bookmarkEnd w:id="107"/>
      <w:bookmarkEnd w:id="108"/>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与评标活动有关的工作人员不得收受他人的财物或者其它好处，不得向他人透漏对投标文件的评审和比较、中标候选人的推荐情况以及评标有关的其它情况。在评标活动中，与评标活动有关的工作人员不得擅离职守，影响评标程序正常进行。</w:t>
      </w:r>
    </w:p>
    <w:p>
      <w:pPr>
        <w:pStyle w:val="162"/>
        <w:adjustRightInd w:val="0"/>
        <w:snapToGrid w:val="0"/>
        <w:spacing w:line="360" w:lineRule="auto"/>
        <w:rPr>
          <w:rFonts w:ascii="宋体" w:hAnsi="宋体" w:eastAsia="宋体"/>
        </w:rPr>
      </w:pPr>
      <w:bookmarkStart w:id="109" w:name="_Toc25318"/>
      <w:bookmarkStart w:id="110" w:name="_Toc35182690"/>
      <w:r>
        <w:rPr>
          <w:rFonts w:ascii="宋体" w:hAnsi="宋体" w:eastAsia="宋体" w:cs="宋体"/>
        </w:rPr>
        <w:t xml:space="preserve">9.5 </w:t>
      </w:r>
      <w:r>
        <w:rPr>
          <w:rFonts w:hint="eastAsia" w:ascii="宋体" w:hAnsi="宋体" w:eastAsia="宋体" w:cs="宋体"/>
        </w:rPr>
        <w:t>投诉</w:t>
      </w:r>
      <w:bookmarkEnd w:id="109"/>
      <w:bookmarkEnd w:id="110"/>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投标人和其他利害关系人认为本次招标活动违反法律、法规和规章规定的，有权向有关行政监督部门投诉。</w:t>
      </w:r>
      <w:bookmarkStart w:id="111" w:name="_Toc469751645"/>
    </w:p>
    <w:p>
      <w:pPr>
        <w:pStyle w:val="205"/>
        <w:adjustRightInd w:val="0"/>
        <w:snapToGrid w:val="0"/>
        <w:spacing w:before="0" w:line="360" w:lineRule="auto"/>
        <w:rPr>
          <w:rFonts w:ascii="宋体" w:hAnsi="宋体" w:eastAsia="宋体" w:cs="宋体"/>
          <w:b/>
          <w:bCs/>
          <w:sz w:val="30"/>
          <w:szCs w:val="30"/>
        </w:rPr>
      </w:pPr>
      <w:bookmarkStart w:id="112" w:name="_Toc35182691"/>
      <w:r>
        <w:rPr>
          <w:rFonts w:ascii="宋体" w:hAnsi="宋体" w:eastAsia="宋体" w:cs="宋体"/>
          <w:b/>
          <w:bCs/>
          <w:sz w:val="30"/>
          <w:szCs w:val="30"/>
        </w:rPr>
        <w:t>10</w:t>
      </w:r>
      <w:r>
        <w:rPr>
          <w:rFonts w:hint="eastAsia" w:ascii="宋体" w:hAnsi="宋体" w:eastAsia="宋体" w:cs="宋体"/>
          <w:b/>
          <w:bCs/>
          <w:sz w:val="30"/>
          <w:szCs w:val="30"/>
        </w:rPr>
        <w:t>．需要补充的其它内容</w:t>
      </w:r>
      <w:bookmarkEnd w:id="112"/>
    </w:p>
    <w:p>
      <w:pPr>
        <w:spacing w:line="400" w:lineRule="exact"/>
        <w:ind w:firstLine="480" w:firstLineChars="200"/>
        <w:rPr>
          <w:rFonts w:ascii="宋体" w:hAnsi="宋体" w:cs="宋体"/>
          <w:sz w:val="24"/>
          <w:szCs w:val="24"/>
        </w:rPr>
      </w:pPr>
      <w:r>
        <w:rPr>
          <w:rFonts w:hint="eastAsia" w:ascii="宋体" w:hAnsi="宋体" w:cs="宋体"/>
          <w:sz w:val="24"/>
          <w:szCs w:val="24"/>
        </w:rPr>
        <w:t>需要补充的其他内容：见投标人须知前附表。</w:t>
      </w:r>
    </w:p>
    <w:bookmarkEnd w:id="12"/>
    <w:bookmarkEnd w:id="15"/>
    <w:bookmarkEnd w:id="16"/>
    <w:bookmarkEnd w:id="111"/>
    <w:p/>
    <w:p>
      <w:pPr>
        <w:rPr>
          <w:rFonts w:ascii="宋体" w:hAnsi="宋体" w:cs="宋体"/>
          <w:sz w:val="32"/>
          <w:szCs w:val="32"/>
        </w:rPr>
      </w:pPr>
    </w:p>
    <w:p>
      <w:pPr>
        <w:pStyle w:val="2"/>
      </w:pPr>
    </w:p>
    <w:p>
      <w:pPr>
        <w:pStyle w:val="4"/>
        <w:numPr>
          <w:ilvl w:val="0"/>
          <w:numId w:val="2"/>
        </w:numPr>
        <w:jc w:val="center"/>
        <w:rPr>
          <w:rFonts w:hint="eastAsia" w:ascii="宋体" w:hAnsi="宋体" w:cs="宋体"/>
          <w:sz w:val="32"/>
          <w:szCs w:val="32"/>
        </w:rPr>
      </w:pPr>
      <w:bookmarkStart w:id="113" w:name="_Toc35182692"/>
      <w:r>
        <w:rPr>
          <w:rFonts w:hint="eastAsia" w:ascii="宋体" w:hAnsi="宋体" w:cs="宋体"/>
          <w:sz w:val="32"/>
          <w:szCs w:val="32"/>
        </w:rPr>
        <w:t>评标办法（综合评估法）</w:t>
      </w:r>
      <w:bookmarkEnd w:id="113"/>
    </w:p>
    <w:p>
      <w:pPr>
        <w:numPr>
          <w:ilvl w:val="0"/>
          <w:numId w:val="0"/>
        </w:numPr>
        <w:jc w:val="center"/>
        <w:rPr>
          <w:sz w:val="28"/>
          <w:szCs w:val="28"/>
        </w:rPr>
      </w:pPr>
      <w:r>
        <w:rPr>
          <w:rFonts w:hint="eastAsia" w:ascii="宋体" w:hAnsi="宋体" w:eastAsia="宋体" w:cs="宋体"/>
          <w:b/>
          <w:bCs/>
          <w:sz w:val="28"/>
          <w:szCs w:val="28"/>
        </w:rPr>
        <w:t>评标办法前附表</w:t>
      </w:r>
    </w:p>
    <w:tbl>
      <w:tblPr>
        <w:tblStyle w:val="44"/>
        <w:tblW w:w="907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9"/>
        <w:gridCol w:w="1124"/>
        <w:gridCol w:w="960"/>
        <w:gridCol w:w="6"/>
        <w:gridCol w:w="654"/>
        <w:gridCol w:w="751"/>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gridSpan w:val="3"/>
            <w:vAlign w:val="center"/>
          </w:tcPr>
          <w:p>
            <w:pPr>
              <w:spacing w:line="360" w:lineRule="auto"/>
              <w:jc w:val="center"/>
              <w:rPr>
                <w:rFonts w:ascii="宋体"/>
                <w:b/>
                <w:bCs/>
                <w:color w:val="000000" w:themeColor="text1"/>
              </w:rPr>
            </w:pPr>
            <w:r>
              <w:rPr>
                <w:rFonts w:hint="eastAsia" w:ascii="宋体" w:hAnsi="宋体" w:cs="宋体"/>
                <w:b/>
                <w:bCs/>
                <w:color w:val="000000" w:themeColor="text1"/>
              </w:rPr>
              <w:t>条款号</w:t>
            </w:r>
          </w:p>
        </w:tc>
        <w:tc>
          <w:tcPr>
            <w:tcW w:w="2371" w:type="dxa"/>
            <w:gridSpan w:val="4"/>
            <w:vAlign w:val="center"/>
          </w:tcPr>
          <w:p>
            <w:pPr>
              <w:spacing w:line="360" w:lineRule="auto"/>
              <w:jc w:val="center"/>
              <w:rPr>
                <w:rFonts w:ascii="宋体"/>
                <w:b/>
                <w:bCs/>
                <w:color w:val="000000" w:themeColor="text1"/>
              </w:rPr>
            </w:pPr>
            <w:r>
              <w:rPr>
                <w:rFonts w:hint="eastAsia" w:ascii="宋体" w:hAnsi="宋体" w:cs="宋体"/>
                <w:b/>
                <w:bCs/>
                <w:color w:val="000000" w:themeColor="text1"/>
              </w:rPr>
              <w:t>评审因素</w:t>
            </w:r>
          </w:p>
        </w:tc>
        <w:tc>
          <w:tcPr>
            <w:tcW w:w="4677" w:type="dxa"/>
            <w:vAlign w:val="center"/>
          </w:tcPr>
          <w:p>
            <w:pPr>
              <w:spacing w:line="360" w:lineRule="auto"/>
              <w:jc w:val="center"/>
              <w:rPr>
                <w:rFonts w:ascii="宋体"/>
                <w:b/>
                <w:bCs/>
                <w:color w:val="000000" w:themeColor="text1"/>
              </w:rPr>
            </w:pPr>
            <w:r>
              <w:rPr>
                <w:rFonts w:hint="eastAsia" w:ascii="宋体" w:hAnsi="宋体" w:cs="宋体"/>
                <w:b/>
                <w:bCs/>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gridSpan w:val="2"/>
            <w:vMerge w:val="restart"/>
            <w:vAlign w:val="center"/>
          </w:tcPr>
          <w:p>
            <w:pPr>
              <w:spacing w:line="360" w:lineRule="auto"/>
              <w:jc w:val="center"/>
              <w:rPr>
                <w:rFonts w:ascii="宋体" w:hAnsi="宋体" w:cs="宋体"/>
                <w:color w:val="000000" w:themeColor="text1"/>
              </w:rPr>
            </w:pPr>
            <w:r>
              <w:rPr>
                <w:rFonts w:ascii="宋体" w:hAnsi="宋体" w:cs="宋体"/>
                <w:color w:val="000000" w:themeColor="text1"/>
              </w:rPr>
              <w:t>2.1.1</w:t>
            </w:r>
          </w:p>
        </w:tc>
        <w:tc>
          <w:tcPr>
            <w:tcW w:w="1124" w:type="dxa"/>
            <w:vMerge w:val="restart"/>
            <w:vAlign w:val="center"/>
          </w:tcPr>
          <w:p>
            <w:pPr>
              <w:spacing w:line="360" w:lineRule="auto"/>
              <w:jc w:val="center"/>
              <w:rPr>
                <w:rFonts w:ascii="宋体"/>
                <w:color w:val="000000" w:themeColor="text1"/>
              </w:rPr>
            </w:pPr>
            <w:r>
              <w:rPr>
                <w:rFonts w:hint="eastAsia" w:ascii="宋体" w:hAnsi="宋体" w:cs="宋体"/>
                <w:color w:val="000000" w:themeColor="text1"/>
              </w:rPr>
              <w:t>形式评审标准</w:t>
            </w:r>
          </w:p>
        </w:tc>
        <w:tc>
          <w:tcPr>
            <w:tcW w:w="2371" w:type="dxa"/>
            <w:gridSpan w:val="4"/>
            <w:vAlign w:val="center"/>
          </w:tcPr>
          <w:p>
            <w:pPr>
              <w:spacing w:line="360" w:lineRule="auto"/>
              <w:jc w:val="center"/>
              <w:rPr>
                <w:rFonts w:ascii="宋体"/>
                <w:color w:val="000000" w:themeColor="text1"/>
              </w:rPr>
            </w:pPr>
            <w:r>
              <w:rPr>
                <w:rFonts w:hint="eastAsia" w:ascii="宋体" w:hAnsi="宋体" w:cs="宋体"/>
                <w:color w:val="000000" w:themeColor="text1"/>
              </w:rPr>
              <w:t>投标人名称</w:t>
            </w:r>
          </w:p>
        </w:tc>
        <w:tc>
          <w:tcPr>
            <w:tcW w:w="4677" w:type="dxa"/>
            <w:vAlign w:val="center"/>
          </w:tcPr>
          <w:p>
            <w:pPr>
              <w:spacing w:line="360" w:lineRule="auto"/>
              <w:jc w:val="center"/>
              <w:rPr>
                <w:rFonts w:ascii="宋体"/>
                <w:color w:val="000000" w:themeColor="text1"/>
              </w:rPr>
            </w:pPr>
            <w:r>
              <w:rPr>
                <w:rFonts w:hint="eastAsia" w:ascii="宋体" w:hAnsi="宋体" w:cs="宋体"/>
                <w:color w:val="000000" w:themeColor="text1"/>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gridSpan w:val="2"/>
            <w:vMerge w:val="continue"/>
            <w:vAlign w:val="center"/>
          </w:tcPr>
          <w:p>
            <w:pPr>
              <w:spacing w:line="360" w:lineRule="auto"/>
              <w:jc w:val="center"/>
              <w:rPr>
                <w:rFonts w:ascii="宋体"/>
                <w:color w:val="000000" w:themeColor="text1"/>
              </w:rPr>
            </w:pPr>
          </w:p>
        </w:tc>
        <w:tc>
          <w:tcPr>
            <w:tcW w:w="1124" w:type="dxa"/>
            <w:vMerge w:val="continue"/>
            <w:vAlign w:val="center"/>
          </w:tcPr>
          <w:p>
            <w:pPr>
              <w:spacing w:line="360" w:lineRule="auto"/>
              <w:jc w:val="center"/>
              <w:rPr>
                <w:rFonts w:ascii="宋体"/>
                <w:color w:val="000000" w:themeColor="text1"/>
              </w:rPr>
            </w:pPr>
          </w:p>
        </w:tc>
        <w:tc>
          <w:tcPr>
            <w:tcW w:w="2371" w:type="dxa"/>
            <w:gridSpan w:val="4"/>
            <w:vAlign w:val="center"/>
          </w:tcPr>
          <w:p>
            <w:pPr>
              <w:spacing w:line="360" w:lineRule="auto"/>
              <w:jc w:val="center"/>
              <w:rPr>
                <w:rFonts w:ascii="宋体"/>
                <w:color w:val="000000" w:themeColor="text1"/>
              </w:rPr>
            </w:pPr>
            <w:r>
              <w:rPr>
                <w:rFonts w:hint="eastAsia" w:ascii="宋体" w:hAnsi="宋体" w:cs="宋体"/>
                <w:color w:val="000000" w:themeColor="text1"/>
              </w:rPr>
              <w:t>签字盖章要求</w:t>
            </w:r>
          </w:p>
        </w:tc>
        <w:tc>
          <w:tcPr>
            <w:tcW w:w="4677" w:type="dxa"/>
            <w:vAlign w:val="center"/>
          </w:tcPr>
          <w:p>
            <w:pPr>
              <w:spacing w:line="360" w:lineRule="auto"/>
              <w:jc w:val="center"/>
              <w:rPr>
                <w:rFonts w:ascii="宋体"/>
                <w:color w:val="000000" w:themeColor="text1"/>
              </w:rPr>
            </w:pPr>
            <w:r>
              <w:rPr>
                <w:rFonts w:hint="eastAsia" w:ascii="宋体" w:hAnsi="宋体" w:cs="宋体"/>
                <w:color w:val="000000" w:themeColor="text1"/>
              </w:rPr>
              <w:t>按照招标文件要求签字盖章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00" w:type="dxa"/>
            <w:gridSpan w:val="2"/>
            <w:vMerge w:val="continue"/>
            <w:vAlign w:val="center"/>
          </w:tcPr>
          <w:p>
            <w:pPr>
              <w:spacing w:line="360" w:lineRule="auto"/>
              <w:jc w:val="center"/>
              <w:rPr>
                <w:rFonts w:ascii="宋体"/>
                <w:color w:val="000000" w:themeColor="text1"/>
              </w:rPr>
            </w:pPr>
          </w:p>
        </w:tc>
        <w:tc>
          <w:tcPr>
            <w:tcW w:w="1124" w:type="dxa"/>
            <w:vMerge w:val="continue"/>
            <w:vAlign w:val="center"/>
          </w:tcPr>
          <w:p>
            <w:pPr>
              <w:spacing w:line="360" w:lineRule="auto"/>
              <w:jc w:val="center"/>
              <w:rPr>
                <w:rFonts w:ascii="宋体"/>
                <w:color w:val="000000" w:themeColor="text1"/>
              </w:rPr>
            </w:pPr>
          </w:p>
        </w:tc>
        <w:tc>
          <w:tcPr>
            <w:tcW w:w="2371" w:type="dxa"/>
            <w:gridSpan w:val="4"/>
            <w:vAlign w:val="center"/>
          </w:tcPr>
          <w:p>
            <w:pPr>
              <w:spacing w:line="360" w:lineRule="auto"/>
              <w:jc w:val="center"/>
              <w:rPr>
                <w:rFonts w:ascii="宋体"/>
                <w:color w:val="000000" w:themeColor="text1"/>
              </w:rPr>
            </w:pPr>
            <w:r>
              <w:rPr>
                <w:rFonts w:hint="eastAsia" w:ascii="宋体" w:hAnsi="宋体" w:cs="宋体"/>
                <w:color w:val="000000" w:themeColor="text1"/>
              </w:rPr>
              <w:t>投标文件格式</w:t>
            </w:r>
          </w:p>
        </w:tc>
        <w:tc>
          <w:tcPr>
            <w:tcW w:w="4677" w:type="dxa"/>
            <w:vAlign w:val="center"/>
          </w:tcPr>
          <w:p>
            <w:pPr>
              <w:spacing w:line="360" w:lineRule="auto"/>
              <w:jc w:val="center"/>
              <w:rPr>
                <w:rFonts w:ascii="宋体"/>
                <w:color w:val="000000" w:themeColor="text1"/>
              </w:rPr>
            </w:pPr>
            <w:r>
              <w:rPr>
                <w:rFonts w:hint="eastAsia" w:ascii="宋体" w:hAnsi="宋体" w:cs="宋体"/>
                <w:color w:val="000000" w:themeColor="text1"/>
              </w:rPr>
              <w:t>符合第八章</w:t>
            </w:r>
            <w:r>
              <w:rPr>
                <w:rFonts w:hint="eastAsia" w:ascii="宋体" w:cs="宋体"/>
                <w:color w:val="000000" w:themeColor="text1"/>
              </w:rPr>
              <w:t>“</w:t>
            </w:r>
            <w:r>
              <w:rPr>
                <w:rFonts w:hint="eastAsia" w:ascii="宋体" w:hAnsi="宋体" w:cs="宋体"/>
                <w:color w:val="000000" w:themeColor="text1"/>
              </w:rPr>
              <w:t>投标文件格式</w:t>
            </w:r>
            <w:r>
              <w:rPr>
                <w:rFonts w:hint="eastAsia" w:ascii="宋体" w:cs="宋体"/>
                <w:color w:val="000000" w:themeColor="text1"/>
              </w:rPr>
              <w:t>”</w:t>
            </w:r>
            <w:r>
              <w:rPr>
                <w:rFonts w:hint="eastAsia" w:ascii="宋体" w:hAnsi="宋体" w:cs="宋体"/>
                <w:color w:val="000000" w:themeColor="text1"/>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gridSpan w:val="2"/>
            <w:vMerge w:val="continue"/>
            <w:vAlign w:val="center"/>
          </w:tcPr>
          <w:p>
            <w:pPr>
              <w:spacing w:line="360" w:lineRule="auto"/>
              <w:jc w:val="center"/>
              <w:rPr>
                <w:rFonts w:ascii="宋体"/>
                <w:color w:val="000000" w:themeColor="text1"/>
              </w:rPr>
            </w:pPr>
          </w:p>
        </w:tc>
        <w:tc>
          <w:tcPr>
            <w:tcW w:w="1124" w:type="dxa"/>
            <w:vMerge w:val="continue"/>
            <w:vAlign w:val="center"/>
          </w:tcPr>
          <w:p>
            <w:pPr>
              <w:spacing w:line="360" w:lineRule="auto"/>
              <w:jc w:val="center"/>
              <w:rPr>
                <w:rFonts w:ascii="宋体"/>
                <w:color w:val="000000" w:themeColor="text1"/>
              </w:rPr>
            </w:pPr>
          </w:p>
        </w:tc>
        <w:tc>
          <w:tcPr>
            <w:tcW w:w="2371" w:type="dxa"/>
            <w:gridSpan w:val="4"/>
            <w:vAlign w:val="center"/>
          </w:tcPr>
          <w:p>
            <w:pPr>
              <w:spacing w:line="360" w:lineRule="auto"/>
              <w:jc w:val="center"/>
              <w:rPr>
                <w:rFonts w:ascii="宋体"/>
                <w:color w:val="000000" w:themeColor="text1"/>
              </w:rPr>
            </w:pPr>
            <w:r>
              <w:rPr>
                <w:rFonts w:hint="eastAsia" w:ascii="宋体" w:hAnsi="宋体" w:cs="宋体"/>
                <w:color w:val="000000" w:themeColor="text1"/>
              </w:rPr>
              <w:t>报价唯一</w:t>
            </w:r>
          </w:p>
        </w:tc>
        <w:tc>
          <w:tcPr>
            <w:tcW w:w="4677" w:type="dxa"/>
            <w:vAlign w:val="center"/>
          </w:tcPr>
          <w:p>
            <w:pPr>
              <w:spacing w:line="360" w:lineRule="auto"/>
              <w:jc w:val="center"/>
              <w:rPr>
                <w:rFonts w:ascii="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00" w:type="dxa"/>
            <w:gridSpan w:val="2"/>
            <w:vMerge w:val="restart"/>
            <w:vAlign w:val="center"/>
          </w:tcPr>
          <w:p>
            <w:pPr>
              <w:spacing w:line="360" w:lineRule="auto"/>
              <w:jc w:val="center"/>
              <w:rPr>
                <w:rFonts w:ascii="宋体" w:hAnsi="宋体" w:cs="宋体"/>
                <w:color w:val="000000" w:themeColor="text1"/>
              </w:rPr>
            </w:pPr>
            <w:r>
              <w:rPr>
                <w:rFonts w:ascii="宋体" w:hAnsi="宋体" w:cs="宋体"/>
                <w:color w:val="000000" w:themeColor="text1"/>
              </w:rPr>
              <w:t>2.1.2</w:t>
            </w:r>
          </w:p>
        </w:tc>
        <w:tc>
          <w:tcPr>
            <w:tcW w:w="1124" w:type="dxa"/>
            <w:vMerge w:val="restart"/>
            <w:vAlign w:val="center"/>
          </w:tcPr>
          <w:p>
            <w:pPr>
              <w:spacing w:line="360" w:lineRule="auto"/>
              <w:jc w:val="center"/>
              <w:rPr>
                <w:rFonts w:ascii="宋体"/>
                <w:color w:val="000000" w:themeColor="text1"/>
              </w:rPr>
            </w:pPr>
            <w:r>
              <w:rPr>
                <w:rFonts w:hint="eastAsia" w:ascii="宋体" w:hAnsi="宋体" w:cs="宋体"/>
                <w:color w:val="000000" w:themeColor="text1"/>
              </w:rPr>
              <w:t>资格评审标准</w:t>
            </w:r>
          </w:p>
        </w:tc>
        <w:tc>
          <w:tcPr>
            <w:tcW w:w="2371" w:type="dxa"/>
            <w:gridSpan w:val="4"/>
            <w:vAlign w:val="center"/>
          </w:tcPr>
          <w:p>
            <w:pPr>
              <w:spacing w:line="360" w:lineRule="auto"/>
              <w:jc w:val="center"/>
              <w:rPr>
                <w:rFonts w:ascii="宋体" w:hAnsi="宋体" w:cs="宋体"/>
                <w:color w:val="000000" w:themeColor="text1"/>
              </w:rPr>
            </w:pPr>
            <w:r>
              <w:rPr>
                <w:rFonts w:hint="eastAsia" w:ascii="宋体" w:hAnsi="宋体" w:cs="宋体"/>
                <w:color w:val="000000" w:themeColor="text1"/>
              </w:rPr>
              <w:t>资格证明</w:t>
            </w:r>
          </w:p>
        </w:tc>
        <w:tc>
          <w:tcPr>
            <w:tcW w:w="4677" w:type="dxa"/>
            <w:vAlign w:val="center"/>
          </w:tcPr>
          <w:p>
            <w:pPr>
              <w:spacing w:line="360" w:lineRule="auto"/>
              <w:rPr>
                <w:rFonts w:ascii="宋体" w:hAnsi="宋体" w:cs="宋体"/>
                <w:color w:val="000000" w:themeColor="text1"/>
              </w:rPr>
            </w:pPr>
            <w:r>
              <w:rPr>
                <w:rFonts w:hint="eastAsia" w:ascii="宋体" w:hAnsi="宋体"/>
                <w:bCs/>
                <w:iCs/>
                <w:color w:val="000000" w:themeColor="text1"/>
              </w:rPr>
              <w:t>符合《</w:t>
            </w:r>
            <w:r>
              <w:rPr>
                <w:rFonts w:hint="eastAsia" w:ascii="宋体" w:hAnsi="宋体"/>
                <w:color w:val="000000" w:themeColor="text1"/>
                <w:kern w:val="0"/>
              </w:rPr>
              <w:t>中华人民共和国政府采购法</w:t>
            </w:r>
            <w:r>
              <w:rPr>
                <w:rFonts w:hint="eastAsia" w:ascii="宋体" w:hAnsi="宋体"/>
                <w:bCs/>
                <w:iCs/>
                <w:color w:val="000000" w:themeColor="text1"/>
              </w:rPr>
              <w:t>》第二十二条规定和</w:t>
            </w:r>
            <w:r>
              <w:rPr>
                <w:rFonts w:ascii="宋体" w:hAnsi="宋体"/>
                <w:color w:val="000000" w:themeColor="text1"/>
                <w:kern w:val="0"/>
              </w:rPr>
              <w:t>《中华人民共和国政府采购法实施条例》</w:t>
            </w:r>
            <w:r>
              <w:rPr>
                <w:rFonts w:hint="eastAsia" w:ascii="宋体" w:hAnsi="宋体"/>
                <w:color w:val="000000" w:themeColor="text1"/>
                <w:kern w:val="0"/>
              </w:rPr>
              <w:t>及</w:t>
            </w:r>
            <w:r>
              <w:rPr>
                <w:rFonts w:ascii="宋体" w:hAnsi="宋体"/>
                <w:color w:val="000000" w:themeColor="text1"/>
                <w:kern w:val="0"/>
              </w:rPr>
              <w:t>中华人民共和国国务院令第658号</w:t>
            </w:r>
            <w:r>
              <w:rPr>
                <w:rFonts w:hint="eastAsia" w:ascii="宋体" w:hAnsi="宋体"/>
                <w:color w:val="000000" w:themeColor="text1"/>
                <w:kern w:val="0"/>
              </w:rPr>
              <w:t>第十七条规定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00" w:type="dxa"/>
            <w:gridSpan w:val="2"/>
            <w:vMerge w:val="continue"/>
            <w:vAlign w:val="center"/>
          </w:tcPr>
          <w:p>
            <w:pPr>
              <w:spacing w:line="360" w:lineRule="auto"/>
              <w:jc w:val="center"/>
              <w:rPr>
                <w:rFonts w:ascii="宋体" w:hAnsi="宋体" w:cs="宋体"/>
                <w:color w:val="000000" w:themeColor="text1"/>
              </w:rPr>
            </w:pPr>
          </w:p>
        </w:tc>
        <w:tc>
          <w:tcPr>
            <w:tcW w:w="1124" w:type="dxa"/>
            <w:vMerge w:val="continue"/>
            <w:vAlign w:val="center"/>
          </w:tcPr>
          <w:p>
            <w:pPr>
              <w:spacing w:line="360" w:lineRule="auto"/>
              <w:jc w:val="center"/>
              <w:rPr>
                <w:rFonts w:ascii="宋体" w:hAnsi="宋体" w:cs="宋体"/>
                <w:color w:val="000000" w:themeColor="text1"/>
              </w:rPr>
            </w:pPr>
          </w:p>
        </w:tc>
        <w:tc>
          <w:tcPr>
            <w:tcW w:w="2371" w:type="dxa"/>
            <w:gridSpan w:val="4"/>
            <w:vAlign w:val="center"/>
          </w:tcPr>
          <w:p>
            <w:pPr>
              <w:spacing w:line="360" w:lineRule="auto"/>
              <w:jc w:val="center"/>
              <w:rPr>
                <w:rFonts w:ascii="宋体" w:hAnsi="宋体" w:cs="宋体"/>
                <w:color w:val="000000" w:themeColor="text1"/>
              </w:rPr>
            </w:pPr>
            <w:r>
              <w:rPr>
                <w:rFonts w:hint="eastAsia" w:ascii="宋体" w:hAnsi="宋体" w:cs="宋体"/>
                <w:color w:val="000000" w:themeColor="text1"/>
              </w:rPr>
              <w:t>安全生产许可证</w:t>
            </w:r>
          </w:p>
        </w:tc>
        <w:tc>
          <w:tcPr>
            <w:tcW w:w="4677" w:type="dxa"/>
          </w:tcPr>
          <w:p>
            <w:pPr>
              <w:spacing w:line="360" w:lineRule="auto"/>
              <w:jc w:val="center"/>
              <w:rPr>
                <w:rFonts w:ascii="宋体" w:hAnsi="宋体" w:cs="宋体"/>
                <w:color w:val="000000" w:themeColor="text1"/>
              </w:rPr>
            </w:pPr>
            <w:r>
              <w:rPr>
                <w:rFonts w:ascii="宋体" w:hAnsi="宋体" w:cs="宋体"/>
                <w:color w:val="000000" w:themeColor="text1"/>
              </w:rPr>
              <w:t>具备有效的</w:t>
            </w:r>
            <w:r>
              <w:rPr>
                <w:rFonts w:hint="eastAsia" w:ascii="宋体" w:hAnsi="宋体" w:cs="宋体"/>
                <w:color w:val="000000" w:themeColor="text1"/>
              </w:rPr>
              <w:t>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00" w:type="dxa"/>
            <w:gridSpan w:val="2"/>
            <w:vMerge w:val="continue"/>
            <w:vAlign w:val="center"/>
          </w:tcPr>
          <w:p>
            <w:pPr>
              <w:spacing w:line="360" w:lineRule="auto"/>
              <w:jc w:val="center"/>
              <w:rPr>
                <w:rFonts w:ascii="宋体" w:hAnsi="宋体" w:cs="宋体"/>
                <w:color w:val="000000" w:themeColor="text1"/>
              </w:rPr>
            </w:pPr>
          </w:p>
        </w:tc>
        <w:tc>
          <w:tcPr>
            <w:tcW w:w="1124" w:type="dxa"/>
            <w:vMerge w:val="continue"/>
            <w:vAlign w:val="center"/>
          </w:tcPr>
          <w:p>
            <w:pPr>
              <w:spacing w:line="360" w:lineRule="auto"/>
              <w:jc w:val="center"/>
              <w:rPr>
                <w:rFonts w:ascii="宋体" w:hAnsi="宋体" w:cs="宋体"/>
                <w:color w:val="000000" w:themeColor="text1"/>
              </w:rPr>
            </w:pPr>
          </w:p>
        </w:tc>
        <w:tc>
          <w:tcPr>
            <w:tcW w:w="2371" w:type="dxa"/>
            <w:gridSpan w:val="4"/>
            <w:vAlign w:val="center"/>
          </w:tcPr>
          <w:p>
            <w:pPr>
              <w:spacing w:line="360" w:lineRule="auto"/>
              <w:jc w:val="center"/>
              <w:rPr>
                <w:rFonts w:ascii="宋体" w:hAnsi="宋体" w:cs="宋体"/>
                <w:color w:val="000000" w:themeColor="text1"/>
              </w:rPr>
            </w:pPr>
            <w:r>
              <w:rPr>
                <w:rFonts w:hint="eastAsia" w:ascii="宋体" w:hAnsi="宋体" w:cs="宋体"/>
                <w:color w:val="000000" w:themeColor="text1"/>
              </w:rPr>
              <w:t>资质等级</w:t>
            </w:r>
          </w:p>
        </w:tc>
        <w:tc>
          <w:tcPr>
            <w:tcW w:w="4677" w:type="dxa"/>
            <w:vAlign w:val="center"/>
          </w:tcPr>
          <w:p>
            <w:pPr>
              <w:spacing w:line="360" w:lineRule="auto"/>
              <w:jc w:val="center"/>
              <w:rPr>
                <w:rFonts w:ascii="宋体" w:hAnsi="宋体" w:cs="宋体"/>
                <w:color w:val="000000" w:themeColor="text1"/>
              </w:rPr>
            </w:pPr>
            <w:r>
              <w:rPr>
                <w:rFonts w:ascii="宋体" w:hAnsi="宋体" w:cs="宋体"/>
                <w:color w:val="000000" w:themeColor="text1"/>
              </w:rPr>
              <w:t>符合第二章“投标人须知”第1.4.</w:t>
            </w:r>
            <w:r>
              <w:rPr>
                <w:rFonts w:hint="eastAsia" w:ascii="宋体" w:hAnsi="宋体" w:cs="宋体"/>
                <w:color w:val="000000" w:themeColor="text1"/>
              </w:rPr>
              <w:t>1</w:t>
            </w:r>
            <w:r>
              <w:rPr>
                <w:rFonts w:ascii="宋体" w:hAnsi="宋体" w:cs="宋体"/>
                <w:color w:val="000000" w:themeColor="text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00" w:type="dxa"/>
            <w:gridSpan w:val="2"/>
            <w:vMerge w:val="continue"/>
            <w:vAlign w:val="center"/>
          </w:tcPr>
          <w:p>
            <w:pPr>
              <w:spacing w:line="360" w:lineRule="auto"/>
              <w:jc w:val="center"/>
              <w:rPr>
                <w:rFonts w:ascii="宋体" w:hAnsi="宋体" w:cs="宋体"/>
                <w:color w:val="000000" w:themeColor="text1"/>
              </w:rPr>
            </w:pPr>
          </w:p>
        </w:tc>
        <w:tc>
          <w:tcPr>
            <w:tcW w:w="1124" w:type="dxa"/>
            <w:vMerge w:val="continue"/>
            <w:vAlign w:val="center"/>
          </w:tcPr>
          <w:p>
            <w:pPr>
              <w:spacing w:line="360" w:lineRule="auto"/>
              <w:jc w:val="center"/>
              <w:rPr>
                <w:rFonts w:ascii="宋体" w:hAnsi="宋体" w:cs="宋体"/>
                <w:color w:val="000000" w:themeColor="text1"/>
              </w:rPr>
            </w:pPr>
          </w:p>
        </w:tc>
        <w:tc>
          <w:tcPr>
            <w:tcW w:w="2371" w:type="dxa"/>
            <w:gridSpan w:val="4"/>
            <w:vAlign w:val="center"/>
          </w:tcPr>
          <w:p>
            <w:pPr>
              <w:spacing w:line="360" w:lineRule="auto"/>
              <w:jc w:val="center"/>
              <w:rPr>
                <w:rFonts w:ascii="宋体" w:hAnsi="宋体" w:cs="宋体"/>
                <w:color w:val="000000" w:themeColor="text1"/>
              </w:rPr>
            </w:pPr>
            <w:r>
              <w:rPr>
                <w:rFonts w:hint="eastAsia" w:ascii="宋体" w:hAnsi="宋体" w:cs="宋体"/>
                <w:color w:val="000000" w:themeColor="text1"/>
              </w:rPr>
              <w:t>财务状况</w:t>
            </w:r>
          </w:p>
        </w:tc>
        <w:tc>
          <w:tcPr>
            <w:tcW w:w="4677" w:type="dxa"/>
          </w:tcPr>
          <w:p>
            <w:pPr>
              <w:spacing w:line="360" w:lineRule="auto"/>
              <w:jc w:val="center"/>
              <w:rPr>
                <w:rFonts w:ascii="宋体" w:hAnsi="宋体" w:cs="宋体"/>
                <w:color w:val="000000" w:themeColor="text1"/>
              </w:rPr>
            </w:pPr>
            <w:r>
              <w:rPr>
                <w:rFonts w:ascii="宋体" w:hAnsi="宋体" w:cs="宋体"/>
                <w:color w:val="000000" w:themeColor="text1"/>
              </w:rPr>
              <w:t>符合第二章“投标人须知”第1.4.</w:t>
            </w:r>
            <w:r>
              <w:rPr>
                <w:rFonts w:hint="eastAsia" w:ascii="宋体" w:hAnsi="宋体" w:cs="宋体"/>
                <w:color w:val="000000" w:themeColor="text1"/>
              </w:rPr>
              <w:t>1</w:t>
            </w:r>
            <w:r>
              <w:rPr>
                <w:rFonts w:ascii="宋体" w:hAnsi="宋体" w:cs="宋体"/>
                <w:color w:val="000000" w:themeColor="text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00" w:type="dxa"/>
            <w:gridSpan w:val="2"/>
            <w:vMerge w:val="continue"/>
            <w:vAlign w:val="center"/>
          </w:tcPr>
          <w:p>
            <w:pPr>
              <w:spacing w:line="360" w:lineRule="auto"/>
              <w:jc w:val="center"/>
              <w:rPr>
                <w:rFonts w:ascii="宋体" w:hAnsi="宋体" w:cs="宋体"/>
                <w:color w:val="000000" w:themeColor="text1"/>
              </w:rPr>
            </w:pPr>
          </w:p>
        </w:tc>
        <w:tc>
          <w:tcPr>
            <w:tcW w:w="1124" w:type="dxa"/>
            <w:vMerge w:val="continue"/>
            <w:vAlign w:val="center"/>
          </w:tcPr>
          <w:p>
            <w:pPr>
              <w:spacing w:line="360" w:lineRule="auto"/>
              <w:jc w:val="center"/>
              <w:rPr>
                <w:rFonts w:ascii="宋体" w:hAnsi="宋体" w:cs="宋体"/>
                <w:color w:val="000000" w:themeColor="text1"/>
              </w:rPr>
            </w:pPr>
          </w:p>
        </w:tc>
        <w:tc>
          <w:tcPr>
            <w:tcW w:w="2371" w:type="dxa"/>
            <w:gridSpan w:val="4"/>
            <w:vAlign w:val="center"/>
          </w:tcPr>
          <w:p>
            <w:pPr>
              <w:spacing w:line="360" w:lineRule="auto"/>
              <w:jc w:val="center"/>
              <w:rPr>
                <w:rFonts w:ascii="宋体" w:hAnsi="宋体" w:cs="宋体"/>
                <w:color w:val="000000" w:themeColor="text1"/>
              </w:rPr>
            </w:pPr>
            <w:r>
              <w:rPr>
                <w:rFonts w:hint="eastAsia" w:ascii="宋体" w:hAnsi="宋体" w:cs="宋体"/>
                <w:color w:val="000000" w:themeColor="text1"/>
              </w:rPr>
              <w:t>项目经理</w:t>
            </w:r>
          </w:p>
        </w:tc>
        <w:tc>
          <w:tcPr>
            <w:tcW w:w="4677" w:type="dxa"/>
          </w:tcPr>
          <w:p>
            <w:pPr>
              <w:spacing w:line="360" w:lineRule="auto"/>
              <w:jc w:val="center"/>
              <w:rPr>
                <w:rFonts w:ascii="宋体" w:hAnsi="宋体" w:cs="宋体"/>
                <w:color w:val="000000" w:themeColor="text1"/>
              </w:rPr>
            </w:pPr>
            <w:r>
              <w:rPr>
                <w:rFonts w:ascii="宋体" w:hAnsi="宋体" w:cs="宋体"/>
                <w:color w:val="000000" w:themeColor="text1"/>
              </w:rPr>
              <w:t>符合第二章“投标人须知”第1.4.</w:t>
            </w:r>
            <w:r>
              <w:rPr>
                <w:rFonts w:hint="eastAsia" w:ascii="宋体" w:hAnsi="宋体" w:cs="宋体"/>
                <w:color w:val="000000" w:themeColor="text1"/>
              </w:rPr>
              <w:t>1项</w:t>
            </w:r>
            <w:r>
              <w:rPr>
                <w:rFonts w:ascii="宋体" w:hAnsi="宋体" w:cs="宋体"/>
                <w:color w:val="000000" w:themeColor="text1"/>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00" w:type="dxa"/>
            <w:gridSpan w:val="2"/>
            <w:vMerge w:val="continue"/>
            <w:vAlign w:val="center"/>
          </w:tcPr>
          <w:p>
            <w:pPr>
              <w:spacing w:line="360" w:lineRule="auto"/>
              <w:jc w:val="center"/>
              <w:rPr>
                <w:rFonts w:ascii="宋体" w:hAnsi="宋体" w:cs="宋体"/>
                <w:color w:val="000000" w:themeColor="text1"/>
              </w:rPr>
            </w:pPr>
          </w:p>
        </w:tc>
        <w:tc>
          <w:tcPr>
            <w:tcW w:w="1124" w:type="dxa"/>
            <w:vMerge w:val="continue"/>
            <w:vAlign w:val="center"/>
          </w:tcPr>
          <w:p>
            <w:pPr>
              <w:spacing w:line="360" w:lineRule="auto"/>
              <w:jc w:val="center"/>
              <w:rPr>
                <w:rFonts w:ascii="宋体" w:hAnsi="宋体" w:cs="宋体"/>
                <w:color w:val="000000" w:themeColor="text1"/>
              </w:rPr>
            </w:pPr>
          </w:p>
        </w:tc>
        <w:tc>
          <w:tcPr>
            <w:tcW w:w="2371" w:type="dxa"/>
            <w:gridSpan w:val="4"/>
            <w:vAlign w:val="center"/>
          </w:tcPr>
          <w:p>
            <w:pPr>
              <w:spacing w:line="360" w:lineRule="auto"/>
              <w:jc w:val="center"/>
              <w:rPr>
                <w:color w:val="000000" w:themeColor="text1"/>
              </w:rPr>
            </w:pPr>
            <w:r>
              <w:rPr>
                <w:rFonts w:hint="eastAsia"/>
                <w:color w:val="000000" w:themeColor="text1"/>
              </w:rPr>
              <w:t>其它要求</w:t>
            </w:r>
          </w:p>
        </w:tc>
        <w:tc>
          <w:tcPr>
            <w:tcW w:w="4677" w:type="dxa"/>
            <w:vAlign w:val="center"/>
          </w:tcPr>
          <w:p>
            <w:pPr>
              <w:spacing w:line="360" w:lineRule="auto"/>
              <w:jc w:val="center"/>
              <w:rPr>
                <w:rFonts w:ascii="宋体" w:hAnsi="宋体" w:cs="宋体"/>
                <w:color w:val="000000" w:themeColor="text1"/>
              </w:rPr>
            </w:pPr>
            <w:r>
              <w:rPr>
                <w:rFonts w:ascii="宋体" w:hAnsi="宋体" w:cs="宋体"/>
                <w:color w:val="000000" w:themeColor="text1"/>
              </w:rPr>
              <w:t>符合第二章“投标人须知”第1.4.</w:t>
            </w:r>
            <w:r>
              <w:rPr>
                <w:rFonts w:hint="eastAsia" w:ascii="宋体" w:hAnsi="宋体" w:cs="宋体"/>
                <w:color w:val="000000" w:themeColor="text1"/>
              </w:rPr>
              <w:t>1项</w:t>
            </w:r>
            <w:r>
              <w:rPr>
                <w:rFonts w:ascii="宋体" w:hAnsi="宋体" w:cs="宋体"/>
                <w:color w:val="000000" w:themeColor="text1"/>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00" w:type="dxa"/>
            <w:gridSpan w:val="2"/>
            <w:vMerge w:val="continue"/>
            <w:vAlign w:val="center"/>
          </w:tcPr>
          <w:p>
            <w:pPr>
              <w:spacing w:line="360" w:lineRule="auto"/>
              <w:jc w:val="center"/>
              <w:rPr>
                <w:rFonts w:ascii="宋体" w:hAnsi="宋体" w:cs="宋体"/>
                <w:color w:val="000000" w:themeColor="text1"/>
              </w:rPr>
            </w:pPr>
          </w:p>
        </w:tc>
        <w:tc>
          <w:tcPr>
            <w:tcW w:w="1124" w:type="dxa"/>
            <w:vMerge w:val="continue"/>
            <w:vAlign w:val="center"/>
          </w:tcPr>
          <w:p>
            <w:pPr>
              <w:spacing w:line="360" w:lineRule="auto"/>
              <w:jc w:val="center"/>
              <w:rPr>
                <w:rFonts w:ascii="宋体" w:hAnsi="宋体" w:cs="宋体"/>
                <w:color w:val="000000" w:themeColor="text1"/>
              </w:rPr>
            </w:pPr>
          </w:p>
        </w:tc>
        <w:tc>
          <w:tcPr>
            <w:tcW w:w="7048" w:type="dxa"/>
            <w:gridSpan w:val="5"/>
            <w:vAlign w:val="center"/>
          </w:tcPr>
          <w:p>
            <w:pPr>
              <w:spacing w:line="360" w:lineRule="auto"/>
              <w:jc w:val="center"/>
              <w:rPr>
                <w:rFonts w:ascii="宋体" w:hAnsi="宋体" w:cs="宋体"/>
                <w:color w:val="000000" w:themeColor="text1"/>
              </w:rPr>
            </w:pPr>
            <w:r>
              <w:rPr>
                <w:rFonts w:hint="eastAsia" w:cs="宋体"/>
                <w:color w:val="000000" w:themeColor="text1"/>
              </w:rPr>
              <w:t>河南省公共资源交易中心评标系统判定响应文件制作机器码一致的，相关供应商按无效投标处理。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gridSpan w:val="2"/>
            <w:vMerge w:val="restart"/>
            <w:vAlign w:val="center"/>
          </w:tcPr>
          <w:p>
            <w:pPr>
              <w:spacing w:line="360" w:lineRule="auto"/>
              <w:jc w:val="center"/>
              <w:rPr>
                <w:rFonts w:ascii="宋体" w:hAnsi="宋体" w:cs="宋体"/>
                <w:color w:val="000000" w:themeColor="text1"/>
              </w:rPr>
            </w:pPr>
            <w:r>
              <w:rPr>
                <w:rFonts w:ascii="宋体" w:hAnsi="宋体" w:cs="宋体"/>
                <w:color w:val="000000" w:themeColor="text1"/>
              </w:rPr>
              <w:t>2.1.3</w:t>
            </w:r>
          </w:p>
        </w:tc>
        <w:tc>
          <w:tcPr>
            <w:tcW w:w="1124" w:type="dxa"/>
            <w:vMerge w:val="restart"/>
            <w:vAlign w:val="center"/>
          </w:tcPr>
          <w:p>
            <w:pPr>
              <w:spacing w:line="360" w:lineRule="auto"/>
              <w:jc w:val="center"/>
              <w:rPr>
                <w:rFonts w:ascii="宋体"/>
                <w:color w:val="000000" w:themeColor="text1"/>
              </w:rPr>
            </w:pPr>
            <w:r>
              <w:rPr>
                <w:rFonts w:hint="eastAsia" w:ascii="宋体" w:hAnsi="宋体" w:cs="宋体"/>
                <w:color w:val="000000" w:themeColor="text1"/>
              </w:rPr>
              <w:t>响应性评审标准</w:t>
            </w:r>
          </w:p>
        </w:tc>
        <w:tc>
          <w:tcPr>
            <w:tcW w:w="2371" w:type="dxa"/>
            <w:gridSpan w:val="4"/>
            <w:vAlign w:val="center"/>
          </w:tcPr>
          <w:p>
            <w:pPr>
              <w:spacing w:line="360" w:lineRule="auto"/>
              <w:jc w:val="center"/>
              <w:rPr>
                <w:rFonts w:ascii="宋体"/>
                <w:color w:val="000000" w:themeColor="text1"/>
              </w:rPr>
            </w:pPr>
            <w:r>
              <w:rPr>
                <w:rFonts w:hint="eastAsia" w:ascii="宋体" w:hAnsi="宋体" w:cs="宋体"/>
                <w:color w:val="000000" w:themeColor="text1"/>
              </w:rPr>
              <w:t>投标内容</w:t>
            </w:r>
          </w:p>
        </w:tc>
        <w:tc>
          <w:tcPr>
            <w:tcW w:w="4677" w:type="dxa"/>
            <w:vAlign w:val="center"/>
          </w:tcPr>
          <w:p>
            <w:pPr>
              <w:spacing w:line="360" w:lineRule="auto"/>
              <w:jc w:val="center"/>
              <w:rPr>
                <w:rFonts w:ascii="宋体"/>
                <w:color w:val="000000" w:themeColor="text1"/>
              </w:rPr>
            </w:pPr>
            <w:r>
              <w:rPr>
                <w:rFonts w:hint="eastAsia" w:ascii="宋体" w:hAnsi="宋体" w:cs="宋体"/>
                <w:color w:val="000000" w:themeColor="text1"/>
              </w:rPr>
              <w:t>符合第二章</w:t>
            </w:r>
            <w:r>
              <w:rPr>
                <w:rFonts w:hint="eastAsia" w:ascii="宋体" w:cs="宋体"/>
                <w:color w:val="000000" w:themeColor="text1"/>
              </w:rPr>
              <w:t>“</w:t>
            </w:r>
            <w:r>
              <w:rPr>
                <w:rFonts w:hint="eastAsia" w:ascii="宋体" w:hAnsi="宋体" w:cs="宋体"/>
                <w:color w:val="000000" w:themeColor="text1"/>
              </w:rPr>
              <w:t>投标人须知</w:t>
            </w:r>
            <w:r>
              <w:rPr>
                <w:rFonts w:hint="eastAsia" w:ascii="宋体" w:cs="宋体"/>
                <w:color w:val="000000" w:themeColor="text1"/>
              </w:rPr>
              <w:t>”</w:t>
            </w:r>
            <w:r>
              <w:rPr>
                <w:rFonts w:hint="eastAsia" w:ascii="宋体" w:hAnsi="宋体" w:cs="宋体"/>
                <w:color w:val="000000" w:themeColor="text1"/>
              </w:rPr>
              <w:t>第</w:t>
            </w:r>
            <w:r>
              <w:rPr>
                <w:rFonts w:ascii="宋体" w:hAnsi="宋体" w:cs="宋体"/>
                <w:color w:val="000000" w:themeColor="text1"/>
              </w:rPr>
              <w:t>1.3.1</w:t>
            </w:r>
            <w:r>
              <w:rPr>
                <w:rFonts w:hint="eastAsia" w:ascii="宋体" w:hAnsi="宋体" w:cs="宋体"/>
                <w:color w:val="000000" w:themeColor="text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00" w:type="dxa"/>
            <w:gridSpan w:val="2"/>
            <w:vMerge w:val="continue"/>
            <w:vAlign w:val="center"/>
          </w:tcPr>
          <w:p>
            <w:pPr>
              <w:spacing w:line="360" w:lineRule="auto"/>
              <w:jc w:val="center"/>
              <w:rPr>
                <w:rFonts w:ascii="宋体"/>
                <w:color w:val="000000" w:themeColor="text1"/>
              </w:rPr>
            </w:pPr>
          </w:p>
        </w:tc>
        <w:tc>
          <w:tcPr>
            <w:tcW w:w="1124" w:type="dxa"/>
            <w:vMerge w:val="continue"/>
            <w:vAlign w:val="center"/>
          </w:tcPr>
          <w:p>
            <w:pPr>
              <w:spacing w:line="360" w:lineRule="auto"/>
              <w:jc w:val="center"/>
              <w:rPr>
                <w:rFonts w:ascii="宋体"/>
                <w:color w:val="000000" w:themeColor="text1"/>
              </w:rPr>
            </w:pPr>
          </w:p>
        </w:tc>
        <w:tc>
          <w:tcPr>
            <w:tcW w:w="2371" w:type="dxa"/>
            <w:gridSpan w:val="4"/>
            <w:vAlign w:val="center"/>
          </w:tcPr>
          <w:p>
            <w:pPr>
              <w:spacing w:line="360" w:lineRule="auto"/>
              <w:jc w:val="center"/>
              <w:rPr>
                <w:rFonts w:ascii="宋体"/>
                <w:color w:val="000000" w:themeColor="text1"/>
              </w:rPr>
            </w:pPr>
            <w:r>
              <w:rPr>
                <w:rFonts w:hint="eastAsia" w:ascii="宋体" w:hAnsi="宋体" w:cs="宋体"/>
                <w:color w:val="000000" w:themeColor="text1"/>
              </w:rPr>
              <w:t>工期</w:t>
            </w:r>
          </w:p>
        </w:tc>
        <w:tc>
          <w:tcPr>
            <w:tcW w:w="4677" w:type="dxa"/>
            <w:vAlign w:val="center"/>
          </w:tcPr>
          <w:p>
            <w:pPr>
              <w:spacing w:line="360" w:lineRule="auto"/>
              <w:jc w:val="center"/>
              <w:rPr>
                <w:rFonts w:ascii="宋体"/>
                <w:color w:val="000000" w:themeColor="text1"/>
              </w:rPr>
            </w:pPr>
            <w:r>
              <w:rPr>
                <w:rFonts w:hint="eastAsia" w:ascii="宋体" w:hAnsi="宋体" w:cs="宋体"/>
                <w:color w:val="000000" w:themeColor="text1"/>
              </w:rPr>
              <w:t>符合第二章</w:t>
            </w:r>
            <w:r>
              <w:rPr>
                <w:rFonts w:hint="eastAsia" w:ascii="宋体" w:cs="宋体"/>
                <w:color w:val="000000" w:themeColor="text1"/>
              </w:rPr>
              <w:t>“</w:t>
            </w:r>
            <w:r>
              <w:rPr>
                <w:rFonts w:hint="eastAsia" w:ascii="宋体" w:hAnsi="宋体" w:cs="宋体"/>
                <w:color w:val="000000" w:themeColor="text1"/>
              </w:rPr>
              <w:t>投标人须知</w:t>
            </w:r>
            <w:r>
              <w:rPr>
                <w:rFonts w:hint="eastAsia" w:ascii="宋体" w:cs="宋体"/>
                <w:color w:val="000000" w:themeColor="text1"/>
              </w:rPr>
              <w:t>”</w:t>
            </w:r>
            <w:r>
              <w:rPr>
                <w:rFonts w:hint="eastAsia" w:ascii="宋体" w:hAnsi="宋体" w:cs="宋体"/>
                <w:color w:val="000000" w:themeColor="text1"/>
              </w:rPr>
              <w:t>第</w:t>
            </w:r>
            <w:r>
              <w:rPr>
                <w:rFonts w:ascii="宋体" w:hAnsi="宋体" w:cs="宋体"/>
                <w:color w:val="000000" w:themeColor="text1"/>
              </w:rPr>
              <w:t>1.3.2</w:t>
            </w:r>
            <w:r>
              <w:rPr>
                <w:rFonts w:hint="eastAsia" w:ascii="宋体" w:hAnsi="宋体" w:cs="宋体"/>
                <w:color w:val="000000" w:themeColor="text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gridSpan w:val="2"/>
            <w:vMerge w:val="continue"/>
            <w:vAlign w:val="center"/>
          </w:tcPr>
          <w:p>
            <w:pPr>
              <w:spacing w:line="360" w:lineRule="auto"/>
              <w:jc w:val="center"/>
              <w:rPr>
                <w:rFonts w:ascii="宋体"/>
                <w:color w:val="000000" w:themeColor="text1"/>
              </w:rPr>
            </w:pPr>
          </w:p>
        </w:tc>
        <w:tc>
          <w:tcPr>
            <w:tcW w:w="1124" w:type="dxa"/>
            <w:vMerge w:val="continue"/>
            <w:vAlign w:val="center"/>
          </w:tcPr>
          <w:p>
            <w:pPr>
              <w:spacing w:line="360" w:lineRule="auto"/>
              <w:jc w:val="center"/>
              <w:rPr>
                <w:rFonts w:ascii="宋体"/>
                <w:color w:val="000000" w:themeColor="text1"/>
              </w:rPr>
            </w:pPr>
          </w:p>
        </w:tc>
        <w:tc>
          <w:tcPr>
            <w:tcW w:w="2371" w:type="dxa"/>
            <w:gridSpan w:val="4"/>
            <w:vAlign w:val="center"/>
          </w:tcPr>
          <w:p>
            <w:pPr>
              <w:spacing w:line="360" w:lineRule="auto"/>
              <w:jc w:val="center"/>
              <w:rPr>
                <w:rFonts w:ascii="宋体"/>
                <w:color w:val="000000" w:themeColor="text1"/>
              </w:rPr>
            </w:pPr>
            <w:r>
              <w:rPr>
                <w:rFonts w:hint="eastAsia" w:ascii="宋体" w:hAnsi="宋体" w:cs="宋体"/>
                <w:color w:val="000000" w:themeColor="text1"/>
              </w:rPr>
              <w:t>工程质量</w:t>
            </w:r>
          </w:p>
        </w:tc>
        <w:tc>
          <w:tcPr>
            <w:tcW w:w="4677" w:type="dxa"/>
            <w:vAlign w:val="center"/>
          </w:tcPr>
          <w:p>
            <w:pPr>
              <w:spacing w:line="360" w:lineRule="auto"/>
              <w:jc w:val="center"/>
              <w:rPr>
                <w:rFonts w:ascii="宋体"/>
                <w:color w:val="000000" w:themeColor="text1"/>
              </w:rPr>
            </w:pPr>
            <w:r>
              <w:rPr>
                <w:rFonts w:hint="eastAsia" w:ascii="宋体" w:hAnsi="宋体" w:cs="宋体"/>
                <w:color w:val="000000" w:themeColor="text1"/>
              </w:rPr>
              <w:t>符合第二章</w:t>
            </w:r>
            <w:r>
              <w:rPr>
                <w:rFonts w:hint="eastAsia" w:ascii="宋体" w:cs="宋体"/>
                <w:color w:val="000000" w:themeColor="text1"/>
              </w:rPr>
              <w:t>“</w:t>
            </w:r>
            <w:r>
              <w:rPr>
                <w:rFonts w:hint="eastAsia" w:ascii="宋体" w:hAnsi="宋体" w:cs="宋体"/>
                <w:color w:val="000000" w:themeColor="text1"/>
              </w:rPr>
              <w:t>投标人须知</w:t>
            </w:r>
            <w:r>
              <w:rPr>
                <w:rFonts w:hint="eastAsia" w:ascii="宋体" w:cs="宋体"/>
                <w:color w:val="000000" w:themeColor="text1"/>
              </w:rPr>
              <w:t>”</w:t>
            </w:r>
            <w:r>
              <w:rPr>
                <w:rFonts w:hint="eastAsia" w:ascii="宋体" w:hAnsi="宋体" w:cs="宋体"/>
                <w:color w:val="000000" w:themeColor="text1"/>
              </w:rPr>
              <w:t>第</w:t>
            </w:r>
            <w:r>
              <w:rPr>
                <w:rFonts w:ascii="宋体" w:hAnsi="宋体" w:cs="宋体"/>
                <w:color w:val="000000" w:themeColor="text1"/>
              </w:rPr>
              <w:t>1.3.3</w:t>
            </w:r>
            <w:r>
              <w:rPr>
                <w:rFonts w:hint="eastAsia" w:ascii="宋体" w:hAnsi="宋体" w:cs="宋体"/>
                <w:color w:val="000000" w:themeColor="text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gridSpan w:val="2"/>
            <w:vMerge w:val="continue"/>
            <w:vAlign w:val="center"/>
          </w:tcPr>
          <w:p>
            <w:pPr>
              <w:spacing w:line="360" w:lineRule="auto"/>
              <w:jc w:val="center"/>
              <w:rPr>
                <w:rFonts w:ascii="宋体"/>
                <w:color w:val="000000" w:themeColor="text1"/>
              </w:rPr>
            </w:pPr>
          </w:p>
        </w:tc>
        <w:tc>
          <w:tcPr>
            <w:tcW w:w="1124" w:type="dxa"/>
            <w:vMerge w:val="continue"/>
            <w:vAlign w:val="center"/>
          </w:tcPr>
          <w:p>
            <w:pPr>
              <w:spacing w:line="360" w:lineRule="auto"/>
              <w:jc w:val="center"/>
              <w:rPr>
                <w:rFonts w:ascii="宋体"/>
                <w:color w:val="000000" w:themeColor="text1"/>
              </w:rPr>
            </w:pPr>
          </w:p>
        </w:tc>
        <w:tc>
          <w:tcPr>
            <w:tcW w:w="2371" w:type="dxa"/>
            <w:gridSpan w:val="4"/>
            <w:vAlign w:val="center"/>
          </w:tcPr>
          <w:p>
            <w:pPr>
              <w:spacing w:line="360" w:lineRule="auto"/>
              <w:jc w:val="center"/>
              <w:rPr>
                <w:rFonts w:ascii="宋体"/>
                <w:color w:val="000000" w:themeColor="text1"/>
              </w:rPr>
            </w:pPr>
            <w:r>
              <w:rPr>
                <w:rFonts w:hint="eastAsia" w:ascii="宋体" w:hAnsi="宋体" w:cs="宋体"/>
                <w:color w:val="000000" w:themeColor="text1"/>
              </w:rPr>
              <w:t>投标有效期</w:t>
            </w:r>
          </w:p>
        </w:tc>
        <w:tc>
          <w:tcPr>
            <w:tcW w:w="4677" w:type="dxa"/>
            <w:vAlign w:val="center"/>
          </w:tcPr>
          <w:p>
            <w:pPr>
              <w:spacing w:line="360" w:lineRule="auto"/>
              <w:jc w:val="center"/>
              <w:rPr>
                <w:rFonts w:ascii="宋体"/>
                <w:color w:val="000000" w:themeColor="text1"/>
              </w:rPr>
            </w:pPr>
            <w:r>
              <w:rPr>
                <w:rFonts w:hint="eastAsia" w:ascii="宋体" w:hAnsi="宋体" w:cs="宋体"/>
                <w:color w:val="000000" w:themeColor="text1"/>
              </w:rPr>
              <w:t>符合第二章</w:t>
            </w:r>
            <w:r>
              <w:rPr>
                <w:rFonts w:hint="eastAsia" w:ascii="宋体" w:cs="宋体"/>
                <w:color w:val="000000" w:themeColor="text1"/>
              </w:rPr>
              <w:t>“</w:t>
            </w:r>
            <w:r>
              <w:rPr>
                <w:rFonts w:hint="eastAsia" w:ascii="宋体" w:hAnsi="宋体" w:cs="宋体"/>
                <w:color w:val="000000" w:themeColor="text1"/>
              </w:rPr>
              <w:t>投标人须知</w:t>
            </w:r>
            <w:r>
              <w:rPr>
                <w:rFonts w:hint="eastAsia" w:ascii="宋体" w:cs="宋体"/>
                <w:color w:val="000000" w:themeColor="text1"/>
              </w:rPr>
              <w:t>”</w:t>
            </w:r>
            <w:r>
              <w:rPr>
                <w:rFonts w:hint="eastAsia" w:ascii="宋体" w:hAnsi="宋体" w:cs="宋体"/>
                <w:color w:val="000000" w:themeColor="text1"/>
              </w:rPr>
              <w:t>第</w:t>
            </w:r>
            <w:r>
              <w:rPr>
                <w:rFonts w:ascii="宋体" w:hAnsi="宋体" w:cs="宋体"/>
                <w:color w:val="000000" w:themeColor="text1"/>
              </w:rPr>
              <w:t>3.3.1</w:t>
            </w:r>
            <w:r>
              <w:rPr>
                <w:rFonts w:hint="eastAsia" w:ascii="宋体" w:hAnsi="宋体" w:cs="宋体"/>
                <w:color w:val="000000" w:themeColor="text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gridSpan w:val="2"/>
            <w:vMerge w:val="continue"/>
            <w:vAlign w:val="center"/>
          </w:tcPr>
          <w:p>
            <w:pPr>
              <w:spacing w:line="360" w:lineRule="auto"/>
              <w:jc w:val="center"/>
              <w:rPr>
                <w:rFonts w:ascii="宋体"/>
                <w:color w:val="000000" w:themeColor="text1"/>
              </w:rPr>
            </w:pPr>
          </w:p>
        </w:tc>
        <w:tc>
          <w:tcPr>
            <w:tcW w:w="1124" w:type="dxa"/>
            <w:vMerge w:val="continue"/>
            <w:vAlign w:val="center"/>
          </w:tcPr>
          <w:p>
            <w:pPr>
              <w:spacing w:line="360" w:lineRule="auto"/>
              <w:jc w:val="center"/>
              <w:rPr>
                <w:rFonts w:ascii="宋体"/>
                <w:color w:val="000000" w:themeColor="text1"/>
              </w:rPr>
            </w:pPr>
          </w:p>
        </w:tc>
        <w:tc>
          <w:tcPr>
            <w:tcW w:w="2371" w:type="dxa"/>
            <w:gridSpan w:val="4"/>
            <w:vAlign w:val="center"/>
          </w:tcPr>
          <w:p>
            <w:pPr>
              <w:spacing w:line="360" w:lineRule="auto"/>
              <w:jc w:val="center"/>
              <w:rPr>
                <w:rFonts w:ascii="宋体"/>
                <w:color w:val="000000" w:themeColor="text1"/>
              </w:rPr>
            </w:pPr>
            <w:r>
              <w:rPr>
                <w:rFonts w:hint="eastAsia" w:ascii="宋体" w:hAnsi="宋体" w:cs="宋体"/>
                <w:color w:val="000000" w:themeColor="text1"/>
              </w:rPr>
              <w:t>已标价工程量清单</w:t>
            </w:r>
          </w:p>
        </w:tc>
        <w:tc>
          <w:tcPr>
            <w:tcW w:w="4677" w:type="dxa"/>
            <w:vAlign w:val="center"/>
          </w:tcPr>
          <w:p>
            <w:pPr>
              <w:spacing w:line="360" w:lineRule="auto"/>
              <w:rPr>
                <w:rFonts w:ascii="宋体"/>
                <w:color w:val="000000" w:themeColor="text1"/>
              </w:rPr>
            </w:pPr>
            <w:r>
              <w:rPr>
                <w:rFonts w:hint="eastAsia" w:ascii="宋体" w:hAnsi="宋体"/>
                <w:color w:val="000000" w:themeColor="text1"/>
              </w:rPr>
              <w:t>符合第五章“工程量清单”给出的范围及工程量</w:t>
            </w:r>
            <w:r>
              <w:rPr>
                <w:rFonts w:hint="eastAsia" w:ascii="宋体" w:hAnsi="宋体" w:cs="宋体"/>
                <w:b/>
                <w:bCs/>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gridSpan w:val="2"/>
            <w:vMerge w:val="continue"/>
            <w:vAlign w:val="center"/>
          </w:tcPr>
          <w:p>
            <w:pPr>
              <w:spacing w:line="360" w:lineRule="auto"/>
              <w:jc w:val="center"/>
              <w:rPr>
                <w:rFonts w:ascii="宋体"/>
                <w:color w:val="000000" w:themeColor="text1"/>
              </w:rPr>
            </w:pPr>
          </w:p>
        </w:tc>
        <w:tc>
          <w:tcPr>
            <w:tcW w:w="1124" w:type="dxa"/>
            <w:vMerge w:val="continue"/>
            <w:vAlign w:val="center"/>
          </w:tcPr>
          <w:p>
            <w:pPr>
              <w:spacing w:line="360" w:lineRule="auto"/>
              <w:jc w:val="center"/>
              <w:rPr>
                <w:rFonts w:ascii="宋体"/>
                <w:color w:val="000000" w:themeColor="text1"/>
              </w:rPr>
            </w:pPr>
          </w:p>
        </w:tc>
        <w:tc>
          <w:tcPr>
            <w:tcW w:w="2371" w:type="dxa"/>
            <w:gridSpan w:val="4"/>
            <w:vAlign w:val="center"/>
          </w:tcPr>
          <w:p>
            <w:pPr>
              <w:spacing w:line="360" w:lineRule="auto"/>
              <w:jc w:val="center"/>
              <w:rPr>
                <w:rFonts w:ascii="宋体"/>
                <w:color w:val="000000" w:themeColor="text1"/>
              </w:rPr>
            </w:pPr>
            <w:r>
              <w:rPr>
                <w:rFonts w:hint="eastAsia" w:ascii="宋体" w:hAnsi="宋体" w:cs="宋体"/>
                <w:color w:val="000000" w:themeColor="text1"/>
              </w:rPr>
              <w:t>技术标准和要求</w:t>
            </w:r>
          </w:p>
        </w:tc>
        <w:tc>
          <w:tcPr>
            <w:tcW w:w="4677" w:type="dxa"/>
            <w:vAlign w:val="center"/>
          </w:tcPr>
          <w:p>
            <w:pPr>
              <w:spacing w:line="360" w:lineRule="auto"/>
              <w:rPr>
                <w:rFonts w:ascii="宋体"/>
                <w:color w:val="000000" w:themeColor="text1"/>
              </w:rPr>
            </w:pPr>
            <w:r>
              <w:rPr>
                <w:rFonts w:hint="eastAsia" w:ascii="宋体" w:hAnsi="宋体" w:cs="宋体"/>
                <w:color w:val="000000" w:themeColor="text1"/>
              </w:rPr>
              <w:t>符合第七章“技术标准和要求”规定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900" w:type="dxa"/>
            <w:gridSpan w:val="2"/>
            <w:vMerge w:val="continue"/>
            <w:vAlign w:val="center"/>
          </w:tcPr>
          <w:p>
            <w:pPr>
              <w:spacing w:line="360" w:lineRule="auto"/>
              <w:jc w:val="center"/>
              <w:rPr>
                <w:rFonts w:ascii="宋体"/>
                <w:color w:val="000000" w:themeColor="text1"/>
              </w:rPr>
            </w:pPr>
          </w:p>
        </w:tc>
        <w:tc>
          <w:tcPr>
            <w:tcW w:w="1124" w:type="dxa"/>
            <w:vMerge w:val="continue"/>
            <w:vAlign w:val="center"/>
          </w:tcPr>
          <w:p>
            <w:pPr>
              <w:spacing w:line="360" w:lineRule="auto"/>
              <w:jc w:val="center"/>
              <w:rPr>
                <w:rFonts w:ascii="宋体"/>
                <w:color w:val="000000" w:themeColor="text1"/>
              </w:rPr>
            </w:pPr>
          </w:p>
        </w:tc>
        <w:tc>
          <w:tcPr>
            <w:tcW w:w="2371" w:type="dxa"/>
            <w:gridSpan w:val="4"/>
            <w:vAlign w:val="center"/>
          </w:tcPr>
          <w:p>
            <w:pPr>
              <w:spacing w:line="360" w:lineRule="auto"/>
              <w:jc w:val="center"/>
              <w:rPr>
                <w:rFonts w:ascii="宋体"/>
                <w:color w:val="000000" w:themeColor="text1"/>
              </w:rPr>
            </w:pPr>
            <w:r>
              <w:rPr>
                <w:rFonts w:hint="eastAsia" w:ascii="宋体" w:hAnsi="宋体" w:cs="宋体"/>
                <w:color w:val="000000" w:themeColor="text1"/>
              </w:rPr>
              <w:t>招标控制价</w:t>
            </w:r>
          </w:p>
        </w:tc>
        <w:tc>
          <w:tcPr>
            <w:tcW w:w="4677" w:type="dxa"/>
            <w:vAlign w:val="center"/>
          </w:tcPr>
          <w:p>
            <w:pPr>
              <w:spacing w:line="360" w:lineRule="auto"/>
              <w:rPr>
                <w:rFonts w:ascii="宋体" w:hAnsi="宋体" w:cs="宋体"/>
                <w:b/>
                <w:bCs/>
                <w:color w:val="000000" w:themeColor="text1"/>
              </w:rPr>
            </w:pPr>
            <w:r>
              <w:rPr>
                <w:rFonts w:hint="eastAsia" w:cs="宋体"/>
                <w:color w:val="000000" w:themeColor="text1"/>
              </w:rPr>
              <w:t>本招标设招标控制价，投标人的报价不得超过招标控制价，否则按废标处理。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00" w:type="dxa"/>
            <w:gridSpan w:val="2"/>
            <w:vMerge w:val="continue"/>
            <w:vAlign w:val="center"/>
          </w:tcPr>
          <w:p>
            <w:pPr>
              <w:spacing w:line="360" w:lineRule="auto"/>
              <w:jc w:val="center"/>
              <w:rPr>
                <w:rFonts w:ascii="宋体"/>
                <w:color w:val="000000" w:themeColor="text1"/>
              </w:rPr>
            </w:pPr>
          </w:p>
        </w:tc>
        <w:tc>
          <w:tcPr>
            <w:tcW w:w="1124" w:type="dxa"/>
            <w:vMerge w:val="continue"/>
            <w:vAlign w:val="center"/>
          </w:tcPr>
          <w:p>
            <w:pPr>
              <w:spacing w:line="360" w:lineRule="auto"/>
              <w:jc w:val="center"/>
              <w:rPr>
                <w:rFonts w:ascii="宋体"/>
                <w:color w:val="000000" w:themeColor="text1"/>
              </w:rPr>
            </w:pPr>
          </w:p>
        </w:tc>
        <w:tc>
          <w:tcPr>
            <w:tcW w:w="2371" w:type="dxa"/>
            <w:gridSpan w:val="4"/>
            <w:vAlign w:val="center"/>
          </w:tcPr>
          <w:p>
            <w:pPr>
              <w:spacing w:line="360" w:lineRule="auto"/>
              <w:jc w:val="center"/>
              <w:rPr>
                <w:color w:val="000000" w:themeColor="text1"/>
              </w:rPr>
            </w:pPr>
            <w:r>
              <w:rPr>
                <w:rFonts w:hint="eastAsia" w:ascii="宋体" w:hAnsi="宋体"/>
                <w:color w:val="000000" w:themeColor="text1"/>
              </w:rPr>
              <w:t>实质性响应</w:t>
            </w:r>
          </w:p>
        </w:tc>
        <w:tc>
          <w:tcPr>
            <w:tcW w:w="4677" w:type="dxa"/>
            <w:vAlign w:val="center"/>
          </w:tcPr>
          <w:p>
            <w:pPr>
              <w:spacing w:line="360" w:lineRule="auto"/>
              <w:rPr>
                <w:rFonts w:ascii="宋体"/>
                <w:color w:val="000000" w:themeColor="text1"/>
              </w:rPr>
            </w:pPr>
            <w:r>
              <w:rPr>
                <w:rFonts w:hint="eastAsia" w:ascii="宋体" w:hAnsi="宋体"/>
                <w:color w:val="000000" w:themeColor="text1"/>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4" w:type="dxa"/>
            <w:gridSpan w:val="3"/>
            <w:vAlign w:val="center"/>
          </w:tcPr>
          <w:p>
            <w:pPr>
              <w:spacing w:line="360" w:lineRule="auto"/>
              <w:jc w:val="center"/>
              <w:rPr>
                <w:rFonts w:ascii="宋体"/>
                <w:b/>
                <w:bCs/>
                <w:color w:val="000000" w:themeColor="text1"/>
              </w:rPr>
            </w:pPr>
            <w:r>
              <w:rPr>
                <w:rFonts w:hint="eastAsia" w:ascii="宋体" w:hAnsi="宋体" w:cs="宋体"/>
                <w:b/>
                <w:bCs/>
                <w:color w:val="000000" w:themeColor="text1"/>
              </w:rPr>
              <w:t>条款号</w:t>
            </w:r>
          </w:p>
        </w:tc>
        <w:tc>
          <w:tcPr>
            <w:tcW w:w="2371" w:type="dxa"/>
            <w:gridSpan w:val="4"/>
            <w:vAlign w:val="center"/>
          </w:tcPr>
          <w:p>
            <w:pPr>
              <w:spacing w:line="360" w:lineRule="auto"/>
              <w:jc w:val="center"/>
              <w:rPr>
                <w:rFonts w:ascii="宋体"/>
                <w:b/>
                <w:bCs/>
                <w:color w:val="000000" w:themeColor="text1"/>
              </w:rPr>
            </w:pPr>
            <w:r>
              <w:rPr>
                <w:rFonts w:hint="eastAsia" w:ascii="宋体" w:hAnsi="宋体" w:cs="宋体"/>
                <w:b/>
                <w:bCs/>
                <w:color w:val="000000" w:themeColor="text1"/>
              </w:rPr>
              <w:t>条款内容</w:t>
            </w:r>
          </w:p>
        </w:tc>
        <w:tc>
          <w:tcPr>
            <w:tcW w:w="4677" w:type="dxa"/>
            <w:vAlign w:val="center"/>
          </w:tcPr>
          <w:p>
            <w:pPr>
              <w:spacing w:line="360" w:lineRule="auto"/>
              <w:jc w:val="center"/>
              <w:rPr>
                <w:rFonts w:ascii="宋体"/>
                <w:b/>
                <w:bCs/>
                <w:color w:val="000000" w:themeColor="text1"/>
              </w:rPr>
            </w:pPr>
            <w:r>
              <w:rPr>
                <w:rFonts w:hint="eastAsia" w:ascii="宋体" w:hAnsi="宋体" w:cs="宋体"/>
                <w:b/>
                <w:bCs/>
                <w:color w:val="000000" w:themeColor="text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2024" w:type="dxa"/>
            <w:gridSpan w:val="3"/>
            <w:vAlign w:val="center"/>
          </w:tcPr>
          <w:p>
            <w:pPr>
              <w:spacing w:line="360" w:lineRule="auto"/>
              <w:jc w:val="center"/>
              <w:rPr>
                <w:rFonts w:ascii="宋体"/>
                <w:b/>
                <w:bCs/>
                <w:color w:val="000000" w:themeColor="text1"/>
              </w:rPr>
            </w:pPr>
            <w:r>
              <w:rPr>
                <w:rFonts w:ascii="宋体" w:hAnsi="宋体" w:cs="宋体"/>
                <w:color w:val="000000" w:themeColor="text1"/>
              </w:rPr>
              <w:t>2.2.1</w:t>
            </w:r>
          </w:p>
        </w:tc>
        <w:tc>
          <w:tcPr>
            <w:tcW w:w="2371" w:type="dxa"/>
            <w:gridSpan w:val="4"/>
            <w:vAlign w:val="center"/>
          </w:tcPr>
          <w:p>
            <w:pPr>
              <w:spacing w:line="360" w:lineRule="auto"/>
              <w:jc w:val="center"/>
              <w:rPr>
                <w:rFonts w:ascii="宋体"/>
                <w:color w:val="000000" w:themeColor="text1"/>
              </w:rPr>
            </w:pPr>
            <w:r>
              <w:rPr>
                <w:rFonts w:hint="eastAsia" w:ascii="宋体" w:hAnsi="宋体" w:cs="宋体"/>
                <w:color w:val="000000" w:themeColor="text1"/>
              </w:rPr>
              <w:t>分值构成</w:t>
            </w:r>
          </w:p>
          <w:p>
            <w:pPr>
              <w:spacing w:line="360" w:lineRule="auto"/>
              <w:jc w:val="center"/>
              <w:rPr>
                <w:rFonts w:ascii="宋体"/>
                <w:b/>
                <w:bCs/>
                <w:color w:val="000000" w:themeColor="text1"/>
              </w:rPr>
            </w:pPr>
            <w:r>
              <w:rPr>
                <w:rFonts w:ascii="宋体" w:hAnsi="宋体" w:cs="宋体"/>
                <w:color w:val="000000" w:themeColor="text1"/>
              </w:rPr>
              <w:t>(</w:t>
            </w:r>
            <w:r>
              <w:rPr>
                <w:rFonts w:hint="eastAsia" w:ascii="宋体" w:hAnsi="宋体" w:cs="宋体"/>
                <w:color w:val="000000" w:themeColor="text1"/>
              </w:rPr>
              <w:t>总分</w:t>
            </w:r>
            <w:r>
              <w:rPr>
                <w:rFonts w:ascii="宋体" w:hAnsi="宋体" w:cs="宋体"/>
                <w:color w:val="000000" w:themeColor="text1"/>
              </w:rPr>
              <w:t>100</w:t>
            </w:r>
            <w:r>
              <w:rPr>
                <w:rFonts w:hint="eastAsia" w:ascii="宋体" w:hAnsi="宋体" w:cs="宋体"/>
                <w:color w:val="000000" w:themeColor="text1"/>
              </w:rPr>
              <w:t>分</w:t>
            </w:r>
            <w:r>
              <w:rPr>
                <w:rFonts w:ascii="宋体" w:hAnsi="宋体" w:cs="宋体"/>
                <w:color w:val="000000" w:themeColor="text1"/>
              </w:rPr>
              <w:t>)</w:t>
            </w:r>
          </w:p>
        </w:tc>
        <w:tc>
          <w:tcPr>
            <w:tcW w:w="4677" w:type="dxa"/>
            <w:vAlign w:val="center"/>
          </w:tcPr>
          <w:p>
            <w:pPr>
              <w:spacing w:line="380" w:lineRule="exact"/>
              <w:ind w:left="2" w:leftChars="1" w:right="105" w:rightChars="50"/>
              <w:rPr>
                <w:rFonts w:ascii="宋体" w:hAnsi="宋体"/>
                <w:color w:val="000000" w:themeColor="text1"/>
                <w:kern w:val="0"/>
              </w:rPr>
            </w:pPr>
            <w:r>
              <w:rPr>
                <w:rFonts w:hint="eastAsia" w:ascii="宋体" w:hAnsi="宋体"/>
                <w:color w:val="000000" w:themeColor="text1"/>
                <w:kern w:val="0"/>
              </w:rPr>
              <w:t>投标报价</w:t>
            </w:r>
            <w:r>
              <w:rPr>
                <w:rFonts w:ascii="宋体" w:hAnsi="宋体"/>
                <w:color w:val="000000" w:themeColor="text1"/>
                <w:kern w:val="0"/>
              </w:rPr>
              <w:t>：</w:t>
            </w:r>
            <w:r>
              <w:rPr>
                <w:rFonts w:hint="eastAsia" w:ascii="宋体" w:hAnsi="宋体"/>
                <w:color w:val="000000" w:themeColor="text1"/>
                <w:kern w:val="0"/>
              </w:rPr>
              <w:t>50</w:t>
            </w:r>
            <w:r>
              <w:rPr>
                <w:rFonts w:ascii="宋体" w:hAnsi="宋体"/>
                <w:color w:val="000000" w:themeColor="text1"/>
                <w:kern w:val="0"/>
              </w:rPr>
              <w:t>分</w:t>
            </w:r>
          </w:p>
          <w:p>
            <w:pPr>
              <w:spacing w:line="380" w:lineRule="exact"/>
              <w:ind w:left="2" w:leftChars="1" w:right="105" w:rightChars="50"/>
              <w:rPr>
                <w:rFonts w:ascii="宋体" w:hAnsi="宋体"/>
                <w:color w:val="000000" w:themeColor="text1"/>
                <w:kern w:val="0"/>
              </w:rPr>
            </w:pPr>
            <w:r>
              <w:rPr>
                <w:rFonts w:hint="eastAsia" w:ascii="宋体" w:hAnsi="宋体"/>
                <w:color w:val="000000" w:themeColor="text1"/>
                <w:kern w:val="0"/>
              </w:rPr>
              <w:t>综 合 标：21分</w:t>
            </w:r>
          </w:p>
          <w:p>
            <w:pPr>
              <w:spacing w:line="360" w:lineRule="auto"/>
              <w:rPr>
                <w:rFonts w:ascii="宋体"/>
                <w:color w:val="000000" w:themeColor="text1"/>
              </w:rPr>
            </w:pPr>
            <w:r>
              <w:rPr>
                <w:rFonts w:hint="eastAsia" w:ascii="宋体" w:hAnsi="宋体"/>
                <w:color w:val="000000" w:themeColor="text1"/>
                <w:kern w:val="0"/>
              </w:rPr>
              <w:t>技 术 标</w:t>
            </w:r>
            <w:r>
              <w:rPr>
                <w:rFonts w:ascii="宋体" w:hAnsi="宋体"/>
                <w:color w:val="000000" w:themeColor="text1"/>
                <w:kern w:val="0"/>
              </w:rPr>
              <w:t>：</w:t>
            </w:r>
            <w:r>
              <w:rPr>
                <w:rFonts w:hint="eastAsia" w:ascii="宋体" w:hAnsi="宋体"/>
                <w:color w:val="000000" w:themeColor="text1"/>
                <w:kern w:val="0"/>
              </w:rPr>
              <w:t>29</w:t>
            </w:r>
            <w:r>
              <w:rPr>
                <w:rFonts w:ascii="宋体" w:hAnsi="宋体"/>
                <w:color w:val="000000" w:themeColor="text1"/>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2024" w:type="dxa"/>
            <w:gridSpan w:val="3"/>
            <w:vAlign w:val="center"/>
          </w:tcPr>
          <w:p>
            <w:pPr>
              <w:spacing w:line="360" w:lineRule="auto"/>
              <w:jc w:val="center"/>
              <w:rPr>
                <w:rFonts w:ascii="宋体" w:hAnsi="宋体" w:cs="宋体"/>
                <w:color w:val="000000" w:themeColor="text1"/>
              </w:rPr>
            </w:pPr>
            <w:r>
              <w:rPr>
                <w:rFonts w:ascii="宋体" w:hAnsi="宋体" w:cs="宋体"/>
                <w:color w:val="000000" w:themeColor="text1"/>
              </w:rPr>
              <w:t>2.2.2</w:t>
            </w:r>
          </w:p>
        </w:tc>
        <w:tc>
          <w:tcPr>
            <w:tcW w:w="2371" w:type="dxa"/>
            <w:gridSpan w:val="4"/>
            <w:vAlign w:val="center"/>
          </w:tcPr>
          <w:p>
            <w:pPr>
              <w:spacing w:line="360" w:lineRule="auto"/>
              <w:jc w:val="center"/>
              <w:rPr>
                <w:rFonts w:ascii="宋体"/>
                <w:b/>
                <w:bCs/>
                <w:color w:val="000000" w:themeColor="text1"/>
              </w:rPr>
            </w:pPr>
            <w:r>
              <w:rPr>
                <w:rFonts w:hint="eastAsia" w:ascii="宋体" w:hAnsi="宋体" w:cs="宋体"/>
                <w:color w:val="000000" w:themeColor="text1"/>
              </w:rPr>
              <w:t>评标基准价计算方法</w:t>
            </w:r>
          </w:p>
        </w:tc>
        <w:tc>
          <w:tcPr>
            <w:tcW w:w="4677" w:type="dxa"/>
            <w:vAlign w:val="center"/>
          </w:tcPr>
          <w:p>
            <w:pPr>
              <w:spacing w:line="380" w:lineRule="exact"/>
              <w:ind w:left="2" w:leftChars="1" w:right="105" w:rightChars="50" w:firstLine="277" w:firstLineChars="132"/>
              <w:rPr>
                <w:rFonts w:ascii="宋体" w:hAnsi="宋体"/>
                <w:color w:val="000000" w:themeColor="text1"/>
                <w:kern w:val="0"/>
              </w:rPr>
            </w:pPr>
            <w:r>
              <w:rPr>
                <w:rFonts w:hint="eastAsia" w:ascii="宋体" w:hAnsi="宋体"/>
                <w:color w:val="000000" w:themeColor="text1"/>
                <w:kern w:val="0"/>
              </w:rPr>
              <w:t>评标基准价＝A×K+B×（1－K），其中：</w:t>
            </w:r>
          </w:p>
          <w:p>
            <w:pPr>
              <w:spacing w:line="380" w:lineRule="exact"/>
              <w:ind w:left="2" w:leftChars="1" w:right="105" w:rightChars="50" w:firstLine="277" w:firstLineChars="132"/>
              <w:rPr>
                <w:rFonts w:ascii="宋体" w:hAnsi="宋体"/>
                <w:color w:val="000000" w:themeColor="text1"/>
                <w:kern w:val="0"/>
              </w:rPr>
            </w:pPr>
            <w:r>
              <w:rPr>
                <w:rFonts w:hint="eastAsia" w:ascii="宋体" w:hAnsi="宋体"/>
                <w:color w:val="000000" w:themeColor="text1"/>
                <w:kern w:val="0"/>
              </w:rPr>
              <w:t>A为招标控制价－安全文明施工措施费－规费（含社会保障费）－税金－不参与竞争费用。</w:t>
            </w:r>
          </w:p>
          <w:p>
            <w:pPr>
              <w:spacing w:line="380" w:lineRule="exact"/>
              <w:ind w:left="2" w:leftChars="1" w:right="105" w:rightChars="50" w:firstLine="277" w:firstLineChars="132"/>
              <w:rPr>
                <w:rFonts w:ascii="宋体" w:hAnsi="宋体"/>
                <w:color w:val="000000" w:themeColor="text1"/>
                <w:kern w:val="0"/>
              </w:rPr>
            </w:pPr>
            <w:r>
              <w:rPr>
                <w:rFonts w:hint="eastAsia" w:ascii="宋体" w:hAnsi="宋体"/>
                <w:color w:val="000000" w:themeColor="text1"/>
                <w:kern w:val="0"/>
              </w:rPr>
              <w:t>B为所有有效投标人的有效评标价（当有效投标人多于5家（不含5家）去掉一个最高评标价和一个最低评标价）的算术平均值。</w:t>
            </w:r>
          </w:p>
          <w:p>
            <w:pPr>
              <w:spacing w:line="380" w:lineRule="exact"/>
              <w:ind w:left="2" w:leftChars="1" w:right="105" w:rightChars="50" w:firstLine="277" w:firstLineChars="132"/>
              <w:rPr>
                <w:rFonts w:ascii="宋体" w:hAnsi="宋体"/>
                <w:color w:val="000000" w:themeColor="text1"/>
                <w:kern w:val="0"/>
              </w:rPr>
            </w:pPr>
            <w:r>
              <w:rPr>
                <w:rFonts w:hint="eastAsia" w:ascii="宋体" w:hAnsi="宋体"/>
                <w:color w:val="000000" w:themeColor="text1"/>
                <w:kern w:val="0"/>
              </w:rPr>
              <w:t>备注：</w:t>
            </w:r>
          </w:p>
          <w:p>
            <w:pPr>
              <w:spacing w:line="380" w:lineRule="exact"/>
              <w:ind w:left="2" w:leftChars="1" w:right="105" w:rightChars="50" w:firstLine="277" w:firstLineChars="132"/>
              <w:rPr>
                <w:rFonts w:ascii="宋体" w:hAnsi="宋体"/>
                <w:color w:val="000000" w:themeColor="text1"/>
                <w:kern w:val="0"/>
              </w:rPr>
            </w:pPr>
            <w:r>
              <w:rPr>
                <w:rFonts w:hint="eastAsia" w:ascii="宋体" w:hAnsi="宋体"/>
                <w:color w:val="000000" w:themeColor="text1"/>
                <w:kern w:val="0"/>
              </w:rPr>
              <w:t>1、K为招标控制价权重系数，0.3≤K≤0.5（即0.3、0.4、0.5），在开标现场由招标人代表随机抽取。</w:t>
            </w:r>
          </w:p>
          <w:p>
            <w:pPr>
              <w:pStyle w:val="2"/>
              <w:ind w:left="-143" w:leftChars="-68" w:firstLine="422" w:firstLineChars="201"/>
              <w:rPr>
                <w:rFonts w:ascii="宋体" w:hAnsi="宋体"/>
                <w:color w:val="000000" w:themeColor="text1"/>
                <w:szCs w:val="21"/>
                <w:lang w:val="en-US" w:eastAsia="zh-CN"/>
              </w:rPr>
            </w:pPr>
            <w:r>
              <w:rPr>
                <w:rFonts w:hint="eastAsia" w:ascii="宋体" w:hAnsi="宋体"/>
                <w:color w:val="000000" w:themeColor="text1"/>
                <w:szCs w:val="21"/>
                <w:lang w:val="en-US" w:eastAsia="zh-CN"/>
              </w:rPr>
              <w:t>2、评标价＝投标总报价</w:t>
            </w:r>
            <w:r>
              <w:rPr>
                <w:rFonts w:hint="eastAsia" w:ascii="宋体" w:hAnsi="宋体"/>
                <w:color w:val="000000" w:themeColor="text1"/>
                <w:lang w:val="en-US" w:eastAsia="zh-CN"/>
              </w:rPr>
              <w:t>－安全文明施工措施费－规费（含社会保障费）－税金－不参与竞争费用</w:t>
            </w:r>
            <w:r>
              <w:rPr>
                <w:rFonts w:hint="eastAsia" w:ascii="宋体" w:hAnsi="宋体"/>
                <w:color w:val="000000" w:themeColor="text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024" w:type="dxa"/>
            <w:gridSpan w:val="3"/>
            <w:vAlign w:val="center"/>
          </w:tcPr>
          <w:p>
            <w:pPr>
              <w:spacing w:line="360" w:lineRule="auto"/>
              <w:jc w:val="center"/>
              <w:rPr>
                <w:rFonts w:ascii="宋体" w:hAnsi="宋体" w:cs="宋体"/>
                <w:color w:val="000000" w:themeColor="text1"/>
              </w:rPr>
            </w:pPr>
            <w:r>
              <w:rPr>
                <w:rFonts w:ascii="宋体" w:hAnsi="宋体" w:cs="宋体"/>
                <w:color w:val="000000" w:themeColor="text1"/>
              </w:rPr>
              <w:t>2.2.3</w:t>
            </w:r>
          </w:p>
        </w:tc>
        <w:tc>
          <w:tcPr>
            <w:tcW w:w="2371" w:type="dxa"/>
            <w:gridSpan w:val="4"/>
            <w:vAlign w:val="center"/>
          </w:tcPr>
          <w:p>
            <w:pPr>
              <w:spacing w:line="360" w:lineRule="auto"/>
              <w:jc w:val="center"/>
              <w:rPr>
                <w:rFonts w:ascii="宋体"/>
                <w:color w:val="000000" w:themeColor="text1"/>
              </w:rPr>
            </w:pPr>
            <w:r>
              <w:rPr>
                <w:rFonts w:hint="eastAsia" w:ascii="宋体" w:hAnsi="宋体" w:cs="宋体"/>
                <w:color w:val="000000" w:themeColor="text1"/>
              </w:rPr>
              <w:t>投标报价的偏差率</w:t>
            </w:r>
          </w:p>
          <w:p>
            <w:pPr>
              <w:spacing w:line="360" w:lineRule="auto"/>
              <w:jc w:val="center"/>
              <w:rPr>
                <w:rFonts w:ascii="宋体"/>
                <w:color w:val="000000" w:themeColor="text1"/>
              </w:rPr>
            </w:pPr>
            <w:r>
              <w:rPr>
                <w:rFonts w:hint="eastAsia" w:ascii="宋体" w:hAnsi="宋体" w:cs="宋体"/>
                <w:color w:val="000000" w:themeColor="text1"/>
              </w:rPr>
              <w:t>计算公式</w:t>
            </w:r>
          </w:p>
        </w:tc>
        <w:tc>
          <w:tcPr>
            <w:tcW w:w="4677" w:type="dxa"/>
            <w:vAlign w:val="center"/>
          </w:tcPr>
          <w:p>
            <w:pPr>
              <w:spacing w:line="360" w:lineRule="auto"/>
              <w:rPr>
                <w:rFonts w:ascii="宋体"/>
                <w:color w:val="000000" w:themeColor="text1"/>
              </w:rPr>
            </w:pPr>
            <w:r>
              <w:rPr>
                <w:rFonts w:hint="eastAsia" w:ascii="宋体" w:hAnsi="宋体"/>
                <w:color w:val="000000" w:themeColor="text1"/>
                <w:kern w:val="0"/>
              </w:rPr>
              <w:t>偏差率 =（评标价－评标基准价）/评标基准价×100%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024" w:type="dxa"/>
            <w:gridSpan w:val="3"/>
            <w:vAlign w:val="center"/>
          </w:tcPr>
          <w:p>
            <w:pPr>
              <w:spacing w:line="360" w:lineRule="auto"/>
              <w:jc w:val="center"/>
              <w:rPr>
                <w:rFonts w:ascii="宋体"/>
                <w:color w:val="000000" w:themeColor="text1"/>
              </w:rPr>
            </w:pPr>
            <w:r>
              <w:rPr>
                <w:rFonts w:hint="eastAsia" w:ascii="宋体" w:hAnsi="宋体" w:cs="宋体"/>
                <w:b/>
                <w:bCs/>
                <w:color w:val="000000" w:themeColor="text1"/>
              </w:rPr>
              <w:t>条款号</w:t>
            </w:r>
          </w:p>
        </w:tc>
        <w:tc>
          <w:tcPr>
            <w:tcW w:w="2371" w:type="dxa"/>
            <w:gridSpan w:val="4"/>
            <w:vAlign w:val="center"/>
          </w:tcPr>
          <w:p>
            <w:pPr>
              <w:spacing w:line="360" w:lineRule="auto"/>
              <w:jc w:val="center"/>
              <w:rPr>
                <w:rFonts w:ascii="宋体"/>
                <w:color w:val="000000" w:themeColor="text1"/>
              </w:rPr>
            </w:pPr>
            <w:r>
              <w:rPr>
                <w:rFonts w:hint="eastAsia" w:ascii="宋体" w:hAnsi="宋体" w:cs="宋体"/>
                <w:b/>
                <w:bCs/>
                <w:color w:val="000000" w:themeColor="text1"/>
              </w:rPr>
              <w:t>评分因素</w:t>
            </w:r>
          </w:p>
        </w:tc>
        <w:tc>
          <w:tcPr>
            <w:tcW w:w="4677" w:type="dxa"/>
            <w:vAlign w:val="center"/>
          </w:tcPr>
          <w:p>
            <w:pPr>
              <w:rPr>
                <w:rFonts w:ascii="宋体"/>
                <w:color w:val="000000" w:themeColor="text1"/>
              </w:rPr>
            </w:pPr>
            <w:r>
              <w:rPr>
                <w:rFonts w:hint="eastAsia" w:ascii="宋体" w:hAnsi="宋体" w:cs="宋体"/>
                <w:b/>
                <w:bCs/>
                <w:color w:val="000000" w:themeColor="text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trPr>
        <w:tc>
          <w:tcPr>
            <w:tcW w:w="851" w:type="dxa"/>
            <w:vAlign w:val="center"/>
          </w:tcPr>
          <w:p>
            <w:pPr>
              <w:spacing w:line="360" w:lineRule="auto"/>
              <w:jc w:val="center"/>
              <w:rPr>
                <w:rFonts w:ascii="宋体" w:hAnsi="宋体" w:cs="宋体"/>
                <w:color w:val="000000" w:themeColor="text1"/>
              </w:rPr>
            </w:pPr>
            <w:r>
              <w:rPr>
                <w:rFonts w:ascii="宋体" w:hAnsi="宋体" w:cs="宋体"/>
                <w:color w:val="000000" w:themeColor="text1"/>
              </w:rPr>
              <w:t>2.2.4(1)</w:t>
            </w:r>
          </w:p>
        </w:tc>
        <w:tc>
          <w:tcPr>
            <w:tcW w:w="1173" w:type="dxa"/>
            <w:gridSpan w:val="2"/>
            <w:vAlign w:val="center"/>
          </w:tcPr>
          <w:p>
            <w:pPr>
              <w:spacing w:line="360" w:lineRule="auto"/>
              <w:jc w:val="center"/>
              <w:rPr>
                <w:rFonts w:ascii="宋体"/>
                <w:color w:val="000000" w:themeColor="text1"/>
              </w:rPr>
            </w:pPr>
            <w:r>
              <w:rPr>
                <w:rFonts w:hint="eastAsia" w:ascii="宋体" w:hAnsi="宋体" w:cs="宋体"/>
                <w:color w:val="000000" w:themeColor="text1"/>
              </w:rPr>
              <w:t>投标报价评分标准</w:t>
            </w:r>
          </w:p>
          <w:p>
            <w:pPr>
              <w:spacing w:line="360" w:lineRule="auto"/>
              <w:jc w:val="center"/>
              <w:rPr>
                <w:rFonts w:ascii="宋体"/>
                <w:color w:val="000000" w:themeColor="text1"/>
              </w:rPr>
            </w:pPr>
            <w:r>
              <w:rPr>
                <w:rFonts w:hint="eastAsia" w:ascii="宋体" w:hAnsi="宋体" w:cs="宋体"/>
                <w:color w:val="000000" w:themeColor="text1"/>
              </w:rPr>
              <w:t>（50分）</w:t>
            </w:r>
          </w:p>
        </w:tc>
        <w:tc>
          <w:tcPr>
            <w:tcW w:w="2371" w:type="dxa"/>
            <w:gridSpan w:val="4"/>
            <w:vAlign w:val="center"/>
          </w:tcPr>
          <w:p>
            <w:pPr>
              <w:autoSpaceDE w:val="0"/>
              <w:autoSpaceDN w:val="0"/>
              <w:spacing w:line="360" w:lineRule="auto"/>
              <w:rPr>
                <w:rFonts w:ascii="宋体"/>
                <w:color w:val="000000" w:themeColor="text1"/>
              </w:rPr>
            </w:pPr>
            <w:r>
              <w:rPr>
                <w:rFonts w:hint="eastAsia" w:ascii="宋体" w:hAnsi="宋体"/>
                <w:color w:val="000000" w:themeColor="text1"/>
              </w:rPr>
              <w:t>投标报价（</w:t>
            </w:r>
            <w:r>
              <w:rPr>
                <w:rFonts w:ascii="宋体" w:hAnsi="宋体"/>
                <w:color w:val="000000" w:themeColor="text1"/>
              </w:rPr>
              <w:t>0-</w:t>
            </w:r>
            <w:r>
              <w:rPr>
                <w:rFonts w:hint="eastAsia" w:ascii="宋体" w:hAnsi="宋体"/>
                <w:color w:val="000000" w:themeColor="text1"/>
              </w:rPr>
              <w:t>50分）</w:t>
            </w:r>
          </w:p>
        </w:tc>
        <w:tc>
          <w:tcPr>
            <w:tcW w:w="4677" w:type="dxa"/>
            <w:vAlign w:val="center"/>
          </w:tcPr>
          <w:p>
            <w:pPr>
              <w:pStyle w:val="18"/>
              <w:rPr>
                <w:rFonts w:ascii="宋体" w:hAnsi="宋体"/>
                <w:color w:val="000000" w:themeColor="text1"/>
                <w:lang w:val="en-US" w:eastAsia="zh-CN"/>
              </w:rPr>
            </w:pPr>
            <w:r>
              <w:rPr>
                <w:rFonts w:hint="eastAsia" w:ascii="宋体" w:hAnsi="宋体"/>
                <w:color w:val="000000" w:themeColor="text1"/>
                <w:lang w:val="en-US" w:eastAsia="zh-CN"/>
              </w:rPr>
              <w:t>与评标基准价相比:</w:t>
            </w:r>
            <w:r>
              <w:rPr>
                <w:rFonts w:hint="eastAsia" w:ascii="宋体" w:hAnsi="宋体" w:cs="仿宋_GB2312"/>
                <w:color w:val="000000" w:themeColor="text1"/>
                <w:lang w:val="en-US" w:eastAsia="zh-CN"/>
              </w:rPr>
              <w:t xml:space="preserve"> </w:t>
            </w:r>
            <w:r>
              <w:rPr>
                <w:rFonts w:hint="eastAsia" w:ascii="宋体" w:hAnsi="宋体"/>
                <w:color w:val="000000" w:themeColor="text1"/>
                <w:lang w:val="en-US" w:eastAsia="zh-CN"/>
              </w:rPr>
              <w:t>有效投标人的评标价等于评标基准价的，得基本分45分；有效投标人的评标价低于评标基准价的，按每低1个百分点加1分的比例，在基本分45分基础上加分，最多加5分；有效投标人的评标价低于评标基准价5个百分点以上的（不含5%），按每再低1个百分点扣0.5分的比例，在满分50分的基础上扣分，扣完为止；有效投标人的评标价高于评标基准价的，按每高1个百分点扣1分的比例，在基本分45分基础上扣分，扣完为止。</w:t>
            </w:r>
          </w:p>
          <w:p>
            <w:pPr>
              <w:pStyle w:val="18"/>
              <w:rPr>
                <w:rFonts w:ascii="宋体"/>
                <w:color w:val="000000" w:themeColor="text1"/>
                <w:kern w:val="2"/>
                <w:lang w:val="en-US" w:eastAsia="zh-CN"/>
              </w:rPr>
            </w:pPr>
            <w:r>
              <w:rPr>
                <w:rFonts w:hint="eastAsia" w:ascii="宋体" w:hAnsi="宋体" w:cs="仿宋_GB2312"/>
                <w:color w:val="000000" w:themeColor="text1"/>
                <w:lang w:val="en-US" w:eastAsia="zh-CN"/>
              </w:rPr>
              <w:t>备注：不足一个百分点的按线性插值法计算。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pPr>
              <w:spacing w:line="360" w:lineRule="auto"/>
              <w:jc w:val="center"/>
              <w:rPr>
                <w:rFonts w:ascii="宋体" w:hAnsi="宋体" w:cs="宋体"/>
                <w:color w:val="000000" w:themeColor="text1"/>
              </w:rPr>
            </w:pPr>
            <w:r>
              <w:rPr>
                <w:rFonts w:hint="eastAsia" w:ascii="宋体" w:hAnsi="宋体" w:cs="宋体"/>
                <w:color w:val="000000" w:themeColor="text1"/>
              </w:rPr>
              <w:t xml:space="preserve">                 </w:t>
            </w:r>
          </w:p>
          <w:p>
            <w:pPr>
              <w:spacing w:line="360" w:lineRule="auto"/>
              <w:jc w:val="center"/>
              <w:rPr>
                <w:rFonts w:ascii="宋体" w:hAnsi="宋体" w:cs="宋体"/>
                <w:color w:val="000000" w:themeColor="text1"/>
              </w:rPr>
            </w:pPr>
            <w:r>
              <w:rPr>
                <w:rFonts w:ascii="宋体" w:hAnsi="宋体" w:cs="宋体"/>
                <w:color w:val="000000" w:themeColor="text1"/>
              </w:rPr>
              <w:t>2.2.4(2)</w:t>
            </w: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r>
              <w:rPr>
                <w:rFonts w:ascii="宋体" w:hAnsi="宋体" w:cs="宋体"/>
                <w:color w:val="000000" w:themeColor="text1"/>
              </w:rPr>
              <w:t>2.2.4(2)</w:t>
            </w:r>
          </w:p>
        </w:tc>
        <w:tc>
          <w:tcPr>
            <w:tcW w:w="1173" w:type="dxa"/>
            <w:gridSpan w:val="2"/>
            <w:vMerge w:val="restart"/>
            <w:vAlign w:val="center"/>
          </w:tcPr>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r>
              <w:rPr>
                <w:rFonts w:hint="eastAsia" w:ascii="宋体" w:hAnsi="宋体"/>
                <w:color w:val="000000" w:themeColor="text1"/>
              </w:rPr>
              <w:t>综合标</w:t>
            </w:r>
          </w:p>
          <w:p>
            <w:pPr>
              <w:spacing w:line="360" w:lineRule="auto"/>
              <w:jc w:val="center"/>
              <w:rPr>
                <w:rFonts w:ascii="宋体"/>
                <w:color w:val="000000" w:themeColor="text1"/>
              </w:rPr>
            </w:pPr>
            <w:r>
              <w:rPr>
                <w:rFonts w:hint="eastAsia" w:ascii="宋体" w:hAnsi="宋体" w:cs="宋体"/>
                <w:color w:val="000000" w:themeColor="text1"/>
              </w:rPr>
              <w:t>（21分）</w:t>
            </w:r>
          </w:p>
        </w:tc>
        <w:tc>
          <w:tcPr>
            <w:tcW w:w="2371" w:type="dxa"/>
            <w:gridSpan w:val="4"/>
            <w:vAlign w:val="center"/>
          </w:tcPr>
          <w:p>
            <w:pPr>
              <w:spacing w:line="400" w:lineRule="exact"/>
              <w:ind w:left="2" w:leftChars="1" w:right="105" w:rightChars="50"/>
              <w:jc w:val="center"/>
              <w:rPr>
                <w:rFonts w:ascii="宋体" w:hAnsi="宋体"/>
                <w:color w:val="000000" w:themeColor="text1"/>
                <w:kern w:val="0"/>
              </w:rPr>
            </w:pPr>
            <w:r>
              <w:rPr>
                <w:rFonts w:hint="eastAsia" w:ascii="宋体" w:hAnsi="宋体"/>
                <w:color w:val="000000" w:themeColor="text1"/>
                <w:kern w:val="0"/>
              </w:rPr>
              <w:t>企业业绩</w:t>
            </w:r>
          </w:p>
          <w:p>
            <w:pPr>
              <w:spacing w:line="400" w:lineRule="exact"/>
              <w:ind w:left="2" w:leftChars="1" w:right="105" w:rightChars="50"/>
              <w:jc w:val="center"/>
              <w:rPr>
                <w:rFonts w:ascii="宋体" w:hAnsi="宋体"/>
                <w:color w:val="000000" w:themeColor="text1"/>
                <w:kern w:val="0"/>
              </w:rPr>
            </w:pPr>
            <w:r>
              <w:rPr>
                <w:rFonts w:hint="eastAsia" w:ascii="宋体" w:hAnsi="宋体"/>
                <w:color w:val="000000" w:themeColor="text1"/>
                <w:kern w:val="0"/>
              </w:rPr>
              <w:t>(</w:t>
            </w:r>
            <w:r>
              <w:rPr>
                <w:rFonts w:ascii="宋体" w:hAnsi="宋体"/>
                <w:color w:val="000000" w:themeColor="text1"/>
                <w:kern w:val="0"/>
              </w:rPr>
              <w:t>0</w:t>
            </w:r>
            <w:r>
              <w:rPr>
                <w:rFonts w:hint="eastAsia" w:ascii="宋体" w:hAnsi="宋体"/>
                <w:color w:val="000000" w:themeColor="text1"/>
                <w:kern w:val="0"/>
              </w:rPr>
              <w:t>＜得分</w:t>
            </w:r>
            <w:r>
              <w:rPr>
                <w:rFonts w:ascii="宋体" w:hAnsi="宋体"/>
                <w:color w:val="000000" w:themeColor="text1"/>
                <w:kern w:val="0"/>
              </w:rPr>
              <w:t>≤</w:t>
            </w:r>
            <w:r>
              <w:rPr>
                <w:rFonts w:hint="eastAsia" w:ascii="宋体" w:hAnsi="宋体"/>
                <w:color w:val="000000" w:themeColor="text1"/>
                <w:kern w:val="0"/>
              </w:rPr>
              <w:t>3)</w:t>
            </w:r>
          </w:p>
        </w:tc>
        <w:tc>
          <w:tcPr>
            <w:tcW w:w="4677" w:type="dxa"/>
            <w:vAlign w:val="center"/>
          </w:tcPr>
          <w:p>
            <w:pPr>
              <w:spacing w:line="400" w:lineRule="exact"/>
              <w:ind w:left="2" w:leftChars="1" w:right="105" w:rightChars="50"/>
              <w:rPr>
                <w:rFonts w:ascii="宋体" w:hAnsi="宋体"/>
                <w:color w:val="000000" w:themeColor="text1"/>
                <w:kern w:val="0"/>
              </w:rPr>
            </w:pPr>
            <w:r>
              <w:rPr>
                <w:rFonts w:hint="eastAsia" w:ascii="宋体" w:hAnsi="宋体"/>
                <w:color w:val="000000" w:themeColor="text1"/>
                <w:kern w:val="0"/>
              </w:rPr>
              <w:t>2017年</w:t>
            </w:r>
            <w:r>
              <w:rPr>
                <w:color w:val="000000" w:themeColor="text1"/>
              </w:rPr>
              <w:t>1</w:t>
            </w:r>
            <w:r>
              <w:rPr>
                <w:rFonts w:hint="eastAsia" w:cs="宋体"/>
                <w:color w:val="000000" w:themeColor="text1"/>
              </w:rPr>
              <w:t>月</w:t>
            </w:r>
            <w:r>
              <w:rPr>
                <w:color w:val="000000" w:themeColor="text1"/>
              </w:rPr>
              <w:t>1</w:t>
            </w:r>
            <w:r>
              <w:rPr>
                <w:rFonts w:hint="eastAsia" w:cs="宋体"/>
                <w:color w:val="000000" w:themeColor="text1"/>
              </w:rPr>
              <w:t>日</w:t>
            </w:r>
            <w:r>
              <w:rPr>
                <w:rFonts w:hint="eastAsia" w:ascii="宋体" w:hAnsi="宋体"/>
                <w:color w:val="000000" w:themeColor="text1"/>
                <w:kern w:val="0"/>
              </w:rPr>
              <w:t>以来，企业承建过类似工程项目的相关业绩（合同金额不低于500万元），每提供一份合同得1分，最多得3分。</w:t>
            </w:r>
            <w:r>
              <w:rPr>
                <w:rFonts w:hint="eastAsia" w:ascii="宋体" w:hAnsi="宋体"/>
                <w:b/>
                <w:color w:val="000000" w:themeColor="text1"/>
                <w:kern w:val="0"/>
              </w:rPr>
              <w:t>同一份合同在企业业绩和项目经理业绩中只计分一次。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pPr>
              <w:rPr>
                <w:rFonts w:ascii="宋体"/>
                <w:color w:val="000000" w:themeColor="text1"/>
              </w:rPr>
            </w:pPr>
          </w:p>
        </w:tc>
        <w:tc>
          <w:tcPr>
            <w:tcW w:w="1173" w:type="dxa"/>
            <w:gridSpan w:val="2"/>
            <w:vMerge w:val="continue"/>
            <w:vAlign w:val="center"/>
          </w:tcPr>
          <w:p>
            <w:pPr>
              <w:rPr>
                <w:rFonts w:ascii="宋体"/>
                <w:color w:val="000000" w:themeColor="text1"/>
              </w:rPr>
            </w:pPr>
          </w:p>
        </w:tc>
        <w:tc>
          <w:tcPr>
            <w:tcW w:w="2371" w:type="dxa"/>
            <w:gridSpan w:val="4"/>
            <w:vAlign w:val="center"/>
          </w:tcPr>
          <w:p>
            <w:pPr>
              <w:spacing w:line="400" w:lineRule="exact"/>
              <w:ind w:left="2" w:leftChars="1" w:right="105" w:rightChars="50"/>
              <w:jc w:val="center"/>
              <w:rPr>
                <w:rFonts w:ascii="宋体" w:hAnsi="宋体"/>
                <w:color w:val="000000" w:themeColor="text1"/>
                <w:kern w:val="0"/>
              </w:rPr>
            </w:pPr>
            <w:r>
              <w:rPr>
                <w:rFonts w:hint="eastAsia" w:ascii="宋体" w:hAnsi="宋体"/>
                <w:color w:val="000000" w:themeColor="text1"/>
                <w:kern w:val="0"/>
              </w:rPr>
              <w:t>项目经理业绩</w:t>
            </w:r>
          </w:p>
          <w:p>
            <w:pPr>
              <w:spacing w:line="400" w:lineRule="exact"/>
              <w:ind w:left="2" w:leftChars="1" w:right="105" w:rightChars="50"/>
              <w:jc w:val="center"/>
              <w:rPr>
                <w:rFonts w:ascii="宋体" w:hAnsi="宋体"/>
                <w:color w:val="000000" w:themeColor="text1"/>
                <w:kern w:val="0"/>
              </w:rPr>
            </w:pPr>
            <w:r>
              <w:rPr>
                <w:rFonts w:hint="eastAsia" w:ascii="宋体" w:hAnsi="宋体"/>
                <w:color w:val="000000" w:themeColor="text1"/>
                <w:kern w:val="0"/>
              </w:rPr>
              <w:t>(</w:t>
            </w:r>
            <w:r>
              <w:rPr>
                <w:rFonts w:ascii="宋体" w:hAnsi="宋体"/>
                <w:color w:val="000000" w:themeColor="text1"/>
                <w:kern w:val="0"/>
              </w:rPr>
              <w:t>0</w:t>
            </w:r>
            <w:r>
              <w:rPr>
                <w:rFonts w:hint="eastAsia" w:ascii="宋体" w:hAnsi="宋体"/>
                <w:color w:val="000000" w:themeColor="text1"/>
                <w:kern w:val="0"/>
              </w:rPr>
              <w:t>＜得分</w:t>
            </w:r>
            <w:r>
              <w:rPr>
                <w:rFonts w:ascii="宋体" w:hAnsi="宋体"/>
                <w:color w:val="000000" w:themeColor="text1"/>
                <w:kern w:val="0"/>
              </w:rPr>
              <w:t>≤</w:t>
            </w:r>
            <w:r>
              <w:rPr>
                <w:rFonts w:hint="eastAsia" w:ascii="宋体" w:hAnsi="宋体"/>
                <w:color w:val="000000" w:themeColor="text1"/>
                <w:kern w:val="0"/>
              </w:rPr>
              <w:t>3)</w:t>
            </w:r>
          </w:p>
        </w:tc>
        <w:tc>
          <w:tcPr>
            <w:tcW w:w="4677" w:type="dxa"/>
            <w:vAlign w:val="center"/>
          </w:tcPr>
          <w:p>
            <w:pPr>
              <w:spacing w:line="400" w:lineRule="exact"/>
              <w:ind w:left="2" w:leftChars="1" w:right="105" w:rightChars="50"/>
              <w:rPr>
                <w:color w:val="000000" w:themeColor="text1"/>
              </w:rPr>
            </w:pPr>
            <w:r>
              <w:rPr>
                <w:rFonts w:hint="eastAsia"/>
                <w:color w:val="000000" w:themeColor="text1"/>
              </w:rPr>
              <w:t>2017年</w:t>
            </w:r>
            <w:r>
              <w:rPr>
                <w:color w:val="000000" w:themeColor="text1"/>
              </w:rPr>
              <w:t>1</w:t>
            </w:r>
            <w:r>
              <w:rPr>
                <w:rFonts w:hint="eastAsia"/>
                <w:color w:val="000000" w:themeColor="text1"/>
              </w:rPr>
              <w:t>月</w:t>
            </w:r>
            <w:r>
              <w:rPr>
                <w:color w:val="000000" w:themeColor="text1"/>
              </w:rPr>
              <w:t>1</w:t>
            </w:r>
            <w:r>
              <w:rPr>
                <w:rFonts w:hint="eastAsia"/>
                <w:color w:val="000000" w:themeColor="text1"/>
              </w:rPr>
              <w:t>日以来，投标人拟派项目经理承建过类似工程项目的相关业绩</w:t>
            </w:r>
            <w:r>
              <w:rPr>
                <w:rFonts w:hint="eastAsia" w:ascii="宋体" w:hAnsi="宋体"/>
                <w:color w:val="000000" w:themeColor="text1"/>
                <w:kern w:val="0"/>
              </w:rPr>
              <w:t>（合同金额不低于500万元）</w:t>
            </w:r>
            <w:r>
              <w:rPr>
                <w:rFonts w:hint="eastAsia"/>
                <w:color w:val="000000" w:themeColor="text1"/>
              </w:rPr>
              <w:t>，每提供一份合同得1.5分，最多得3分。</w:t>
            </w:r>
            <w:r>
              <w:rPr>
                <w:rFonts w:hint="eastAsia"/>
                <w:b/>
                <w:bCs/>
                <w:color w:val="000000" w:themeColor="text1"/>
              </w:rPr>
              <w:t>同一份合同在企业业绩和项目经理业绩中只计分一次。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51" w:type="dxa"/>
            <w:vMerge w:val="continue"/>
            <w:vAlign w:val="center"/>
          </w:tcPr>
          <w:p>
            <w:pPr>
              <w:rPr>
                <w:rFonts w:ascii="宋体"/>
                <w:color w:val="000000" w:themeColor="text1"/>
              </w:rPr>
            </w:pPr>
          </w:p>
        </w:tc>
        <w:tc>
          <w:tcPr>
            <w:tcW w:w="1173" w:type="dxa"/>
            <w:gridSpan w:val="2"/>
            <w:vMerge w:val="continue"/>
            <w:vAlign w:val="center"/>
          </w:tcPr>
          <w:p>
            <w:pPr>
              <w:rPr>
                <w:rFonts w:ascii="宋体"/>
                <w:color w:val="000000" w:themeColor="text1"/>
              </w:rPr>
            </w:pPr>
          </w:p>
        </w:tc>
        <w:tc>
          <w:tcPr>
            <w:tcW w:w="966" w:type="dxa"/>
            <w:gridSpan w:val="2"/>
            <w:vMerge w:val="restart"/>
            <w:vAlign w:val="center"/>
          </w:tcPr>
          <w:p>
            <w:pPr>
              <w:spacing w:line="400" w:lineRule="exact"/>
              <w:ind w:left="2" w:leftChars="1" w:right="105" w:rightChars="50"/>
              <w:jc w:val="center"/>
              <w:rPr>
                <w:rFonts w:ascii="宋体" w:hAnsi="宋体"/>
                <w:color w:val="000000" w:themeColor="text1"/>
                <w:kern w:val="0"/>
              </w:rPr>
            </w:pPr>
            <w:r>
              <w:rPr>
                <w:rFonts w:hint="eastAsia" w:ascii="宋体" w:hAnsi="宋体"/>
                <w:color w:val="000000" w:themeColor="text1"/>
                <w:kern w:val="0"/>
              </w:rPr>
              <w:t>履职尽责承诺 （1</w:t>
            </w:r>
            <w:r>
              <w:rPr>
                <w:rFonts w:ascii="宋体" w:hAnsi="宋体"/>
                <w:color w:val="000000" w:themeColor="text1"/>
                <w:kern w:val="0"/>
              </w:rPr>
              <w:t>≤</w:t>
            </w:r>
            <w:r>
              <w:rPr>
                <w:rFonts w:hint="eastAsia" w:ascii="宋体" w:hAnsi="宋体"/>
                <w:color w:val="000000" w:themeColor="text1"/>
                <w:kern w:val="0"/>
              </w:rPr>
              <w:t>得分</w:t>
            </w:r>
            <w:r>
              <w:rPr>
                <w:rFonts w:ascii="宋体" w:hAnsi="宋体"/>
                <w:color w:val="000000" w:themeColor="text1"/>
                <w:kern w:val="0"/>
              </w:rPr>
              <w:t>≤3</w:t>
            </w:r>
            <w:r>
              <w:rPr>
                <w:rFonts w:hint="eastAsia" w:ascii="宋体" w:hAnsi="宋体"/>
                <w:color w:val="000000" w:themeColor="text1"/>
                <w:kern w:val="0"/>
              </w:rPr>
              <w:t>）</w:t>
            </w:r>
          </w:p>
        </w:tc>
        <w:tc>
          <w:tcPr>
            <w:tcW w:w="1405" w:type="dxa"/>
            <w:gridSpan w:val="2"/>
            <w:vAlign w:val="center"/>
          </w:tcPr>
          <w:p>
            <w:pPr>
              <w:spacing w:line="400" w:lineRule="exact"/>
              <w:ind w:left="2" w:leftChars="1" w:right="105" w:rightChars="50"/>
              <w:jc w:val="center"/>
              <w:rPr>
                <w:rFonts w:ascii="宋体" w:hAnsi="宋体"/>
                <w:color w:val="000000" w:themeColor="text1"/>
                <w:kern w:val="0"/>
              </w:rPr>
            </w:pPr>
            <w:r>
              <w:rPr>
                <w:rFonts w:ascii="宋体" w:hAnsi="宋体"/>
                <w:color w:val="000000" w:themeColor="text1"/>
                <w:kern w:val="0"/>
              </w:rPr>
              <w:t>2</w:t>
            </w:r>
            <w:r>
              <w:rPr>
                <w:rFonts w:hint="eastAsia" w:ascii="宋体" w:hAnsi="宋体"/>
                <w:color w:val="000000" w:themeColor="text1"/>
                <w:kern w:val="0"/>
              </w:rPr>
              <w:t>＜得分</w:t>
            </w:r>
            <w:r>
              <w:rPr>
                <w:rFonts w:ascii="宋体" w:hAnsi="宋体"/>
                <w:color w:val="000000" w:themeColor="text1"/>
                <w:kern w:val="0"/>
              </w:rPr>
              <w:t>≤3</w:t>
            </w:r>
          </w:p>
        </w:tc>
        <w:tc>
          <w:tcPr>
            <w:tcW w:w="4677" w:type="dxa"/>
            <w:vAlign w:val="center"/>
          </w:tcPr>
          <w:p>
            <w:pPr>
              <w:spacing w:line="360" w:lineRule="auto"/>
              <w:rPr>
                <w:rFonts w:ascii="宋体"/>
                <w:color w:val="000000" w:themeColor="text1"/>
              </w:rPr>
            </w:pPr>
            <w:r>
              <w:rPr>
                <w:rFonts w:hint="eastAsia" w:ascii="宋体" w:hAnsi="宋体"/>
                <w:color w:val="000000" w:themeColor="text1"/>
                <w:kern w:val="0"/>
              </w:rPr>
              <w:t>具有全面、详实、可行、合法有效的书面保证技术措施落实到位的承诺和落实不到位的处理承诺，其中包括各关键岗位人员（项目经理、技术负责人及相关技术人员、施工员、质检员、安全员、材料员、预算员等）的在岗、更换等履职尽责承诺，提供承包商履约保证。</w:t>
            </w:r>
            <w:r>
              <w:rPr>
                <w:rFonts w:hint="eastAsia" w:ascii="宋体" w:hAnsi="宋体"/>
                <w:b/>
                <w:color w:val="000000" w:themeColor="text1"/>
                <w:kern w:val="0"/>
              </w:rPr>
              <w:t>（关键岗位人员须提供岗位证书，投标文件中附证书复印件加盖公章）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51" w:type="dxa"/>
            <w:vMerge w:val="continue"/>
            <w:vAlign w:val="center"/>
          </w:tcPr>
          <w:p>
            <w:pPr>
              <w:rPr>
                <w:rFonts w:ascii="宋体"/>
                <w:color w:val="000000" w:themeColor="text1"/>
              </w:rPr>
            </w:pPr>
          </w:p>
        </w:tc>
        <w:tc>
          <w:tcPr>
            <w:tcW w:w="1173" w:type="dxa"/>
            <w:gridSpan w:val="2"/>
            <w:vMerge w:val="continue"/>
            <w:vAlign w:val="center"/>
          </w:tcPr>
          <w:p>
            <w:pPr>
              <w:rPr>
                <w:rFonts w:ascii="宋体"/>
                <w:color w:val="000000" w:themeColor="text1"/>
              </w:rPr>
            </w:pPr>
          </w:p>
        </w:tc>
        <w:tc>
          <w:tcPr>
            <w:tcW w:w="966" w:type="dxa"/>
            <w:gridSpan w:val="2"/>
            <w:vMerge w:val="continue"/>
            <w:vAlign w:val="center"/>
          </w:tcPr>
          <w:p>
            <w:pPr>
              <w:spacing w:line="400" w:lineRule="exact"/>
              <w:ind w:left="2" w:leftChars="1" w:right="105" w:rightChars="50"/>
              <w:jc w:val="center"/>
              <w:rPr>
                <w:rFonts w:ascii="宋体" w:hAnsi="宋体"/>
                <w:color w:val="000000" w:themeColor="text1"/>
                <w:kern w:val="0"/>
              </w:rPr>
            </w:pPr>
          </w:p>
        </w:tc>
        <w:tc>
          <w:tcPr>
            <w:tcW w:w="1405" w:type="dxa"/>
            <w:gridSpan w:val="2"/>
            <w:vAlign w:val="center"/>
          </w:tcPr>
          <w:p>
            <w:pPr>
              <w:spacing w:line="400" w:lineRule="exact"/>
              <w:ind w:left="2" w:leftChars="1" w:right="105" w:rightChars="50"/>
              <w:jc w:val="center"/>
              <w:rPr>
                <w:rFonts w:ascii="宋体" w:hAnsi="宋体"/>
                <w:color w:val="000000" w:themeColor="text1"/>
                <w:kern w:val="0"/>
              </w:rPr>
            </w:pPr>
            <w:r>
              <w:rPr>
                <w:rFonts w:ascii="宋体" w:hAnsi="宋体"/>
                <w:color w:val="000000" w:themeColor="text1"/>
                <w:kern w:val="0"/>
              </w:rPr>
              <w:t>1≤</w:t>
            </w:r>
            <w:r>
              <w:rPr>
                <w:rFonts w:hint="eastAsia" w:ascii="宋体" w:hAnsi="宋体"/>
                <w:color w:val="000000" w:themeColor="text1"/>
                <w:kern w:val="0"/>
              </w:rPr>
              <w:t>得分</w:t>
            </w:r>
            <w:r>
              <w:rPr>
                <w:rFonts w:ascii="宋体" w:hAnsi="宋体"/>
                <w:color w:val="000000" w:themeColor="text1"/>
                <w:kern w:val="0"/>
              </w:rPr>
              <w:t>≤2</w:t>
            </w:r>
          </w:p>
        </w:tc>
        <w:tc>
          <w:tcPr>
            <w:tcW w:w="4677" w:type="dxa"/>
            <w:vAlign w:val="center"/>
          </w:tcPr>
          <w:p>
            <w:pPr>
              <w:spacing w:line="360" w:lineRule="auto"/>
              <w:rPr>
                <w:rFonts w:ascii="宋体" w:hAnsi="宋体"/>
                <w:b/>
                <w:color w:val="000000" w:themeColor="text1"/>
                <w:kern w:val="0"/>
              </w:rPr>
            </w:pPr>
            <w:r>
              <w:rPr>
                <w:rFonts w:hint="eastAsia" w:ascii="宋体" w:hAnsi="宋体"/>
                <w:color w:val="000000" w:themeColor="text1"/>
                <w:kern w:val="0"/>
              </w:rPr>
              <w:t>具有可行、合法有效的书面保证技术措施落实到位的承诺和落实不到位的处理承诺，其中包括各关键岗位人员（项目经理、技术负责人及相关技术人员、施工员、质检员、安全员、材料员、预算员等）的在岗、更换等履职尽责承诺，提供承包商履约保证。</w:t>
            </w:r>
            <w:r>
              <w:rPr>
                <w:rFonts w:hint="eastAsia" w:ascii="宋体" w:hAnsi="宋体"/>
                <w:b/>
                <w:color w:val="000000" w:themeColor="text1"/>
                <w:kern w:val="0"/>
              </w:rPr>
              <w:t>（关键岗位人员须提供岗位证书，投标文件中附证书复印件加盖公章）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51" w:type="dxa"/>
            <w:vMerge w:val="continue"/>
            <w:vAlign w:val="center"/>
          </w:tcPr>
          <w:p>
            <w:pPr>
              <w:rPr>
                <w:rFonts w:ascii="宋体"/>
                <w:color w:val="000000" w:themeColor="text1"/>
              </w:rPr>
            </w:pPr>
          </w:p>
        </w:tc>
        <w:tc>
          <w:tcPr>
            <w:tcW w:w="1173" w:type="dxa"/>
            <w:gridSpan w:val="2"/>
            <w:vMerge w:val="continue"/>
            <w:vAlign w:val="center"/>
          </w:tcPr>
          <w:p>
            <w:pPr>
              <w:rPr>
                <w:rFonts w:ascii="宋体"/>
                <w:color w:val="000000" w:themeColor="text1"/>
              </w:rPr>
            </w:pPr>
          </w:p>
        </w:tc>
        <w:tc>
          <w:tcPr>
            <w:tcW w:w="960" w:type="dxa"/>
            <w:vMerge w:val="restart"/>
            <w:vAlign w:val="center"/>
          </w:tcPr>
          <w:p>
            <w:pPr>
              <w:spacing w:line="400" w:lineRule="exact"/>
              <w:ind w:left="2" w:leftChars="1" w:right="105" w:rightChars="50"/>
              <w:jc w:val="center"/>
              <w:rPr>
                <w:rFonts w:ascii="宋体" w:hAnsi="宋体"/>
                <w:color w:val="000000" w:themeColor="text1"/>
                <w:kern w:val="0"/>
              </w:rPr>
            </w:pPr>
            <w:r>
              <w:rPr>
                <w:rFonts w:hint="eastAsia" w:ascii="宋体" w:hAnsi="宋体"/>
                <w:color w:val="000000" w:themeColor="text1"/>
                <w:kern w:val="0"/>
              </w:rPr>
              <w:t>优惠及承诺 (</w:t>
            </w:r>
            <w:r>
              <w:rPr>
                <w:rFonts w:ascii="宋体" w:hAnsi="宋体"/>
                <w:color w:val="000000" w:themeColor="text1"/>
                <w:kern w:val="0"/>
              </w:rPr>
              <w:t>1≤</w:t>
            </w:r>
            <w:r>
              <w:rPr>
                <w:rFonts w:hint="eastAsia" w:ascii="宋体" w:hAnsi="宋体"/>
                <w:color w:val="000000" w:themeColor="text1"/>
                <w:kern w:val="0"/>
              </w:rPr>
              <w:t>得分</w:t>
            </w:r>
            <w:r>
              <w:rPr>
                <w:rFonts w:ascii="宋体" w:hAnsi="宋体"/>
                <w:color w:val="000000" w:themeColor="text1"/>
                <w:kern w:val="0"/>
              </w:rPr>
              <w:t>≤</w:t>
            </w:r>
            <w:r>
              <w:rPr>
                <w:rFonts w:hint="eastAsia" w:ascii="宋体" w:hAnsi="宋体"/>
                <w:color w:val="000000" w:themeColor="text1"/>
                <w:kern w:val="0"/>
              </w:rPr>
              <w:t>4)</w:t>
            </w:r>
          </w:p>
        </w:tc>
        <w:tc>
          <w:tcPr>
            <w:tcW w:w="1411" w:type="dxa"/>
            <w:gridSpan w:val="3"/>
            <w:vAlign w:val="center"/>
          </w:tcPr>
          <w:p>
            <w:pPr>
              <w:spacing w:line="400" w:lineRule="exact"/>
              <w:ind w:left="2" w:leftChars="1" w:right="105" w:rightChars="50"/>
              <w:jc w:val="center"/>
              <w:rPr>
                <w:rFonts w:ascii="宋体" w:hAnsi="宋体"/>
                <w:color w:val="000000" w:themeColor="text1"/>
                <w:kern w:val="0"/>
              </w:rPr>
            </w:pPr>
            <w:r>
              <w:rPr>
                <w:rFonts w:ascii="宋体" w:hAnsi="宋体"/>
                <w:color w:val="000000" w:themeColor="text1"/>
                <w:kern w:val="0"/>
              </w:rPr>
              <w:t>3</w:t>
            </w:r>
            <w:r>
              <w:rPr>
                <w:rFonts w:hint="eastAsia" w:ascii="宋体" w:hAnsi="宋体"/>
                <w:color w:val="000000" w:themeColor="text1"/>
                <w:kern w:val="0"/>
              </w:rPr>
              <w:t>＜得分</w:t>
            </w:r>
            <w:r>
              <w:rPr>
                <w:rFonts w:ascii="宋体" w:hAnsi="宋体"/>
                <w:color w:val="000000" w:themeColor="text1"/>
                <w:kern w:val="0"/>
              </w:rPr>
              <w:t>≤4</w:t>
            </w:r>
          </w:p>
        </w:tc>
        <w:tc>
          <w:tcPr>
            <w:tcW w:w="4677" w:type="dxa"/>
            <w:vAlign w:val="center"/>
          </w:tcPr>
          <w:p>
            <w:pPr>
              <w:spacing w:line="400" w:lineRule="exact"/>
              <w:ind w:left="2" w:leftChars="1" w:right="105" w:rightChars="50"/>
              <w:rPr>
                <w:color w:val="000000" w:themeColor="text1"/>
              </w:rPr>
            </w:pPr>
            <w:r>
              <w:rPr>
                <w:rFonts w:hint="eastAsia"/>
                <w:color w:val="000000" w:themeColor="text1"/>
              </w:rPr>
              <w:t>优惠承诺应是书面的符合工程实际情况，确保依法依规，优惠合理，详实可行。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1" w:type="dxa"/>
            <w:vMerge w:val="continue"/>
            <w:vAlign w:val="center"/>
          </w:tcPr>
          <w:p>
            <w:pPr>
              <w:rPr>
                <w:rFonts w:ascii="宋体"/>
                <w:color w:val="000000" w:themeColor="text1"/>
              </w:rPr>
            </w:pPr>
          </w:p>
        </w:tc>
        <w:tc>
          <w:tcPr>
            <w:tcW w:w="1173" w:type="dxa"/>
            <w:gridSpan w:val="2"/>
            <w:vMerge w:val="continue"/>
            <w:vAlign w:val="center"/>
          </w:tcPr>
          <w:p>
            <w:pPr>
              <w:rPr>
                <w:rFonts w:ascii="宋体"/>
                <w:color w:val="000000" w:themeColor="text1"/>
              </w:rPr>
            </w:pPr>
          </w:p>
        </w:tc>
        <w:tc>
          <w:tcPr>
            <w:tcW w:w="960" w:type="dxa"/>
            <w:vMerge w:val="continue"/>
            <w:vAlign w:val="center"/>
          </w:tcPr>
          <w:p>
            <w:pPr>
              <w:spacing w:line="400" w:lineRule="exact"/>
              <w:ind w:left="2" w:leftChars="1" w:right="105" w:rightChars="50"/>
              <w:jc w:val="center"/>
              <w:rPr>
                <w:rFonts w:ascii="宋体" w:hAnsi="宋体"/>
                <w:color w:val="000000" w:themeColor="text1"/>
                <w:kern w:val="0"/>
              </w:rPr>
            </w:pPr>
          </w:p>
        </w:tc>
        <w:tc>
          <w:tcPr>
            <w:tcW w:w="1411" w:type="dxa"/>
            <w:gridSpan w:val="3"/>
            <w:vAlign w:val="center"/>
          </w:tcPr>
          <w:p>
            <w:pPr>
              <w:spacing w:line="400" w:lineRule="exact"/>
              <w:ind w:left="2" w:leftChars="1" w:right="105" w:rightChars="50"/>
              <w:jc w:val="center"/>
              <w:rPr>
                <w:rFonts w:ascii="宋体" w:hAnsi="宋体"/>
                <w:color w:val="000000" w:themeColor="text1"/>
                <w:kern w:val="0"/>
              </w:rPr>
            </w:pPr>
            <w:r>
              <w:rPr>
                <w:rFonts w:ascii="宋体" w:hAnsi="宋体"/>
                <w:color w:val="000000" w:themeColor="text1"/>
                <w:kern w:val="0"/>
              </w:rPr>
              <w:t>1≤</w:t>
            </w:r>
            <w:r>
              <w:rPr>
                <w:rFonts w:hint="eastAsia" w:ascii="宋体" w:hAnsi="宋体"/>
                <w:color w:val="000000" w:themeColor="text1"/>
                <w:kern w:val="0"/>
              </w:rPr>
              <w:t>得分</w:t>
            </w:r>
            <w:r>
              <w:rPr>
                <w:rFonts w:ascii="宋体" w:hAnsi="宋体"/>
                <w:color w:val="000000" w:themeColor="text1"/>
                <w:kern w:val="0"/>
              </w:rPr>
              <w:t>≤3</w:t>
            </w:r>
          </w:p>
        </w:tc>
        <w:tc>
          <w:tcPr>
            <w:tcW w:w="4677" w:type="dxa"/>
            <w:vAlign w:val="center"/>
          </w:tcPr>
          <w:p>
            <w:pPr>
              <w:spacing w:line="400" w:lineRule="exact"/>
              <w:ind w:left="2" w:leftChars="1" w:right="105" w:rightChars="50"/>
              <w:rPr>
                <w:rFonts w:ascii="宋体" w:hAnsi="宋体"/>
                <w:color w:val="000000" w:themeColor="text1"/>
                <w:kern w:val="0"/>
              </w:rPr>
            </w:pPr>
            <w:r>
              <w:rPr>
                <w:rFonts w:hint="eastAsia" w:ascii="宋体" w:hAnsi="宋体"/>
                <w:color w:val="000000" w:themeColor="text1"/>
                <w:kern w:val="0"/>
              </w:rPr>
              <w:t>优惠承诺符合工程实际情况，确保依法依规，优惠基本合理，基本详实可行。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51" w:type="dxa"/>
            <w:vMerge w:val="continue"/>
            <w:vAlign w:val="center"/>
          </w:tcPr>
          <w:p>
            <w:pPr>
              <w:rPr>
                <w:rFonts w:ascii="宋体"/>
                <w:color w:val="000000" w:themeColor="text1"/>
              </w:rPr>
            </w:pPr>
          </w:p>
        </w:tc>
        <w:tc>
          <w:tcPr>
            <w:tcW w:w="1173" w:type="dxa"/>
            <w:gridSpan w:val="2"/>
            <w:vMerge w:val="continue"/>
            <w:vAlign w:val="center"/>
          </w:tcPr>
          <w:p>
            <w:pPr>
              <w:rPr>
                <w:rFonts w:ascii="宋体"/>
                <w:color w:val="000000" w:themeColor="text1"/>
              </w:rPr>
            </w:pPr>
          </w:p>
        </w:tc>
        <w:tc>
          <w:tcPr>
            <w:tcW w:w="960" w:type="dxa"/>
            <w:vAlign w:val="center"/>
          </w:tcPr>
          <w:p>
            <w:pPr>
              <w:spacing w:line="400" w:lineRule="exact"/>
              <w:ind w:left="2" w:leftChars="1" w:right="105" w:rightChars="50"/>
              <w:jc w:val="center"/>
              <w:rPr>
                <w:rFonts w:ascii="宋体" w:hAnsi="宋体"/>
                <w:color w:val="000000" w:themeColor="text1"/>
                <w:kern w:val="0"/>
              </w:rPr>
            </w:pPr>
            <w:r>
              <w:rPr>
                <w:rFonts w:hint="eastAsia" w:ascii="宋体" w:hAnsi="宋体"/>
                <w:color w:val="000000" w:themeColor="text1"/>
                <w:kern w:val="0"/>
              </w:rPr>
              <w:t>企业信用（含纳税诚信）</w:t>
            </w:r>
          </w:p>
        </w:tc>
        <w:tc>
          <w:tcPr>
            <w:tcW w:w="1411" w:type="dxa"/>
            <w:gridSpan w:val="3"/>
            <w:vAlign w:val="center"/>
          </w:tcPr>
          <w:p>
            <w:pPr>
              <w:spacing w:line="400" w:lineRule="exact"/>
              <w:ind w:left="2" w:leftChars="1" w:right="105" w:rightChars="50"/>
              <w:jc w:val="center"/>
              <w:rPr>
                <w:rFonts w:ascii="宋体" w:hAnsi="宋体"/>
                <w:color w:val="000000" w:themeColor="text1"/>
                <w:kern w:val="0"/>
              </w:rPr>
            </w:pPr>
            <w:r>
              <w:rPr>
                <w:rFonts w:ascii="宋体" w:hAnsi="宋体"/>
                <w:color w:val="000000" w:themeColor="text1"/>
                <w:kern w:val="0"/>
              </w:rPr>
              <w:t>-4≤</w:t>
            </w:r>
            <w:r>
              <w:rPr>
                <w:rFonts w:hint="eastAsia" w:ascii="宋体" w:hAnsi="宋体"/>
                <w:color w:val="000000" w:themeColor="text1"/>
                <w:kern w:val="0"/>
              </w:rPr>
              <w:t>得分</w:t>
            </w:r>
            <w:r>
              <w:rPr>
                <w:rFonts w:ascii="宋体" w:hAnsi="宋体"/>
                <w:color w:val="000000" w:themeColor="text1"/>
                <w:kern w:val="0"/>
              </w:rPr>
              <w:t>≤0-4</w:t>
            </w:r>
          </w:p>
        </w:tc>
        <w:tc>
          <w:tcPr>
            <w:tcW w:w="4677" w:type="dxa"/>
            <w:vAlign w:val="center"/>
          </w:tcPr>
          <w:p>
            <w:pPr>
              <w:spacing w:line="400" w:lineRule="exact"/>
              <w:ind w:left="2" w:leftChars="1" w:right="105" w:rightChars="50"/>
              <w:rPr>
                <w:rFonts w:ascii="宋体" w:hAnsi="宋体"/>
                <w:color w:val="000000" w:themeColor="text1"/>
                <w:kern w:val="0"/>
              </w:rPr>
            </w:pPr>
            <w:r>
              <w:rPr>
                <w:rFonts w:hint="eastAsia" w:ascii="宋体" w:hAnsi="宋体"/>
                <w:color w:val="000000" w:themeColor="text1"/>
                <w:kern w:val="0"/>
              </w:rPr>
              <w:t>无信用信息，得</w:t>
            </w:r>
            <w:r>
              <w:rPr>
                <w:rFonts w:ascii="宋体" w:hAnsi="宋体"/>
                <w:color w:val="000000" w:themeColor="text1"/>
                <w:kern w:val="0"/>
              </w:rPr>
              <w:t>0</w:t>
            </w:r>
            <w:r>
              <w:rPr>
                <w:rFonts w:hint="eastAsia" w:ascii="宋体" w:hAnsi="宋体"/>
                <w:color w:val="000000" w:themeColor="text1"/>
                <w:kern w:val="0"/>
              </w:rPr>
              <w:t>分。有信用信息，以</w:t>
            </w:r>
            <w:r>
              <w:rPr>
                <w:rFonts w:ascii="宋体" w:hAnsi="宋体"/>
                <w:color w:val="000000" w:themeColor="text1"/>
                <w:kern w:val="0"/>
              </w:rPr>
              <w:t>0</w:t>
            </w:r>
            <w:r>
              <w:rPr>
                <w:rFonts w:hint="eastAsia" w:ascii="宋体" w:hAnsi="宋体"/>
                <w:color w:val="000000" w:themeColor="text1"/>
                <w:kern w:val="0"/>
              </w:rPr>
              <w:t>分为基准值进行加减 ，加减完为止。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51" w:type="dxa"/>
            <w:vMerge w:val="continue"/>
            <w:vAlign w:val="center"/>
          </w:tcPr>
          <w:p>
            <w:pPr>
              <w:rPr>
                <w:rFonts w:ascii="宋体"/>
                <w:color w:val="000000" w:themeColor="text1"/>
              </w:rPr>
            </w:pPr>
          </w:p>
        </w:tc>
        <w:tc>
          <w:tcPr>
            <w:tcW w:w="1173" w:type="dxa"/>
            <w:gridSpan w:val="2"/>
            <w:vMerge w:val="continue"/>
            <w:vAlign w:val="center"/>
          </w:tcPr>
          <w:p>
            <w:pPr>
              <w:rPr>
                <w:rFonts w:ascii="宋体"/>
                <w:color w:val="000000" w:themeColor="text1"/>
              </w:rPr>
            </w:pPr>
          </w:p>
        </w:tc>
        <w:tc>
          <w:tcPr>
            <w:tcW w:w="960" w:type="dxa"/>
            <w:vAlign w:val="center"/>
          </w:tcPr>
          <w:p>
            <w:pPr>
              <w:spacing w:line="400" w:lineRule="exact"/>
              <w:ind w:left="2" w:leftChars="1" w:right="105" w:rightChars="50"/>
              <w:jc w:val="center"/>
              <w:rPr>
                <w:rFonts w:ascii="宋体" w:hAnsi="宋体"/>
                <w:color w:val="000000" w:themeColor="text1"/>
                <w:kern w:val="0"/>
              </w:rPr>
            </w:pPr>
            <w:r>
              <w:rPr>
                <w:rFonts w:hint="eastAsia" w:ascii="宋体" w:hAnsi="宋体"/>
                <w:color w:val="000000" w:themeColor="text1"/>
                <w:kern w:val="0"/>
              </w:rPr>
              <w:t>项目经理信用</w:t>
            </w:r>
          </w:p>
        </w:tc>
        <w:tc>
          <w:tcPr>
            <w:tcW w:w="1411" w:type="dxa"/>
            <w:gridSpan w:val="3"/>
            <w:vAlign w:val="center"/>
          </w:tcPr>
          <w:p>
            <w:pPr>
              <w:spacing w:line="400" w:lineRule="exact"/>
              <w:ind w:left="2" w:leftChars="1" w:right="105" w:rightChars="50"/>
              <w:jc w:val="center"/>
              <w:rPr>
                <w:rFonts w:ascii="宋体" w:hAnsi="宋体"/>
                <w:color w:val="000000" w:themeColor="text1"/>
                <w:kern w:val="0"/>
              </w:rPr>
            </w:pPr>
            <w:r>
              <w:rPr>
                <w:rFonts w:ascii="宋体" w:hAnsi="宋体"/>
                <w:color w:val="000000" w:themeColor="text1"/>
                <w:kern w:val="0"/>
              </w:rPr>
              <w:t>-2≤</w:t>
            </w:r>
            <w:r>
              <w:rPr>
                <w:rFonts w:hint="eastAsia" w:ascii="宋体" w:hAnsi="宋体"/>
                <w:color w:val="000000" w:themeColor="text1"/>
                <w:kern w:val="0"/>
              </w:rPr>
              <w:t>得分</w:t>
            </w:r>
            <w:r>
              <w:rPr>
                <w:rFonts w:ascii="宋体" w:hAnsi="宋体"/>
                <w:color w:val="000000" w:themeColor="text1"/>
                <w:kern w:val="0"/>
              </w:rPr>
              <w:t>≤0-2</w:t>
            </w:r>
          </w:p>
        </w:tc>
        <w:tc>
          <w:tcPr>
            <w:tcW w:w="4677" w:type="dxa"/>
            <w:vAlign w:val="center"/>
          </w:tcPr>
          <w:p>
            <w:pPr>
              <w:spacing w:line="400" w:lineRule="exact"/>
              <w:ind w:left="2" w:leftChars="1" w:right="105" w:rightChars="50"/>
              <w:rPr>
                <w:color w:val="000000" w:themeColor="text1"/>
              </w:rPr>
            </w:pPr>
            <w:r>
              <w:rPr>
                <w:rFonts w:hint="eastAsia"/>
                <w:color w:val="000000" w:themeColor="text1"/>
              </w:rPr>
              <w:t>无信用信息，得</w:t>
            </w:r>
            <w:r>
              <w:rPr>
                <w:color w:val="000000" w:themeColor="text1"/>
              </w:rPr>
              <w:t>0</w:t>
            </w:r>
            <w:r>
              <w:rPr>
                <w:rFonts w:hint="eastAsia"/>
                <w:color w:val="000000" w:themeColor="text1"/>
              </w:rPr>
              <w:t>分。有信用信息，以</w:t>
            </w:r>
            <w:r>
              <w:rPr>
                <w:color w:val="000000" w:themeColor="text1"/>
              </w:rPr>
              <w:t>0</w:t>
            </w:r>
            <w:r>
              <w:rPr>
                <w:rFonts w:hint="eastAsia"/>
                <w:color w:val="000000" w:themeColor="text1"/>
              </w:rPr>
              <w:t>分为基准值进行加减，加减完为止。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center"/>
          </w:tcPr>
          <w:p>
            <w:pPr>
              <w:rPr>
                <w:rFonts w:ascii="宋体"/>
                <w:color w:val="000000" w:themeColor="text1"/>
              </w:rPr>
            </w:pPr>
          </w:p>
        </w:tc>
        <w:tc>
          <w:tcPr>
            <w:tcW w:w="1173" w:type="dxa"/>
            <w:gridSpan w:val="2"/>
            <w:vMerge w:val="continue"/>
            <w:vAlign w:val="center"/>
          </w:tcPr>
          <w:p>
            <w:pPr>
              <w:rPr>
                <w:rFonts w:ascii="宋体"/>
                <w:color w:val="000000" w:themeColor="text1"/>
              </w:rPr>
            </w:pPr>
          </w:p>
        </w:tc>
        <w:tc>
          <w:tcPr>
            <w:tcW w:w="960" w:type="dxa"/>
            <w:vAlign w:val="center"/>
          </w:tcPr>
          <w:p>
            <w:pPr>
              <w:spacing w:line="400" w:lineRule="exact"/>
              <w:ind w:left="2" w:leftChars="1" w:right="105" w:rightChars="50"/>
              <w:jc w:val="center"/>
              <w:rPr>
                <w:rFonts w:ascii="宋体" w:hAnsi="宋体"/>
                <w:color w:val="000000" w:themeColor="text1"/>
                <w:kern w:val="0"/>
              </w:rPr>
            </w:pPr>
            <w:r>
              <w:rPr>
                <w:rFonts w:hint="eastAsia" w:ascii="宋体" w:hAnsi="宋体"/>
                <w:color w:val="000000" w:themeColor="text1"/>
                <w:kern w:val="0"/>
              </w:rPr>
              <w:t>招标人对潜在投标人的综合评价</w:t>
            </w:r>
          </w:p>
        </w:tc>
        <w:tc>
          <w:tcPr>
            <w:tcW w:w="1411" w:type="dxa"/>
            <w:gridSpan w:val="3"/>
            <w:vAlign w:val="center"/>
          </w:tcPr>
          <w:p>
            <w:pPr>
              <w:spacing w:line="400" w:lineRule="exact"/>
              <w:ind w:left="2" w:leftChars="1" w:right="105" w:rightChars="50"/>
              <w:jc w:val="center"/>
              <w:rPr>
                <w:rFonts w:ascii="宋体" w:hAnsi="宋体"/>
                <w:color w:val="000000" w:themeColor="text1"/>
                <w:kern w:val="0"/>
              </w:rPr>
            </w:pPr>
            <w:r>
              <w:rPr>
                <w:rFonts w:ascii="宋体" w:hAnsi="宋体"/>
                <w:color w:val="000000" w:themeColor="text1"/>
                <w:kern w:val="0"/>
              </w:rPr>
              <w:t>0≤</w:t>
            </w:r>
            <w:r>
              <w:rPr>
                <w:rFonts w:hint="eastAsia" w:ascii="宋体" w:hAnsi="宋体"/>
                <w:color w:val="000000" w:themeColor="text1"/>
                <w:kern w:val="0"/>
              </w:rPr>
              <w:t>得分</w:t>
            </w:r>
            <w:r>
              <w:rPr>
                <w:rFonts w:ascii="宋体" w:hAnsi="宋体"/>
                <w:color w:val="000000" w:themeColor="text1"/>
                <w:kern w:val="0"/>
              </w:rPr>
              <w:t>≤2</w:t>
            </w:r>
            <w:r>
              <w:rPr>
                <w:rFonts w:hint="eastAsia" w:ascii="宋体" w:hAnsi="宋体"/>
                <w:color w:val="000000" w:themeColor="text1"/>
                <w:kern w:val="0"/>
              </w:rPr>
              <w:t>分</w:t>
            </w:r>
          </w:p>
        </w:tc>
        <w:tc>
          <w:tcPr>
            <w:tcW w:w="4677" w:type="dxa"/>
            <w:vAlign w:val="center"/>
          </w:tcPr>
          <w:p>
            <w:pPr>
              <w:spacing w:line="400" w:lineRule="exact"/>
              <w:ind w:left="2" w:leftChars="1" w:right="105" w:rightChars="50"/>
              <w:rPr>
                <w:rFonts w:ascii="宋体" w:hAnsi="宋体"/>
                <w:color w:val="000000" w:themeColor="text1"/>
                <w:kern w:val="0"/>
              </w:rPr>
            </w:pPr>
            <w:r>
              <w:rPr>
                <w:rFonts w:hint="eastAsia" w:ascii="宋体" w:hAnsi="宋体"/>
                <w:color w:val="000000" w:themeColor="text1"/>
                <w:kern w:val="0"/>
              </w:rPr>
              <w:t>招标人授权招标人代表综合投标人的企业实力、业绩、荣誉和投标文件编制的详实性、科学性、合理性以及投标人对本工程的了解情况予以评分。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restart"/>
            <w:vAlign w:val="center"/>
          </w:tcPr>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r>
              <w:rPr>
                <w:rFonts w:ascii="宋体" w:hAnsi="宋体" w:cs="宋体"/>
                <w:color w:val="000000" w:themeColor="text1"/>
              </w:rPr>
              <w:t>2.2.4(</w:t>
            </w:r>
            <w:r>
              <w:rPr>
                <w:rFonts w:hint="eastAsia" w:ascii="宋体" w:hAnsi="宋体" w:cs="宋体"/>
                <w:color w:val="000000" w:themeColor="text1"/>
              </w:rPr>
              <w:t>3</w:t>
            </w:r>
            <w:r>
              <w:rPr>
                <w:rFonts w:ascii="宋体" w:hAnsi="宋体" w:cs="宋体"/>
                <w:color w:val="000000" w:themeColor="text1"/>
              </w:rPr>
              <w:t>)</w:t>
            </w: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r>
              <w:rPr>
                <w:rFonts w:ascii="宋体" w:hAnsi="宋体" w:cs="宋体"/>
                <w:color w:val="000000" w:themeColor="text1"/>
              </w:rPr>
              <w:t>2.2.4(</w:t>
            </w:r>
            <w:r>
              <w:rPr>
                <w:rFonts w:hint="eastAsia" w:ascii="宋体" w:hAnsi="宋体" w:cs="宋体"/>
                <w:color w:val="000000" w:themeColor="text1"/>
              </w:rPr>
              <w:t>3</w:t>
            </w:r>
            <w:r>
              <w:rPr>
                <w:rFonts w:ascii="宋体" w:hAnsi="宋体" w:cs="宋体"/>
                <w:color w:val="000000" w:themeColor="text1"/>
              </w:rPr>
              <w:t>)</w:t>
            </w: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p>
          <w:p>
            <w:pPr>
              <w:spacing w:line="360" w:lineRule="auto"/>
              <w:jc w:val="center"/>
              <w:rPr>
                <w:rFonts w:ascii="宋体" w:hAnsi="宋体" w:cs="宋体"/>
                <w:color w:val="000000" w:themeColor="text1"/>
              </w:rPr>
            </w:pPr>
            <w:r>
              <w:rPr>
                <w:rFonts w:ascii="宋体" w:hAnsi="宋体" w:cs="宋体"/>
                <w:color w:val="000000" w:themeColor="text1"/>
              </w:rPr>
              <w:t xml:space="preserve"> 2.2.4(</w:t>
            </w:r>
            <w:r>
              <w:rPr>
                <w:rFonts w:hint="eastAsia" w:ascii="宋体" w:hAnsi="宋体" w:cs="宋体"/>
                <w:color w:val="000000" w:themeColor="text1"/>
              </w:rPr>
              <w:t>3</w:t>
            </w:r>
            <w:r>
              <w:rPr>
                <w:rFonts w:ascii="宋体" w:hAnsi="宋体" w:cs="宋体"/>
                <w:color w:val="000000" w:themeColor="text1"/>
              </w:rPr>
              <w:t>)</w:t>
            </w:r>
          </w:p>
        </w:tc>
        <w:tc>
          <w:tcPr>
            <w:tcW w:w="1173" w:type="dxa"/>
            <w:gridSpan w:val="2"/>
            <w:vMerge w:val="restart"/>
            <w:vAlign w:val="center"/>
          </w:tcPr>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olor w:val="000000" w:themeColor="text1"/>
              </w:rPr>
            </w:pPr>
            <w:r>
              <w:rPr>
                <w:rFonts w:hint="eastAsia" w:ascii="宋体" w:hAnsi="宋体"/>
                <w:color w:val="000000" w:themeColor="text1"/>
              </w:rPr>
              <w:t>技术标</w:t>
            </w:r>
          </w:p>
          <w:p>
            <w:pPr>
              <w:jc w:val="center"/>
              <w:rPr>
                <w:rFonts w:ascii="宋体" w:hAnsi="宋体" w:cs="宋体"/>
                <w:color w:val="000000" w:themeColor="text1"/>
              </w:rPr>
            </w:pPr>
            <w:r>
              <w:rPr>
                <w:rFonts w:ascii="宋体" w:hAnsi="宋体" w:cs="宋体"/>
                <w:color w:val="000000" w:themeColor="text1"/>
              </w:rPr>
              <w:t xml:space="preserve"> </w:t>
            </w:r>
            <w:r>
              <w:rPr>
                <w:rFonts w:hint="eastAsia" w:ascii="宋体" w:hAnsi="宋体" w:cs="宋体"/>
                <w:color w:val="000000" w:themeColor="text1"/>
              </w:rPr>
              <w:t>（29分）</w:t>
            </w: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r>
              <w:rPr>
                <w:rFonts w:hint="eastAsia" w:ascii="宋体" w:hAnsi="宋体"/>
                <w:color w:val="000000" w:themeColor="text1"/>
              </w:rPr>
              <w:t>技术标</w:t>
            </w:r>
          </w:p>
          <w:p>
            <w:pPr>
              <w:jc w:val="center"/>
              <w:rPr>
                <w:rFonts w:ascii="宋体" w:hAnsi="宋体" w:cs="宋体"/>
                <w:color w:val="000000" w:themeColor="text1"/>
              </w:rPr>
            </w:pPr>
            <w:r>
              <w:rPr>
                <w:rFonts w:ascii="宋体" w:hAnsi="宋体" w:cs="宋体"/>
                <w:color w:val="000000" w:themeColor="text1"/>
              </w:rPr>
              <w:t xml:space="preserve"> </w:t>
            </w:r>
            <w:r>
              <w:rPr>
                <w:rFonts w:hint="eastAsia" w:ascii="宋体" w:hAnsi="宋体" w:cs="宋体"/>
                <w:color w:val="000000" w:themeColor="text1"/>
              </w:rPr>
              <w:t>（2</w:t>
            </w:r>
            <w:r>
              <w:rPr>
                <w:rFonts w:hint="eastAsia" w:ascii="宋体" w:hAnsi="宋体" w:cs="宋体"/>
                <w:color w:val="000000" w:themeColor="text1"/>
                <w:lang w:val="en-US" w:eastAsia="zh-CN"/>
              </w:rPr>
              <w:t>9</w:t>
            </w:r>
            <w:r>
              <w:rPr>
                <w:rFonts w:hint="eastAsia" w:ascii="宋体" w:hAnsi="宋体" w:cs="宋体"/>
                <w:color w:val="000000" w:themeColor="text1"/>
              </w:rPr>
              <w:t>分）</w:t>
            </w: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s="宋体"/>
                <w:color w:val="000000" w:themeColor="text1"/>
              </w:rPr>
            </w:pPr>
          </w:p>
          <w:p>
            <w:pPr>
              <w:jc w:val="center"/>
              <w:rPr>
                <w:rFonts w:ascii="宋体" w:hAnsi="宋体"/>
                <w:color w:val="000000" w:themeColor="text1"/>
              </w:rPr>
            </w:pPr>
            <w:r>
              <w:rPr>
                <w:rFonts w:hint="eastAsia" w:ascii="宋体" w:hAnsi="宋体"/>
                <w:color w:val="000000" w:themeColor="text1"/>
              </w:rPr>
              <w:t>技术标</w:t>
            </w:r>
          </w:p>
          <w:p>
            <w:pPr>
              <w:spacing w:line="360" w:lineRule="auto"/>
              <w:jc w:val="center"/>
              <w:rPr>
                <w:rFonts w:ascii="宋体"/>
                <w:color w:val="000000" w:themeColor="text1"/>
              </w:rPr>
            </w:pPr>
            <w:r>
              <w:rPr>
                <w:rFonts w:ascii="宋体" w:hAnsi="宋体" w:cs="宋体"/>
                <w:color w:val="000000" w:themeColor="text1"/>
              </w:rPr>
              <w:t xml:space="preserve"> </w:t>
            </w:r>
            <w:r>
              <w:rPr>
                <w:rFonts w:hint="eastAsia" w:ascii="宋体" w:hAnsi="宋体" w:cs="宋体"/>
                <w:color w:val="000000" w:themeColor="text1"/>
              </w:rPr>
              <w:t>（2</w:t>
            </w:r>
            <w:r>
              <w:rPr>
                <w:rFonts w:hint="eastAsia" w:ascii="宋体" w:hAnsi="宋体" w:cs="宋体"/>
                <w:color w:val="000000" w:themeColor="text1"/>
                <w:lang w:val="en-US" w:eastAsia="zh-CN"/>
              </w:rPr>
              <w:t>9</w:t>
            </w:r>
            <w:r>
              <w:rPr>
                <w:rFonts w:hint="eastAsia" w:ascii="宋体" w:hAnsi="宋体" w:cs="宋体"/>
                <w:color w:val="000000" w:themeColor="text1"/>
              </w:rPr>
              <w:t>分）</w:t>
            </w:r>
          </w:p>
        </w:tc>
        <w:tc>
          <w:tcPr>
            <w:tcW w:w="960" w:type="dxa"/>
            <w:vMerge w:val="restart"/>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内容完整性</w:t>
            </w:r>
          </w:p>
        </w:tc>
        <w:tc>
          <w:tcPr>
            <w:tcW w:w="660" w:type="dxa"/>
            <w:gridSpan w:val="2"/>
            <w:vMerge w:val="restart"/>
            <w:vAlign w:val="center"/>
          </w:tcPr>
          <w:p>
            <w:pP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0-1分</w:t>
            </w:r>
          </w:p>
        </w:tc>
        <w:tc>
          <w:tcPr>
            <w:tcW w:w="751" w:type="dxa"/>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w:t>
            </w:r>
          </w:p>
        </w:tc>
        <w:tc>
          <w:tcPr>
            <w:tcW w:w="4677" w:type="dxa"/>
            <w:vAlign w:val="center"/>
          </w:tcPr>
          <w:p>
            <w:pPr>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技术标的主要内容具有完整性，符合招标文件的要求。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51" w:type="dxa"/>
            <w:vMerge w:val="continue"/>
            <w:vAlign w:val="center"/>
          </w:tcPr>
          <w:p>
            <w:pPr>
              <w:spacing w:line="360" w:lineRule="auto"/>
              <w:jc w:val="center"/>
              <w:rPr>
                <w:rFonts w:ascii="宋体" w:hAnsi="宋体" w:cs="宋体"/>
                <w:color w:val="000000" w:themeColor="text1"/>
              </w:rPr>
            </w:pPr>
          </w:p>
        </w:tc>
        <w:tc>
          <w:tcPr>
            <w:tcW w:w="1173" w:type="dxa"/>
            <w:gridSpan w:val="2"/>
            <w:vMerge w:val="continue"/>
            <w:vAlign w:val="center"/>
          </w:tcPr>
          <w:p>
            <w:pPr>
              <w:jc w:val="center"/>
              <w:rPr>
                <w:rFonts w:ascii="宋体" w:hAnsi="宋体"/>
                <w:color w:val="000000" w:themeColor="text1"/>
              </w:rPr>
            </w:pPr>
          </w:p>
        </w:tc>
        <w:tc>
          <w:tcPr>
            <w:tcW w:w="960" w:type="dxa"/>
            <w:vMerge w:val="continue"/>
            <w:vAlign w:val="center"/>
          </w:tcPr>
          <w:p>
            <w:pPr>
              <w:spacing w:line="400" w:lineRule="exact"/>
              <w:ind w:left="2" w:leftChars="1" w:right="105" w:rightChars="50"/>
              <w:jc w:val="center"/>
              <w:rPr>
                <w:rFonts w:asciiTheme="minorEastAsia" w:hAnsiTheme="minorEastAsia" w:eastAsiaTheme="minorEastAsia" w:cstheme="minorEastAsia"/>
                <w:color w:val="000000" w:themeColor="text1"/>
                <w:kern w:val="0"/>
              </w:rPr>
            </w:pPr>
          </w:p>
        </w:tc>
        <w:tc>
          <w:tcPr>
            <w:tcW w:w="660" w:type="dxa"/>
            <w:gridSpan w:val="2"/>
            <w:vMerge w:val="continue"/>
            <w:vAlign w:val="center"/>
          </w:tcPr>
          <w:p>
            <w:pPr>
              <w:spacing w:line="400" w:lineRule="exact"/>
              <w:ind w:left="2" w:leftChars="1" w:right="105" w:rightChars="50"/>
              <w:jc w:val="center"/>
              <w:rPr>
                <w:rFonts w:asciiTheme="minorEastAsia" w:hAnsiTheme="minorEastAsia" w:eastAsiaTheme="minorEastAsia" w:cstheme="minorEastAsia"/>
                <w:color w:val="000000" w:themeColor="text1"/>
                <w:kern w:val="0"/>
              </w:rPr>
            </w:pPr>
          </w:p>
        </w:tc>
        <w:tc>
          <w:tcPr>
            <w:tcW w:w="751" w:type="dxa"/>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0</w:t>
            </w:r>
          </w:p>
        </w:tc>
        <w:tc>
          <w:tcPr>
            <w:tcW w:w="4677" w:type="dxa"/>
            <w:vAlign w:val="center"/>
          </w:tcPr>
          <w:p>
            <w:pPr>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技术标不符合招标文件要求。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continue"/>
            <w:vAlign w:val="center"/>
          </w:tcPr>
          <w:p>
            <w:pPr>
              <w:spacing w:line="360" w:lineRule="auto"/>
              <w:jc w:val="center"/>
              <w:rPr>
                <w:rFonts w:ascii="宋体" w:hAnsi="宋体" w:cs="宋体"/>
                <w:color w:val="000000" w:themeColor="text1"/>
              </w:rPr>
            </w:pPr>
          </w:p>
        </w:tc>
        <w:tc>
          <w:tcPr>
            <w:tcW w:w="1173" w:type="dxa"/>
            <w:gridSpan w:val="2"/>
            <w:vMerge w:val="continue"/>
            <w:vAlign w:val="center"/>
          </w:tcPr>
          <w:p>
            <w:pPr>
              <w:jc w:val="center"/>
              <w:rPr>
                <w:rFonts w:ascii="宋体" w:hAnsi="宋体"/>
                <w:color w:val="000000" w:themeColor="text1"/>
              </w:rPr>
            </w:pPr>
          </w:p>
        </w:tc>
        <w:tc>
          <w:tcPr>
            <w:tcW w:w="960" w:type="dxa"/>
            <w:vMerge w:val="restart"/>
            <w:vAlign w:val="center"/>
          </w:tcPr>
          <w:p>
            <w:pPr>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主要施工方案与技术措施</w:t>
            </w:r>
          </w:p>
        </w:tc>
        <w:tc>
          <w:tcPr>
            <w:tcW w:w="660" w:type="dxa"/>
            <w:gridSpan w:val="2"/>
            <w:vMerge w:val="restart"/>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xml:space="preserve"> 1.5-4分</w:t>
            </w:r>
          </w:p>
        </w:tc>
        <w:tc>
          <w:tcPr>
            <w:tcW w:w="751" w:type="dxa"/>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2.5＜得分≤4</w:t>
            </w:r>
          </w:p>
        </w:tc>
        <w:tc>
          <w:tcPr>
            <w:tcW w:w="4677" w:type="dxa"/>
            <w:vAlign w:val="center"/>
          </w:tcPr>
          <w:p>
            <w:pPr>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施工方案（含工程特点、施工重点与难点及绿色施工）总体安排合理，运用先进、合理的施工工艺、施工机械；对施工难点有先进和合理的建议。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continue"/>
            <w:vAlign w:val="center"/>
          </w:tcPr>
          <w:p>
            <w:pPr>
              <w:spacing w:line="360" w:lineRule="auto"/>
              <w:jc w:val="center"/>
              <w:rPr>
                <w:rFonts w:ascii="宋体" w:hAnsi="宋体" w:cs="宋体"/>
                <w:color w:val="000000" w:themeColor="text1"/>
              </w:rPr>
            </w:pPr>
          </w:p>
        </w:tc>
        <w:tc>
          <w:tcPr>
            <w:tcW w:w="1173" w:type="dxa"/>
            <w:gridSpan w:val="2"/>
            <w:vMerge w:val="continue"/>
            <w:vAlign w:val="center"/>
          </w:tcPr>
          <w:p>
            <w:pPr>
              <w:jc w:val="center"/>
              <w:rPr>
                <w:rFonts w:ascii="宋体" w:hAnsi="宋体"/>
                <w:color w:val="000000" w:themeColor="text1"/>
              </w:rPr>
            </w:pPr>
          </w:p>
        </w:tc>
        <w:tc>
          <w:tcPr>
            <w:tcW w:w="960" w:type="dxa"/>
            <w:vMerge w:val="continue"/>
            <w:vAlign w:val="center"/>
          </w:tcPr>
          <w:p>
            <w:pPr>
              <w:spacing w:line="400" w:lineRule="exact"/>
              <w:ind w:left="2" w:leftChars="1" w:right="105" w:rightChars="50"/>
              <w:jc w:val="center"/>
              <w:rPr>
                <w:rFonts w:asciiTheme="minorEastAsia" w:hAnsiTheme="minorEastAsia" w:eastAsiaTheme="minorEastAsia" w:cstheme="minorEastAsia"/>
                <w:color w:val="000000" w:themeColor="text1"/>
                <w:kern w:val="0"/>
              </w:rPr>
            </w:pPr>
          </w:p>
        </w:tc>
        <w:tc>
          <w:tcPr>
            <w:tcW w:w="660" w:type="dxa"/>
            <w:gridSpan w:val="2"/>
            <w:vMerge w:val="continue"/>
            <w:vAlign w:val="center"/>
          </w:tcPr>
          <w:p>
            <w:pPr>
              <w:spacing w:line="400" w:lineRule="exact"/>
              <w:ind w:left="2" w:leftChars="1" w:right="105" w:rightChars="50"/>
              <w:jc w:val="center"/>
              <w:rPr>
                <w:rFonts w:asciiTheme="minorEastAsia" w:hAnsiTheme="minorEastAsia" w:eastAsiaTheme="minorEastAsia" w:cstheme="minorEastAsia"/>
                <w:color w:val="000000" w:themeColor="text1"/>
                <w:kern w:val="0"/>
              </w:rPr>
            </w:pPr>
          </w:p>
        </w:tc>
        <w:tc>
          <w:tcPr>
            <w:tcW w:w="751" w:type="dxa"/>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xml:space="preserve"> 1.5≤得分≤2.5</w:t>
            </w:r>
          </w:p>
        </w:tc>
        <w:tc>
          <w:tcPr>
            <w:tcW w:w="4677" w:type="dxa"/>
            <w:vAlign w:val="center"/>
          </w:tcPr>
          <w:p>
            <w:pPr>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施工方案（含工程特点、施工重点与难点及绿色施工）总体安排合理，施工工艺、施工机械合理、可行；对施工难点有合理的建议。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continue"/>
            <w:vAlign w:val="center"/>
          </w:tcPr>
          <w:p>
            <w:pPr>
              <w:spacing w:line="360" w:lineRule="auto"/>
              <w:jc w:val="center"/>
              <w:rPr>
                <w:rFonts w:ascii="宋体" w:hAnsi="宋体" w:cs="宋体"/>
                <w:color w:val="000000" w:themeColor="text1"/>
              </w:rPr>
            </w:pPr>
          </w:p>
        </w:tc>
        <w:tc>
          <w:tcPr>
            <w:tcW w:w="1173" w:type="dxa"/>
            <w:gridSpan w:val="2"/>
            <w:vMerge w:val="continue"/>
            <w:vAlign w:val="center"/>
          </w:tcPr>
          <w:p>
            <w:pPr>
              <w:jc w:val="center"/>
              <w:rPr>
                <w:rFonts w:ascii="宋体" w:hAnsi="宋体"/>
                <w:color w:val="000000" w:themeColor="text1"/>
              </w:rPr>
            </w:pPr>
          </w:p>
        </w:tc>
        <w:tc>
          <w:tcPr>
            <w:tcW w:w="960" w:type="dxa"/>
            <w:vMerge w:val="restart"/>
            <w:vAlign w:val="center"/>
          </w:tcPr>
          <w:p>
            <w:pPr>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质量管理体系与措施</w:t>
            </w:r>
          </w:p>
        </w:tc>
        <w:tc>
          <w:tcPr>
            <w:tcW w:w="660" w:type="dxa"/>
            <w:gridSpan w:val="2"/>
            <w:vMerge w:val="restart"/>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1-3分</w:t>
            </w:r>
          </w:p>
        </w:tc>
        <w:tc>
          <w:tcPr>
            <w:tcW w:w="751" w:type="dxa"/>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1.5＜得分≤3</w:t>
            </w:r>
          </w:p>
        </w:tc>
        <w:tc>
          <w:tcPr>
            <w:tcW w:w="4677" w:type="dxa"/>
            <w:vAlign w:val="center"/>
          </w:tcPr>
          <w:p>
            <w:pPr>
              <w:spacing w:line="360" w:lineRule="exact"/>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组织机构形式合理，有完善的指挥系统、质量监控系统、联络协调系统，对项目提出先进、可行、具体的保证措施。关键部位工程质量保证措施完整得力、经济、安全、切实可行。装饰装修按照工程建设强制性标准和其他技术标准施工，不得偷工减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continue"/>
            <w:vAlign w:val="center"/>
          </w:tcPr>
          <w:p>
            <w:pPr>
              <w:spacing w:line="360" w:lineRule="auto"/>
              <w:jc w:val="center"/>
              <w:rPr>
                <w:rFonts w:ascii="宋体" w:hAnsi="宋体" w:cs="宋体"/>
                <w:color w:val="000000" w:themeColor="text1"/>
              </w:rPr>
            </w:pPr>
          </w:p>
        </w:tc>
        <w:tc>
          <w:tcPr>
            <w:tcW w:w="1173" w:type="dxa"/>
            <w:gridSpan w:val="2"/>
            <w:vMerge w:val="continue"/>
            <w:vAlign w:val="center"/>
          </w:tcPr>
          <w:p>
            <w:pPr>
              <w:jc w:val="center"/>
              <w:rPr>
                <w:rFonts w:ascii="宋体" w:hAnsi="宋体"/>
                <w:color w:val="000000" w:themeColor="text1"/>
              </w:rPr>
            </w:pPr>
          </w:p>
        </w:tc>
        <w:tc>
          <w:tcPr>
            <w:tcW w:w="960" w:type="dxa"/>
            <w:vMerge w:val="continue"/>
            <w:vAlign w:val="center"/>
          </w:tcPr>
          <w:p>
            <w:pPr>
              <w:spacing w:line="400" w:lineRule="exact"/>
              <w:ind w:left="2" w:leftChars="1" w:right="105" w:rightChars="50"/>
              <w:jc w:val="center"/>
              <w:rPr>
                <w:rFonts w:asciiTheme="minorEastAsia" w:hAnsiTheme="minorEastAsia" w:eastAsiaTheme="minorEastAsia" w:cstheme="minorEastAsia"/>
                <w:color w:val="000000" w:themeColor="text1"/>
                <w:kern w:val="0"/>
              </w:rPr>
            </w:pPr>
          </w:p>
        </w:tc>
        <w:tc>
          <w:tcPr>
            <w:tcW w:w="660" w:type="dxa"/>
            <w:gridSpan w:val="2"/>
            <w:vMerge w:val="continue"/>
            <w:vAlign w:val="center"/>
          </w:tcPr>
          <w:p>
            <w:pPr>
              <w:spacing w:line="400" w:lineRule="exact"/>
              <w:ind w:left="2" w:leftChars="1" w:right="105" w:rightChars="50"/>
              <w:jc w:val="center"/>
              <w:rPr>
                <w:rFonts w:asciiTheme="minorEastAsia" w:hAnsiTheme="minorEastAsia" w:eastAsiaTheme="minorEastAsia" w:cstheme="minorEastAsia"/>
                <w:color w:val="000000" w:themeColor="text1"/>
                <w:kern w:val="0"/>
              </w:rPr>
            </w:pPr>
          </w:p>
        </w:tc>
        <w:tc>
          <w:tcPr>
            <w:tcW w:w="751" w:type="dxa"/>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1≤得分≤</w:t>
            </w:r>
          </w:p>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1.5</w:t>
            </w:r>
          </w:p>
        </w:tc>
        <w:tc>
          <w:tcPr>
            <w:tcW w:w="4677" w:type="dxa"/>
            <w:vAlign w:val="center"/>
          </w:tcPr>
          <w:p>
            <w:pPr>
              <w:spacing w:line="360" w:lineRule="exact"/>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组织机构形式基本合理，指挥系统、质量监控系统、联络协调系统，具体措施可行。关键部位质量保证措施经济、安全、基本可行。装饰装修符合工程建设强制性标准，不得偷工减料。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continue"/>
            <w:vAlign w:val="center"/>
          </w:tcPr>
          <w:p>
            <w:pPr>
              <w:spacing w:line="360" w:lineRule="auto"/>
              <w:jc w:val="center"/>
              <w:rPr>
                <w:rFonts w:ascii="宋体" w:hAnsi="宋体" w:cs="宋体"/>
                <w:color w:val="000000" w:themeColor="text1"/>
              </w:rPr>
            </w:pPr>
          </w:p>
        </w:tc>
        <w:tc>
          <w:tcPr>
            <w:tcW w:w="1173" w:type="dxa"/>
            <w:gridSpan w:val="2"/>
            <w:vMerge w:val="continue"/>
            <w:vAlign w:val="center"/>
          </w:tcPr>
          <w:p>
            <w:pPr>
              <w:jc w:val="center"/>
              <w:rPr>
                <w:rFonts w:ascii="宋体" w:hAnsi="宋体"/>
                <w:color w:val="000000" w:themeColor="text1"/>
              </w:rPr>
            </w:pPr>
          </w:p>
        </w:tc>
        <w:tc>
          <w:tcPr>
            <w:tcW w:w="960" w:type="dxa"/>
            <w:vMerge w:val="restart"/>
            <w:vAlign w:val="center"/>
          </w:tcPr>
          <w:p>
            <w:pPr>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安全管理体系与措施</w:t>
            </w:r>
          </w:p>
        </w:tc>
        <w:tc>
          <w:tcPr>
            <w:tcW w:w="660" w:type="dxa"/>
            <w:gridSpan w:val="2"/>
            <w:vMerge w:val="restart"/>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xml:space="preserve"> 1-3分</w:t>
            </w:r>
          </w:p>
        </w:tc>
        <w:tc>
          <w:tcPr>
            <w:tcW w:w="751" w:type="dxa"/>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1.5＜得分≤3</w:t>
            </w:r>
          </w:p>
        </w:tc>
        <w:tc>
          <w:tcPr>
            <w:tcW w:w="4677" w:type="dxa"/>
            <w:vAlign w:val="center"/>
          </w:tcPr>
          <w:p>
            <w:pPr>
              <w:spacing w:line="360" w:lineRule="exact"/>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continue"/>
            <w:vAlign w:val="center"/>
          </w:tcPr>
          <w:p>
            <w:pPr>
              <w:spacing w:line="360" w:lineRule="auto"/>
              <w:jc w:val="center"/>
              <w:rPr>
                <w:rFonts w:ascii="宋体" w:hAnsi="宋体" w:cs="宋体"/>
                <w:color w:val="000000" w:themeColor="text1"/>
              </w:rPr>
            </w:pPr>
          </w:p>
        </w:tc>
        <w:tc>
          <w:tcPr>
            <w:tcW w:w="1173" w:type="dxa"/>
            <w:gridSpan w:val="2"/>
            <w:vMerge w:val="continue"/>
            <w:vAlign w:val="center"/>
          </w:tcPr>
          <w:p>
            <w:pPr>
              <w:jc w:val="center"/>
              <w:rPr>
                <w:rFonts w:ascii="宋体" w:hAnsi="宋体"/>
                <w:color w:val="000000" w:themeColor="text1"/>
              </w:rPr>
            </w:pPr>
          </w:p>
        </w:tc>
        <w:tc>
          <w:tcPr>
            <w:tcW w:w="960" w:type="dxa"/>
            <w:vMerge w:val="continue"/>
            <w:vAlign w:val="center"/>
          </w:tcPr>
          <w:p>
            <w:pPr>
              <w:spacing w:line="400" w:lineRule="exact"/>
              <w:ind w:left="2" w:leftChars="1" w:right="105" w:rightChars="50"/>
              <w:jc w:val="center"/>
              <w:rPr>
                <w:rFonts w:asciiTheme="minorEastAsia" w:hAnsiTheme="minorEastAsia" w:eastAsiaTheme="minorEastAsia" w:cstheme="minorEastAsia"/>
                <w:color w:val="000000" w:themeColor="text1"/>
                <w:kern w:val="0"/>
              </w:rPr>
            </w:pPr>
          </w:p>
        </w:tc>
        <w:tc>
          <w:tcPr>
            <w:tcW w:w="660" w:type="dxa"/>
            <w:gridSpan w:val="2"/>
            <w:vMerge w:val="continue"/>
            <w:vAlign w:val="center"/>
          </w:tcPr>
          <w:p>
            <w:pPr>
              <w:spacing w:line="400" w:lineRule="exact"/>
              <w:ind w:left="2" w:leftChars="1" w:right="105" w:rightChars="50"/>
              <w:jc w:val="center"/>
              <w:rPr>
                <w:rFonts w:asciiTheme="minorEastAsia" w:hAnsiTheme="minorEastAsia" w:eastAsiaTheme="minorEastAsia" w:cstheme="minorEastAsia"/>
                <w:color w:val="000000" w:themeColor="text1"/>
                <w:kern w:val="0"/>
              </w:rPr>
            </w:pPr>
          </w:p>
        </w:tc>
        <w:tc>
          <w:tcPr>
            <w:tcW w:w="751" w:type="dxa"/>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1≤得分≤</w:t>
            </w:r>
          </w:p>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1.5</w:t>
            </w:r>
          </w:p>
        </w:tc>
        <w:tc>
          <w:tcPr>
            <w:tcW w:w="4677" w:type="dxa"/>
            <w:vAlign w:val="center"/>
          </w:tcPr>
          <w:p>
            <w:pPr>
              <w:spacing w:line="340" w:lineRule="exact"/>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continue"/>
            <w:vAlign w:val="center"/>
          </w:tcPr>
          <w:p>
            <w:pPr>
              <w:spacing w:line="360" w:lineRule="auto"/>
              <w:jc w:val="center"/>
              <w:rPr>
                <w:rFonts w:ascii="宋体" w:hAnsi="宋体" w:cs="宋体"/>
                <w:color w:val="000000" w:themeColor="text1"/>
              </w:rPr>
            </w:pPr>
          </w:p>
        </w:tc>
        <w:tc>
          <w:tcPr>
            <w:tcW w:w="1173" w:type="dxa"/>
            <w:gridSpan w:val="2"/>
            <w:vMerge w:val="continue"/>
            <w:vAlign w:val="center"/>
          </w:tcPr>
          <w:p>
            <w:pPr>
              <w:jc w:val="center"/>
              <w:rPr>
                <w:rFonts w:ascii="宋体" w:hAnsi="宋体"/>
                <w:color w:val="000000" w:themeColor="text1"/>
              </w:rPr>
            </w:pPr>
          </w:p>
        </w:tc>
        <w:tc>
          <w:tcPr>
            <w:tcW w:w="960" w:type="dxa"/>
            <w:vMerge w:val="restart"/>
            <w:vAlign w:val="center"/>
          </w:tcPr>
          <w:p>
            <w:pPr>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文明施工、环境保护管理体系及施工现场扬尘治理措施</w:t>
            </w:r>
            <w:r>
              <w:rPr>
                <w:rFonts w:hint="eastAsia" w:asciiTheme="minorEastAsia" w:hAnsiTheme="minorEastAsia" w:eastAsiaTheme="minorEastAsia" w:cstheme="minorEastAsia"/>
                <w:color w:val="000000" w:themeColor="text1"/>
                <w:kern w:val="0"/>
              </w:rPr>
              <w:t xml:space="preserve">  </w:t>
            </w:r>
          </w:p>
        </w:tc>
        <w:tc>
          <w:tcPr>
            <w:tcW w:w="660" w:type="dxa"/>
            <w:gridSpan w:val="2"/>
            <w:vMerge w:val="restart"/>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1-3分</w:t>
            </w:r>
          </w:p>
        </w:tc>
        <w:tc>
          <w:tcPr>
            <w:tcW w:w="751" w:type="dxa"/>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2＜得分≤3</w:t>
            </w:r>
          </w:p>
        </w:tc>
        <w:tc>
          <w:tcPr>
            <w:tcW w:w="4677" w:type="dxa"/>
            <w:vAlign w:val="center"/>
          </w:tcPr>
          <w:p>
            <w:pPr>
              <w:spacing w:line="300" w:lineRule="exact"/>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continue"/>
            <w:vAlign w:val="center"/>
          </w:tcPr>
          <w:p>
            <w:pPr>
              <w:spacing w:line="360" w:lineRule="auto"/>
              <w:jc w:val="center"/>
              <w:rPr>
                <w:rFonts w:ascii="宋体" w:hAnsi="宋体" w:cs="宋体"/>
                <w:color w:val="000000" w:themeColor="text1"/>
              </w:rPr>
            </w:pPr>
          </w:p>
        </w:tc>
        <w:tc>
          <w:tcPr>
            <w:tcW w:w="1173" w:type="dxa"/>
            <w:gridSpan w:val="2"/>
            <w:vMerge w:val="continue"/>
            <w:vAlign w:val="center"/>
          </w:tcPr>
          <w:p>
            <w:pPr>
              <w:jc w:val="center"/>
              <w:rPr>
                <w:rFonts w:ascii="宋体" w:hAnsi="宋体"/>
                <w:color w:val="000000" w:themeColor="text1"/>
              </w:rPr>
            </w:pPr>
          </w:p>
        </w:tc>
        <w:tc>
          <w:tcPr>
            <w:tcW w:w="960" w:type="dxa"/>
            <w:vMerge w:val="continue"/>
            <w:vAlign w:val="center"/>
          </w:tcPr>
          <w:p>
            <w:pPr>
              <w:spacing w:line="400" w:lineRule="exact"/>
              <w:ind w:left="2" w:leftChars="1" w:right="105" w:rightChars="50"/>
              <w:jc w:val="center"/>
              <w:rPr>
                <w:rFonts w:asciiTheme="minorEastAsia" w:hAnsiTheme="minorEastAsia" w:eastAsiaTheme="minorEastAsia" w:cstheme="minorEastAsia"/>
                <w:color w:val="000000" w:themeColor="text1"/>
                <w:kern w:val="0"/>
              </w:rPr>
            </w:pPr>
          </w:p>
        </w:tc>
        <w:tc>
          <w:tcPr>
            <w:tcW w:w="660" w:type="dxa"/>
            <w:gridSpan w:val="2"/>
            <w:vMerge w:val="continue"/>
            <w:vAlign w:val="center"/>
          </w:tcPr>
          <w:p>
            <w:pPr>
              <w:spacing w:line="400" w:lineRule="exact"/>
              <w:ind w:left="2" w:leftChars="1" w:right="105" w:rightChars="50"/>
              <w:jc w:val="center"/>
              <w:rPr>
                <w:rFonts w:asciiTheme="minorEastAsia" w:hAnsiTheme="minorEastAsia" w:eastAsiaTheme="minorEastAsia" w:cstheme="minorEastAsia"/>
                <w:color w:val="000000" w:themeColor="text1"/>
                <w:kern w:val="0"/>
              </w:rPr>
            </w:pPr>
          </w:p>
        </w:tc>
        <w:tc>
          <w:tcPr>
            <w:tcW w:w="751" w:type="dxa"/>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1≤得分≤2</w:t>
            </w:r>
          </w:p>
        </w:tc>
        <w:tc>
          <w:tcPr>
            <w:tcW w:w="4677" w:type="dxa"/>
            <w:vAlign w:val="center"/>
          </w:tcPr>
          <w:p>
            <w:pPr>
              <w:spacing w:line="300" w:lineRule="exact"/>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有安全文明标准化工地创建目标计划和创建措施，有安全文明措施费用投入使用计划，现场施工区、生活区、办公区等设置符合有关文明施工、健康卫生的规定。施工现场扬尘治理措施基本达到河南省《城市房屋建筑和市政基础设施工程及道路扬尘污染防治标准》（DBJ41/174）的规定，有防治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continue"/>
            <w:vAlign w:val="center"/>
          </w:tcPr>
          <w:p>
            <w:pPr>
              <w:spacing w:line="360" w:lineRule="auto"/>
              <w:jc w:val="center"/>
              <w:rPr>
                <w:rFonts w:ascii="宋体" w:hAnsi="宋体" w:cs="宋体"/>
                <w:color w:val="000000" w:themeColor="text1"/>
              </w:rPr>
            </w:pPr>
          </w:p>
        </w:tc>
        <w:tc>
          <w:tcPr>
            <w:tcW w:w="1173" w:type="dxa"/>
            <w:gridSpan w:val="2"/>
            <w:vMerge w:val="continue"/>
            <w:vAlign w:val="center"/>
          </w:tcPr>
          <w:p>
            <w:pPr>
              <w:jc w:val="center"/>
              <w:rPr>
                <w:rFonts w:ascii="宋体" w:hAnsi="宋体"/>
                <w:color w:val="000000" w:themeColor="text1"/>
              </w:rPr>
            </w:pPr>
          </w:p>
        </w:tc>
        <w:tc>
          <w:tcPr>
            <w:tcW w:w="960" w:type="dxa"/>
            <w:vMerge w:val="restart"/>
            <w:vAlign w:val="center"/>
          </w:tcPr>
          <w:p>
            <w:pPr>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工期保证措施</w:t>
            </w:r>
          </w:p>
        </w:tc>
        <w:tc>
          <w:tcPr>
            <w:tcW w:w="660" w:type="dxa"/>
            <w:gridSpan w:val="2"/>
            <w:vMerge w:val="restart"/>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1-2.5分</w:t>
            </w:r>
          </w:p>
        </w:tc>
        <w:tc>
          <w:tcPr>
            <w:tcW w:w="751" w:type="dxa"/>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1.5＜得分≤2.5</w:t>
            </w:r>
          </w:p>
        </w:tc>
        <w:tc>
          <w:tcPr>
            <w:tcW w:w="4677" w:type="dxa"/>
            <w:vAlign w:val="center"/>
          </w:tcPr>
          <w:p>
            <w:pPr>
              <w:spacing w:line="300" w:lineRule="exact"/>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工期承诺满足招标文件要求，工期保证措施合理且有针对性，有具体的违约责任承诺。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continue"/>
            <w:vAlign w:val="center"/>
          </w:tcPr>
          <w:p>
            <w:pPr>
              <w:spacing w:line="360" w:lineRule="auto"/>
              <w:jc w:val="center"/>
              <w:rPr>
                <w:rFonts w:ascii="宋体" w:hAnsi="宋体" w:cs="宋体"/>
                <w:color w:val="000000" w:themeColor="text1"/>
              </w:rPr>
            </w:pPr>
          </w:p>
        </w:tc>
        <w:tc>
          <w:tcPr>
            <w:tcW w:w="1173" w:type="dxa"/>
            <w:gridSpan w:val="2"/>
            <w:vMerge w:val="continue"/>
            <w:vAlign w:val="center"/>
          </w:tcPr>
          <w:p>
            <w:pPr>
              <w:jc w:val="center"/>
              <w:rPr>
                <w:rFonts w:ascii="宋体" w:hAnsi="宋体"/>
                <w:color w:val="000000" w:themeColor="text1"/>
              </w:rPr>
            </w:pPr>
          </w:p>
        </w:tc>
        <w:tc>
          <w:tcPr>
            <w:tcW w:w="960" w:type="dxa"/>
            <w:vMerge w:val="continue"/>
            <w:vAlign w:val="center"/>
          </w:tcPr>
          <w:p>
            <w:pPr>
              <w:spacing w:line="400" w:lineRule="exact"/>
              <w:ind w:left="2" w:leftChars="1" w:right="105" w:rightChars="50"/>
              <w:jc w:val="center"/>
              <w:rPr>
                <w:rFonts w:asciiTheme="minorEastAsia" w:hAnsiTheme="minorEastAsia" w:eastAsiaTheme="minorEastAsia" w:cstheme="minorEastAsia"/>
                <w:color w:val="000000" w:themeColor="text1"/>
                <w:kern w:val="0"/>
              </w:rPr>
            </w:pPr>
          </w:p>
        </w:tc>
        <w:tc>
          <w:tcPr>
            <w:tcW w:w="660" w:type="dxa"/>
            <w:gridSpan w:val="2"/>
            <w:vMerge w:val="continue"/>
            <w:vAlign w:val="center"/>
          </w:tcPr>
          <w:p>
            <w:pPr>
              <w:spacing w:line="400" w:lineRule="exact"/>
              <w:ind w:left="2" w:leftChars="1" w:right="105" w:rightChars="50"/>
              <w:jc w:val="center"/>
              <w:rPr>
                <w:rFonts w:asciiTheme="minorEastAsia" w:hAnsiTheme="minorEastAsia" w:eastAsiaTheme="minorEastAsia" w:cstheme="minorEastAsia"/>
                <w:color w:val="000000" w:themeColor="text1"/>
                <w:kern w:val="0"/>
              </w:rPr>
            </w:pPr>
          </w:p>
        </w:tc>
        <w:tc>
          <w:tcPr>
            <w:tcW w:w="751" w:type="dxa"/>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1≤得分≤</w:t>
            </w:r>
          </w:p>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1.5</w:t>
            </w:r>
          </w:p>
        </w:tc>
        <w:tc>
          <w:tcPr>
            <w:tcW w:w="4677" w:type="dxa"/>
            <w:vAlign w:val="center"/>
          </w:tcPr>
          <w:p>
            <w:pPr>
              <w:spacing w:line="300" w:lineRule="exact"/>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工期承诺满足招标文件要求，工期保证措施基本合理，有具体的违约责任承诺。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continue"/>
            <w:vAlign w:val="center"/>
          </w:tcPr>
          <w:p>
            <w:pPr>
              <w:spacing w:line="360" w:lineRule="auto"/>
              <w:jc w:val="center"/>
              <w:rPr>
                <w:rFonts w:ascii="宋体" w:hAnsi="宋体" w:cs="宋体"/>
                <w:color w:val="000000" w:themeColor="text1"/>
              </w:rPr>
            </w:pPr>
          </w:p>
        </w:tc>
        <w:tc>
          <w:tcPr>
            <w:tcW w:w="1173" w:type="dxa"/>
            <w:gridSpan w:val="2"/>
            <w:vMerge w:val="continue"/>
            <w:vAlign w:val="center"/>
          </w:tcPr>
          <w:p>
            <w:pPr>
              <w:jc w:val="center"/>
              <w:rPr>
                <w:rFonts w:ascii="宋体" w:hAnsi="宋体"/>
                <w:color w:val="000000" w:themeColor="text1"/>
              </w:rPr>
            </w:pPr>
          </w:p>
        </w:tc>
        <w:tc>
          <w:tcPr>
            <w:tcW w:w="960" w:type="dxa"/>
            <w:vMerge w:val="restart"/>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拟投入资源配备计划</w:t>
            </w:r>
          </w:p>
        </w:tc>
        <w:tc>
          <w:tcPr>
            <w:tcW w:w="660" w:type="dxa"/>
            <w:gridSpan w:val="2"/>
            <w:vMerge w:val="restart"/>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0.5-2分</w:t>
            </w:r>
          </w:p>
        </w:tc>
        <w:tc>
          <w:tcPr>
            <w:tcW w:w="751" w:type="dxa"/>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1＜得分≤2</w:t>
            </w:r>
          </w:p>
        </w:tc>
        <w:tc>
          <w:tcPr>
            <w:tcW w:w="4677" w:type="dxa"/>
            <w:vAlign w:val="center"/>
          </w:tcPr>
          <w:p>
            <w:pPr>
              <w:spacing w:line="300" w:lineRule="exact"/>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1.机械：投入计划与进度计划呼应，采用先进机械设备且配置合理、先进，满足安全技术规范和施工进度需要；PC构件运输、安装设备满足施工要求；</w:t>
            </w:r>
          </w:p>
          <w:p>
            <w:pPr>
              <w:spacing w:line="300" w:lineRule="exact"/>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2.劳动力：投入计划与进度计划呼应，较好满足施工需要，调配投入计划合理、准确；</w:t>
            </w:r>
          </w:p>
          <w:p>
            <w:pPr>
              <w:spacing w:line="300" w:lineRule="exact"/>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3.主要物资计划：主要物资（含PC构件的供应需求）投入计划与进度计划呼应，较好满足施工需要，调配投入计划合理、准确。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continue"/>
            <w:vAlign w:val="center"/>
          </w:tcPr>
          <w:p>
            <w:pPr>
              <w:spacing w:line="360" w:lineRule="auto"/>
              <w:jc w:val="center"/>
              <w:rPr>
                <w:rFonts w:ascii="宋体" w:hAnsi="宋体" w:cs="宋体"/>
                <w:color w:val="000000" w:themeColor="text1"/>
              </w:rPr>
            </w:pPr>
          </w:p>
        </w:tc>
        <w:tc>
          <w:tcPr>
            <w:tcW w:w="1173" w:type="dxa"/>
            <w:gridSpan w:val="2"/>
            <w:vMerge w:val="continue"/>
            <w:vAlign w:val="center"/>
          </w:tcPr>
          <w:p>
            <w:pPr>
              <w:jc w:val="center"/>
              <w:rPr>
                <w:rFonts w:ascii="宋体" w:hAnsi="宋体"/>
                <w:color w:val="000000" w:themeColor="text1"/>
              </w:rPr>
            </w:pPr>
          </w:p>
        </w:tc>
        <w:tc>
          <w:tcPr>
            <w:tcW w:w="960" w:type="dxa"/>
            <w:vMerge w:val="continue"/>
            <w:vAlign w:val="center"/>
          </w:tcPr>
          <w:p>
            <w:pPr>
              <w:spacing w:line="400" w:lineRule="exact"/>
              <w:ind w:left="2" w:leftChars="1" w:right="105" w:rightChars="50"/>
              <w:jc w:val="center"/>
              <w:rPr>
                <w:rFonts w:asciiTheme="minorEastAsia" w:hAnsiTheme="minorEastAsia" w:eastAsiaTheme="minorEastAsia" w:cstheme="minorEastAsia"/>
                <w:color w:val="000000" w:themeColor="text1"/>
                <w:kern w:val="0"/>
              </w:rPr>
            </w:pPr>
          </w:p>
        </w:tc>
        <w:tc>
          <w:tcPr>
            <w:tcW w:w="660" w:type="dxa"/>
            <w:gridSpan w:val="2"/>
            <w:vMerge w:val="continue"/>
            <w:vAlign w:val="center"/>
          </w:tcPr>
          <w:p>
            <w:pPr>
              <w:spacing w:line="400" w:lineRule="exact"/>
              <w:ind w:left="2" w:leftChars="1" w:right="105" w:rightChars="50"/>
              <w:jc w:val="center"/>
              <w:rPr>
                <w:rFonts w:asciiTheme="minorEastAsia" w:hAnsiTheme="minorEastAsia" w:eastAsiaTheme="minorEastAsia" w:cstheme="minorEastAsia"/>
                <w:color w:val="000000" w:themeColor="text1"/>
                <w:kern w:val="0"/>
              </w:rPr>
            </w:pPr>
          </w:p>
        </w:tc>
        <w:tc>
          <w:tcPr>
            <w:tcW w:w="751" w:type="dxa"/>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0.5≤得分≤1</w:t>
            </w:r>
          </w:p>
        </w:tc>
        <w:tc>
          <w:tcPr>
            <w:tcW w:w="4677" w:type="dxa"/>
            <w:vAlign w:val="center"/>
          </w:tcPr>
          <w:p>
            <w:pPr>
              <w:spacing w:line="300" w:lineRule="exact"/>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1.机械：投入计划与进度计划呼应，机械设备配置基本合理，满足安全技术规范和施工进度需要；</w:t>
            </w:r>
          </w:p>
          <w:p>
            <w:pPr>
              <w:spacing w:line="300" w:lineRule="exact"/>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2.劳动力：投入计划与进度计划呼应，基本满足施工需要，调配投入计划基本合理；</w:t>
            </w:r>
          </w:p>
          <w:p>
            <w:pPr>
              <w:spacing w:line="300" w:lineRule="exact"/>
              <w:jc w:val="left"/>
              <w:rPr>
                <w:rFonts w:asciiTheme="minorEastAsia" w:hAnsiTheme="minorEastAsia" w:eastAsiaTheme="minorEastAsia" w:cstheme="minorEastAsia"/>
                <w:color w:val="000000" w:themeColor="text1"/>
                <w:spacing w:val="-4"/>
              </w:rPr>
            </w:pPr>
            <w:r>
              <w:rPr>
                <w:rFonts w:hint="eastAsia" w:asciiTheme="minorEastAsia" w:hAnsiTheme="minorEastAsia" w:eastAsiaTheme="minorEastAsia" w:cstheme="minorEastAsia"/>
                <w:color w:val="000000" w:themeColor="text1"/>
                <w:spacing w:val="-4"/>
              </w:rPr>
              <w:t>3.主要物资计划：主要物资（含PC构件的供应需求）投入计划与进度计划呼应，基本满足施工需要，调配投入计划基本合理。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continue"/>
            <w:vAlign w:val="center"/>
          </w:tcPr>
          <w:p>
            <w:pPr>
              <w:spacing w:line="360" w:lineRule="auto"/>
              <w:jc w:val="center"/>
              <w:rPr>
                <w:rFonts w:ascii="宋体" w:hAnsi="宋体" w:cs="宋体"/>
                <w:color w:val="000000" w:themeColor="text1"/>
              </w:rPr>
            </w:pPr>
          </w:p>
        </w:tc>
        <w:tc>
          <w:tcPr>
            <w:tcW w:w="1173" w:type="dxa"/>
            <w:gridSpan w:val="2"/>
            <w:vMerge w:val="continue"/>
            <w:vAlign w:val="center"/>
          </w:tcPr>
          <w:p>
            <w:pPr>
              <w:jc w:val="center"/>
              <w:rPr>
                <w:rFonts w:ascii="宋体" w:hAnsi="宋体"/>
                <w:color w:val="000000" w:themeColor="text1"/>
              </w:rPr>
            </w:pPr>
          </w:p>
        </w:tc>
        <w:tc>
          <w:tcPr>
            <w:tcW w:w="960" w:type="dxa"/>
            <w:vMerge w:val="restart"/>
            <w:vAlign w:val="center"/>
          </w:tcPr>
          <w:p>
            <w:pPr>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施工进度表与网络计划图</w:t>
            </w:r>
          </w:p>
        </w:tc>
        <w:tc>
          <w:tcPr>
            <w:tcW w:w="660" w:type="dxa"/>
            <w:gridSpan w:val="2"/>
            <w:vMerge w:val="restart"/>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0.5-2分</w:t>
            </w:r>
          </w:p>
        </w:tc>
        <w:tc>
          <w:tcPr>
            <w:tcW w:w="751" w:type="dxa"/>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1＜得分≤2</w:t>
            </w:r>
          </w:p>
        </w:tc>
        <w:tc>
          <w:tcPr>
            <w:tcW w:w="4677" w:type="dxa"/>
            <w:vAlign w:val="center"/>
          </w:tcPr>
          <w:p>
            <w:pPr>
              <w:spacing w:line="300" w:lineRule="exact"/>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关键线路清晰、准确、完整、计划编制合理、可行、满足招标文件对工期的要求。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continue"/>
            <w:vAlign w:val="center"/>
          </w:tcPr>
          <w:p>
            <w:pPr>
              <w:spacing w:line="360" w:lineRule="auto"/>
              <w:jc w:val="center"/>
              <w:rPr>
                <w:rFonts w:ascii="宋体" w:hAnsi="宋体" w:cs="宋体"/>
                <w:color w:val="000000" w:themeColor="text1"/>
              </w:rPr>
            </w:pPr>
          </w:p>
        </w:tc>
        <w:tc>
          <w:tcPr>
            <w:tcW w:w="1173" w:type="dxa"/>
            <w:gridSpan w:val="2"/>
            <w:vMerge w:val="continue"/>
            <w:vAlign w:val="center"/>
          </w:tcPr>
          <w:p>
            <w:pPr>
              <w:jc w:val="center"/>
              <w:rPr>
                <w:rFonts w:ascii="宋体" w:hAnsi="宋体"/>
                <w:color w:val="000000" w:themeColor="text1"/>
              </w:rPr>
            </w:pPr>
          </w:p>
        </w:tc>
        <w:tc>
          <w:tcPr>
            <w:tcW w:w="960" w:type="dxa"/>
            <w:vMerge w:val="continue"/>
            <w:vAlign w:val="center"/>
          </w:tcPr>
          <w:p>
            <w:pPr>
              <w:spacing w:line="400" w:lineRule="exact"/>
              <w:ind w:left="2" w:leftChars="1" w:right="105" w:rightChars="50"/>
              <w:jc w:val="center"/>
              <w:rPr>
                <w:rFonts w:asciiTheme="minorEastAsia" w:hAnsiTheme="minorEastAsia" w:eastAsiaTheme="minorEastAsia" w:cstheme="minorEastAsia"/>
                <w:color w:val="000000" w:themeColor="text1"/>
                <w:kern w:val="0"/>
              </w:rPr>
            </w:pPr>
          </w:p>
        </w:tc>
        <w:tc>
          <w:tcPr>
            <w:tcW w:w="660" w:type="dxa"/>
            <w:gridSpan w:val="2"/>
            <w:vMerge w:val="continue"/>
            <w:vAlign w:val="center"/>
          </w:tcPr>
          <w:p>
            <w:pPr>
              <w:spacing w:line="400" w:lineRule="exact"/>
              <w:ind w:left="2" w:leftChars="1" w:right="105" w:rightChars="50"/>
              <w:jc w:val="center"/>
              <w:rPr>
                <w:rFonts w:asciiTheme="minorEastAsia" w:hAnsiTheme="minorEastAsia" w:eastAsiaTheme="minorEastAsia" w:cstheme="minorEastAsia"/>
                <w:color w:val="000000" w:themeColor="text1"/>
                <w:kern w:val="0"/>
              </w:rPr>
            </w:pPr>
          </w:p>
        </w:tc>
        <w:tc>
          <w:tcPr>
            <w:tcW w:w="751" w:type="dxa"/>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0.5≤得分≤1</w:t>
            </w:r>
          </w:p>
        </w:tc>
        <w:tc>
          <w:tcPr>
            <w:tcW w:w="4677" w:type="dxa"/>
            <w:vAlign w:val="center"/>
          </w:tcPr>
          <w:p>
            <w:pPr>
              <w:spacing w:line="300" w:lineRule="exact"/>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关键线路基本准确，计划编制基本可行。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continue"/>
            <w:vAlign w:val="center"/>
          </w:tcPr>
          <w:p>
            <w:pPr>
              <w:spacing w:line="360" w:lineRule="auto"/>
              <w:jc w:val="center"/>
              <w:rPr>
                <w:rFonts w:ascii="宋体" w:hAnsi="宋体" w:cs="宋体"/>
                <w:color w:val="000000" w:themeColor="text1"/>
              </w:rPr>
            </w:pPr>
          </w:p>
        </w:tc>
        <w:tc>
          <w:tcPr>
            <w:tcW w:w="1173" w:type="dxa"/>
            <w:gridSpan w:val="2"/>
            <w:vMerge w:val="continue"/>
            <w:vAlign w:val="center"/>
          </w:tcPr>
          <w:p>
            <w:pPr>
              <w:jc w:val="center"/>
              <w:rPr>
                <w:rFonts w:ascii="宋体" w:hAnsi="宋体"/>
                <w:color w:val="000000" w:themeColor="text1"/>
              </w:rPr>
            </w:pPr>
          </w:p>
        </w:tc>
        <w:tc>
          <w:tcPr>
            <w:tcW w:w="960" w:type="dxa"/>
            <w:vMerge w:val="restart"/>
            <w:vAlign w:val="center"/>
          </w:tcPr>
          <w:p>
            <w:pPr>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施工总平面图布置</w:t>
            </w:r>
          </w:p>
        </w:tc>
        <w:tc>
          <w:tcPr>
            <w:tcW w:w="660" w:type="dxa"/>
            <w:gridSpan w:val="2"/>
            <w:vMerge w:val="restart"/>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0.5-1分</w:t>
            </w:r>
          </w:p>
        </w:tc>
        <w:tc>
          <w:tcPr>
            <w:tcW w:w="751" w:type="dxa"/>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w:t>
            </w:r>
          </w:p>
        </w:tc>
        <w:tc>
          <w:tcPr>
            <w:tcW w:w="4677" w:type="dxa"/>
            <w:vAlign w:val="center"/>
          </w:tcPr>
          <w:p>
            <w:pPr>
              <w:spacing w:line="300" w:lineRule="exact"/>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总体布置有针对性、合理、能较好满足施工需要，符合安全、文明施工要求；材料堆放有序。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51" w:type="dxa"/>
            <w:vMerge w:val="continue"/>
            <w:vAlign w:val="center"/>
          </w:tcPr>
          <w:p>
            <w:pPr>
              <w:spacing w:line="360" w:lineRule="auto"/>
              <w:jc w:val="center"/>
              <w:rPr>
                <w:rFonts w:ascii="宋体" w:hAnsi="宋体" w:cs="宋体"/>
                <w:color w:val="000000" w:themeColor="text1"/>
              </w:rPr>
            </w:pPr>
          </w:p>
        </w:tc>
        <w:tc>
          <w:tcPr>
            <w:tcW w:w="1173" w:type="dxa"/>
            <w:gridSpan w:val="2"/>
            <w:vMerge w:val="continue"/>
            <w:vAlign w:val="center"/>
          </w:tcPr>
          <w:p>
            <w:pPr>
              <w:jc w:val="center"/>
              <w:rPr>
                <w:rFonts w:ascii="宋体" w:hAnsi="宋体"/>
                <w:color w:val="000000" w:themeColor="text1"/>
              </w:rPr>
            </w:pPr>
          </w:p>
        </w:tc>
        <w:tc>
          <w:tcPr>
            <w:tcW w:w="960" w:type="dxa"/>
            <w:vMerge w:val="continue"/>
            <w:vAlign w:val="center"/>
          </w:tcPr>
          <w:p>
            <w:pPr>
              <w:spacing w:line="400" w:lineRule="exact"/>
              <w:ind w:left="2" w:leftChars="1" w:right="105" w:rightChars="50"/>
              <w:jc w:val="center"/>
              <w:rPr>
                <w:rFonts w:asciiTheme="minorEastAsia" w:hAnsiTheme="minorEastAsia" w:eastAsiaTheme="minorEastAsia" w:cstheme="minorEastAsia"/>
                <w:color w:val="000000" w:themeColor="text1"/>
                <w:kern w:val="0"/>
              </w:rPr>
            </w:pPr>
          </w:p>
        </w:tc>
        <w:tc>
          <w:tcPr>
            <w:tcW w:w="660" w:type="dxa"/>
            <w:gridSpan w:val="2"/>
            <w:vMerge w:val="continue"/>
            <w:vAlign w:val="center"/>
          </w:tcPr>
          <w:p>
            <w:pPr>
              <w:spacing w:line="400" w:lineRule="exact"/>
              <w:ind w:left="2" w:leftChars="1" w:right="105" w:rightChars="50"/>
              <w:jc w:val="center"/>
              <w:rPr>
                <w:rFonts w:asciiTheme="minorEastAsia" w:hAnsiTheme="minorEastAsia" w:eastAsiaTheme="minorEastAsia" w:cstheme="minorEastAsia"/>
                <w:color w:val="000000" w:themeColor="text1"/>
                <w:kern w:val="0"/>
              </w:rPr>
            </w:pPr>
          </w:p>
        </w:tc>
        <w:tc>
          <w:tcPr>
            <w:tcW w:w="751" w:type="dxa"/>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0.5</w:t>
            </w:r>
          </w:p>
        </w:tc>
        <w:tc>
          <w:tcPr>
            <w:tcW w:w="4677" w:type="dxa"/>
            <w:vAlign w:val="center"/>
          </w:tcPr>
          <w:p>
            <w:pPr>
              <w:spacing w:line="300" w:lineRule="exact"/>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总体布置基本合理、基本满足施工需要。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continue"/>
            <w:vAlign w:val="center"/>
          </w:tcPr>
          <w:p>
            <w:pPr>
              <w:spacing w:line="360" w:lineRule="auto"/>
              <w:jc w:val="center"/>
              <w:rPr>
                <w:rFonts w:ascii="宋体" w:hAnsi="宋体" w:cs="宋体"/>
                <w:color w:val="000000" w:themeColor="text1"/>
              </w:rPr>
            </w:pPr>
          </w:p>
        </w:tc>
        <w:tc>
          <w:tcPr>
            <w:tcW w:w="1173" w:type="dxa"/>
            <w:gridSpan w:val="2"/>
            <w:vMerge w:val="continue"/>
            <w:vAlign w:val="center"/>
          </w:tcPr>
          <w:p>
            <w:pPr>
              <w:jc w:val="center"/>
              <w:rPr>
                <w:rFonts w:ascii="宋体" w:hAnsi="宋体"/>
                <w:color w:val="000000" w:themeColor="text1"/>
              </w:rPr>
            </w:pPr>
          </w:p>
        </w:tc>
        <w:tc>
          <w:tcPr>
            <w:tcW w:w="960" w:type="dxa"/>
            <w:vMerge w:val="restart"/>
            <w:vAlign w:val="center"/>
          </w:tcPr>
          <w:p>
            <w:pPr>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技术创新的应用实施措施</w:t>
            </w:r>
          </w:p>
        </w:tc>
        <w:tc>
          <w:tcPr>
            <w:tcW w:w="660" w:type="dxa"/>
            <w:gridSpan w:val="2"/>
            <w:vMerge w:val="restart"/>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1-2分</w:t>
            </w:r>
          </w:p>
        </w:tc>
        <w:tc>
          <w:tcPr>
            <w:tcW w:w="751" w:type="dxa"/>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1.5＜得分≤2</w:t>
            </w:r>
          </w:p>
        </w:tc>
        <w:tc>
          <w:tcPr>
            <w:tcW w:w="4677" w:type="dxa"/>
            <w:vAlign w:val="center"/>
          </w:tcPr>
          <w:p>
            <w:pPr>
              <w:spacing w:line="300" w:lineRule="exact"/>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（1）节能减排、（2）绿色施工、（3）工艺创新等技术创新的应用实施措施符合工程情况，具有针对性、可行性、经济适用性。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851" w:type="dxa"/>
            <w:vMerge w:val="continue"/>
            <w:vAlign w:val="center"/>
          </w:tcPr>
          <w:p>
            <w:pPr>
              <w:spacing w:line="360" w:lineRule="auto"/>
              <w:jc w:val="center"/>
              <w:rPr>
                <w:rFonts w:ascii="宋体" w:hAnsi="宋体" w:cs="宋体"/>
                <w:color w:val="000000" w:themeColor="text1"/>
              </w:rPr>
            </w:pPr>
          </w:p>
        </w:tc>
        <w:tc>
          <w:tcPr>
            <w:tcW w:w="1173" w:type="dxa"/>
            <w:gridSpan w:val="2"/>
            <w:vMerge w:val="continue"/>
            <w:vAlign w:val="center"/>
          </w:tcPr>
          <w:p>
            <w:pPr>
              <w:jc w:val="center"/>
              <w:rPr>
                <w:rFonts w:ascii="宋体" w:hAnsi="宋体"/>
                <w:color w:val="000000" w:themeColor="text1"/>
              </w:rPr>
            </w:pPr>
          </w:p>
        </w:tc>
        <w:tc>
          <w:tcPr>
            <w:tcW w:w="960" w:type="dxa"/>
            <w:vMerge w:val="continue"/>
            <w:vAlign w:val="center"/>
          </w:tcPr>
          <w:p>
            <w:pPr>
              <w:spacing w:line="400" w:lineRule="exact"/>
              <w:ind w:left="2" w:leftChars="1" w:right="105" w:rightChars="50"/>
              <w:jc w:val="center"/>
              <w:rPr>
                <w:rFonts w:asciiTheme="minorEastAsia" w:hAnsiTheme="minorEastAsia" w:eastAsiaTheme="minorEastAsia" w:cstheme="minorEastAsia"/>
                <w:color w:val="000000" w:themeColor="text1"/>
                <w:kern w:val="0"/>
              </w:rPr>
            </w:pPr>
          </w:p>
        </w:tc>
        <w:tc>
          <w:tcPr>
            <w:tcW w:w="660" w:type="dxa"/>
            <w:gridSpan w:val="2"/>
            <w:vMerge w:val="continue"/>
            <w:vAlign w:val="center"/>
          </w:tcPr>
          <w:p>
            <w:pPr>
              <w:spacing w:line="400" w:lineRule="exact"/>
              <w:ind w:left="2" w:leftChars="1" w:right="105" w:rightChars="50"/>
              <w:jc w:val="center"/>
              <w:rPr>
                <w:rFonts w:asciiTheme="minorEastAsia" w:hAnsiTheme="minorEastAsia" w:eastAsiaTheme="minorEastAsia" w:cstheme="minorEastAsia"/>
                <w:color w:val="000000" w:themeColor="text1"/>
                <w:kern w:val="0"/>
              </w:rPr>
            </w:pPr>
          </w:p>
        </w:tc>
        <w:tc>
          <w:tcPr>
            <w:tcW w:w="751" w:type="dxa"/>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1≤得分≤1.5</w:t>
            </w:r>
          </w:p>
        </w:tc>
        <w:tc>
          <w:tcPr>
            <w:tcW w:w="4677" w:type="dxa"/>
            <w:vAlign w:val="center"/>
          </w:tcPr>
          <w:p>
            <w:pPr>
              <w:spacing w:line="300" w:lineRule="exact"/>
              <w:jc w:val="left"/>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spacing w:val="-8"/>
              </w:rPr>
              <w:t>（1）节能减排、（2）绿色施工、（3）工艺创新等技术创新的应用实施措施基本符合工程情况，具有针</w:t>
            </w:r>
            <w:r>
              <w:rPr>
                <w:rFonts w:hint="eastAsia" w:asciiTheme="minorEastAsia" w:hAnsiTheme="minorEastAsia" w:eastAsiaTheme="minorEastAsia" w:cstheme="minorEastAsia"/>
                <w:color w:val="000000" w:themeColor="text1"/>
              </w:rPr>
              <w:t>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51" w:type="dxa"/>
            <w:vMerge w:val="continue"/>
            <w:vAlign w:val="center"/>
          </w:tcPr>
          <w:p>
            <w:pPr>
              <w:spacing w:line="360" w:lineRule="auto"/>
              <w:jc w:val="center"/>
              <w:rPr>
                <w:rFonts w:ascii="宋体" w:hAnsi="宋体" w:cs="宋体"/>
                <w:color w:val="000000" w:themeColor="text1"/>
              </w:rPr>
            </w:pPr>
          </w:p>
        </w:tc>
        <w:tc>
          <w:tcPr>
            <w:tcW w:w="1173" w:type="dxa"/>
            <w:gridSpan w:val="2"/>
            <w:vMerge w:val="continue"/>
            <w:vAlign w:val="center"/>
          </w:tcPr>
          <w:p>
            <w:pPr>
              <w:jc w:val="center"/>
              <w:rPr>
                <w:rFonts w:ascii="宋体" w:hAnsi="宋体"/>
                <w:color w:val="000000" w:themeColor="text1"/>
              </w:rPr>
            </w:pPr>
          </w:p>
        </w:tc>
        <w:tc>
          <w:tcPr>
            <w:tcW w:w="960" w:type="dxa"/>
            <w:vMerge w:val="restart"/>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采用新工艺、新技术、新设备、新材料等的程度</w:t>
            </w:r>
          </w:p>
        </w:tc>
        <w:tc>
          <w:tcPr>
            <w:tcW w:w="660" w:type="dxa"/>
            <w:gridSpan w:val="2"/>
            <w:vMerge w:val="restart"/>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1-2分</w:t>
            </w:r>
          </w:p>
        </w:tc>
        <w:tc>
          <w:tcPr>
            <w:tcW w:w="751" w:type="dxa"/>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1.5≤得分≤2</w:t>
            </w:r>
          </w:p>
        </w:tc>
        <w:tc>
          <w:tcPr>
            <w:tcW w:w="4677" w:type="dxa"/>
            <w:vAlign w:val="center"/>
          </w:tcPr>
          <w:p>
            <w:pP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采用新工艺、新技术、新设备、新材料等的程度满足设计要求，符合施工需要和相应技术标准等规定，经济适用。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851" w:type="dxa"/>
            <w:vMerge w:val="continue"/>
            <w:vAlign w:val="center"/>
          </w:tcPr>
          <w:p>
            <w:pPr>
              <w:spacing w:line="360" w:lineRule="auto"/>
              <w:jc w:val="center"/>
              <w:rPr>
                <w:rFonts w:ascii="宋体" w:hAnsi="宋体" w:cs="宋体"/>
                <w:color w:val="000000" w:themeColor="text1"/>
              </w:rPr>
            </w:pPr>
          </w:p>
        </w:tc>
        <w:tc>
          <w:tcPr>
            <w:tcW w:w="1173" w:type="dxa"/>
            <w:gridSpan w:val="2"/>
            <w:vMerge w:val="continue"/>
            <w:vAlign w:val="center"/>
          </w:tcPr>
          <w:p>
            <w:pPr>
              <w:jc w:val="center"/>
              <w:rPr>
                <w:rFonts w:ascii="宋体" w:hAnsi="宋体"/>
                <w:color w:val="000000" w:themeColor="text1"/>
              </w:rPr>
            </w:pPr>
          </w:p>
        </w:tc>
        <w:tc>
          <w:tcPr>
            <w:tcW w:w="960" w:type="dxa"/>
            <w:vMerge w:val="continue"/>
            <w:vAlign w:val="center"/>
          </w:tcPr>
          <w:p>
            <w:pPr>
              <w:spacing w:line="400" w:lineRule="exact"/>
              <w:ind w:left="2" w:leftChars="1" w:right="105" w:rightChars="50"/>
              <w:jc w:val="center"/>
              <w:rPr>
                <w:rFonts w:asciiTheme="minorEastAsia" w:hAnsiTheme="minorEastAsia" w:eastAsiaTheme="minorEastAsia" w:cstheme="minorEastAsia"/>
                <w:color w:val="000000" w:themeColor="text1"/>
                <w:kern w:val="0"/>
              </w:rPr>
            </w:pPr>
          </w:p>
        </w:tc>
        <w:tc>
          <w:tcPr>
            <w:tcW w:w="660" w:type="dxa"/>
            <w:gridSpan w:val="2"/>
            <w:vMerge w:val="continue"/>
            <w:vAlign w:val="center"/>
          </w:tcPr>
          <w:p>
            <w:pPr>
              <w:spacing w:line="400" w:lineRule="exact"/>
              <w:ind w:left="2" w:leftChars="1" w:right="105" w:rightChars="50"/>
              <w:jc w:val="center"/>
              <w:rPr>
                <w:rFonts w:asciiTheme="minorEastAsia" w:hAnsiTheme="minorEastAsia" w:eastAsiaTheme="minorEastAsia" w:cstheme="minorEastAsia"/>
                <w:color w:val="000000" w:themeColor="text1"/>
                <w:kern w:val="0"/>
              </w:rPr>
            </w:pPr>
          </w:p>
        </w:tc>
        <w:tc>
          <w:tcPr>
            <w:tcW w:w="751" w:type="dxa"/>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1＜得分≤1.5</w:t>
            </w:r>
          </w:p>
        </w:tc>
        <w:tc>
          <w:tcPr>
            <w:tcW w:w="4677" w:type="dxa"/>
            <w:vAlign w:val="center"/>
          </w:tcPr>
          <w:p>
            <w:pP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采用新工艺、新技术、新设备、新材料等的程度满足设计要求， 基本符合施工要求和相应技术标准等规定。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51" w:type="dxa"/>
            <w:vMerge w:val="continue"/>
            <w:vAlign w:val="center"/>
          </w:tcPr>
          <w:p>
            <w:pPr>
              <w:spacing w:line="360" w:lineRule="auto"/>
              <w:jc w:val="center"/>
              <w:rPr>
                <w:rFonts w:ascii="宋体" w:hAnsi="宋体" w:cs="宋体"/>
                <w:color w:val="000000" w:themeColor="text1"/>
              </w:rPr>
            </w:pPr>
          </w:p>
        </w:tc>
        <w:tc>
          <w:tcPr>
            <w:tcW w:w="1173" w:type="dxa"/>
            <w:gridSpan w:val="2"/>
            <w:vMerge w:val="continue"/>
            <w:vAlign w:val="center"/>
          </w:tcPr>
          <w:p>
            <w:pPr>
              <w:jc w:val="center"/>
              <w:rPr>
                <w:rFonts w:ascii="宋体" w:hAnsi="宋体"/>
                <w:color w:val="000000" w:themeColor="text1"/>
              </w:rPr>
            </w:pPr>
          </w:p>
        </w:tc>
        <w:tc>
          <w:tcPr>
            <w:tcW w:w="960" w:type="dxa"/>
            <w:vMerge w:val="restart"/>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施工现场实施信息化监控和数据处理</w:t>
            </w:r>
          </w:p>
        </w:tc>
        <w:tc>
          <w:tcPr>
            <w:tcW w:w="660" w:type="dxa"/>
            <w:gridSpan w:val="2"/>
            <w:vMerge w:val="restart"/>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0.5-1.5分</w:t>
            </w:r>
          </w:p>
        </w:tc>
        <w:tc>
          <w:tcPr>
            <w:tcW w:w="751" w:type="dxa"/>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1≤得分≤1.5</w:t>
            </w:r>
          </w:p>
        </w:tc>
        <w:tc>
          <w:tcPr>
            <w:tcW w:w="4677" w:type="dxa"/>
            <w:vAlign w:val="center"/>
          </w:tcPr>
          <w:p>
            <w:pP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施工现场实施信息化监控和数据处理系统布置合理，满足需要。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51" w:type="dxa"/>
            <w:vMerge w:val="continue"/>
            <w:vAlign w:val="center"/>
          </w:tcPr>
          <w:p>
            <w:pPr>
              <w:spacing w:line="360" w:lineRule="auto"/>
              <w:jc w:val="center"/>
              <w:rPr>
                <w:rFonts w:ascii="宋体" w:hAnsi="宋体" w:cs="宋体"/>
                <w:color w:val="000000" w:themeColor="text1"/>
              </w:rPr>
            </w:pPr>
          </w:p>
        </w:tc>
        <w:tc>
          <w:tcPr>
            <w:tcW w:w="1173" w:type="dxa"/>
            <w:gridSpan w:val="2"/>
            <w:vMerge w:val="continue"/>
            <w:vAlign w:val="center"/>
          </w:tcPr>
          <w:p>
            <w:pPr>
              <w:jc w:val="center"/>
              <w:rPr>
                <w:rFonts w:ascii="宋体" w:hAnsi="宋体"/>
                <w:color w:val="000000" w:themeColor="text1"/>
              </w:rPr>
            </w:pPr>
          </w:p>
        </w:tc>
        <w:tc>
          <w:tcPr>
            <w:tcW w:w="960" w:type="dxa"/>
            <w:vMerge w:val="continue"/>
            <w:vAlign w:val="center"/>
          </w:tcPr>
          <w:p>
            <w:pPr>
              <w:spacing w:line="400" w:lineRule="exact"/>
              <w:ind w:left="2" w:leftChars="1" w:right="105" w:rightChars="50"/>
              <w:jc w:val="center"/>
              <w:rPr>
                <w:rFonts w:asciiTheme="minorEastAsia" w:hAnsiTheme="minorEastAsia" w:eastAsiaTheme="minorEastAsia" w:cstheme="minorEastAsia"/>
                <w:color w:val="000000" w:themeColor="text1"/>
                <w:kern w:val="0"/>
              </w:rPr>
            </w:pPr>
          </w:p>
        </w:tc>
        <w:tc>
          <w:tcPr>
            <w:tcW w:w="660" w:type="dxa"/>
            <w:gridSpan w:val="2"/>
            <w:vMerge w:val="continue"/>
            <w:vAlign w:val="center"/>
          </w:tcPr>
          <w:p>
            <w:pPr>
              <w:spacing w:line="400" w:lineRule="exact"/>
              <w:ind w:left="2" w:leftChars="1" w:right="105" w:rightChars="50"/>
              <w:jc w:val="center"/>
              <w:rPr>
                <w:rFonts w:asciiTheme="minorEastAsia" w:hAnsiTheme="minorEastAsia" w:eastAsiaTheme="minorEastAsia" w:cstheme="minorEastAsia"/>
                <w:color w:val="000000" w:themeColor="text1"/>
                <w:kern w:val="0"/>
              </w:rPr>
            </w:pPr>
          </w:p>
        </w:tc>
        <w:tc>
          <w:tcPr>
            <w:tcW w:w="751" w:type="dxa"/>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xml:space="preserve">0.5＜得分≤1 </w:t>
            </w:r>
          </w:p>
        </w:tc>
        <w:tc>
          <w:tcPr>
            <w:tcW w:w="4677" w:type="dxa"/>
            <w:vAlign w:val="center"/>
          </w:tcPr>
          <w:p>
            <w:pP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施工现场实施信息化监控和数据处理系统布置基本符合需要。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851" w:type="dxa"/>
            <w:vMerge w:val="continue"/>
            <w:vAlign w:val="center"/>
          </w:tcPr>
          <w:p>
            <w:pPr>
              <w:spacing w:line="360" w:lineRule="auto"/>
              <w:jc w:val="center"/>
              <w:rPr>
                <w:rFonts w:ascii="宋体" w:hAnsi="宋体" w:cs="宋体"/>
                <w:color w:val="000000" w:themeColor="text1"/>
              </w:rPr>
            </w:pPr>
          </w:p>
        </w:tc>
        <w:tc>
          <w:tcPr>
            <w:tcW w:w="1173" w:type="dxa"/>
            <w:gridSpan w:val="2"/>
            <w:vMerge w:val="continue"/>
            <w:vAlign w:val="center"/>
          </w:tcPr>
          <w:p>
            <w:pPr>
              <w:jc w:val="center"/>
              <w:rPr>
                <w:rFonts w:ascii="宋体" w:hAnsi="宋体"/>
                <w:color w:val="000000" w:themeColor="text1"/>
              </w:rPr>
            </w:pPr>
          </w:p>
        </w:tc>
        <w:tc>
          <w:tcPr>
            <w:tcW w:w="960" w:type="dxa"/>
            <w:vMerge w:val="restart"/>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风险管理</w:t>
            </w:r>
            <w:bookmarkStart w:id="1023" w:name="_GoBack"/>
            <w:bookmarkEnd w:id="1023"/>
            <w:r>
              <w:rPr>
                <w:rFonts w:hint="eastAsia" w:asciiTheme="minorEastAsia" w:hAnsiTheme="minorEastAsia" w:eastAsiaTheme="minorEastAsia" w:cstheme="minorEastAsia"/>
                <w:color w:val="000000" w:themeColor="text1"/>
              </w:rPr>
              <w:t>措施</w:t>
            </w:r>
          </w:p>
        </w:tc>
        <w:tc>
          <w:tcPr>
            <w:tcW w:w="660" w:type="dxa"/>
            <w:gridSpan w:val="2"/>
            <w:vMerge w:val="restart"/>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1-2分</w:t>
            </w:r>
          </w:p>
        </w:tc>
        <w:tc>
          <w:tcPr>
            <w:tcW w:w="751" w:type="dxa"/>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1.5＜得分≤2</w:t>
            </w:r>
          </w:p>
        </w:tc>
        <w:tc>
          <w:tcPr>
            <w:tcW w:w="4677" w:type="dxa"/>
            <w:vAlign w:val="center"/>
          </w:tcPr>
          <w:p>
            <w:pP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风险防控管理措施齐全，风险预控符合规范要求，风险控制要点定位准确，各阶段风险控制及应急措施得力。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851" w:type="dxa"/>
            <w:vMerge w:val="continue"/>
            <w:vAlign w:val="center"/>
          </w:tcPr>
          <w:p>
            <w:pPr>
              <w:spacing w:line="360" w:lineRule="auto"/>
              <w:jc w:val="center"/>
              <w:rPr>
                <w:rFonts w:ascii="宋体" w:hAnsi="宋体" w:cs="宋体"/>
                <w:color w:val="000000" w:themeColor="text1"/>
              </w:rPr>
            </w:pPr>
          </w:p>
        </w:tc>
        <w:tc>
          <w:tcPr>
            <w:tcW w:w="1173" w:type="dxa"/>
            <w:gridSpan w:val="2"/>
            <w:vMerge w:val="continue"/>
            <w:vAlign w:val="center"/>
          </w:tcPr>
          <w:p>
            <w:pPr>
              <w:jc w:val="center"/>
              <w:rPr>
                <w:rFonts w:ascii="宋体" w:hAnsi="宋体"/>
                <w:color w:val="000000" w:themeColor="text1"/>
              </w:rPr>
            </w:pPr>
          </w:p>
        </w:tc>
        <w:tc>
          <w:tcPr>
            <w:tcW w:w="960" w:type="dxa"/>
            <w:vMerge w:val="continue"/>
            <w:vAlign w:val="center"/>
          </w:tcPr>
          <w:p>
            <w:pPr>
              <w:spacing w:line="400" w:lineRule="exact"/>
              <w:ind w:left="2" w:leftChars="1" w:right="105" w:rightChars="50"/>
              <w:jc w:val="center"/>
              <w:rPr>
                <w:rFonts w:asciiTheme="minorEastAsia" w:hAnsiTheme="minorEastAsia" w:eastAsiaTheme="minorEastAsia" w:cstheme="minorEastAsia"/>
                <w:color w:val="000000" w:themeColor="text1"/>
                <w:kern w:val="0"/>
              </w:rPr>
            </w:pPr>
          </w:p>
        </w:tc>
        <w:tc>
          <w:tcPr>
            <w:tcW w:w="660" w:type="dxa"/>
            <w:gridSpan w:val="2"/>
            <w:vMerge w:val="continue"/>
            <w:vAlign w:val="center"/>
          </w:tcPr>
          <w:p>
            <w:pPr>
              <w:spacing w:line="400" w:lineRule="exact"/>
              <w:ind w:left="2" w:leftChars="1" w:right="105" w:rightChars="50"/>
              <w:jc w:val="center"/>
              <w:rPr>
                <w:rFonts w:asciiTheme="minorEastAsia" w:hAnsiTheme="minorEastAsia" w:eastAsiaTheme="minorEastAsia" w:cstheme="minorEastAsia"/>
                <w:color w:val="000000" w:themeColor="text1"/>
                <w:kern w:val="0"/>
              </w:rPr>
            </w:pPr>
          </w:p>
        </w:tc>
        <w:tc>
          <w:tcPr>
            <w:tcW w:w="751" w:type="dxa"/>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1≤得分≤1.5</w:t>
            </w:r>
          </w:p>
        </w:tc>
        <w:tc>
          <w:tcPr>
            <w:tcW w:w="4677" w:type="dxa"/>
            <w:vAlign w:val="center"/>
          </w:tcPr>
          <w:p>
            <w:pP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风险防控管理措施基本齐全，风险预控符合规范要求，风险控制要点定位基本准确，有各阶段风险控制及应急措施。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9072" w:type="dxa"/>
            <w:gridSpan w:val="8"/>
            <w:vAlign w:val="center"/>
          </w:tcPr>
          <w:p>
            <w:pPr>
              <w:ind w:firstLine="420" w:firstLineChars="200"/>
              <w:rPr>
                <w:b/>
                <w:bCs/>
                <w:color w:val="000000" w:themeColor="text1"/>
              </w:rPr>
            </w:pPr>
            <w:r>
              <w:rPr>
                <w:rFonts w:hint="eastAsia"/>
                <w:color w:val="000000" w:themeColor="text1"/>
              </w:rPr>
              <w:t>注：</w:t>
            </w:r>
            <w:r>
              <w:rPr>
                <w:rFonts w:hint="eastAsia"/>
                <w:b/>
                <w:bCs/>
                <w:color w:val="000000" w:themeColor="text1"/>
              </w:rPr>
              <w:t>1、企业和项目经理良好信用信息采集项依据《河南省建设工程工程量清单招标评标办法》（豫建〔2018〕161号），结合本工程具体情况制定，详第三章附件1。</w:t>
            </w:r>
          </w:p>
          <w:p>
            <w:pPr>
              <w:ind w:firstLine="422" w:firstLineChars="200"/>
              <w:rPr>
                <w:b/>
                <w:bCs/>
                <w:color w:val="000000" w:themeColor="text1"/>
              </w:rPr>
            </w:pPr>
            <w:r>
              <w:rPr>
                <w:rFonts w:hint="eastAsia"/>
                <w:b/>
                <w:bCs/>
                <w:color w:val="000000" w:themeColor="text1"/>
              </w:rPr>
              <w:t>2、投标人必须对所提供的所有证书、文件等材料的真实性负责，否则其标书视为无效标书并承担相应法律责任。</w:t>
            </w:r>
          </w:p>
          <w:p>
            <w:pPr>
              <w:ind w:firstLine="422" w:firstLineChars="200"/>
              <w:rPr>
                <w:b/>
                <w:bCs/>
                <w:color w:val="000000" w:themeColor="text1"/>
              </w:rPr>
            </w:pPr>
            <w:r>
              <w:rPr>
                <w:rFonts w:hint="eastAsia"/>
                <w:b/>
                <w:bCs/>
                <w:color w:val="000000" w:themeColor="text1"/>
              </w:rPr>
              <w:t>3、投标人提供的各种有效证书和证明的复印件或扫描件须编制在投标文件中。</w:t>
            </w:r>
          </w:p>
          <w:p>
            <w:pPr>
              <w:ind w:firstLine="422" w:firstLineChars="200"/>
              <w:rPr>
                <w:color w:val="000000" w:themeColor="text1"/>
              </w:rPr>
            </w:pPr>
            <w:r>
              <w:rPr>
                <w:rFonts w:hint="eastAsia"/>
                <w:b/>
                <w:bCs/>
                <w:color w:val="000000" w:themeColor="text1"/>
              </w:rPr>
              <w:t>4、上述相关证件原件扫描件按要求上传至“企业诚信库”。</w:t>
            </w:r>
          </w:p>
        </w:tc>
      </w:tr>
    </w:tbl>
    <w:p>
      <w:pPr>
        <w:pStyle w:val="205"/>
        <w:spacing w:line="360" w:lineRule="auto"/>
      </w:pPr>
    </w:p>
    <w:p>
      <w:pPr>
        <w:rPr>
          <w:b/>
          <w:bCs/>
          <w:color w:val="000000"/>
        </w:rPr>
      </w:pPr>
      <w:r>
        <w:rPr>
          <w:color w:val="FF0000"/>
        </w:rPr>
        <w:br w:type="page"/>
      </w:r>
      <w:r>
        <w:rPr>
          <w:rFonts w:hint="eastAsia"/>
          <w:b/>
          <w:bCs/>
          <w:color w:val="000000"/>
        </w:rPr>
        <w:t>附件1</w:t>
      </w:r>
    </w:p>
    <w:p>
      <w:pPr>
        <w:pStyle w:val="2"/>
        <w:rPr>
          <w:color w:val="000000"/>
          <w:szCs w:val="21"/>
        </w:rPr>
      </w:pPr>
    </w:p>
    <w:p>
      <w:pPr>
        <w:spacing w:line="360" w:lineRule="auto"/>
        <w:ind w:firstLine="420" w:firstLineChars="200"/>
        <w:rPr>
          <w:rFonts w:ascii="宋体" w:hAnsi="宋体" w:cs="宋体"/>
          <w:color w:val="000000"/>
        </w:rPr>
      </w:pPr>
      <w:r>
        <w:rPr>
          <w:rFonts w:hint="eastAsia" w:ascii="宋体" w:hAnsi="宋体" w:cs="宋体"/>
          <w:color w:val="000000"/>
        </w:rPr>
        <w:t>一、企业信用：4分</w:t>
      </w:r>
    </w:p>
    <w:p>
      <w:pPr>
        <w:spacing w:line="360" w:lineRule="auto"/>
        <w:ind w:firstLine="420" w:firstLineChars="200"/>
        <w:rPr>
          <w:rFonts w:ascii="宋体" w:hAnsi="宋体" w:cs="宋体"/>
          <w:color w:val="000000"/>
        </w:rPr>
      </w:pPr>
      <w:r>
        <w:rPr>
          <w:rFonts w:hint="eastAsia" w:ascii="宋体" w:hAnsi="宋体" w:cs="宋体"/>
          <w:color w:val="000000"/>
        </w:rPr>
        <w:t>1.企业荣誉：2分</w:t>
      </w:r>
    </w:p>
    <w:p>
      <w:pPr>
        <w:spacing w:line="360" w:lineRule="auto"/>
        <w:ind w:firstLine="420" w:firstLineChars="200"/>
        <w:rPr>
          <w:rFonts w:ascii="宋体" w:hAnsi="宋体" w:cs="宋体"/>
          <w:color w:val="000000"/>
        </w:rPr>
      </w:pPr>
      <w:r>
        <w:rPr>
          <w:rFonts w:hint="eastAsia" w:ascii="宋体" w:hAnsi="宋体" w:cs="宋体"/>
          <w:color w:val="000000"/>
        </w:rPr>
        <w:t>获得省级及以上工程质量奖、安全文明工地之一的得2分；获得地市级工程质量奖、安全文明工地之一的得1分。</w:t>
      </w:r>
    </w:p>
    <w:p>
      <w:pPr>
        <w:spacing w:line="360" w:lineRule="auto"/>
        <w:ind w:firstLine="420" w:firstLineChars="200"/>
        <w:rPr>
          <w:rFonts w:ascii="宋体" w:hAnsi="宋体" w:cs="宋体"/>
          <w:color w:val="000000"/>
        </w:rPr>
      </w:pPr>
      <w:r>
        <w:rPr>
          <w:rFonts w:hint="eastAsia" w:ascii="宋体" w:hAnsi="宋体" w:cs="宋体"/>
          <w:color w:val="000000"/>
        </w:rPr>
        <w:t>2.企业信用评价：2分</w:t>
      </w:r>
    </w:p>
    <w:p>
      <w:pPr>
        <w:spacing w:line="360" w:lineRule="auto"/>
        <w:ind w:firstLine="420" w:firstLineChars="200"/>
        <w:rPr>
          <w:rFonts w:ascii="宋体" w:hAnsi="宋体" w:cs="宋体"/>
          <w:color w:val="000000"/>
        </w:rPr>
      </w:pPr>
      <w:r>
        <w:rPr>
          <w:rFonts w:hint="eastAsia" w:ascii="宋体" w:hAnsi="宋体" w:cs="宋体"/>
          <w:color w:val="000000"/>
        </w:rPr>
        <w:t>连续3年及以上被评为AAA级的企业得2分，1～2年被评为AAA级的企业得1分，否则不得分。</w:t>
      </w:r>
    </w:p>
    <w:p>
      <w:pPr>
        <w:spacing w:line="360" w:lineRule="auto"/>
        <w:ind w:firstLine="420" w:firstLineChars="200"/>
        <w:rPr>
          <w:rFonts w:ascii="宋体" w:hAnsi="宋体" w:cs="宋体"/>
          <w:color w:val="000000"/>
        </w:rPr>
      </w:pPr>
      <w:r>
        <w:rPr>
          <w:rFonts w:hint="eastAsia" w:ascii="宋体" w:hAnsi="宋体" w:cs="宋体"/>
          <w:color w:val="000000"/>
        </w:rPr>
        <w:t>二、项目经理信用：2分</w:t>
      </w:r>
    </w:p>
    <w:p>
      <w:pPr>
        <w:spacing w:line="360" w:lineRule="auto"/>
        <w:ind w:firstLine="420" w:firstLineChars="200"/>
        <w:rPr>
          <w:rFonts w:ascii="宋体" w:hAnsi="宋体" w:cs="宋体"/>
          <w:color w:val="000000"/>
        </w:rPr>
      </w:pPr>
      <w:r>
        <w:rPr>
          <w:rFonts w:hint="eastAsia" w:ascii="宋体" w:hAnsi="宋体" w:cs="宋体"/>
          <w:color w:val="000000"/>
        </w:rPr>
        <w:t>获得省级及以上工程质量奖、安全文明工地奖、优秀项目经理之一的得2分；获得地市级工程质量奖、安全文明工地奖、优秀项目经理之一的得1分。</w:t>
      </w:r>
    </w:p>
    <w:p>
      <w:pPr>
        <w:spacing w:line="360" w:lineRule="auto"/>
        <w:ind w:firstLine="420" w:firstLineChars="200"/>
        <w:rPr>
          <w:rFonts w:ascii="宋体" w:hAnsi="宋体" w:cs="宋体"/>
          <w:color w:val="000000"/>
        </w:rPr>
      </w:pPr>
      <w:r>
        <w:rPr>
          <w:rFonts w:hint="eastAsia" w:ascii="宋体" w:hAnsi="宋体" w:cs="宋体"/>
          <w:color w:val="000000"/>
        </w:rPr>
        <w:t>三、不良信用扣分</w:t>
      </w:r>
    </w:p>
    <w:p>
      <w:pPr>
        <w:spacing w:line="360" w:lineRule="auto"/>
        <w:ind w:firstLine="420" w:firstLineChars="200"/>
        <w:rPr>
          <w:rFonts w:ascii="宋体" w:hAnsi="宋体" w:cs="宋体"/>
          <w:color w:val="000000"/>
        </w:rPr>
      </w:pPr>
      <w:r>
        <w:rPr>
          <w:rFonts w:hint="eastAsia" w:ascii="宋体" w:hAnsi="宋体" w:cs="宋体"/>
          <w:color w:val="000000"/>
        </w:rPr>
        <w:t>1.企业每有一项不良信用记录或一般性通报批评（或处罚）扣1分，扣完为止。</w:t>
      </w:r>
    </w:p>
    <w:p>
      <w:pPr>
        <w:spacing w:line="360" w:lineRule="auto"/>
        <w:ind w:firstLine="420" w:firstLineChars="200"/>
        <w:rPr>
          <w:rFonts w:ascii="宋体" w:hAnsi="宋体" w:cs="宋体"/>
          <w:color w:val="000000"/>
        </w:rPr>
      </w:pPr>
      <w:r>
        <w:rPr>
          <w:rFonts w:hint="eastAsia" w:ascii="宋体" w:hAnsi="宋体" w:cs="宋体"/>
          <w:color w:val="000000"/>
        </w:rPr>
        <w:t>2.项目经理每有一项不良信用记录或一般性通报批评（或处罚）扣1分，扣完为止。</w:t>
      </w:r>
    </w:p>
    <w:p>
      <w:pPr>
        <w:spacing w:line="360" w:lineRule="auto"/>
        <w:ind w:firstLine="420" w:firstLineChars="200"/>
        <w:rPr>
          <w:rFonts w:ascii="宋体" w:hAnsi="宋体" w:cs="宋体"/>
          <w:color w:val="000000"/>
        </w:rPr>
      </w:pPr>
      <w:r>
        <w:rPr>
          <w:rFonts w:hint="eastAsia" w:ascii="宋体" w:hAnsi="宋体" w:cs="宋体"/>
          <w:color w:val="000000"/>
        </w:rPr>
        <w:t>四、说明事项</w:t>
      </w:r>
    </w:p>
    <w:p>
      <w:pPr>
        <w:spacing w:line="360" w:lineRule="auto"/>
        <w:ind w:firstLine="420" w:firstLineChars="200"/>
        <w:rPr>
          <w:rFonts w:ascii="宋体" w:hAnsi="宋体" w:cs="宋体"/>
          <w:color w:val="000000"/>
        </w:rPr>
      </w:pPr>
      <w:r>
        <w:rPr>
          <w:rFonts w:hint="eastAsia" w:ascii="宋体" w:hAnsi="宋体" w:cs="宋体"/>
          <w:color w:val="000000"/>
        </w:rPr>
        <w:t>1.除国家级、省级科研平台或企业技术中心证书使用周期为一年外，其他良好信用使用周期为三年。</w:t>
      </w:r>
    </w:p>
    <w:p>
      <w:pPr>
        <w:spacing w:line="360" w:lineRule="auto"/>
        <w:ind w:firstLine="420" w:firstLineChars="200"/>
        <w:rPr>
          <w:rFonts w:ascii="宋体" w:hAnsi="宋体" w:cs="宋体"/>
          <w:color w:val="000000"/>
        </w:rPr>
      </w:pPr>
      <w:r>
        <w:rPr>
          <w:rFonts w:hint="eastAsia" w:ascii="宋体" w:hAnsi="宋体" w:cs="宋体"/>
          <w:color w:val="000000"/>
        </w:rPr>
        <w:t>2.证书不累计，不重复计分，以最高证书加分为准。</w:t>
      </w:r>
    </w:p>
    <w:p>
      <w:pPr>
        <w:spacing w:line="360" w:lineRule="auto"/>
        <w:ind w:firstLine="420" w:firstLineChars="200"/>
        <w:rPr>
          <w:rFonts w:ascii="宋体" w:hAnsi="宋体" w:cs="宋体"/>
          <w:color w:val="000000"/>
        </w:rPr>
      </w:pPr>
      <w:r>
        <w:rPr>
          <w:rFonts w:hint="eastAsia" w:ascii="宋体" w:hAnsi="宋体" w:cs="宋体"/>
          <w:color w:val="000000"/>
        </w:rPr>
        <w:t>3.</w:t>
      </w:r>
      <w:r>
        <w:rPr>
          <w:rFonts w:hint="eastAsia" w:ascii="宋体" w:hAnsi="宋体" w:cs="宋体"/>
          <w:b/>
          <w:bCs/>
          <w:color w:val="000000"/>
        </w:rPr>
        <w:t>所有证书必须提供证书和发证机关下发的文件</w:t>
      </w:r>
      <w:r>
        <w:rPr>
          <w:rFonts w:hint="eastAsia" w:ascii="宋体" w:hAnsi="宋体" w:cs="宋体"/>
          <w:color w:val="000000"/>
        </w:rPr>
        <w:t>。</w:t>
      </w:r>
    </w:p>
    <w:p>
      <w:pPr>
        <w:spacing w:line="360" w:lineRule="auto"/>
        <w:ind w:firstLine="420" w:firstLineChars="200"/>
        <w:rPr>
          <w:rFonts w:ascii="宋体" w:hAnsi="宋体" w:cs="宋体"/>
          <w:color w:val="000000"/>
        </w:rPr>
      </w:pPr>
      <w:r>
        <w:rPr>
          <w:rFonts w:hint="eastAsia" w:ascii="宋体" w:hAnsi="宋体" w:cs="宋体"/>
          <w:color w:val="000000"/>
        </w:rPr>
        <w:t>4.政府及住房和城乡建设主管部门一般性通报表彰是指与城乡建设管理工作相关的工程质量、安全、扬尘管控等表彰。</w:t>
      </w:r>
    </w:p>
    <w:p>
      <w:pPr>
        <w:spacing w:line="360" w:lineRule="auto"/>
        <w:ind w:firstLine="420" w:firstLineChars="200"/>
        <w:rPr>
          <w:rFonts w:ascii="宋体" w:hAnsi="宋体" w:cs="宋体"/>
          <w:color w:val="000000"/>
        </w:rPr>
      </w:pPr>
      <w:r>
        <w:rPr>
          <w:rFonts w:hint="eastAsia" w:ascii="宋体" w:hAnsi="宋体" w:cs="宋体"/>
          <w:color w:val="000000"/>
        </w:rPr>
        <w:t>5.所有证书均指由住房和城乡建设部、省级人民政府、省级住房和城乡建设厅、市级人民政府、市级住房和城乡建设行政主管部门或相关行业协会所颁发证书。</w:t>
      </w:r>
    </w:p>
    <w:p>
      <w:pPr>
        <w:spacing w:line="360" w:lineRule="auto"/>
        <w:ind w:firstLine="420" w:firstLineChars="200"/>
        <w:rPr>
          <w:rFonts w:ascii="宋体" w:hAnsi="宋体" w:cs="宋体"/>
          <w:color w:val="000000"/>
        </w:rPr>
      </w:pPr>
      <w:r>
        <w:rPr>
          <w:rFonts w:hint="eastAsia" w:ascii="宋体" w:hAnsi="宋体" w:cs="宋体"/>
          <w:color w:val="000000"/>
        </w:rPr>
        <w:t>6.企业及项目经理良好信用信息采集项见豫建〔2018〕161号附件3和附件4。</w:t>
      </w:r>
    </w:p>
    <w:p>
      <w:pPr>
        <w:spacing w:line="360" w:lineRule="auto"/>
        <w:ind w:firstLine="420" w:firstLineChars="200"/>
        <w:rPr>
          <w:rFonts w:ascii="宋体" w:hAnsi="宋体" w:cs="宋体"/>
          <w:color w:val="000000"/>
        </w:rPr>
      </w:pPr>
      <w:r>
        <w:rPr>
          <w:rFonts w:hint="eastAsia" w:ascii="宋体" w:hAnsi="宋体" w:cs="宋体"/>
          <w:color w:val="000000"/>
        </w:rPr>
        <w:t>7.企业信用等级、红名单企业和不良信用信息采集以信用中国、信用中国（河南）等信用网站公布信息为准，投标文件中需提供符合规定的信用报告和信用等级证书。红榜企业信息以以上信用网站公布的当年度的企业信息为准。</w:t>
      </w:r>
    </w:p>
    <w:p>
      <w:pPr>
        <w:pStyle w:val="2"/>
        <w:rPr>
          <w:color w:val="000000"/>
        </w:rPr>
      </w:pPr>
    </w:p>
    <w:p>
      <w:pPr>
        <w:rPr>
          <w:rFonts w:ascii="宋体" w:hAnsi="宋体" w:cs="宋体"/>
          <w:b/>
          <w:bCs/>
          <w:color w:val="000000"/>
        </w:rPr>
      </w:pPr>
    </w:p>
    <w:p>
      <w:pPr>
        <w:rPr>
          <w:color w:val="000000"/>
        </w:rPr>
      </w:pPr>
      <w:r>
        <w:rPr>
          <w:rFonts w:ascii="宋体" w:hAnsi="宋体" w:cs="宋体"/>
          <w:b/>
          <w:bCs/>
          <w:color w:val="000000"/>
        </w:rPr>
        <w:t xml:space="preserve">1. </w:t>
      </w:r>
      <w:r>
        <w:rPr>
          <w:rFonts w:hint="eastAsia" w:ascii="宋体" w:hAnsi="宋体" w:cs="宋体"/>
          <w:b/>
          <w:bCs/>
          <w:color w:val="000000"/>
        </w:rPr>
        <w:t>评标方法</w:t>
      </w:r>
    </w:p>
    <w:p>
      <w:pPr>
        <w:spacing w:line="360" w:lineRule="auto"/>
        <w:ind w:firstLine="420" w:firstLineChars="200"/>
        <w:rPr>
          <w:rFonts w:ascii="宋体"/>
          <w:color w:val="000000"/>
        </w:rPr>
      </w:pPr>
      <w:r>
        <w:rPr>
          <w:rFonts w:hint="eastAsia" w:ascii="宋体" w:hAnsi="宋体"/>
          <w:bCs/>
          <w:color w:val="000000"/>
        </w:rPr>
        <w:t>本次评标采用综合评估法。评标委员会对满足招标文件实质性要求的投标文件，按照本章第</w:t>
      </w:r>
      <w:r>
        <w:rPr>
          <w:rFonts w:ascii="宋体" w:hAnsi="宋体"/>
          <w:bCs/>
          <w:color w:val="000000"/>
        </w:rPr>
        <w:t xml:space="preserve"> 2.2 </w:t>
      </w:r>
      <w:r>
        <w:rPr>
          <w:rFonts w:hint="eastAsia" w:ascii="宋体" w:hAnsi="宋体"/>
          <w:bCs/>
          <w:color w:val="000000"/>
        </w:rPr>
        <w:t>款规定的评分标准进行打分，并按得分由高到低顺序分标段推荐中标候选人</w:t>
      </w:r>
      <w:r>
        <w:rPr>
          <w:rFonts w:hint="eastAsia" w:ascii="Arial" w:hAnsi="Arial" w:cs="Arial"/>
          <w:color w:val="000000"/>
          <w:shd w:val="clear" w:color="auto" w:fill="F9F9F9"/>
        </w:rPr>
        <w:t>，</w:t>
      </w:r>
      <w:r>
        <w:rPr>
          <w:rFonts w:hint="eastAsia" w:ascii="宋体" w:hAnsi="宋体"/>
          <w:bCs/>
          <w:color w:val="000000"/>
        </w:rPr>
        <w:t>但投标报价低于其成本的除外。综合评分相等时，以投标报价低的优先；综合评分相等、投标报价也相等的，由招标人自行确定。</w:t>
      </w:r>
    </w:p>
    <w:p>
      <w:pPr>
        <w:pStyle w:val="205"/>
        <w:spacing w:line="360" w:lineRule="auto"/>
        <w:rPr>
          <w:rFonts w:ascii="宋体" w:hAnsi="宋体" w:eastAsia="宋体"/>
          <w:b/>
          <w:bCs/>
          <w:color w:val="000000"/>
        </w:rPr>
      </w:pPr>
      <w:bookmarkStart w:id="114" w:name="_Toc35182694"/>
      <w:r>
        <w:rPr>
          <w:rFonts w:ascii="宋体" w:hAnsi="宋体" w:eastAsia="宋体" w:cs="宋体"/>
          <w:b/>
          <w:bCs/>
          <w:color w:val="000000"/>
        </w:rPr>
        <w:t xml:space="preserve">2. </w:t>
      </w:r>
      <w:r>
        <w:rPr>
          <w:rFonts w:hint="eastAsia" w:ascii="宋体" w:hAnsi="宋体" w:eastAsia="宋体" w:cs="宋体"/>
          <w:b/>
          <w:bCs/>
          <w:color w:val="000000"/>
        </w:rPr>
        <w:t>评审标准</w:t>
      </w:r>
      <w:bookmarkEnd w:id="114"/>
    </w:p>
    <w:p>
      <w:pPr>
        <w:pStyle w:val="162"/>
        <w:spacing w:line="360" w:lineRule="auto"/>
        <w:rPr>
          <w:rFonts w:ascii="宋体" w:hAnsi="宋体" w:eastAsia="宋体" w:cs="宋体"/>
          <w:b/>
          <w:bCs/>
        </w:rPr>
      </w:pPr>
      <w:bookmarkStart w:id="115" w:name="_Toc35182695"/>
      <w:bookmarkStart w:id="116" w:name="_Toc11760"/>
      <w:r>
        <w:rPr>
          <w:rFonts w:ascii="宋体" w:hAnsi="宋体" w:eastAsia="宋体" w:cs="宋体"/>
          <w:b/>
          <w:bCs/>
        </w:rPr>
        <w:t xml:space="preserve">2.1 </w:t>
      </w:r>
      <w:r>
        <w:rPr>
          <w:rFonts w:hint="eastAsia" w:ascii="宋体" w:hAnsi="宋体" w:eastAsia="宋体" w:cs="宋体"/>
          <w:b/>
          <w:bCs/>
        </w:rPr>
        <w:t>初步评审标准</w:t>
      </w:r>
      <w:bookmarkEnd w:id="115"/>
      <w:bookmarkEnd w:id="116"/>
    </w:p>
    <w:p>
      <w:pPr>
        <w:autoSpaceDE w:val="0"/>
        <w:autoSpaceDN w:val="0"/>
        <w:adjustRightInd w:val="0"/>
        <w:spacing w:before="64" w:line="440" w:lineRule="exact"/>
        <w:ind w:right="-125" w:firstLine="420" w:firstLineChars="200"/>
        <w:rPr>
          <w:rFonts w:ascii="宋体" w:hAnsi="宋体"/>
          <w:bCs/>
        </w:rPr>
      </w:pPr>
      <w:r>
        <w:rPr>
          <w:rFonts w:ascii="宋体" w:hAnsi="宋体"/>
          <w:bCs/>
        </w:rPr>
        <w:t xml:space="preserve">2.1.1 </w:t>
      </w:r>
      <w:r>
        <w:rPr>
          <w:rFonts w:hint="eastAsia" w:ascii="宋体" w:hAnsi="宋体"/>
          <w:bCs/>
        </w:rPr>
        <w:t>形式评审标准：见评标办法前附表。</w:t>
      </w:r>
    </w:p>
    <w:p>
      <w:pPr>
        <w:autoSpaceDE w:val="0"/>
        <w:autoSpaceDN w:val="0"/>
        <w:adjustRightInd w:val="0"/>
        <w:spacing w:before="64" w:line="440" w:lineRule="exact"/>
        <w:ind w:right="-125" w:firstLine="420" w:firstLineChars="200"/>
        <w:rPr>
          <w:rFonts w:ascii="宋体" w:hAnsi="宋体"/>
          <w:bCs/>
        </w:rPr>
      </w:pPr>
      <w:r>
        <w:rPr>
          <w:rFonts w:ascii="宋体" w:hAnsi="宋体"/>
          <w:bCs/>
        </w:rPr>
        <w:t xml:space="preserve">2.1.2 </w:t>
      </w:r>
      <w:r>
        <w:rPr>
          <w:rFonts w:hint="eastAsia" w:ascii="宋体" w:hAnsi="宋体"/>
          <w:bCs/>
        </w:rPr>
        <w:t>资格评审标准：见评标办法前附表。</w:t>
      </w:r>
    </w:p>
    <w:p>
      <w:pPr>
        <w:spacing w:line="360" w:lineRule="auto"/>
        <w:ind w:firstLine="420" w:firstLineChars="200"/>
        <w:rPr>
          <w:rFonts w:ascii="宋体"/>
        </w:rPr>
      </w:pPr>
      <w:r>
        <w:rPr>
          <w:rFonts w:ascii="宋体" w:hAnsi="宋体"/>
          <w:bCs/>
        </w:rPr>
        <w:t xml:space="preserve">2.1.3 </w:t>
      </w:r>
      <w:r>
        <w:rPr>
          <w:rFonts w:hint="eastAsia" w:ascii="宋体" w:hAnsi="宋体"/>
          <w:bCs/>
        </w:rPr>
        <w:t>响应性评审标准：见评标办法前附表。</w:t>
      </w:r>
    </w:p>
    <w:p>
      <w:pPr>
        <w:pStyle w:val="162"/>
        <w:spacing w:line="360" w:lineRule="auto"/>
        <w:rPr>
          <w:rFonts w:ascii="宋体" w:hAnsi="宋体" w:eastAsia="宋体"/>
          <w:b/>
          <w:bCs/>
        </w:rPr>
      </w:pPr>
      <w:bookmarkStart w:id="117" w:name="_Toc9300"/>
      <w:bookmarkStart w:id="118" w:name="_Toc35182696"/>
      <w:r>
        <w:rPr>
          <w:rFonts w:ascii="宋体" w:hAnsi="宋体" w:eastAsia="宋体" w:cs="宋体"/>
          <w:b/>
          <w:bCs/>
        </w:rPr>
        <w:t xml:space="preserve">2.2 </w:t>
      </w:r>
      <w:r>
        <w:rPr>
          <w:rFonts w:hint="eastAsia" w:ascii="宋体" w:hAnsi="宋体" w:eastAsia="宋体" w:cs="宋体"/>
          <w:b/>
          <w:bCs/>
        </w:rPr>
        <w:t>分值构成与评分标准</w:t>
      </w:r>
      <w:bookmarkEnd w:id="117"/>
      <w:bookmarkEnd w:id="118"/>
    </w:p>
    <w:p>
      <w:pPr>
        <w:autoSpaceDE w:val="0"/>
        <w:autoSpaceDN w:val="0"/>
        <w:adjustRightInd w:val="0"/>
        <w:spacing w:before="64" w:line="440" w:lineRule="exact"/>
        <w:ind w:right="-125" w:firstLine="420" w:firstLineChars="200"/>
        <w:rPr>
          <w:rFonts w:ascii="宋体" w:hAnsi="宋体"/>
          <w:bCs/>
        </w:rPr>
      </w:pPr>
      <w:r>
        <w:rPr>
          <w:rFonts w:ascii="宋体" w:hAnsi="宋体" w:cs="宋体"/>
        </w:rPr>
        <w:t xml:space="preserve"> </w:t>
      </w:r>
      <w:r>
        <w:rPr>
          <w:rFonts w:ascii="宋体" w:hAnsi="宋体"/>
          <w:bCs/>
        </w:rPr>
        <w:t xml:space="preserve">2.2.1 </w:t>
      </w:r>
      <w:r>
        <w:rPr>
          <w:rFonts w:hint="eastAsia" w:ascii="宋体" w:hAnsi="宋体"/>
          <w:bCs/>
        </w:rPr>
        <w:t>分值构成</w:t>
      </w:r>
    </w:p>
    <w:p>
      <w:pPr>
        <w:autoSpaceDE w:val="0"/>
        <w:autoSpaceDN w:val="0"/>
        <w:adjustRightInd w:val="0"/>
        <w:spacing w:before="64" w:line="440" w:lineRule="exact"/>
        <w:ind w:right="-125" w:firstLine="420" w:firstLineChars="200"/>
        <w:rPr>
          <w:rFonts w:ascii="宋体" w:hAnsi="宋体"/>
          <w:bCs/>
        </w:rPr>
      </w:pPr>
      <w:r>
        <w:rPr>
          <w:rFonts w:hint="eastAsia" w:ascii="宋体" w:hAnsi="宋体"/>
          <w:bCs/>
        </w:rPr>
        <w:t>（</w:t>
      </w:r>
      <w:r>
        <w:rPr>
          <w:rFonts w:ascii="宋体" w:hAnsi="宋体"/>
          <w:bCs/>
        </w:rPr>
        <w:t>1</w:t>
      </w:r>
      <w:r>
        <w:rPr>
          <w:rFonts w:hint="eastAsia" w:ascii="宋体" w:hAnsi="宋体"/>
          <w:bCs/>
        </w:rPr>
        <w:t>）投标报价：见评标办法前附表；</w:t>
      </w:r>
    </w:p>
    <w:p>
      <w:pPr>
        <w:autoSpaceDE w:val="0"/>
        <w:autoSpaceDN w:val="0"/>
        <w:adjustRightInd w:val="0"/>
        <w:spacing w:before="64" w:line="440" w:lineRule="exact"/>
        <w:ind w:right="-125" w:firstLine="420" w:firstLineChars="200"/>
        <w:rPr>
          <w:rFonts w:ascii="宋体" w:hAnsi="宋体"/>
          <w:bCs/>
        </w:rPr>
      </w:pPr>
      <w:r>
        <w:rPr>
          <w:rFonts w:hint="eastAsia" w:ascii="宋体" w:hAnsi="宋体"/>
          <w:bCs/>
        </w:rPr>
        <w:t>（</w:t>
      </w:r>
      <w:r>
        <w:rPr>
          <w:rFonts w:ascii="宋体" w:hAnsi="宋体"/>
          <w:bCs/>
        </w:rPr>
        <w:t>2</w:t>
      </w:r>
      <w:r>
        <w:rPr>
          <w:rFonts w:hint="eastAsia" w:ascii="宋体" w:hAnsi="宋体"/>
          <w:bCs/>
        </w:rPr>
        <w:t>）综合标：见评标办法前附表；</w:t>
      </w:r>
    </w:p>
    <w:p>
      <w:pPr>
        <w:autoSpaceDE w:val="0"/>
        <w:autoSpaceDN w:val="0"/>
        <w:adjustRightInd w:val="0"/>
        <w:spacing w:before="64" w:line="440" w:lineRule="exact"/>
        <w:ind w:right="-125" w:firstLine="420" w:firstLineChars="200"/>
        <w:rPr>
          <w:rFonts w:ascii="宋体" w:hAnsi="宋体"/>
          <w:bCs/>
        </w:rPr>
      </w:pPr>
      <w:r>
        <w:rPr>
          <w:rFonts w:hint="eastAsia" w:ascii="宋体" w:hAnsi="宋体"/>
          <w:bCs/>
        </w:rPr>
        <w:t>（</w:t>
      </w:r>
      <w:r>
        <w:rPr>
          <w:rFonts w:ascii="宋体" w:hAnsi="宋体"/>
          <w:bCs/>
        </w:rPr>
        <w:t>3</w:t>
      </w:r>
      <w:r>
        <w:rPr>
          <w:rFonts w:hint="eastAsia" w:ascii="宋体" w:hAnsi="宋体"/>
          <w:bCs/>
        </w:rPr>
        <w:t>）技术标：见评标办法前附表；</w:t>
      </w:r>
    </w:p>
    <w:p>
      <w:pPr>
        <w:autoSpaceDE w:val="0"/>
        <w:autoSpaceDN w:val="0"/>
        <w:adjustRightInd w:val="0"/>
        <w:spacing w:before="64" w:line="440" w:lineRule="exact"/>
        <w:ind w:right="-125" w:firstLine="420" w:firstLineChars="200"/>
        <w:rPr>
          <w:rFonts w:ascii="宋体" w:hAnsi="宋体" w:cs="MingLiU"/>
          <w:kern w:val="0"/>
        </w:rPr>
      </w:pPr>
      <w:r>
        <w:rPr>
          <w:rFonts w:ascii="宋体" w:hAnsi="宋体"/>
          <w:bCs/>
        </w:rPr>
        <w:t xml:space="preserve">2.2.2 </w:t>
      </w:r>
      <w:r>
        <w:rPr>
          <w:rFonts w:hint="eastAsia" w:ascii="宋体" w:hAnsi="宋体"/>
          <w:bCs/>
        </w:rPr>
        <w:t>评标基</w:t>
      </w:r>
      <w:r>
        <w:rPr>
          <w:rFonts w:hint="eastAsia" w:ascii="宋体" w:hAnsi="宋体" w:cs="MingLiU"/>
          <w:kern w:val="0"/>
        </w:rPr>
        <w:t>准价计算</w:t>
      </w:r>
    </w:p>
    <w:p>
      <w:pPr>
        <w:spacing w:line="480" w:lineRule="exact"/>
        <w:ind w:firstLine="420" w:firstLineChars="200"/>
        <w:rPr>
          <w:rFonts w:ascii="宋体" w:hAnsi="宋体" w:cs="MingLiU"/>
          <w:kern w:val="0"/>
        </w:rPr>
      </w:pPr>
      <w:r>
        <w:rPr>
          <w:rFonts w:hint="eastAsia" w:ascii="宋体" w:hAnsi="宋体" w:cs="MingLiU"/>
          <w:kern w:val="0"/>
        </w:rPr>
        <w:t>评标基准价计算方法：见评标办法前附表。</w:t>
      </w:r>
    </w:p>
    <w:p>
      <w:pPr>
        <w:spacing w:line="480" w:lineRule="exact"/>
        <w:ind w:firstLine="420" w:firstLineChars="200"/>
        <w:rPr>
          <w:rFonts w:ascii="宋体" w:hAnsi="宋体" w:cs="MingLiU"/>
          <w:kern w:val="0"/>
        </w:rPr>
      </w:pPr>
      <w:r>
        <w:rPr>
          <w:rFonts w:ascii="宋体" w:hAnsi="宋体" w:cs="MingLiU"/>
          <w:kern w:val="0"/>
        </w:rPr>
        <w:t>2.2.3</w:t>
      </w:r>
      <w:r>
        <w:rPr>
          <w:rFonts w:hint="eastAsia" w:ascii="宋体" w:hAnsi="宋体" w:cs="MingLiU"/>
          <w:kern w:val="0"/>
        </w:rPr>
        <w:t xml:space="preserve"> 投标报价的偏差率计算</w:t>
      </w:r>
    </w:p>
    <w:p>
      <w:pPr>
        <w:spacing w:line="480" w:lineRule="exact"/>
        <w:ind w:firstLine="420" w:firstLineChars="200"/>
        <w:rPr>
          <w:rFonts w:ascii="宋体" w:hAnsi="宋体" w:cs="MingLiU"/>
          <w:kern w:val="0"/>
        </w:rPr>
      </w:pPr>
      <w:r>
        <w:rPr>
          <w:rFonts w:hint="eastAsia" w:ascii="宋体" w:hAnsi="宋体" w:cs="MingLiU"/>
          <w:kern w:val="0"/>
        </w:rPr>
        <w:t>投标报价的偏差率计算公式：见评标办法前附表。</w:t>
      </w:r>
    </w:p>
    <w:p>
      <w:pPr>
        <w:spacing w:line="480" w:lineRule="exact"/>
        <w:ind w:firstLine="420" w:firstLineChars="200"/>
        <w:rPr>
          <w:rFonts w:ascii="宋体" w:hAnsi="宋体" w:cs="MingLiU"/>
          <w:kern w:val="0"/>
        </w:rPr>
      </w:pPr>
      <w:r>
        <w:rPr>
          <w:rFonts w:ascii="宋体" w:hAnsi="宋体" w:cs="MingLiU"/>
          <w:kern w:val="0"/>
        </w:rPr>
        <w:t xml:space="preserve">2.2.4 </w:t>
      </w:r>
      <w:r>
        <w:rPr>
          <w:rFonts w:hint="eastAsia" w:ascii="宋体" w:hAnsi="宋体" w:cs="MingLiU"/>
          <w:kern w:val="0"/>
        </w:rPr>
        <w:t>评分标准</w:t>
      </w:r>
    </w:p>
    <w:p>
      <w:pPr>
        <w:spacing w:line="480" w:lineRule="exact"/>
        <w:ind w:firstLine="420" w:firstLineChars="200"/>
        <w:rPr>
          <w:rFonts w:ascii="宋体" w:hAnsi="宋体" w:cs="MingLiU"/>
          <w:kern w:val="0"/>
        </w:rPr>
      </w:pPr>
      <w:r>
        <w:rPr>
          <w:rFonts w:hint="eastAsia" w:ascii="宋体" w:hAnsi="宋体" w:cs="MingLiU"/>
          <w:kern w:val="0"/>
        </w:rPr>
        <w:t>（</w:t>
      </w:r>
      <w:r>
        <w:rPr>
          <w:rFonts w:ascii="宋体" w:hAnsi="宋体" w:cs="MingLiU"/>
          <w:kern w:val="0"/>
        </w:rPr>
        <w:t>1</w:t>
      </w:r>
      <w:r>
        <w:rPr>
          <w:rFonts w:hint="eastAsia" w:ascii="宋体" w:hAnsi="宋体" w:cs="MingLiU"/>
          <w:kern w:val="0"/>
        </w:rPr>
        <w:t>）投标报价评分标准：见评标办法前附表；</w:t>
      </w:r>
    </w:p>
    <w:p>
      <w:pPr>
        <w:spacing w:line="480" w:lineRule="exact"/>
        <w:ind w:firstLine="420" w:firstLineChars="200"/>
        <w:rPr>
          <w:rFonts w:ascii="宋体" w:hAnsi="宋体" w:cs="MingLiU"/>
          <w:kern w:val="0"/>
        </w:rPr>
      </w:pPr>
      <w:r>
        <w:rPr>
          <w:rFonts w:hint="eastAsia" w:ascii="宋体" w:hAnsi="宋体" w:cs="MingLiU"/>
          <w:kern w:val="0"/>
        </w:rPr>
        <w:t>（</w:t>
      </w:r>
      <w:r>
        <w:rPr>
          <w:rFonts w:ascii="宋体" w:hAnsi="宋体" w:cs="MingLiU"/>
          <w:kern w:val="0"/>
        </w:rPr>
        <w:t>2</w:t>
      </w:r>
      <w:r>
        <w:rPr>
          <w:rFonts w:hint="eastAsia" w:ascii="宋体" w:hAnsi="宋体" w:cs="MingLiU"/>
          <w:kern w:val="0"/>
        </w:rPr>
        <w:t>）综合标评分标准：见评标办法前附表；</w:t>
      </w:r>
    </w:p>
    <w:p>
      <w:pPr>
        <w:spacing w:line="480" w:lineRule="exact"/>
        <w:ind w:firstLine="420" w:firstLineChars="200"/>
        <w:rPr>
          <w:rFonts w:ascii="宋体" w:hAnsi="宋体" w:cs="MingLiU"/>
          <w:kern w:val="0"/>
        </w:rPr>
      </w:pPr>
      <w:r>
        <w:rPr>
          <w:rFonts w:hint="eastAsia" w:ascii="宋体" w:hAnsi="宋体" w:cs="MingLiU"/>
          <w:kern w:val="0"/>
        </w:rPr>
        <w:t>（</w:t>
      </w:r>
      <w:r>
        <w:rPr>
          <w:rFonts w:ascii="宋体" w:hAnsi="宋体" w:cs="MingLiU"/>
          <w:kern w:val="0"/>
        </w:rPr>
        <w:t>3</w:t>
      </w:r>
      <w:r>
        <w:rPr>
          <w:rFonts w:hint="eastAsia" w:ascii="宋体" w:hAnsi="宋体" w:cs="MingLiU"/>
          <w:kern w:val="0"/>
        </w:rPr>
        <w:t>）技术标评分标准：见评标办法前附表；</w:t>
      </w:r>
    </w:p>
    <w:p>
      <w:pPr>
        <w:pStyle w:val="205"/>
        <w:spacing w:line="360" w:lineRule="auto"/>
        <w:rPr>
          <w:rFonts w:ascii="宋体" w:hAnsi="宋体" w:eastAsia="宋体"/>
          <w:b/>
          <w:bCs/>
        </w:rPr>
      </w:pPr>
      <w:bookmarkStart w:id="119" w:name="_Toc35182697"/>
      <w:r>
        <w:rPr>
          <w:rFonts w:ascii="宋体" w:hAnsi="宋体" w:eastAsia="宋体" w:cs="宋体"/>
          <w:b/>
          <w:bCs/>
        </w:rPr>
        <w:t xml:space="preserve">3. </w:t>
      </w:r>
      <w:r>
        <w:rPr>
          <w:rFonts w:hint="eastAsia" w:ascii="宋体" w:hAnsi="宋体" w:eastAsia="宋体" w:cs="宋体"/>
          <w:b/>
          <w:bCs/>
        </w:rPr>
        <w:t>评标程序</w:t>
      </w:r>
      <w:bookmarkEnd w:id="119"/>
    </w:p>
    <w:p>
      <w:pPr>
        <w:pStyle w:val="162"/>
        <w:spacing w:line="360" w:lineRule="auto"/>
        <w:rPr>
          <w:rFonts w:ascii="宋体" w:hAnsi="宋体" w:eastAsia="宋体"/>
          <w:b/>
          <w:bCs/>
        </w:rPr>
      </w:pPr>
      <w:bookmarkStart w:id="120" w:name="_Toc270"/>
      <w:bookmarkStart w:id="121" w:name="_Toc35182698"/>
      <w:r>
        <w:rPr>
          <w:rFonts w:ascii="宋体" w:hAnsi="宋体" w:eastAsia="宋体" w:cs="宋体"/>
          <w:b/>
          <w:bCs/>
        </w:rPr>
        <w:t xml:space="preserve">3.1 </w:t>
      </w:r>
      <w:r>
        <w:rPr>
          <w:rFonts w:hint="eastAsia" w:ascii="宋体" w:hAnsi="宋体" w:eastAsia="宋体" w:cs="宋体"/>
          <w:b/>
          <w:bCs/>
        </w:rPr>
        <w:t>初步评审</w:t>
      </w:r>
      <w:bookmarkEnd w:id="120"/>
      <w:bookmarkEnd w:id="121"/>
    </w:p>
    <w:p>
      <w:pPr>
        <w:spacing w:line="360" w:lineRule="auto"/>
        <w:ind w:firstLine="420" w:firstLineChars="200"/>
        <w:rPr>
          <w:rFonts w:ascii="宋体" w:hAnsi="宋体" w:cs="宋体"/>
        </w:rPr>
      </w:pPr>
      <w:r>
        <w:rPr>
          <w:rFonts w:ascii="宋体" w:hAnsi="宋体" w:cs="宋体"/>
        </w:rPr>
        <w:t>3.1.1</w:t>
      </w:r>
      <w:r>
        <w:rPr>
          <w:rFonts w:hint="eastAsia" w:ascii="宋体" w:hAnsi="宋体" w:cs="宋体"/>
        </w:rPr>
        <w:t xml:space="preserve"> 评标委员会依据本章第</w:t>
      </w:r>
      <w:r>
        <w:rPr>
          <w:rFonts w:ascii="宋体" w:hAnsi="宋体" w:cs="宋体"/>
        </w:rPr>
        <w:t xml:space="preserve"> 2.1 </w:t>
      </w:r>
      <w:r>
        <w:rPr>
          <w:rFonts w:hint="eastAsia" w:ascii="宋体" w:hAnsi="宋体" w:cs="宋体"/>
        </w:rPr>
        <w:t>款规定的标准对投标文件进行初步评审。有一项不符合评审标准的，作废标处理。</w:t>
      </w:r>
    </w:p>
    <w:p>
      <w:pPr>
        <w:spacing w:line="360" w:lineRule="auto"/>
        <w:ind w:firstLine="420" w:firstLineChars="200"/>
        <w:rPr>
          <w:rFonts w:ascii="宋体"/>
        </w:rPr>
      </w:pPr>
      <w:r>
        <w:rPr>
          <w:rFonts w:ascii="宋体" w:hAnsi="宋体" w:cs="宋体"/>
        </w:rPr>
        <w:t xml:space="preserve">3.1.2 </w:t>
      </w:r>
      <w:r>
        <w:rPr>
          <w:rFonts w:hint="eastAsia" w:ascii="宋体" w:hAnsi="宋体" w:cs="宋体"/>
        </w:rPr>
        <w:t>投标人有以下情形之一的，其投标作废标处理：</w:t>
      </w:r>
    </w:p>
    <w:p>
      <w:pPr>
        <w:spacing w:line="360" w:lineRule="auto"/>
        <w:ind w:firstLine="315" w:firstLineChars="150"/>
        <w:rPr>
          <w:rFonts w:ascii="宋体" w:hAnsi="宋体" w:cs="宋体"/>
        </w:rPr>
      </w:pPr>
      <w:r>
        <w:rPr>
          <w:rFonts w:hint="eastAsia" w:ascii="宋体" w:hAnsi="宋体" w:cs="宋体"/>
        </w:rPr>
        <w:t>（</w:t>
      </w:r>
      <w:r>
        <w:rPr>
          <w:rFonts w:ascii="宋体" w:hAnsi="宋体" w:cs="宋体"/>
        </w:rPr>
        <w:t>1</w:t>
      </w:r>
      <w:r>
        <w:rPr>
          <w:rFonts w:hint="eastAsia" w:ascii="宋体" w:hAnsi="宋体" w:cs="宋体"/>
        </w:rPr>
        <w:t>）第二章“投标人须知”第</w:t>
      </w:r>
      <w:r>
        <w:rPr>
          <w:rFonts w:ascii="宋体" w:hAnsi="宋体" w:cs="宋体"/>
        </w:rPr>
        <w:t>1.4.</w:t>
      </w:r>
      <w:r>
        <w:rPr>
          <w:rFonts w:hint="eastAsia" w:ascii="宋体" w:hAnsi="宋体" w:cs="宋体"/>
        </w:rPr>
        <w:t>3项规定的任何一种情形的；</w:t>
      </w:r>
    </w:p>
    <w:p>
      <w:pPr>
        <w:spacing w:line="360" w:lineRule="auto"/>
        <w:ind w:firstLine="315" w:firstLineChars="150"/>
        <w:rPr>
          <w:rFonts w:ascii="宋体" w:hAnsi="宋体" w:cs="宋体"/>
        </w:rPr>
      </w:pPr>
      <w:r>
        <w:rPr>
          <w:rFonts w:hint="eastAsia" w:ascii="宋体" w:hAnsi="宋体" w:cs="宋体"/>
        </w:rPr>
        <w:t>（</w:t>
      </w:r>
      <w:r>
        <w:rPr>
          <w:rFonts w:ascii="宋体" w:hAnsi="宋体" w:cs="宋体"/>
        </w:rPr>
        <w:t>2</w:t>
      </w:r>
      <w:r>
        <w:rPr>
          <w:rFonts w:hint="eastAsia" w:ascii="宋体" w:hAnsi="宋体" w:cs="宋体"/>
        </w:rPr>
        <w:t>）串通投标或弄虚作假或有其他违法行为的；</w:t>
      </w:r>
    </w:p>
    <w:p>
      <w:pPr>
        <w:spacing w:line="360" w:lineRule="auto"/>
        <w:ind w:firstLine="315" w:firstLineChars="150"/>
        <w:rPr>
          <w:rFonts w:ascii="宋体" w:hAnsi="宋体" w:cs="宋体"/>
        </w:rPr>
      </w:pPr>
      <w:r>
        <w:rPr>
          <w:rFonts w:hint="eastAsia" w:ascii="宋体" w:hAnsi="宋体" w:cs="宋体"/>
        </w:rPr>
        <w:t>（</w:t>
      </w:r>
      <w:r>
        <w:rPr>
          <w:rFonts w:ascii="宋体" w:hAnsi="宋体" w:cs="宋体"/>
        </w:rPr>
        <w:t>3</w:t>
      </w:r>
      <w:r>
        <w:rPr>
          <w:rFonts w:hint="eastAsia" w:ascii="宋体" w:hAnsi="宋体" w:cs="宋体"/>
        </w:rPr>
        <w:t>）不按评标委员会要求澄清、说明或补正的；</w:t>
      </w:r>
      <w:r>
        <w:rPr>
          <w:rFonts w:ascii="宋体" w:hAnsi="宋体" w:cs="宋体"/>
        </w:rPr>
        <w:t xml:space="preserve"> </w:t>
      </w:r>
    </w:p>
    <w:p>
      <w:pPr>
        <w:spacing w:line="360" w:lineRule="auto"/>
        <w:ind w:firstLine="315" w:firstLineChars="150"/>
        <w:rPr>
          <w:rFonts w:ascii="宋体" w:hAnsi="宋体" w:cs="宋体"/>
        </w:rPr>
      </w:pPr>
      <w:r>
        <w:rPr>
          <w:rFonts w:hint="eastAsia" w:ascii="宋体" w:hAnsi="宋体" w:cs="宋体"/>
        </w:rPr>
        <w:t>（4）未响应招标文件实质性要求的。</w:t>
      </w:r>
    </w:p>
    <w:p>
      <w:pPr>
        <w:spacing w:line="360" w:lineRule="auto"/>
        <w:ind w:firstLine="315" w:firstLineChars="150"/>
        <w:rPr>
          <w:rFonts w:ascii="宋体" w:hAnsi="宋体" w:cs="宋体"/>
        </w:rPr>
      </w:pPr>
      <w:r>
        <w:rPr>
          <w:rFonts w:ascii="宋体" w:hAnsi="宋体" w:cs="宋体"/>
        </w:rPr>
        <w:t xml:space="preserve">3.1.3 </w:t>
      </w:r>
      <w:r>
        <w:rPr>
          <w:rFonts w:hint="eastAsia" w:ascii="宋体" w:hAnsi="宋体" w:cs="宋体"/>
        </w:rPr>
        <w:t>投标报价有算术错误的，评标委员会按以下原则对投标报价进行修正，修正的价格经投标人书面确认后具有约束力。投标人不接受修正价格的，其投标作废标处理。</w:t>
      </w:r>
    </w:p>
    <w:p>
      <w:pPr>
        <w:spacing w:line="360" w:lineRule="auto"/>
        <w:ind w:firstLine="315" w:firstLineChars="150"/>
        <w:rPr>
          <w:rFonts w:ascii="宋体" w:hAnsi="宋体" w:cs="宋体"/>
        </w:rPr>
      </w:pPr>
      <w:r>
        <w:rPr>
          <w:rFonts w:hint="eastAsia" w:ascii="宋体" w:hAnsi="宋体" w:cs="宋体"/>
        </w:rPr>
        <w:t>（</w:t>
      </w:r>
      <w:r>
        <w:rPr>
          <w:rFonts w:ascii="宋体" w:hAnsi="宋体" w:cs="宋体"/>
        </w:rPr>
        <w:t>1</w:t>
      </w:r>
      <w:r>
        <w:rPr>
          <w:rFonts w:hint="eastAsia" w:ascii="宋体" w:hAnsi="宋体" w:cs="宋体"/>
        </w:rPr>
        <w:t>）投标文件中的大写金额与小写金额不一致的，以大写金额为准；</w:t>
      </w:r>
    </w:p>
    <w:p>
      <w:pPr>
        <w:spacing w:line="360" w:lineRule="auto"/>
        <w:ind w:firstLine="315" w:firstLineChars="150"/>
        <w:rPr>
          <w:rFonts w:ascii="宋体" w:hAnsi="宋体" w:cs="宋体"/>
        </w:rPr>
      </w:pPr>
      <w:r>
        <w:rPr>
          <w:rFonts w:hint="eastAsia" w:ascii="宋体" w:hAnsi="宋体" w:cs="宋体"/>
        </w:rPr>
        <w:t>（</w:t>
      </w:r>
      <w:r>
        <w:rPr>
          <w:rFonts w:ascii="宋体" w:hAnsi="宋体" w:cs="宋体"/>
        </w:rPr>
        <w:t>2</w:t>
      </w:r>
      <w:r>
        <w:rPr>
          <w:rFonts w:hint="eastAsia" w:ascii="宋体" w:hAnsi="宋体" w:cs="宋体"/>
        </w:rPr>
        <w:t>）单价与工程量的乘积与总价之间不一致的，以单价为准。若单价有明显小数点错位，应以总价为准，并修改单价。</w:t>
      </w:r>
    </w:p>
    <w:p>
      <w:pPr>
        <w:pStyle w:val="162"/>
        <w:spacing w:line="360" w:lineRule="auto"/>
        <w:rPr>
          <w:rFonts w:ascii="宋体" w:hAnsi="宋体" w:eastAsia="宋体"/>
          <w:b/>
          <w:bCs/>
        </w:rPr>
      </w:pPr>
      <w:bookmarkStart w:id="122" w:name="_Toc8126"/>
      <w:bookmarkStart w:id="123" w:name="_Toc35182699"/>
      <w:r>
        <w:rPr>
          <w:rFonts w:ascii="宋体" w:hAnsi="宋体" w:eastAsia="宋体" w:cs="宋体"/>
          <w:b/>
          <w:bCs/>
        </w:rPr>
        <w:t xml:space="preserve">3.2 </w:t>
      </w:r>
      <w:r>
        <w:rPr>
          <w:rFonts w:hint="eastAsia" w:ascii="宋体" w:hAnsi="宋体" w:eastAsia="宋体" w:cs="宋体"/>
          <w:b/>
          <w:bCs/>
        </w:rPr>
        <w:t>详细评审</w:t>
      </w:r>
      <w:bookmarkEnd w:id="122"/>
      <w:bookmarkEnd w:id="123"/>
    </w:p>
    <w:p>
      <w:pPr>
        <w:spacing w:line="360" w:lineRule="auto"/>
        <w:ind w:firstLine="420" w:firstLineChars="200"/>
        <w:rPr>
          <w:rFonts w:ascii="宋体"/>
        </w:rPr>
      </w:pPr>
      <w:r>
        <w:rPr>
          <w:rFonts w:ascii="宋体" w:hAnsi="宋体" w:cs="宋体"/>
        </w:rPr>
        <w:t xml:space="preserve">3.2.1 </w:t>
      </w:r>
      <w:r>
        <w:rPr>
          <w:rFonts w:hint="eastAsia" w:ascii="宋体" w:hAnsi="宋体" w:cs="宋体"/>
        </w:rPr>
        <w:t>评标委员会按本章第</w:t>
      </w:r>
      <w:r>
        <w:rPr>
          <w:rFonts w:ascii="宋体" w:hAnsi="宋体" w:cs="宋体"/>
        </w:rPr>
        <w:t>2.2</w:t>
      </w:r>
      <w:r>
        <w:rPr>
          <w:rFonts w:hint="eastAsia" w:ascii="宋体" w:hAnsi="宋体" w:cs="宋体"/>
        </w:rPr>
        <w:t>款规定的量化因素和分值进行打分，并计算出综合评估得分。</w:t>
      </w:r>
    </w:p>
    <w:p>
      <w:pPr>
        <w:spacing w:line="360" w:lineRule="auto"/>
        <w:ind w:firstLine="420" w:firstLineChars="200"/>
        <w:rPr>
          <w:rFonts w:ascii="宋体" w:hAnsi="宋体" w:cs="宋体"/>
        </w:rPr>
      </w:pPr>
      <w:r>
        <w:rPr>
          <w:rFonts w:ascii="宋体" w:hAnsi="宋体" w:cs="宋体"/>
        </w:rPr>
        <w:t xml:space="preserve">3.2.1 </w:t>
      </w:r>
      <w:r>
        <w:rPr>
          <w:rFonts w:hint="eastAsia" w:ascii="宋体" w:hAnsi="宋体" w:cs="宋体"/>
        </w:rPr>
        <w:t>评标委员会按本章第</w:t>
      </w:r>
      <w:r>
        <w:rPr>
          <w:rFonts w:ascii="宋体" w:hAnsi="宋体" w:cs="宋体"/>
        </w:rPr>
        <w:t>2.2</w:t>
      </w:r>
      <w:r>
        <w:rPr>
          <w:rFonts w:hint="eastAsia" w:ascii="宋体" w:hAnsi="宋体" w:cs="宋体"/>
        </w:rPr>
        <w:t>款规定的量化因素和分值进行打分，并计算出综合评估得分。</w:t>
      </w:r>
    </w:p>
    <w:p>
      <w:pPr>
        <w:spacing w:line="360" w:lineRule="auto"/>
        <w:ind w:firstLine="420" w:firstLineChars="200"/>
        <w:rPr>
          <w:rFonts w:ascii="宋体" w:hAnsi="宋体" w:cs="宋体"/>
        </w:rPr>
      </w:pPr>
      <w:r>
        <w:rPr>
          <w:rFonts w:hint="eastAsia" w:ascii="宋体" w:hAnsi="宋体" w:cs="宋体"/>
        </w:rPr>
        <w:t>（</w:t>
      </w:r>
      <w:r>
        <w:rPr>
          <w:rFonts w:ascii="宋体" w:hAnsi="宋体" w:cs="宋体"/>
        </w:rPr>
        <w:t>1</w:t>
      </w:r>
      <w:r>
        <w:rPr>
          <w:rFonts w:hint="eastAsia" w:ascii="宋体" w:hAnsi="宋体" w:cs="宋体"/>
        </w:rPr>
        <w:t>）按本章第</w:t>
      </w:r>
      <w:r>
        <w:rPr>
          <w:rFonts w:ascii="宋体" w:hAnsi="宋体" w:cs="宋体"/>
        </w:rPr>
        <w:t xml:space="preserve"> 2.2.4</w:t>
      </w:r>
      <w:r>
        <w:rPr>
          <w:rFonts w:hint="eastAsia" w:ascii="宋体" w:hAnsi="宋体" w:cs="宋体"/>
        </w:rPr>
        <w:t>（</w:t>
      </w:r>
      <w:r>
        <w:rPr>
          <w:rFonts w:ascii="宋体" w:hAnsi="宋体" w:cs="宋体"/>
        </w:rPr>
        <w:t>1</w:t>
      </w:r>
      <w:r>
        <w:rPr>
          <w:rFonts w:hint="eastAsia" w:ascii="宋体" w:hAnsi="宋体" w:cs="宋体"/>
        </w:rPr>
        <w:t>）目规定的评审因素和分值对投标报价计算出得分</w:t>
      </w:r>
      <w:r>
        <w:rPr>
          <w:rFonts w:ascii="宋体" w:hAnsi="宋体" w:cs="宋体"/>
        </w:rPr>
        <w:t>A</w:t>
      </w:r>
      <w:r>
        <w:rPr>
          <w:rFonts w:hint="eastAsia" w:ascii="宋体" w:hAnsi="宋体" w:cs="宋体"/>
        </w:rPr>
        <w:t>；</w:t>
      </w:r>
    </w:p>
    <w:p>
      <w:pPr>
        <w:spacing w:line="360" w:lineRule="auto"/>
        <w:ind w:firstLine="420" w:firstLineChars="200"/>
        <w:rPr>
          <w:rFonts w:ascii="宋体" w:hAnsi="宋体" w:cs="宋体"/>
        </w:rPr>
      </w:pPr>
      <w:r>
        <w:rPr>
          <w:rFonts w:hint="eastAsia" w:ascii="宋体" w:hAnsi="宋体" w:cs="宋体"/>
        </w:rPr>
        <w:t>（</w:t>
      </w:r>
      <w:r>
        <w:rPr>
          <w:rFonts w:ascii="宋体" w:hAnsi="宋体" w:cs="宋体"/>
        </w:rPr>
        <w:t>2</w:t>
      </w:r>
      <w:r>
        <w:rPr>
          <w:rFonts w:hint="eastAsia" w:ascii="宋体" w:hAnsi="宋体" w:cs="宋体"/>
        </w:rPr>
        <w:t>）按本章第</w:t>
      </w:r>
      <w:r>
        <w:rPr>
          <w:rFonts w:ascii="宋体" w:hAnsi="宋体" w:cs="宋体"/>
        </w:rPr>
        <w:t xml:space="preserve"> 2.2.4</w:t>
      </w:r>
      <w:r>
        <w:rPr>
          <w:rFonts w:hint="eastAsia" w:ascii="宋体" w:hAnsi="宋体" w:cs="宋体"/>
        </w:rPr>
        <w:t>（</w:t>
      </w:r>
      <w:r>
        <w:rPr>
          <w:rFonts w:ascii="宋体" w:hAnsi="宋体" w:cs="宋体"/>
        </w:rPr>
        <w:t>2</w:t>
      </w:r>
      <w:r>
        <w:rPr>
          <w:rFonts w:hint="eastAsia" w:ascii="宋体" w:hAnsi="宋体" w:cs="宋体"/>
        </w:rPr>
        <w:t>）目规定的评审因素和分值对综合标计算出得分</w:t>
      </w:r>
      <w:r>
        <w:rPr>
          <w:rFonts w:ascii="宋体" w:hAnsi="宋体" w:cs="宋体"/>
        </w:rPr>
        <w:t>B</w:t>
      </w:r>
      <w:r>
        <w:rPr>
          <w:rFonts w:hint="eastAsia" w:ascii="宋体" w:hAnsi="宋体" w:cs="宋体"/>
        </w:rPr>
        <w:t>；</w:t>
      </w:r>
    </w:p>
    <w:p>
      <w:pPr>
        <w:spacing w:line="360" w:lineRule="auto"/>
        <w:ind w:firstLine="420" w:firstLineChars="200"/>
        <w:rPr>
          <w:rFonts w:ascii="宋体" w:hAnsi="宋体" w:cs="宋体"/>
        </w:rPr>
      </w:pPr>
      <w:r>
        <w:rPr>
          <w:rFonts w:hint="eastAsia" w:ascii="宋体" w:hAnsi="宋体" w:cs="宋体"/>
        </w:rPr>
        <w:t>（</w:t>
      </w:r>
      <w:r>
        <w:rPr>
          <w:rFonts w:ascii="宋体" w:hAnsi="宋体" w:cs="宋体"/>
        </w:rPr>
        <w:t>3</w:t>
      </w:r>
      <w:r>
        <w:rPr>
          <w:rFonts w:hint="eastAsia" w:ascii="宋体" w:hAnsi="宋体" w:cs="宋体"/>
        </w:rPr>
        <w:t>）按本章第</w:t>
      </w:r>
      <w:r>
        <w:rPr>
          <w:rFonts w:ascii="宋体" w:hAnsi="宋体" w:cs="宋体"/>
        </w:rPr>
        <w:t xml:space="preserve"> 2.2.4</w:t>
      </w:r>
      <w:r>
        <w:rPr>
          <w:rFonts w:hint="eastAsia" w:ascii="宋体" w:hAnsi="宋体" w:cs="宋体"/>
        </w:rPr>
        <w:t>（3）目规定的评审因素和分值对技术标计算出得分</w:t>
      </w:r>
      <w:r>
        <w:rPr>
          <w:rFonts w:ascii="宋体" w:hAnsi="宋体" w:cs="宋体"/>
        </w:rPr>
        <w:t>C</w:t>
      </w:r>
      <w:r>
        <w:rPr>
          <w:rFonts w:hint="eastAsia" w:ascii="宋体" w:hAnsi="宋体" w:cs="宋体"/>
        </w:rPr>
        <w:t>。</w:t>
      </w:r>
    </w:p>
    <w:p>
      <w:pPr>
        <w:spacing w:line="360" w:lineRule="auto"/>
        <w:ind w:firstLine="420" w:firstLineChars="200"/>
        <w:rPr>
          <w:rFonts w:ascii="宋体" w:hAnsi="宋体" w:cs="宋体"/>
        </w:rPr>
      </w:pPr>
      <w:r>
        <w:rPr>
          <w:rFonts w:ascii="宋体" w:hAnsi="宋体" w:cs="宋体"/>
        </w:rPr>
        <w:t xml:space="preserve">3.2.2 </w:t>
      </w:r>
      <w:r>
        <w:rPr>
          <w:rFonts w:hint="eastAsia" w:ascii="宋体" w:hAnsi="宋体" w:cs="宋体"/>
        </w:rPr>
        <w:t>评分分值计算保留小数点后两位，小数点后第三位“四舍五入”。</w:t>
      </w:r>
    </w:p>
    <w:p>
      <w:pPr>
        <w:spacing w:line="360" w:lineRule="auto"/>
        <w:ind w:firstLine="420" w:firstLineChars="200"/>
        <w:rPr>
          <w:rFonts w:ascii="宋体" w:hAnsi="宋体" w:cs="宋体"/>
        </w:rPr>
      </w:pPr>
      <w:r>
        <w:rPr>
          <w:rFonts w:ascii="宋体" w:hAnsi="宋体" w:cs="宋体"/>
        </w:rPr>
        <w:t xml:space="preserve">3.2.3 </w:t>
      </w:r>
      <w:r>
        <w:rPr>
          <w:rFonts w:hint="eastAsia" w:ascii="宋体" w:hAnsi="宋体" w:cs="宋体"/>
        </w:rPr>
        <w:t>投标人得分</w:t>
      </w:r>
      <w:r>
        <w:rPr>
          <w:rFonts w:ascii="宋体" w:hAnsi="宋体" w:cs="宋体"/>
        </w:rPr>
        <w:t>=A+B+C</w:t>
      </w:r>
      <w:r>
        <w:rPr>
          <w:rFonts w:hint="eastAsia" w:ascii="宋体" w:hAnsi="宋体" w:cs="宋体"/>
        </w:rPr>
        <w:t>。</w:t>
      </w:r>
    </w:p>
    <w:p>
      <w:pPr>
        <w:spacing w:line="360" w:lineRule="auto"/>
        <w:ind w:firstLine="420" w:firstLineChars="200"/>
        <w:rPr>
          <w:rFonts w:ascii="宋体" w:hAnsi="宋体" w:cs="宋体"/>
        </w:rPr>
      </w:pPr>
      <w:r>
        <w:rPr>
          <w:rFonts w:ascii="宋体" w:hAnsi="宋体" w:cs="宋体"/>
        </w:rPr>
        <w:t xml:space="preserve">3.2.4 </w:t>
      </w:r>
      <w:r>
        <w:rPr>
          <w:rFonts w:hint="eastAsia" w:ascii="宋体" w:hAnsi="宋体" w:cs="宋体"/>
        </w:rPr>
        <w:t>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pPr>
        <w:pStyle w:val="162"/>
        <w:spacing w:line="360" w:lineRule="auto"/>
        <w:rPr>
          <w:rFonts w:ascii="宋体" w:hAnsi="宋体" w:eastAsia="宋体" w:cs="宋体"/>
          <w:b/>
          <w:bCs/>
        </w:rPr>
      </w:pPr>
      <w:bookmarkStart w:id="124" w:name="_Toc991"/>
      <w:bookmarkStart w:id="125" w:name="_Toc35182700"/>
      <w:r>
        <w:rPr>
          <w:rFonts w:ascii="宋体" w:hAnsi="宋体" w:eastAsia="宋体" w:cs="宋体"/>
          <w:b/>
          <w:bCs/>
        </w:rPr>
        <w:t xml:space="preserve">3.3 </w:t>
      </w:r>
      <w:r>
        <w:rPr>
          <w:rFonts w:hint="eastAsia" w:ascii="宋体" w:hAnsi="宋体" w:eastAsia="宋体" w:cs="宋体"/>
          <w:b/>
          <w:bCs/>
        </w:rPr>
        <w:t>投标文件的澄清和补正</w:t>
      </w:r>
      <w:bookmarkEnd w:id="124"/>
      <w:bookmarkEnd w:id="125"/>
    </w:p>
    <w:p>
      <w:pPr>
        <w:spacing w:line="360" w:lineRule="auto"/>
        <w:ind w:firstLine="420" w:firstLineChars="200"/>
        <w:rPr>
          <w:rFonts w:ascii="宋体"/>
        </w:rPr>
      </w:pPr>
      <w:r>
        <w:rPr>
          <w:rFonts w:ascii="宋体" w:hAnsi="宋体" w:cs="宋体"/>
        </w:rPr>
        <w:t>3.3.1</w:t>
      </w:r>
      <w:r>
        <w:rPr>
          <w:rFonts w:hint="eastAsia" w:ascii="宋体" w:hAnsi="宋体" w:cs="宋体"/>
        </w:rPr>
        <w:t>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20" w:firstLineChars="200"/>
        <w:rPr>
          <w:rFonts w:ascii="宋体"/>
        </w:rPr>
      </w:pPr>
      <w:r>
        <w:rPr>
          <w:rFonts w:ascii="宋体" w:hAnsi="宋体" w:cs="宋体"/>
        </w:rPr>
        <w:t xml:space="preserve">3.3.2 </w:t>
      </w:r>
      <w:r>
        <w:rPr>
          <w:rFonts w:hint="eastAsia" w:ascii="宋体" w:hAnsi="宋体" w:cs="宋体"/>
        </w:rPr>
        <w:t>澄清、说明和补正不得改变投标文件的实质性内容（算术性错误修正的除外）。投标人的书面澄清、说明和补正属于投标文件的组成部分。</w:t>
      </w:r>
    </w:p>
    <w:p>
      <w:pPr>
        <w:spacing w:line="360" w:lineRule="auto"/>
        <w:ind w:firstLine="420" w:firstLineChars="200"/>
        <w:rPr>
          <w:rFonts w:ascii="宋体"/>
        </w:rPr>
      </w:pPr>
      <w:r>
        <w:rPr>
          <w:rFonts w:ascii="宋体" w:hAnsi="宋体" w:cs="宋体"/>
        </w:rPr>
        <w:t xml:space="preserve">3.3.3 </w:t>
      </w:r>
      <w:r>
        <w:rPr>
          <w:rFonts w:hint="eastAsia" w:ascii="宋体" w:hAnsi="宋体" w:cs="宋体"/>
        </w:rPr>
        <w:t>评标委员会对投标人提交的澄清、说明或补正有疑问的，可以要求投标人进一步澄清、说明或补正，直至满足评标委员会的要求。</w:t>
      </w:r>
    </w:p>
    <w:p>
      <w:pPr>
        <w:pStyle w:val="162"/>
        <w:spacing w:line="360" w:lineRule="auto"/>
        <w:rPr>
          <w:rFonts w:ascii="宋体" w:hAnsi="宋体" w:eastAsia="宋体"/>
          <w:b/>
          <w:bCs/>
        </w:rPr>
      </w:pPr>
      <w:bookmarkStart w:id="126" w:name="_Toc35182701"/>
      <w:bookmarkStart w:id="127" w:name="_Toc3545"/>
      <w:r>
        <w:rPr>
          <w:rFonts w:ascii="宋体" w:hAnsi="宋体" w:eastAsia="宋体" w:cs="宋体"/>
          <w:b/>
          <w:bCs/>
        </w:rPr>
        <w:t xml:space="preserve">3.4 </w:t>
      </w:r>
      <w:r>
        <w:rPr>
          <w:rFonts w:hint="eastAsia" w:ascii="宋体" w:hAnsi="宋体" w:eastAsia="宋体" w:cs="宋体"/>
          <w:b/>
          <w:bCs/>
        </w:rPr>
        <w:t>评标结果</w:t>
      </w:r>
      <w:bookmarkEnd w:id="126"/>
      <w:bookmarkEnd w:id="127"/>
    </w:p>
    <w:p>
      <w:pPr>
        <w:spacing w:line="360" w:lineRule="auto"/>
        <w:ind w:firstLine="422" w:firstLineChars="200"/>
        <w:rPr>
          <w:rFonts w:ascii="宋体"/>
          <w:b/>
          <w:bCs/>
          <w:color w:val="000000" w:themeColor="text1"/>
        </w:rPr>
      </w:pPr>
      <w:r>
        <w:rPr>
          <w:rFonts w:ascii="宋体" w:hAnsi="宋体" w:cs="宋体"/>
          <w:b/>
          <w:bCs/>
        </w:rPr>
        <w:t>3.4.1</w:t>
      </w:r>
      <w:r>
        <w:rPr>
          <w:rFonts w:hint="eastAsia" w:ascii="宋体" w:hAnsi="宋体" w:cs="宋体"/>
          <w:b/>
          <w:bCs/>
          <w:color w:val="000000" w:themeColor="text1"/>
        </w:rPr>
        <w:t>除第二章“投标人须知”前附表授权直接确定中标人外，评标委员会按照得分由高到低的顺序分标段推荐</w:t>
      </w:r>
      <w:r>
        <w:rPr>
          <w:rFonts w:ascii="宋体" w:hAnsi="宋体" w:cs="宋体"/>
          <w:b/>
          <w:bCs/>
          <w:color w:val="000000" w:themeColor="text1"/>
        </w:rPr>
        <w:t>3</w:t>
      </w:r>
      <w:r>
        <w:rPr>
          <w:rFonts w:hint="eastAsia" w:ascii="宋体" w:hAnsi="宋体" w:cs="宋体"/>
          <w:b/>
          <w:bCs/>
          <w:color w:val="000000" w:themeColor="text1"/>
        </w:rPr>
        <w:t>名中标候选人。</w:t>
      </w:r>
      <w:r>
        <w:rPr>
          <w:rFonts w:hint="eastAsia" w:ascii="Arial" w:hAnsi="Arial" w:cs="Arial"/>
          <w:b/>
          <w:color w:val="000000" w:themeColor="text1"/>
          <w:shd w:val="clear" w:color="auto" w:fill="F9F9F9"/>
        </w:rPr>
        <w:t>如果同一投标人在两</w:t>
      </w:r>
      <w:r>
        <w:rPr>
          <w:rFonts w:ascii="Arial" w:hAnsi="Arial" w:cs="Arial"/>
          <w:b/>
          <w:color w:val="000000" w:themeColor="text1"/>
          <w:shd w:val="clear" w:color="auto" w:fill="F9F9F9"/>
        </w:rPr>
        <w:t>个标段排名</w:t>
      </w:r>
      <w:r>
        <w:rPr>
          <w:rFonts w:hint="eastAsia" w:ascii="Arial" w:hAnsi="Arial" w:cs="Arial"/>
          <w:b/>
          <w:color w:val="000000" w:themeColor="text1"/>
          <w:shd w:val="clear" w:color="auto" w:fill="F9F9F9"/>
        </w:rPr>
        <w:t>均为</w:t>
      </w:r>
      <w:r>
        <w:rPr>
          <w:rFonts w:ascii="Arial" w:hAnsi="Arial" w:cs="Arial"/>
          <w:b/>
          <w:color w:val="000000" w:themeColor="text1"/>
          <w:shd w:val="clear" w:color="auto" w:fill="F9F9F9"/>
        </w:rPr>
        <w:t>第一，由</w:t>
      </w:r>
      <w:r>
        <w:rPr>
          <w:rFonts w:hint="eastAsia" w:ascii="宋体" w:hAnsi="宋体"/>
          <w:b/>
          <w:bCs/>
          <w:color w:val="000000" w:themeColor="text1"/>
        </w:rPr>
        <w:t>投标人自行承诺选择其中一个标段作为中标标段</w:t>
      </w:r>
      <w:r>
        <w:rPr>
          <w:rFonts w:ascii="Arial" w:hAnsi="Arial" w:cs="Arial"/>
          <w:b/>
          <w:color w:val="000000" w:themeColor="text1"/>
          <w:shd w:val="clear" w:color="auto" w:fill="F9F9F9"/>
        </w:rPr>
        <w:t>，</w:t>
      </w:r>
      <w:r>
        <w:rPr>
          <w:rFonts w:hint="eastAsia" w:ascii="Arial" w:hAnsi="Arial" w:cs="Arial"/>
          <w:b/>
          <w:color w:val="000000" w:themeColor="text1"/>
          <w:shd w:val="clear" w:color="auto" w:fill="F9F9F9"/>
        </w:rPr>
        <w:t>另外一个</w:t>
      </w:r>
      <w:r>
        <w:rPr>
          <w:rFonts w:ascii="Arial" w:hAnsi="Arial" w:cs="Arial"/>
          <w:b/>
          <w:color w:val="000000" w:themeColor="text1"/>
          <w:shd w:val="clear" w:color="auto" w:fill="F9F9F9"/>
        </w:rPr>
        <w:t>标段由排名第二的候选人替补</w:t>
      </w:r>
      <w:r>
        <w:rPr>
          <w:rFonts w:hint="eastAsia" w:ascii="Arial" w:hAnsi="Arial" w:cs="Arial"/>
          <w:b/>
          <w:color w:val="000000" w:themeColor="text1"/>
          <w:shd w:val="clear" w:color="auto" w:fill="F9F9F9"/>
        </w:rPr>
        <w:t>。若投标人只投一个标段，无需承诺。</w:t>
      </w:r>
    </w:p>
    <w:p>
      <w:pPr>
        <w:spacing w:line="360" w:lineRule="auto"/>
        <w:rPr>
          <w:rFonts w:ascii="宋体" w:hAnsi="宋体" w:cs="宋体"/>
        </w:rPr>
      </w:pPr>
      <w:r>
        <w:rPr>
          <w:rFonts w:hint="eastAsia" w:ascii="宋体" w:hAnsi="宋体" w:cs="宋体"/>
        </w:rPr>
        <w:t>（</w:t>
      </w:r>
      <w:r>
        <w:rPr>
          <w:rFonts w:ascii="宋体" w:hAnsi="宋体" w:cs="宋体"/>
        </w:rPr>
        <w:t>1</w:t>
      </w:r>
      <w:r>
        <w:rPr>
          <w:rFonts w:hint="eastAsia" w:ascii="宋体" w:hAnsi="宋体" w:cs="宋体"/>
        </w:rPr>
        <w:t>）在评标委员会成员完成详细评审评分汇总后取算术平均值，作为该投标人的最终得分。</w:t>
      </w:r>
    </w:p>
    <w:p>
      <w:pPr>
        <w:spacing w:line="360" w:lineRule="auto"/>
        <w:rPr>
          <w:rFonts w:ascii="宋体" w:hAnsi="宋体" w:cs="宋体"/>
        </w:rPr>
      </w:pPr>
      <w:r>
        <w:rPr>
          <w:rFonts w:hint="eastAsia" w:ascii="宋体" w:hAnsi="宋体" w:cs="宋体"/>
        </w:rPr>
        <w:t>（</w:t>
      </w:r>
      <w:r>
        <w:rPr>
          <w:rFonts w:ascii="宋体" w:hAnsi="宋体" w:cs="宋体"/>
        </w:rPr>
        <w:t>2</w:t>
      </w:r>
      <w:r>
        <w:rPr>
          <w:rFonts w:hint="eastAsia" w:ascii="宋体" w:hAnsi="宋体" w:cs="宋体"/>
        </w:rPr>
        <w:t>）计算结果最终保留两位小数（第三位四舍五入）。</w:t>
      </w:r>
    </w:p>
    <w:p>
      <w:pPr>
        <w:spacing w:line="360" w:lineRule="auto"/>
        <w:ind w:firstLine="420" w:firstLineChars="200"/>
        <w:rPr>
          <w:rFonts w:ascii="宋体"/>
        </w:rPr>
      </w:pPr>
      <w:r>
        <w:rPr>
          <w:rFonts w:ascii="宋体" w:hAnsi="宋体" w:cs="宋体"/>
        </w:rPr>
        <w:t>3.4.2</w:t>
      </w:r>
      <w:r>
        <w:rPr>
          <w:rFonts w:hint="eastAsia" w:ascii="宋体" w:hAnsi="宋体" w:cs="宋体"/>
        </w:rPr>
        <w:t>评标委员会完成评标后，应当向招标人提交书面评标报告。</w:t>
      </w:r>
    </w:p>
    <w:p>
      <w:pPr>
        <w:spacing w:line="360" w:lineRule="auto"/>
        <w:rPr>
          <w:b/>
          <w:bCs/>
          <w:sz w:val="28"/>
          <w:szCs w:val="28"/>
        </w:rPr>
      </w:pPr>
      <w:bookmarkStart w:id="128" w:name="_Toc144974567"/>
      <w:bookmarkStart w:id="129" w:name="_Toc152045600"/>
      <w:bookmarkStart w:id="130" w:name="_Toc152042377"/>
      <w:r>
        <w:rPr>
          <w:rFonts w:ascii="宋体"/>
        </w:rPr>
        <w:br w:type="page"/>
      </w:r>
      <w:r>
        <w:rPr>
          <w:b/>
          <w:bCs/>
          <w:sz w:val="28"/>
          <w:szCs w:val="28"/>
        </w:rPr>
        <w:t xml:space="preserve"> </w:t>
      </w:r>
      <w:bookmarkEnd w:id="128"/>
      <w:bookmarkEnd w:id="129"/>
      <w:bookmarkEnd w:id="130"/>
    </w:p>
    <w:p>
      <w:pPr>
        <w:spacing w:line="360" w:lineRule="auto"/>
        <w:rPr>
          <w:b/>
          <w:bCs/>
          <w:sz w:val="28"/>
          <w:szCs w:val="28"/>
        </w:rPr>
      </w:pPr>
    </w:p>
    <w:p>
      <w:pPr>
        <w:spacing w:line="360" w:lineRule="auto"/>
        <w:rPr>
          <w:rFonts w:ascii="宋体"/>
        </w:rPr>
      </w:pPr>
    </w:p>
    <w:p>
      <w:pPr>
        <w:spacing w:line="360" w:lineRule="auto"/>
        <w:rPr>
          <w:rFonts w:ascii="宋体"/>
        </w:rPr>
      </w:pPr>
    </w:p>
    <w:p>
      <w:pPr>
        <w:pStyle w:val="4"/>
        <w:spacing w:before="120" w:after="120" w:line="360" w:lineRule="auto"/>
        <w:jc w:val="center"/>
        <w:rPr>
          <w:rFonts w:ascii="宋体" w:hAnsi="宋体" w:cs="宋体"/>
          <w:sz w:val="32"/>
          <w:szCs w:val="32"/>
        </w:rPr>
      </w:pPr>
      <w:bookmarkStart w:id="131" w:name="_Toc144974577"/>
      <w:bookmarkStart w:id="132" w:name="_Toc152045609"/>
      <w:bookmarkStart w:id="133" w:name="_Toc152042387"/>
      <w:bookmarkStart w:id="134" w:name="_Toc398238775"/>
      <w:bookmarkStart w:id="135" w:name="_Toc35182702"/>
      <w:r>
        <w:rPr>
          <w:rFonts w:hint="eastAsia" w:ascii="宋体" w:hAnsi="宋体" w:cs="宋体"/>
          <w:sz w:val="32"/>
          <w:szCs w:val="32"/>
        </w:rPr>
        <w:t>第四章</w:t>
      </w:r>
      <w:r>
        <w:rPr>
          <w:rFonts w:ascii="宋体" w:hAnsi="宋体" w:cs="宋体"/>
          <w:sz w:val="32"/>
          <w:szCs w:val="32"/>
        </w:rPr>
        <w:t xml:space="preserve"> </w:t>
      </w:r>
      <w:r>
        <w:rPr>
          <w:rFonts w:hint="eastAsia" w:ascii="宋体" w:hAnsi="宋体" w:cs="宋体"/>
          <w:sz w:val="32"/>
          <w:szCs w:val="32"/>
        </w:rPr>
        <w:t>合同条款及格式</w:t>
      </w:r>
      <w:bookmarkEnd w:id="131"/>
      <w:bookmarkEnd w:id="132"/>
      <w:bookmarkEnd w:id="133"/>
      <w:bookmarkEnd w:id="134"/>
      <w:bookmarkEnd w:id="135"/>
    </w:p>
    <w:p/>
    <w:p>
      <w:pPr>
        <w:jc w:val="left"/>
        <w:rPr>
          <w:rFonts w:ascii="宋体"/>
        </w:rPr>
      </w:pPr>
      <w:r>
        <w:rPr>
          <w:rFonts w:ascii="宋体"/>
        </w:rPr>
        <w:br w:type="page"/>
      </w:r>
    </w:p>
    <w:p>
      <w:pPr>
        <w:jc w:val="left"/>
        <w:rPr>
          <w:rFonts w:ascii="宋体"/>
        </w:rPr>
      </w:pPr>
    </w:p>
    <w:p>
      <w:pPr>
        <w:jc w:val="center"/>
        <w:rPr>
          <w:rFonts w:ascii="宋体" w:hAnsi="宋体"/>
          <w:b/>
          <w:bCs/>
          <w:color w:val="000000"/>
          <w:sz w:val="36"/>
          <w:szCs w:val="36"/>
        </w:rPr>
      </w:pPr>
      <w:bookmarkStart w:id="136" w:name="_Toc494529825"/>
      <w:r>
        <w:rPr>
          <w:rFonts w:hint="eastAsia" w:ascii="宋体" w:hAnsi="宋体"/>
          <w:b/>
          <w:bCs/>
          <w:color w:val="000000"/>
          <w:sz w:val="36"/>
          <w:szCs w:val="36"/>
        </w:rPr>
        <w:t>信阳师范学院高层次人才周转房室外工程项目</w:t>
      </w:r>
    </w:p>
    <w:p>
      <w:pPr>
        <w:jc w:val="center"/>
        <w:rPr>
          <w:rFonts w:ascii="宋体" w:hAnsi="宋体"/>
          <w:b/>
          <w:color w:val="000000"/>
          <w:sz w:val="52"/>
          <w:szCs w:val="52"/>
        </w:rPr>
      </w:pPr>
      <w:r>
        <w:rPr>
          <w:rFonts w:hint="eastAsia" w:ascii="宋体" w:hAnsi="宋体"/>
          <w:b/>
          <w:bCs/>
          <w:color w:val="000000"/>
          <w:sz w:val="36"/>
          <w:szCs w:val="36"/>
        </w:rPr>
        <w:t>（选用）</w:t>
      </w:r>
    </w:p>
    <w:p>
      <w:pPr>
        <w:jc w:val="center"/>
        <w:rPr>
          <w:rFonts w:ascii="宋体" w:hAnsi="宋体"/>
          <w:color w:val="000000"/>
          <w:sz w:val="28"/>
          <w:szCs w:val="28"/>
        </w:rPr>
      </w:pPr>
      <w:r>
        <w:rPr>
          <w:rFonts w:hint="eastAsia" w:ascii="宋体" w:hAnsi="宋体"/>
          <w:color w:val="000000"/>
          <w:sz w:val="28"/>
          <w:szCs w:val="28"/>
        </w:rPr>
        <w:t>招标编号：</w:t>
      </w:r>
    </w:p>
    <w:p>
      <w:pPr>
        <w:jc w:val="center"/>
        <w:rPr>
          <w:rFonts w:ascii="宋体" w:hAnsi="宋体"/>
          <w:b/>
          <w:bCs/>
          <w:sz w:val="72"/>
          <w:szCs w:val="72"/>
        </w:rPr>
      </w:pPr>
    </w:p>
    <w:p>
      <w:pPr>
        <w:jc w:val="center"/>
        <w:rPr>
          <w:rFonts w:ascii="宋体" w:hAnsi="宋体"/>
          <w:b/>
          <w:bCs/>
          <w:sz w:val="72"/>
          <w:szCs w:val="72"/>
        </w:rPr>
      </w:pPr>
      <w:r>
        <w:rPr>
          <w:rFonts w:hint="eastAsia" w:ascii="宋体" w:hAnsi="宋体"/>
          <w:b/>
          <w:bCs/>
          <w:sz w:val="72"/>
          <w:szCs w:val="72"/>
        </w:rPr>
        <w:t>合</w:t>
      </w:r>
    </w:p>
    <w:p>
      <w:pPr>
        <w:jc w:val="center"/>
        <w:rPr>
          <w:rFonts w:ascii="宋体" w:hAnsi="宋体"/>
          <w:b/>
          <w:bCs/>
          <w:sz w:val="72"/>
          <w:szCs w:val="72"/>
        </w:rPr>
      </w:pPr>
    </w:p>
    <w:p>
      <w:pPr>
        <w:jc w:val="center"/>
        <w:rPr>
          <w:rFonts w:ascii="宋体" w:hAnsi="宋体"/>
          <w:b/>
          <w:bCs/>
          <w:sz w:val="72"/>
          <w:szCs w:val="72"/>
        </w:rPr>
      </w:pPr>
      <w:r>
        <w:rPr>
          <w:rFonts w:hint="eastAsia" w:ascii="宋体" w:hAnsi="宋体"/>
          <w:b/>
          <w:bCs/>
          <w:sz w:val="72"/>
          <w:szCs w:val="72"/>
        </w:rPr>
        <w:t>同</w:t>
      </w:r>
    </w:p>
    <w:p>
      <w:pPr>
        <w:jc w:val="center"/>
        <w:rPr>
          <w:rFonts w:ascii="宋体" w:hAnsi="宋体"/>
          <w:b/>
          <w:bCs/>
          <w:sz w:val="72"/>
          <w:szCs w:val="72"/>
        </w:rPr>
      </w:pPr>
    </w:p>
    <w:p>
      <w:pPr>
        <w:jc w:val="center"/>
        <w:rPr>
          <w:rFonts w:ascii="宋体" w:hAnsi="宋体"/>
          <w:b/>
          <w:bCs/>
          <w:sz w:val="72"/>
          <w:szCs w:val="72"/>
        </w:rPr>
      </w:pPr>
      <w:r>
        <w:rPr>
          <w:rFonts w:hint="eastAsia" w:ascii="宋体" w:hAnsi="宋体"/>
          <w:b/>
          <w:bCs/>
          <w:sz w:val="72"/>
          <w:szCs w:val="72"/>
        </w:rPr>
        <w:t>书</w:t>
      </w:r>
    </w:p>
    <w:p>
      <w:pPr>
        <w:jc w:val="center"/>
        <w:rPr>
          <w:rFonts w:ascii="宋体" w:hAnsi="宋体"/>
          <w:szCs w:val="28"/>
        </w:rPr>
      </w:pPr>
    </w:p>
    <w:p>
      <w:pPr>
        <w:rPr>
          <w:rFonts w:ascii="宋体" w:hAnsi="宋体"/>
          <w:szCs w:val="28"/>
        </w:rPr>
      </w:pPr>
    </w:p>
    <w:p>
      <w:pPr>
        <w:rPr>
          <w:rFonts w:ascii="宋体" w:hAnsi="宋体"/>
          <w:szCs w:val="28"/>
        </w:rPr>
      </w:pPr>
    </w:p>
    <w:p>
      <w:pPr>
        <w:jc w:val="center"/>
        <w:rPr>
          <w:rFonts w:ascii="宋体" w:hAnsi="宋体"/>
          <w:szCs w:val="28"/>
        </w:rPr>
      </w:pPr>
    </w:p>
    <w:p>
      <w:pPr>
        <w:jc w:val="center"/>
        <w:rPr>
          <w:rFonts w:ascii="宋体" w:hAnsi="宋体"/>
          <w:szCs w:val="28"/>
        </w:rPr>
      </w:pPr>
    </w:p>
    <w:p>
      <w:pPr>
        <w:pStyle w:val="24"/>
        <w:spacing w:line="520" w:lineRule="exact"/>
        <w:ind w:right="-588" w:rightChars="-280" w:firstLine="964" w:firstLineChars="300"/>
        <w:rPr>
          <w:rFonts w:hAnsi="宋体"/>
          <w:b/>
          <w:bCs/>
          <w:sz w:val="32"/>
          <w:szCs w:val="24"/>
        </w:rPr>
      </w:pPr>
      <w:r>
        <w:rPr>
          <w:rFonts w:hAnsi="宋体"/>
          <w:b/>
          <w:bCs/>
          <w:sz w:val="32"/>
          <w:szCs w:val="24"/>
        </w:rPr>
        <w:t>发包人（全称）：</w:t>
      </w:r>
      <w:r>
        <w:rPr>
          <w:rFonts w:hint="eastAsia" w:hAnsi="宋体"/>
          <w:b/>
          <w:bCs/>
          <w:sz w:val="32"/>
          <w:szCs w:val="24"/>
        </w:rPr>
        <w:t>信阳师范学院</w:t>
      </w:r>
    </w:p>
    <w:p>
      <w:pPr>
        <w:pStyle w:val="24"/>
        <w:spacing w:line="520" w:lineRule="exact"/>
        <w:ind w:right="-588" w:rightChars="-280" w:firstLine="964" w:firstLineChars="300"/>
        <w:rPr>
          <w:rFonts w:hAnsi="宋体"/>
          <w:b/>
          <w:bCs/>
          <w:sz w:val="32"/>
          <w:szCs w:val="24"/>
        </w:rPr>
      </w:pPr>
      <w:r>
        <w:rPr>
          <w:rFonts w:hAnsi="宋体"/>
          <w:b/>
          <w:bCs/>
          <w:sz w:val="32"/>
          <w:szCs w:val="24"/>
        </w:rPr>
        <w:t>承包人（全称）：</w:t>
      </w:r>
    </w:p>
    <w:p>
      <w:pPr>
        <w:pStyle w:val="24"/>
        <w:spacing w:line="520" w:lineRule="exact"/>
        <w:ind w:right="-588" w:rightChars="-280" w:firstLine="964" w:firstLineChars="300"/>
        <w:rPr>
          <w:rFonts w:hAnsi="宋体"/>
          <w:b/>
          <w:bCs/>
          <w:sz w:val="32"/>
          <w:szCs w:val="24"/>
        </w:rPr>
      </w:pPr>
      <w:r>
        <w:rPr>
          <w:rFonts w:hAnsi="宋体"/>
          <w:b/>
          <w:bCs/>
          <w:sz w:val="32"/>
          <w:szCs w:val="24"/>
        </w:rPr>
        <w:br w:type="page"/>
      </w:r>
    </w:p>
    <w:p>
      <w:pPr>
        <w:jc w:val="center"/>
        <w:rPr>
          <w:rFonts w:cs="宋体"/>
          <w:color w:val="000000"/>
        </w:rPr>
      </w:pPr>
      <w:r>
        <w:rPr>
          <w:rFonts w:hint="eastAsia" w:cs="宋体"/>
          <w:color w:val="000000"/>
          <w:sz w:val="24"/>
        </w:rPr>
        <w:t>第一部分</w:t>
      </w:r>
      <w:r>
        <w:rPr>
          <w:color w:val="000000"/>
          <w:sz w:val="24"/>
        </w:rPr>
        <w:t xml:space="preserve"> </w:t>
      </w:r>
      <w:r>
        <w:rPr>
          <w:rFonts w:hint="eastAsia" w:cs="宋体"/>
          <w:color w:val="000000"/>
          <w:sz w:val="24"/>
        </w:rPr>
        <w:t>合同协议书</w:t>
      </w:r>
      <w:bookmarkEnd w:id="136"/>
    </w:p>
    <w:p>
      <w:pPr>
        <w:pStyle w:val="2"/>
      </w:pPr>
    </w:p>
    <w:p>
      <w:pPr>
        <w:spacing w:line="360" w:lineRule="auto"/>
        <w:rPr>
          <w:rFonts w:ascii="宋体" w:hAnsi="宋体"/>
          <w:b/>
          <w:color w:val="000000"/>
          <w:sz w:val="24"/>
          <w:szCs w:val="24"/>
          <w:u w:val="single"/>
        </w:rPr>
      </w:pPr>
      <w:r>
        <w:rPr>
          <w:rFonts w:hint="eastAsia" w:ascii="宋体" w:hAnsi="宋体"/>
          <w:b/>
          <w:color w:val="000000"/>
          <w:sz w:val="24"/>
          <w:szCs w:val="24"/>
        </w:rPr>
        <w:t>发包人（全称）：</w:t>
      </w:r>
      <w:r>
        <w:rPr>
          <w:rFonts w:ascii="宋体" w:hAnsi="宋体"/>
          <w:b/>
          <w:color w:val="000000"/>
          <w:sz w:val="24"/>
          <w:szCs w:val="24"/>
          <w:u w:val="thick"/>
        </w:rPr>
        <w:t xml:space="preserve">    </w:t>
      </w:r>
      <w:r>
        <w:rPr>
          <w:rFonts w:hint="eastAsia" w:ascii="宋体" w:hAnsi="宋体"/>
          <w:b/>
          <w:color w:val="000000"/>
          <w:sz w:val="24"/>
          <w:szCs w:val="24"/>
          <w:u w:val="thick"/>
        </w:rPr>
        <w:t>信阳师范学院</w:t>
      </w:r>
      <w:r>
        <w:rPr>
          <w:rFonts w:ascii="宋体" w:hAnsi="宋体"/>
          <w:b/>
          <w:color w:val="000000"/>
          <w:sz w:val="24"/>
          <w:szCs w:val="24"/>
          <w:u w:val="thick"/>
        </w:rPr>
        <w:t xml:space="preserve">        </w:t>
      </w:r>
      <w:r>
        <w:rPr>
          <w:rFonts w:hint="eastAsia" w:ascii="宋体" w:hAnsi="宋体"/>
          <w:b/>
          <w:color w:val="000000"/>
          <w:sz w:val="24"/>
          <w:szCs w:val="24"/>
          <w:u w:val="thick"/>
        </w:rPr>
        <w:t xml:space="preserve"> </w:t>
      </w:r>
      <w:r>
        <w:rPr>
          <w:rFonts w:ascii="宋体" w:hAnsi="宋体"/>
          <w:color w:val="000000"/>
          <w:sz w:val="24"/>
          <w:szCs w:val="24"/>
        </w:rPr>
        <w:t xml:space="preserve"> </w:t>
      </w:r>
    </w:p>
    <w:p>
      <w:pPr>
        <w:spacing w:line="360" w:lineRule="auto"/>
        <w:rPr>
          <w:rFonts w:ascii="宋体" w:hAnsi="宋体"/>
          <w:b/>
          <w:color w:val="000000"/>
          <w:sz w:val="24"/>
          <w:szCs w:val="24"/>
          <w:u w:val="thick"/>
        </w:rPr>
      </w:pPr>
      <w:r>
        <w:rPr>
          <w:rFonts w:hint="eastAsia" w:ascii="宋体" w:hAnsi="宋体"/>
          <w:b/>
          <w:color w:val="000000"/>
          <w:sz w:val="24"/>
          <w:szCs w:val="24"/>
        </w:rPr>
        <w:t>承包人（全称）：</w:t>
      </w:r>
      <w:r>
        <w:rPr>
          <w:rFonts w:ascii="宋体" w:hAnsi="宋体"/>
          <w:b/>
          <w:color w:val="000000"/>
          <w:sz w:val="24"/>
          <w:szCs w:val="24"/>
          <w:u w:val="thick"/>
        </w:rPr>
        <w:t xml:space="preserve">  </w:t>
      </w:r>
      <w:r>
        <w:rPr>
          <w:rFonts w:hint="eastAsia" w:ascii="宋体" w:hAnsi="宋体"/>
          <w:b/>
          <w:color w:val="000000"/>
          <w:sz w:val="24"/>
          <w:szCs w:val="24"/>
          <w:u w:val="thick"/>
        </w:rPr>
        <w:t xml:space="preserve">                        </w:t>
      </w:r>
      <w:r>
        <w:rPr>
          <w:rFonts w:ascii="宋体" w:hAnsi="宋体"/>
          <w:b/>
          <w:color w:val="000000"/>
          <w:sz w:val="24"/>
          <w:szCs w:val="24"/>
          <w:u w:val="thick"/>
        </w:rPr>
        <w:t xml:space="preserve">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根据《中华人民共和国合同法》、《中华人民共和国建筑法》及有关法律规定，遵循平等、自愿、公平和诚实信用的原则，双方就</w:t>
      </w:r>
      <w:r>
        <w:rPr>
          <w:rFonts w:hint="eastAsia" w:ascii="宋体" w:hAnsi="宋体"/>
          <w:color w:val="000000"/>
          <w:sz w:val="24"/>
          <w:szCs w:val="24"/>
          <w:u w:val="single"/>
        </w:rPr>
        <w:t>信阳师范学院高层次人才周转房室外工程（第   标段）</w:t>
      </w:r>
      <w:r>
        <w:rPr>
          <w:rFonts w:hint="eastAsia" w:ascii="宋体" w:hAnsi="宋体"/>
          <w:color w:val="000000"/>
          <w:sz w:val="24"/>
          <w:szCs w:val="24"/>
        </w:rPr>
        <w:t>施工及有关事项协商一致，共同达成如下协议：</w:t>
      </w:r>
    </w:p>
    <w:p>
      <w:pPr>
        <w:rPr>
          <w:rFonts w:ascii="宋体" w:hAnsi="宋体"/>
          <w:bCs/>
          <w:color w:val="000000"/>
          <w:sz w:val="24"/>
          <w:szCs w:val="24"/>
        </w:rPr>
      </w:pPr>
      <w:r>
        <w:rPr>
          <w:rFonts w:ascii="宋体" w:hAnsi="宋体"/>
          <w:bCs/>
          <w:color w:val="000000"/>
          <w:sz w:val="24"/>
          <w:szCs w:val="24"/>
        </w:rPr>
        <w:t xml:space="preserve">   </w:t>
      </w:r>
      <w:r>
        <w:rPr>
          <w:rFonts w:ascii="宋体" w:hAnsi="宋体"/>
          <w:b/>
          <w:color w:val="000000"/>
          <w:sz w:val="24"/>
          <w:szCs w:val="24"/>
        </w:rPr>
        <w:t xml:space="preserve"> </w:t>
      </w:r>
      <w:bookmarkStart w:id="137" w:name="_Toc351203481"/>
      <w:r>
        <w:rPr>
          <w:rFonts w:hint="eastAsia" w:ascii="宋体" w:hAnsi="宋体"/>
          <w:b/>
          <w:color w:val="000000"/>
          <w:sz w:val="24"/>
          <w:szCs w:val="24"/>
        </w:rPr>
        <w:t>一、工程概况</w:t>
      </w:r>
      <w:bookmarkEnd w:id="137"/>
    </w:p>
    <w:p>
      <w:pPr>
        <w:spacing w:line="360" w:lineRule="auto"/>
        <w:ind w:firstLine="470" w:firstLineChars="196"/>
        <w:rPr>
          <w:rFonts w:ascii="宋体" w:hAnsi="宋体"/>
          <w:color w:val="000000"/>
          <w:sz w:val="24"/>
          <w:szCs w:val="24"/>
          <w:u w:val="single"/>
        </w:rPr>
      </w:pPr>
      <w:r>
        <w:rPr>
          <w:rFonts w:ascii="宋体" w:hAnsi="宋体"/>
          <w:bCs/>
          <w:color w:val="000000"/>
          <w:sz w:val="24"/>
          <w:szCs w:val="24"/>
        </w:rPr>
        <w:t>1.</w:t>
      </w:r>
      <w:r>
        <w:rPr>
          <w:rFonts w:hint="eastAsia" w:ascii="宋体" w:hAnsi="宋体"/>
          <w:bCs/>
          <w:color w:val="000000"/>
          <w:sz w:val="24"/>
          <w:szCs w:val="24"/>
        </w:rPr>
        <w:t>工程名称</w:t>
      </w:r>
      <w:r>
        <w:rPr>
          <w:rFonts w:hint="eastAsia" w:ascii="宋体" w:hAnsi="宋体"/>
          <w:color w:val="000000"/>
          <w:sz w:val="24"/>
          <w:szCs w:val="24"/>
        </w:rPr>
        <w:t>：</w:t>
      </w:r>
      <w:r>
        <w:rPr>
          <w:rFonts w:hint="eastAsia" w:ascii="宋体" w:hAnsi="宋体"/>
          <w:color w:val="000000"/>
          <w:sz w:val="24"/>
          <w:szCs w:val="24"/>
          <w:u w:val="single"/>
        </w:rPr>
        <w:t>信阳师范学院高层次人才周转房室外工程（第   标段）</w:t>
      </w:r>
      <w:r>
        <w:rPr>
          <w:rFonts w:ascii="宋体" w:hAnsi="宋体"/>
          <w:color w:val="000000"/>
          <w:sz w:val="24"/>
          <w:szCs w:val="24"/>
          <w:u w:val="single"/>
        </w:rPr>
        <w:t xml:space="preserve"> </w:t>
      </w:r>
      <w:r>
        <w:rPr>
          <w:rFonts w:hint="eastAsia" w:ascii="宋体" w:hAnsi="宋体"/>
          <w:color w:val="000000"/>
          <w:sz w:val="24"/>
          <w:szCs w:val="24"/>
        </w:rPr>
        <w:t>。</w:t>
      </w:r>
    </w:p>
    <w:p>
      <w:pPr>
        <w:spacing w:line="360" w:lineRule="auto"/>
        <w:ind w:firstLine="470" w:firstLineChars="196"/>
        <w:rPr>
          <w:rFonts w:ascii="宋体" w:hAnsi="宋体"/>
          <w:bCs/>
          <w:color w:val="000000"/>
          <w:sz w:val="24"/>
          <w:szCs w:val="24"/>
        </w:rPr>
      </w:pPr>
      <w:r>
        <w:rPr>
          <w:rFonts w:ascii="宋体" w:hAnsi="宋体"/>
          <w:bCs/>
          <w:color w:val="000000"/>
          <w:sz w:val="24"/>
          <w:szCs w:val="24"/>
        </w:rPr>
        <w:t>2.</w:t>
      </w:r>
      <w:r>
        <w:rPr>
          <w:rFonts w:hint="eastAsia" w:ascii="宋体" w:hAnsi="宋体"/>
          <w:bCs/>
          <w:color w:val="000000"/>
          <w:sz w:val="24"/>
          <w:szCs w:val="24"/>
        </w:rPr>
        <w:t>工程地点：</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rPr>
        <w:t>。</w:t>
      </w:r>
    </w:p>
    <w:p>
      <w:pPr>
        <w:spacing w:line="360" w:lineRule="auto"/>
        <w:ind w:firstLine="470" w:firstLineChars="196"/>
        <w:rPr>
          <w:rFonts w:ascii="宋体" w:hAnsi="宋体"/>
          <w:bCs/>
          <w:color w:val="000000"/>
          <w:sz w:val="24"/>
          <w:szCs w:val="24"/>
        </w:rPr>
      </w:pPr>
      <w:r>
        <w:rPr>
          <w:rFonts w:ascii="宋体" w:hAnsi="宋体"/>
          <w:bCs/>
          <w:color w:val="000000"/>
          <w:sz w:val="24"/>
          <w:szCs w:val="24"/>
        </w:rPr>
        <w:t>3.</w:t>
      </w:r>
      <w:r>
        <w:rPr>
          <w:rFonts w:hint="eastAsia" w:ascii="宋体" w:hAnsi="宋体"/>
          <w:bCs/>
          <w:color w:val="000000"/>
          <w:sz w:val="24"/>
          <w:szCs w:val="24"/>
        </w:rPr>
        <w:t>工程立项批准文号：</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bCs/>
          <w:color w:val="000000"/>
          <w:sz w:val="24"/>
          <w:szCs w:val="24"/>
        </w:rPr>
        <w:t>。</w:t>
      </w:r>
    </w:p>
    <w:p>
      <w:pPr>
        <w:spacing w:line="360" w:lineRule="auto"/>
        <w:ind w:firstLine="470" w:firstLineChars="196"/>
        <w:rPr>
          <w:rFonts w:ascii="宋体" w:hAnsi="宋体"/>
          <w:bCs/>
          <w:color w:val="000000"/>
          <w:sz w:val="24"/>
          <w:szCs w:val="24"/>
        </w:rPr>
      </w:pPr>
      <w:r>
        <w:rPr>
          <w:rFonts w:ascii="宋体" w:hAnsi="宋体"/>
          <w:bCs/>
          <w:color w:val="000000"/>
          <w:sz w:val="24"/>
          <w:szCs w:val="24"/>
        </w:rPr>
        <w:t>4.</w:t>
      </w:r>
      <w:r>
        <w:rPr>
          <w:rFonts w:hint="eastAsia" w:ascii="宋体" w:hAnsi="宋体"/>
          <w:bCs/>
          <w:color w:val="000000"/>
          <w:sz w:val="24"/>
          <w:szCs w:val="24"/>
        </w:rPr>
        <w:t>资金来源：</w:t>
      </w:r>
      <w:r>
        <w:rPr>
          <w:rFonts w:hint="eastAsia" w:ascii="宋体" w:hAnsi="宋体"/>
          <w:color w:val="000000"/>
          <w:sz w:val="24"/>
          <w:szCs w:val="24"/>
          <w:u w:val="single"/>
        </w:rPr>
        <w:t>财政资金</w:t>
      </w:r>
      <w:r>
        <w:rPr>
          <w:rFonts w:ascii="宋体" w:hAnsi="宋体"/>
          <w:color w:val="000000"/>
          <w:sz w:val="24"/>
          <w:szCs w:val="24"/>
          <w:u w:val="single"/>
        </w:rPr>
        <w:t xml:space="preserve"> </w:t>
      </w:r>
      <w:r>
        <w:rPr>
          <w:rFonts w:hint="eastAsia" w:ascii="宋体" w:hAnsi="宋体"/>
          <w:bCs/>
          <w:color w:val="000000"/>
          <w:sz w:val="24"/>
          <w:szCs w:val="24"/>
        </w:rPr>
        <w:t>。</w:t>
      </w:r>
    </w:p>
    <w:p>
      <w:pPr>
        <w:spacing w:line="360" w:lineRule="auto"/>
        <w:ind w:firstLine="470" w:firstLineChars="196"/>
        <w:rPr>
          <w:rFonts w:ascii="宋体" w:hAnsi="宋体"/>
          <w:bCs/>
          <w:color w:val="000000"/>
          <w:sz w:val="24"/>
          <w:szCs w:val="24"/>
        </w:rPr>
      </w:pPr>
      <w:r>
        <w:rPr>
          <w:rFonts w:ascii="宋体" w:hAnsi="宋体"/>
          <w:bCs/>
          <w:color w:val="000000"/>
          <w:sz w:val="24"/>
          <w:szCs w:val="24"/>
        </w:rPr>
        <w:t>5.</w:t>
      </w:r>
      <w:r>
        <w:rPr>
          <w:rFonts w:hint="eastAsia" w:ascii="宋体" w:hAnsi="宋体"/>
          <w:bCs/>
          <w:color w:val="000000"/>
          <w:sz w:val="24"/>
          <w:szCs w:val="24"/>
        </w:rPr>
        <w:t>招标方式：</w:t>
      </w:r>
      <w:r>
        <w:rPr>
          <w:rFonts w:hint="eastAsia" w:ascii="宋体" w:hAnsi="宋体"/>
          <w:bCs/>
          <w:color w:val="000000"/>
          <w:sz w:val="24"/>
          <w:szCs w:val="24"/>
          <w:u w:val="single"/>
        </w:rPr>
        <w:t>公开招标</w:t>
      </w:r>
      <w:r>
        <w:rPr>
          <w:rFonts w:hint="eastAsia" w:ascii="宋体" w:hAnsi="宋体"/>
          <w:bCs/>
          <w:color w:val="000000"/>
          <w:sz w:val="24"/>
          <w:szCs w:val="24"/>
        </w:rPr>
        <w:t>。</w:t>
      </w:r>
    </w:p>
    <w:p>
      <w:pPr>
        <w:spacing w:line="360" w:lineRule="auto"/>
        <w:ind w:firstLine="470" w:firstLineChars="196"/>
        <w:rPr>
          <w:rFonts w:ascii="宋体" w:hAnsi="宋体"/>
          <w:bCs/>
          <w:color w:val="000000"/>
          <w:sz w:val="24"/>
          <w:szCs w:val="24"/>
        </w:rPr>
      </w:pPr>
      <w:r>
        <w:rPr>
          <w:rFonts w:ascii="宋体" w:hAnsi="宋体"/>
          <w:bCs/>
          <w:color w:val="000000"/>
          <w:sz w:val="24"/>
          <w:szCs w:val="24"/>
        </w:rPr>
        <w:t>5.</w:t>
      </w:r>
      <w:r>
        <w:rPr>
          <w:rFonts w:hint="eastAsia" w:ascii="宋体" w:hAnsi="宋体"/>
          <w:bCs/>
          <w:color w:val="000000"/>
          <w:sz w:val="24"/>
          <w:szCs w:val="24"/>
        </w:rPr>
        <w:t>工程内容：</w:t>
      </w:r>
      <w:r>
        <w:rPr>
          <w:rFonts w:hint="eastAsia" w:ascii="宋体" w:hAnsi="宋体"/>
          <w:bCs/>
          <w:color w:val="000000"/>
          <w:sz w:val="24"/>
          <w:szCs w:val="24"/>
          <w:u w:val="single"/>
        </w:rPr>
        <w:t xml:space="preserve">                                         </w:t>
      </w:r>
    </w:p>
    <w:p>
      <w:pPr>
        <w:spacing w:line="360" w:lineRule="auto"/>
        <w:ind w:firstLine="470" w:firstLineChars="196"/>
        <w:rPr>
          <w:rFonts w:ascii="宋体" w:hAnsi="宋体"/>
          <w:bCs/>
          <w:color w:val="000000"/>
          <w:sz w:val="24"/>
          <w:szCs w:val="24"/>
        </w:rPr>
      </w:pPr>
      <w:r>
        <w:rPr>
          <w:rFonts w:hint="eastAsia" w:ascii="宋体" w:hAnsi="宋体"/>
          <w:color w:val="000000"/>
          <w:sz w:val="24"/>
          <w:szCs w:val="24"/>
        </w:rPr>
        <w:t>群体工程应附《承包人承揽工程项目一览表》（附件</w:t>
      </w:r>
      <w:r>
        <w:rPr>
          <w:rFonts w:ascii="宋体" w:hAnsi="宋体"/>
          <w:color w:val="000000"/>
          <w:sz w:val="24"/>
          <w:szCs w:val="24"/>
        </w:rPr>
        <w:t>1</w:t>
      </w:r>
      <w:r>
        <w:rPr>
          <w:rFonts w:hint="eastAsia" w:ascii="宋体" w:hAnsi="宋体"/>
          <w:color w:val="000000"/>
          <w:sz w:val="24"/>
          <w:szCs w:val="24"/>
        </w:rPr>
        <w:t>）。</w:t>
      </w:r>
    </w:p>
    <w:p>
      <w:pPr>
        <w:spacing w:line="360" w:lineRule="auto"/>
        <w:ind w:firstLine="470" w:firstLineChars="196"/>
        <w:rPr>
          <w:rFonts w:ascii="宋体" w:hAnsi="宋体"/>
          <w:color w:val="000000"/>
          <w:sz w:val="24"/>
          <w:szCs w:val="24"/>
        </w:rPr>
      </w:pPr>
      <w:r>
        <w:rPr>
          <w:rFonts w:ascii="宋体" w:hAnsi="宋体"/>
          <w:bCs/>
          <w:color w:val="000000"/>
          <w:sz w:val="24"/>
          <w:szCs w:val="24"/>
        </w:rPr>
        <w:t>6.</w:t>
      </w:r>
      <w:r>
        <w:rPr>
          <w:rFonts w:hint="eastAsia" w:ascii="宋体" w:hAnsi="宋体"/>
          <w:bCs/>
          <w:color w:val="000000"/>
          <w:sz w:val="24"/>
          <w:szCs w:val="24"/>
        </w:rPr>
        <w:t>工程承包范围：</w:t>
      </w:r>
      <w:r>
        <w:rPr>
          <w:rFonts w:hint="eastAsia" w:ascii="宋体" w:hAnsi="宋体"/>
          <w:bCs/>
          <w:color w:val="000000"/>
          <w:sz w:val="24"/>
          <w:szCs w:val="24"/>
          <w:u w:val="single"/>
        </w:rPr>
        <w:t>施工图纸及发包人工程量清单、招标文件、投标编标须知（如有）、答疑纪要（如有）、图纸会审纪要（如有）所含全部内容</w:t>
      </w:r>
      <w:r>
        <w:rPr>
          <w:rFonts w:hint="eastAsia" w:ascii="宋体" w:hAnsi="宋体"/>
          <w:color w:val="000000"/>
          <w:sz w:val="24"/>
          <w:szCs w:val="24"/>
        </w:rPr>
        <w:t>。</w:t>
      </w:r>
    </w:p>
    <w:p>
      <w:pPr>
        <w:rPr>
          <w:rFonts w:ascii="宋体" w:hAnsi="宋体"/>
          <w:b/>
          <w:color w:val="000000"/>
          <w:sz w:val="24"/>
          <w:szCs w:val="24"/>
        </w:rPr>
      </w:pPr>
      <w:r>
        <w:rPr>
          <w:rFonts w:ascii="宋体" w:hAnsi="宋体"/>
          <w:b/>
          <w:color w:val="000000"/>
          <w:sz w:val="24"/>
          <w:szCs w:val="24"/>
        </w:rPr>
        <w:t xml:space="preserve">   </w:t>
      </w:r>
      <w:bookmarkStart w:id="138" w:name="_Toc351203482"/>
      <w:r>
        <w:rPr>
          <w:rFonts w:hint="eastAsia" w:ascii="宋体" w:hAnsi="宋体"/>
          <w:b/>
          <w:color w:val="000000"/>
          <w:sz w:val="24"/>
          <w:szCs w:val="24"/>
        </w:rPr>
        <w:t>二、合同工期</w:t>
      </w:r>
      <w:bookmarkEnd w:id="138"/>
    </w:p>
    <w:p>
      <w:pPr>
        <w:spacing w:line="360" w:lineRule="auto"/>
        <w:ind w:firstLine="459"/>
        <w:rPr>
          <w:rFonts w:ascii="宋体" w:hAnsi="宋体"/>
          <w:color w:val="000000"/>
          <w:sz w:val="24"/>
          <w:szCs w:val="24"/>
        </w:rPr>
      </w:pPr>
      <w:r>
        <w:rPr>
          <w:rFonts w:hint="eastAsia" w:ascii="宋体" w:hAnsi="宋体"/>
          <w:color w:val="000000"/>
          <w:sz w:val="24"/>
          <w:szCs w:val="24"/>
        </w:rPr>
        <w:t>计划开工日期：</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rPr>
        <w:t>日。</w:t>
      </w:r>
    </w:p>
    <w:p>
      <w:pPr>
        <w:spacing w:line="360" w:lineRule="auto"/>
        <w:ind w:firstLine="459"/>
        <w:rPr>
          <w:rFonts w:ascii="宋体" w:hAnsi="宋体"/>
          <w:color w:val="000000"/>
          <w:sz w:val="24"/>
          <w:szCs w:val="24"/>
        </w:rPr>
      </w:pPr>
      <w:r>
        <w:rPr>
          <w:rFonts w:hint="eastAsia" w:ascii="宋体" w:hAnsi="宋体"/>
          <w:color w:val="000000"/>
          <w:sz w:val="24"/>
          <w:szCs w:val="24"/>
        </w:rPr>
        <w:t>计划竣工日期：</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rPr>
        <w:t>日。</w:t>
      </w:r>
    </w:p>
    <w:p>
      <w:pPr>
        <w:spacing w:line="360" w:lineRule="auto"/>
        <w:ind w:firstLine="459"/>
        <w:rPr>
          <w:rFonts w:ascii="宋体" w:hAnsi="宋体"/>
          <w:color w:val="000000"/>
          <w:sz w:val="24"/>
          <w:szCs w:val="24"/>
        </w:rPr>
      </w:pPr>
      <w:r>
        <w:rPr>
          <w:rFonts w:hint="eastAsia" w:ascii="宋体" w:hAnsi="宋体"/>
          <w:color w:val="000000"/>
          <w:sz w:val="24"/>
          <w:szCs w:val="24"/>
        </w:rPr>
        <w:t>工期总日历天数：</w:t>
      </w:r>
      <w:r>
        <w:rPr>
          <w:rFonts w:hint="eastAsia" w:ascii="宋体" w:hAnsi="宋体"/>
          <w:color w:val="000000"/>
          <w:sz w:val="24"/>
          <w:szCs w:val="24"/>
          <w:u w:val="single"/>
        </w:rPr>
        <w:t xml:space="preserve">     日历</w:t>
      </w:r>
      <w:r>
        <w:rPr>
          <w:rFonts w:hint="eastAsia" w:ascii="宋体" w:hAnsi="宋体"/>
          <w:color w:val="000000"/>
          <w:sz w:val="24"/>
          <w:szCs w:val="24"/>
        </w:rPr>
        <w:t>天。工期总日历天数与根据前述计划开竣工日期计算的工期天数不一致的，以工期总日历天数为准。</w:t>
      </w:r>
    </w:p>
    <w:p>
      <w:pPr>
        <w:rPr>
          <w:rFonts w:ascii="宋体" w:hAnsi="宋体"/>
          <w:bCs/>
          <w:color w:val="000000"/>
          <w:sz w:val="24"/>
          <w:szCs w:val="24"/>
        </w:rPr>
      </w:pPr>
      <w:r>
        <w:rPr>
          <w:rFonts w:ascii="宋体" w:hAnsi="宋体"/>
          <w:bCs/>
          <w:color w:val="000000"/>
          <w:sz w:val="24"/>
          <w:szCs w:val="24"/>
        </w:rPr>
        <w:t xml:space="preserve">    </w:t>
      </w:r>
      <w:bookmarkStart w:id="139" w:name="_Toc351203483"/>
      <w:r>
        <w:rPr>
          <w:rFonts w:hint="eastAsia" w:ascii="宋体" w:hAnsi="宋体"/>
          <w:b/>
          <w:color w:val="000000"/>
          <w:sz w:val="24"/>
          <w:szCs w:val="24"/>
        </w:rPr>
        <w:t>三、质量标准</w:t>
      </w:r>
      <w:bookmarkEnd w:id="139"/>
    </w:p>
    <w:p>
      <w:pPr>
        <w:spacing w:line="360" w:lineRule="auto"/>
        <w:ind w:firstLine="480" w:firstLineChars="200"/>
        <w:rPr>
          <w:rFonts w:ascii="宋体" w:hAnsi="宋体"/>
          <w:color w:val="000000"/>
          <w:sz w:val="24"/>
          <w:szCs w:val="24"/>
        </w:rPr>
      </w:pPr>
      <w:r>
        <w:rPr>
          <w:rFonts w:hint="eastAsia" w:ascii="宋体" w:hAnsi="宋体"/>
          <w:color w:val="000000"/>
          <w:sz w:val="24"/>
          <w:szCs w:val="24"/>
        </w:rPr>
        <w:t>工程质量符合</w:t>
      </w:r>
      <w:r>
        <w:rPr>
          <w:rFonts w:hint="eastAsia" w:ascii="宋体" w:hAnsi="宋体" w:cs="MingLiU_HKSCS"/>
          <w:color w:val="000000"/>
          <w:sz w:val="24"/>
          <w:szCs w:val="24"/>
          <w:u w:val="single"/>
        </w:rPr>
        <w:t></w:t>
      </w:r>
      <w:r>
        <w:rPr>
          <w:rFonts w:hint="eastAsia" w:ascii="宋体" w:hAnsi="宋体"/>
          <w:color w:val="000000"/>
          <w:sz w:val="24"/>
          <w:szCs w:val="24"/>
          <w:u w:val="single"/>
        </w:rPr>
        <w:t>国家现行《工程施工质量验收规范》合格</w:t>
      </w:r>
      <w:r>
        <w:rPr>
          <w:rFonts w:ascii="宋体" w:hAnsi="宋体"/>
          <w:color w:val="000000"/>
          <w:sz w:val="24"/>
          <w:szCs w:val="24"/>
          <w:u w:val="single"/>
        </w:rPr>
        <w:t xml:space="preserve"> </w:t>
      </w:r>
      <w:r>
        <w:rPr>
          <w:rFonts w:hint="eastAsia" w:ascii="宋体" w:hAnsi="宋体"/>
          <w:color w:val="000000"/>
          <w:sz w:val="24"/>
          <w:szCs w:val="24"/>
        </w:rPr>
        <w:t>标准。</w:t>
      </w:r>
    </w:p>
    <w:p>
      <w:pPr>
        <w:rPr>
          <w:rFonts w:ascii="宋体" w:hAnsi="宋体"/>
          <w:bCs/>
          <w:color w:val="000000"/>
          <w:sz w:val="24"/>
          <w:szCs w:val="24"/>
        </w:rPr>
      </w:pPr>
      <w:r>
        <w:rPr>
          <w:rFonts w:ascii="宋体" w:hAnsi="宋体"/>
          <w:bCs/>
          <w:color w:val="000000"/>
          <w:sz w:val="24"/>
          <w:szCs w:val="24"/>
        </w:rPr>
        <w:t xml:space="preserve">   </w:t>
      </w:r>
      <w:r>
        <w:rPr>
          <w:rFonts w:ascii="宋体" w:hAnsi="宋体"/>
          <w:b/>
          <w:color w:val="000000"/>
          <w:sz w:val="24"/>
          <w:szCs w:val="24"/>
        </w:rPr>
        <w:t xml:space="preserve"> </w:t>
      </w:r>
      <w:bookmarkStart w:id="140" w:name="_Toc351203484"/>
      <w:r>
        <w:rPr>
          <w:rFonts w:hint="eastAsia" w:ascii="宋体" w:hAnsi="宋体"/>
          <w:b/>
          <w:color w:val="000000"/>
          <w:sz w:val="24"/>
          <w:szCs w:val="24"/>
        </w:rPr>
        <w:t>四、签约合同价与合同价格形式</w:t>
      </w:r>
      <w:bookmarkEnd w:id="140"/>
      <w:r>
        <w:rPr>
          <w:rFonts w:ascii="宋体" w:hAnsi="宋体"/>
          <w:b/>
          <w:color w:val="000000"/>
          <w:sz w:val="24"/>
          <w:szCs w:val="24"/>
        </w:rPr>
        <w:tab/>
      </w:r>
    </w:p>
    <w:p>
      <w:pPr>
        <w:spacing w:line="360" w:lineRule="auto"/>
        <w:ind w:firstLine="600" w:firstLineChars="250"/>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签约合同价为：</w:t>
      </w:r>
    </w:p>
    <w:p>
      <w:pPr>
        <w:spacing w:line="360" w:lineRule="auto"/>
        <w:ind w:firstLine="600" w:firstLineChars="250"/>
        <w:rPr>
          <w:rFonts w:ascii="宋体" w:hAnsi="宋体"/>
          <w:color w:val="000000"/>
          <w:sz w:val="24"/>
          <w:szCs w:val="24"/>
          <w:u w:val="single"/>
        </w:rPr>
      </w:pPr>
      <w:r>
        <w:rPr>
          <w:rFonts w:hint="eastAsia" w:ascii="宋体" w:hAnsi="宋体"/>
          <w:color w:val="000000"/>
          <w:sz w:val="24"/>
          <w:szCs w:val="24"/>
        </w:rPr>
        <w:t>人民币（大写）</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其中：</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）安全文明施工费：</w:t>
      </w:r>
    </w:p>
    <w:p>
      <w:pPr>
        <w:spacing w:line="360" w:lineRule="auto"/>
        <w:ind w:firstLine="1080" w:firstLineChars="450"/>
        <w:rPr>
          <w:rFonts w:ascii="宋体" w:hAnsi="宋体"/>
          <w:color w:val="000000"/>
          <w:sz w:val="24"/>
          <w:szCs w:val="24"/>
        </w:rPr>
      </w:pPr>
      <w:r>
        <w:rPr>
          <w:rFonts w:hint="eastAsia" w:ascii="宋体" w:hAnsi="宋体"/>
          <w:color w:val="000000"/>
          <w:sz w:val="24"/>
          <w:szCs w:val="24"/>
        </w:rPr>
        <w:t>人民币（大写）</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）材料和工程设备暂估价金额：</w:t>
      </w:r>
    </w:p>
    <w:p>
      <w:pPr>
        <w:spacing w:line="360" w:lineRule="auto"/>
        <w:ind w:firstLine="1080" w:firstLineChars="450"/>
        <w:rPr>
          <w:rFonts w:ascii="宋体" w:hAnsi="宋体"/>
          <w:color w:val="000000"/>
          <w:sz w:val="24"/>
          <w:szCs w:val="24"/>
        </w:rPr>
      </w:pPr>
      <w:r>
        <w:rPr>
          <w:rFonts w:hint="eastAsia" w:ascii="宋体" w:hAnsi="宋体"/>
          <w:color w:val="000000"/>
          <w:sz w:val="24"/>
          <w:szCs w:val="24"/>
        </w:rPr>
        <w:t>人民币（大写）</w:t>
      </w:r>
      <w:r>
        <w:rPr>
          <w:rFonts w:ascii="宋体" w:hAnsi="宋体"/>
          <w:color w:val="000000"/>
          <w:sz w:val="24"/>
          <w:szCs w:val="24"/>
          <w:u w:val="single"/>
        </w:rPr>
        <w:t xml:space="preserve">  /  </w:t>
      </w:r>
      <w:r>
        <w:rPr>
          <w:rFonts w:ascii="宋体" w:hAnsi="宋体"/>
          <w:color w:val="000000"/>
          <w:sz w:val="24"/>
          <w:szCs w:val="24"/>
        </w:rPr>
        <w:t xml:space="preserve"> (¥</w:t>
      </w:r>
      <w:r>
        <w:rPr>
          <w:rFonts w:ascii="宋体" w:hAnsi="宋体"/>
          <w:color w:val="000000"/>
          <w:sz w:val="24"/>
          <w:szCs w:val="24"/>
          <w:u w:val="single"/>
        </w:rPr>
        <w:t xml:space="preserve">  / </w:t>
      </w:r>
      <w:r>
        <w:rPr>
          <w:rFonts w:hint="eastAsia" w:ascii="宋体" w:hAnsi="宋体"/>
          <w:color w:val="000000"/>
          <w:sz w:val="24"/>
          <w:szCs w:val="24"/>
        </w:rPr>
        <w:t>元</w:t>
      </w:r>
      <w:r>
        <w:rPr>
          <w:rFonts w:ascii="宋体" w:hAnsi="宋体"/>
          <w:color w:val="000000"/>
          <w:sz w:val="24"/>
          <w:szCs w:val="24"/>
        </w:rPr>
        <w:t>)</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3</w:t>
      </w:r>
      <w:r>
        <w:rPr>
          <w:rFonts w:hint="eastAsia" w:ascii="宋体" w:hAnsi="宋体"/>
          <w:color w:val="000000"/>
          <w:sz w:val="24"/>
          <w:szCs w:val="24"/>
        </w:rPr>
        <w:t>）专业工程暂估价金额：</w:t>
      </w:r>
    </w:p>
    <w:p>
      <w:pPr>
        <w:spacing w:line="360" w:lineRule="auto"/>
        <w:ind w:firstLine="1080" w:firstLineChars="450"/>
        <w:rPr>
          <w:rFonts w:ascii="宋体" w:hAnsi="宋体"/>
          <w:color w:val="000000"/>
          <w:sz w:val="24"/>
          <w:szCs w:val="24"/>
        </w:rPr>
      </w:pPr>
      <w:r>
        <w:rPr>
          <w:rFonts w:hint="eastAsia" w:ascii="宋体" w:hAnsi="宋体"/>
          <w:color w:val="000000"/>
          <w:sz w:val="24"/>
          <w:szCs w:val="24"/>
        </w:rPr>
        <w:t>人民币（大写）</w:t>
      </w:r>
      <w:r>
        <w:rPr>
          <w:rFonts w:ascii="宋体" w:hAnsi="宋体"/>
          <w:color w:val="000000"/>
          <w:sz w:val="24"/>
          <w:szCs w:val="24"/>
          <w:u w:val="single"/>
        </w:rPr>
        <w:t xml:space="preserve">  /  </w:t>
      </w:r>
      <w:r>
        <w:rPr>
          <w:rFonts w:ascii="宋体" w:hAnsi="宋体"/>
          <w:color w:val="000000"/>
          <w:sz w:val="24"/>
          <w:szCs w:val="24"/>
        </w:rPr>
        <w:t xml:space="preserve"> (¥</w:t>
      </w:r>
      <w:r>
        <w:rPr>
          <w:rFonts w:ascii="宋体" w:hAnsi="宋体"/>
          <w:color w:val="000000"/>
          <w:sz w:val="24"/>
          <w:szCs w:val="24"/>
          <w:u w:val="single"/>
        </w:rPr>
        <w:t xml:space="preserve">  / </w:t>
      </w:r>
      <w:r>
        <w:rPr>
          <w:rFonts w:hint="eastAsia" w:ascii="宋体" w:hAnsi="宋体"/>
          <w:color w:val="000000"/>
          <w:sz w:val="24"/>
          <w:szCs w:val="24"/>
        </w:rPr>
        <w:t>元</w:t>
      </w:r>
      <w:r>
        <w:rPr>
          <w:rFonts w:ascii="宋体" w:hAnsi="宋体"/>
          <w:color w:val="000000"/>
          <w:sz w:val="24"/>
          <w:szCs w:val="24"/>
        </w:rPr>
        <w:t>)</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4</w:t>
      </w:r>
      <w:r>
        <w:rPr>
          <w:rFonts w:hint="eastAsia" w:ascii="宋体" w:hAnsi="宋体"/>
          <w:color w:val="000000"/>
          <w:sz w:val="24"/>
          <w:szCs w:val="24"/>
        </w:rPr>
        <w:t>）暂列金额：</w:t>
      </w:r>
    </w:p>
    <w:p>
      <w:pPr>
        <w:spacing w:line="360" w:lineRule="auto"/>
        <w:ind w:firstLine="1080" w:firstLineChars="450"/>
        <w:rPr>
          <w:rFonts w:ascii="宋体" w:hAnsi="宋体"/>
          <w:color w:val="000000"/>
          <w:sz w:val="24"/>
          <w:szCs w:val="24"/>
        </w:rPr>
      </w:pPr>
      <w:r>
        <w:rPr>
          <w:rFonts w:hint="eastAsia" w:ascii="宋体" w:hAnsi="宋体"/>
          <w:color w:val="000000"/>
          <w:sz w:val="24"/>
          <w:szCs w:val="24"/>
        </w:rPr>
        <w:t>人民币（大写）</w:t>
      </w:r>
      <w:r>
        <w:rPr>
          <w:rFonts w:ascii="宋体" w:hAnsi="宋体"/>
          <w:color w:val="000000"/>
          <w:sz w:val="24"/>
          <w:szCs w:val="24"/>
          <w:u w:val="single"/>
        </w:rPr>
        <w:t xml:space="preserve">  /  </w:t>
      </w:r>
      <w:r>
        <w:rPr>
          <w:rFonts w:ascii="宋体" w:hAnsi="宋体"/>
          <w:color w:val="000000"/>
          <w:sz w:val="24"/>
          <w:szCs w:val="24"/>
        </w:rPr>
        <w:t xml:space="preserve"> (¥</w:t>
      </w:r>
      <w:r>
        <w:rPr>
          <w:rFonts w:ascii="宋体" w:hAnsi="宋体"/>
          <w:color w:val="000000"/>
          <w:sz w:val="24"/>
          <w:szCs w:val="24"/>
          <w:u w:val="single"/>
        </w:rPr>
        <w:t xml:space="preserve">  / </w:t>
      </w:r>
      <w:r>
        <w:rPr>
          <w:rFonts w:hint="eastAsia" w:ascii="宋体" w:hAnsi="宋体"/>
          <w:color w:val="000000"/>
          <w:sz w:val="24"/>
          <w:szCs w:val="24"/>
        </w:rPr>
        <w:t>元</w:t>
      </w:r>
      <w:r>
        <w:rPr>
          <w:rFonts w:ascii="宋体" w:hAnsi="宋体"/>
          <w:color w:val="000000"/>
          <w:sz w:val="24"/>
          <w:szCs w:val="24"/>
        </w:rPr>
        <w:t>)</w:t>
      </w:r>
      <w:r>
        <w:rPr>
          <w:rFonts w:hint="eastAsia" w:ascii="宋体" w:hAnsi="宋体"/>
          <w:color w:val="000000"/>
          <w:sz w:val="24"/>
          <w:szCs w:val="24"/>
        </w:rPr>
        <w:t>。</w:t>
      </w:r>
    </w:p>
    <w:p>
      <w:pPr>
        <w:widowControl/>
        <w:snapToGrid w:val="0"/>
        <w:spacing w:line="600" w:lineRule="exact"/>
        <w:ind w:firstLine="480" w:firstLineChars="200"/>
        <w:rPr>
          <w:rFonts w:ascii="宋体" w:hAnsi="宋体"/>
          <w:color w:val="000000"/>
          <w:sz w:val="24"/>
          <w:szCs w:val="24"/>
          <w:u w:val="single"/>
        </w:rPr>
      </w:pPr>
      <w:r>
        <w:rPr>
          <w:rFonts w:ascii="宋体" w:hAnsi="宋体"/>
          <w:color w:val="000000"/>
          <w:sz w:val="24"/>
          <w:szCs w:val="24"/>
        </w:rPr>
        <w:t>2.</w:t>
      </w:r>
      <w:r>
        <w:rPr>
          <w:rFonts w:hint="eastAsia" w:ascii="宋体" w:hAnsi="宋体"/>
          <w:color w:val="000000"/>
          <w:sz w:val="24"/>
          <w:szCs w:val="24"/>
        </w:rPr>
        <w:t>合同价格形式：</w:t>
      </w:r>
      <w:r>
        <w:rPr>
          <w:rFonts w:hint="eastAsia" w:ascii="宋体" w:hAnsi="宋体"/>
          <w:color w:val="000000"/>
          <w:sz w:val="24"/>
          <w:szCs w:val="24"/>
          <w:u w:val="single"/>
        </w:rPr>
        <w:t xml:space="preserve">           </w:t>
      </w:r>
      <w:r>
        <w:rPr>
          <w:rFonts w:hint="eastAsia" w:ascii="宋体" w:hAnsi="宋体"/>
          <w:color w:val="000000"/>
          <w:sz w:val="24"/>
          <w:szCs w:val="24"/>
        </w:rPr>
        <w:t>。</w:t>
      </w:r>
    </w:p>
    <w:p>
      <w:pPr>
        <w:rPr>
          <w:rFonts w:ascii="宋体" w:hAnsi="宋体"/>
          <w:b/>
          <w:color w:val="000000"/>
          <w:sz w:val="24"/>
          <w:szCs w:val="24"/>
        </w:rPr>
      </w:pPr>
      <w:r>
        <w:rPr>
          <w:rFonts w:ascii="宋体" w:hAnsi="宋体"/>
          <w:bCs/>
          <w:color w:val="000000"/>
          <w:sz w:val="24"/>
          <w:szCs w:val="24"/>
        </w:rPr>
        <w:t xml:space="preserve">   </w:t>
      </w:r>
      <w:r>
        <w:rPr>
          <w:rFonts w:ascii="宋体" w:hAnsi="宋体"/>
          <w:b/>
          <w:color w:val="000000"/>
          <w:sz w:val="24"/>
          <w:szCs w:val="24"/>
        </w:rPr>
        <w:t xml:space="preserve"> </w:t>
      </w:r>
      <w:bookmarkStart w:id="141" w:name="_Toc351203485"/>
      <w:r>
        <w:rPr>
          <w:rFonts w:hint="eastAsia" w:ascii="宋体" w:hAnsi="宋体"/>
          <w:b/>
          <w:color w:val="000000"/>
          <w:sz w:val="24"/>
          <w:szCs w:val="24"/>
        </w:rPr>
        <w:t>五、</w:t>
      </w:r>
      <w:bookmarkEnd w:id="141"/>
      <w:r>
        <w:rPr>
          <w:rFonts w:hint="eastAsia" w:ascii="宋体" w:hAnsi="宋体"/>
          <w:b/>
          <w:color w:val="000000"/>
          <w:sz w:val="24"/>
          <w:szCs w:val="24"/>
        </w:rPr>
        <w:t>项目经理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承包人项目经理：</w:t>
      </w:r>
      <w:r>
        <w:rPr>
          <w:rFonts w:hint="eastAsia" w:ascii="宋体" w:hAnsi="宋体" w:cs="MingLiU_HKSCS"/>
          <w:color w:val="000000"/>
          <w:sz w:val="24"/>
          <w:szCs w:val="24"/>
          <w:u w:val="single"/>
        </w:rPr>
        <w:t></w:t>
      </w:r>
      <w:r>
        <w:rPr>
          <w:rFonts w:hint="eastAsia" w:ascii="宋体" w:hAnsi="宋体"/>
          <w:color w:val="000000"/>
          <w:sz w:val="24"/>
          <w:szCs w:val="24"/>
          <w:u w:val="single"/>
        </w:rPr>
        <w:t xml:space="preserve">        </w:t>
      </w:r>
      <w:r>
        <w:rPr>
          <w:rFonts w:hint="eastAsia" w:ascii="宋体" w:hAnsi="宋体" w:cs="MingLiU_HKSCS"/>
          <w:color w:val="000000"/>
          <w:sz w:val="24"/>
          <w:szCs w:val="24"/>
          <w:u w:val="single"/>
        </w:rPr>
        <w:t></w:t>
      </w:r>
      <w:r>
        <w:rPr>
          <w:rFonts w:hint="eastAsia" w:ascii="宋体" w:hAnsi="宋体"/>
          <w:color w:val="000000"/>
          <w:sz w:val="24"/>
          <w:szCs w:val="24"/>
        </w:rPr>
        <w:t>。</w:t>
      </w:r>
    </w:p>
    <w:p>
      <w:pPr>
        <w:rPr>
          <w:rFonts w:ascii="宋体" w:hAnsi="宋体"/>
          <w:bCs/>
          <w:color w:val="000000"/>
          <w:sz w:val="24"/>
          <w:szCs w:val="24"/>
        </w:rPr>
      </w:pPr>
      <w:r>
        <w:rPr>
          <w:rFonts w:ascii="宋体" w:hAnsi="宋体"/>
          <w:bCs/>
          <w:color w:val="000000"/>
          <w:sz w:val="24"/>
          <w:szCs w:val="24"/>
        </w:rPr>
        <w:t xml:space="preserve">   </w:t>
      </w:r>
      <w:r>
        <w:rPr>
          <w:rFonts w:ascii="宋体" w:hAnsi="宋体"/>
          <w:b/>
          <w:color w:val="000000"/>
          <w:sz w:val="24"/>
          <w:szCs w:val="24"/>
        </w:rPr>
        <w:t xml:space="preserve"> </w:t>
      </w:r>
      <w:bookmarkStart w:id="142" w:name="_Toc351203486"/>
      <w:r>
        <w:rPr>
          <w:rFonts w:hint="eastAsia" w:ascii="宋体" w:hAnsi="宋体"/>
          <w:b/>
          <w:color w:val="000000"/>
          <w:sz w:val="24"/>
          <w:szCs w:val="24"/>
        </w:rPr>
        <w:t>六、合同文件构成</w:t>
      </w:r>
      <w:bookmarkEnd w:id="142"/>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本协议书与下列文件一起构成合同文件：</w:t>
      </w:r>
    </w:p>
    <w:p>
      <w:pPr>
        <w:autoSpaceDE w:val="0"/>
        <w:autoSpaceDN w:val="0"/>
        <w:adjustRightIn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）中标通知书（如果有）；</w:t>
      </w:r>
    </w:p>
    <w:p>
      <w:pPr>
        <w:autoSpaceDE w:val="0"/>
        <w:autoSpaceDN w:val="0"/>
        <w:adjustRightIn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）投标函及其附录（如果有）；</w:t>
      </w:r>
      <w:r>
        <w:rPr>
          <w:rFonts w:ascii="宋体" w:hAnsi="宋体"/>
          <w:color w:val="000000"/>
          <w:sz w:val="24"/>
          <w:szCs w:val="24"/>
        </w:rPr>
        <w:t xml:space="preserve"> </w:t>
      </w:r>
    </w:p>
    <w:p>
      <w:pPr>
        <w:autoSpaceDE w:val="0"/>
        <w:autoSpaceDN w:val="0"/>
        <w:adjustRightIn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3</w:t>
      </w:r>
      <w:r>
        <w:rPr>
          <w:rFonts w:hint="eastAsia" w:ascii="宋体" w:hAnsi="宋体"/>
          <w:color w:val="000000"/>
          <w:sz w:val="24"/>
          <w:szCs w:val="24"/>
        </w:rPr>
        <w:t>）专用合同条款及其附件；</w:t>
      </w:r>
    </w:p>
    <w:p>
      <w:pPr>
        <w:autoSpaceDE w:val="0"/>
        <w:autoSpaceDN w:val="0"/>
        <w:adjustRightIn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4</w:t>
      </w:r>
      <w:r>
        <w:rPr>
          <w:rFonts w:hint="eastAsia" w:ascii="宋体" w:hAnsi="宋体"/>
          <w:color w:val="000000"/>
          <w:sz w:val="24"/>
          <w:szCs w:val="24"/>
        </w:rPr>
        <w:t>）通用合同条款；</w:t>
      </w:r>
    </w:p>
    <w:p>
      <w:pPr>
        <w:autoSpaceDE w:val="0"/>
        <w:autoSpaceDN w:val="0"/>
        <w:adjustRightIn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5</w:t>
      </w:r>
      <w:r>
        <w:rPr>
          <w:rFonts w:hint="eastAsia" w:ascii="宋体" w:hAnsi="宋体"/>
          <w:color w:val="000000"/>
          <w:sz w:val="24"/>
          <w:szCs w:val="24"/>
        </w:rPr>
        <w:t>）技术标准和要求；</w:t>
      </w:r>
    </w:p>
    <w:p>
      <w:pPr>
        <w:autoSpaceDE w:val="0"/>
        <w:autoSpaceDN w:val="0"/>
        <w:adjustRightIn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6</w:t>
      </w:r>
      <w:r>
        <w:rPr>
          <w:rFonts w:hint="eastAsia" w:ascii="宋体" w:hAnsi="宋体"/>
          <w:color w:val="000000"/>
          <w:sz w:val="24"/>
          <w:szCs w:val="24"/>
        </w:rPr>
        <w:t>）图纸；</w:t>
      </w:r>
    </w:p>
    <w:p>
      <w:pPr>
        <w:autoSpaceDE w:val="0"/>
        <w:autoSpaceDN w:val="0"/>
        <w:adjustRightIn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7</w:t>
      </w:r>
      <w:r>
        <w:rPr>
          <w:rFonts w:hint="eastAsia" w:ascii="宋体" w:hAnsi="宋体"/>
          <w:color w:val="000000"/>
          <w:sz w:val="24"/>
          <w:szCs w:val="24"/>
        </w:rPr>
        <w:t>）已标价工程量清单或预算书；</w:t>
      </w:r>
    </w:p>
    <w:p>
      <w:pPr>
        <w:autoSpaceDE w:val="0"/>
        <w:autoSpaceDN w:val="0"/>
        <w:adjustRightIn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8</w:t>
      </w:r>
      <w:r>
        <w:rPr>
          <w:rFonts w:hint="eastAsia" w:ascii="宋体" w:hAnsi="宋体"/>
          <w:color w:val="000000"/>
          <w:sz w:val="24"/>
          <w:szCs w:val="24"/>
        </w:rPr>
        <w:t>）其他合同文件。</w:t>
      </w:r>
    </w:p>
    <w:p>
      <w:pPr>
        <w:autoSpaceDE w:val="0"/>
        <w:autoSpaceDN w:val="0"/>
        <w:adjustRightIn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上述各项合同文件包括合同当事人就该项合同文件所作出的补充和修改，属于同一类内容的文件，应以最新签署的为准。专用合同条款及其附件须经合同当事人签字或盖章。</w:t>
      </w:r>
    </w:p>
    <w:p>
      <w:pPr>
        <w:rPr>
          <w:rFonts w:ascii="宋体" w:hAnsi="宋体"/>
          <w:b/>
          <w:bCs/>
          <w:color w:val="000000"/>
          <w:sz w:val="24"/>
          <w:szCs w:val="24"/>
        </w:rPr>
      </w:pPr>
      <w:r>
        <w:rPr>
          <w:rFonts w:ascii="宋体" w:hAnsi="宋体"/>
          <w:b/>
          <w:bCs/>
          <w:color w:val="000000"/>
          <w:sz w:val="24"/>
          <w:szCs w:val="24"/>
        </w:rPr>
        <w:t xml:space="preserve">   </w:t>
      </w:r>
      <w:r>
        <w:rPr>
          <w:rFonts w:ascii="宋体" w:hAnsi="宋体"/>
          <w:b/>
          <w:color w:val="000000"/>
          <w:sz w:val="24"/>
          <w:szCs w:val="24"/>
        </w:rPr>
        <w:t xml:space="preserve"> </w:t>
      </w:r>
      <w:bookmarkStart w:id="143" w:name="_Toc351203487"/>
      <w:r>
        <w:rPr>
          <w:rFonts w:hint="eastAsia" w:ascii="宋体" w:hAnsi="宋体"/>
          <w:b/>
          <w:color w:val="000000"/>
          <w:sz w:val="24"/>
          <w:szCs w:val="24"/>
        </w:rPr>
        <w:t>七、承诺</w:t>
      </w:r>
      <w:bookmarkEnd w:id="143"/>
    </w:p>
    <w:p>
      <w:pPr>
        <w:spacing w:line="360" w:lineRule="auto"/>
        <w:ind w:firstLine="480" w:firstLineChars="200"/>
        <w:rPr>
          <w:rFonts w:ascii="宋体" w:hAnsi="宋体"/>
          <w:bCs/>
          <w:color w:val="000000"/>
          <w:sz w:val="24"/>
          <w:szCs w:val="24"/>
        </w:rPr>
      </w:pPr>
      <w:r>
        <w:rPr>
          <w:rFonts w:ascii="宋体" w:hAnsi="宋体"/>
          <w:bCs/>
          <w:color w:val="000000"/>
          <w:sz w:val="24"/>
          <w:szCs w:val="24"/>
        </w:rPr>
        <w:t>1.</w:t>
      </w:r>
      <w:r>
        <w:rPr>
          <w:rFonts w:hint="eastAsia" w:ascii="宋体" w:hAnsi="宋体"/>
          <w:bCs/>
          <w:color w:val="000000"/>
          <w:sz w:val="24"/>
          <w:szCs w:val="24"/>
        </w:rPr>
        <w:t>发包人承诺按照法律规定履行项目审批手续、筹集工程建设资金并按照合同约定的期限和方式支付合同价款。</w:t>
      </w:r>
    </w:p>
    <w:p>
      <w:pPr>
        <w:spacing w:line="360" w:lineRule="auto"/>
        <w:ind w:firstLine="480" w:firstLineChars="200"/>
        <w:rPr>
          <w:rFonts w:ascii="宋体" w:hAnsi="宋体"/>
          <w:bCs/>
          <w:color w:val="000000"/>
          <w:sz w:val="24"/>
          <w:szCs w:val="24"/>
        </w:rPr>
      </w:pPr>
      <w:r>
        <w:rPr>
          <w:rFonts w:ascii="宋体" w:hAnsi="宋体"/>
          <w:bCs/>
          <w:color w:val="000000"/>
          <w:sz w:val="24"/>
          <w:szCs w:val="24"/>
        </w:rPr>
        <w:t>2.</w:t>
      </w:r>
      <w:r>
        <w:rPr>
          <w:rFonts w:hint="eastAsia" w:ascii="宋体" w:hAnsi="宋体"/>
          <w:bCs/>
          <w:color w:val="000000"/>
          <w:sz w:val="24"/>
          <w:szCs w:val="24"/>
        </w:rPr>
        <w:t>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ascii="宋体" w:hAnsi="宋体"/>
          <w:bCs/>
          <w:color w:val="000000"/>
          <w:sz w:val="24"/>
          <w:szCs w:val="24"/>
        </w:rPr>
      </w:pPr>
      <w:r>
        <w:rPr>
          <w:rFonts w:ascii="宋体" w:hAnsi="宋体"/>
          <w:bCs/>
          <w:color w:val="000000"/>
          <w:sz w:val="24"/>
          <w:szCs w:val="24"/>
        </w:rPr>
        <w:t>3.</w:t>
      </w:r>
      <w:r>
        <w:rPr>
          <w:rFonts w:hint="eastAsia" w:ascii="宋体" w:hAnsi="宋体"/>
          <w:bCs/>
          <w:color w:val="000000"/>
          <w:sz w:val="24"/>
          <w:szCs w:val="24"/>
        </w:rPr>
        <w:t>发包人和承包人通过招投标形式签订合同的，双方理解并承诺不再就同一工程另行签订与合同实质性内容相背离的协议。</w:t>
      </w:r>
    </w:p>
    <w:p>
      <w:pPr>
        <w:rPr>
          <w:rFonts w:ascii="宋体" w:hAnsi="宋体"/>
          <w:bCs/>
          <w:color w:val="000000"/>
          <w:sz w:val="24"/>
          <w:szCs w:val="24"/>
        </w:rPr>
      </w:pPr>
      <w:bookmarkStart w:id="144" w:name="_Toc351203488"/>
      <w:r>
        <w:rPr>
          <w:rFonts w:ascii="宋体" w:hAnsi="宋体"/>
          <w:b/>
          <w:color w:val="000000"/>
          <w:sz w:val="24"/>
          <w:szCs w:val="24"/>
        </w:rPr>
        <w:t xml:space="preserve">    </w:t>
      </w:r>
      <w:r>
        <w:rPr>
          <w:rFonts w:hint="eastAsia" w:ascii="宋体" w:hAnsi="宋体"/>
          <w:b/>
          <w:color w:val="000000"/>
          <w:sz w:val="24"/>
          <w:szCs w:val="24"/>
        </w:rPr>
        <w:t>八、词语含义</w:t>
      </w:r>
      <w:bookmarkEnd w:id="144"/>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本协议书中词语含义与第二部分通用合同条款中赋予的含义相同。</w:t>
      </w:r>
    </w:p>
    <w:p>
      <w:pPr>
        <w:rPr>
          <w:rFonts w:ascii="宋体" w:hAnsi="宋体"/>
          <w:bCs/>
          <w:color w:val="000000"/>
          <w:sz w:val="24"/>
          <w:szCs w:val="24"/>
        </w:rPr>
      </w:pPr>
      <w:r>
        <w:rPr>
          <w:rFonts w:ascii="宋体" w:hAnsi="宋体"/>
          <w:bCs/>
          <w:color w:val="000000"/>
          <w:sz w:val="24"/>
          <w:szCs w:val="24"/>
        </w:rPr>
        <w:t xml:space="preserve">  </w:t>
      </w:r>
      <w:r>
        <w:rPr>
          <w:rFonts w:ascii="宋体" w:hAnsi="宋体"/>
          <w:b/>
          <w:color w:val="000000"/>
          <w:sz w:val="24"/>
          <w:szCs w:val="24"/>
        </w:rPr>
        <w:t xml:space="preserve">  </w:t>
      </w:r>
      <w:bookmarkStart w:id="145" w:name="_Toc351203489"/>
      <w:r>
        <w:rPr>
          <w:rFonts w:hint="eastAsia" w:ascii="宋体" w:hAnsi="宋体"/>
          <w:b/>
          <w:color w:val="000000"/>
          <w:sz w:val="24"/>
          <w:szCs w:val="24"/>
        </w:rPr>
        <w:t>九、签订时间</w:t>
      </w:r>
      <w:bookmarkEnd w:id="145"/>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本合同于</w:t>
      </w:r>
      <w:r>
        <w:rPr>
          <w:rFonts w:ascii="宋体" w:hAnsi="宋体"/>
          <w:bCs/>
          <w:color w:val="000000"/>
          <w:sz w:val="24"/>
          <w:szCs w:val="24"/>
          <w:u w:val="single"/>
        </w:rPr>
        <w:t xml:space="preserve"> </w:t>
      </w:r>
      <w:r>
        <w:rPr>
          <w:rFonts w:hint="eastAsia" w:ascii="宋体" w:hAnsi="宋体"/>
          <w:bCs/>
          <w:color w:val="000000"/>
          <w:sz w:val="24"/>
          <w:szCs w:val="24"/>
          <w:u w:val="single"/>
        </w:rPr>
        <w:t xml:space="preserve">     </w:t>
      </w:r>
      <w:r>
        <w:rPr>
          <w:rFonts w:ascii="宋体" w:hAnsi="宋体"/>
          <w:bCs/>
          <w:color w:val="000000"/>
          <w:sz w:val="24"/>
          <w:szCs w:val="24"/>
          <w:u w:val="single"/>
        </w:rPr>
        <w:t xml:space="preserve"> </w:t>
      </w:r>
      <w:r>
        <w:rPr>
          <w:rFonts w:hint="eastAsia" w:ascii="宋体" w:hAnsi="宋体"/>
          <w:bCs/>
          <w:color w:val="000000"/>
          <w:sz w:val="24"/>
          <w:szCs w:val="24"/>
        </w:rPr>
        <w:t>年</w:t>
      </w:r>
      <w:r>
        <w:rPr>
          <w:rFonts w:ascii="宋体" w:hAnsi="宋体"/>
          <w:bCs/>
          <w:color w:val="000000"/>
          <w:sz w:val="24"/>
          <w:szCs w:val="24"/>
          <w:u w:val="single"/>
        </w:rPr>
        <w:t xml:space="preserve"> </w:t>
      </w:r>
      <w:r>
        <w:rPr>
          <w:rFonts w:hint="eastAsia" w:ascii="宋体" w:hAnsi="宋体"/>
          <w:bCs/>
          <w:color w:val="000000"/>
          <w:sz w:val="24"/>
          <w:szCs w:val="24"/>
          <w:u w:val="single"/>
        </w:rPr>
        <w:t xml:space="preserve">    </w:t>
      </w:r>
      <w:r>
        <w:rPr>
          <w:rFonts w:hint="eastAsia" w:ascii="宋体" w:hAnsi="宋体"/>
          <w:bCs/>
          <w:color w:val="000000"/>
          <w:sz w:val="24"/>
          <w:szCs w:val="24"/>
        </w:rPr>
        <w:t>月</w:t>
      </w:r>
      <w:r>
        <w:rPr>
          <w:rFonts w:ascii="宋体" w:hAnsi="宋体"/>
          <w:bCs/>
          <w:color w:val="000000"/>
          <w:sz w:val="24"/>
          <w:szCs w:val="24"/>
          <w:u w:val="single"/>
        </w:rPr>
        <w:t xml:space="preserve"> </w:t>
      </w:r>
      <w:r>
        <w:rPr>
          <w:rFonts w:hint="eastAsia" w:ascii="宋体" w:hAnsi="宋体"/>
          <w:bCs/>
          <w:color w:val="000000"/>
          <w:sz w:val="24"/>
          <w:szCs w:val="24"/>
          <w:u w:val="single"/>
        </w:rPr>
        <w:t xml:space="preserve">         </w:t>
      </w:r>
      <w:r>
        <w:rPr>
          <w:rFonts w:hint="eastAsia" w:ascii="宋体" w:hAnsi="宋体"/>
          <w:bCs/>
          <w:color w:val="000000"/>
          <w:sz w:val="24"/>
          <w:szCs w:val="24"/>
        </w:rPr>
        <w:t>日签订。</w:t>
      </w:r>
    </w:p>
    <w:p>
      <w:pPr>
        <w:rPr>
          <w:rFonts w:ascii="宋体" w:hAnsi="宋体"/>
          <w:bCs/>
          <w:color w:val="000000"/>
          <w:sz w:val="24"/>
          <w:szCs w:val="24"/>
        </w:rPr>
      </w:pPr>
      <w:r>
        <w:rPr>
          <w:rFonts w:ascii="宋体" w:hAnsi="宋体"/>
          <w:bCs/>
          <w:color w:val="000000"/>
          <w:sz w:val="24"/>
          <w:szCs w:val="24"/>
        </w:rPr>
        <w:t xml:space="preserve">    </w:t>
      </w:r>
      <w:bookmarkStart w:id="146" w:name="_Toc351203490"/>
      <w:r>
        <w:rPr>
          <w:rFonts w:hint="eastAsia" w:ascii="宋体" w:hAnsi="宋体"/>
          <w:b/>
          <w:color w:val="000000"/>
          <w:sz w:val="24"/>
          <w:szCs w:val="24"/>
        </w:rPr>
        <w:t>十、签订地点</w:t>
      </w:r>
      <w:bookmarkEnd w:id="146"/>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本合同在</w:t>
      </w:r>
      <w:r>
        <w:rPr>
          <w:rFonts w:ascii="宋体" w:hAnsi="宋体"/>
          <w:bCs/>
          <w:color w:val="000000"/>
          <w:sz w:val="24"/>
          <w:szCs w:val="24"/>
          <w:u w:val="single"/>
        </w:rPr>
        <w:t xml:space="preserve"> </w:t>
      </w:r>
      <w:r>
        <w:rPr>
          <w:rFonts w:hint="eastAsia" w:ascii="宋体" w:hAnsi="宋体"/>
          <w:bCs/>
          <w:color w:val="000000"/>
          <w:sz w:val="24"/>
          <w:szCs w:val="24"/>
          <w:u w:val="single"/>
        </w:rPr>
        <w:t>信阳师范学院</w:t>
      </w:r>
      <w:r>
        <w:rPr>
          <w:rFonts w:ascii="宋体" w:hAnsi="宋体"/>
          <w:bCs/>
          <w:color w:val="000000"/>
          <w:sz w:val="24"/>
          <w:szCs w:val="24"/>
          <w:u w:val="single"/>
        </w:rPr>
        <w:t xml:space="preserve"> </w:t>
      </w:r>
      <w:r>
        <w:rPr>
          <w:rFonts w:hint="eastAsia" w:ascii="宋体" w:hAnsi="宋体"/>
          <w:bCs/>
          <w:color w:val="000000"/>
          <w:sz w:val="24"/>
          <w:szCs w:val="24"/>
        </w:rPr>
        <w:t>签订。</w:t>
      </w:r>
    </w:p>
    <w:p>
      <w:pPr>
        <w:rPr>
          <w:rFonts w:ascii="宋体" w:hAnsi="宋体"/>
          <w:bCs/>
          <w:color w:val="000000"/>
          <w:sz w:val="24"/>
          <w:szCs w:val="24"/>
        </w:rPr>
      </w:pPr>
      <w:r>
        <w:rPr>
          <w:rFonts w:ascii="宋体" w:hAnsi="宋体"/>
          <w:bCs/>
          <w:color w:val="000000"/>
          <w:sz w:val="24"/>
          <w:szCs w:val="24"/>
        </w:rPr>
        <w:t xml:space="preserve">    </w:t>
      </w:r>
      <w:bookmarkStart w:id="147" w:name="_Toc351203491"/>
      <w:r>
        <w:rPr>
          <w:rFonts w:hint="eastAsia" w:ascii="宋体" w:hAnsi="宋体"/>
          <w:b/>
          <w:color w:val="000000"/>
          <w:sz w:val="24"/>
          <w:szCs w:val="24"/>
        </w:rPr>
        <w:t>十一、补充协议</w:t>
      </w:r>
      <w:bookmarkEnd w:id="147"/>
    </w:p>
    <w:p>
      <w:pPr>
        <w:spacing w:line="360" w:lineRule="auto"/>
        <w:ind w:firstLine="480" w:firstLineChars="200"/>
        <w:rPr>
          <w:rFonts w:ascii="宋体" w:hAnsi="宋体"/>
          <w:b/>
          <w:bCs/>
          <w:color w:val="000000"/>
          <w:sz w:val="24"/>
          <w:szCs w:val="24"/>
        </w:rPr>
      </w:pPr>
      <w:r>
        <w:rPr>
          <w:rFonts w:hint="eastAsia" w:ascii="宋体" w:hAnsi="宋体"/>
          <w:bCs/>
          <w:color w:val="000000"/>
          <w:sz w:val="24"/>
          <w:szCs w:val="24"/>
        </w:rPr>
        <w:t>合同未尽事宜，合同当事人另行签订补充协议，补充协议是合同的组成部分。</w:t>
      </w:r>
    </w:p>
    <w:p>
      <w:pPr>
        <w:rPr>
          <w:rFonts w:ascii="宋体" w:hAnsi="宋体"/>
          <w:bCs/>
          <w:color w:val="000000"/>
          <w:sz w:val="24"/>
          <w:szCs w:val="24"/>
        </w:rPr>
      </w:pPr>
      <w:r>
        <w:rPr>
          <w:rFonts w:ascii="宋体" w:hAnsi="宋体"/>
          <w:bCs/>
          <w:color w:val="000000"/>
          <w:sz w:val="24"/>
          <w:szCs w:val="24"/>
        </w:rPr>
        <w:t xml:space="preserve">    </w:t>
      </w:r>
      <w:bookmarkStart w:id="148" w:name="_Toc351203492"/>
      <w:r>
        <w:rPr>
          <w:rFonts w:hint="eastAsia" w:ascii="宋体" w:hAnsi="宋体"/>
          <w:b/>
          <w:color w:val="000000"/>
          <w:sz w:val="24"/>
          <w:szCs w:val="24"/>
        </w:rPr>
        <w:t>十二、合同生效</w:t>
      </w:r>
      <w:bookmarkEnd w:id="148"/>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本合同自</w:t>
      </w:r>
      <w:r>
        <w:rPr>
          <w:rFonts w:ascii="宋体" w:hAnsi="宋体"/>
          <w:bCs/>
          <w:color w:val="000000"/>
          <w:sz w:val="24"/>
          <w:szCs w:val="24"/>
          <w:u w:val="single"/>
        </w:rPr>
        <w:t xml:space="preserve"> </w:t>
      </w:r>
      <w:r>
        <w:rPr>
          <w:rFonts w:hint="eastAsia" w:ascii="宋体" w:hAnsi="宋体"/>
          <w:bCs/>
          <w:color w:val="000000"/>
          <w:sz w:val="24"/>
          <w:szCs w:val="24"/>
          <w:u w:val="single"/>
        </w:rPr>
        <w:t>双方签字盖章后</w:t>
      </w:r>
      <w:r>
        <w:rPr>
          <w:rFonts w:ascii="宋体" w:hAnsi="宋体"/>
          <w:bCs/>
          <w:color w:val="000000"/>
          <w:sz w:val="24"/>
          <w:szCs w:val="24"/>
          <w:u w:val="single"/>
        </w:rPr>
        <w:t xml:space="preserve"> </w:t>
      </w:r>
      <w:r>
        <w:rPr>
          <w:rFonts w:hint="eastAsia" w:ascii="宋体" w:hAnsi="宋体"/>
          <w:bCs/>
          <w:color w:val="000000"/>
          <w:sz w:val="24"/>
          <w:szCs w:val="24"/>
        </w:rPr>
        <w:t>生效。</w:t>
      </w:r>
    </w:p>
    <w:p>
      <w:pPr>
        <w:rPr>
          <w:rFonts w:ascii="宋体" w:hAnsi="宋体"/>
          <w:bCs/>
          <w:color w:val="000000"/>
          <w:sz w:val="24"/>
          <w:szCs w:val="24"/>
        </w:rPr>
      </w:pPr>
      <w:r>
        <w:rPr>
          <w:rFonts w:ascii="宋体" w:hAnsi="宋体"/>
          <w:bCs/>
          <w:color w:val="000000"/>
          <w:sz w:val="24"/>
          <w:szCs w:val="24"/>
        </w:rPr>
        <w:t xml:space="preserve">    </w:t>
      </w:r>
      <w:bookmarkStart w:id="149" w:name="_Toc351203493"/>
      <w:r>
        <w:rPr>
          <w:rFonts w:hint="eastAsia" w:ascii="宋体" w:hAnsi="宋体"/>
          <w:b/>
          <w:color w:val="000000"/>
          <w:sz w:val="24"/>
          <w:szCs w:val="24"/>
        </w:rPr>
        <w:t>十三、合同份数</w:t>
      </w:r>
      <w:bookmarkEnd w:id="149"/>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本合同一式</w:t>
      </w:r>
      <w:r>
        <w:rPr>
          <w:rFonts w:ascii="宋体" w:hAnsi="宋体"/>
          <w:bCs/>
          <w:color w:val="000000"/>
          <w:sz w:val="24"/>
          <w:szCs w:val="24"/>
          <w:u w:val="single"/>
        </w:rPr>
        <w:t xml:space="preserve"> </w:t>
      </w:r>
      <w:r>
        <w:rPr>
          <w:rFonts w:hint="eastAsia" w:ascii="宋体" w:hAnsi="宋体"/>
          <w:bCs/>
          <w:color w:val="000000"/>
          <w:sz w:val="24"/>
          <w:szCs w:val="24"/>
          <w:u w:val="single"/>
        </w:rPr>
        <w:t>拾</w:t>
      </w:r>
      <w:r>
        <w:rPr>
          <w:rFonts w:ascii="宋体" w:hAnsi="宋体"/>
          <w:bCs/>
          <w:color w:val="000000"/>
          <w:sz w:val="24"/>
          <w:szCs w:val="24"/>
          <w:u w:val="single"/>
        </w:rPr>
        <w:t xml:space="preserve"> </w:t>
      </w:r>
      <w:r>
        <w:rPr>
          <w:rFonts w:hint="eastAsia" w:ascii="宋体" w:hAnsi="宋体"/>
          <w:bCs/>
          <w:color w:val="000000"/>
          <w:sz w:val="24"/>
          <w:szCs w:val="24"/>
        </w:rPr>
        <w:t>份，均具有同等法律效力，发包人执</w:t>
      </w:r>
      <w:r>
        <w:rPr>
          <w:rFonts w:ascii="宋体" w:hAnsi="宋体"/>
          <w:bCs/>
          <w:color w:val="000000"/>
          <w:sz w:val="24"/>
          <w:szCs w:val="24"/>
          <w:u w:val="single"/>
        </w:rPr>
        <w:t xml:space="preserve"> </w:t>
      </w:r>
      <w:r>
        <w:rPr>
          <w:rFonts w:hint="eastAsia" w:ascii="宋体" w:hAnsi="宋体"/>
          <w:bCs/>
          <w:color w:val="000000"/>
          <w:sz w:val="24"/>
          <w:szCs w:val="24"/>
          <w:u w:val="single"/>
        </w:rPr>
        <w:t>陆</w:t>
      </w:r>
      <w:r>
        <w:rPr>
          <w:rFonts w:ascii="宋体" w:hAnsi="宋体"/>
          <w:bCs/>
          <w:color w:val="000000"/>
          <w:sz w:val="24"/>
          <w:szCs w:val="24"/>
          <w:u w:val="single"/>
        </w:rPr>
        <w:t xml:space="preserve"> </w:t>
      </w:r>
      <w:r>
        <w:rPr>
          <w:rFonts w:hint="eastAsia" w:ascii="宋体" w:hAnsi="宋体"/>
          <w:bCs/>
          <w:color w:val="000000"/>
          <w:sz w:val="24"/>
          <w:szCs w:val="24"/>
        </w:rPr>
        <w:t>份，承包人执</w:t>
      </w:r>
      <w:r>
        <w:rPr>
          <w:rFonts w:ascii="宋体" w:hAnsi="宋体"/>
          <w:bCs/>
          <w:color w:val="000000"/>
          <w:sz w:val="24"/>
          <w:szCs w:val="24"/>
          <w:u w:val="single"/>
        </w:rPr>
        <w:t xml:space="preserve"> </w:t>
      </w:r>
      <w:r>
        <w:rPr>
          <w:rFonts w:hint="eastAsia" w:ascii="宋体" w:hAnsi="宋体"/>
          <w:bCs/>
          <w:color w:val="000000"/>
          <w:sz w:val="24"/>
          <w:szCs w:val="24"/>
          <w:u w:val="single"/>
        </w:rPr>
        <w:t>贰</w:t>
      </w:r>
      <w:r>
        <w:rPr>
          <w:rFonts w:ascii="宋体" w:hAnsi="宋体"/>
          <w:bCs/>
          <w:color w:val="000000"/>
          <w:sz w:val="24"/>
          <w:szCs w:val="24"/>
          <w:u w:val="single"/>
        </w:rPr>
        <w:t xml:space="preserve"> </w:t>
      </w:r>
      <w:r>
        <w:rPr>
          <w:rFonts w:hint="eastAsia" w:ascii="宋体" w:hAnsi="宋体"/>
          <w:bCs/>
          <w:color w:val="000000"/>
          <w:sz w:val="24"/>
          <w:szCs w:val="24"/>
        </w:rPr>
        <w:t>份，</w:t>
      </w:r>
      <w:r>
        <w:rPr>
          <w:rFonts w:hint="eastAsia" w:hAnsi="宋体" w:cs="宋体"/>
          <w:sz w:val="24"/>
          <w:szCs w:val="24"/>
        </w:rPr>
        <w:t>，招标代理机构持</w:t>
      </w:r>
      <w:r>
        <w:rPr>
          <w:rFonts w:hint="eastAsia" w:hAnsi="宋体" w:cs="宋体"/>
          <w:sz w:val="24"/>
          <w:szCs w:val="24"/>
          <w:u w:val="single"/>
        </w:rPr>
        <w:t>贰</w:t>
      </w:r>
      <w:r>
        <w:rPr>
          <w:rFonts w:hint="eastAsia" w:hAnsi="宋体" w:cs="宋体"/>
          <w:sz w:val="24"/>
          <w:szCs w:val="24"/>
        </w:rPr>
        <w:t>份</w:t>
      </w:r>
      <w:r>
        <w:rPr>
          <w:rFonts w:hint="eastAsia" w:ascii="宋体" w:hAnsi="宋体"/>
          <w:bCs/>
          <w:color w:val="000000"/>
          <w:sz w:val="24"/>
          <w:szCs w:val="24"/>
        </w:rPr>
        <w:t>。</w:t>
      </w:r>
    </w:p>
    <w:p>
      <w:pPr>
        <w:spacing w:line="360" w:lineRule="auto"/>
        <w:rPr>
          <w:rFonts w:ascii="宋体" w:hAnsi="宋体"/>
          <w:color w:val="000000"/>
          <w:sz w:val="24"/>
          <w:szCs w:val="24"/>
        </w:rPr>
      </w:pPr>
    </w:p>
    <w:p>
      <w:pPr>
        <w:spacing w:line="360" w:lineRule="auto"/>
        <w:rPr>
          <w:rFonts w:ascii="宋体" w:hAnsi="宋体"/>
          <w:color w:val="000000"/>
          <w:sz w:val="24"/>
          <w:szCs w:val="24"/>
        </w:rPr>
      </w:pPr>
      <w:r>
        <w:rPr>
          <w:rFonts w:hint="eastAsia" w:ascii="宋体" w:hAnsi="宋体"/>
          <w:color w:val="000000"/>
          <w:sz w:val="24"/>
          <w:szCs w:val="24"/>
        </w:rPr>
        <w:t>发包人：</w:t>
      </w:r>
      <w:r>
        <w:rPr>
          <w:rFonts w:ascii="宋体" w:hAnsi="宋体"/>
          <w:color w:val="000000"/>
          <w:sz w:val="24"/>
          <w:szCs w:val="24"/>
        </w:rPr>
        <w:t xml:space="preserve">  (</w:t>
      </w:r>
      <w:r>
        <w:rPr>
          <w:rFonts w:hint="eastAsia" w:ascii="宋体" w:hAnsi="宋体"/>
          <w:color w:val="000000"/>
          <w:sz w:val="24"/>
          <w:szCs w:val="24"/>
        </w:rPr>
        <w:t>公章</w:t>
      </w:r>
      <w:r>
        <w:rPr>
          <w:rFonts w:ascii="宋体" w:hAnsi="宋体"/>
          <w:color w:val="000000"/>
          <w:sz w:val="24"/>
          <w:szCs w:val="24"/>
        </w:rPr>
        <w:t xml:space="preserve">)             </w:t>
      </w:r>
      <w:r>
        <w:rPr>
          <w:rFonts w:hint="eastAsia" w:ascii="宋体" w:hAnsi="宋体"/>
          <w:color w:val="000000"/>
          <w:sz w:val="24"/>
          <w:szCs w:val="24"/>
        </w:rPr>
        <w:t>承包人：</w:t>
      </w:r>
      <w:r>
        <w:rPr>
          <w:rFonts w:ascii="宋体" w:hAnsi="宋体"/>
          <w:color w:val="000000"/>
          <w:sz w:val="24"/>
          <w:szCs w:val="24"/>
        </w:rPr>
        <w:t xml:space="preserve">  (</w:t>
      </w:r>
      <w:r>
        <w:rPr>
          <w:rFonts w:hint="eastAsia" w:ascii="宋体" w:hAnsi="宋体"/>
          <w:color w:val="000000"/>
          <w:sz w:val="24"/>
          <w:szCs w:val="24"/>
        </w:rPr>
        <w:t>公章</w:t>
      </w:r>
      <w:r>
        <w:rPr>
          <w:rFonts w:ascii="宋体" w:hAnsi="宋体"/>
          <w:color w:val="000000"/>
          <w:sz w:val="24"/>
          <w:szCs w:val="24"/>
        </w:rPr>
        <w:t>)</w:t>
      </w:r>
    </w:p>
    <w:p>
      <w:pPr>
        <w:spacing w:line="360" w:lineRule="auto"/>
        <w:rPr>
          <w:rFonts w:ascii="宋体" w:hAnsi="宋体"/>
          <w:color w:val="000000"/>
          <w:sz w:val="24"/>
          <w:szCs w:val="24"/>
          <w:u w:val="single"/>
        </w:rPr>
      </w:pPr>
      <w:r>
        <w:rPr>
          <w:rFonts w:ascii="宋体" w:hAnsi="宋体"/>
          <w:color w:val="000000"/>
          <w:sz w:val="24"/>
          <w:szCs w:val="24"/>
        </w:rPr>
        <w:t xml:space="preserve">                                 </w:t>
      </w:r>
    </w:p>
    <w:p>
      <w:pPr>
        <w:spacing w:line="360" w:lineRule="auto"/>
        <w:rPr>
          <w:rFonts w:ascii="宋体" w:hAnsi="宋体"/>
          <w:color w:val="000000"/>
          <w:sz w:val="24"/>
          <w:szCs w:val="24"/>
        </w:rPr>
      </w:pPr>
      <w:r>
        <w:rPr>
          <w:rFonts w:hint="eastAsia" w:ascii="宋体" w:hAnsi="宋体"/>
          <w:color w:val="000000"/>
          <w:sz w:val="24"/>
          <w:szCs w:val="24"/>
        </w:rPr>
        <w:t>法定代表人或其委托代理人：</w:t>
      </w:r>
      <w:r>
        <w:rPr>
          <w:rFonts w:ascii="宋体" w:hAnsi="宋体"/>
          <w:color w:val="000000"/>
          <w:sz w:val="24"/>
          <w:szCs w:val="24"/>
        </w:rPr>
        <w:t xml:space="preserve">  </w:t>
      </w:r>
      <w:r>
        <w:rPr>
          <w:rFonts w:hint="eastAsia" w:ascii="宋体" w:hAnsi="宋体"/>
          <w:color w:val="000000"/>
          <w:sz w:val="24"/>
          <w:szCs w:val="24"/>
        </w:rPr>
        <w:t>法定代表人或其委托代理人：</w:t>
      </w:r>
    </w:p>
    <w:p>
      <w:pPr>
        <w:spacing w:line="360" w:lineRule="auto"/>
        <w:rPr>
          <w:rFonts w:ascii="宋体" w:hAnsi="宋体"/>
          <w:color w:val="000000"/>
          <w:sz w:val="24"/>
          <w:szCs w:val="24"/>
        </w:rPr>
      </w:pPr>
      <w:r>
        <w:rPr>
          <w:rFonts w:hint="eastAsia" w:ascii="宋体" w:hAnsi="宋体"/>
          <w:color w:val="000000"/>
          <w:sz w:val="24"/>
          <w:szCs w:val="24"/>
        </w:rPr>
        <w:t>（签字）</w:t>
      </w:r>
      <w:r>
        <w:rPr>
          <w:rFonts w:ascii="宋体" w:hAnsi="宋体"/>
          <w:color w:val="000000"/>
          <w:sz w:val="24"/>
          <w:szCs w:val="24"/>
        </w:rPr>
        <w:t xml:space="preserve">                    </w:t>
      </w:r>
      <w:r>
        <w:rPr>
          <w:rFonts w:hint="eastAsia" w:ascii="宋体" w:hAnsi="宋体"/>
          <w:color w:val="000000"/>
          <w:sz w:val="24"/>
          <w:szCs w:val="24"/>
        </w:rPr>
        <w:t>（签字）</w:t>
      </w:r>
    </w:p>
    <w:p>
      <w:pPr>
        <w:spacing w:line="360" w:lineRule="auto"/>
        <w:rPr>
          <w:rFonts w:ascii="宋体" w:hAnsi="宋体"/>
          <w:color w:val="000000"/>
          <w:sz w:val="24"/>
          <w:szCs w:val="24"/>
          <w:u w:val="single"/>
        </w:rPr>
      </w:pPr>
    </w:p>
    <w:p>
      <w:pPr>
        <w:tabs>
          <w:tab w:val="left" w:pos="4410"/>
        </w:tabs>
        <w:spacing w:line="360" w:lineRule="auto"/>
        <w:rPr>
          <w:rFonts w:ascii="宋体" w:hAnsi="宋体"/>
          <w:sz w:val="24"/>
          <w:szCs w:val="24"/>
        </w:rPr>
      </w:pPr>
      <w:r>
        <w:rPr>
          <w:rFonts w:hint="eastAsia" w:ascii="宋体" w:hAnsi="宋体"/>
          <w:sz w:val="24"/>
          <w:szCs w:val="24"/>
        </w:rPr>
        <w:t>组织机构代码：</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 xml:space="preserve">      组织机构代码：</w:t>
      </w:r>
      <w:r>
        <w:rPr>
          <w:rFonts w:ascii="宋体" w:hAnsi="宋体"/>
          <w:sz w:val="24"/>
          <w:szCs w:val="24"/>
        </w:rPr>
        <w:t xml:space="preserve"> </w:t>
      </w:r>
    </w:p>
    <w:p>
      <w:pPr>
        <w:spacing w:line="360" w:lineRule="auto"/>
        <w:ind w:left="3780" w:hanging="3780" w:hangingChars="1575"/>
        <w:rPr>
          <w:rFonts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hint="eastAsia" w:ascii="宋体" w:hAnsi="宋体"/>
          <w:sz w:val="24"/>
          <w:szCs w:val="24"/>
          <w:u w:val="single"/>
        </w:rPr>
        <w:t>信阳市南湖路237号</w:t>
      </w:r>
      <w:r>
        <w:rPr>
          <w:rFonts w:ascii="宋体" w:hAnsi="宋体"/>
          <w:sz w:val="24"/>
          <w:szCs w:val="24"/>
        </w:rPr>
        <w:t xml:space="preserve"> </w:t>
      </w:r>
      <w:r>
        <w:rPr>
          <w:rFonts w:hint="eastAsia" w:ascii="宋体" w:hAnsi="宋体"/>
          <w:sz w:val="24"/>
          <w:szCs w:val="24"/>
        </w:rPr>
        <w:t>　　地</w:t>
      </w:r>
      <w:r>
        <w:rPr>
          <w:rFonts w:ascii="宋体" w:hAnsi="宋体"/>
          <w:sz w:val="24"/>
          <w:szCs w:val="24"/>
        </w:rPr>
        <w:t xml:space="preserve">  </w:t>
      </w:r>
      <w:r>
        <w:rPr>
          <w:rFonts w:hint="eastAsia" w:ascii="宋体" w:hAnsi="宋体"/>
          <w:sz w:val="24"/>
          <w:szCs w:val="24"/>
        </w:rPr>
        <w:t>址：</w:t>
      </w:r>
    </w:p>
    <w:p>
      <w:pPr>
        <w:tabs>
          <w:tab w:val="left" w:pos="7920"/>
        </w:tabs>
        <w:spacing w:line="360" w:lineRule="auto"/>
        <w:rPr>
          <w:rFonts w:ascii="宋体" w:hAnsi="宋体"/>
          <w:sz w:val="24"/>
          <w:szCs w:val="24"/>
        </w:rPr>
      </w:pPr>
      <w:r>
        <w:rPr>
          <w:rFonts w:hint="eastAsia" w:ascii="宋体" w:hAnsi="宋体"/>
          <w:sz w:val="24"/>
          <w:szCs w:val="24"/>
        </w:rPr>
        <w:t>邮政编码：</w:t>
      </w:r>
      <w:r>
        <w:rPr>
          <w:rFonts w:ascii="宋体" w:hAnsi="宋体"/>
          <w:sz w:val="24"/>
          <w:szCs w:val="24"/>
          <w:u w:val="single"/>
        </w:rPr>
        <w:t xml:space="preserve"> 464000 </w:t>
      </w:r>
      <w:r>
        <w:rPr>
          <w:rFonts w:ascii="宋体" w:hAnsi="宋体"/>
          <w:sz w:val="24"/>
          <w:szCs w:val="24"/>
        </w:rPr>
        <w:t xml:space="preserve">  </w:t>
      </w:r>
      <w:r>
        <w:rPr>
          <w:rFonts w:hint="eastAsia" w:ascii="宋体" w:hAnsi="宋体"/>
          <w:sz w:val="24"/>
          <w:szCs w:val="24"/>
        </w:rPr>
        <w:t>　　　　</w:t>
      </w:r>
      <w:r>
        <w:rPr>
          <w:rFonts w:ascii="宋体" w:hAnsi="宋体"/>
          <w:sz w:val="24"/>
          <w:szCs w:val="24"/>
        </w:rPr>
        <w:t xml:space="preserve"> </w:t>
      </w:r>
      <w:r>
        <w:rPr>
          <w:rFonts w:hint="eastAsia" w:ascii="宋体" w:hAnsi="宋体"/>
          <w:sz w:val="24"/>
          <w:szCs w:val="24"/>
        </w:rPr>
        <w:t>　邮政编码：</w:t>
      </w:r>
    </w:p>
    <w:p>
      <w:pPr>
        <w:spacing w:line="360" w:lineRule="auto"/>
        <w:rPr>
          <w:rFonts w:ascii="宋体" w:hAnsi="宋体"/>
          <w:sz w:val="24"/>
          <w:szCs w:val="24"/>
        </w:rPr>
      </w:pPr>
      <w:r>
        <w:rPr>
          <w:rFonts w:hint="eastAsia" w:ascii="宋体" w:hAnsi="宋体"/>
          <w:sz w:val="24"/>
          <w:szCs w:val="24"/>
        </w:rPr>
        <w:t>法定代表人：</w:t>
      </w:r>
      <w:r>
        <w:rPr>
          <w:rFonts w:ascii="宋体" w:hAnsi="宋体"/>
          <w:sz w:val="24"/>
          <w:szCs w:val="24"/>
          <w:u w:val="single"/>
        </w:rPr>
        <w:t xml:space="preserve"> </w:t>
      </w:r>
      <w:r>
        <w:rPr>
          <w:rFonts w:hint="eastAsia" w:ascii="宋体" w:hAnsi="宋体"/>
          <w:sz w:val="24"/>
          <w:szCs w:val="24"/>
          <w:u w:val="single"/>
        </w:rPr>
        <w:t>李</w:t>
      </w:r>
      <w:r>
        <w:rPr>
          <w:rFonts w:hint="eastAsia" w:ascii="宋体" w:hAnsi="宋体" w:cs="宋体"/>
          <w:sz w:val="24"/>
          <w:szCs w:val="24"/>
          <w:u w:val="single"/>
        </w:rPr>
        <w:t>俊</w:t>
      </w:r>
      <w:r>
        <w:rPr>
          <w:rFonts w:ascii="宋体" w:hAnsi="宋体" w:cs="宋体"/>
          <w:sz w:val="24"/>
          <w:szCs w:val="24"/>
          <w:u w:val="single"/>
        </w:rPr>
        <w:t xml:space="preserve"> </w:t>
      </w:r>
      <w:r>
        <w:rPr>
          <w:rFonts w:ascii="宋体" w:hAnsi="宋体"/>
          <w:sz w:val="24"/>
          <w:szCs w:val="24"/>
        </w:rPr>
        <w:t xml:space="preserve">  </w:t>
      </w:r>
      <w:r>
        <w:rPr>
          <w:rFonts w:hint="eastAsia" w:ascii="宋体" w:hAnsi="宋体"/>
          <w:sz w:val="24"/>
          <w:szCs w:val="24"/>
        </w:rPr>
        <w:t>　　　　</w:t>
      </w:r>
      <w:r>
        <w:rPr>
          <w:rFonts w:ascii="宋体" w:hAnsi="宋体"/>
          <w:sz w:val="24"/>
          <w:szCs w:val="24"/>
        </w:rPr>
        <w:t xml:space="preserve"> </w:t>
      </w:r>
      <w:r>
        <w:rPr>
          <w:rFonts w:hint="eastAsia" w:ascii="宋体" w:hAnsi="宋体"/>
          <w:sz w:val="24"/>
          <w:szCs w:val="24"/>
        </w:rPr>
        <w:t>　法定代表人：</w:t>
      </w:r>
    </w:p>
    <w:p>
      <w:pPr>
        <w:spacing w:line="360" w:lineRule="auto"/>
        <w:rPr>
          <w:rFonts w:ascii="宋体" w:hAnsi="宋体"/>
          <w:sz w:val="24"/>
          <w:szCs w:val="24"/>
        </w:rPr>
      </w:pPr>
      <w:r>
        <w:rPr>
          <w:rFonts w:hint="eastAsia" w:ascii="宋体" w:hAnsi="宋体"/>
          <w:sz w:val="24"/>
          <w:szCs w:val="24"/>
        </w:rPr>
        <w:t>委托代理人：</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w:t>
      </w:r>
      <w:r>
        <w:rPr>
          <w:rFonts w:ascii="宋体" w:hAnsi="宋体"/>
          <w:sz w:val="24"/>
          <w:szCs w:val="24"/>
        </w:rPr>
        <w:t xml:space="preserve">     </w:t>
      </w:r>
      <w:r>
        <w:rPr>
          <w:rFonts w:hint="eastAsia" w:ascii="宋体" w:hAnsi="宋体"/>
          <w:sz w:val="24"/>
          <w:szCs w:val="24"/>
        </w:rPr>
        <w:t>委托代理人：</w:t>
      </w:r>
    </w:p>
    <w:p>
      <w:pPr>
        <w:spacing w:line="360" w:lineRule="auto"/>
        <w:rPr>
          <w:rFonts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hint="eastAsia"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w:t>
      </w:r>
      <w:r>
        <w:rPr>
          <w:rFonts w:ascii="宋体" w:hAnsi="宋体"/>
          <w:sz w:val="24"/>
          <w:szCs w:val="24"/>
        </w:rPr>
        <w:t xml:space="preserve"> </w:t>
      </w:r>
      <w:r>
        <w:rPr>
          <w:rFonts w:hint="eastAsia" w:ascii="宋体" w:hAnsi="宋体"/>
          <w:sz w:val="24"/>
          <w:szCs w:val="24"/>
        </w:rPr>
        <w:t>　电</w:t>
      </w:r>
      <w:r>
        <w:rPr>
          <w:rFonts w:ascii="宋体" w:hAnsi="宋体"/>
          <w:sz w:val="24"/>
          <w:szCs w:val="24"/>
        </w:rPr>
        <w:t xml:space="preserve">  </w:t>
      </w:r>
      <w:r>
        <w:rPr>
          <w:rFonts w:hint="eastAsia" w:ascii="宋体" w:hAnsi="宋体"/>
          <w:sz w:val="24"/>
          <w:szCs w:val="24"/>
        </w:rPr>
        <w:t>话：</w:t>
      </w:r>
    </w:p>
    <w:p>
      <w:pPr>
        <w:spacing w:line="360" w:lineRule="auto"/>
        <w:rPr>
          <w:rFonts w:ascii="宋体" w:hAnsi="宋体"/>
          <w:sz w:val="24"/>
          <w:szCs w:val="24"/>
        </w:rPr>
      </w:pPr>
      <w:r>
        <w:rPr>
          <w:rFonts w:hint="eastAsia" w:ascii="宋体" w:hAnsi="宋体"/>
          <w:sz w:val="24"/>
          <w:szCs w:val="24"/>
        </w:rPr>
        <w:t>传</w:t>
      </w:r>
      <w:r>
        <w:rPr>
          <w:rFonts w:ascii="宋体" w:hAnsi="宋体"/>
          <w:sz w:val="24"/>
          <w:szCs w:val="24"/>
        </w:rPr>
        <w:t xml:space="preserve">  </w:t>
      </w:r>
      <w:r>
        <w:rPr>
          <w:rFonts w:hint="eastAsia" w:ascii="宋体" w:hAnsi="宋体"/>
          <w:sz w:val="24"/>
          <w:szCs w:val="24"/>
        </w:rPr>
        <w:t>真：</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w:t>
      </w:r>
      <w:r>
        <w:rPr>
          <w:rFonts w:ascii="宋体" w:hAnsi="宋体"/>
          <w:sz w:val="24"/>
          <w:szCs w:val="24"/>
        </w:rPr>
        <w:t xml:space="preserve"> </w:t>
      </w:r>
      <w:r>
        <w:rPr>
          <w:rFonts w:hint="eastAsia" w:ascii="宋体" w:hAnsi="宋体"/>
          <w:sz w:val="24"/>
          <w:szCs w:val="24"/>
        </w:rPr>
        <w:t>　传</w:t>
      </w:r>
      <w:r>
        <w:rPr>
          <w:rFonts w:ascii="宋体" w:hAnsi="宋体"/>
          <w:sz w:val="24"/>
          <w:szCs w:val="24"/>
        </w:rPr>
        <w:t xml:space="preserve">  </w:t>
      </w:r>
      <w:r>
        <w:rPr>
          <w:rFonts w:hint="eastAsia" w:ascii="宋体" w:hAnsi="宋体"/>
          <w:sz w:val="24"/>
          <w:szCs w:val="24"/>
        </w:rPr>
        <w:t>真：</w:t>
      </w:r>
    </w:p>
    <w:p>
      <w:pPr>
        <w:spacing w:line="360" w:lineRule="auto"/>
        <w:rPr>
          <w:rFonts w:ascii="宋体" w:hAnsi="宋体"/>
          <w:sz w:val="24"/>
          <w:szCs w:val="24"/>
        </w:rPr>
      </w:pPr>
      <w:r>
        <w:rPr>
          <w:rFonts w:hint="eastAsia" w:ascii="宋体" w:hAnsi="宋体"/>
          <w:sz w:val="24"/>
          <w:szCs w:val="24"/>
        </w:rPr>
        <w:t>电子信箱：</w:t>
      </w:r>
      <w:r>
        <w:rPr>
          <w:rFonts w:hint="eastAsia"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电子信箱：</w:t>
      </w:r>
      <w:r>
        <w:rPr>
          <w:rFonts w:ascii="宋体" w:hAnsi="宋体"/>
          <w:sz w:val="24"/>
          <w:szCs w:val="24"/>
          <w:u w:val="single"/>
        </w:rPr>
        <w:t xml:space="preserve"> </w:t>
      </w:r>
    </w:p>
    <w:p>
      <w:pPr>
        <w:spacing w:line="360" w:lineRule="auto"/>
        <w:ind w:left="4920" w:hanging="4920" w:hangingChars="2050"/>
        <w:rPr>
          <w:rFonts w:ascii="宋体" w:hAnsi="宋体"/>
          <w:sz w:val="24"/>
          <w:szCs w:val="24"/>
        </w:rPr>
      </w:pPr>
      <w:r>
        <w:rPr>
          <w:rFonts w:hint="eastAsia" w:ascii="宋体" w:hAnsi="宋体"/>
          <w:sz w:val="24"/>
          <w:szCs w:val="24"/>
        </w:rPr>
        <w:t>开户银行：</w:t>
      </w:r>
      <w:r>
        <w:rPr>
          <w:rFonts w:hint="eastAsia"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开户银行：</w:t>
      </w:r>
    </w:p>
    <w:p>
      <w:pPr>
        <w:spacing w:line="360" w:lineRule="auto"/>
        <w:jc w:val="left"/>
        <w:rPr>
          <w:rFonts w:ascii="宋体" w:hAnsi="宋体"/>
          <w:sz w:val="24"/>
          <w:szCs w:val="24"/>
        </w:rPr>
      </w:pPr>
      <w:r>
        <w:rPr>
          <w:rFonts w:hint="eastAsia" w:ascii="宋体" w:hAnsi="宋体"/>
          <w:sz w:val="24"/>
          <w:szCs w:val="24"/>
        </w:rPr>
        <w:t>账</w:t>
      </w:r>
      <w:r>
        <w:rPr>
          <w:rFonts w:ascii="宋体" w:hAnsi="宋体"/>
          <w:sz w:val="24"/>
          <w:szCs w:val="24"/>
        </w:rPr>
        <w:t xml:space="preserve">  </w:t>
      </w:r>
      <w:r>
        <w:rPr>
          <w:rFonts w:hint="eastAsia" w:ascii="宋体" w:hAnsi="宋体"/>
          <w:sz w:val="24"/>
          <w:szCs w:val="24"/>
        </w:rPr>
        <w:t>号：</w:t>
      </w:r>
      <w:r>
        <w:rPr>
          <w:rFonts w:hint="eastAsia"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账</w:t>
      </w:r>
      <w:r>
        <w:rPr>
          <w:rFonts w:ascii="宋体" w:hAnsi="宋体"/>
          <w:sz w:val="24"/>
          <w:szCs w:val="24"/>
        </w:rPr>
        <w:t xml:space="preserve">  </w:t>
      </w:r>
      <w:r>
        <w:rPr>
          <w:rFonts w:hint="eastAsia" w:ascii="宋体" w:hAnsi="宋体"/>
          <w:sz w:val="24"/>
          <w:szCs w:val="24"/>
        </w:rPr>
        <w:t>号：</w:t>
      </w:r>
      <w:r>
        <w:rPr>
          <w:rFonts w:ascii="宋体" w:hAnsi="宋体"/>
          <w:sz w:val="24"/>
          <w:szCs w:val="24"/>
          <w:u w:val="single"/>
        </w:rPr>
        <w:t xml:space="preserve"> </w:t>
      </w:r>
    </w:p>
    <w:p>
      <w:pPr>
        <w:autoSpaceDE w:val="0"/>
        <w:autoSpaceDN w:val="0"/>
        <w:adjustRightInd w:val="0"/>
        <w:spacing w:line="420" w:lineRule="exact"/>
        <w:jc w:val="left"/>
        <w:rPr>
          <w:rFonts w:ascii="宋体"/>
          <w:kern w:val="0"/>
          <w:sz w:val="28"/>
          <w:szCs w:val="28"/>
        </w:rPr>
      </w:pPr>
    </w:p>
    <w:p>
      <w:pPr>
        <w:pStyle w:val="2"/>
      </w:pPr>
    </w:p>
    <w:p>
      <w:pPr>
        <w:pStyle w:val="2"/>
      </w:pPr>
    </w:p>
    <w:p>
      <w:pPr>
        <w:pStyle w:val="2"/>
      </w:pPr>
    </w:p>
    <w:p>
      <w:pPr>
        <w:jc w:val="center"/>
        <w:rPr>
          <w:rFonts w:ascii="宋体" w:hAnsi="宋体"/>
        </w:rPr>
      </w:pPr>
      <w:bookmarkStart w:id="150" w:name="_Toc257912466"/>
      <w:bookmarkStart w:id="151" w:name="_Toc299104826"/>
      <w:bookmarkStart w:id="152" w:name="_Toc398369742"/>
      <w:bookmarkStart w:id="153" w:name="_Toc383785381"/>
      <w:bookmarkStart w:id="154" w:name="_Toc374538809"/>
      <w:bookmarkStart w:id="155" w:name="_Toc494529826"/>
      <w:r>
        <w:rPr>
          <w:rFonts w:hint="eastAsia" w:ascii="宋体" w:hAnsi="宋体" w:cs="宋体"/>
        </w:rPr>
        <w:t>第二部分</w:t>
      </w:r>
      <w:r>
        <w:rPr>
          <w:rFonts w:ascii="宋体" w:hAnsi="宋体" w:cs="宋体"/>
        </w:rPr>
        <w:t xml:space="preserve">  </w:t>
      </w:r>
      <w:bookmarkEnd w:id="150"/>
      <w:bookmarkEnd w:id="151"/>
      <w:r>
        <w:rPr>
          <w:rFonts w:hint="eastAsia" w:ascii="宋体" w:hAnsi="宋体" w:cs="宋体"/>
        </w:rPr>
        <w:t>通用合同条款</w:t>
      </w:r>
      <w:bookmarkEnd w:id="152"/>
      <w:bookmarkEnd w:id="153"/>
      <w:bookmarkEnd w:id="154"/>
      <w:bookmarkEnd w:id="155"/>
    </w:p>
    <w:p>
      <w:pPr>
        <w:tabs>
          <w:tab w:val="left" w:pos="2580"/>
        </w:tabs>
        <w:spacing w:line="520" w:lineRule="exact"/>
        <w:ind w:left="10" w:leftChars="5" w:firstLine="482" w:firstLineChars="200"/>
        <w:rPr>
          <w:rFonts w:ascii="宋体"/>
          <w:b/>
          <w:bCs/>
          <w:sz w:val="24"/>
          <w:szCs w:val="24"/>
        </w:rPr>
      </w:pPr>
    </w:p>
    <w:p>
      <w:pPr>
        <w:pStyle w:val="24"/>
        <w:snapToGrid w:val="0"/>
        <w:spacing w:line="360" w:lineRule="auto"/>
        <w:ind w:firstLine="482" w:firstLineChars="200"/>
        <w:rPr>
          <w:rFonts w:hAnsi="宋体" w:cs="仿宋"/>
          <w:b/>
          <w:sz w:val="24"/>
          <w:szCs w:val="24"/>
        </w:rPr>
      </w:pPr>
      <w:r>
        <w:rPr>
          <w:rFonts w:hint="eastAsia" w:hAnsi="宋体" w:cs="仿宋"/>
          <w:b/>
          <w:sz w:val="24"/>
          <w:szCs w:val="24"/>
        </w:rPr>
        <w:t>本工程施工通用条款适用于《建设工程施工合同（示范文本）》（GF—2017—0201）中通用条款</w:t>
      </w:r>
      <w:r>
        <w:rPr>
          <w:rFonts w:hint="eastAsia" w:hAnsi="宋体" w:cs="宋体"/>
          <w:b/>
          <w:bCs/>
          <w:sz w:val="24"/>
          <w:szCs w:val="24"/>
        </w:rPr>
        <w:t>。</w:t>
      </w:r>
    </w:p>
    <w:p>
      <w:pPr>
        <w:tabs>
          <w:tab w:val="left" w:pos="2580"/>
        </w:tabs>
        <w:spacing w:line="520" w:lineRule="exact"/>
        <w:ind w:left="10" w:leftChars="5" w:firstLine="482" w:firstLineChars="200"/>
        <w:rPr>
          <w:rFonts w:ascii="宋体"/>
          <w:b/>
          <w:bCs/>
          <w:sz w:val="24"/>
          <w:szCs w:val="24"/>
        </w:rPr>
      </w:pPr>
    </w:p>
    <w:p>
      <w:pPr>
        <w:tabs>
          <w:tab w:val="left" w:pos="2580"/>
        </w:tabs>
        <w:spacing w:line="520" w:lineRule="exact"/>
        <w:ind w:left="10" w:leftChars="5" w:firstLine="482" w:firstLineChars="200"/>
        <w:rPr>
          <w:rFonts w:ascii="宋体"/>
          <w:b/>
          <w:bCs/>
          <w:sz w:val="24"/>
          <w:szCs w:val="24"/>
        </w:rPr>
      </w:pPr>
    </w:p>
    <w:p>
      <w:pPr>
        <w:tabs>
          <w:tab w:val="left" w:pos="2580"/>
        </w:tabs>
        <w:spacing w:line="520" w:lineRule="exact"/>
        <w:ind w:left="10" w:leftChars="5" w:firstLine="482" w:firstLineChars="200"/>
        <w:rPr>
          <w:rFonts w:ascii="宋体"/>
          <w:b/>
          <w:bCs/>
          <w:sz w:val="24"/>
          <w:szCs w:val="24"/>
        </w:rPr>
      </w:pPr>
    </w:p>
    <w:p>
      <w:pPr>
        <w:tabs>
          <w:tab w:val="left" w:pos="2580"/>
        </w:tabs>
        <w:spacing w:line="520" w:lineRule="exact"/>
        <w:ind w:left="10" w:leftChars="5" w:firstLine="482" w:firstLineChars="200"/>
        <w:rPr>
          <w:rFonts w:ascii="宋体"/>
          <w:b/>
          <w:bCs/>
          <w:sz w:val="24"/>
          <w:szCs w:val="24"/>
        </w:rPr>
      </w:pPr>
    </w:p>
    <w:p>
      <w:pPr>
        <w:tabs>
          <w:tab w:val="left" w:pos="2580"/>
        </w:tabs>
        <w:spacing w:line="520" w:lineRule="exact"/>
        <w:ind w:left="10" w:leftChars="5" w:firstLine="482" w:firstLineChars="200"/>
        <w:rPr>
          <w:rFonts w:ascii="宋体"/>
          <w:b/>
          <w:bCs/>
          <w:sz w:val="24"/>
          <w:szCs w:val="24"/>
        </w:rPr>
      </w:pPr>
    </w:p>
    <w:p>
      <w:pPr>
        <w:tabs>
          <w:tab w:val="left" w:pos="2580"/>
        </w:tabs>
        <w:spacing w:line="520" w:lineRule="exact"/>
        <w:ind w:left="10" w:leftChars="5" w:firstLine="482" w:firstLineChars="200"/>
        <w:rPr>
          <w:rFonts w:ascii="宋体"/>
          <w:b/>
          <w:bCs/>
          <w:sz w:val="24"/>
          <w:szCs w:val="24"/>
        </w:rPr>
      </w:pPr>
    </w:p>
    <w:p>
      <w:pPr>
        <w:tabs>
          <w:tab w:val="left" w:pos="2580"/>
        </w:tabs>
        <w:spacing w:line="520" w:lineRule="exact"/>
        <w:ind w:left="10" w:leftChars="5" w:firstLine="482" w:firstLineChars="200"/>
        <w:rPr>
          <w:rFonts w:ascii="宋体"/>
          <w:b/>
          <w:bCs/>
          <w:sz w:val="24"/>
          <w:szCs w:val="24"/>
        </w:rPr>
      </w:pPr>
    </w:p>
    <w:p>
      <w:pPr>
        <w:tabs>
          <w:tab w:val="left" w:pos="2580"/>
        </w:tabs>
        <w:spacing w:line="520" w:lineRule="exact"/>
        <w:ind w:left="10" w:leftChars="5" w:firstLine="482" w:firstLineChars="200"/>
        <w:rPr>
          <w:rFonts w:ascii="宋体"/>
          <w:b/>
          <w:bCs/>
          <w:sz w:val="24"/>
          <w:szCs w:val="24"/>
        </w:rPr>
      </w:pPr>
    </w:p>
    <w:p>
      <w:pPr>
        <w:tabs>
          <w:tab w:val="left" w:pos="2580"/>
        </w:tabs>
        <w:spacing w:line="520" w:lineRule="exact"/>
        <w:ind w:left="10" w:leftChars="5" w:firstLine="482" w:firstLineChars="200"/>
        <w:rPr>
          <w:rFonts w:ascii="宋体"/>
          <w:b/>
          <w:bCs/>
          <w:sz w:val="24"/>
          <w:szCs w:val="24"/>
        </w:rPr>
      </w:pPr>
    </w:p>
    <w:p>
      <w:pPr>
        <w:tabs>
          <w:tab w:val="left" w:pos="2580"/>
        </w:tabs>
        <w:spacing w:line="520" w:lineRule="exact"/>
        <w:ind w:left="10" w:leftChars="5" w:firstLine="482" w:firstLineChars="200"/>
        <w:rPr>
          <w:rFonts w:ascii="宋体"/>
          <w:b/>
          <w:bCs/>
          <w:sz w:val="24"/>
          <w:szCs w:val="24"/>
        </w:rPr>
      </w:pPr>
    </w:p>
    <w:p>
      <w:pPr>
        <w:tabs>
          <w:tab w:val="left" w:pos="2580"/>
        </w:tabs>
        <w:spacing w:line="520" w:lineRule="exact"/>
        <w:ind w:left="10" w:leftChars="5" w:firstLine="482" w:firstLineChars="200"/>
        <w:rPr>
          <w:rFonts w:ascii="宋体"/>
          <w:b/>
          <w:bCs/>
          <w:sz w:val="24"/>
          <w:szCs w:val="24"/>
        </w:rPr>
      </w:pPr>
    </w:p>
    <w:p>
      <w:pPr>
        <w:tabs>
          <w:tab w:val="left" w:pos="2580"/>
        </w:tabs>
        <w:spacing w:line="520" w:lineRule="exact"/>
        <w:ind w:left="10" w:leftChars="5" w:firstLine="482" w:firstLineChars="200"/>
        <w:rPr>
          <w:rFonts w:ascii="宋体"/>
          <w:b/>
          <w:bCs/>
          <w:sz w:val="24"/>
          <w:szCs w:val="24"/>
        </w:rPr>
      </w:pPr>
    </w:p>
    <w:p>
      <w:pPr>
        <w:tabs>
          <w:tab w:val="left" w:pos="2580"/>
        </w:tabs>
        <w:spacing w:line="520" w:lineRule="exact"/>
        <w:ind w:left="10" w:leftChars="5" w:firstLine="482" w:firstLineChars="200"/>
        <w:rPr>
          <w:rFonts w:ascii="宋体"/>
          <w:b/>
          <w:bCs/>
          <w:sz w:val="24"/>
          <w:szCs w:val="24"/>
        </w:rPr>
      </w:pPr>
    </w:p>
    <w:p>
      <w:pPr>
        <w:tabs>
          <w:tab w:val="left" w:pos="2580"/>
        </w:tabs>
        <w:spacing w:line="520" w:lineRule="exact"/>
        <w:ind w:left="10" w:leftChars="5" w:firstLine="482" w:firstLineChars="200"/>
        <w:rPr>
          <w:rFonts w:ascii="宋体"/>
          <w:b/>
          <w:bCs/>
          <w:sz w:val="24"/>
          <w:szCs w:val="24"/>
        </w:rPr>
      </w:pPr>
    </w:p>
    <w:p>
      <w:pPr>
        <w:tabs>
          <w:tab w:val="left" w:pos="2580"/>
        </w:tabs>
        <w:spacing w:line="520" w:lineRule="exact"/>
        <w:ind w:left="10" w:leftChars="5" w:firstLine="482" w:firstLineChars="200"/>
        <w:rPr>
          <w:rFonts w:ascii="宋体"/>
          <w:b/>
          <w:bCs/>
          <w:sz w:val="24"/>
          <w:szCs w:val="24"/>
        </w:rPr>
      </w:pPr>
    </w:p>
    <w:p>
      <w:pPr>
        <w:tabs>
          <w:tab w:val="left" w:pos="2580"/>
        </w:tabs>
        <w:spacing w:line="520" w:lineRule="exact"/>
        <w:ind w:left="10" w:leftChars="5" w:firstLine="482" w:firstLineChars="200"/>
        <w:rPr>
          <w:rFonts w:ascii="宋体"/>
          <w:b/>
          <w:bCs/>
          <w:sz w:val="24"/>
          <w:szCs w:val="24"/>
        </w:rPr>
      </w:pPr>
    </w:p>
    <w:p>
      <w:pPr>
        <w:tabs>
          <w:tab w:val="left" w:pos="2580"/>
        </w:tabs>
        <w:spacing w:line="520" w:lineRule="exact"/>
        <w:ind w:left="10" w:leftChars="5" w:firstLine="482" w:firstLineChars="200"/>
        <w:rPr>
          <w:rFonts w:ascii="宋体"/>
          <w:b/>
          <w:bCs/>
          <w:sz w:val="24"/>
          <w:szCs w:val="24"/>
        </w:rPr>
      </w:pPr>
    </w:p>
    <w:p>
      <w:pPr>
        <w:tabs>
          <w:tab w:val="left" w:pos="2580"/>
        </w:tabs>
        <w:spacing w:line="520" w:lineRule="exact"/>
        <w:ind w:left="10" w:leftChars="5" w:firstLine="482" w:firstLineChars="200"/>
        <w:rPr>
          <w:rFonts w:ascii="宋体"/>
          <w:b/>
          <w:bCs/>
          <w:sz w:val="24"/>
          <w:szCs w:val="24"/>
        </w:rPr>
      </w:pPr>
    </w:p>
    <w:p>
      <w:pPr>
        <w:tabs>
          <w:tab w:val="left" w:pos="2580"/>
        </w:tabs>
        <w:spacing w:line="520" w:lineRule="exact"/>
        <w:ind w:left="10" w:leftChars="5" w:firstLine="482" w:firstLineChars="200"/>
        <w:rPr>
          <w:rFonts w:ascii="宋体"/>
          <w:b/>
          <w:bCs/>
          <w:sz w:val="24"/>
          <w:szCs w:val="24"/>
        </w:rPr>
      </w:pPr>
    </w:p>
    <w:p>
      <w:pPr>
        <w:tabs>
          <w:tab w:val="left" w:pos="2580"/>
        </w:tabs>
        <w:spacing w:line="520" w:lineRule="exact"/>
        <w:rPr>
          <w:rFonts w:ascii="宋体"/>
          <w:b/>
          <w:bCs/>
          <w:sz w:val="24"/>
          <w:szCs w:val="24"/>
        </w:rPr>
      </w:pPr>
    </w:p>
    <w:p>
      <w:pPr>
        <w:pStyle w:val="2"/>
      </w:pPr>
    </w:p>
    <w:p>
      <w:pPr>
        <w:pStyle w:val="2"/>
      </w:pPr>
    </w:p>
    <w:p>
      <w:pPr>
        <w:pStyle w:val="2"/>
      </w:pPr>
    </w:p>
    <w:p>
      <w:pPr>
        <w:jc w:val="center"/>
        <w:rPr>
          <w:rFonts w:ascii="宋体" w:hAnsi="宋体" w:cs="宋体"/>
          <w:color w:val="000000"/>
        </w:rPr>
      </w:pPr>
      <w:bookmarkStart w:id="156" w:name="_Toc398369743"/>
      <w:bookmarkStart w:id="157" w:name="_Toc494529827"/>
      <w:r>
        <w:rPr>
          <w:rFonts w:hint="eastAsia" w:ascii="宋体" w:hAnsi="宋体" w:cs="宋体"/>
          <w:color w:val="000000"/>
        </w:rPr>
        <w:t>第三部分</w:t>
      </w:r>
      <w:r>
        <w:rPr>
          <w:rFonts w:ascii="宋体" w:hAnsi="宋体" w:cs="宋体"/>
          <w:color w:val="000000"/>
        </w:rPr>
        <w:t xml:space="preserve">  </w:t>
      </w:r>
      <w:r>
        <w:rPr>
          <w:rFonts w:hint="eastAsia" w:ascii="宋体" w:hAnsi="宋体" w:cs="宋体"/>
          <w:color w:val="000000"/>
        </w:rPr>
        <w:t>专用合同条款</w:t>
      </w:r>
      <w:bookmarkEnd w:id="156"/>
      <w:bookmarkEnd w:id="157"/>
    </w:p>
    <w:p>
      <w:pPr>
        <w:pStyle w:val="2"/>
      </w:pPr>
    </w:p>
    <w:p>
      <w:pPr>
        <w:rPr>
          <w:rFonts w:ascii="宋体" w:hAnsi="宋体"/>
          <w:b/>
          <w:color w:val="000000"/>
          <w:sz w:val="24"/>
          <w:szCs w:val="24"/>
        </w:rPr>
      </w:pPr>
      <w:bookmarkStart w:id="158" w:name="_Toc351203633"/>
      <w:bookmarkStart w:id="159" w:name="_Toc351203652"/>
      <w:r>
        <w:rPr>
          <w:rFonts w:ascii="宋体" w:hAnsi="宋体"/>
          <w:b/>
          <w:color w:val="000000"/>
          <w:sz w:val="24"/>
          <w:szCs w:val="24"/>
        </w:rPr>
        <w:t>1</w:t>
      </w:r>
      <w:bookmarkStart w:id="160" w:name="_Toc296944495"/>
      <w:bookmarkStart w:id="161" w:name="_Toc296503156"/>
      <w:bookmarkStart w:id="162" w:name="_Toc296347155"/>
      <w:bookmarkStart w:id="163" w:name="_Toc296346657"/>
      <w:bookmarkStart w:id="164" w:name="_Toc297048342"/>
      <w:bookmarkStart w:id="165" w:name="_Toc297120456"/>
      <w:bookmarkStart w:id="166" w:name="_Toc296891196"/>
      <w:bookmarkStart w:id="167" w:name="_Toc296890984"/>
      <w:bookmarkStart w:id="168" w:name="_Toc292559866"/>
      <w:bookmarkStart w:id="169" w:name="_Toc292559361"/>
      <w:r>
        <w:rPr>
          <w:rFonts w:ascii="宋体" w:hAnsi="宋体"/>
          <w:b/>
          <w:color w:val="000000"/>
          <w:sz w:val="24"/>
          <w:szCs w:val="24"/>
        </w:rPr>
        <w:t xml:space="preserve">. </w:t>
      </w:r>
      <w:r>
        <w:rPr>
          <w:rFonts w:hint="eastAsia" w:ascii="宋体" w:hAnsi="宋体"/>
          <w:b/>
          <w:color w:val="000000"/>
          <w:sz w:val="24"/>
          <w:szCs w:val="24"/>
        </w:rPr>
        <w:t>一般约定</w:t>
      </w:r>
      <w:bookmarkEnd w:id="158"/>
    </w:p>
    <w:bookmarkEnd w:id="160"/>
    <w:bookmarkEnd w:id="161"/>
    <w:bookmarkEnd w:id="162"/>
    <w:bookmarkEnd w:id="163"/>
    <w:bookmarkEnd w:id="164"/>
    <w:bookmarkEnd w:id="165"/>
    <w:bookmarkEnd w:id="166"/>
    <w:bookmarkEnd w:id="167"/>
    <w:bookmarkEnd w:id="168"/>
    <w:bookmarkEnd w:id="169"/>
    <w:p>
      <w:pPr>
        <w:spacing w:after="120"/>
        <w:ind w:firstLine="480" w:firstLineChars="200"/>
        <w:rPr>
          <w:rFonts w:ascii="宋体" w:hAnsi="宋体"/>
          <w:color w:val="000000"/>
          <w:sz w:val="24"/>
          <w:szCs w:val="24"/>
        </w:rPr>
      </w:pPr>
      <w:r>
        <w:rPr>
          <w:rFonts w:ascii="宋体" w:hAnsi="宋体"/>
          <w:color w:val="000000"/>
          <w:sz w:val="24"/>
          <w:szCs w:val="24"/>
        </w:rPr>
        <w:t xml:space="preserve">1.1 </w:t>
      </w:r>
      <w:r>
        <w:rPr>
          <w:rFonts w:hint="eastAsia" w:ascii="宋体" w:hAnsi="宋体"/>
          <w:color w:val="000000"/>
          <w:sz w:val="24"/>
          <w:szCs w:val="24"/>
        </w:rPr>
        <w:t>词语定义</w:t>
      </w:r>
    </w:p>
    <w:p>
      <w:pPr>
        <w:ind w:firstLine="480" w:firstLineChars="200"/>
        <w:rPr>
          <w:rFonts w:ascii="宋体" w:hAnsi="宋体"/>
          <w:color w:val="000000"/>
          <w:kern w:val="0"/>
          <w:sz w:val="24"/>
          <w:szCs w:val="24"/>
        </w:rPr>
      </w:pPr>
      <w:r>
        <w:rPr>
          <w:rFonts w:ascii="宋体" w:hAnsi="宋体"/>
          <w:color w:val="000000"/>
          <w:kern w:val="0"/>
          <w:sz w:val="24"/>
          <w:szCs w:val="24"/>
        </w:rPr>
        <w:t>1.1.1</w:t>
      </w:r>
      <w:r>
        <w:rPr>
          <w:rFonts w:hint="eastAsia" w:ascii="宋体" w:hAnsi="宋体"/>
          <w:color w:val="000000"/>
          <w:kern w:val="0"/>
          <w:sz w:val="24"/>
          <w:szCs w:val="24"/>
        </w:rPr>
        <w:t>合同</w:t>
      </w:r>
    </w:p>
    <w:p>
      <w:pPr>
        <w:ind w:firstLine="480" w:firstLineChars="200"/>
        <w:rPr>
          <w:rFonts w:ascii="宋体" w:hAnsi="宋体"/>
          <w:color w:val="000000"/>
          <w:kern w:val="0"/>
          <w:sz w:val="24"/>
          <w:szCs w:val="24"/>
        </w:rPr>
      </w:pPr>
      <w:r>
        <w:rPr>
          <w:rFonts w:ascii="宋体" w:hAnsi="宋体"/>
          <w:color w:val="000000"/>
          <w:kern w:val="0"/>
          <w:sz w:val="24"/>
          <w:szCs w:val="24"/>
        </w:rPr>
        <w:t>1.1.1.10</w:t>
      </w:r>
      <w:r>
        <w:rPr>
          <w:rFonts w:hint="eastAsia" w:ascii="宋体" w:hAnsi="宋体"/>
          <w:color w:val="000000"/>
          <w:kern w:val="0"/>
          <w:sz w:val="24"/>
          <w:szCs w:val="24"/>
        </w:rPr>
        <w:t>其他合同文件包括：</w:t>
      </w:r>
      <w:r>
        <w:rPr>
          <w:rFonts w:hint="eastAsia" w:ascii="宋体" w:hAnsi="宋体"/>
          <w:color w:val="000000"/>
          <w:sz w:val="24"/>
          <w:szCs w:val="24"/>
          <w:u w:val="single"/>
        </w:rPr>
        <w:t>招标文件、投标编标须知、投标文件、答疑纪要（如有）、图纸会审纪要（如有）、审批认可的洽商（如有）、变更（如有）等书面文件</w:t>
      </w:r>
      <w:r>
        <w:rPr>
          <w:rFonts w:hint="eastAsia" w:ascii="宋体" w:hAnsi="宋体"/>
          <w:color w:val="000000"/>
          <w:sz w:val="24"/>
          <w:szCs w:val="24"/>
        </w:rPr>
        <w:t>。</w:t>
      </w:r>
    </w:p>
    <w:p>
      <w:pPr>
        <w:ind w:firstLine="480" w:firstLineChars="200"/>
        <w:rPr>
          <w:rFonts w:ascii="宋体" w:hAnsi="宋体"/>
          <w:color w:val="000000"/>
          <w:sz w:val="24"/>
          <w:szCs w:val="24"/>
        </w:rPr>
      </w:pPr>
      <w:r>
        <w:rPr>
          <w:rFonts w:ascii="宋体" w:hAnsi="宋体"/>
          <w:color w:val="000000"/>
          <w:sz w:val="24"/>
          <w:szCs w:val="24"/>
        </w:rPr>
        <w:t xml:space="preserve">1.1.2 </w:t>
      </w:r>
      <w:r>
        <w:rPr>
          <w:rFonts w:hint="eastAsia" w:ascii="宋体" w:hAnsi="宋体"/>
          <w:color w:val="000000"/>
          <w:sz w:val="24"/>
          <w:szCs w:val="24"/>
        </w:rPr>
        <w:t>合同当事人及其他相关方</w:t>
      </w:r>
    </w:p>
    <w:p>
      <w:pPr>
        <w:ind w:firstLine="480" w:firstLineChars="200"/>
        <w:rPr>
          <w:rFonts w:ascii="宋体" w:hAnsi="宋体"/>
          <w:color w:val="000000"/>
          <w:sz w:val="24"/>
          <w:szCs w:val="24"/>
        </w:rPr>
      </w:pPr>
      <w:r>
        <w:rPr>
          <w:rFonts w:ascii="宋体" w:hAnsi="宋体"/>
          <w:color w:val="000000"/>
          <w:sz w:val="24"/>
          <w:szCs w:val="24"/>
        </w:rPr>
        <w:t>1.1.2.4</w:t>
      </w:r>
      <w:r>
        <w:rPr>
          <w:rFonts w:hint="eastAsia" w:ascii="宋体" w:hAnsi="宋体"/>
          <w:color w:val="000000"/>
          <w:sz w:val="24"/>
          <w:szCs w:val="24"/>
        </w:rPr>
        <w:t>监理人：</w:t>
      </w:r>
    </w:p>
    <w:p>
      <w:pPr>
        <w:ind w:firstLine="480" w:firstLineChars="200"/>
        <w:rPr>
          <w:rFonts w:ascii="宋体" w:hAnsi="宋体"/>
          <w:sz w:val="24"/>
          <w:szCs w:val="24"/>
        </w:rPr>
      </w:pPr>
      <w:r>
        <w:rPr>
          <w:rFonts w:hint="eastAsia" w:ascii="宋体" w:hAnsi="宋体"/>
          <w:sz w:val="24"/>
          <w:szCs w:val="24"/>
        </w:rPr>
        <w:t>名</w:t>
      </w:r>
      <w:r>
        <w:rPr>
          <w:rFonts w:ascii="宋体" w:hAnsi="宋体"/>
          <w:sz w:val="24"/>
          <w:szCs w:val="24"/>
        </w:rPr>
        <w:t xml:space="preserve">    </w:t>
      </w:r>
      <w:r>
        <w:rPr>
          <w:rFonts w:hint="eastAsia" w:ascii="宋体" w:hAnsi="宋体"/>
          <w:sz w:val="24"/>
          <w:szCs w:val="24"/>
        </w:rPr>
        <w:t>称：</w:t>
      </w:r>
      <w:r>
        <w:rPr>
          <w:rFonts w:hint="eastAsia" w:ascii="宋体" w:hAnsi="宋体"/>
          <w:sz w:val="24"/>
          <w:szCs w:val="24"/>
          <w:u w:val="single"/>
        </w:rPr>
        <w:t xml:space="preserve">                 </w:t>
      </w:r>
      <w:r>
        <w:rPr>
          <w:rFonts w:hint="eastAsia" w:ascii="宋体" w:hAnsi="宋体"/>
          <w:sz w:val="24"/>
          <w:szCs w:val="24"/>
        </w:rPr>
        <w:t>。</w:t>
      </w:r>
    </w:p>
    <w:p>
      <w:pPr>
        <w:ind w:firstLine="480" w:firstLineChars="200"/>
        <w:rPr>
          <w:rFonts w:ascii="宋体" w:hAnsi="宋体"/>
          <w:sz w:val="24"/>
          <w:szCs w:val="24"/>
        </w:rPr>
      </w:pPr>
      <w:r>
        <w:rPr>
          <w:rFonts w:ascii="宋体" w:hAnsi="宋体"/>
          <w:sz w:val="24"/>
          <w:szCs w:val="24"/>
        </w:rPr>
        <w:t xml:space="preserve">1.1.2.5 </w:t>
      </w:r>
      <w:r>
        <w:rPr>
          <w:rFonts w:hint="eastAsia" w:ascii="宋体" w:hAnsi="宋体"/>
          <w:sz w:val="24"/>
          <w:szCs w:val="24"/>
        </w:rPr>
        <w:t>设计人：</w:t>
      </w:r>
    </w:p>
    <w:p>
      <w:pPr>
        <w:ind w:firstLine="480" w:firstLineChars="200"/>
        <w:rPr>
          <w:rFonts w:ascii="宋体" w:hAnsi="宋体"/>
          <w:sz w:val="24"/>
          <w:szCs w:val="24"/>
          <w:u w:val="single"/>
        </w:rPr>
      </w:pPr>
      <w:r>
        <w:rPr>
          <w:rFonts w:hint="eastAsia" w:ascii="宋体" w:hAnsi="宋体"/>
          <w:sz w:val="24"/>
          <w:szCs w:val="24"/>
        </w:rPr>
        <w:t>名</w:t>
      </w:r>
      <w:r>
        <w:rPr>
          <w:rFonts w:ascii="宋体" w:hAnsi="宋体"/>
          <w:sz w:val="24"/>
          <w:szCs w:val="24"/>
        </w:rPr>
        <w:t xml:space="preserve">    </w:t>
      </w:r>
      <w:r>
        <w:rPr>
          <w:rFonts w:hint="eastAsia" w:ascii="宋体" w:hAnsi="宋体"/>
          <w:sz w:val="24"/>
          <w:szCs w:val="24"/>
        </w:rPr>
        <w:t>称：</w:t>
      </w:r>
      <w:r>
        <w:rPr>
          <w:rFonts w:hint="eastAsia" w:ascii="宋体" w:hAnsi="宋体"/>
          <w:sz w:val="24"/>
          <w:szCs w:val="24"/>
          <w:u w:val="single"/>
        </w:rPr>
        <w:t xml:space="preserve">                 </w:t>
      </w:r>
      <w:r>
        <w:rPr>
          <w:rFonts w:hint="eastAsia" w:ascii="宋体" w:hAnsi="宋体"/>
          <w:sz w:val="24"/>
          <w:szCs w:val="24"/>
        </w:rPr>
        <w:t>。</w:t>
      </w:r>
    </w:p>
    <w:p>
      <w:pPr>
        <w:spacing w:after="120"/>
        <w:ind w:firstLine="480" w:firstLineChars="200"/>
        <w:rPr>
          <w:rFonts w:ascii="宋体" w:hAnsi="宋体"/>
          <w:color w:val="000000"/>
          <w:sz w:val="24"/>
          <w:szCs w:val="24"/>
        </w:rPr>
      </w:pPr>
      <w:r>
        <w:rPr>
          <w:rFonts w:ascii="宋体" w:hAnsi="宋体"/>
          <w:color w:val="000000"/>
          <w:sz w:val="24"/>
          <w:szCs w:val="24"/>
        </w:rPr>
        <w:t>1.3</w:t>
      </w:r>
      <w:r>
        <w:rPr>
          <w:rFonts w:hint="eastAsia" w:ascii="宋体" w:hAnsi="宋体"/>
          <w:color w:val="000000"/>
          <w:sz w:val="24"/>
          <w:szCs w:val="24"/>
        </w:rPr>
        <w:t>法律</w:t>
      </w:r>
      <w:r>
        <w:rPr>
          <w:rFonts w:ascii="宋体" w:hAnsi="宋体"/>
          <w:color w:val="000000"/>
          <w:sz w:val="24"/>
          <w:szCs w:val="24"/>
        </w:rPr>
        <w:t xml:space="preserve"> </w:t>
      </w:r>
    </w:p>
    <w:p>
      <w:pPr>
        <w:autoSpaceDE w:val="0"/>
        <w:autoSpaceDN w:val="0"/>
        <w:adjustRightInd w:val="0"/>
        <w:ind w:left="596" w:leftChars="284"/>
        <w:jc w:val="left"/>
        <w:rPr>
          <w:rFonts w:ascii="宋体" w:hAnsi="宋体"/>
          <w:color w:val="000000"/>
          <w:sz w:val="24"/>
          <w:szCs w:val="24"/>
        </w:rPr>
      </w:pPr>
      <w:r>
        <w:rPr>
          <w:rFonts w:hint="eastAsia" w:ascii="宋体" w:hAnsi="宋体"/>
          <w:color w:val="000000"/>
          <w:sz w:val="24"/>
          <w:szCs w:val="24"/>
        </w:rPr>
        <w:t>适用于合同的其他规范性文件：</w:t>
      </w:r>
      <w:r>
        <w:rPr>
          <w:rFonts w:hint="eastAsia" w:ascii="宋体" w:hAnsi="宋体"/>
          <w:color w:val="000000"/>
          <w:sz w:val="24"/>
          <w:szCs w:val="24"/>
          <w:u w:val="single"/>
        </w:rPr>
        <w:t>按通用条款</w:t>
      </w:r>
      <w:r>
        <w:rPr>
          <w:rFonts w:ascii="宋体" w:hAnsi="宋体"/>
          <w:color w:val="000000"/>
          <w:sz w:val="24"/>
          <w:szCs w:val="24"/>
          <w:u w:val="single"/>
        </w:rPr>
        <w:t>1.3</w:t>
      </w:r>
      <w:r>
        <w:rPr>
          <w:rFonts w:hint="eastAsia" w:ascii="宋体" w:hAnsi="宋体"/>
          <w:color w:val="000000"/>
          <w:sz w:val="24"/>
          <w:szCs w:val="24"/>
          <w:u w:val="single"/>
        </w:rPr>
        <w:t>执行</w:t>
      </w:r>
      <w:r>
        <w:rPr>
          <w:rFonts w:ascii="宋体" w:hAnsi="宋体"/>
          <w:color w:val="000000"/>
          <w:sz w:val="24"/>
          <w:szCs w:val="24"/>
          <w:u w:val="single"/>
        </w:rPr>
        <w:t xml:space="preserve"> </w:t>
      </w:r>
      <w:r>
        <w:rPr>
          <w:rFonts w:hint="eastAsia" w:ascii="宋体" w:hAnsi="宋体"/>
          <w:color w:val="000000"/>
          <w:sz w:val="24"/>
          <w:szCs w:val="24"/>
        </w:rPr>
        <w:t>。</w:t>
      </w:r>
    </w:p>
    <w:p>
      <w:pPr>
        <w:spacing w:after="120"/>
        <w:ind w:firstLine="480" w:firstLineChars="200"/>
        <w:rPr>
          <w:rFonts w:ascii="宋体" w:hAnsi="宋体"/>
          <w:color w:val="000000"/>
          <w:sz w:val="24"/>
          <w:szCs w:val="24"/>
        </w:rPr>
      </w:pPr>
      <w:r>
        <w:rPr>
          <w:rFonts w:ascii="宋体" w:hAnsi="宋体"/>
          <w:color w:val="000000"/>
          <w:sz w:val="24"/>
          <w:szCs w:val="24"/>
        </w:rPr>
        <w:t xml:space="preserve">1.4 </w:t>
      </w:r>
      <w:r>
        <w:rPr>
          <w:rFonts w:hint="eastAsia" w:ascii="宋体" w:hAnsi="宋体"/>
          <w:color w:val="000000"/>
          <w:sz w:val="24"/>
          <w:szCs w:val="24"/>
        </w:rPr>
        <w:t>标准和规范</w:t>
      </w:r>
    </w:p>
    <w:p>
      <w:pPr>
        <w:ind w:firstLine="504" w:firstLineChars="210"/>
        <w:rPr>
          <w:rFonts w:ascii="宋体" w:hAnsi="宋体"/>
          <w:sz w:val="24"/>
          <w:szCs w:val="24"/>
        </w:rPr>
      </w:pPr>
      <w:r>
        <w:rPr>
          <w:rFonts w:ascii="宋体" w:hAnsi="宋体"/>
          <w:sz w:val="24"/>
          <w:szCs w:val="24"/>
        </w:rPr>
        <w:t>1.4.1</w:t>
      </w:r>
      <w:r>
        <w:rPr>
          <w:rFonts w:hint="eastAsia" w:ascii="宋体" w:hAnsi="宋体"/>
          <w:sz w:val="24"/>
          <w:szCs w:val="24"/>
        </w:rPr>
        <w:t>适用于工程的标准规范包括：</w:t>
      </w:r>
      <w:r>
        <w:rPr>
          <w:rFonts w:hint="eastAsia" w:ascii="宋体" w:hAnsi="宋体"/>
          <w:sz w:val="24"/>
          <w:szCs w:val="24"/>
          <w:u w:val="single"/>
        </w:rPr>
        <w:t>按通用条款</w:t>
      </w:r>
      <w:r>
        <w:rPr>
          <w:rFonts w:ascii="宋体" w:hAnsi="宋体"/>
          <w:sz w:val="24"/>
          <w:szCs w:val="24"/>
          <w:u w:val="single"/>
        </w:rPr>
        <w:t>1.4.1</w:t>
      </w:r>
      <w:r>
        <w:rPr>
          <w:rFonts w:hint="eastAsia" w:ascii="宋体" w:hAnsi="宋体"/>
          <w:sz w:val="24"/>
          <w:szCs w:val="24"/>
          <w:u w:val="single"/>
        </w:rPr>
        <w:t>执行</w:t>
      </w:r>
      <w:r>
        <w:rPr>
          <w:rFonts w:hint="eastAsia" w:ascii="宋体" w:hAnsi="宋体"/>
          <w:sz w:val="24"/>
          <w:szCs w:val="24"/>
        </w:rPr>
        <w:t>。</w:t>
      </w:r>
    </w:p>
    <w:p>
      <w:pPr>
        <w:ind w:firstLine="504" w:firstLineChars="210"/>
        <w:rPr>
          <w:rFonts w:ascii="宋体" w:hAnsi="宋体"/>
          <w:sz w:val="24"/>
          <w:szCs w:val="24"/>
        </w:rPr>
      </w:pPr>
      <w:r>
        <w:rPr>
          <w:rFonts w:ascii="宋体" w:hAnsi="宋体"/>
          <w:kern w:val="0"/>
          <w:sz w:val="24"/>
          <w:szCs w:val="24"/>
        </w:rPr>
        <w:t xml:space="preserve">1.4.2 </w:t>
      </w:r>
      <w:r>
        <w:rPr>
          <w:rFonts w:hint="eastAsia" w:ascii="宋体" w:hAnsi="宋体"/>
          <w:kern w:val="0"/>
          <w:sz w:val="24"/>
          <w:szCs w:val="24"/>
        </w:rPr>
        <w:t>发包人提供国外标准、规范的名称：</w:t>
      </w:r>
      <w:r>
        <w:rPr>
          <w:rFonts w:ascii="宋体" w:hAnsi="宋体"/>
          <w:kern w:val="0"/>
          <w:sz w:val="24"/>
          <w:szCs w:val="24"/>
          <w:u w:val="single"/>
        </w:rPr>
        <w:t>/</w:t>
      </w:r>
      <w:r>
        <w:rPr>
          <w:rFonts w:hint="eastAsia" w:ascii="宋体" w:hAnsi="宋体"/>
          <w:kern w:val="0"/>
          <w:sz w:val="24"/>
          <w:szCs w:val="24"/>
        </w:rPr>
        <w:t>。</w:t>
      </w:r>
    </w:p>
    <w:p>
      <w:pPr>
        <w:ind w:firstLine="504" w:firstLineChars="210"/>
        <w:rPr>
          <w:rFonts w:ascii="宋体" w:hAnsi="宋体"/>
          <w:sz w:val="24"/>
          <w:szCs w:val="24"/>
        </w:rPr>
      </w:pPr>
      <w:r>
        <w:rPr>
          <w:rFonts w:ascii="宋体" w:hAnsi="宋体"/>
          <w:sz w:val="24"/>
          <w:szCs w:val="24"/>
        </w:rPr>
        <w:t>1.4.3</w:t>
      </w:r>
      <w:r>
        <w:rPr>
          <w:rFonts w:hint="eastAsia" w:ascii="宋体" w:hAnsi="宋体"/>
          <w:sz w:val="24"/>
          <w:szCs w:val="24"/>
        </w:rPr>
        <w:t>发包人对工程的技术标准和功能要求的特殊要求：</w:t>
      </w:r>
      <w:r>
        <w:rPr>
          <w:rFonts w:ascii="宋体" w:hAnsi="宋体"/>
          <w:sz w:val="24"/>
          <w:szCs w:val="24"/>
          <w:u w:val="single"/>
        </w:rPr>
        <w:t>/</w:t>
      </w:r>
      <w:r>
        <w:rPr>
          <w:rFonts w:hint="eastAsia" w:ascii="宋体" w:hAnsi="宋体"/>
          <w:sz w:val="24"/>
          <w:szCs w:val="24"/>
        </w:rPr>
        <w:t>。</w:t>
      </w:r>
    </w:p>
    <w:p>
      <w:pPr>
        <w:spacing w:after="120"/>
        <w:ind w:firstLine="480" w:firstLineChars="200"/>
        <w:rPr>
          <w:rFonts w:ascii="宋体" w:hAnsi="宋体"/>
          <w:color w:val="000000"/>
          <w:sz w:val="24"/>
          <w:szCs w:val="24"/>
        </w:rPr>
      </w:pPr>
      <w:r>
        <w:rPr>
          <w:rFonts w:ascii="宋体" w:hAnsi="宋体"/>
          <w:color w:val="000000"/>
          <w:sz w:val="24"/>
          <w:szCs w:val="24"/>
        </w:rPr>
        <w:t xml:space="preserve">1.5 </w:t>
      </w:r>
      <w:r>
        <w:rPr>
          <w:rFonts w:hint="eastAsia" w:ascii="宋体" w:hAnsi="宋体"/>
          <w:color w:val="000000"/>
          <w:sz w:val="24"/>
          <w:szCs w:val="24"/>
        </w:rPr>
        <w:t>合同文件的优先顺序</w:t>
      </w:r>
    </w:p>
    <w:p>
      <w:pPr>
        <w:ind w:firstLine="480" w:firstLineChars="200"/>
        <w:rPr>
          <w:rFonts w:ascii="宋体" w:hAnsi="宋体"/>
          <w:color w:val="000000"/>
          <w:sz w:val="24"/>
          <w:szCs w:val="24"/>
        </w:rPr>
      </w:pPr>
      <w:r>
        <w:rPr>
          <w:rFonts w:hint="eastAsia" w:ascii="宋体" w:hAnsi="宋体"/>
          <w:color w:val="000000"/>
          <w:sz w:val="24"/>
          <w:szCs w:val="24"/>
        </w:rPr>
        <w:t>合同文件组成及优先顺序为：</w:t>
      </w:r>
      <w:r>
        <w:rPr>
          <w:rFonts w:hint="eastAsia" w:ascii="宋体" w:hAnsi="宋体"/>
          <w:kern w:val="0"/>
          <w:sz w:val="24"/>
          <w:szCs w:val="24"/>
          <w:u w:val="single"/>
        </w:rPr>
        <w:t>（</w:t>
      </w:r>
      <w:r>
        <w:rPr>
          <w:rFonts w:ascii="宋体" w:hAnsi="宋体"/>
          <w:kern w:val="0"/>
          <w:sz w:val="24"/>
          <w:szCs w:val="24"/>
          <w:u w:val="single"/>
        </w:rPr>
        <w:t>1</w:t>
      </w:r>
      <w:r>
        <w:rPr>
          <w:rFonts w:hint="eastAsia" w:ascii="宋体" w:hAnsi="宋体"/>
          <w:kern w:val="0"/>
          <w:sz w:val="24"/>
          <w:szCs w:val="24"/>
          <w:u w:val="single"/>
        </w:rPr>
        <w:t>）合同协议书；（</w:t>
      </w:r>
      <w:r>
        <w:rPr>
          <w:rFonts w:ascii="宋体" w:hAnsi="宋体"/>
          <w:kern w:val="0"/>
          <w:sz w:val="24"/>
          <w:szCs w:val="24"/>
          <w:u w:val="single"/>
        </w:rPr>
        <w:t>2</w:t>
      </w:r>
      <w:r>
        <w:rPr>
          <w:rFonts w:hint="eastAsia" w:ascii="宋体" w:hAnsi="宋体"/>
          <w:kern w:val="0"/>
          <w:sz w:val="24"/>
          <w:szCs w:val="24"/>
          <w:u w:val="single"/>
        </w:rPr>
        <w:t>）专用合同条款</w:t>
      </w:r>
      <w:r>
        <w:rPr>
          <w:rFonts w:hint="eastAsia" w:ascii="宋体" w:hAnsi="宋体"/>
          <w:sz w:val="24"/>
          <w:szCs w:val="24"/>
          <w:u w:val="single"/>
        </w:rPr>
        <w:t>及其附件</w:t>
      </w:r>
      <w:r>
        <w:rPr>
          <w:rFonts w:hint="eastAsia" w:ascii="宋体" w:hAnsi="宋体"/>
          <w:kern w:val="0"/>
          <w:sz w:val="24"/>
          <w:szCs w:val="24"/>
          <w:u w:val="single"/>
        </w:rPr>
        <w:t>；（</w:t>
      </w:r>
      <w:r>
        <w:rPr>
          <w:rFonts w:ascii="宋体" w:hAnsi="宋体"/>
          <w:kern w:val="0"/>
          <w:sz w:val="24"/>
          <w:szCs w:val="24"/>
          <w:u w:val="single"/>
        </w:rPr>
        <w:t>3</w:t>
      </w:r>
      <w:r>
        <w:rPr>
          <w:rFonts w:hint="eastAsia" w:ascii="宋体" w:hAnsi="宋体"/>
          <w:kern w:val="0"/>
          <w:sz w:val="24"/>
          <w:szCs w:val="24"/>
          <w:u w:val="single"/>
        </w:rPr>
        <w:t>）通用合同条款；（</w:t>
      </w:r>
      <w:r>
        <w:rPr>
          <w:rFonts w:ascii="宋体" w:hAnsi="宋体"/>
          <w:kern w:val="0"/>
          <w:sz w:val="24"/>
          <w:szCs w:val="24"/>
          <w:u w:val="single"/>
        </w:rPr>
        <w:t>4</w:t>
      </w:r>
      <w:r>
        <w:rPr>
          <w:rFonts w:hint="eastAsia" w:ascii="宋体" w:hAnsi="宋体"/>
          <w:kern w:val="0"/>
          <w:sz w:val="24"/>
          <w:szCs w:val="24"/>
          <w:u w:val="single"/>
        </w:rPr>
        <w:t>）中标通知书；（</w:t>
      </w:r>
      <w:r>
        <w:rPr>
          <w:rFonts w:ascii="宋体" w:hAnsi="宋体"/>
          <w:kern w:val="0"/>
          <w:sz w:val="24"/>
          <w:szCs w:val="24"/>
          <w:u w:val="single"/>
        </w:rPr>
        <w:t>5</w:t>
      </w:r>
      <w:r>
        <w:rPr>
          <w:rFonts w:hint="eastAsia" w:ascii="宋体" w:hAnsi="宋体"/>
          <w:kern w:val="0"/>
          <w:sz w:val="24"/>
          <w:szCs w:val="24"/>
          <w:u w:val="single"/>
        </w:rPr>
        <w:t>）投标函及其附录；（</w:t>
      </w:r>
      <w:r>
        <w:rPr>
          <w:rFonts w:ascii="宋体" w:hAnsi="宋体"/>
          <w:kern w:val="0"/>
          <w:sz w:val="24"/>
          <w:szCs w:val="24"/>
          <w:u w:val="single"/>
        </w:rPr>
        <w:t>6</w:t>
      </w:r>
      <w:r>
        <w:rPr>
          <w:rFonts w:hint="eastAsia" w:ascii="宋体" w:hAnsi="宋体"/>
          <w:kern w:val="0"/>
          <w:sz w:val="24"/>
          <w:szCs w:val="24"/>
          <w:u w:val="single"/>
        </w:rPr>
        <w:t>）技术标准和要求；（</w:t>
      </w:r>
      <w:r>
        <w:rPr>
          <w:rFonts w:ascii="宋体" w:hAnsi="宋体"/>
          <w:kern w:val="0"/>
          <w:sz w:val="24"/>
          <w:szCs w:val="24"/>
          <w:u w:val="single"/>
        </w:rPr>
        <w:t>7</w:t>
      </w:r>
      <w:r>
        <w:rPr>
          <w:rFonts w:hint="eastAsia" w:ascii="宋体" w:hAnsi="宋体"/>
          <w:kern w:val="0"/>
          <w:sz w:val="24"/>
          <w:szCs w:val="24"/>
          <w:u w:val="single"/>
        </w:rPr>
        <w:t>）图纸；（</w:t>
      </w:r>
      <w:r>
        <w:rPr>
          <w:rFonts w:ascii="宋体" w:hAnsi="宋体"/>
          <w:kern w:val="0"/>
          <w:sz w:val="24"/>
          <w:szCs w:val="24"/>
          <w:u w:val="single"/>
        </w:rPr>
        <w:t>8</w:t>
      </w:r>
      <w:r>
        <w:rPr>
          <w:rFonts w:hint="eastAsia" w:ascii="宋体" w:hAnsi="宋体"/>
          <w:kern w:val="0"/>
          <w:sz w:val="24"/>
          <w:szCs w:val="24"/>
          <w:u w:val="single"/>
        </w:rPr>
        <w:t>）已标价工程量清单或预算书；（</w:t>
      </w:r>
      <w:r>
        <w:rPr>
          <w:rFonts w:ascii="宋体" w:hAnsi="宋体"/>
          <w:kern w:val="0"/>
          <w:sz w:val="24"/>
          <w:szCs w:val="24"/>
          <w:u w:val="single"/>
        </w:rPr>
        <w:t>9</w:t>
      </w:r>
      <w:r>
        <w:rPr>
          <w:rFonts w:hint="eastAsia" w:ascii="宋体" w:hAnsi="宋体"/>
          <w:kern w:val="0"/>
          <w:sz w:val="24"/>
          <w:szCs w:val="24"/>
          <w:u w:val="single"/>
        </w:rPr>
        <w:t>）其他合同文件</w:t>
      </w:r>
      <w:r>
        <w:rPr>
          <w:rFonts w:hint="eastAsia" w:ascii="宋体" w:hAnsi="宋体"/>
          <w:kern w:val="0"/>
          <w:sz w:val="24"/>
          <w:szCs w:val="24"/>
        </w:rPr>
        <w:t>。</w:t>
      </w:r>
    </w:p>
    <w:p>
      <w:pPr>
        <w:spacing w:after="120"/>
        <w:ind w:firstLine="480" w:firstLineChars="200"/>
        <w:rPr>
          <w:rFonts w:ascii="宋体" w:hAnsi="宋体"/>
          <w:color w:val="000000"/>
          <w:sz w:val="24"/>
          <w:szCs w:val="24"/>
        </w:rPr>
      </w:pPr>
      <w:r>
        <w:rPr>
          <w:rFonts w:ascii="宋体" w:hAnsi="宋体"/>
          <w:color w:val="000000"/>
          <w:sz w:val="24"/>
          <w:szCs w:val="24"/>
        </w:rPr>
        <w:t xml:space="preserve">1.6 </w:t>
      </w:r>
      <w:r>
        <w:rPr>
          <w:rFonts w:hint="eastAsia" w:ascii="宋体" w:hAnsi="宋体"/>
          <w:color w:val="000000"/>
          <w:sz w:val="24"/>
          <w:szCs w:val="24"/>
        </w:rPr>
        <w:t>图纸和承包人文件</w:t>
      </w:r>
      <w:r>
        <w:rPr>
          <w:rFonts w:ascii="宋体" w:hAnsi="宋体"/>
          <w:color w:val="000000"/>
          <w:sz w:val="24"/>
          <w:szCs w:val="24"/>
        </w:rPr>
        <w:tab/>
      </w:r>
    </w:p>
    <w:p>
      <w:pPr>
        <w:ind w:firstLine="480" w:firstLineChars="200"/>
        <w:rPr>
          <w:rFonts w:ascii="宋体" w:hAnsi="宋体"/>
          <w:color w:val="000000"/>
          <w:sz w:val="24"/>
          <w:szCs w:val="24"/>
        </w:rPr>
      </w:pPr>
      <w:r>
        <w:rPr>
          <w:rFonts w:ascii="宋体" w:hAnsi="宋体"/>
          <w:color w:val="000000"/>
          <w:sz w:val="24"/>
          <w:szCs w:val="24"/>
        </w:rPr>
        <w:t xml:space="preserve">1.6.1 </w:t>
      </w:r>
      <w:r>
        <w:rPr>
          <w:rFonts w:hint="eastAsia" w:ascii="宋体" w:hAnsi="宋体"/>
          <w:color w:val="000000"/>
          <w:sz w:val="24"/>
          <w:szCs w:val="24"/>
        </w:rPr>
        <w:t>图纸的提供</w:t>
      </w:r>
    </w:p>
    <w:p>
      <w:pPr>
        <w:ind w:firstLine="480" w:firstLineChars="200"/>
        <w:rPr>
          <w:rFonts w:ascii="宋体" w:hAnsi="宋体"/>
          <w:color w:val="000000"/>
          <w:sz w:val="24"/>
          <w:szCs w:val="24"/>
        </w:rPr>
      </w:pPr>
      <w:r>
        <w:rPr>
          <w:rFonts w:hint="eastAsia" w:ascii="宋体" w:hAnsi="宋体"/>
          <w:color w:val="000000"/>
          <w:sz w:val="24"/>
          <w:szCs w:val="24"/>
        </w:rPr>
        <w:t>发包人向承包人提供图纸的期限：</w:t>
      </w:r>
      <w:r>
        <w:rPr>
          <w:rFonts w:hint="eastAsia" w:ascii="宋体" w:hAnsi="宋体"/>
          <w:color w:val="000000"/>
          <w:sz w:val="24"/>
          <w:szCs w:val="24"/>
          <w:u w:val="single"/>
        </w:rPr>
        <w:t>开工前</w:t>
      </w:r>
      <w:r>
        <w:rPr>
          <w:rFonts w:ascii="宋体" w:hAnsi="宋体"/>
          <w:color w:val="000000"/>
          <w:sz w:val="24"/>
          <w:szCs w:val="24"/>
          <w:u w:val="single"/>
        </w:rPr>
        <w:t>14</w:t>
      </w:r>
      <w:r>
        <w:rPr>
          <w:rFonts w:hint="eastAsia" w:ascii="宋体" w:hAnsi="宋体"/>
          <w:color w:val="000000"/>
          <w:sz w:val="24"/>
          <w:szCs w:val="24"/>
          <w:u w:val="single"/>
        </w:rPr>
        <w:t>天</w:t>
      </w:r>
      <w:r>
        <w:rPr>
          <w:rFonts w:hint="eastAsia" w:ascii="宋体" w:hAnsi="宋体"/>
          <w:color w:val="000000"/>
          <w:sz w:val="24"/>
          <w:szCs w:val="24"/>
        </w:rPr>
        <w:t>；</w:t>
      </w:r>
    </w:p>
    <w:p>
      <w:pPr>
        <w:ind w:firstLine="480" w:firstLineChars="200"/>
        <w:rPr>
          <w:rFonts w:ascii="宋体" w:hAnsi="宋体"/>
          <w:color w:val="000000"/>
          <w:sz w:val="24"/>
          <w:szCs w:val="24"/>
        </w:rPr>
      </w:pPr>
      <w:r>
        <w:rPr>
          <w:rFonts w:hint="eastAsia" w:ascii="宋体" w:hAnsi="宋体"/>
          <w:color w:val="000000"/>
          <w:sz w:val="24"/>
          <w:szCs w:val="24"/>
        </w:rPr>
        <w:t>发包人向承包人提供图纸的数量：</w:t>
      </w:r>
      <w:r>
        <w:rPr>
          <w:rFonts w:hint="eastAsia" w:ascii="宋体" w:hAnsi="宋体"/>
          <w:color w:val="000000"/>
          <w:sz w:val="24"/>
          <w:szCs w:val="24"/>
          <w:u w:val="single"/>
        </w:rPr>
        <w:t>三套</w:t>
      </w:r>
      <w:r>
        <w:rPr>
          <w:rFonts w:hint="eastAsia" w:ascii="宋体" w:hAnsi="宋体"/>
          <w:color w:val="000000"/>
          <w:sz w:val="24"/>
          <w:szCs w:val="24"/>
        </w:rPr>
        <w:t>；</w:t>
      </w:r>
    </w:p>
    <w:p>
      <w:pPr>
        <w:ind w:firstLine="480" w:firstLineChars="200"/>
        <w:rPr>
          <w:rFonts w:ascii="宋体" w:hAnsi="宋体"/>
          <w:color w:val="000000"/>
          <w:sz w:val="24"/>
          <w:szCs w:val="24"/>
        </w:rPr>
      </w:pPr>
      <w:r>
        <w:rPr>
          <w:rFonts w:hint="eastAsia" w:ascii="宋体" w:hAnsi="宋体"/>
          <w:color w:val="000000"/>
          <w:sz w:val="24"/>
          <w:szCs w:val="24"/>
        </w:rPr>
        <w:t>发包人向承包人提供图纸的内容：</w:t>
      </w:r>
      <w:r>
        <w:rPr>
          <w:rFonts w:hint="eastAsia" w:ascii="宋体" w:hAnsi="宋体"/>
          <w:color w:val="000000"/>
          <w:sz w:val="24"/>
          <w:szCs w:val="24"/>
          <w:u w:val="single"/>
        </w:rPr>
        <w:t>所有招标内容</w:t>
      </w:r>
      <w:r>
        <w:rPr>
          <w:rFonts w:hint="eastAsia" w:ascii="宋体" w:hAnsi="宋体"/>
          <w:color w:val="000000"/>
          <w:sz w:val="24"/>
          <w:szCs w:val="24"/>
        </w:rPr>
        <w:t>。</w:t>
      </w:r>
    </w:p>
    <w:p>
      <w:pPr>
        <w:ind w:firstLine="480" w:firstLineChars="200"/>
        <w:rPr>
          <w:rFonts w:ascii="宋体" w:hAnsi="宋体"/>
          <w:color w:val="000000"/>
          <w:sz w:val="24"/>
          <w:szCs w:val="24"/>
        </w:rPr>
      </w:pPr>
      <w:r>
        <w:rPr>
          <w:rFonts w:ascii="宋体" w:hAnsi="宋体"/>
          <w:color w:val="000000"/>
          <w:sz w:val="24"/>
          <w:szCs w:val="24"/>
        </w:rPr>
        <w:t xml:space="preserve">1.6.4 </w:t>
      </w:r>
      <w:r>
        <w:rPr>
          <w:rFonts w:hint="eastAsia" w:ascii="宋体" w:hAnsi="宋体"/>
          <w:color w:val="000000"/>
          <w:sz w:val="24"/>
          <w:szCs w:val="24"/>
        </w:rPr>
        <w:t>承包人文件</w:t>
      </w:r>
    </w:p>
    <w:p>
      <w:pPr>
        <w:ind w:firstLine="475" w:firstLineChars="198"/>
        <w:jc w:val="left"/>
        <w:rPr>
          <w:rFonts w:ascii="宋体" w:hAnsi="宋体"/>
          <w:color w:val="000000"/>
          <w:sz w:val="24"/>
          <w:szCs w:val="24"/>
        </w:rPr>
      </w:pPr>
      <w:r>
        <w:rPr>
          <w:rFonts w:hint="eastAsia" w:ascii="宋体" w:hAnsi="宋体"/>
          <w:color w:val="000000"/>
          <w:sz w:val="24"/>
          <w:szCs w:val="24"/>
        </w:rPr>
        <w:t>需要由承包人提供的文件，包括：</w:t>
      </w:r>
      <w:r>
        <w:rPr>
          <w:rFonts w:hint="eastAsia" w:ascii="宋体" w:hAnsi="宋体"/>
          <w:color w:val="000000"/>
          <w:sz w:val="24"/>
          <w:szCs w:val="24"/>
          <w:u w:val="single"/>
        </w:rPr>
        <w:t>施工组织设计、办理相关手续需要的资料等</w:t>
      </w:r>
      <w:r>
        <w:rPr>
          <w:rFonts w:hint="eastAsia" w:ascii="宋体" w:hAnsi="宋体"/>
          <w:color w:val="000000"/>
          <w:sz w:val="24"/>
          <w:szCs w:val="24"/>
        </w:rPr>
        <w:t>；</w:t>
      </w:r>
    </w:p>
    <w:p>
      <w:pPr>
        <w:ind w:firstLine="480" w:firstLineChars="200"/>
        <w:rPr>
          <w:rFonts w:ascii="宋体" w:hAnsi="宋体"/>
          <w:color w:val="000000"/>
          <w:sz w:val="24"/>
          <w:szCs w:val="24"/>
        </w:rPr>
      </w:pPr>
      <w:r>
        <w:rPr>
          <w:rFonts w:hint="eastAsia" w:ascii="宋体" w:hAnsi="宋体"/>
          <w:color w:val="000000"/>
          <w:sz w:val="24"/>
          <w:szCs w:val="24"/>
        </w:rPr>
        <w:t>承包人提供的文件的期限为：</w:t>
      </w:r>
      <w:r>
        <w:rPr>
          <w:rFonts w:hint="eastAsia" w:ascii="宋体" w:hAnsi="宋体"/>
          <w:color w:val="000000"/>
          <w:sz w:val="24"/>
          <w:szCs w:val="24"/>
          <w:u w:val="single"/>
        </w:rPr>
        <w:t>开工前</w:t>
      </w:r>
      <w:r>
        <w:rPr>
          <w:rFonts w:ascii="宋体" w:hAnsi="宋体"/>
          <w:color w:val="000000"/>
          <w:sz w:val="24"/>
          <w:szCs w:val="24"/>
          <w:u w:val="single"/>
        </w:rPr>
        <w:t>7</w:t>
      </w:r>
      <w:r>
        <w:rPr>
          <w:rFonts w:hint="eastAsia" w:ascii="宋体" w:hAnsi="宋体"/>
          <w:color w:val="000000"/>
          <w:sz w:val="24"/>
          <w:szCs w:val="24"/>
          <w:u w:val="single"/>
        </w:rPr>
        <w:t>天</w:t>
      </w:r>
      <w:r>
        <w:rPr>
          <w:rFonts w:hint="eastAsia" w:ascii="宋体" w:hAnsi="宋体"/>
          <w:color w:val="000000"/>
          <w:sz w:val="24"/>
          <w:szCs w:val="24"/>
        </w:rPr>
        <w:t>；</w:t>
      </w:r>
    </w:p>
    <w:p>
      <w:pPr>
        <w:ind w:firstLine="480" w:firstLineChars="200"/>
        <w:rPr>
          <w:rFonts w:ascii="宋体" w:hAnsi="宋体"/>
          <w:color w:val="000000"/>
          <w:sz w:val="24"/>
          <w:szCs w:val="24"/>
        </w:rPr>
      </w:pPr>
      <w:r>
        <w:rPr>
          <w:rFonts w:hint="eastAsia" w:ascii="宋体" w:hAnsi="宋体"/>
          <w:color w:val="000000"/>
          <w:sz w:val="24"/>
          <w:szCs w:val="24"/>
        </w:rPr>
        <w:t>承包人提供的文件的数量为：</w:t>
      </w:r>
      <w:r>
        <w:rPr>
          <w:rFonts w:hint="eastAsia" w:ascii="宋体" w:hAnsi="宋体"/>
          <w:color w:val="000000"/>
          <w:sz w:val="24"/>
          <w:szCs w:val="24"/>
          <w:u w:val="single"/>
        </w:rPr>
        <w:t>根据实际需要而定</w:t>
      </w:r>
      <w:r>
        <w:rPr>
          <w:rFonts w:hint="eastAsia" w:ascii="宋体" w:hAnsi="宋体"/>
          <w:color w:val="000000"/>
          <w:sz w:val="24"/>
          <w:szCs w:val="24"/>
        </w:rPr>
        <w:t>；</w:t>
      </w:r>
    </w:p>
    <w:p>
      <w:pPr>
        <w:ind w:firstLine="480" w:firstLineChars="200"/>
        <w:rPr>
          <w:rFonts w:ascii="宋体" w:hAnsi="宋体"/>
          <w:color w:val="000000"/>
          <w:sz w:val="24"/>
          <w:szCs w:val="24"/>
        </w:rPr>
      </w:pPr>
      <w:r>
        <w:rPr>
          <w:rFonts w:hint="eastAsia" w:ascii="宋体" w:hAnsi="宋体"/>
          <w:color w:val="000000"/>
          <w:sz w:val="24"/>
          <w:szCs w:val="24"/>
        </w:rPr>
        <w:t>承包人提供的文件的形式为：</w:t>
      </w:r>
      <w:r>
        <w:rPr>
          <w:rFonts w:hint="eastAsia" w:ascii="宋体" w:hAnsi="宋体"/>
          <w:color w:val="000000"/>
          <w:sz w:val="24"/>
          <w:szCs w:val="24"/>
          <w:u w:val="single"/>
        </w:rPr>
        <w:t>纸质</w:t>
      </w:r>
      <w:r>
        <w:rPr>
          <w:rFonts w:hint="eastAsia" w:ascii="宋体" w:hAnsi="宋体"/>
          <w:color w:val="000000"/>
          <w:sz w:val="24"/>
          <w:szCs w:val="24"/>
        </w:rPr>
        <w:t>；</w:t>
      </w:r>
    </w:p>
    <w:p>
      <w:pPr>
        <w:ind w:firstLine="480" w:firstLineChars="200"/>
        <w:rPr>
          <w:rFonts w:ascii="宋体" w:hAnsi="宋体"/>
          <w:color w:val="000000"/>
          <w:sz w:val="24"/>
          <w:szCs w:val="24"/>
        </w:rPr>
      </w:pPr>
      <w:r>
        <w:rPr>
          <w:rFonts w:hint="eastAsia" w:ascii="宋体" w:hAnsi="宋体"/>
          <w:color w:val="000000"/>
          <w:sz w:val="24"/>
          <w:szCs w:val="24"/>
        </w:rPr>
        <w:t>发包人审批承包人文件的期限：</w:t>
      </w:r>
      <w:r>
        <w:rPr>
          <w:rFonts w:hint="eastAsia" w:ascii="宋体" w:hAnsi="宋体"/>
          <w:color w:val="000000"/>
          <w:sz w:val="24"/>
          <w:szCs w:val="24"/>
          <w:u w:val="single"/>
        </w:rPr>
        <w:t>收到文件一周内</w:t>
      </w:r>
      <w:r>
        <w:rPr>
          <w:rFonts w:hint="eastAsia" w:ascii="宋体" w:hAnsi="宋体"/>
          <w:color w:val="000000"/>
          <w:sz w:val="24"/>
          <w:szCs w:val="24"/>
        </w:rPr>
        <w:t>。</w:t>
      </w:r>
    </w:p>
    <w:p>
      <w:pPr>
        <w:ind w:firstLine="480" w:firstLineChars="200"/>
        <w:rPr>
          <w:rFonts w:ascii="宋体" w:hAnsi="宋体"/>
          <w:color w:val="000000"/>
          <w:sz w:val="24"/>
          <w:szCs w:val="24"/>
        </w:rPr>
      </w:pPr>
      <w:r>
        <w:rPr>
          <w:rFonts w:ascii="宋体" w:hAnsi="宋体"/>
          <w:color w:val="000000"/>
          <w:sz w:val="24"/>
          <w:szCs w:val="24"/>
        </w:rPr>
        <w:t xml:space="preserve">1.6.5 </w:t>
      </w:r>
      <w:r>
        <w:rPr>
          <w:rFonts w:hint="eastAsia" w:ascii="宋体" w:hAnsi="宋体"/>
          <w:color w:val="000000"/>
          <w:sz w:val="24"/>
          <w:szCs w:val="24"/>
        </w:rPr>
        <w:t>现场图纸准备</w:t>
      </w:r>
    </w:p>
    <w:p>
      <w:pPr>
        <w:ind w:firstLine="480" w:firstLineChars="200"/>
        <w:rPr>
          <w:rFonts w:ascii="宋体" w:hAnsi="宋体"/>
          <w:color w:val="000000"/>
          <w:sz w:val="24"/>
          <w:szCs w:val="24"/>
        </w:rPr>
      </w:pPr>
      <w:r>
        <w:rPr>
          <w:rFonts w:hint="eastAsia" w:ascii="宋体" w:hAnsi="宋体"/>
          <w:color w:val="000000"/>
          <w:sz w:val="24"/>
          <w:szCs w:val="24"/>
        </w:rPr>
        <w:t>关于现场图纸准备的约定：</w:t>
      </w:r>
      <w:r>
        <w:rPr>
          <w:rFonts w:hint="eastAsia" w:ascii="宋体" w:hAnsi="宋体"/>
          <w:color w:val="000000"/>
          <w:sz w:val="24"/>
          <w:szCs w:val="24"/>
          <w:u w:val="single"/>
        </w:rPr>
        <w:t>承包人在施工现场保存一套完整的施工图</w:t>
      </w:r>
      <w:r>
        <w:rPr>
          <w:rFonts w:hint="eastAsia" w:ascii="宋体" w:hAnsi="宋体"/>
          <w:color w:val="000000"/>
          <w:sz w:val="24"/>
          <w:szCs w:val="24"/>
        </w:rPr>
        <w:t>。</w:t>
      </w:r>
    </w:p>
    <w:p>
      <w:pPr>
        <w:spacing w:after="120"/>
        <w:ind w:firstLine="480" w:firstLineChars="200"/>
        <w:rPr>
          <w:rFonts w:ascii="宋体" w:hAnsi="宋体"/>
          <w:color w:val="000000"/>
          <w:sz w:val="24"/>
          <w:szCs w:val="24"/>
        </w:rPr>
      </w:pPr>
      <w:r>
        <w:rPr>
          <w:rFonts w:ascii="宋体" w:hAnsi="宋体"/>
          <w:color w:val="000000"/>
          <w:sz w:val="24"/>
          <w:szCs w:val="24"/>
        </w:rPr>
        <w:t xml:space="preserve">1.7 </w:t>
      </w:r>
      <w:r>
        <w:rPr>
          <w:rFonts w:hint="eastAsia" w:ascii="宋体" w:hAnsi="宋体"/>
          <w:color w:val="000000"/>
          <w:sz w:val="24"/>
          <w:szCs w:val="24"/>
        </w:rPr>
        <w:t>联络</w:t>
      </w:r>
    </w:p>
    <w:p>
      <w:pPr>
        <w:ind w:firstLine="480" w:firstLineChars="200"/>
        <w:rPr>
          <w:rFonts w:ascii="宋体" w:hAnsi="宋体"/>
          <w:color w:val="000000"/>
          <w:kern w:val="0"/>
          <w:sz w:val="24"/>
          <w:szCs w:val="24"/>
        </w:rPr>
      </w:pPr>
      <w:r>
        <w:rPr>
          <w:rFonts w:ascii="宋体" w:hAnsi="宋体"/>
          <w:color w:val="000000"/>
          <w:kern w:val="0"/>
          <w:sz w:val="24"/>
          <w:szCs w:val="24"/>
        </w:rPr>
        <w:t>1.7.1</w:t>
      </w:r>
      <w:r>
        <w:rPr>
          <w:rFonts w:hint="eastAsia" w:ascii="宋体" w:hAnsi="宋体"/>
          <w:color w:val="000000"/>
          <w:kern w:val="0"/>
          <w:sz w:val="24"/>
          <w:szCs w:val="24"/>
        </w:rPr>
        <w:t>发包人和承包人应当在</w:t>
      </w:r>
      <w:r>
        <w:rPr>
          <w:rFonts w:ascii="宋体" w:hAnsi="宋体"/>
          <w:color w:val="000000"/>
          <w:sz w:val="24"/>
          <w:szCs w:val="24"/>
          <w:u w:val="single"/>
        </w:rPr>
        <w:t xml:space="preserve">2 </w:t>
      </w:r>
      <w:r>
        <w:rPr>
          <w:rFonts w:hint="eastAsia" w:ascii="宋体" w:hAnsi="宋体"/>
          <w:color w:val="000000"/>
          <w:kern w:val="0"/>
          <w:sz w:val="24"/>
          <w:szCs w:val="24"/>
        </w:rPr>
        <w:t>天内将与合同有关的通知、批准、证明、证书、指示、指令、要求、请求、同意、意见、确定和决定等书面函件送达对方当事人。</w:t>
      </w:r>
    </w:p>
    <w:p>
      <w:pPr>
        <w:ind w:firstLine="480" w:firstLineChars="200"/>
        <w:jc w:val="left"/>
        <w:rPr>
          <w:rFonts w:ascii="宋体" w:hAnsi="宋体"/>
          <w:sz w:val="24"/>
          <w:szCs w:val="24"/>
        </w:rPr>
      </w:pPr>
      <w:bookmarkStart w:id="170" w:name="_Toc318581157"/>
      <w:r>
        <w:rPr>
          <w:rFonts w:ascii="宋体" w:hAnsi="宋体"/>
          <w:sz w:val="24"/>
          <w:szCs w:val="24"/>
        </w:rPr>
        <w:t>1.10.4</w:t>
      </w:r>
      <w:r>
        <w:rPr>
          <w:rFonts w:hint="eastAsia" w:ascii="宋体" w:hAnsi="宋体"/>
          <w:sz w:val="24"/>
          <w:szCs w:val="24"/>
        </w:rPr>
        <w:t>超大件和超重件的运输</w:t>
      </w:r>
    </w:p>
    <w:p>
      <w:pPr>
        <w:ind w:firstLine="480" w:firstLineChars="200"/>
        <w:jc w:val="left"/>
        <w:rPr>
          <w:rFonts w:ascii="宋体" w:hAnsi="宋体"/>
          <w:sz w:val="24"/>
          <w:szCs w:val="24"/>
        </w:rPr>
      </w:pPr>
      <w:r>
        <w:rPr>
          <w:rFonts w:hint="eastAsia" w:ascii="宋体" w:hAnsi="宋体"/>
          <w:sz w:val="24"/>
          <w:szCs w:val="24"/>
        </w:rPr>
        <w:t>运输超大件或超重件所需的道路和桥梁临时加固改造费用和其他有关费用由</w:t>
      </w:r>
      <w:r>
        <w:rPr>
          <w:rFonts w:hint="eastAsia" w:ascii="宋体" w:hAnsi="宋体"/>
          <w:sz w:val="24"/>
          <w:szCs w:val="24"/>
          <w:u w:val="single"/>
        </w:rPr>
        <w:t>承包人</w:t>
      </w:r>
      <w:r>
        <w:rPr>
          <w:rFonts w:hint="eastAsia" w:ascii="宋体" w:hAnsi="宋体"/>
          <w:sz w:val="24"/>
          <w:szCs w:val="24"/>
        </w:rPr>
        <w:t>承担。</w:t>
      </w:r>
    </w:p>
    <w:bookmarkEnd w:id="170"/>
    <w:p>
      <w:pPr>
        <w:ind w:firstLine="480" w:firstLineChars="200"/>
        <w:rPr>
          <w:rFonts w:ascii="宋体" w:hAnsi="宋体"/>
          <w:sz w:val="24"/>
          <w:szCs w:val="24"/>
        </w:rPr>
      </w:pPr>
      <w:r>
        <w:rPr>
          <w:rFonts w:ascii="宋体" w:hAnsi="宋体"/>
          <w:sz w:val="24"/>
          <w:szCs w:val="24"/>
        </w:rPr>
        <w:t>1.13</w:t>
      </w:r>
      <w:r>
        <w:rPr>
          <w:rFonts w:hint="eastAsia" w:ascii="宋体" w:hAnsi="宋体"/>
          <w:sz w:val="24"/>
          <w:szCs w:val="24"/>
        </w:rPr>
        <w:t>工程量清单错误的修正</w:t>
      </w:r>
    </w:p>
    <w:p>
      <w:pPr>
        <w:ind w:firstLine="480" w:firstLineChars="200"/>
        <w:rPr>
          <w:rFonts w:ascii="宋体" w:hAnsi="宋体"/>
          <w:sz w:val="24"/>
          <w:szCs w:val="24"/>
        </w:rPr>
      </w:pPr>
      <w:bookmarkStart w:id="171" w:name="_Toc351203634"/>
      <w:r>
        <w:rPr>
          <w:rFonts w:hint="eastAsia" w:ascii="宋体" w:hAnsi="宋体"/>
          <w:sz w:val="24"/>
          <w:szCs w:val="24"/>
        </w:rPr>
        <w:t>出现工程量清单错误时，是否调整合同价格：</w:t>
      </w:r>
      <w:r>
        <w:rPr>
          <w:rFonts w:hint="eastAsia" w:ascii="宋体" w:hAnsi="宋体"/>
          <w:sz w:val="24"/>
          <w:szCs w:val="24"/>
          <w:u w:val="single"/>
        </w:rPr>
        <w:t>调整</w:t>
      </w:r>
      <w:r>
        <w:rPr>
          <w:rFonts w:hint="eastAsia" w:ascii="宋体" w:hAnsi="宋体"/>
          <w:sz w:val="24"/>
          <w:szCs w:val="24"/>
        </w:rPr>
        <w:t>。</w:t>
      </w:r>
    </w:p>
    <w:p>
      <w:pPr>
        <w:ind w:firstLine="480" w:firstLineChars="200"/>
        <w:rPr>
          <w:rFonts w:ascii="宋体" w:hAnsi="宋体"/>
          <w:color w:val="000000"/>
          <w:sz w:val="24"/>
          <w:szCs w:val="24"/>
          <w:u w:val="single"/>
        </w:rPr>
      </w:pPr>
      <w:r>
        <w:rPr>
          <w:rFonts w:hint="eastAsia" w:ascii="宋体" w:hAnsi="宋体"/>
          <w:sz w:val="24"/>
          <w:szCs w:val="24"/>
        </w:rPr>
        <w:t>允许调整合同价格的工程量偏差范</w:t>
      </w:r>
      <w:r>
        <w:rPr>
          <w:rFonts w:hint="eastAsia" w:ascii="宋体" w:hAnsi="宋体"/>
          <w:color w:val="000000"/>
          <w:sz w:val="24"/>
          <w:szCs w:val="24"/>
        </w:rPr>
        <w:t>围：</w:t>
      </w:r>
      <w:r>
        <w:rPr>
          <w:rFonts w:hint="eastAsia" w:ascii="宋体" w:hAnsi="宋体"/>
          <w:color w:val="000000"/>
          <w:sz w:val="24"/>
          <w:szCs w:val="24"/>
          <w:u w:val="single"/>
        </w:rPr>
        <w:t>按照</w:t>
      </w:r>
      <w:r>
        <w:rPr>
          <w:rFonts w:ascii="宋体" w:hAnsi="宋体"/>
          <w:color w:val="000000"/>
          <w:sz w:val="24"/>
          <w:szCs w:val="24"/>
          <w:u w:val="single"/>
        </w:rPr>
        <w:t>《建设工程工程量清单计价规范》（</w:t>
      </w:r>
      <w:r>
        <w:rPr>
          <w:rFonts w:hint="eastAsia" w:ascii="宋体" w:hAnsi="宋体"/>
          <w:color w:val="000000"/>
          <w:sz w:val="24"/>
          <w:szCs w:val="24"/>
          <w:u w:val="single"/>
        </w:rPr>
        <w:t>GB50500-2013）相关规定执行。</w:t>
      </w:r>
    </w:p>
    <w:p>
      <w:pPr>
        <w:rPr>
          <w:rFonts w:ascii="宋体" w:hAnsi="宋体"/>
          <w:b/>
          <w:color w:val="000000"/>
          <w:sz w:val="24"/>
          <w:szCs w:val="24"/>
        </w:rPr>
      </w:pPr>
      <w:r>
        <w:rPr>
          <w:rFonts w:ascii="宋体" w:hAnsi="宋体"/>
          <w:b/>
          <w:color w:val="000000"/>
          <w:sz w:val="24"/>
          <w:szCs w:val="24"/>
        </w:rPr>
        <w:t>2</w:t>
      </w:r>
      <w:bookmarkStart w:id="172" w:name="_Toc296347156"/>
      <w:bookmarkStart w:id="173" w:name="_Toc296503157"/>
      <w:bookmarkStart w:id="174" w:name="_Toc292559362"/>
      <w:bookmarkStart w:id="175" w:name="_Toc296891197"/>
      <w:bookmarkStart w:id="176" w:name="_Toc296890985"/>
      <w:bookmarkStart w:id="177" w:name="_Toc296944496"/>
      <w:bookmarkStart w:id="178" w:name="_Toc292559867"/>
      <w:bookmarkStart w:id="179" w:name="_Toc296346658"/>
      <w:bookmarkStart w:id="180" w:name="_Toc297120457"/>
      <w:bookmarkStart w:id="181" w:name="_Toc297048343"/>
      <w:r>
        <w:rPr>
          <w:rFonts w:ascii="宋体" w:hAnsi="宋体"/>
          <w:b/>
          <w:color w:val="000000"/>
          <w:sz w:val="24"/>
          <w:szCs w:val="24"/>
        </w:rPr>
        <w:t xml:space="preserve">. </w:t>
      </w:r>
      <w:r>
        <w:rPr>
          <w:rFonts w:hint="eastAsia" w:ascii="宋体" w:hAnsi="宋体"/>
          <w:b/>
          <w:color w:val="000000"/>
          <w:sz w:val="24"/>
          <w:szCs w:val="24"/>
        </w:rPr>
        <w:t>发包人</w:t>
      </w:r>
      <w:bookmarkEnd w:id="171"/>
    </w:p>
    <w:bookmarkEnd w:id="172"/>
    <w:bookmarkEnd w:id="173"/>
    <w:bookmarkEnd w:id="174"/>
    <w:bookmarkEnd w:id="175"/>
    <w:bookmarkEnd w:id="176"/>
    <w:bookmarkEnd w:id="177"/>
    <w:bookmarkEnd w:id="178"/>
    <w:bookmarkEnd w:id="179"/>
    <w:bookmarkEnd w:id="180"/>
    <w:bookmarkEnd w:id="181"/>
    <w:p>
      <w:pPr>
        <w:spacing w:after="120"/>
        <w:ind w:firstLine="480" w:firstLineChars="200"/>
        <w:rPr>
          <w:rFonts w:ascii="宋体" w:hAnsi="宋体"/>
          <w:color w:val="000000"/>
          <w:sz w:val="24"/>
          <w:szCs w:val="24"/>
        </w:rPr>
      </w:pPr>
      <w:r>
        <w:rPr>
          <w:rFonts w:ascii="宋体" w:hAnsi="宋体"/>
          <w:color w:val="000000"/>
          <w:sz w:val="24"/>
          <w:szCs w:val="24"/>
        </w:rPr>
        <w:t xml:space="preserve">2.2 </w:t>
      </w:r>
      <w:r>
        <w:rPr>
          <w:rFonts w:hint="eastAsia" w:ascii="宋体" w:hAnsi="宋体"/>
          <w:color w:val="000000"/>
          <w:sz w:val="24"/>
          <w:szCs w:val="24"/>
        </w:rPr>
        <w:t>发包人代表</w:t>
      </w:r>
    </w:p>
    <w:p>
      <w:pPr>
        <w:ind w:firstLine="480" w:firstLineChars="200"/>
        <w:rPr>
          <w:rFonts w:ascii="宋体" w:hAnsi="宋体"/>
          <w:sz w:val="24"/>
          <w:szCs w:val="24"/>
        </w:rPr>
      </w:pPr>
      <w:r>
        <w:rPr>
          <w:rFonts w:hint="eastAsia" w:ascii="宋体" w:hAnsi="宋体"/>
          <w:sz w:val="24"/>
          <w:szCs w:val="24"/>
        </w:rPr>
        <w:t>发包人代表：</w:t>
      </w:r>
    </w:p>
    <w:p>
      <w:pPr>
        <w:ind w:firstLine="480" w:firstLineChars="200"/>
        <w:rPr>
          <w:rFonts w:ascii="宋体" w:hAnsi="宋体"/>
          <w:sz w:val="24"/>
          <w:szCs w:val="24"/>
        </w:rPr>
      </w:pPr>
      <w:r>
        <w:rPr>
          <w:rFonts w:hint="eastAsia" w:ascii="宋体" w:hAnsi="宋体"/>
          <w:sz w:val="24"/>
          <w:szCs w:val="24"/>
        </w:rPr>
        <w:t>姓</w:t>
      </w:r>
      <w:r>
        <w:rPr>
          <w:rFonts w:ascii="宋体" w:hAnsi="宋体"/>
          <w:sz w:val="24"/>
          <w:szCs w:val="24"/>
        </w:rPr>
        <w:t xml:space="preserve">    </w:t>
      </w:r>
      <w:r>
        <w:rPr>
          <w:rFonts w:hint="eastAsia" w:ascii="宋体" w:hAnsi="宋体"/>
          <w:sz w:val="24"/>
          <w:szCs w:val="24"/>
        </w:rPr>
        <w:t>名：</w:t>
      </w:r>
      <w:r>
        <w:rPr>
          <w:rFonts w:hint="eastAsia" w:ascii="宋体" w:hAnsi="宋体"/>
          <w:sz w:val="24"/>
          <w:szCs w:val="24"/>
          <w:u w:val="single"/>
        </w:rPr>
        <w:t xml:space="preserve">       </w:t>
      </w:r>
      <w:r>
        <w:rPr>
          <w:rFonts w:hint="eastAsia" w:ascii="宋体" w:hAnsi="宋体"/>
          <w:sz w:val="24"/>
          <w:szCs w:val="24"/>
        </w:rPr>
        <w:t>；</w:t>
      </w:r>
    </w:p>
    <w:p>
      <w:pPr>
        <w:ind w:firstLine="480" w:firstLineChars="200"/>
        <w:rPr>
          <w:rFonts w:ascii="宋体" w:hAnsi="宋体"/>
          <w:sz w:val="24"/>
          <w:szCs w:val="24"/>
        </w:rPr>
      </w:pPr>
      <w:r>
        <w:rPr>
          <w:rFonts w:hint="eastAsia" w:ascii="宋体" w:hAnsi="宋体"/>
          <w:sz w:val="24"/>
          <w:szCs w:val="24"/>
        </w:rPr>
        <w:t>职</w:t>
      </w:r>
      <w:r>
        <w:rPr>
          <w:rFonts w:ascii="宋体" w:hAnsi="宋体"/>
          <w:sz w:val="24"/>
          <w:szCs w:val="24"/>
        </w:rPr>
        <w:t xml:space="preserve">    </w:t>
      </w:r>
      <w:r>
        <w:rPr>
          <w:rFonts w:hint="eastAsia" w:ascii="宋体" w:hAnsi="宋体"/>
          <w:sz w:val="24"/>
          <w:szCs w:val="24"/>
        </w:rPr>
        <w:t>务：</w:t>
      </w:r>
      <w:r>
        <w:rPr>
          <w:rFonts w:hint="eastAsia" w:ascii="宋体" w:hAnsi="宋体"/>
          <w:sz w:val="24"/>
          <w:szCs w:val="24"/>
          <w:u w:val="single"/>
        </w:rPr>
        <w:t xml:space="preserve">       </w:t>
      </w:r>
      <w:r>
        <w:rPr>
          <w:rFonts w:hint="eastAsia" w:ascii="宋体" w:hAnsi="宋体"/>
          <w:sz w:val="24"/>
          <w:szCs w:val="24"/>
        </w:rPr>
        <w:t>；</w:t>
      </w:r>
    </w:p>
    <w:p>
      <w:pPr>
        <w:spacing w:after="120"/>
        <w:ind w:firstLine="480" w:firstLineChars="200"/>
        <w:rPr>
          <w:rFonts w:ascii="宋体" w:hAnsi="宋体"/>
          <w:sz w:val="24"/>
          <w:szCs w:val="24"/>
        </w:rPr>
      </w:pPr>
      <w:r>
        <w:rPr>
          <w:rFonts w:hint="eastAsia" w:ascii="宋体" w:hAnsi="宋体"/>
          <w:sz w:val="24"/>
          <w:szCs w:val="24"/>
        </w:rPr>
        <w:t>发包人对发包人代表的授权范围如下：</w:t>
      </w:r>
      <w:r>
        <w:rPr>
          <w:rFonts w:hint="eastAsia" w:ascii="宋体" w:hAnsi="宋体"/>
          <w:sz w:val="24"/>
          <w:szCs w:val="24"/>
          <w:u w:val="single"/>
        </w:rPr>
        <w:t>实施现场监督管理；协调监理人员、设计人员和各承包人的关系；处理质量、进度、安全、文明等重要事项；协同监理人对进场材料按要求进行验收把关；监督监理人员和施工管理人员履行职责，必要时可建议撤换不合格的监理人员和施工人员</w:t>
      </w:r>
      <w:r>
        <w:rPr>
          <w:rFonts w:hint="eastAsia" w:ascii="宋体" w:hAnsi="宋体"/>
          <w:sz w:val="24"/>
          <w:szCs w:val="24"/>
        </w:rPr>
        <w:t>。</w:t>
      </w:r>
    </w:p>
    <w:p>
      <w:pPr>
        <w:spacing w:after="120"/>
        <w:ind w:firstLine="480" w:firstLineChars="200"/>
        <w:rPr>
          <w:rFonts w:ascii="宋体" w:hAnsi="宋体"/>
          <w:color w:val="000000"/>
          <w:sz w:val="24"/>
          <w:szCs w:val="24"/>
        </w:rPr>
      </w:pPr>
      <w:r>
        <w:rPr>
          <w:rFonts w:ascii="宋体" w:hAnsi="宋体"/>
          <w:color w:val="000000"/>
          <w:sz w:val="24"/>
          <w:szCs w:val="24"/>
        </w:rPr>
        <w:t xml:space="preserve">2.4 </w:t>
      </w:r>
      <w:r>
        <w:rPr>
          <w:rFonts w:hint="eastAsia" w:ascii="宋体" w:hAnsi="宋体"/>
          <w:color w:val="000000"/>
          <w:sz w:val="24"/>
          <w:szCs w:val="24"/>
        </w:rPr>
        <w:t>施工现场、施工条件和基础资料的提供</w:t>
      </w:r>
    </w:p>
    <w:p>
      <w:pPr>
        <w:ind w:firstLine="480" w:firstLineChars="200"/>
        <w:rPr>
          <w:rFonts w:ascii="宋体" w:hAnsi="宋体"/>
          <w:sz w:val="24"/>
          <w:szCs w:val="24"/>
        </w:rPr>
      </w:pPr>
      <w:r>
        <w:rPr>
          <w:rFonts w:ascii="宋体" w:hAnsi="宋体"/>
          <w:sz w:val="24"/>
          <w:szCs w:val="24"/>
        </w:rPr>
        <w:t xml:space="preserve">2.4.1 </w:t>
      </w:r>
      <w:r>
        <w:rPr>
          <w:rFonts w:hint="eastAsia" w:ascii="宋体" w:hAnsi="宋体"/>
          <w:sz w:val="24"/>
          <w:szCs w:val="24"/>
        </w:rPr>
        <w:t>提供施工现场</w:t>
      </w:r>
    </w:p>
    <w:p>
      <w:pPr>
        <w:ind w:firstLine="480" w:firstLineChars="200"/>
        <w:jc w:val="left"/>
        <w:rPr>
          <w:rFonts w:ascii="宋体" w:hAnsi="宋体"/>
          <w:sz w:val="24"/>
          <w:szCs w:val="24"/>
        </w:rPr>
      </w:pPr>
      <w:r>
        <w:rPr>
          <w:rFonts w:hint="eastAsia" w:ascii="宋体" w:hAnsi="宋体"/>
          <w:sz w:val="24"/>
          <w:szCs w:val="24"/>
        </w:rPr>
        <w:t>关于发包人移交施工现场的期限要求：</w:t>
      </w:r>
      <w:r>
        <w:rPr>
          <w:rFonts w:hint="eastAsia" w:ascii="宋体" w:hAnsi="宋体"/>
          <w:sz w:val="24"/>
          <w:szCs w:val="24"/>
          <w:u w:val="single"/>
        </w:rPr>
        <w:t>开工前</w:t>
      </w:r>
      <w:r>
        <w:rPr>
          <w:rFonts w:ascii="宋体" w:hAnsi="宋体"/>
          <w:sz w:val="24"/>
          <w:szCs w:val="24"/>
          <w:u w:val="single"/>
        </w:rPr>
        <w:t>7</w:t>
      </w:r>
      <w:r>
        <w:rPr>
          <w:rFonts w:hint="eastAsia" w:ascii="宋体" w:hAnsi="宋体"/>
          <w:sz w:val="24"/>
          <w:szCs w:val="24"/>
          <w:u w:val="single"/>
        </w:rPr>
        <w:t>天</w:t>
      </w:r>
      <w:r>
        <w:rPr>
          <w:rFonts w:hint="eastAsia" w:ascii="宋体" w:hAnsi="宋体"/>
          <w:sz w:val="24"/>
          <w:szCs w:val="24"/>
        </w:rPr>
        <w:t>。</w:t>
      </w:r>
    </w:p>
    <w:p>
      <w:pPr>
        <w:ind w:firstLine="480" w:firstLineChars="200"/>
        <w:rPr>
          <w:rFonts w:ascii="宋体" w:hAnsi="宋体"/>
          <w:sz w:val="24"/>
          <w:szCs w:val="24"/>
        </w:rPr>
      </w:pPr>
      <w:r>
        <w:rPr>
          <w:rFonts w:ascii="宋体" w:hAnsi="宋体"/>
          <w:sz w:val="24"/>
          <w:szCs w:val="24"/>
        </w:rPr>
        <w:t xml:space="preserve">2.4.2 </w:t>
      </w:r>
      <w:r>
        <w:rPr>
          <w:rFonts w:hint="eastAsia" w:ascii="宋体" w:hAnsi="宋体"/>
          <w:sz w:val="24"/>
          <w:szCs w:val="24"/>
        </w:rPr>
        <w:t>提供施工条件</w:t>
      </w:r>
    </w:p>
    <w:p>
      <w:pPr>
        <w:ind w:firstLine="480" w:firstLineChars="200"/>
        <w:rPr>
          <w:rFonts w:ascii="宋体" w:hAnsi="宋体"/>
          <w:sz w:val="24"/>
          <w:szCs w:val="24"/>
          <w:u w:val="single"/>
        </w:rPr>
      </w:pPr>
      <w:r>
        <w:rPr>
          <w:rFonts w:hint="eastAsia" w:ascii="宋体" w:hAnsi="宋体"/>
          <w:sz w:val="24"/>
          <w:szCs w:val="24"/>
        </w:rPr>
        <w:t>关于发包人应负责提供施工所需要的条件，包括：</w:t>
      </w:r>
      <w:r>
        <w:rPr>
          <w:rFonts w:hint="eastAsia" w:ascii="宋体" w:hAnsi="宋体"/>
          <w:sz w:val="24"/>
          <w:szCs w:val="24"/>
          <w:u w:val="single"/>
        </w:rPr>
        <w:t>按通用条款</w:t>
      </w:r>
      <w:r>
        <w:rPr>
          <w:rFonts w:ascii="宋体" w:hAnsi="宋体"/>
          <w:sz w:val="24"/>
          <w:szCs w:val="24"/>
          <w:u w:val="single"/>
        </w:rPr>
        <w:t>2.4.2</w:t>
      </w:r>
      <w:r>
        <w:rPr>
          <w:rFonts w:hint="eastAsia" w:ascii="宋体" w:hAnsi="宋体"/>
          <w:sz w:val="24"/>
          <w:szCs w:val="24"/>
          <w:u w:val="single"/>
        </w:rPr>
        <w:t>执行</w:t>
      </w:r>
      <w:r>
        <w:rPr>
          <w:rFonts w:hint="eastAsia" w:ascii="宋体" w:hAnsi="宋体"/>
          <w:sz w:val="24"/>
          <w:szCs w:val="24"/>
        </w:rPr>
        <w:t>。</w:t>
      </w:r>
    </w:p>
    <w:p>
      <w:pPr>
        <w:rPr>
          <w:rFonts w:ascii="宋体" w:hAnsi="宋体"/>
          <w:b/>
          <w:color w:val="000000"/>
          <w:sz w:val="24"/>
          <w:szCs w:val="24"/>
        </w:rPr>
      </w:pPr>
      <w:bookmarkStart w:id="182" w:name="_Toc351203635"/>
      <w:r>
        <w:rPr>
          <w:rFonts w:ascii="宋体" w:hAnsi="宋体"/>
          <w:b/>
          <w:color w:val="000000"/>
          <w:sz w:val="24"/>
          <w:szCs w:val="24"/>
        </w:rPr>
        <w:t>3</w:t>
      </w:r>
      <w:bookmarkStart w:id="183" w:name="_Toc297120458"/>
      <w:bookmarkStart w:id="184" w:name="_Toc296346659"/>
      <w:bookmarkStart w:id="185" w:name="_Toc296503158"/>
      <w:bookmarkStart w:id="186" w:name="_Toc296891198"/>
      <w:bookmarkStart w:id="187" w:name="_Toc292559363"/>
      <w:bookmarkStart w:id="188" w:name="_Toc292559868"/>
      <w:bookmarkStart w:id="189" w:name="_Toc296944497"/>
      <w:bookmarkStart w:id="190" w:name="_Toc297048344"/>
      <w:bookmarkStart w:id="191" w:name="_Toc296890986"/>
      <w:bookmarkStart w:id="192" w:name="_Toc296347157"/>
      <w:r>
        <w:rPr>
          <w:rFonts w:ascii="宋体" w:hAnsi="宋体"/>
          <w:b/>
          <w:color w:val="000000"/>
          <w:sz w:val="24"/>
          <w:szCs w:val="24"/>
        </w:rPr>
        <w:t xml:space="preserve">. </w:t>
      </w:r>
      <w:r>
        <w:rPr>
          <w:rFonts w:hint="eastAsia" w:ascii="宋体" w:hAnsi="宋体"/>
          <w:b/>
          <w:color w:val="000000"/>
          <w:sz w:val="24"/>
          <w:szCs w:val="24"/>
        </w:rPr>
        <w:t>承包人</w:t>
      </w:r>
      <w:bookmarkEnd w:id="182"/>
    </w:p>
    <w:bookmarkEnd w:id="183"/>
    <w:bookmarkEnd w:id="184"/>
    <w:bookmarkEnd w:id="185"/>
    <w:bookmarkEnd w:id="186"/>
    <w:bookmarkEnd w:id="187"/>
    <w:bookmarkEnd w:id="188"/>
    <w:bookmarkEnd w:id="189"/>
    <w:bookmarkEnd w:id="190"/>
    <w:bookmarkEnd w:id="191"/>
    <w:bookmarkEnd w:id="192"/>
    <w:p>
      <w:pPr>
        <w:spacing w:after="120"/>
        <w:ind w:firstLine="480" w:firstLineChars="200"/>
        <w:rPr>
          <w:rFonts w:ascii="宋体" w:hAnsi="宋体"/>
          <w:color w:val="000000"/>
          <w:sz w:val="24"/>
          <w:szCs w:val="24"/>
        </w:rPr>
      </w:pPr>
      <w:r>
        <w:rPr>
          <w:rFonts w:ascii="宋体" w:hAnsi="宋体"/>
          <w:color w:val="000000"/>
          <w:sz w:val="24"/>
          <w:szCs w:val="24"/>
        </w:rPr>
        <w:t xml:space="preserve">3.1 </w:t>
      </w:r>
      <w:r>
        <w:rPr>
          <w:rFonts w:hint="eastAsia" w:ascii="宋体" w:hAnsi="宋体"/>
          <w:color w:val="000000"/>
          <w:sz w:val="24"/>
          <w:szCs w:val="24"/>
        </w:rPr>
        <w:t>承包人的一般义务</w:t>
      </w:r>
    </w:p>
    <w:p>
      <w:pPr>
        <w:ind w:firstLine="504" w:firstLineChars="210"/>
        <w:jc w:val="left"/>
        <w:rPr>
          <w:rFonts w:ascii="宋体" w:hAnsi="宋体"/>
          <w:sz w:val="24"/>
          <w:szCs w:val="24"/>
        </w:rPr>
      </w:pPr>
      <w:r>
        <w:rPr>
          <w:rFonts w:hint="eastAsia" w:ascii="宋体" w:hAnsi="宋体"/>
          <w:kern w:val="0"/>
          <w:sz w:val="24"/>
          <w:szCs w:val="24"/>
        </w:rPr>
        <w:t>（</w:t>
      </w:r>
      <w:r>
        <w:rPr>
          <w:rFonts w:ascii="宋体" w:hAnsi="宋体"/>
          <w:kern w:val="0"/>
          <w:sz w:val="24"/>
          <w:szCs w:val="24"/>
        </w:rPr>
        <w:t>5</w:t>
      </w:r>
      <w:r>
        <w:rPr>
          <w:rFonts w:hint="eastAsia" w:ascii="宋体" w:hAnsi="宋体"/>
          <w:kern w:val="0"/>
          <w:sz w:val="24"/>
          <w:szCs w:val="24"/>
        </w:rPr>
        <w:t>）</w:t>
      </w:r>
      <w:r>
        <w:rPr>
          <w:rFonts w:hint="eastAsia" w:ascii="宋体" w:hAnsi="宋体"/>
          <w:sz w:val="24"/>
          <w:szCs w:val="24"/>
        </w:rPr>
        <w:t>承包人提交的竣工资料的内容：</w:t>
      </w:r>
      <w:r>
        <w:rPr>
          <w:rFonts w:hint="eastAsia" w:ascii="宋体" w:hAnsi="宋体"/>
          <w:sz w:val="24"/>
          <w:szCs w:val="24"/>
          <w:u w:val="single"/>
        </w:rPr>
        <w:t>竣工图，隐蔽验收记录资料等</w:t>
      </w:r>
      <w:r>
        <w:rPr>
          <w:rFonts w:hint="eastAsia" w:ascii="宋体" w:hAnsi="宋体"/>
          <w:sz w:val="24"/>
          <w:szCs w:val="24"/>
        </w:rPr>
        <w:t>。</w:t>
      </w:r>
    </w:p>
    <w:p>
      <w:pPr>
        <w:ind w:firstLine="480" w:firstLineChars="200"/>
        <w:jc w:val="left"/>
        <w:rPr>
          <w:rFonts w:ascii="宋体" w:hAnsi="宋体"/>
          <w:sz w:val="24"/>
          <w:szCs w:val="24"/>
        </w:rPr>
      </w:pPr>
      <w:r>
        <w:rPr>
          <w:rFonts w:hint="eastAsia" w:ascii="宋体" w:hAnsi="宋体"/>
          <w:sz w:val="24"/>
          <w:szCs w:val="24"/>
        </w:rPr>
        <w:t>承包人需要提交的竣工资料套数：</w:t>
      </w:r>
      <w:r>
        <w:rPr>
          <w:rFonts w:hint="eastAsia" w:ascii="宋体" w:hAnsi="宋体"/>
          <w:sz w:val="24"/>
          <w:szCs w:val="24"/>
          <w:u w:val="single"/>
        </w:rPr>
        <w:t>一套</w:t>
      </w:r>
      <w:r>
        <w:rPr>
          <w:rFonts w:hint="eastAsia" w:ascii="宋体" w:hAnsi="宋体"/>
          <w:sz w:val="24"/>
          <w:szCs w:val="24"/>
        </w:rPr>
        <w:t>。</w:t>
      </w:r>
    </w:p>
    <w:p>
      <w:pPr>
        <w:ind w:left="638" w:leftChars="304"/>
        <w:jc w:val="left"/>
        <w:rPr>
          <w:rFonts w:ascii="宋体" w:hAnsi="宋体"/>
          <w:sz w:val="24"/>
          <w:szCs w:val="24"/>
        </w:rPr>
      </w:pPr>
      <w:r>
        <w:rPr>
          <w:rFonts w:hint="eastAsia" w:ascii="宋体" w:hAnsi="宋体"/>
          <w:sz w:val="24"/>
          <w:szCs w:val="24"/>
        </w:rPr>
        <w:t>承包人提交的竣工资料的费用承担：</w:t>
      </w:r>
      <w:r>
        <w:rPr>
          <w:rFonts w:hint="eastAsia" w:ascii="宋体" w:hAnsi="宋体"/>
          <w:sz w:val="24"/>
          <w:szCs w:val="24"/>
          <w:u w:val="single"/>
        </w:rPr>
        <w:t>由承包人承担</w:t>
      </w:r>
      <w:r>
        <w:rPr>
          <w:rFonts w:hint="eastAsia" w:ascii="宋体" w:hAnsi="宋体"/>
          <w:sz w:val="24"/>
          <w:szCs w:val="24"/>
        </w:rPr>
        <w:t>。</w:t>
      </w:r>
    </w:p>
    <w:p>
      <w:pPr>
        <w:ind w:left="638" w:leftChars="304"/>
        <w:jc w:val="left"/>
        <w:rPr>
          <w:rFonts w:ascii="宋体" w:hAnsi="宋体"/>
          <w:sz w:val="24"/>
          <w:szCs w:val="24"/>
        </w:rPr>
      </w:pPr>
      <w:r>
        <w:rPr>
          <w:rFonts w:hint="eastAsia" w:ascii="宋体" w:hAnsi="宋体"/>
          <w:sz w:val="24"/>
          <w:szCs w:val="24"/>
        </w:rPr>
        <w:t>承包人提交的竣工资料移交时间：</w:t>
      </w:r>
      <w:r>
        <w:rPr>
          <w:rFonts w:hint="eastAsia" w:ascii="宋体" w:hAnsi="宋体"/>
          <w:sz w:val="24"/>
          <w:szCs w:val="24"/>
          <w:u w:val="single"/>
        </w:rPr>
        <w:t>工程竣工验收后一个月内</w:t>
      </w:r>
      <w:r>
        <w:rPr>
          <w:rFonts w:hint="eastAsia" w:ascii="宋体" w:hAnsi="宋体"/>
          <w:sz w:val="24"/>
          <w:szCs w:val="24"/>
        </w:rPr>
        <w:t>。</w:t>
      </w:r>
    </w:p>
    <w:p>
      <w:pPr>
        <w:ind w:firstLine="480" w:firstLineChars="200"/>
        <w:jc w:val="left"/>
        <w:rPr>
          <w:rFonts w:ascii="宋体" w:hAnsi="宋体"/>
          <w:sz w:val="24"/>
          <w:szCs w:val="24"/>
        </w:rPr>
      </w:pPr>
      <w:r>
        <w:rPr>
          <w:rFonts w:hint="eastAsia" w:ascii="宋体" w:hAnsi="宋体"/>
          <w:sz w:val="24"/>
          <w:szCs w:val="24"/>
        </w:rPr>
        <w:t>承包人提交的竣工资料形式要求：</w:t>
      </w:r>
      <w:r>
        <w:rPr>
          <w:rFonts w:hint="eastAsia" w:ascii="宋体" w:hAnsi="宋体"/>
          <w:sz w:val="24"/>
          <w:szCs w:val="24"/>
          <w:u w:val="single"/>
        </w:rPr>
        <w:t>纸质</w:t>
      </w:r>
      <w:r>
        <w:rPr>
          <w:rFonts w:hint="eastAsia" w:ascii="宋体" w:hAnsi="宋体"/>
          <w:sz w:val="24"/>
          <w:szCs w:val="24"/>
        </w:rPr>
        <w:t>。</w:t>
      </w:r>
    </w:p>
    <w:p>
      <w:pPr>
        <w:ind w:firstLine="480" w:firstLineChars="200"/>
        <w:rPr>
          <w:rFonts w:ascii="宋体" w:hAnsi="宋体"/>
          <w:sz w:val="24"/>
          <w:szCs w:val="24"/>
          <w:u w:val="single"/>
        </w:rPr>
      </w:pPr>
      <w:r>
        <w:rPr>
          <w:rFonts w:hint="eastAsia" w:ascii="宋体" w:hAnsi="宋体"/>
          <w:kern w:val="0"/>
          <w:sz w:val="24"/>
          <w:szCs w:val="24"/>
        </w:rPr>
        <w:t>（</w:t>
      </w:r>
      <w:r>
        <w:rPr>
          <w:rFonts w:ascii="宋体" w:hAnsi="宋体"/>
          <w:kern w:val="0"/>
          <w:sz w:val="24"/>
          <w:szCs w:val="24"/>
        </w:rPr>
        <w:t>6</w:t>
      </w:r>
      <w:r>
        <w:rPr>
          <w:rFonts w:hint="eastAsia" w:ascii="宋体" w:hAnsi="宋体"/>
          <w:kern w:val="0"/>
          <w:sz w:val="24"/>
          <w:szCs w:val="24"/>
        </w:rPr>
        <w:t>）承包人应履行的其他义务：</w:t>
      </w:r>
      <w:r>
        <w:rPr>
          <w:rFonts w:hint="eastAsia" w:ascii="宋体" w:hAnsi="宋体"/>
          <w:kern w:val="0"/>
          <w:sz w:val="24"/>
          <w:szCs w:val="24"/>
          <w:u w:val="single"/>
        </w:rPr>
        <w:t>及时办理工程竣工验收手续；积极配合发包人办理相关手续；</w:t>
      </w:r>
      <w:r>
        <w:rPr>
          <w:rFonts w:hint="eastAsia" w:ascii="宋体" w:hAnsi="宋体"/>
          <w:sz w:val="24"/>
          <w:szCs w:val="24"/>
          <w:u w:val="single"/>
        </w:rPr>
        <w:t>负责施工现场建筑垃圾和生活垃圾的清理、外运工作并承担相应费用；按时支付农民工工资，在发包人按合同约定支付工程进度款的前提下，承包人及其所属农民工不得以任何理由来校寻衅滋事，否则对承包人给予人民币壹拾万元</w:t>
      </w:r>
      <w:r>
        <w:rPr>
          <w:rFonts w:ascii="宋体" w:hAnsi="宋体"/>
          <w:sz w:val="24"/>
          <w:szCs w:val="24"/>
          <w:u w:val="single"/>
        </w:rPr>
        <w:t>/</w:t>
      </w:r>
      <w:r>
        <w:rPr>
          <w:rFonts w:hint="eastAsia" w:ascii="宋体" w:hAnsi="宋体"/>
          <w:sz w:val="24"/>
          <w:szCs w:val="24"/>
          <w:u w:val="single"/>
        </w:rPr>
        <w:t>次的罚款</w:t>
      </w:r>
      <w:r>
        <w:rPr>
          <w:rFonts w:hint="eastAsia" w:ascii="宋体" w:hAnsi="宋体"/>
          <w:sz w:val="24"/>
          <w:szCs w:val="24"/>
        </w:rPr>
        <w:t>。</w:t>
      </w:r>
    </w:p>
    <w:p>
      <w:pPr>
        <w:spacing w:after="120"/>
        <w:ind w:firstLine="480" w:firstLineChars="200"/>
        <w:rPr>
          <w:rFonts w:ascii="宋体" w:hAnsi="宋体"/>
          <w:color w:val="000000"/>
          <w:sz w:val="24"/>
          <w:szCs w:val="24"/>
        </w:rPr>
      </w:pPr>
      <w:r>
        <w:rPr>
          <w:rFonts w:ascii="宋体" w:hAnsi="宋体"/>
          <w:color w:val="000000"/>
          <w:sz w:val="24"/>
          <w:szCs w:val="24"/>
        </w:rPr>
        <w:t xml:space="preserve">3.2 </w:t>
      </w:r>
      <w:r>
        <w:rPr>
          <w:rFonts w:hint="eastAsia" w:ascii="宋体" w:hAnsi="宋体"/>
          <w:color w:val="000000"/>
          <w:sz w:val="24"/>
          <w:szCs w:val="24"/>
        </w:rPr>
        <w:t>项目经理</w:t>
      </w:r>
    </w:p>
    <w:p>
      <w:pPr>
        <w:ind w:firstLine="480" w:firstLineChars="200"/>
        <w:rPr>
          <w:rFonts w:ascii="宋体" w:hAnsi="宋体"/>
          <w:color w:val="000000"/>
          <w:sz w:val="24"/>
          <w:szCs w:val="24"/>
        </w:rPr>
      </w:pPr>
      <w:r>
        <w:rPr>
          <w:rFonts w:ascii="宋体" w:hAnsi="宋体"/>
          <w:color w:val="000000"/>
          <w:kern w:val="0"/>
          <w:sz w:val="24"/>
          <w:szCs w:val="24"/>
        </w:rPr>
        <w:t xml:space="preserve">3.2.1 </w:t>
      </w:r>
      <w:r>
        <w:rPr>
          <w:rFonts w:hint="eastAsia" w:ascii="宋体" w:hAnsi="宋体"/>
          <w:color w:val="000000"/>
          <w:sz w:val="24"/>
          <w:szCs w:val="24"/>
        </w:rPr>
        <w:t>项目经理：</w:t>
      </w:r>
    </w:p>
    <w:p>
      <w:pPr>
        <w:ind w:firstLine="480" w:firstLineChars="200"/>
        <w:rPr>
          <w:rFonts w:ascii="宋体" w:hAnsi="宋体"/>
          <w:color w:val="000000"/>
          <w:sz w:val="24"/>
          <w:szCs w:val="24"/>
        </w:rPr>
      </w:pPr>
      <w:r>
        <w:rPr>
          <w:rFonts w:hint="eastAsia" w:ascii="宋体" w:hAnsi="宋体"/>
          <w:color w:val="000000"/>
          <w:sz w:val="24"/>
          <w:szCs w:val="24"/>
        </w:rPr>
        <w:t>姓</w:t>
      </w:r>
      <w:r>
        <w:rPr>
          <w:rFonts w:ascii="宋体" w:hAnsi="宋体"/>
          <w:color w:val="000000"/>
          <w:sz w:val="24"/>
          <w:szCs w:val="24"/>
        </w:rPr>
        <w:t xml:space="preserve">    </w:t>
      </w:r>
      <w:r>
        <w:rPr>
          <w:rFonts w:hint="eastAsia" w:ascii="宋体" w:hAnsi="宋体"/>
          <w:color w:val="000000"/>
          <w:sz w:val="24"/>
          <w:szCs w:val="24"/>
        </w:rPr>
        <w:t>名：</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rPr>
        <w:t>；</w:t>
      </w:r>
    </w:p>
    <w:p>
      <w:pPr>
        <w:ind w:firstLine="480" w:firstLineChars="200"/>
        <w:rPr>
          <w:rFonts w:ascii="宋体" w:hAnsi="宋体"/>
          <w:sz w:val="24"/>
          <w:szCs w:val="24"/>
        </w:rPr>
      </w:pPr>
      <w:r>
        <w:rPr>
          <w:rFonts w:hint="eastAsia" w:ascii="宋体" w:hAnsi="宋体"/>
          <w:color w:val="000000"/>
          <w:sz w:val="24"/>
          <w:szCs w:val="24"/>
        </w:rPr>
        <w:t>建造师执业资格等级：</w:t>
      </w:r>
      <w:r>
        <w:rPr>
          <w:rFonts w:hint="eastAsia" w:ascii="宋体" w:hAnsi="宋体"/>
          <w:color w:val="000000"/>
          <w:sz w:val="24"/>
          <w:szCs w:val="24"/>
          <w:u w:val="single"/>
        </w:rPr>
        <w:t xml:space="preserve">   </w:t>
      </w:r>
    </w:p>
    <w:p>
      <w:pPr>
        <w:ind w:firstLine="480" w:firstLineChars="200"/>
        <w:rPr>
          <w:rFonts w:ascii="宋体" w:hAnsi="宋体"/>
          <w:sz w:val="24"/>
          <w:szCs w:val="24"/>
        </w:rPr>
      </w:pPr>
      <w:r>
        <w:rPr>
          <w:rFonts w:hint="eastAsia" w:ascii="宋体" w:hAnsi="宋体"/>
          <w:sz w:val="24"/>
          <w:szCs w:val="24"/>
        </w:rPr>
        <w:t>承包人对项目经理的授权范围如下：</w:t>
      </w:r>
      <w:r>
        <w:rPr>
          <w:rFonts w:hint="eastAsia" w:ascii="宋体" w:hAnsi="宋体"/>
          <w:sz w:val="24"/>
          <w:szCs w:val="24"/>
          <w:u w:val="single"/>
        </w:rPr>
        <w:t>负责现场施工管理工作</w:t>
      </w:r>
      <w:r>
        <w:rPr>
          <w:rFonts w:hint="eastAsia" w:ascii="宋体" w:hAnsi="宋体"/>
          <w:sz w:val="24"/>
          <w:szCs w:val="24"/>
        </w:rPr>
        <w:t>。</w:t>
      </w:r>
    </w:p>
    <w:p>
      <w:pPr>
        <w:ind w:firstLine="480" w:firstLineChars="200"/>
        <w:jc w:val="left"/>
        <w:rPr>
          <w:rFonts w:ascii="宋体" w:hAnsi="宋体"/>
          <w:kern w:val="0"/>
          <w:sz w:val="24"/>
          <w:szCs w:val="24"/>
        </w:rPr>
      </w:pPr>
      <w:r>
        <w:rPr>
          <w:rFonts w:hint="eastAsia" w:ascii="宋体" w:hAnsi="宋体"/>
          <w:kern w:val="0"/>
          <w:sz w:val="24"/>
          <w:szCs w:val="24"/>
        </w:rPr>
        <w:t>关于项目经理每月在施工现场的时间要求：</w:t>
      </w:r>
      <w:r>
        <w:rPr>
          <w:rFonts w:hint="eastAsia" w:ascii="宋体" w:hAnsi="宋体"/>
          <w:sz w:val="24"/>
          <w:szCs w:val="24"/>
          <w:u w:val="single"/>
        </w:rPr>
        <w:t>常驻施工现场</w:t>
      </w:r>
      <w:r>
        <w:rPr>
          <w:rFonts w:hint="eastAsia" w:ascii="宋体" w:hAnsi="宋体"/>
          <w:sz w:val="24"/>
          <w:szCs w:val="24"/>
        </w:rPr>
        <w:t>。</w:t>
      </w:r>
    </w:p>
    <w:p>
      <w:pPr>
        <w:ind w:firstLine="480" w:firstLineChars="200"/>
        <w:rPr>
          <w:rFonts w:ascii="宋体" w:hAnsi="宋体"/>
          <w:kern w:val="0"/>
          <w:sz w:val="24"/>
          <w:szCs w:val="24"/>
        </w:rPr>
      </w:pPr>
      <w:r>
        <w:rPr>
          <w:rFonts w:hint="eastAsia" w:ascii="宋体" w:hAnsi="宋体"/>
          <w:kern w:val="0"/>
          <w:sz w:val="24"/>
          <w:szCs w:val="24"/>
        </w:rPr>
        <w:t>承包人未提交劳动合同，以及没有为项目经理缴纳社会保险证明的违约责任：</w:t>
      </w:r>
      <w:r>
        <w:rPr>
          <w:rFonts w:ascii="宋体" w:hAnsi="宋体"/>
          <w:kern w:val="0"/>
          <w:sz w:val="24"/>
          <w:szCs w:val="24"/>
          <w:u w:val="single"/>
        </w:rPr>
        <w:t xml:space="preserve"> </w:t>
      </w:r>
      <w:r>
        <w:rPr>
          <w:rFonts w:hint="eastAsia" w:ascii="宋体" w:hAnsi="宋体"/>
          <w:sz w:val="24"/>
          <w:szCs w:val="24"/>
          <w:u w:val="single"/>
        </w:rPr>
        <w:t>承包人自行承担相应违约责任</w:t>
      </w:r>
      <w:r>
        <w:rPr>
          <w:rFonts w:ascii="宋体" w:hAnsi="宋体"/>
          <w:sz w:val="24"/>
          <w:szCs w:val="24"/>
          <w:u w:val="single"/>
        </w:rPr>
        <w:t xml:space="preserve"> </w:t>
      </w:r>
      <w:r>
        <w:rPr>
          <w:rFonts w:hint="eastAsia" w:ascii="宋体" w:hAnsi="宋体"/>
          <w:sz w:val="24"/>
          <w:szCs w:val="24"/>
        </w:rPr>
        <w:t>。</w:t>
      </w:r>
    </w:p>
    <w:p>
      <w:pPr>
        <w:ind w:firstLine="480" w:firstLineChars="200"/>
        <w:rPr>
          <w:rFonts w:ascii="宋体" w:hAnsi="宋体"/>
          <w:sz w:val="24"/>
          <w:szCs w:val="24"/>
          <w:u w:val="single"/>
        </w:rPr>
      </w:pPr>
      <w:r>
        <w:rPr>
          <w:rFonts w:hint="eastAsia" w:ascii="宋体" w:hAnsi="宋体"/>
          <w:kern w:val="0"/>
          <w:sz w:val="24"/>
          <w:szCs w:val="24"/>
        </w:rPr>
        <w:t>项目经理未经批准，擅自离开施工现场的违约责任：</w:t>
      </w:r>
      <w:r>
        <w:rPr>
          <w:rFonts w:hint="eastAsia" w:ascii="宋体" w:hAnsi="宋体"/>
          <w:sz w:val="24"/>
          <w:szCs w:val="24"/>
          <w:u w:val="single"/>
        </w:rPr>
        <w:t>承包人承担由此引发的质量、安全事故所带来的责任和损失，并承担人民币伍仟元</w:t>
      </w:r>
      <w:r>
        <w:rPr>
          <w:rFonts w:ascii="宋体" w:hAnsi="宋体"/>
          <w:sz w:val="24"/>
          <w:szCs w:val="24"/>
          <w:u w:val="single"/>
        </w:rPr>
        <w:t>/</w:t>
      </w:r>
      <w:r>
        <w:rPr>
          <w:rFonts w:hint="eastAsia" w:ascii="宋体" w:hAnsi="宋体"/>
          <w:sz w:val="24"/>
          <w:szCs w:val="24"/>
          <w:u w:val="single"/>
        </w:rPr>
        <w:t>次的罚款</w:t>
      </w:r>
      <w:r>
        <w:rPr>
          <w:rFonts w:ascii="宋体" w:hAnsi="宋体"/>
          <w:sz w:val="24"/>
          <w:szCs w:val="24"/>
          <w:u w:val="single"/>
        </w:rPr>
        <w:t xml:space="preserve"> </w:t>
      </w:r>
      <w:r>
        <w:rPr>
          <w:rFonts w:hint="eastAsia" w:ascii="宋体" w:hAnsi="宋体"/>
          <w:sz w:val="24"/>
          <w:szCs w:val="24"/>
        </w:rPr>
        <w:t>。</w:t>
      </w:r>
    </w:p>
    <w:p>
      <w:pPr>
        <w:ind w:firstLine="504" w:firstLineChars="210"/>
        <w:rPr>
          <w:rFonts w:ascii="宋体" w:hAnsi="宋体"/>
          <w:sz w:val="24"/>
          <w:szCs w:val="24"/>
        </w:rPr>
      </w:pPr>
      <w:r>
        <w:rPr>
          <w:rFonts w:ascii="宋体" w:hAnsi="宋体"/>
          <w:sz w:val="24"/>
          <w:szCs w:val="24"/>
        </w:rPr>
        <w:t>3.2.3</w:t>
      </w:r>
      <w:r>
        <w:rPr>
          <w:rFonts w:hint="eastAsia" w:ascii="宋体" w:hAnsi="宋体"/>
          <w:sz w:val="24"/>
          <w:szCs w:val="24"/>
        </w:rPr>
        <w:t>承包人擅自更换项目经理的违约责任：</w:t>
      </w:r>
      <w:r>
        <w:rPr>
          <w:rFonts w:hint="eastAsia" w:ascii="宋体" w:hAnsi="宋体"/>
          <w:sz w:val="24"/>
          <w:szCs w:val="24"/>
          <w:u w:val="single"/>
        </w:rPr>
        <w:t>发包人有权责令承包人恢复原项目经理，否则发包人</w:t>
      </w:r>
      <w:r>
        <w:rPr>
          <w:rFonts w:hint="eastAsia" w:ascii="宋体" w:hAnsi="宋体"/>
          <w:kern w:val="0"/>
          <w:sz w:val="24"/>
          <w:u w:val="single"/>
        </w:rPr>
        <w:t>有权单方面终止合同，由此产生的费用和损失由承包人承担</w:t>
      </w:r>
      <w:r>
        <w:rPr>
          <w:rFonts w:hint="eastAsia" w:ascii="宋体" w:hAnsi="宋体"/>
          <w:sz w:val="24"/>
          <w:szCs w:val="24"/>
        </w:rPr>
        <w:t>。</w:t>
      </w:r>
    </w:p>
    <w:p>
      <w:pPr>
        <w:rPr>
          <w:rFonts w:ascii="宋体" w:hAnsi="宋体"/>
          <w:color w:val="000000"/>
          <w:sz w:val="24"/>
          <w:szCs w:val="24"/>
        </w:rPr>
      </w:pPr>
      <w:r>
        <w:rPr>
          <w:rFonts w:ascii="宋体" w:hAnsi="宋体"/>
          <w:color w:val="000000"/>
          <w:sz w:val="24"/>
          <w:szCs w:val="24"/>
        </w:rPr>
        <w:t>3</w:t>
      </w:r>
      <w:bookmarkStart w:id="193" w:name="_Toc297216151"/>
      <w:bookmarkStart w:id="194" w:name="_Toc304295523"/>
      <w:bookmarkStart w:id="195" w:name="_Toc296944498"/>
      <w:bookmarkStart w:id="196" w:name="_Toc297048345"/>
      <w:bookmarkStart w:id="197" w:name="_Toc292559364"/>
      <w:bookmarkStart w:id="198" w:name="_Toc296503159"/>
      <w:bookmarkStart w:id="199" w:name="_Toc297120459"/>
      <w:bookmarkStart w:id="200" w:name="_Toc296347158"/>
      <w:bookmarkStart w:id="201" w:name="_Toc300934945"/>
      <w:bookmarkStart w:id="202" w:name="_Toc296346660"/>
      <w:bookmarkStart w:id="203" w:name="_Toc296891199"/>
      <w:bookmarkStart w:id="204" w:name="_Toc312677988"/>
      <w:bookmarkStart w:id="205" w:name="_Toc297123492"/>
      <w:bookmarkStart w:id="206" w:name="_Toc292559869"/>
      <w:bookmarkStart w:id="207" w:name="_Toc296890987"/>
      <w:bookmarkStart w:id="208" w:name="_Toc303539102"/>
      <w:r>
        <w:rPr>
          <w:rFonts w:ascii="宋体" w:hAnsi="宋体"/>
          <w:color w:val="000000"/>
          <w:sz w:val="24"/>
          <w:szCs w:val="24"/>
        </w:rPr>
        <w:t xml:space="preserve">.5 </w:t>
      </w:r>
      <w:r>
        <w:rPr>
          <w:rFonts w:hint="eastAsia" w:ascii="宋体" w:hAnsi="宋体"/>
          <w:color w:val="000000"/>
          <w:sz w:val="24"/>
          <w:szCs w:val="24"/>
        </w:rPr>
        <w:t>分包</w:t>
      </w:r>
    </w:p>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Pr>
        <w:ind w:firstLine="480" w:firstLineChars="200"/>
        <w:rPr>
          <w:rFonts w:ascii="宋体" w:hAnsi="宋体"/>
          <w:sz w:val="24"/>
          <w:szCs w:val="24"/>
        </w:rPr>
      </w:pPr>
      <w:r>
        <w:rPr>
          <w:rFonts w:ascii="宋体" w:hAnsi="宋体"/>
          <w:sz w:val="24"/>
          <w:szCs w:val="24"/>
        </w:rPr>
        <w:t>3</w:t>
      </w:r>
      <w:bookmarkStart w:id="209" w:name="_Toc300934946"/>
      <w:bookmarkStart w:id="210" w:name="_Toc296503160"/>
      <w:bookmarkStart w:id="211" w:name="_Toc296891200"/>
      <w:bookmarkStart w:id="212" w:name="_Toc318581158"/>
      <w:bookmarkStart w:id="213" w:name="_Toc303539103"/>
      <w:bookmarkStart w:id="214" w:name="_Toc296890988"/>
      <w:bookmarkStart w:id="215" w:name="_Toc297123493"/>
      <w:bookmarkStart w:id="216" w:name="_Toc304295524"/>
      <w:bookmarkStart w:id="217" w:name="_Toc296346661"/>
      <w:bookmarkStart w:id="218" w:name="_Toc312677989"/>
      <w:bookmarkStart w:id="219" w:name="_Toc297048346"/>
      <w:bookmarkStart w:id="220" w:name="_Toc292559365"/>
      <w:bookmarkStart w:id="221" w:name="_Toc296347159"/>
      <w:bookmarkStart w:id="222" w:name="_Toc292559870"/>
      <w:bookmarkStart w:id="223" w:name="_Toc296944499"/>
      <w:bookmarkStart w:id="224" w:name="_Toc297120460"/>
      <w:bookmarkStart w:id="225" w:name="_Toc297216152"/>
      <w:r>
        <w:rPr>
          <w:rFonts w:ascii="宋体" w:hAnsi="宋体"/>
          <w:sz w:val="24"/>
          <w:szCs w:val="24"/>
        </w:rPr>
        <w:t xml:space="preserve">.5.1 </w:t>
      </w:r>
      <w:r>
        <w:rPr>
          <w:rFonts w:hint="eastAsia" w:ascii="宋体" w:hAnsi="宋体"/>
          <w:sz w:val="24"/>
          <w:szCs w:val="24"/>
        </w:rPr>
        <w:t>分包的一般约定</w:t>
      </w:r>
    </w:p>
    <w:p>
      <w:pPr>
        <w:ind w:firstLine="480" w:firstLineChars="200"/>
        <w:jc w:val="left"/>
        <w:rPr>
          <w:rFonts w:ascii="宋体" w:hAnsi="宋体"/>
          <w:sz w:val="24"/>
          <w:szCs w:val="24"/>
        </w:rPr>
      </w:pPr>
      <w:r>
        <w:rPr>
          <w:rFonts w:hint="eastAsia" w:ascii="宋体" w:hAnsi="宋体"/>
          <w:sz w:val="24"/>
          <w:szCs w:val="24"/>
        </w:rPr>
        <w:t>禁止分包的工程包括：</w:t>
      </w:r>
      <w:r>
        <w:rPr>
          <w:rFonts w:ascii="宋体" w:hAnsi="宋体"/>
          <w:sz w:val="24"/>
          <w:szCs w:val="24"/>
          <w:u w:val="single"/>
        </w:rPr>
        <w:t xml:space="preserve"> </w:t>
      </w:r>
      <w:r>
        <w:rPr>
          <w:rFonts w:hint="eastAsia" w:ascii="宋体" w:hAnsi="宋体"/>
          <w:sz w:val="24"/>
          <w:szCs w:val="24"/>
          <w:u w:val="single"/>
        </w:rPr>
        <w:t>无</w:t>
      </w:r>
      <w:r>
        <w:rPr>
          <w:rFonts w:ascii="宋体" w:hAnsi="宋体"/>
          <w:sz w:val="24"/>
          <w:szCs w:val="24"/>
          <w:u w:val="single"/>
        </w:rPr>
        <w:t xml:space="preserve"> </w:t>
      </w:r>
      <w:r>
        <w:rPr>
          <w:rFonts w:hint="eastAsia" w:ascii="宋体" w:hAnsi="宋体"/>
          <w:color w:val="000000"/>
          <w:sz w:val="24"/>
          <w:szCs w:val="24"/>
        </w:rPr>
        <w:t>。</w:t>
      </w:r>
    </w:p>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Pr>
        <w:spacing w:after="120"/>
        <w:ind w:firstLine="480" w:firstLineChars="200"/>
        <w:rPr>
          <w:rFonts w:ascii="宋体" w:hAnsi="宋体"/>
          <w:color w:val="000000"/>
          <w:sz w:val="24"/>
          <w:szCs w:val="24"/>
        </w:rPr>
      </w:pPr>
      <w:r>
        <w:rPr>
          <w:rFonts w:ascii="宋体" w:hAnsi="宋体"/>
          <w:color w:val="000000"/>
          <w:sz w:val="24"/>
          <w:szCs w:val="24"/>
        </w:rPr>
        <w:t xml:space="preserve">3.6 </w:t>
      </w:r>
      <w:r>
        <w:rPr>
          <w:rFonts w:hint="eastAsia" w:ascii="宋体" w:hAnsi="宋体"/>
          <w:color w:val="000000"/>
          <w:sz w:val="24"/>
          <w:szCs w:val="24"/>
        </w:rPr>
        <w:t>工程照管与成品、半成品保护</w:t>
      </w:r>
    </w:p>
    <w:p>
      <w:pPr>
        <w:spacing w:before="120" w:after="120"/>
        <w:ind w:firstLine="480" w:firstLineChars="200"/>
        <w:rPr>
          <w:rFonts w:ascii="宋体" w:hAnsi="宋体"/>
          <w:kern w:val="0"/>
          <w:sz w:val="24"/>
          <w:szCs w:val="24"/>
          <w:u w:val="single"/>
        </w:rPr>
      </w:pPr>
      <w:r>
        <w:rPr>
          <w:rFonts w:hint="eastAsia" w:ascii="宋体" w:hAnsi="宋体"/>
          <w:kern w:val="0"/>
          <w:sz w:val="24"/>
          <w:szCs w:val="24"/>
        </w:rPr>
        <w:t>承包人负责照管工程及工程相关的材料、工程设备的起始时间：</w:t>
      </w:r>
      <w:r>
        <w:rPr>
          <w:rFonts w:hint="eastAsia" w:ascii="宋体" w:hAnsi="宋体"/>
          <w:sz w:val="24"/>
          <w:szCs w:val="24"/>
          <w:u w:val="single"/>
        </w:rPr>
        <w:t>在该工程未竣工验收或该工程已通过竣工验收而未办理正式竣工交付使用手续前，承包人应承担已完工程成品保护工作和相应的费用，对工程成品保护要做到内外观完好无损，具备施工图设计的完整功能，质量合格，现场环境整洁</w:t>
      </w:r>
      <w:r>
        <w:rPr>
          <w:rFonts w:hint="eastAsia" w:ascii="宋体" w:hAnsi="宋体"/>
          <w:kern w:val="0"/>
          <w:sz w:val="24"/>
          <w:szCs w:val="24"/>
        </w:rPr>
        <w:t>。</w:t>
      </w:r>
    </w:p>
    <w:p>
      <w:pPr>
        <w:spacing w:after="120"/>
        <w:ind w:firstLine="480" w:firstLineChars="200"/>
        <w:rPr>
          <w:rFonts w:ascii="宋体" w:hAnsi="宋体"/>
          <w:color w:val="000000"/>
          <w:sz w:val="24"/>
          <w:szCs w:val="24"/>
        </w:rPr>
      </w:pPr>
      <w:r>
        <w:rPr>
          <w:rFonts w:ascii="宋体" w:hAnsi="宋体"/>
          <w:color w:val="000000"/>
          <w:sz w:val="24"/>
          <w:szCs w:val="24"/>
        </w:rPr>
        <w:t xml:space="preserve">3.7 </w:t>
      </w:r>
      <w:r>
        <w:rPr>
          <w:rFonts w:hint="eastAsia" w:ascii="宋体" w:hAnsi="宋体"/>
          <w:color w:val="000000"/>
          <w:sz w:val="24"/>
          <w:szCs w:val="24"/>
        </w:rPr>
        <w:t>履约担保</w:t>
      </w:r>
    </w:p>
    <w:p>
      <w:pPr>
        <w:ind w:firstLine="480" w:firstLineChars="200"/>
        <w:jc w:val="left"/>
        <w:rPr>
          <w:rFonts w:ascii="宋体" w:hAnsi="宋体"/>
          <w:color w:val="000000"/>
          <w:sz w:val="24"/>
          <w:szCs w:val="24"/>
        </w:rPr>
      </w:pPr>
      <w:r>
        <w:rPr>
          <w:rFonts w:hint="eastAsia" w:ascii="宋体" w:hAnsi="宋体"/>
          <w:color w:val="000000"/>
          <w:sz w:val="24"/>
          <w:szCs w:val="24"/>
        </w:rPr>
        <w:t>承包人是否提供履约担保：</w:t>
      </w:r>
      <w:r>
        <w:rPr>
          <w:rFonts w:ascii="宋体" w:hAnsi="宋体"/>
          <w:color w:val="000000"/>
          <w:sz w:val="24"/>
          <w:szCs w:val="24"/>
          <w:u w:val="single"/>
        </w:rPr>
        <w:t xml:space="preserve"> </w:t>
      </w:r>
      <w:r>
        <w:rPr>
          <w:rFonts w:hint="eastAsia" w:ascii="宋体" w:hAnsi="宋体"/>
          <w:color w:val="000000"/>
          <w:sz w:val="24"/>
          <w:szCs w:val="24"/>
          <w:u w:val="single"/>
        </w:rPr>
        <w:t>按照相关规定提供</w:t>
      </w:r>
      <w:r>
        <w:rPr>
          <w:rFonts w:ascii="宋体" w:hAnsi="宋体"/>
          <w:color w:val="000000"/>
          <w:sz w:val="24"/>
          <w:szCs w:val="24"/>
          <w:u w:val="single"/>
        </w:rPr>
        <w:t xml:space="preserve"> </w:t>
      </w:r>
      <w:r>
        <w:rPr>
          <w:rFonts w:hint="eastAsia" w:ascii="宋体" w:hAnsi="宋体"/>
          <w:color w:val="000000"/>
          <w:sz w:val="24"/>
          <w:szCs w:val="24"/>
        </w:rPr>
        <w:t>。</w:t>
      </w:r>
    </w:p>
    <w:p>
      <w:pPr>
        <w:ind w:firstLine="480" w:firstLineChars="200"/>
        <w:jc w:val="left"/>
        <w:rPr>
          <w:rFonts w:ascii="宋体" w:hAnsi="宋体"/>
          <w:color w:val="000000"/>
          <w:sz w:val="24"/>
          <w:szCs w:val="24"/>
        </w:rPr>
      </w:pPr>
      <w:bookmarkStart w:id="226" w:name="_Toc351203636"/>
      <w:r>
        <w:rPr>
          <w:rFonts w:hint="eastAsia" w:ascii="宋体" w:hAnsi="宋体"/>
          <w:sz w:val="24"/>
          <w:szCs w:val="24"/>
        </w:rPr>
        <w:t>承包人提供履约担保的形式、金额和期限：</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color w:val="000000"/>
          <w:sz w:val="24"/>
          <w:szCs w:val="24"/>
        </w:rPr>
        <w:t>。</w:t>
      </w:r>
    </w:p>
    <w:bookmarkEnd w:id="226"/>
    <w:p>
      <w:pPr>
        <w:rPr>
          <w:rFonts w:ascii="宋体" w:hAnsi="宋体"/>
          <w:b/>
          <w:color w:val="000000"/>
          <w:sz w:val="24"/>
          <w:szCs w:val="24"/>
        </w:rPr>
      </w:pPr>
      <w:bookmarkStart w:id="227" w:name="_Toc267251418"/>
      <w:bookmarkStart w:id="228" w:name="_Toc351203637"/>
      <w:r>
        <w:rPr>
          <w:rFonts w:ascii="宋体" w:hAnsi="宋体"/>
          <w:b/>
          <w:color w:val="000000"/>
          <w:sz w:val="24"/>
          <w:szCs w:val="24"/>
        </w:rPr>
        <w:t>5</w:t>
      </w:r>
      <w:bookmarkEnd w:id="227"/>
      <w:bookmarkStart w:id="229" w:name="_Toc292559367"/>
      <w:bookmarkStart w:id="230" w:name="_Toc296347162"/>
      <w:bookmarkStart w:id="231" w:name="_Toc296346664"/>
      <w:bookmarkStart w:id="232" w:name="_Toc292559872"/>
      <w:bookmarkStart w:id="233" w:name="_Toc296944502"/>
      <w:bookmarkStart w:id="234" w:name="_Toc296890991"/>
      <w:bookmarkStart w:id="235" w:name="_Toc297120463"/>
      <w:bookmarkStart w:id="236" w:name="_Toc296503163"/>
      <w:bookmarkStart w:id="237" w:name="_Toc297048349"/>
      <w:bookmarkStart w:id="238" w:name="_Toc296891203"/>
      <w:r>
        <w:rPr>
          <w:rFonts w:ascii="宋体" w:hAnsi="宋体"/>
          <w:b/>
          <w:color w:val="000000"/>
          <w:sz w:val="24"/>
          <w:szCs w:val="24"/>
        </w:rPr>
        <w:t xml:space="preserve">. </w:t>
      </w:r>
      <w:r>
        <w:rPr>
          <w:rFonts w:hint="eastAsia" w:ascii="宋体" w:hAnsi="宋体"/>
          <w:b/>
          <w:color w:val="000000"/>
          <w:sz w:val="24"/>
          <w:szCs w:val="24"/>
        </w:rPr>
        <w:t>工程质量</w:t>
      </w:r>
      <w:bookmarkEnd w:id="228"/>
    </w:p>
    <w:p>
      <w:pPr>
        <w:spacing w:after="120"/>
        <w:ind w:firstLine="480" w:firstLineChars="200"/>
        <w:rPr>
          <w:rFonts w:ascii="宋体" w:hAnsi="宋体"/>
          <w:color w:val="000000"/>
          <w:sz w:val="24"/>
          <w:szCs w:val="24"/>
        </w:rPr>
      </w:pPr>
      <w:r>
        <w:rPr>
          <w:rFonts w:ascii="宋体" w:hAnsi="宋体"/>
          <w:color w:val="000000"/>
          <w:sz w:val="24"/>
          <w:szCs w:val="24"/>
        </w:rPr>
        <w:t xml:space="preserve">5.1 </w:t>
      </w:r>
      <w:r>
        <w:rPr>
          <w:rFonts w:hint="eastAsia" w:ascii="宋体" w:hAnsi="宋体"/>
          <w:color w:val="000000"/>
          <w:sz w:val="24"/>
          <w:szCs w:val="24"/>
        </w:rPr>
        <w:t>质量要求</w:t>
      </w:r>
    </w:p>
    <w:p>
      <w:pPr>
        <w:ind w:firstLine="480" w:firstLineChars="200"/>
        <w:jc w:val="left"/>
        <w:rPr>
          <w:rFonts w:ascii="宋体" w:hAnsi="宋体"/>
          <w:sz w:val="24"/>
          <w:szCs w:val="24"/>
        </w:rPr>
      </w:pPr>
      <w:r>
        <w:rPr>
          <w:rFonts w:ascii="宋体" w:hAnsi="宋体"/>
          <w:sz w:val="24"/>
          <w:szCs w:val="24"/>
        </w:rPr>
        <w:t>5</w:t>
      </w:r>
      <w:bookmarkStart w:id="239" w:name="_Toc297123496"/>
      <w:bookmarkStart w:id="240" w:name="_Toc318581164"/>
      <w:bookmarkStart w:id="241" w:name="_Toc297216155"/>
      <w:bookmarkStart w:id="242" w:name="_Toc300934949"/>
      <w:bookmarkStart w:id="243" w:name="_Toc312677997"/>
      <w:bookmarkStart w:id="244" w:name="_Toc304295527"/>
      <w:bookmarkStart w:id="245" w:name="_Toc303539106"/>
      <w:r>
        <w:rPr>
          <w:rFonts w:ascii="宋体" w:hAnsi="宋体"/>
          <w:sz w:val="24"/>
          <w:szCs w:val="24"/>
        </w:rPr>
        <w:t xml:space="preserve">.1.1 </w:t>
      </w:r>
      <w:r>
        <w:rPr>
          <w:rFonts w:hint="eastAsia" w:ascii="宋体" w:hAnsi="宋体"/>
          <w:sz w:val="24"/>
          <w:szCs w:val="24"/>
        </w:rPr>
        <w:t>特殊质量标准和要求：</w:t>
      </w:r>
      <w:r>
        <w:rPr>
          <w:rFonts w:ascii="宋体" w:hAnsi="宋体"/>
          <w:sz w:val="24"/>
          <w:szCs w:val="24"/>
          <w:u w:val="single"/>
        </w:rPr>
        <w:t xml:space="preserve"> </w:t>
      </w:r>
      <w:r>
        <w:rPr>
          <w:rFonts w:hint="eastAsia" w:ascii="宋体" w:hAnsi="宋体"/>
          <w:sz w:val="24"/>
          <w:szCs w:val="24"/>
          <w:u w:val="single"/>
        </w:rPr>
        <w:t>根据图纸和发包人要求执行</w:t>
      </w:r>
      <w:r>
        <w:rPr>
          <w:rFonts w:ascii="宋体" w:hAnsi="宋体"/>
          <w:sz w:val="24"/>
          <w:szCs w:val="24"/>
          <w:u w:val="single"/>
        </w:rPr>
        <w:t xml:space="preserve"> </w:t>
      </w:r>
      <w:r>
        <w:rPr>
          <w:rFonts w:hint="eastAsia" w:ascii="宋体" w:hAnsi="宋体"/>
          <w:sz w:val="24"/>
          <w:szCs w:val="24"/>
        </w:rPr>
        <w:t>。</w:t>
      </w:r>
    </w:p>
    <w:p>
      <w:pPr>
        <w:spacing w:after="120"/>
        <w:ind w:firstLine="480" w:firstLineChars="200"/>
        <w:rPr>
          <w:rFonts w:ascii="宋体" w:hAnsi="宋体"/>
          <w:color w:val="000000"/>
          <w:sz w:val="24"/>
          <w:szCs w:val="24"/>
        </w:rPr>
      </w:pPr>
      <w:r>
        <w:rPr>
          <w:rFonts w:ascii="宋体" w:hAnsi="宋体"/>
          <w:color w:val="000000"/>
          <w:sz w:val="24"/>
          <w:szCs w:val="24"/>
        </w:rPr>
        <w:t xml:space="preserve">5.3 </w:t>
      </w:r>
      <w:r>
        <w:rPr>
          <w:rFonts w:hint="eastAsia" w:ascii="宋体" w:hAnsi="宋体"/>
          <w:color w:val="000000"/>
          <w:sz w:val="24"/>
          <w:szCs w:val="24"/>
        </w:rPr>
        <w:t>隐蔽工程检查</w:t>
      </w:r>
    </w:p>
    <w:p>
      <w:pPr>
        <w:ind w:firstLine="504" w:firstLineChars="210"/>
        <w:jc w:val="left"/>
        <w:rPr>
          <w:rFonts w:ascii="宋体" w:hAnsi="宋体"/>
          <w:sz w:val="24"/>
          <w:szCs w:val="24"/>
        </w:rPr>
      </w:pPr>
      <w:r>
        <w:rPr>
          <w:rFonts w:ascii="宋体" w:hAnsi="宋体"/>
          <w:sz w:val="24"/>
          <w:szCs w:val="24"/>
        </w:rPr>
        <w:t>5.3.2</w:t>
      </w:r>
      <w:r>
        <w:rPr>
          <w:rFonts w:hint="eastAsia" w:ascii="宋体" w:hAnsi="宋体"/>
          <w:sz w:val="24"/>
          <w:szCs w:val="24"/>
        </w:rPr>
        <w:t>承包人提前通知监理人隐蔽工程检查的期限的约定：</w:t>
      </w:r>
      <w:r>
        <w:rPr>
          <w:rFonts w:hint="eastAsia" w:ascii="宋体" w:hAnsi="宋体"/>
          <w:sz w:val="24"/>
          <w:szCs w:val="24"/>
          <w:u w:val="single"/>
        </w:rPr>
        <w:t>验收前</w:t>
      </w:r>
      <w:r>
        <w:rPr>
          <w:rFonts w:ascii="宋体" w:hAnsi="宋体"/>
          <w:sz w:val="24"/>
          <w:szCs w:val="24"/>
          <w:u w:val="single"/>
        </w:rPr>
        <w:t>3</w:t>
      </w:r>
      <w:r>
        <w:rPr>
          <w:rFonts w:hint="eastAsia" w:ascii="宋体" w:hAnsi="宋体"/>
          <w:sz w:val="24"/>
          <w:szCs w:val="24"/>
          <w:u w:val="single"/>
        </w:rPr>
        <w:t>天</w:t>
      </w:r>
      <w:r>
        <w:rPr>
          <w:rFonts w:hint="eastAsia" w:ascii="宋体" w:hAnsi="宋体"/>
          <w:sz w:val="24"/>
          <w:szCs w:val="24"/>
        </w:rPr>
        <w:t>。</w:t>
      </w:r>
    </w:p>
    <w:p>
      <w:pPr>
        <w:rPr>
          <w:rFonts w:ascii="宋体" w:hAnsi="宋体"/>
          <w:b/>
          <w:color w:val="000000"/>
          <w:sz w:val="24"/>
          <w:szCs w:val="24"/>
        </w:rPr>
      </w:pPr>
      <w:bookmarkStart w:id="246" w:name="_Toc351203638"/>
      <w:r>
        <w:rPr>
          <w:rFonts w:ascii="宋体" w:hAnsi="宋体"/>
          <w:b/>
          <w:color w:val="000000"/>
          <w:sz w:val="24"/>
          <w:szCs w:val="24"/>
        </w:rPr>
        <w:t xml:space="preserve">6. </w:t>
      </w:r>
      <w:r>
        <w:rPr>
          <w:rFonts w:hint="eastAsia" w:ascii="宋体" w:hAnsi="宋体"/>
          <w:b/>
          <w:color w:val="000000"/>
          <w:sz w:val="24"/>
          <w:szCs w:val="24"/>
        </w:rPr>
        <w:t>安全文明施工与环境保护</w:t>
      </w:r>
      <w:bookmarkEnd w:id="246"/>
    </w:p>
    <w:p>
      <w:pPr>
        <w:spacing w:after="120"/>
        <w:ind w:firstLine="480" w:firstLineChars="200"/>
        <w:rPr>
          <w:rFonts w:ascii="宋体" w:hAnsi="宋体"/>
          <w:color w:val="000000"/>
          <w:sz w:val="24"/>
          <w:szCs w:val="24"/>
        </w:rPr>
      </w:pPr>
      <w:r>
        <w:rPr>
          <w:rFonts w:ascii="宋体" w:hAnsi="宋体"/>
          <w:color w:val="000000"/>
          <w:sz w:val="24"/>
          <w:szCs w:val="24"/>
        </w:rPr>
        <w:t>6.1</w:t>
      </w:r>
      <w:r>
        <w:rPr>
          <w:rFonts w:hint="eastAsia" w:ascii="宋体" w:hAnsi="宋体"/>
          <w:color w:val="000000"/>
          <w:sz w:val="24"/>
          <w:szCs w:val="24"/>
        </w:rPr>
        <w:t>安全文明施工</w:t>
      </w:r>
    </w:p>
    <w:p>
      <w:pPr>
        <w:ind w:firstLine="504" w:firstLineChars="210"/>
        <w:jc w:val="left"/>
        <w:rPr>
          <w:rFonts w:ascii="宋体" w:hAnsi="宋体"/>
          <w:sz w:val="24"/>
          <w:szCs w:val="24"/>
        </w:rPr>
      </w:pPr>
      <w:r>
        <w:rPr>
          <w:rFonts w:ascii="宋体" w:hAnsi="宋体"/>
          <w:sz w:val="24"/>
          <w:szCs w:val="24"/>
        </w:rPr>
        <w:t xml:space="preserve">6.1.1 </w:t>
      </w:r>
      <w:r>
        <w:rPr>
          <w:rFonts w:hint="eastAsia" w:ascii="宋体" w:hAnsi="宋体"/>
          <w:sz w:val="24"/>
          <w:szCs w:val="24"/>
        </w:rPr>
        <w:t>项目安全生产的达标目标及相应事项的约定：</w:t>
      </w:r>
      <w:r>
        <w:rPr>
          <w:rFonts w:hint="eastAsia" w:ascii="宋体" w:hAnsi="宋体"/>
          <w:sz w:val="24"/>
          <w:szCs w:val="24"/>
          <w:u w:val="single"/>
        </w:rPr>
        <w:t>按通用条款</w:t>
      </w:r>
      <w:r>
        <w:rPr>
          <w:rFonts w:ascii="宋体" w:hAnsi="宋体"/>
          <w:sz w:val="24"/>
          <w:szCs w:val="24"/>
          <w:u w:val="single"/>
        </w:rPr>
        <w:t>6.1.1</w:t>
      </w:r>
      <w:r>
        <w:rPr>
          <w:rFonts w:hint="eastAsia" w:ascii="宋体" w:hAnsi="宋体"/>
          <w:sz w:val="24"/>
          <w:szCs w:val="24"/>
          <w:u w:val="single"/>
        </w:rPr>
        <w:t>执行</w:t>
      </w:r>
      <w:r>
        <w:rPr>
          <w:rFonts w:hint="eastAsia" w:ascii="宋体" w:hAnsi="宋体"/>
          <w:sz w:val="24"/>
          <w:szCs w:val="24"/>
        </w:rPr>
        <w:t>。</w:t>
      </w:r>
    </w:p>
    <w:p>
      <w:pPr>
        <w:ind w:firstLine="504" w:firstLineChars="210"/>
        <w:jc w:val="left"/>
        <w:rPr>
          <w:rFonts w:ascii="宋体" w:hAnsi="宋体"/>
          <w:sz w:val="24"/>
          <w:szCs w:val="24"/>
        </w:rPr>
      </w:pPr>
      <w:r>
        <w:rPr>
          <w:rFonts w:ascii="宋体" w:hAnsi="宋体"/>
          <w:sz w:val="24"/>
          <w:szCs w:val="24"/>
        </w:rPr>
        <w:t xml:space="preserve">6.1.4 </w:t>
      </w:r>
      <w:r>
        <w:rPr>
          <w:rFonts w:hint="eastAsia" w:ascii="宋体" w:hAnsi="宋体"/>
          <w:sz w:val="24"/>
          <w:szCs w:val="24"/>
        </w:rPr>
        <w:t>关于治安保卫的特别约定：</w:t>
      </w:r>
      <w:r>
        <w:rPr>
          <w:rFonts w:hint="eastAsia" w:ascii="宋体" w:hAnsi="宋体"/>
          <w:sz w:val="24"/>
          <w:szCs w:val="24"/>
          <w:u w:val="single"/>
        </w:rPr>
        <w:t>除按通用条款</w:t>
      </w:r>
      <w:r>
        <w:rPr>
          <w:rFonts w:ascii="宋体" w:hAnsi="宋体"/>
          <w:sz w:val="24"/>
          <w:szCs w:val="24"/>
          <w:u w:val="single"/>
        </w:rPr>
        <w:t>6.1.4</w:t>
      </w:r>
      <w:r>
        <w:rPr>
          <w:rFonts w:hint="eastAsia" w:ascii="宋体" w:hAnsi="宋体"/>
          <w:sz w:val="24"/>
          <w:szCs w:val="24"/>
          <w:u w:val="single"/>
        </w:rPr>
        <w:t>执行外，还应执行承包人与发包人签订的相关安全生产、文明施工等协议</w:t>
      </w:r>
      <w:r>
        <w:rPr>
          <w:rFonts w:hint="eastAsia" w:ascii="宋体" w:hAnsi="宋体"/>
          <w:sz w:val="24"/>
          <w:szCs w:val="24"/>
        </w:rPr>
        <w:t>。</w:t>
      </w:r>
    </w:p>
    <w:p>
      <w:pPr>
        <w:ind w:firstLine="480" w:firstLineChars="200"/>
        <w:jc w:val="left"/>
        <w:rPr>
          <w:rFonts w:ascii="宋体" w:hAnsi="宋体"/>
          <w:sz w:val="24"/>
          <w:szCs w:val="24"/>
        </w:rPr>
      </w:pPr>
      <w:r>
        <w:rPr>
          <w:rFonts w:hint="eastAsia" w:ascii="宋体" w:hAnsi="宋体"/>
          <w:sz w:val="24"/>
          <w:szCs w:val="24"/>
        </w:rPr>
        <w:t>关于编制施工场地治安管理计划的约定：</w:t>
      </w:r>
      <w:r>
        <w:rPr>
          <w:rFonts w:hint="eastAsia" w:ascii="宋体" w:hAnsi="宋体"/>
          <w:sz w:val="24"/>
          <w:szCs w:val="24"/>
          <w:u w:val="single"/>
        </w:rPr>
        <w:t>制定完善的施工场地治安管理制度，定期对施工场地的施工人员进行治安教育，对施工场地外的闲杂人员进行必要的防范，保持与当地治安管理部门的有效联系，对突发治安状况及时汇报并做好应急处理</w:t>
      </w:r>
      <w:r>
        <w:rPr>
          <w:rFonts w:hint="eastAsia" w:ascii="宋体" w:hAnsi="宋体"/>
          <w:sz w:val="24"/>
          <w:szCs w:val="24"/>
        </w:rPr>
        <w:t>。</w:t>
      </w:r>
    </w:p>
    <w:p>
      <w:pPr>
        <w:ind w:firstLine="480" w:firstLineChars="200"/>
        <w:jc w:val="left"/>
        <w:rPr>
          <w:rFonts w:ascii="宋体" w:hAnsi="宋体"/>
          <w:sz w:val="24"/>
          <w:szCs w:val="24"/>
        </w:rPr>
      </w:pPr>
      <w:r>
        <w:rPr>
          <w:rFonts w:ascii="宋体" w:hAnsi="宋体"/>
          <w:sz w:val="24"/>
          <w:szCs w:val="24"/>
        </w:rPr>
        <w:t xml:space="preserve">6.1.5 </w:t>
      </w:r>
      <w:r>
        <w:rPr>
          <w:rFonts w:hint="eastAsia" w:ascii="宋体" w:hAnsi="宋体"/>
          <w:sz w:val="24"/>
          <w:szCs w:val="24"/>
        </w:rPr>
        <w:t>文明施工</w:t>
      </w:r>
    </w:p>
    <w:p>
      <w:pPr>
        <w:ind w:firstLine="504" w:firstLineChars="210"/>
        <w:jc w:val="left"/>
        <w:rPr>
          <w:rFonts w:ascii="宋体" w:hAnsi="宋体"/>
          <w:sz w:val="24"/>
          <w:szCs w:val="24"/>
        </w:rPr>
      </w:pPr>
      <w:r>
        <w:rPr>
          <w:rFonts w:hint="eastAsia" w:ascii="宋体" w:hAnsi="宋体"/>
          <w:sz w:val="24"/>
          <w:szCs w:val="24"/>
        </w:rPr>
        <w:t>合同当事人对文明施工的要求：</w:t>
      </w:r>
      <w:r>
        <w:rPr>
          <w:rFonts w:hint="eastAsia" w:ascii="宋体" w:hAnsi="宋体"/>
          <w:sz w:val="24"/>
          <w:szCs w:val="24"/>
          <w:u w:val="single"/>
        </w:rPr>
        <w:t>承包人除执行地方各级部门的有关规定外，还应及时检查清运施工现场及发包人校园内道路上的各种建筑垃圾，保证施工现场环境整洁、道路干净。施工人员必须着装整齐，除上下班时间段正常进出校园外不得进入非施工区域</w:t>
      </w:r>
      <w:r>
        <w:rPr>
          <w:rFonts w:hint="eastAsia" w:ascii="宋体" w:hAnsi="宋体"/>
          <w:sz w:val="24"/>
          <w:szCs w:val="24"/>
        </w:rPr>
        <w:t>。</w:t>
      </w:r>
    </w:p>
    <w:p>
      <w:pPr>
        <w:ind w:firstLine="504" w:firstLineChars="210"/>
        <w:jc w:val="left"/>
        <w:rPr>
          <w:rFonts w:ascii="宋体" w:hAnsi="宋体"/>
          <w:sz w:val="24"/>
          <w:szCs w:val="24"/>
        </w:rPr>
      </w:pPr>
      <w:r>
        <w:rPr>
          <w:rFonts w:ascii="宋体" w:hAnsi="宋体"/>
          <w:sz w:val="24"/>
          <w:szCs w:val="24"/>
        </w:rPr>
        <w:t xml:space="preserve">6.1.6 </w:t>
      </w:r>
      <w:r>
        <w:rPr>
          <w:rFonts w:hint="eastAsia" w:ascii="宋体" w:hAnsi="宋体"/>
          <w:sz w:val="24"/>
          <w:szCs w:val="24"/>
        </w:rPr>
        <w:t>关于安全文明施工费支付比例和支付期限的约定：</w:t>
      </w:r>
      <w:r>
        <w:rPr>
          <w:rFonts w:hint="eastAsia" w:ascii="宋体" w:hAnsi="宋体"/>
          <w:sz w:val="24"/>
          <w:szCs w:val="24"/>
          <w:u w:val="single"/>
        </w:rPr>
        <w:t>随工程进度款同期支付</w:t>
      </w:r>
      <w:r>
        <w:rPr>
          <w:rFonts w:hint="eastAsia" w:ascii="宋体" w:hAnsi="宋体"/>
          <w:sz w:val="24"/>
          <w:szCs w:val="24"/>
        </w:rPr>
        <w:t>。</w:t>
      </w:r>
    </w:p>
    <w:bookmarkEnd w:id="239"/>
    <w:bookmarkEnd w:id="240"/>
    <w:bookmarkEnd w:id="241"/>
    <w:bookmarkEnd w:id="242"/>
    <w:bookmarkEnd w:id="243"/>
    <w:bookmarkEnd w:id="244"/>
    <w:bookmarkEnd w:id="245"/>
    <w:p>
      <w:pPr>
        <w:rPr>
          <w:rFonts w:ascii="宋体" w:hAnsi="宋体"/>
          <w:b/>
          <w:color w:val="000000"/>
          <w:sz w:val="24"/>
          <w:szCs w:val="24"/>
        </w:rPr>
      </w:pPr>
      <w:bookmarkStart w:id="247" w:name="_Toc351203639"/>
      <w:r>
        <w:rPr>
          <w:rFonts w:ascii="宋体" w:hAnsi="宋体"/>
          <w:b/>
          <w:color w:val="000000"/>
          <w:sz w:val="24"/>
          <w:szCs w:val="24"/>
        </w:rPr>
        <w:t xml:space="preserve">7. </w:t>
      </w:r>
      <w:r>
        <w:rPr>
          <w:rFonts w:hint="eastAsia" w:ascii="宋体" w:hAnsi="宋体"/>
          <w:b/>
          <w:color w:val="000000"/>
          <w:sz w:val="24"/>
          <w:szCs w:val="24"/>
        </w:rPr>
        <w:t>工期和进度</w:t>
      </w:r>
      <w:bookmarkEnd w:id="247"/>
    </w:p>
    <w:p>
      <w:pPr>
        <w:spacing w:after="120"/>
        <w:ind w:firstLine="480" w:firstLineChars="200"/>
        <w:rPr>
          <w:rFonts w:ascii="宋体" w:hAnsi="宋体"/>
          <w:color w:val="000000"/>
          <w:sz w:val="24"/>
          <w:szCs w:val="24"/>
        </w:rPr>
      </w:pPr>
      <w:r>
        <w:rPr>
          <w:rFonts w:ascii="宋体" w:hAnsi="宋体"/>
          <w:color w:val="000000"/>
          <w:sz w:val="24"/>
          <w:szCs w:val="24"/>
        </w:rPr>
        <w:t xml:space="preserve">7.1 </w:t>
      </w:r>
      <w:r>
        <w:rPr>
          <w:rFonts w:hint="eastAsia" w:ascii="宋体" w:hAnsi="宋体"/>
          <w:color w:val="000000"/>
          <w:sz w:val="24"/>
          <w:szCs w:val="24"/>
        </w:rPr>
        <w:t>施工组织设计</w:t>
      </w:r>
    </w:p>
    <w:p>
      <w:pPr>
        <w:autoSpaceDE w:val="0"/>
        <w:autoSpaceDN w:val="0"/>
        <w:adjustRightInd w:val="0"/>
        <w:ind w:firstLine="504" w:firstLineChars="210"/>
        <w:jc w:val="left"/>
        <w:rPr>
          <w:rFonts w:ascii="宋体" w:hAnsi="宋体"/>
          <w:kern w:val="0"/>
          <w:sz w:val="24"/>
          <w:szCs w:val="24"/>
        </w:rPr>
      </w:pPr>
      <w:r>
        <w:rPr>
          <w:rFonts w:ascii="宋体" w:hAnsi="宋体"/>
          <w:sz w:val="24"/>
          <w:szCs w:val="24"/>
        </w:rPr>
        <w:t xml:space="preserve">7.1.1 </w:t>
      </w:r>
      <w:r>
        <w:rPr>
          <w:rFonts w:hint="eastAsia" w:ascii="宋体" w:hAnsi="宋体"/>
          <w:sz w:val="24"/>
          <w:szCs w:val="24"/>
        </w:rPr>
        <w:t>合</w:t>
      </w:r>
      <w:r>
        <w:rPr>
          <w:rFonts w:hint="eastAsia" w:ascii="宋体" w:hAnsi="宋体"/>
          <w:kern w:val="0"/>
          <w:sz w:val="24"/>
          <w:szCs w:val="24"/>
        </w:rPr>
        <w:t>同当事人约定的施工组织设计应包括的其他内容：</w:t>
      </w:r>
      <w:r>
        <w:rPr>
          <w:rFonts w:hint="eastAsia" w:ascii="宋体" w:hAnsi="宋体"/>
          <w:sz w:val="24"/>
          <w:szCs w:val="24"/>
          <w:u w:val="single"/>
        </w:rPr>
        <w:t>按通用条款</w:t>
      </w:r>
      <w:r>
        <w:rPr>
          <w:rFonts w:ascii="宋体" w:hAnsi="宋体"/>
          <w:sz w:val="24"/>
          <w:szCs w:val="24"/>
          <w:u w:val="single"/>
        </w:rPr>
        <w:t>7.1.1</w:t>
      </w:r>
      <w:r>
        <w:rPr>
          <w:rFonts w:hint="eastAsia" w:ascii="宋体" w:hAnsi="宋体"/>
          <w:sz w:val="24"/>
          <w:szCs w:val="24"/>
          <w:u w:val="single"/>
        </w:rPr>
        <w:t>执行</w:t>
      </w:r>
      <w:r>
        <w:rPr>
          <w:rFonts w:hint="eastAsia" w:ascii="宋体" w:hAnsi="宋体"/>
          <w:sz w:val="24"/>
          <w:szCs w:val="24"/>
        </w:rPr>
        <w:t>。</w:t>
      </w:r>
    </w:p>
    <w:p>
      <w:pPr>
        <w:autoSpaceDE w:val="0"/>
        <w:autoSpaceDN w:val="0"/>
        <w:adjustRightInd w:val="0"/>
        <w:ind w:firstLine="480" w:firstLineChars="200"/>
        <w:jc w:val="left"/>
        <w:rPr>
          <w:rFonts w:ascii="宋体" w:hAnsi="宋体"/>
          <w:kern w:val="0"/>
          <w:sz w:val="24"/>
          <w:szCs w:val="24"/>
        </w:rPr>
      </w:pPr>
      <w:r>
        <w:rPr>
          <w:rFonts w:ascii="宋体" w:hAnsi="宋体"/>
          <w:sz w:val="24"/>
          <w:szCs w:val="24"/>
        </w:rPr>
        <w:t xml:space="preserve">7.1.2 </w:t>
      </w:r>
      <w:r>
        <w:rPr>
          <w:rFonts w:hint="eastAsia" w:ascii="宋体" w:hAnsi="宋体"/>
          <w:kern w:val="0"/>
          <w:sz w:val="24"/>
          <w:szCs w:val="24"/>
        </w:rPr>
        <w:t>施工组织设计的提交和修改</w:t>
      </w:r>
    </w:p>
    <w:p>
      <w:pPr>
        <w:autoSpaceDE w:val="0"/>
        <w:autoSpaceDN w:val="0"/>
        <w:adjustRightInd w:val="0"/>
        <w:ind w:firstLine="504" w:firstLineChars="210"/>
        <w:jc w:val="left"/>
        <w:rPr>
          <w:rFonts w:ascii="宋体" w:hAnsi="宋体"/>
          <w:sz w:val="24"/>
          <w:szCs w:val="24"/>
        </w:rPr>
      </w:pPr>
      <w:r>
        <w:rPr>
          <w:rFonts w:hint="eastAsia" w:ascii="宋体" w:hAnsi="宋体"/>
          <w:kern w:val="0"/>
          <w:sz w:val="24"/>
          <w:szCs w:val="24"/>
        </w:rPr>
        <w:t>承包人提交详细施工组织设计的期限的约定：</w:t>
      </w:r>
      <w:r>
        <w:rPr>
          <w:rFonts w:hint="eastAsia" w:ascii="宋体" w:hAnsi="宋体"/>
          <w:sz w:val="24"/>
          <w:szCs w:val="24"/>
          <w:u w:val="single"/>
        </w:rPr>
        <w:t>开工前一周内</w:t>
      </w:r>
      <w:r>
        <w:rPr>
          <w:rFonts w:hint="eastAsia" w:ascii="宋体" w:hAnsi="宋体"/>
          <w:sz w:val="24"/>
          <w:szCs w:val="24"/>
        </w:rPr>
        <w:t>。</w:t>
      </w:r>
    </w:p>
    <w:p>
      <w:pPr>
        <w:spacing w:after="120"/>
        <w:ind w:firstLine="480" w:firstLineChars="200"/>
        <w:rPr>
          <w:rFonts w:ascii="宋体" w:hAnsi="宋体"/>
          <w:color w:val="000000"/>
          <w:sz w:val="24"/>
          <w:szCs w:val="24"/>
        </w:rPr>
      </w:pPr>
      <w:r>
        <w:rPr>
          <w:rFonts w:ascii="宋体" w:hAnsi="宋体"/>
          <w:color w:val="000000"/>
          <w:sz w:val="24"/>
          <w:szCs w:val="24"/>
        </w:rPr>
        <w:t>7</w:t>
      </w:r>
      <w:bookmarkStart w:id="248" w:name="_Toc312677484"/>
      <w:bookmarkStart w:id="249" w:name="_Toc297123516"/>
      <w:bookmarkStart w:id="250" w:name="_Toc304295546"/>
      <w:bookmarkStart w:id="251" w:name="_Toc312678010"/>
      <w:bookmarkStart w:id="252" w:name="_Toc300934968"/>
      <w:bookmarkStart w:id="253" w:name="_Toc297216175"/>
      <w:bookmarkStart w:id="254" w:name="_Toc303539125"/>
      <w:r>
        <w:rPr>
          <w:rFonts w:ascii="宋体" w:hAnsi="宋体"/>
          <w:color w:val="000000"/>
          <w:sz w:val="24"/>
          <w:szCs w:val="24"/>
        </w:rPr>
        <w:t xml:space="preserve">.5 </w:t>
      </w:r>
      <w:r>
        <w:rPr>
          <w:rFonts w:hint="eastAsia" w:ascii="宋体" w:hAnsi="宋体"/>
          <w:color w:val="000000"/>
          <w:sz w:val="24"/>
          <w:szCs w:val="24"/>
        </w:rPr>
        <w:t>工期延误</w:t>
      </w:r>
    </w:p>
    <w:bookmarkEnd w:id="248"/>
    <w:bookmarkEnd w:id="249"/>
    <w:bookmarkEnd w:id="250"/>
    <w:bookmarkEnd w:id="251"/>
    <w:bookmarkEnd w:id="252"/>
    <w:bookmarkEnd w:id="253"/>
    <w:bookmarkEnd w:id="254"/>
    <w:p>
      <w:pPr>
        <w:ind w:firstLine="480" w:firstLineChars="200"/>
        <w:jc w:val="left"/>
        <w:rPr>
          <w:rFonts w:ascii="宋体" w:hAnsi="宋体"/>
          <w:sz w:val="24"/>
          <w:szCs w:val="24"/>
        </w:rPr>
      </w:pPr>
      <w:bookmarkStart w:id="255" w:name="_Toc312678014"/>
      <w:bookmarkStart w:id="256" w:name="_Toc318581171"/>
      <w:r>
        <w:rPr>
          <w:rFonts w:ascii="宋体" w:hAnsi="宋体"/>
          <w:sz w:val="24"/>
          <w:szCs w:val="24"/>
        </w:rPr>
        <w:t>7</w:t>
      </w:r>
      <w:bookmarkStart w:id="257" w:name="_Toc312677486"/>
      <w:bookmarkStart w:id="258" w:name="_Toc312678012"/>
      <w:bookmarkStart w:id="259" w:name="_Toc318581169"/>
      <w:bookmarkStart w:id="260" w:name="_Toc297216177"/>
      <w:bookmarkStart w:id="261" w:name="_Toc303539127"/>
      <w:bookmarkStart w:id="262" w:name="_Toc297123518"/>
      <w:bookmarkStart w:id="263" w:name="_Toc300934970"/>
      <w:bookmarkStart w:id="264" w:name="_Toc304295548"/>
      <w:r>
        <w:rPr>
          <w:rFonts w:ascii="宋体" w:hAnsi="宋体"/>
          <w:sz w:val="24"/>
          <w:szCs w:val="24"/>
        </w:rPr>
        <w:t xml:space="preserve">.5.2 </w:t>
      </w:r>
      <w:r>
        <w:rPr>
          <w:rFonts w:hint="eastAsia" w:ascii="宋体" w:hAnsi="宋体"/>
          <w:sz w:val="24"/>
          <w:szCs w:val="24"/>
        </w:rPr>
        <w:t>因承包人原因导致工期延误</w:t>
      </w:r>
    </w:p>
    <w:bookmarkEnd w:id="257"/>
    <w:bookmarkEnd w:id="258"/>
    <w:bookmarkEnd w:id="259"/>
    <w:p>
      <w:pPr>
        <w:ind w:firstLine="420" w:firstLineChars="175"/>
        <w:jc w:val="left"/>
        <w:rPr>
          <w:rFonts w:ascii="宋体" w:hAnsi="宋体"/>
          <w:sz w:val="24"/>
          <w:szCs w:val="24"/>
        </w:rPr>
      </w:pPr>
      <w:r>
        <w:rPr>
          <w:rFonts w:hint="eastAsia" w:ascii="宋体" w:hAnsi="宋体"/>
          <w:sz w:val="24"/>
          <w:szCs w:val="24"/>
        </w:rPr>
        <w:t>因</w:t>
      </w:r>
      <w:bookmarkStart w:id="265" w:name="_Toc312678013"/>
      <w:bookmarkStart w:id="266" w:name="_Toc312677487"/>
      <w:bookmarkStart w:id="267" w:name="_Toc318581170"/>
      <w:r>
        <w:rPr>
          <w:rFonts w:hint="eastAsia" w:ascii="宋体" w:hAnsi="宋体"/>
          <w:sz w:val="24"/>
          <w:szCs w:val="24"/>
        </w:rPr>
        <w:t>承包人原因造成工期延误，逾期竣工违约金的计算方法为：</w:t>
      </w:r>
      <w:r>
        <w:rPr>
          <w:rFonts w:hint="eastAsia" w:ascii="宋体" w:hAnsi="宋体"/>
          <w:sz w:val="24"/>
          <w:szCs w:val="24"/>
          <w:u w:val="single"/>
        </w:rPr>
        <w:t>按合同工期每延期一天处人民币贰仟元的罚款</w:t>
      </w:r>
      <w:r>
        <w:rPr>
          <w:rFonts w:ascii="宋体" w:hAnsi="宋体"/>
          <w:sz w:val="24"/>
          <w:szCs w:val="24"/>
          <w:u w:val="single"/>
        </w:rPr>
        <w:t xml:space="preserve"> </w:t>
      </w:r>
      <w:r>
        <w:rPr>
          <w:rFonts w:hint="eastAsia" w:ascii="宋体" w:hAnsi="宋体"/>
          <w:sz w:val="24"/>
          <w:szCs w:val="24"/>
        </w:rPr>
        <w:t>。</w:t>
      </w:r>
      <w:bookmarkEnd w:id="260"/>
      <w:bookmarkEnd w:id="261"/>
      <w:bookmarkEnd w:id="262"/>
      <w:bookmarkEnd w:id="263"/>
      <w:bookmarkEnd w:id="264"/>
      <w:bookmarkEnd w:id="265"/>
      <w:bookmarkEnd w:id="266"/>
    </w:p>
    <w:bookmarkEnd w:id="267"/>
    <w:p>
      <w:pPr>
        <w:ind w:firstLine="504" w:firstLineChars="210"/>
        <w:jc w:val="left"/>
        <w:rPr>
          <w:rFonts w:ascii="宋体" w:hAnsi="宋体"/>
          <w:sz w:val="24"/>
          <w:szCs w:val="24"/>
        </w:rPr>
      </w:pPr>
      <w:r>
        <w:rPr>
          <w:rFonts w:hint="eastAsia" w:ascii="宋体" w:hAnsi="宋体"/>
          <w:sz w:val="24"/>
          <w:szCs w:val="24"/>
        </w:rPr>
        <w:t>因承包人原因造成工期延误，逾期竣工违约金的上限：</w:t>
      </w:r>
      <w:r>
        <w:rPr>
          <w:rFonts w:hint="eastAsia" w:ascii="宋体" w:hAnsi="宋体"/>
          <w:sz w:val="24"/>
          <w:szCs w:val="24"/>
          <w:u w:val="single"/>
        </w:rPr>
        <w:t>贰拾万圆整</w:t>
      </w:r>
      <w:r>
        <w:rPr>
          <w:rFonts w:ascii="宋体" w:hAnsi="宋体"/>
          <w:sz w:val="24"/>
          <w:szCs w:val="24"/>
          <w:u w:val="single"/>
        </w:rPr>
        <w:t xml:space="preserve"> </w:t>
      </w:r>
      <w:r>
        <w:rPr>
          <w:rFonts w:hint="eastAsia" w:ascii="宋体" w:hAnsi="宋体"/>
          <w:sz w:val="24"/>
          <w:szCs w:val="24"/>
        </w:rPr>
        <w:t>。</w:t>
      </w:r>
    </w:p>
    <w:bookmarkEnd w:id="255"/>
    <w:bookmarkEnd w:id="256"/>
    <w:p>
      <w:pPr>
        <w:spacing w:after="120"/>
        <w:ind w:firstLine="480" w:firstLineChars="200"/>
        <w:rPr>
          <w:rFonts w:ascii="宋体" w:hAnsi="宋体"/>
          <w:color w:val="000000"/>
          <w:sz w:val="24"/>
          <w:szCs w:val="24"/>
        </w:rPr>
      </w:pPr>
      <w:r>
        <w:rPr>
          <w:rFonts w:ascii="宋体" w:hAnsi="宋体"/>
          <w:color w:val="000000"/>
          <w:sz w:val="24"/>
          <w:szCs w:val="24"/>
        </w:rPr>
        <w:t>7</w:t>
      </w:r>
      <w:bookmarkStart w:id="268" w:name="_Toc312678015"/>
      <w:bookmarkStart w:id="269" w:name="_Toc303539128"/>
      <w:bookmarkStart w:id="270" w:name="_Toc297123519"/>
      <w:bookmarkStart w:id="271" w:name="_Toc297216178"/>
      <w:bookmarkStart w:id="272" w:name="_Toc300934971"/>
      <w:bookmarkStart w:id="273" w:name="_Toc304295549"/>
      <w:r>
        <w:rPr>
          <w:rFonts w:ascii="宋体" w:hAnsi="宋体"/>
          <w:color w:val="000000"/>
          <w:sz w:val="24"/>
          <w:szCs w:val="24"/>
        </w:rPr>
        <w:t xml:space="preserve">.6 </w:t>
      </w:r>
      <w:r>
        <w:rPr>
          <w:rFonts w:hint="eastAsia" w:ascii="宋体" w:hAnsi="宋体"/>
          <w:color w:val="000000"/>
          <w:sz w:val="24"/>
          <w:szCs w:val="24"/>
        </w:rPr>
        <w:t>不</w:t>
      </w:r>
      <w:bookmarkEnd w:id="268"/>
      <w:bookmarkEnd w:id="269"/>
      <w:bookmarkEnd w:id="270"/>
      <w:bookmarkEnd w:id="271"/>
      <w:bookmarkEnd w:id="272"/>
      <w:bookmarkEnd w:id="273"/>
      <w:r>
        <w:rPr>
          <w:rFonts w:hint="eastAsia" w:ascii="宋体" w:hAnsi="宋体"/>
          <w:color w:val="000000"/>
          <w:sz w:val="24"/>
          <w:szCs w:val="24"/>
        </w:rPr>
        <w:t>利物质条件</w:t>
      </w:r>
    </w:p>
    <w:p>
      <w:pPr>
        <w:ind w:firstLine="480" w:firstLineChars="200"/>
        <w:jc w:val="left"/>
        <w:rPr>
          <w:rFonts w:ascii="宋体" w:hAnsi="宋体"/>
          <w:sz w:val="24"/>
          <w:szCs w:val="24"/>
        </w:rPr>
      </w:pPr>
      <w:bookmarkStart w:id="274" w:name="_Toc312678016"/>
      <w:bookmarkStart w:id="275" w:name="_Toc303539129"/>
      <w:bookmarkStart w:id="276" w:name="_Toc297123520"/>
      <w:bookmarkStart w:id="277" w:name="_Toc300934972"/>
      <w:bookmarkStart w:id="278" w:name="_Toc297216179"/>
      <w:bookmarkStart w:id="279" w:name="_Toc318581172"/>
      <w:bookmarkStart w:id="280" w:name="_Toc304295550"/>
      <w:r>
        <w:rPr>
          <w:rFonts w:hint="eastAsia" w:ascii="宋体" w:hAnsi="宋体"/>
          <w:sz w:val="24"/>
          <w:szCs w:val="24"/>
        </w:rPr>
        <w:t>不利物质条件的其他情形和有关约定：</w:t>
      </w:r>
      <w:r>
        <w:rPr>
          <w:rFonts w:hint="eastAsia" w:ascii="宋体" w:hAnsi="宋体"/>
          <w:sz w:val="24"/>
          <w:szCs w:val="24"/>
          <w:u w:val="single"/>
        </w:rPr>
        <w:t>非发、承包人原因或不可抗力导致的工期延误，工期顺延</w:t>
      </w:r>
      <w:r>
        <w:rPr>
          <w:rFonts w:hint="eastAsia" w:ascii="宋体" w:hAnsi="宋体"/>
          <w:sz w:val="24"/>
          <w:szCs w:val="24"/>
        </w:rPr>
        <w:t>。</w:t>
      </w:r>
    </w:p>
    <w:bookmarkEnd w:id="274"/>
    <w:bookmarkEnd w:id="275"/>
    <w:bookmarkEnd w:id="276"/>
    <w:bookmarkEnd w:id="277"/>
    <w:bookmarkEnd w:id="278"/>
    <w:bookmarkEnd w:id="279"/>
    <w:bookmarkEnd w:id="280"/>
    <w:p>
      <w:pPr>
        <w:spacing w:after="120"/>
        <w:ind w:firstLine="480" w:firstLineChars="200"/>
        <w:rPr>
          <w:rFonts w:ascii="宋体" w:hAnsi="宋体"/>
          <w:color w:val="000000"/>
          <w:sz w:val="24"/>
          <w:szCs w:val="24"/>
        </w:rPr>
      </w:pPr>
      <w:r>
        <w:rPr>
          <w:rFonts w:ascii="宋体" w:hAnsi="宋体"/>
          <w:color w:val="000000"/>
          <w:sz w:val="24"/>
          <w:szCs w:val="24"/>
        </w:rPr>
        <w:t>7</w:t>
      </w:r>
      <w:bookmarkStart w:id="281" w:name="_Toc300934973"/>
      <w:bookmarkStart w:id="282" w:name="_Toc303539130"/>
      <w:bookmarkStart w:id="283" w:name="_Toc304295551"/>
      <w:bookmarkStart w:id="284" w:name="_Toc312678017"/>
      <w:bookmarkStart w:id="285" w:name="_Toc297123521"/>
      <w:bookmarkStart w:id="286" w:name="_Toc297216180"/>
      <w:r>
        <w:rPr>
          <w:rFonts w:ascii="宋体" w:hAnsi="宋体"/>
          <w:color w:val="000000"/>
          <w:sz w:val="24"/>
          <w:szCs w:val="24"/>
        </w:rPr>
        <w:t>.7</w:t>
      </w:r>
      <w:r>
        <w:rPr>
          <w:rFonts w:hint="eastAsia" w:ascii="宋体" w:hAnsi="宋体"/>
          <w:color w:val="000000"/>
          <w:sz w:val="24"/>
          <w:szCs w:val="24"/>
        </w:rPr>
        <w:t>异常恶劣的气候条件</w:t>
      </w:r>
    </w:p>
    <w:bookmarkEnd w:id="281"/>
    <w:bookmarkEnd w:id="282"/>
    <w:bookmarkEnd w:id="283"/>
    <w:bookmarkEnd w:id="284"/>
    <w:bookmarkEnd w:id="285"/>
    <w:bookmarkEnd w:id="286"/>
    <w:p>
      <w:pPr>
        <w:ind w:firstLine="480" w:firstLineChars="200"/>
        <w:jc w:val="left"/>
        <w:rPr>
          <w:rFonts w:ascii="宋体" w:hAnsi="宋体"/>
          <w:sz w:val="24"/>
          <w:szCs w:val="24"/>
        </w:rPr>
      </w:pPr>
      <w:r>
        <w:rPr>
          <w:rFonts w:hint="eastAsia" w:ascii="宋体" w:hAnsi="宋体"/>
          <w:sz w:val="24"/>
          <w:szCs w:val="24"/>
        </w:rPr>
        <w:t>发包人和承包人同意以下情形视为异常恶劣的气候条件：</w:t>
      </w:r>
    </w:p>
    <w:p>
      <w:pPr>
        <w:pStyle w:val="39"/>
        <w:ind w:firstLine="336" w:firstLineChars="140"/>
        <w:rPr>
          <w:rFonts w:ascii="宋体" w:hAnsi="宋体" w:cs="Times New Roman"/>
          <w:kern w:val="2"/>
          <w:u w:val="single"/>
        </w:rPr>
      </w:pPr>
      <w:r>
        <w:rPr>
          <w:rFonts w:hint="eastAsia" w:ascii="宋体" w:hAnsi="宋体"/>
        </w:rPr>
        <w:t>（</w:t>
      </w:r>
      <w:r>
        <w:rPr>
          <w:rFonts w:ascii="宋体" w:hAnsi="宋体"/>
        </w:rPr>
        <w:t>1</w:t>
      </w:r>
      <w:r>
        <w:rPr>
          <w:rFonts w:hint="eastAsia" w:ascii="宋体" w:hAnsi="宋体"/>
        </w:rPr>
        <w:t>）</w:t>
      </w:r>
      <w:r>
        <w:rPr>
          <w:rFonts w:hint="eastAsia" w:ascii="宋体" w:hAnsi="宋体" w:cs="Times New Roman"/>
          <w:kern w:val="2"/>
          <w:u w:val="single"/>
        </w:rPr>
        <w:t>日降雨量大于</w:t>
      </w:r>
      <w:r>
        <w:rPr>
          <w:rFonts w:ascii="宋体" w:hAnsi="宋体" w:cs="Times New Roman"/>
          <w:kern w:val="2"/>
          <w:u w:val="single"/>
        </w:rPr>
        <w:t>50mm</w:t>
      </w:r>
      <w:r>
        <w:rPr>
          <w:rFonts w:hint="eastAsia" w:ascii="宋体" w:hAnsi="宋体" w:cs="Times New Roman"/>
          <w:kern w:val="2"/>
          <w:u w:val="single"/>
        </w:rPr>
        <w:t>的雨日超过</w:t>
      </w:r>
      <w:r>
        <w:rPr>
          <w:rFonts w:ascii="宋体" w:hAnsi="宋体" w:cs="Times New Roman"/>
          <w:kern w:val="2"/>
          <w:u w:val="single"/>
        </w:rPr>
        <w:t>1</w:t>
      </w:r>
      <w:r>
        <w:rPr>
          <w:rFonts w:hint="eastAsia" w:ascii="宋体" w:hAnsi="宋体" w:cs="Times New Roman"/>
          <w:kern w:val="2"/>
          <w:u w:val="single"/>
        </w:rPr>
        <w:t>天；</w:t>
      </w:r>
    </w:p>
    <w:p>
      <w:pPr>
        <w:pStyle w:val="39"/>
        <w:ind w:firstLine="360" w:firstLineChars="150"/>
        <w:rPr>
          <w:rFonts w:ascii="宋体" w:hAnsi="宋体" w:cs="Times New Roman"/>
          <w:kern w:val="2"/>
          <w:u w:val="single"/>
        </w:rPr>
      </w:pPr>
      <w:r>
        <w:rPr>
          <w:rFonts w:hint="eastAsia" w:ascii="宋体" w:hAnsi="宋体" w:cs="Times New Roman"/>
          <w:kern w:val="2"/>
        </w:rPr>
        <w:t>（</w:t>
      </w:r>
      <w:r>
        <w:rPr>
          <w:rFonts w:ascii="宋体" w:hAnsi="宋体" w:cs="Times New Roman"/>
          <w:kern w:val="2"/>
        </w:rPr>
        <w:t>2</w:t>
      </w:r>
      <w:r>
        <w:rPr>
          <w:rFonts w:hint="eastAsia" w:ascii="宋体" w:hAnsi="宋体" w:cs="Times New Roman"/>
          <w:kern w:val="2"/>
        </w:rPr>
        <w:t>）</w:t>
      </w:r>
      <w:r>
        <w:rPr>
          <w:rFonts w:hint="eastAsia" w:ascii="宋体" w:hAnsi="宋体" w:cs="Times New Roman"/>
          <w:kern w:val="2"/>
          <w:u w:val="single"/>
        </w:rPr>
        <w:t>日气温超过</w:t>
      </w:r>
      <w:r>
        <w:rPr>
          <w:rFonts w:ascii="宋体" w:hAnsi="宋体" w:cs="Times New Roman"/>
          <w:kern w:val="2"/>
          <w:u w:val="single"/>
        </w:rPr>
        <w:t>40</w:t>
      </w:r>
      <w:r>
        <w:rPr>
          <w:rFonts w:hint="eastAsia" w:ascii="宋体" w:hAnsi="宋体" w:cs="宋体"/>
          <w:kern w:val="2"/>
          <w:u w:val="single"/>
        </w:rPr>
        <w:t>℃</w:t>
      </w:r>
      <w:r>
        <w:rPr>
          <w:rFonts w:hint="eastAsia" w:ascii="宋体" w:hAnsi="宋体" w:cs="Times New Roman"/>
          <w:kern w:val="2"/>
          <w:u w:val="single"/>
        </w:rPr>
        <w:t>的高温大于</w:t>
      </w:r>
      <w:r>
        <w:rPr>
          <w:rFonts w:ascii="宋体" w:hAnsi="宋体" w:cs="Times New Roman"/>
          <w:kern w:val="2"/>
          <w:u w:val="single"/>
        </w:rPr>
        <w:t>3</w:t>
      </w:r>
      <w:r>
        <w:rPr>
          <w:rFonts w:hint="eastAsia" w:ascii="宋体" w:hAnsi="宋体" w:cs="Times New Roman"/>
          <w:kern w:val="2"/>
          <w:u w:val="single"/>
        </w:rPr>
        <w:t>天；</w:t>
      </w:r>
    </w:p>
    <w:p>
      <w:pPr>
        <w:pStyle w:val="39"/>
        <w:ind w:firstLine="360" w:firstLineChars="150"/>
        <w:rPr>
          <w:rFonts w:ascii="宋体" w:hAnsi="宋体" w:cs="Times New Roman"/>
          <w:kern w:val="2"/>
          <w:u w:val="single"/>
        </w:rPr>
      </w:pPr>
      <w:r>
        <w:rPr>
          <w:rFonts w:hint="eastAsia" w:ascii="宋体" w:hAnsi="宋体" w:cs="Times New Roman"/>
          <w:kern w:val="2"/>
        </w:rPr>
        <w:t>（</w:t>
      </w:r>
      <w:r>
        <w:rPr>
          <w:rFonts w:ascii="宋体" w:hAnsi="宋体" w:cs="Times New Roman"/>
          <w:kern w:val="2"/>
        </w:rPr>
        <w:t>3</w:t>
      </w:r>
      <w:r>
        <w:rPr>
          <w:rFonts w:hint="eastAsia" w:ascii="宋体" w:hAnsi="宋体" w:cs="Times New Roman"/>
          <w:kern w:val="2"/>
        </w:rPr>
        <w:t>）</w:t>
      </w:r>
      <w:r>
        <w:rPr>
          <w:rFonts w:hint="eastAsia" w:ascii="宋体" w:hAnsi="宋体" w:cs="Times New Roman"/>
          <w:kern w:val="2"/>
          <w:u w:val="single"/>
        </w:rPr>
        <w:t>日气温低于</w:t>
      </w:r>
      <w:r>
        <w:rPr>
          <w:rFonts w:ascii="宋体" w:hAnsi="宋体" w:cs="Times New Roman"/>
          <w:kern w:val="2"/>
          <w:u w:val="single"/>
        </w:rPr>
        <w:t>-10</w:t>
      </w:r>
      <w:r>
        <w:rPr>
          <w:rFonts w:hint="eastAsia" w:ascii="宋体" w:hAnsi="宋体" w:cs="宋体"/>
          <w:kern w:val="2"/>
          <w:u w:val="single"/>
        </w:rPr>
        <w:t>℃</w:t>
      </w:r>
      <w:r>
        <w:rPr>
          <w:rFonts w:hint="eastAsia" w:ascii="宋体" w:hAnsi="宋体" w:cs="Times New Roman"/>
          <w:kern w:val="2"/>
          <w:u w:val="single"/>
        </w:rPr>
        <w:t>的严寒大于</w:t>
      </w:r>
      <w:r>
        <w:rPr>
          <w:rFonts w:ascii="宋体" w:hAnsi="宋体" w:cs="Times New Roman"/>
          <w:kern w:val="2"/>
          <w:u w:val="single"/>
        </w:rPr>
        <w:t>3</w:t>
      </w:r>
      <w:r>
        <w:rPr>
          <w:rFonts w:hint="eastAsia" w:ascii="宋体" w:hAnsi="宋体" w:cs="Times New Roman"/>
          <w:kern w:val="2"/>
          <w:u w:val="single"/>
        </w:rPr>
        <w:t>天；</w:t>
      </w:r>
    </w:p>
    <w:p>
      <w:pPr>
        <w:pStyle w:val="39"/>
        <w:ind w:firstLine="360" w:firstLineChars="150"/>
        <w:rPr>
          <w:rFonts w:ascii="宋体" w:hAnsi="宋体"/>
        </w:rPr>
      </w:pPr>
      <w:r>
        <w:rPr>
          <w:rFonts w:hint="eastAsia" w:ascii="宋体" w:hAnsi="宋体" w:cs="Times New Roman"/>
          <w:kern w:val="2"/>
        </w:rPr>
        <w:t>（</w:t>
      </w:r>
      <w:r>
        <w:rPr>
          <w:rFonts w:ascii="宋体" w:hAnsi="宋体" w:cs="Times New Roman"/>
          <w:kern w:val="2"/>
        </w:rPr>
        <w:t>4</w:t>
      </w:r>
      <w:r>
        <w:rPr>
          <w:rFonts w:hint="eastAsia" w:ascii="宋体" w:hAnsi="宋体" w:cs="Times New Roman"/>
          <w:kern w:val="2"/>
        </w:rPr>
        <w:t>）</w:t>
      </w:r>
      <w:r>
        <w:rPr>
          <w:rFonts w:hint="eastAsia" w:ascii="宋体" w:hAnsi="宋体" w:cs="Times New Roman"/>
          <w:kern w:val="2"/>
          <w:u w:val="single"/>
        </w:rPr>
        <w:t>造成工程损坏的冰雹和大雪灾害：日降雪量</w:t>
      </w:r>
      <w:r>
        <w:rPr>
          <w:rFonts w:ascii="宋体" w:hAnsi="宋体" w:cs="Times New Roman"/>
          <w:kern w:val="2"/>
          <w:u w:val="single"/>
        </w:rPr>
        <w:t>50mm</w:t>
      </w:r>
      <w:r>
        <w:rPr>
          <w:rFonts w:hint="eastAsia" w:ascii="宋体" w:hAnsi="宋体" w:cs="Times New Roman"/>
          <w:kern w:val="2"/>
          <w:u w:val="single"/>
        </w:rPr>
        <w:t>及以上</w:t>
      </w:r>
      <w:r>
        <w:rPr>
          <w:rFonts w:hint="eastAsia" w:ascii="宋体" w:hAnsi="宋体" w:cs="Times New Roman"/>
          <w:kern w:val="2"/>
        </w:rPr>
        <w:t>。</w:t>
      </w:r>
    </w:p>
    <w:p>
      <w:pPr>
        <w:spacing w:after="120"/>
        <w:ind w:firstLine="480" w:firstLineChars="200"/>
        <w:rPr>
          <w:rFonts w:ascii="宋体" w:hAnsi="宋体"/>
          <w:color w:val="000000"/>
          <w:sz w:val="24"/>
          <w:szCs w:val="24"/>
        </w:rPr>
      </w:pPr>
      <w:r>
        <w:rPr>
          <w:rFonts w:ascii="宋体" w:hAnsi="宋体"/>
          <w:color w:val="000000"/>
          <w:sz w:val="24"/>
          <w:szCs w:val="24"/>
        </w:rPr>
        <w:t xml:space="preserve">7.9 </w:t>
      </w:r>
      <w:r>
        <w:rPr>
          <w:rFonts w:hint="eastAsia" w:ascii="宋体" w:hAnsi="宋体"/>
          <w:color w:val="000000"/>
          <w:sz w:val="24"/>
          <w:szCs w:val="24"/>
        </w:rPr>
        <w:t>提前竣工的奖励</w:t>
      </w:r>
    </w:p>
    <w:p>
      <w:pPr>
        <w:ind w:firstLine="480" w:firstLineChars="200"/>
        <w:jc w:val="left"/>
        <w:rPr>
          <w:rFonts w:ascii="宋体" w:hAnsi="宋体"/>
          <w:sz w:val="24"/>
          <w:szCs w:val="24"/>
        </w:rPr>
      </w:pPr>
      <w:r>
        <w:rPr>
          <w:rFonts w:ascii="宋体" w:hAnsi="宋体"/>
          <w:sz w:val="24"/>
          <w:szCs w:val="24"/>
        </w:rPr>
        <w:t>7.9.2</w:t>
      </w:r>
      <w:r>
        <w:rPr>
          <w:rFonts w:hint="eastAsia" w:ascii="宋体" w:hAnsi="宋体"/>
          <w:sz w:val="24"/>
          <w:szCs w:val="24"/>
        </w:rPr>
        <w:t>提前竣工的奖励：</w:t>
      </w:r>
      <w:r>
        <w:rPr>
          <w:rFonts w:hint="eastAsia" w:ascii="宋体" w:hAnsi="宋体"/>
          <w:sz w:val="24"/>
          <w:szCs w:val="24"/>
          <w:u w:val="single"/>
        </w:rPr>
        <w:t>按合同工期每提前竣工一天给予人民币贰仟元的奖励</w:t>
      </w:r>
      <w:r>
        <w:rPr>
          <w:rFonts w:hint="eastAsia" w:ascii="宋体" w:hAnsi="宋体"/>
          <w:sz w:val="24"/>
          <w:szCs w:val="24"/>
        </w:rPr>
        <w:t>。</w:t>
      </w:r>
    </w:p>
    <w:p>
      <w:pPr>
        <w:rPr>
          <w:rFonts w:ascii="宋体" w:hAnsi="宋体"/>
          <w:b/>
          <w:color w:val="000000"/>
          <w:sz w:val="24"/>
          <w:szCs w:val="24"/>
        </w:rPr>
      </w:pPr>
      <w:bookmarkStart w:id="287" w:name="_Toc351203640"/>
      <w:r>
        <w:rPr>
          <w:rFonts w:ascii="宋体" w:hAnsi="宋体"/>
          <w:b/>
          <w:color w:val="000000"/>
          <w:sz w:val="24"/>
          <w:szCs w:val="24"/>
        </w:rPr>
        <w:t xml:space="preserve">8. </w:t>
      </w:r>
      <w:r>
        <w:rPr>
          <w:rFonts w:hint="eastAsia" w:ascii="宋体" w:hAnsi="宋体"/>
          <w:b/>
          <w:color w:val="000000"/>
          <w:sz w:val="24"/>
          <w:szCs w:val="24"/>
        </w:rPr>
        <w:t>材料与设备</w:t>
      </w:r>
      <w:bookmarkEnd w:id="287"/>
    </w:p>
    <w:bookmarkEnd w:id="229"/>
    <w:bookmarkEnd w:id="230"/>
    <w:bookmarkEnd w:id="231"/>
    <w:bookmarkEnd w:id="232"/>
    <w:bookmarkEnd w:id="233"/>
    <w:bookmarkEnd w:id="234"/>
    <w:bookmarkEnd w:id="235"/>
    <w:bookmarkEnd w:id="236"/>
    <w:bookmarkEnd w:id="237"/>
    <w:bookmarkEnd w:id="238"/>
    <w:p>
      <w:pPr>
        <w:spacing w:after="120"/>
        <w:ind w:firstLine="480" w:firstLineChars="200"/>
        <w:rPr>
          <w:rFonts w:ascii="宋体" w:hAnsi="宋体"/>
          <w:color w:val="000000"/>
          <w:sz w:val="24"/>
          <w:szCs w:val="24"/>
        </w:rPr>
      </w:pPr>
      <w:bookmarkStart w:id="288" w:name="_Toc297120468"/>
      <w:bookmarkStart w:id="289" w:name="_Toc280868655"/>
      <w:bookmarkStart w:id="290" w:name="_Toc297123528"/>
      <w:bookmarkStart w:id="291" w:name="_Toc267251424"/>
      <w:bookmarkStart w:id="292" w:name="_Toc318581173"/>
      <w:bookmarkStart w:id="293" w:name="_Toc296346669"/>
      <w:bookmarkStart w:id="294" w:name="_Toc312678020"/>
      <w:bookmarkStart w:id="295" w:name="_Toc296347167"/>
      <w:bookmarkStart w:id="296" w:name="_Toc303539137"/>
      <w:bookmarkStart w:id="297" w:name="_Toc297216187"/>
      <w:bookmarkStart w:id="298" w:name="_Toc296944507"/>
      <w:bookmarkStart w:id="299" w:name="_Toc312677494"/>
      <w:bookmarkStart w:id="300" w:name="_Toc297048354"/>
      <w:bookmarkStart w:id="301" w:name="_Toc296891208"/>
      <w:bookmarkStart w:id="302" w:name="_Toc304295557"/>
      <w:bookmarkStart w:id="303" w:name="_Toc280868656"/>
      <w:bookmarkStart w:id="304" w:name="_Toc300934980"/>
      <w:bookmarkStart w:id="305" w:name="_Toc296503168"/>
      <w:bookmarkStart w:id="306" w:name="_Toc296890996"/>
      <w:r>
        <w:rPr>
          <w:rFonts w:ascii="宋体" w:hAnsi="宋体"/>
          <w:color w:val="000000"/>
          <w:sz w:val="24"/>
          <w:szCs w:val="24"/>
        </w:rPr>
        <w:t xml:space="preserve">8.6 </w:t>
      </w:r>
      <w:r>
        <w:rPr>
          <w:rFonts w:hint="eastAsia" w:ascii="宋体" w:hAnsi="宋体"/>
          <w:color w:val="000000"/>
          <w:sz w:val="24"/>
          <w:szCs w:val="24"/>
        </w:rPr>
        <w:t>样品</w:t>
      </w:r>
    </w:p>
    <w:p>
      <w:pPr>
        <w:autoSpaceDE w:val="0"/>
        <w:autoSpaceDN w:val="0"/>
        <w:adjustRightInd w:val="0"/>
        <w:ind w:firstLine="480" w:firstLineChars="200"/>
        <w:jc w:val="left"/>
        <w:rPr>
          <w:rFonts w:ascii="宋体" w:hAnsi="宋体"/>
          <w:color w:val="000000"/>
          <w:kern w:val="0"/>
          <w:sz w:val="24"/>
          <w:szCs w:val="24"/>
        </w:rPr>
      </w:pPr>
      <w:r>
        <w:rPr>
          <w:rFonts w:ascii="宋体" w:hAnsi="宋体"/>
          <w:color w:val="000000"/>
          <w:kern w:val="0"/>
          <w:sz w:val="24"/>
          <w:szCs w:val="24"/>
        </w:rPr>
        <w:t>8.6.1</w:t>
      </w:r>
      <w:r>
        <w:rPr>
          <w:rFonts w:ascii="宋体" w:hAnsi="宋体"/>
          <w:color w:val="000000"/>
          <w:kern w:val="0"/>
          <w:sz w:val="24"/>
          <w:szCs w:val="24"/>
        </w:rPr>
        <w:tab/>
      </w:r>
      <w:r>
        <w:rPr>
          <w:rFonts w:hint="eastAsia" w:ascii="宋体" w:hAnsi="宋体"/>
          <w:color w:val="000000"/>
          <w:kern w:val="0"/>
          <w:sz w:val="24"/>
          <w:szCs w:val="24"/>
        </w:rPr>
        <w:t>样品的报送与封存</w:t>
      </w:r>
    </w:p>
    <w:p>
      <w:pPr>
        <w:autoSpaceDE w:val="0"/>
        <w:autoSpaceDN w:val="0"/>
        <w:adjustRightInd w:val="0"/>
        <w:ind w:firstLine="504" w:firstLineChars="210"/>
        <w:jc w:val="left"/>
        <w:rPr>
          <w:rFonts w:ascii="宋体" w:hAnsi="宋体"/>
          <w:sz w:val="24"/>
          <w:szCs w:val="24"/>
        </w:rPr>
      </w:pPr>
      <w:r>
        <w:rPr>
          <w:rFonts w:hint="eastAsia" w:ascii="宋体" w:hAnsi="宋体"/>
          <w:color w:val="000000"/>
          <w:kern w:val="0"/>
          <w:sz w:val="24"/>
          <w:szCs w:val="24"/>
        </w:rPr>
        <w:t>需要承包人报送样品的材料或工程设备，样品的种类、名称、规格、数量要求：</w:t>
      </w:r>
      <w:r>
        <w:rPr>
          <w:rFonts w:hint="eastAsia" w:ascii="宋体" w:hAnsi="宋体"/>
          <w:sz w:val="24"/>
          <w:szCs w:val="24"/>
          <w:u w:val="single"/>
        </w:rPr>
        <w:t>本项目工程量清单所包含的所有材料和设备。</w:t>
      </w:r>
    </w:p>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Pr>
        <w:rPr>
          <w:rFonts w:ascii="宋体" w:hAnsi="宋体"/>
          <w:b/>
          <w:color w:val="000000"/>
          <w:sz w:val="24"/>
          <w:szCs w:val="24"/>
        </w:rPr>
      </w:pPr>
      <w:bookmarkStart w:id="307" w:name="_Toc292559883"/>
      <w:bookmarkStart w:id="308" w:name="_Toc297120473"/>
      <w:bookmarkStart w:id="309" w:name="_Toc296891001"/>
      <w:bookmarkStart w:id="310" w:name="_Toc296346674"/>
      <w:bookmarkStart w:id="311" w:name="_Toc296503173"/>
      <w:bookmarkStart w:id="312" w:name="_Toc267251428"/>
      <w:bookmarkStart w:id="313" w:name="_Toc296891213"/>
      <w:bookmarkStart w:id="314" w:name="_Toc267251427"/>
      <w:bookmarkStart w:id="315" w:name="_Toc296347172"/>
      <w:bookmarkStart w:id="316" w:name="_Toc296944512"/>
      <w:bookmarkStart w:id="317" w:name="_Toc292559378"/>
      <w:bookmarkStart w:id="318" w:name="_Toc297048359"/>
      <w:bookmarkStart w:id="319" w:name="_Toc351203642"/>
      <w:r>
        <w:rPr>
          <w:rFonts w:ascii="宋体" w:hAnsi="宋体"/>
          <w:b/>
          <w:color w:val="000000"/>
          <w:sz w:val="24"/>
          <w:szCs w:val="24"/>
        </w:rPr>
        <w:t>1</w:t>
      </w:r>
      <w:bookmarkEnd w:id="307"/>
      <w:bookmarkEnd w:id="308"/>
      <w:bookmarkEnd w:id="309"/>
      <w:bookmarkEnd w:id="310"/>
      <w:bookmarkEnd w:id="311"/>
      <w:bookmarkEnd w:id="312"/>
      <w:bookmarkEnd w:id="313"/>
      <w:bookmarkEnd w:id="314"/>
      <w:bookmarkEnd w:id="315"/>
      <w:bookmarkEnd w:id="316"/>
      <w:bookmarkEnd w:id="317"/>
      <w:bookmarkEnd w:id="318"/>
      <w:bookmarkStart w:id="320" w:name="_Toc303539146"/>
      <w:bookmarkStart w:id="321" w:name="_Toc297120493"/>
      <w:bookmarkStart w:id="322" w:name="_Toc292559398"/>
      <w:bookmarkStart w:id="323" w:name="_Toc297216199"/>
      <w:bookmarkStart w:id="324" w:name="_Toc296891233"/>
      <w:bookmarkStart w:id="325" w:name="_Toc304295566"/>
      <w:bookmarkStart w:id="326" w:name="_Toc296347192"/>
      <w:bookmarkStart w:id="327" w:name="_Toc296503193"/>
      <w:bookmarkStart w:id="328" w:name="_Toc297123540"/>
      <w:bookmarkStart w:id="329" w:name="_Toc296944532"/>
      <w:bookmarkStart w:id="330" w:name="_Toc297048379"/>
      <w:bookmarkStart w:id="331" w:name="_Toc296346694"/>
      <w:bookmarkStart w:id="332" w:name="_Toc292559903"/>
      <w:bookmarkStart w:id="333" w:name="_Toc300934989"/>
      <w:bookmarkStart w:id="334" w:name="_Toc296891021"/>
      <w:bookmarkStart w:id="335" w:name="_Toc312678025"/>
      <w:bookmarkStart w:id="336" w:name="_Toc312677499"/>
      <w:bookmarkStart w:id="337" w:name="_Toc267251440"/>
      <w:bookmarkStart w:id="338" w:name="_Toc267251441"/>
      <w:bookmarkStart w:id="339" w:name="_Toc267251437"/>
      <w:bookmarkStart w:id="340" w:name="_Toc267251435"/>
      <w:bookmarkStart w:id="341" w:name="_Toc267251433"/>
      <w:bookmarkStart w:id="342" w:name="_Toc267251439"/>
      <w:bookmarkStart w:id="343" w:name="_Toc267251442"/>
      <w:r>
        <w:rPr>
          <w:rFonts w:ascii="宋体" w:hAnsi="宋体"/>
          <w:b/>
          <w:color w:val="000000"/>
          <w:sz w:val="24"/>
          <w:szCs w:val="24"/>
        </w:rPr>
        <w:t xml:space="preserve">0. </w:t>
      </w:r>
      <w:r>
        <w:rPr>
          <w:rFonts w:hint="eastAsia" w:ascii="宋体" w:hAnsi="宋体"/>
          <w:b/>
          <w:color w:val="000000"/>
          <w:sz w:val="24"/>
          <w:szCs w:val="24"/>
        </w:rPr>
        <w:t>变更</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bookmarkEnd w:id="335"/>
    <w:bookmarkEnd w:id="336"/>
    <w:p>
      <w:pPr>
        <w:spacing w:after="120"/>
        <w:ind w:firstLine="480" w:firstLineChars="200"/>
        <w:rPr>
          <w:rFonts w:ascii="宋体" w:hAnsi="宋体"/>
          <w:color w:val="000000"/>
          <w:sz w:val="24"/>
          <w:szCs w:val="24"/>
        </w:rPr>
      </w:pPr>
      <w:r>
        <w:rPr>
          <w:rFonts w:ascii="宋体" w:hAnsi="宋体"/>
          <w:color w:val="000000"/>
          <w:sz w:val="24"/>
          <w:szCs w:val="24"/>
        </w:rPr>
        <w:t>1</w:t>
      </w:r>
      <w:bookmarkStart w:id="344" w:name="_Toc296944533"/>
      <w:bookmarkStart w:id="345" w:name="_Toc304295567"/>
      <w:bookmarkStart w:id="346" w:name="_Toc297048380"/>
      <w:bookmarkStart w:id="347" w:name="_Toc296346695"/>
      <w:bookmarkStart w:id="348" w:name="_Toc312677500"/>
      <w:bookmarkStart w:id="349" w:name="_Toc296891234"/>
      <w:bookmarkStart w:id="350" w:name="_Toc297123541"/>
      <w:bookmarkStart w:id="351" w:name="_Toc296891022"/>
      <w:bookmarkStart w:id="352" w:name="_Toc297120494"/>
      <w:bookmarkStart w:id="353" w:name="_Toc297216200"/>
      <w:bookmarkStart w:id="354" w:name="_Toc296503194"/>
      <w:bookmarkStart w:id="355" w:name="_Toc300934990"/>
      <w:bookmarkStart w:id="356" w:name="_Toc292559399"/>
      <w:bookmarkStart w:id="357" w:name="_Toc296347193"/>
      <w:bookmarkStart w:id="358" w:name="_Toc312678026"/>
      <w:bookmarkStart w:id="359" w:name="_Toc292559904"/>
      <w:bookmarkStart w:id="360" w:name="_Toc303539147"/>
      <w:r>
        <w:rPr>
          <w:rFonts w:ascii="宋体" w:hAnsi="宋体"/>
          <w:color w:val="000000"/>
          <w:sz w:val="24"/>
          <w:szCs w:val="24"/>
        </w:rPr>
        <w:t>0.1</w:t>
      </w:r>
      <w:r>
        <w:rPr>
          <w:rFonts w:hint="eastAsia" w:ascii="宋体" w:hAnsi="宋体"/>
          <w:color w:val="000000"/>
          <w:sz w:val="24"/>
          <w:szCs w:val="24"/>
        </w:rPr>
        <w:t>变更的范围</w:t>
      </w:r>
    </w:p>
    <w:p>
      <w:pPr>
        <w:ind w:firstLine="480" w:firstLineChars="200"/>
        <w:rPr>
          <w:rFonts w:ascii="宋体" w:hAnsi="宋体"/>
          <w:sz w:val="24"/>
          <w:szCs w:val="24"/>
        </w:rPr>
      </w:pPr>
      <w:r>
        <w:rPr>
          <w:rFonts w:hint="eastAsia" w:ascii="宋体" w:hAnsi="宋体"/>
          <w:sz w:val="24"/>
          <w:szCs w:val="24"/>
        </w:rPr>
        <w:t>关于变更的范围的约定：</w:t>
      </w:r>
    </w:p>
    <w:p>
      <w:pPr>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u w:val="single"/>
        </w:rPr>
        <w:t>只有发生下列情况时，允许实施变更：</w:t>
      </w:r>
    </w:p>
    <w:p>
      <w:pPr>
        <w:ind w:firstLine="480" w:firstLineChars="200"/>
        <w:rPr>
          <w:rFonts w:ascii="宋体" w:hAnsi="宋体"/>
          <w:sz w:val="24"/>
          <w:szCs w:val="24"/>
          <w:u w:val="single"/>
        </w:rPr>
      </w:pP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hint="eastAsia" w:ascii="宋体" w:hAnsi="宋体"/>
          <w:sz w:val="24"/>
          <w:szCs w:val="24"/>
          <w:u w:val="single"/>
        </w:rPr>
        <w:t>由发包人提出的工程变更；</w:t>
      </w:r>
    </w:p>
    <w:p>
      <w:pPr>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sz w:val="24"/>
          <w:szCs w:val="24"/>
          <w:u w:val="single"/>
        </w:rPr>
        <w:t>由设计单位出具且经发包人同意的设计变更。</w:t>
      </w:r>
    </w:p>
    <w:p>
      <w:pPr>
        <w:ind w:firstLine="480" w:firstLineChars="200"/>
        <w:rPr>
          <w:rFonts w:ascii="宋体" w:hAnsi="宋体"/>
          <w:sz w:val="24"/>
          <w:szCs w:val="24"/>
          <w:u w:val="single"/>
        </w:rPr>
      </w:pPr>
      <w:r>
        <w:rPr>
          <w:rFonts w:hint="eastAsia" w:ascii="宋体" w:hAnsi="宋体"/>
          <w:sz w:val="24"/>
          <w:szCs w:val="24"/>
          <w:u w:val="single"/>
        </w:rPr>
        <w:t>以上工程变更以承包人、监理人和发包人驻工地代表、教师代表及监察审计人员共同签字确认并经主管领导批准后的书面材料为准，在竣工决算时予以调整。只有相关书面材料和手续齐备后，方可实施变更，严禁实施后再补充书面材料。</w:t>
      </w:r>
    </w:p>
    <w:p>
      <w:pPr>
        <w:widowControl/>
        <w:snapToGrid w:val="0"/>
        <w:ind w:firstLine="480" w:firstLineChars="200"/>
        <w:rPr>
          <w:rFonts w:ascii="宋体" w:hAnsi="宋体"/>
          <w:color w:val="000000"/>
          <w:sz w:val="24"/>
          <w:szCs w:val="24"/>
          <w:u w:val="single"/>
        </w:rPr>
      </w:pPr>
      <w:r>
        <w:rPr>
          <w:rFonts w:hint="eastAsia" w:ascii="宋体" w:hAnsi="宋体"/>
          <w:color w:val="000000"/>
          <w:sz w:val="24"/>
          <w:szCs w:val="24"/>
          <w:u w:val="single"/>
        </w:rPr>
        <w:t>本工程的所有变更、签证及结算审计管理办法遵照《信阳师范学院建设工程变更、签证及结算审计管理办法》（</w:t>
      </w:r>
      <w:r>
        <w:rPr>
          <w:rFonts w:hint="eastAsia" w:ascii="宋体" w:hAnsi="宋体"/>
          <w:sz w:val="24"/>
          <w:szCs w:val="24"/>
          <w:u w:val="single"/>
        </w:rPr>
        <w:t>信院字〔</w:t>
      </w:r>
      <w:r>
        <w:rPr>
          <w:rFonts w:ascii="宋体" w:hAnsi="宋体"/>
          <w:sz w:val="24"/>
          <w:szCs w:val="24"/>
          <w:u w:val="single"/>
        </w:rPr>
        <w:t>2016</w:t>
      </w:r>
      <w:r>
        <w:rPr>
          <w:rFonts w:hint="eastAsia" w:ascii="宋体" w:hAnsi="宋体"/>
          <w:sz w:val="24"/>
          <w:szCs w:val="24"/>
          <w:u w:val="single"/>
        </w:rPr>
        <w:t>〕</w:t>
      </w:r>
      <w:r>
        <w:rPr>
          <w:rFonts w:ascii="宋体" w:hAnsi="宋体"/>
          <w:sz w:val="24"/>
          <w:szCs w:val="24"/>
          <w:u w:val="single"/>
        </w:rPr>
        <w:t>199</w:t>
      </w:r>
      <w:r>
        <w:rPr>
          <w:rFonts w:hint="eastAsia" w:ascii="宋体" w:hAnsi="宋体"/>
          <w:sz w:val="24"/>
          <w:szCs w:val="24"/>
          <w:u w:val="single"/>
        </w:rPr>
        <w:t>号</w:t>
      </w:r>
      <w:r>
        <w:rPr>
          <w:rFonts w:hint="eastAsia" w:ascii="宋体" w:hAnsi="宋体"/>
          <w:color w:val="000000"/>
          <w:sz w:val="24"/>
          <w:szCs w:val="24"/>
          <w:u w:val="single"/>
        </w:rPr>
        <w:t>）执行</w:t>
      </w:r>
      <w:r>
        <w:rPr>
          <w:rFonts w:hint="eastAsia" w:ascii="宋体" w:hAnsi="宋体"/>
          <w:color w:val="000000"/>
          <w:sz w:val="24"/>
          <w:szCs w:val="24"/>
        </w:rPr>
        <w:t>。</w:t>
      </w:r>
    </w:p>
    <w:p>
      <w:pPr>
        <w:spacing w:after="120"/>
        <w:ind w:firstLine="480" w:firstLineChars="200"/>
        <w:rPr>
          <w:rFonts w:ascii="宋体" w:hAnsi="宋体"/>
          <w:sz w:val="24"/>
          <w:szCs w:val="24"/>
        </w:rPr>
      </w:pPr>
      <w:r>
        <w:rPr>
          <w:rFonts w:ascii="宋体" w:hAnsi="宋体"/>
          <w:sz w:val="24"/>
          <w:szCs w:val="24"/>
        </w:rPr>
        <w:t xml:space="preserve">10.4 </w:t>
      </w:r>
      <w:r>
        <w:rPr>
          <w:rFonts w:hint="eastAsia" w:ascii="宋体" w:hAnsi="宋体"/>
          <w:sz w:val="24"/>
          <w:szCs w:val="24"/>
        </w:rPr>
        <w:t>变更估价</w:t>
      </w:r>
    </w:p>
    <w:p>
      <w:pPr>
        <w:ind w:firstLine="480" w:firstLineChars="200"/>
        <w:jc w:val="left"/>
        <w:rPr>
          <w:rFonts w:ascii="宋体" w:hAnsi="宋体"/>
          <w:sz w:val="24"/>
          <w:szCs w:val="24"/>
        </w:rPr>
      </w:pPr>
      <w:r>
        <w:rPr>
          <w:rFonts w:ascii="宋体" w:hAnsi="宋体"/>
          <w:sz w:val="24"/>
          <w:szCs w:val="24"/>
        </w:rPr>
        <w:t xml:space="preserve">10.4.1 </w:t>
      </w:r>
      <w:r>
        <w:rPr>
          <w:rFonts w:hint="eastAsia" w:ascii="宋体" w:hAnsi="宋体"/>
          <w:sz w:val="24"/>
          <w:szCs w:val="24"/>
        </w:rPr>
        <w:t>变更估价原则</w:t>
      </w:r>
    </w:p>
    <w:p>
      <w:pPr>
        <w:ind w:firstLine="480" w:firstLineChars="200"/>
        <w:rPr>
          <w:rFonts w:ascii="宋体" w:hAnsi="宋体"/>
          <w:sz w:val="24"/>
          <w:szCs w:val="24"/>
        </w:rPr>
      </w:pPr>
      <w:r>
        <w:rPr>
          <w:rFonts w:hint="eastAsia" w:ascii="宋体" w:hAnsi="宋体"/>
          <w:sz w:val="24"/>
          <w:szCs w:val="24"/>
        </w:rPr>
        <w:t>关于变更估价的约定</w:t>
      </w:r>
      <w:r>
        <w:rPr>
          <w:rFonts w:ascii="宋体" w:hAnsi="宋体"/>
          <w:sz w:val="24"/>
          <w:szCs w:val="24"/>
        </w:rPr>
        <w:t>:</w:t>
      </w:r>
    </w:p>
    <w:p>
      <w:pPr>
        <w:ind w:firstLine="480" w:firstLineChars="200"/>
        <w:rPr>
          <w:rFonts w:ascii="宋体" w:hAnsi="宋体"/>
          <w:sz w:val="24"/>
          <w:szCs w:val="24"/>
        </w:rPr>
      </w:pPr>
      <w:r>
        <w:rPr>
          <w:rFonts w:hint="eastAsia" w:ascii="宋体" w:hAnsi="宋体"/>
          <w:sz w:val="24"/>
          <w:szCs w:val="24"/>
          <w:u w:val="single"/>
        </w:rPr>
        <w:t>因工程变更引起已标价工程量清单项目或其工程数量发生变化时，应按照《建设工程工程量清单计价规</w:t>
      </w:r>
      <w:r>
        <w:rPr>
          <w:rFonts w:hint="eastAsia" w:ascii="宋体" w:hAnsi="宋体"/>
          <w:color w:val="000000"/>
          <w:sz w:val="24"/>
          <w:szCs w:val="24"/>
          <w:u w:val="single"/>
        </w:rPr>
        <w:t>范》</w:t>
      </w:r>
      <w:r>
        <w:rPr>
          <w:rFonts w:ascii="宋体" w:hAnsi="宋体"/>
          <w:color w:val="000000"/>
          <w:sz w:val="24"/>
          <w:szCs w:val="24"/>
          <w:u w:val="single"/>
        </w:rPr>
        <w:t>（</w:t>
      </w:r>
      <w:r>
        <w:rPr>
          <w:rFonts w:hint="eastAsia" w:ascii="宋体" w:hAnsi="宋体"/>
          <w:color w:val="000000"/>
          <w:sz w:val="24"/>
          <w:szCs w:val="24"/>
          <w:u w:val="single"/>
        </w:rPr>
        <w:t>GB50500-2013）规定调整。</w:t>
      </w:r>
    </w:p>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Pr>
        <w:spacing w:after="120"/>
        <w:ind w:firstLine="480" w:firstLineChars="200"/>
        <w:rPr>
          <w:rFonts w:ascii="宋体" w:hAnsi="宋体"/>
          <w:color w:val="000000"/>
          <w:sz w:val="24"/>
          <w:szCs w:val="24"/>
        </w:rPr>
      </w:pPr>
      <w:r>
        <w:rPr>
          <w:rFonts w:ascii="宋体" w:hAnsi="宋体"/>
          <w:color w:val="000000"/>
          <w:sz w:val="24"/>
          <w:szCs w:val="24"/>
        </w:rPr>
        <w:t>1</w:t>
      </w:r>
      <w:bookmarkStart w:id="361" w:name="_Toc297120499"/>
      <w:bookmarkStart w:id="362" w:name="_Toc296346700"/>
      <w:bookmarkStart w:id="363" w:name="_Toc312678033"/>
      <w:bookmarkStart w:id="364" w:name="_Toc297123548"/>
      <w:bookmarkStart w:id="365" w:name="_Toc300934997"/>
      <w:bookmarkStart w:id="366" w:name="_Toc296503199"/>
      <w:bookmarkStart w:id="367" w:name="_Toc292559909"/>
      <w:bookmarkStart w:id="368" w:name="_Toc296891239"/>
      <w:bookmarkStart w:id="369" w:name="_Toc312677507"/>
      <w:bookmarkStart w:id="370" w:name="_Toc297048385"/>
      <w:bookmarkStart w:id="371" w:name="_Toc292559404"/>
      <w:bookmarkStart w:id="372" w:name="_Toc304295574"/>
      <w:bookmarkStart w:id="373" w:name="_Toc297216207"/>
      <w:bookmarkStart w:id="374" w:name="_Toc296944538"/>
      <w:bookmarkStart w:id="375" w:name="_Toc296891027"/>
      <w:bookmarkStart w:id="376" w:name="_Toc303539154"/>
      <w:bookmarkStart w:id="377" w:name="_Toc296347198"/>
      <w:r>
        <w:rPr>
          <w:rFonts w:ascii="宋体" w:hAnsi="宋体"/>
          <w:color w:val="000000"/>
          <w:sz w:val="24"/>
          <w:szCs w:val="24"/>
        </w:rPr>
        <w:t xml:space="preserve">0.7 </w:t>
      </w:r>
      <w:r>
        <w:rPr>
          <w:rFonts w:hint="eastAsia" w:ascii="宋体" w:hAnsi="宋体"/>
          <w:color w:val="000000"/>
          <w:sz w:val="24"/>
          <w:szCs w:val="24"/>
        </w:rPr>
        <w:t>暂估价</w:t>
      </w:r>
    </w:p>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Pr>
        <w:ind w:firstLine="480" w:firstLineChars="200"/>
        <w:jc w:val="left"/>
        <w:rPr>
          <w:rFonts w:ascii="宋体" w:hAnsi="宋体"/>
          <w:sz w:val="24"/>
          <w:szCs w:val="24"/>
        </w:rPr>
      </w:pPr>
      <w:r>
        <w:rPr>
          <w:rFonts w:hint="eastAsia" w:ascii="宋体" w:hAnsi="宋体"/>
          <w:kern w:val="0"/>
          <w:sz w:val="24"/>
          <w:szCs w:val="24"/>
        </w:rPr>
        <w:t>暂</w:t>
      </w:r>
      <w:bookmarkStart w:id="378" w:name="_Toc318581176"/>
      <w:bookmarkStart w:id="379" w:name="_Toc312678034"/>
      <w:bookmarkStart w:id="380" w:name="_Toc312677508"/>
      <w:r>
        <w:rPr>
          <w:rFonts w:hint="eastAsia" w:ascii="宋体" w:hAnsi="宋体"/>
          <w:kern w:val="0"/>
          <w:sz w:val="24"/>
          <w:szCs w:val="24"/>
        </w:rPr>
        <w:t>估价材料和工程设备的明细详见附件：《</w:t>
      </w:r>
      <w:r>
        <w:rPr>
          <w:rFonts w:hint="eastAsia" w:ascii="宋体" w:hAnsi="宋体"/>
          <w:color w:val="000000"/>
          <w:sz w:val="24"/>
          <w:szCs w:val="24"/>
        </w:rPr>
        <w:t>暂估价一览表》</w:t>
      </w:r>
      <w:r>
        <w:rPr>
          <w:rFonts w:hint="eastAsia" w:ascii="宋体" w:hAnsi="宋体"/>
          <w:kern w:val="0"/>
          <w:sz w:val="24"/>
          <w:szCs w:val="24"/>
        </w:rPr>
        <w:t>。</w:t>
      </w:r>
    </w:p>
    <w:bookmarkEnd w:id="378"/>
    <w:bookmarkEnd w:id="379"/>
    <w:bookmarkEnd w:id="380"/>
    <w:p>
      <w:pPr>
        <w:rPr>
          <w:rFonts w:ascii="宋体" w:hAnsi="宋体"/>
          <w:b/>
          <w:color w:val="000000"/>
          <w:sz w:val="24"/>
          <w:szCs w:val="24"/>
        </w:rPr>
      </w:pPr>
      <w:bookmarkStart w:id="381" w:name="_Toc351203643"/>
      <w:r>
        <w:rPr>
          <w:rFonts w:ascii="宋体" w:hAnsi="宋体"/>
          <w:b/>
          <w:color w:val="000000"/>
          <w:sz w:val="24"/>
          <w:szCs w:val="24"/>
        </w:rPr>
        <w:t xml:space="preserve">11. </w:t>
      </w:r>
      <w:r>
        <w:rPr>
          <w:rFonts w:hint="eastAsia" w:ascii="宋体" w:hAnsi="宋体"/>
          <w:b/>
          <w:color w:val="000000"/>
          <w:sz w:val="24"/>
          <w:szCs w:val="24"/>
        </w:rPr>
        <w:t>价格调整</w:t>
      </w:r>
      <w:bookmarkEnd w:id="381"/>
    </w:p>
    <w:p>
      <w:pPr>
        <w:spacing w:after="120"/>
        <w:ind w:firstLine="480" w:firstLineChars="200"/>
        <w:rPr>
          <w:rFonts w:ascii="宋体" w:hAnsi="宋体"/>
          <w:color w:val="000000"/>
          <w:sz w:val="24"/>
          <w:szCs w:val="24"/>
        </w:rPr>
      </w:pPr>
      <w:bookmarkStart w:id="382" w:name="_Toc296503201"/>
      <w:bookmarkStart w:id="383" w:name="_Toc304295577"/>
      <w:bookmarkStart w:id="384" w:name="_Toc297123550"/>
      <w:bookmarkStart w:id="385" w:name="_Toc300935000"/>
      <w:bookmarkStart w:id="386" w:name="_Toc296347200"/>
      <w:bookmarkStart w:id="387" w:name="_Toc292559911"/>
      <w:bookmarkStart w:id="388" w:name="_Toc312678039"/>
      <w:bookmarkStart w:id="389" w:name="_Toc303539157"/>
      <w:bookmarkStart w:id="390" w:name="_Toc292559406"/>
      <w:bookmarkStart w:id="391" w:name="_Toc296346702"/>
      <w:bookmarkStart w:id="392" w:name="_Toc297048387"/>
      <w:bookmarkStart w:id="393" w:name="_Toc297120501"/>
      <w:bookmarkStart w:id="394" w:name="_Toc296944540"/>
      <w:bookmarkStart w:id="395" w:name="_Toc297216209"/>
      <w:bookmarkStart w:id="396" w:name="_Toc296891029"/>
      <w:bookmarkStart w:id="397" w:name="_Toc296891241"/>
      <w:r>
        <w:rPr>
          <w:rFonts w:ascii="宋体" w:hAnsi="宋体"/>
          <w:color w:val="000000"/>
          <w:sz w:val="24"/>
          <w:szCs w:val="24"/>
        </w:rPr>
        <w:t xml:space="preserve">11.1 </w:t>
      </w:r>
      <w:r>
        <w:rPr>
          <w:rFonts w:hint="eastAsia" w:ascii="宋体" w:hAnsi="宋体"/>
          <w:color w:val="000000"/>
          <w:sz w:val="24"/>
          <w:szCs w:val="24"/>
        </w:rPr>
        <w:t>市场价格波动引起的调整</w:t>
      </w:r>
    </w:p>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Pr>
        <w:ind w:firstLine="480" w:firstLineChars="200"/>
        <w:jc w:val="left"/>
        <w:rPr>
          <w:rFonts w:ascii="宋体" w:hAnsi="宋体"/>
          <w:sz w:val="24"/>
          <w:szCs w:val="24"/>
        </w:rPr>
      </w:pPr>
      <w:r>
        <w:rPr>
          <w:rFonts w:hint="eastAsia" w:ascii="宋体" w:hAnsi="宋体"/>
          <w:kern w:val="0"/>
          <w:sz w:val="24"/>
          <w:szCs w:val="24"/>
        </w:rPr>
        <w:t>市场价格波动是否调整合同价格的约定：</w:t>
      </w:r>
      <w:r>
        <w:rPr>
          <w:rFonts w:ascii="宋体" w:hAnsi="宋体"/>
          <w:kern w:val="0"/>
          <w:sz w:val="24"/>
          <w:szCs w:val="24"/>
          <w:u w:val="single"/>
        </w:rPr>
        <w:t xml:space="preserve"> </w:t>
      </w:r>
      <w:r>
        <w:rPr>
          <w:rFonts w:hint="eastAsia" w:ascii="宋体" w:hAnsi="宋体"/>
          <w:kern w:val="0"/>
          <w:sz w:val="24"/>
          <w:szCs w:val="24"/>
          <w:u w:val="single"/>
        </w:rPr>
        <w:t>是</w:t>
      </w:r>
      <w:r>
        <w:rPr>
          <w:rFonts w:ascii="宋体" w:hAnsi="宋体"/>
          <w:kern w:val="0"/>
          <w:sz w:val="24"/>
          <w:szCs w:val="24"/>
          <w:u w:val="single"/>
        </w:rPr>
        <w:t xml:space="preserve"> </w:t>
      </w:r>
      <w:r>
        <w:rPr>
          <w:rFonts w:hint="eastAsia" w:ascii="宋体" w:hAnsi="宋体"/>
          <w:sz w:val="24"/>
          <w:szCs w:val="24"/>
        </w:rPr>
        <w:t>。</w:t>
      </w:r>
    </w:p>
    <w:p>
      <w:pPr>
        <w:ind w:firstLine="480" w:firstLineChars="200"/>
        <w:jc w:val="left"/>
        <w:rPr>
          <w:rFonts w:ascii="宋体" w:hAnsi="宋体"/>
          <w:sz w:val="24"/>
          <w:szCs w:val="24"/>
        </w:rPr>
      </w:pPr>
      <w:r>
        <w:rPr>
          <w:rFonts w:hint="eastAsia" w:ascii="宋体" w:hAnsi="宋体"/>
          <w:sz w:val="24"/>
          <w:szCs w:val="24"/>
        </w:rPr>
        <w:t>因市场价格波动调整合同价格，采用以下第</w:t>
      </w:r>
      <w:r>
        <w:rPr>
          <w:rFonts w:ascii="宋体" w:hAnsi="宋体"/>
          <w:sz w:val="24"/>
          <w:szCs w:val="24"/>
          <w:u w:val="single"/>
        </w:rPr>
        <w:t xml:space="preserve"> 3 </w:t>
      </w:r>
      <w:r>
        <w:rPr>
          <w:rFonts w:hint="eastAsia" w:ascii="宋体" w:hAnsi="宋体"/>
          <w:sz w:val="24"/>
          <w:szCs w:val="24"/>
        </w:rPr>
        <w:t>种方式对合同价格进行调整：</w:t>
      </w:r>
    </w:p>
    <w:p>
      <w:pPr>
        <w:ind w:firstLine="504" w:firstLineChars="210"/>
        <w:jc w:val="left"/>
        <w:rPr>
          <w:rFonts w:ascii="宋体" w:hAnsi="宋体"/>
          <w:color w:val="000000"/>
          <w:sz w:val="24"/>
          <w:szCs w:val="24"/>
        </w:rPr>
      </w:pPr>
      <w:r>
        <w:rPr>
          <w:rFonts w:hint="eastAsia" w:ascii="宋体" w:hAnsi="宋体"/>
          <w:sz w:val="24"/>
          <w:szCs w:val="24"/>
        </w:rPr>
        <w:t>第</w:t>
      </w:r>
      <w:r>
        <w:rPr>
          <w:rFonts w:ascii="宋体" w:hAnsi="宋体"/>
          <w:sz w:val="24"/>
          <w:szCs w:val="24"/>
        </w:rPr>
        <w:t>3</w:t>
      </w:r>
      <w:r>
        <w:rPr>
          <w:rFonts w:hint="eastAsia" w:ascii="宋体" w:hAnsi="宋体"/>
          <w:sz w:val="24"/>
          <w:szCs w:val="24"/>
        </w:rPr>
        <w:t>种方式：其他价格调整方式：</w:t>
      </w:r>
      <w:r>
        <w:rPr>
          <w:rFonts w:hint="eastAsia" w:ascii="宋体" w:hAnsi="宋体"/>
          <w:sz w:val="24"/>
          <w:szCs w:val="24"/>
          <w:u w:val="single"/>
        </w:rPr>
        <w:t>《信阳建设工程造价信息》施工同期发布的人工费指数、机械费指数、管理费指数、主要材料（砌块、钢材、商砼、砂浆、防水材料、管线等）的价格与《信阳建设工程造价信息》（</w:t>
      </w:r>
      <w:r>
        <w:rPr>
          <w:rFonts w:ascii="宋体" w:hAnsi="宋体"/>
          <w:sz w:val="24"/>
          <w:szCs w:val="24"/>
          <w:u w:val="single"/>
        </w:rPr>
        <w:t>2019年第5期</w:t>
      </w:r>
      <w:r>
        <w:rPr>
          <w:rFonts w:hint="eastAsia" w:ascii="宋体" w:hAnsi="宋体"/>
          <w:sz w:val="24"/>
          <w:szCs w:val="24"/>
          <w:u w:val="single"/>
        </w:rPr>
        <w:t>）发布的价格相比，相差超过±</w:t>
      </w:r>
      <w:r>
        <w:rPr>
          <w:rFonts w:ascii="宋体" w:hAnsi="宋体"/>
          <w:sz w:val="24"/>
          <w:szCs w:val="24"/>
          <w:u w:val="single"/>
        </w:rPr>
        <w:t>5%</w:t>
      </w:r>
      <w:r>
        <w:rPr>
          <w:rFonts w:hint="eastAsia" w:ascii="宋体" w:hAnsi="宋体"/>
          <w:sz w:val="24"/>
          <w:szCs w:val="24"/>
          <w:u w:val="single"/>
        </w:rPr>
        <w:t>的，对超出±</w:t>
      </w:r>
      <w:r>
        <w:rPr>
          <w:rFonts w:ascii="宋体" w:hAnsi="宋体"/>
          <w:sz w:val="24"/>
          <w:szCs w:val="24"/>
          <w:u w:val="single"/>
        </w:rPr>
        <w:t>5%</w:t>
      </w:r>
      <w:r>
        <w:rPr>
          <w:rFonts w:hint="eastAsia" w:ascii="宋体" w:hAnsi="宋体"/>
          <w:sz w:val="24"/>
          <w:szCs w:val="24"/>
          <w:u w:val="single"/>
        </w:rPr>
        <w:t>的部分发包人承担</w:t>
      </w:r>
      <w:r>
        <w:rPr>
          <w:rFonts w:ascii="宋体" w:hAnsi="宋体"/>
          <w:sz w:val="24"/>
          <w:szCs w:val="24"/>
          <w:u w:val="single"/>
        </w:rPr>
        <w:t>60%</w:t>
      </w:r>
      <w:r>
        <w:rPr>
          <w:rFonts w:hint="eastAsia" w:ascii="宋体" w:hAnsi="宋体"/>
          <w:sz w:val="24"/>
          <w:szCs w:val="24"/>
          <w:u w:val="single"/>
        </w:rPr>
        <w:t>，承包人承担</w:t>
      </w:r>
      <w:r>
        <w:rPr>
          <w:rFonts w:ascii="宋体" w:hAnsi="宋体"/>
          <w:sz w:val="24"/>
          <w:szCs w:val="24"/>
          <w:u w:val="single"/>
        </w:rPr>
        <w:t>40%</w:t>
      </w:r>
      <w:r>
        <w:rPr>
          <w:rFonts w:hint="eastAsia" w:ascii="宋体" w:hAnsi="宋体"/>
          <w:sz w:val="24"/>
          <w:szCs w:val="24"/>
        </w:rPr>
        <w:t>。</w:t>
      </w:r>
    </w:p>
    <w:bookmarkEnd w:id="337"/>
    <w:bookmarkEnd w:id="338"/>
    <w:bookmarkEnd w:id="339"/>
    <w:bookmarkEnd w:id="340"/>
    <w:bookmarkEnd w:id="341"/>
    <w:bookmarkEnd w:id="342"/>
    <w:p>
      <w:pPr>
        <w:rPr>
          <w:rFonts w:ascii="宋体" w:hAnsi="宋体"/>
          <w:b/>
          <w:color w:val="000000"/>
          <w:sz w:val="24"/>
          <w:szCs w:val="24"/>
        </w:rPr>
      </w:pPr>
      <w:bookmarkStart w:id="398" w:name="_Toc296944544"/>
      <w:bookmarkStart w:id="399" w:name="_Toc296891245"/>
      <w:bookmarkStart w:id="400" w:name="_Toc292559915"/>
      <w:bookmarkStart w:id="401" w:name="_Toc296503205"/>
      <w:bookmarkStart w:id="402" w:name="_Toc297048391"/>
      <w:bookmarkStart w:id="403" w:name="_Toc297120505"/>
      <w:bookmarkStart w:id="404" w:name="_Toc296346706"/>
      <w:bookmarkStart w:id="405" w:name="_Toc296891033"/>
      <w:bookmarkStart w:id="406" w:name="_Toc292559410"/>
      <w:bookmarkStart w:id="407" w:name="_Toc296347204"/>
      <w:bookmarkStart w:id="408" w:name="_Toc351203644"/>
      <w:bookmarkStart w:id="409" w:name="_Toc297216211"/>
      <w:bookmarkStart w:id="410" w:name="_Toc312678040"/>
      <w:bookmarkStart w:id="411" w:name="_Toc300935002"/>
      <w:bookmarkStart w:id="412" w:name="_Toc304295579"/>
      <w:bookmarkStart w:id="413" w:name="_Toc303539159"/>
      <w:bookmarkStart w:id="414" w:name="_Toc297123552"/>
      <w:r>
        <w:rPr>
          <w:rFonts w:ascii="宋体" w:hAnsi="宋体"/>
          <w:b/>
          <w:color w:val="000000"/>
          <w:sz w:val="24"/>
          <w:szCs w:val="24"/>
        </w:rPr>
        <w:t xml:space="preserve">12. </w:t>
      </w:r>
      <w:bookmarkEnd w:id="398"/>
      <w:bookmarkEnd w:id="399"/>
      <w:bookmarkEnd w:id="400"/>
      <w:bookmarkEnd w:id="401"/>
      <w:bookmarkEnd w:id="402"/>
      <w:bookmarkEnd w:id="403"/>
      <w:bookmarkEnd w:id="404"/>
      <w:bookmarkEnd w:id="405"/>
      <w:bookmarkEnd w:id="406"/>
      <w:bookmarkEnd w:id="407"/>
      <w:r>
        <w:rPr>
          <w:rFonts w:hint="eastAsia" w:ascii="宋体" w:hAnsi="宋体"/>
          <w:b/>
          <w:color w:val="000000"/>
          <w:sz w:val="24"/>
          <w:szCs w:val="24"/>
        </w:rPr>
        <w:t>合同价格、计量与支付</w:t>
      </w:r>
      <w:bookmarkEnd w:id="408"/>
    </w:p>
    <w:bookmarkEnd w:id="409"/>
    <w:bookmarkEnd w:id="410"/>
    <w:bookmarkEnd w:id="411"/>
    <w:bookmarkEnd w:id="412"/>
    <w:bookmarkEnd w:id="413"/>
    <w:bookmarkEnd w:id="414"/>
    <w:p>
      <w:pPr>
        <w:spacing w:after="120"/>
        <w:ind w:firstLine="480" w:firstLineChars="200"/>
        <w:rPr>
          <w:rFonts w:ascii="宋体" w:hAnsi="宋体"/>
          <w:color w:val="000000"/>
          <w:sz w:val="24"/>
          <w:szCs w:val="24"/>
        </w:rPr>
      </w:pPr>
      <w:bookmarkStart w:id="415" w:name="_Toc292559916"/>
      <w:bookmarkStart w:id="416" w:name="_Toc292559411"/>
      <w:bookmarkStart w:id="417" w:name="_Toc267251461"/>
      <w:bookmarkStart w:id="418" w:name="_Toc296891246"/>
      <w:bookmarkStart w:id="419" w:name="_Toc296347205"/>
      <w:bookmarkStart w:id="420" w:name="_Toc296944545"/>
      <w:bookmarkStart w:id="421" w:name="_Toc296346707"/>
      <w:bookmarkStart w:id="422" w:name="_Toc296503206"/>
      <w:bookmarkStart w:id="423" w:name="_Toc297120506"/>
      <w:bookmarkStart w:id="424" w:name="_Toc296891034"/>
      <w:bookmarkStart w:id="425" w:name="_Toc297048392"/>
      <w:bookmarkStart w:id="426" w:name="_Toc304295580"/>
      <w:bookmarkStart w:id="427" w:name="_Toc312678041"/>
      <w:bookmarkStart w:id="428" w:name="_Toc297123553"/>
      <w:bookmarkStart w:id="429" w:name="_Toc300935003"/>
      <w:bookmarkStart w:id="430" w:name="_Toc303539160"/>
      <w:bookmarkStart w:id="431" w:name="_Toc297216212"/>
      <w:r>
        <w:rPr>
          <w:rFonts w:ascii="宋体" w:hAnsi="宋体"/>
          <w:color w:val="000000"/>
          <w:sz w:val="24"/>
          <w:szCs w:val="24"/>
        </w:rPr>
        <w:t xml:space="preserve">12.1 </w:t>
      </w:r>
      <w:r>
        <w:rPr>
          <w:rFonts w:hint="eastAsia" w:ascii="宋体" w:hAnsi="宋体"/>
          <w:color w:val="000000"/>
          <w:sz w:val="24"/>
          <w:szCs w:val="24"/>
        </w:rPr>
        <w:t>合</w:t>
      </w:r>
      <w:bookmarkEnd w:id="415"/>
      <w:bookmarkEnd w:id="416"/>
      <w:bookmarkEnd w:id="417"/>
      <w:r>
        <w:rPr>
          <w:rFonts w:hint="eastAsia" w:ascii="宋体" w:hAnsi="宋体"/>
          <w:color w:val="000000"/>
          <w:sz w:val="24"/>
          <w:szCs w:val="24"/>
        </w:rPr>
        <w:t>同价</w:t>
      </w:r>
      <w:bookmarkEnd w:id="418"/>
      <w:bookmarkEnd w:id="419"/>
      <w:bookmarkEnd w:id="420"/>
      <w:bookmarkEnd w:id="421"/>
      <w:bookmarkEnd w:id="422"/>
      <w:bookmarkEnd w:id="423"/>
      <w:bookmarkEnd w:id="424"/>
      <w:bookmarkEnd w:id="425"/>
      <w:r>
        <w:rPr>
          <w:rFonts w:hint="eastAsia" w:ascii="宋体" w:hAnsi="宋体"/>
          <w:color w:val="000000"/>
          <w:sz w:val="24"/>
          <w:szCs w:val="24"/>
        </w:rPr>
        <w:t>格形式</w:t>
      </w:r>
    </w:p>
    <w:bookmarkEnd w:id="426"/>
    <w:bookmarkEnd w:id="427"/>
    <w:bookmarkEnd w:id="428"/>
    <w:bookmarkEnd w:id="429"/>
    <w:bookmarkEnd w:id="430"/>
    <w:bookmarkEnd w:id="431"/>
    <w:p>
      <w:pPr>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、单价合同。</w:t>
      </w:r>
    </w:p>
    <w:p>
      <w:pPr>
        <w:ind w:firstLine="420" w:firstLineChars="175"/>
        <w:jc w:val="left"/>
        <w:rPr>
          <w:rFonts w:ascii="宋体" w:hAnsi="宋体"/>
          <w:sz w:val="24"/>
          <w:szCs w:val="24"/>
          <w:u w:val="single"/>
        </w:rPr>
      </w:pPr>
      <w:r>
        <w:rPr>
          <w:rFonts w:hint="eastAsia" w:ascii="宋体" w:hAnsi="宋体"/>
          <w:sz w:val="24"/>
          <w:szCs w:val="24"/>
        </w:rPr>
        <w:t>综合单价包含的风险范围：</w:t>
      </w:r>
      <w:r>
        <w:rPr>
          <w:rFonts w:hint="eastAsia" w:ascii="宋体" w:hAnsi="宋体"/>
          <w:sz w:val="24"/>
          <w:szCs w:val="24"/>
          <w:u w:val="single"/>
        </w:rPr>
        <w:t>完成该工程工程量清单或措施清单项目所需的人工费、材料费、管理费以及一定范围内的风险费用</w:t>
      </w:r>
      <w:r>
        <w:rPr>
          <w:rFonts w:hint="eastAsia" w:ascii="宋体" w:hAnsi="宋体"/>
          <w:sz w:val="24"/>
          <w:szCs w:val="24"/>
        </w:rPr>
        <w:t>。</w:t>
      </w:r>
    </w:p>
    <w:p>
      <w:pPr>
        <w:ind w:firstLine="420" w:firstLineChars="175"/>
        <w:rPr>
          <w:rFonts w:ascii="宋体" w:hAnsi="宋体"/>
          <w:sz w:val="24"/>
          <w:szCs w:val="24"/>
        </w:rPr>
      </w:pPr>
      <w:r>
        <w:rPr>
          <w:rFonts w:hint="eastAsia" w:ascii="宋体" w:hAnsi="宋体"/>
          <w:sz w:val="24"/>
          <w:szCs w:val="24"/>
        </w:rPr>
        <w:t>风险费用的计算方法：</w:t>
      </w:r>
    </w:p>
    <w:p>
      <w:pPr>
        <w:ind w:firstLine="420" w:firstLineChars="175"/>
        <w:rPr>
          <w:rFonts w:ascii="宋体" w:hAnsi="宋体"/>
          <w:sz w:val="24"/>
          <w:szCs w:val="24"/>
          <w:u w:val="single"/>
        </w:rPr>
      </w:pP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hint="eastAsia" w:ascii="宋体" w:hAnsi="宋体"/>
          <w:sz w:val="24"/>
          <w:szCs w:val="24"/>
          <w:u w:val="single"/>
        </w:rPr>
        <w:t>人工费按《信阳建设工程造价信息》（</w:t>
      </w:r>
      <w:r>
        <w:rPr>
          <w:rFonts w:ascii="宋体" w:hAnsi="宋体"/>
          <w:sz w:val="24"/>
          <w:szCs w:val="24"/>
          <w:u w:val="single"/>
        </w:rPr>
        <w:t>2019年第5期</w:t>
      </w:r>
      <w:r>
        <w:rPr>
          <w:rFonts w:hint="eastAsia" w:ascii="宋体" w:hAnsi="宋体"/>
          <w:sz w:val="24"/>
          <w:szCs w:val="24"/>
          <w:u w:val="single"/>
        </w:rPr>
        <w:t>）执行，施工同期人工费与之相比，±</w:t>
      </w:r>
      <w:r>
        <w:rPr>
          <w:rFonts w:ascii="宋体" w:hAnsi="宋体"/>
          <w:sz w:val="24"/>
          <w:szCs w:val="24"/>
          <w:u w:val="single"/>
        </w:rPr>
        <w:t>5%</w:t>
      </w:r>
      <w:r>
        <w:rPr>
          <w:rFonts w:hint="eastAsia" w:ascii="宋体" w:hAnsi="宋体"/>
          <w:sz w:val="24"/>
          <w:szCs w:val="24"/>
          <w:u w:val="single"/>
        </w:rPr>
        <w:t>以内由承包人承担，超过±</w:t>
      </w:r>
      <w:r>
        <w:rPr>
          <w:rFonts w:ascii="宋体" w:hAnsi="宋体"/>
          <w:sz w:val="24"/>
          <w:szCs w:val="24"/>
          <w:u w:val="single"/>
        </w:rPr>
        <w:t>5%</w:t>
      </w:r>
      <w:r>
        <w:rPr>
          <w:rFonts w:hint="eastAsia" w:ascii="宋体" w:hAnsi="宋体"/>
          <w:sz w:val="24"/>
          <w:szCs w:val="24"/>
          <w:u w:val="single"/>
        </w:rPr>
        <w:t>的超出部分发包人承担</w:t>
      </w:r>
      <w:r>
        <w:rPr>
          <w:rFonts w:ascii="宋体" w:hAnsi="宋体"/>
          <w:sz w:val="24"/>
          <w:szCs w:val="24"/>
          <w:u w:val="single"/>
        </w:rPr>
        <w:t>60%</w:t>
      </w:r>
      <w:r>
        <w:rPr>
          <w:rFonts w:hint="eastAsia" w:ascii="宋体" w:hAnsi="宋体"/>
          <w:sz w:val="24"/>
          <w:szCs w:val="24"/>
          <w:u w:val="single"/>
        </w:rPr>
        <w:t>，承包人承担</w:t>
      </w:r>
      <w:r>
        <w:rPr>
          <w:rFonts w:ascii="宋体" w:hAnsi="宋体"/>
          <w:sz w:val="24"/>
          <w:szCs w:val="24"/>
          <w:u w:val="single"/>
        </w:rPr>
        <w:t>40%</w:t>
      </w:r>
      <w:r>
        <w:rPr>
          <w:rFonts w:hint="eastAsia" w:ascii="宋体" w:hAnsi="宋体"/>
          <w:sz w:val="24"/>
          <w:szCs w:val="24"/>
        </w:rPr>
        <w:t>。</w:t>
      </w:r>
    </w:p>
    <w:p>
      <w:pPr>
        <w:ind w:firstLine="420" w:firstLineChars="175"/>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sz w:val="24"/>
          <w:szCs w:val="24"/>
          <w:u w:val="single"/>
        </w:rPr>
        <w:t>材料费按《信阳建设工程造价信息》（</w:t>
      </w:r>
      <w:r>
        <w:rPr>
          <w:rFonts w:ascii="宋体" w:hAnsi="宋体"/>
          <w:sz w:val="24"/>
          <w:szCs w:val="24"/>
          <w:u w:val="single"/>
        </w:rPr>
        <w:t>2019年第5期</w:t>
      </w:r>
      <w:r>
        <w:rPr>
          <w:rFonts w:hint="eastAsia" w:ascii="宋体" w:hAnsi="宋体"/>
          <w:sz w:val="24"/>
          <w:szCs w:val="24"/>
          <w:u w:val="single"/>
        </w:rPr>
        <w:t>）和投标须知中的材料价格执行，施工同期的砌块、钢材、商砼、砂浆、防水材料、管线等主要材料价格与之相比，±</w:t>
      </w:r>
      <w:r>
        <w:rPr>
          <w:rFonts w:ascii="宋体" w:hAnsi="宋体"/>
          <w:sz w:val="24"/>
          <w:szCs w:val="24"/>
          <w:u w:val="single"/>
        </w:rPr>
        <w:t>5%</w:t>
      </w:r>
      <w:r>
        <w:rPr>
          <w:rFonts w:hint="eastAsia" w:ascii="宋体" w:hAnsi="宋体"/>
          <w:sz w:val="24"/>
          <w:szCs w:val="24"/>
          <w:u w:val="single"/>
        </w:rPr>
        <w:t>以内由承包人承担，超过±</w:t>
      </w:r>
      <w:r>
        <w:rPr>
          <w:rFonts w:ascii="宋体" w:hAnsi="宋体"/>
          <w:sz w:val="24"/>
          <w:szCs w:val="24"/>
          <w:u w:val="single"/>
        </w:rPr>
        <w:t>5%</w:t>
      </w:r>
      <w:r>
        <w:rPr>
          <w:rFonts w:hint="eastAsia" w:ascii="宋体" w:hAnsi="宋体"/>
          <w:sz w:val="24"/>
          <w:szCs w:val="24"/>
          <w:u w:val="single"/>
        </w:rPr>
        <w:t>的超出部分发包人承担</w:t>
      </w:r>
      <w:r>
        <w:rPr>
          <w:rFonts w:ascii="宋体" w:hAnsi="宋体"/>
          <w:sz w:val="24"/>
          <w:szCs w:val="24"/>
          <w:u w:val="single"/>
        </w:rPr>
        <w:t>60%</w:t>
      </w:r>
      <w:r>
        <w:rPr>
          <w:rFonts w:hint="eastAsia" w:ascii="宋体" w:hAnsi="宋体"/>
          <w:sz w:val="24"/>
          <w:szCs w:val="24"/>
          <w:u w:val="single"/>
        </w:rPr>
        <w:t>，承包人承担</w:t>
      </w:r>
      <w:r>
        <w:rPr>
          <w:rFonts w:ascii="宋体" w:hAnsi="宋体"/>
          <w:sz w:val="24"/>
          <w:szCs w:val="24"/>
          <w:u w:val="single"/>
        </w:rPr>
        <w:t>40%</w:t>
      </w:r>
      <w:r>
        <w:rPr>
          <w:rFonts w:hint="eastAsia" w:ascii="宋体" w:hAnsi="宋体"/>
          <w:sz w:val="24"/>
          <w:szCs w:val="24"/>
        </w:rPr>
        <w:t>。</w:t>
      </w:r>
    </w:p>
    <w:p>
      <w:pPr>
        <w:ind w:firstLine="420" w:firstLineChars="175"/>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w:t>
      </w:r>
      <w:r>
        <w:rPr>
          <w:rFonts w:hint="eastAsia" w:ascii="宋体" w:hAnsi="宋体"/>
          <w:sz w:val="24"/>
          <w:szCs w:val="24"/>
          <w:u w:val="single"/>
        </w:rPr>
        <w:t>管理费按《信阳建设工程造价信息》（</w:t>
      </w:r>
      <w:r>
        <w:rPr>
          <w:rFonts w:ascii="宋体" w:hAnsi="宋体"/>
          <w:sz w:val="24"/>
          <w:szCs w:val="24"/>
          <w:u w:val="single"/>
        </w:rPr>
        <w:t>2019年第5期</w:t>
      </w:r>
      <w:r>
        <w:rPr>
          <w:rFonts w:hint="eastAsia" w:ascii="宋体" w:hAnsi="宋体"/>
          <w:sz w:val="24"/>
          <w:szCs w:val="24"/>
          <w:u w:val="single"/>
        </w:rPr>
        <w:t>）执行，施工同期管理费与之相比，±</w:t>
      </w:r>
      <w:r>
        <w:rPr>
          <w:rFonts w:ascii="宋体" w:hAnsi="宋体"/>
          <w:sz w:val="24"/>
          <w:szCs w:val="24"/>
          <w:u w:val="single"/>
        </w:rPr>
        <w:t>5%</w:t>
      </w:r>
      <w:r>
        <w:rPr>
          <w:rFonts w:hint="eastAsia" w:ascii="宋体" w:hAnsi="宋体"/>
          <w:sz w:val="24"/>
          <w:szCs w:val="24"/>
          <w:u w:val="single"/>
        </w:rPr>
        <w:t>以内由承包人承担，超过±</w:t>
      </w:r>
      <w:r>
        <w:rPr>
          <w:rFonts w:ascii="宋体" w:hAnsi="宋体"/>
          <w:sz w:val="24"/>
          <w:szCs w:val="24"/>
          <w:u w:val="single"/>
        </w:rPr>
        <w:t>5%</w:t>
      </w:r>
      <w:r>
        <w:rPr>
          <w:rFonts w:hint="eastAsia" w:ascii="宋体" w:hAnsi="宋体"/>
          <w:sz w:val="24"/>
          <w:szCs w:val="24"/>
          <w:u w:val="single"/>
        </w:rPr>
        <w:t>的超出部分发包人承担</w:t>
      </w:r>
      <w:r>
        <w:rPr>
          <w:rFonts w:ascii="宋体" w:hAnsi="宋体"/>
          <w:sz w:val="24"/>
          <w:szCs w:val="24"/>
          <w:u w:val="single"/>
        </w:rPr>
        <w:t>60%</w:t>
      </w:r>
      <w:r>
        <w:rPr>
          <w:rFonts w:hint="eastAsia" w:ascii="宋体" w:hAnsi="宋体"/>
          <w:sz w:val="24"/>
          <w:szCs w:val="24"/>
          <w:u w:val="single"/>
        </w:rPr>
        <w:t>，承包人承担</w:t>
      </w:r>
      <w:r>
        <w:rPr>
          <w:rFonts w:ascii="宋体" w:hAnsi="宋体"/>
          <w:sz w:val="24"/>
          <w:szCs w:val="24"/>
          <w:u w:val="single"/>
        </w:rPr>
        <w:t>40%</w:t>
      </w:r>
      <w:r>
        <w:rPr>
          <w:rFonts w:hint="eastAsia" w:ascii="宋体" w:hAnsi="宋体"/>
          <w:sz w:val="24"/>
          <w:szCs w:val="24"/>
        </w:rPr>
        <w:t>。</w:t>
      </w:r>
    </w:p>
    <w:p>
      <w:pPr>
        <w:ind w:firstLine="480" w:firstLineChars="200"/>
        <w:rPr>
          <w:rFonts w:ascii="宋体" w:hAnsi="宋体"/>
          <w:sz w:val="24"/>
          <w:szCs w:val="24"/>
        </w:rPr>
      </w:pPr>
      <w:r>
        <w:rPr>
          <w:rFonts w:hint="eastAsia" w:ascii="宋体" w:hAnsi="宋体"/>
          <w:sz w:val="24"/>
          <w:szCs w:val="24"/>
        </w:rPr>
        <w:t>风险范围以外合同价格的调整方法：</w:t>
      </w:r>
      <w:r>
        <w:rPr>
          <w:rFonts w:hint="eastAsia" w:ascii="宋体" w:hAnsi="宋体"/>
          <w:sz w:val="24"/>
          <w:szCs w:val="24"/>
          <w:u w:val="single"/>
        </w:rPr>
        <w:t>按照《建设工程工程量清单计价规范》（ＧＢ50500-2013）执行。</w:t>
      </w:r>
    </w:p>
    <w:p>
      <w:pPr>
        <w:spacing w:after="120"/>
        <w:ind w:firstLine="480" w:firstLineChars="200"/>
        <w:rPr>
          <w:rFonts w:ascii="宋体" w:hAnsi="宋体"/>
          <w:color w:val="000000"/>
          <w:sz w:val="24"/>
          <w:szCs w:val="24"/>
        </w:rPr>
      </w:pPr>
      <w:r>
        <w:rPr>
          <w:rFonts w:ascii="宋体" w:hAnsi="宋体"/>
          <w:color w:val="000000"/>
          <w:sz w:val="24"/>
          <w:szCs w:val="24"/>
        </w:rPr>
        <w:t xml:space="preserve">12.4 </w:t>
      </w:r>
      <w:r>
        <w:rPr>
          <w:rFonts w:hint="eastAsia" w:ascii="宋体" w:hAnsi="宋体"/>
          <w:color w:val="000000"/>
          <w:sz w:val="24"/>
          <w:szCs w:val="24"/>
        </w:rPr>
        <w:t>工程进度款支付</w:t>
      </w:r>
      <w:r>
        <w:rPr>
          <w:rFonts w:ascii="宋体" w:hAnsi="宋体"/>
          <w:color w:val="000000"/>
          <w:sz w:val="24"/>
          <w:szCs w:val="24"/>
        </w:rPr>
        <w:t xml:space="preserve"> </w:t>
      </w:r>
    </w:p>
    <w:p>
      <w:pPr>
        <w:ind w:firstLine="480" w:firstLineChars="200"/>
        <w:jc w:val="left"/>
        <w:rPr>
          <w:rFonts w:ascii="宋体" w:hAnsi="宋体"/>
          <w:sz w:val="24"/>
          <w:szCs w:val="24"/>
        </w:rPr>
      </w:pPr>
      <w:bookmarkStart w:id="432" w:name="_Toc297123556"/>
      <w:bookmarkStart w:id="433" w:name="_Toc296944550"/>
      <w:bookmarkStart w:id="434" w:name="_Toc296346712"/>
      <w:bookmarkStart w:id="435" w:name="_Toc297216215"/>
      <w:bookmarkStart w:id="436" w:name="_Toc300935006"/>
      <w:bookmarkStart w:id="437" w:name="_Toc296347210"/>
      <w:bookmarkStart w:id="438" w:name="_Toc292559921"/>
      <w:bookmarkStart w:id="439" w:name="_Toc303539163"/>
      <w:bookmarkStart w:id="440" w:name="_Toc296503211"/>
      <w:bookmarkStart w:id="441" w:name="_Toc297048397"/>
      <w:bookmarkStart w:id="442" w:name="_Toc296891039"/>
      <w:bookmarkStart w:id="443" w:name="_Toc292559416"/>
      <w:bookmarkStart w:id="444" w:name="_Toc296891251"/>
      <w:bookmarkStart w:id="445" w:name="_Toc297120511"/>
      <w:r>
        <w:rPr>
          <w:rFonts w:ascii="宋体" w:hAnsi="宋体"/>
          <w:sz w:val="24"/>
          <w:szCs w:val="24"/>
        </w:rPr>
        <w:t xml:space="preserve">12.4.1 </w:t>
      </w:r>
      <w:r>
        <w:rPr>
          <w:rFonts w:hint="eastAsia" w:ascii="宋体" w:hAnsi="宋体"/>
          <w:sz w:val="24"/>
          <w:szCs w:val="24"/>
        </w:rPr>
        <w:t>付款周期</w:t>
      </w:r>
    </w:p>
    <w:p>
      <w:pPr>
        <w:ind w:firstLine="480" w:firstLineChars="200"/>
        <w:jc w:val="left"/>
        <w:rPr>
          <w:rFonts w:ascii="宋体" w:hAnsi="宋体"/>
          <w:color w:val="000000"/>
          <w:sz w:val="24"/>
          <w:szCs w:val="24"/>
          <w:u w:val="single"/>
        </w:rPr>
      </w:pPr>
      <w:r>
        <w:rPr>
          <w:rFonts w:hint="eastAsia" w:ascii="宋体" w:hAnsi="宋体"/>
          <w:sz w:val="24"/>
          <w:szCs w:val="24"/>
        </w:rPr>
        <w:t>关于付款周期的约</w:t>
      </w:r>
      <w:r>
        <w:rPr>
          <w:rFonts w:hint="eastAsia" w:ascii="宋体" w:hAnsi="宋体"/>
          <w:color w:val="000000"/>
          <w:sz w:val="24"/>
          <w:szCs w:val="24"/>
        </w:rPr>
        <w:t>定：</w:t>
      </w:r>
      <w:r>
        <w:rPr>
          <w:rFonts w:hint="eastAsia" w:ascii="宋体" w:hAnsi="宋体"/>
          <w:color w:val="000000"/>
          <w:sz w:val="24"/>
          <w:szCs w:val="24"/>
          <w:u w:val="single"/>
        </w:rPr>
        <w:t>本工程实行全过程跟踪审计，根据现场完成工程量支付至已完成造价的70%</w:t>
      </w:r>
      <w:r>
        <w:rPr>
          <w:rFonts w:hint="eastAsia" w:ascii="宋体" w:hAnsi="宋体"/>
          <w:color w:val="000000"/>
          <w:sz w:val="24"/>
          <w:szCs w:val="24"/>
        </w:rPr>
        <w:t>。</w:t>
      </w:r>
    </w:p>
    <w:bookmarkEnd w:id="343"/>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Pr>
        <w:rPr>
          <w:rFonts w:ascii="宋体" w:hAnsi="宋体"/>
          <w:b/>
          <w:color w:val="000000"/>
          <w:sz w:val="24"/>
          <w:szCs w:val="24"/>
        </w:rPr>
      </w:pPr>
      <w:bookmarkStart w:id="446" w:name="_Toc351203645"/>
      <w:bookmarkStart w:id="447" w:name="_Toc297048405"/>
      <w:bookmarkStart w:id="448" w:name="_Toc296346720"/>
      <w:bookmarkStart w:id="449" w:name="_Toc292559424"/>
      <w:bookmarkStart w:id="450" w:name="_Toc300935015"/>
      <w:bookmarkStart w:id="451" w:name="_Toc296891259"/>
      <w:bookmarkStart w:id="452" w:name="_Toc292559929"/>
      <w:bookmarkStart w:id="453" w:name="_Toc296944558"/>
      <w:bookmarkStart w:id="454" w:name="_Toc303539172"/>
      <w:bookmarkStart w:id="455" w:name="_Toc304295593"/>
      <w:bookmarkStart w:id="456" w:name="_Toc296347218"/>
      <w:bookmarkStart w:id="457" w:name="_Toc297216223"/>
      <w:bookmarkStart w:id="458" w:name="_Toc312678053"/>
      <w:bookmarkStart w:id="459" w:name="_Toc297123564"/>
      <w:bookmarkStart w:id="460" w:name="_Toc296891047"/>
      <w:bookmarkStart w:id="461" w:name="_Toc297120519"/>
      <w:bookmarkStart w:id="462" w:name="_Toc296503219"/>
      <w:r>
        <w:rPr>
          <w:rFonts w:ascii="宋体" w:hAnsi="宋体"/>
          <w:b/>
          <w:color w:val="000000"/>
          <w:sz w:val="24"/>
          <w:szCs w:val="24"/>
        </w:rPr>
        <w:t xml:space="preserve">13. </w:t>
      </w:r>
      <w:r>
        <w:rPr>
          <w:rFonts w:hint="eastAsia" w:ascii="宋体" w:hAnsi="宋体"/>
          <w:b/>
          <w:color w:val="000000"/>
          <w:sz w:val="24"/>
          <w:szCs w:val="24"/>
        </w:rPr>
        <w:t>验收和工程试车</w:t>
      </w:r>
      <w:bookmarkEnd w:id="446"/>
    </w:p>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Pr>
        <w:spacing w:after="120"/>
        <w:ind w:firstLine="480" w:firstLineChars="200"/>
        <w:rPr>
          <w:rFonts w:ascii="宋体" w:hAnsi="宋体"/>
          <w:color w:val="000000"/>
          <w:sz w:val="24"/>
          <w:szCs w:val="24"/>
        </w:rPr>
      </w:pPr>
      <w:bookmarkStart w:id="463" w:name="_Toc297120523"/>
      <w:bookmarkStart w:id="464" w:name="_Toc304295596"/>
      <w:bookmarkStart w:id="465" w:name="_Toc296944562"/>
      <w:bookmarkStart w:id="466" w:name="_Toc296503223"/>
      <w:bookmarkStart w:id="467" w:name="_Toc297123565"/>
      <w:bookmarkStart w:id="468" w:name="_Toc297048409"/>
      <w:bookmarkStart w:id="469" w:name="_Toc296346724"/>
      <w:bookmarkStart w:id="470" w:name="_Toc297216224"/>
      <w:bookmarkStart w:id="471" w:name="_Toc292559428"/>
      <w:bookmarkStart w:id="472" w:name="_Toc303539173"/>
      <w:bookmarkStart w:id="473" w:name="_Toc296347222"/>
      <w:bookmarkStart w:id="474" w:name="_Toc296891051"/>
      <w:bookmarkStart w:id="475" w:name="_Toc300935016"/>
      <w:bookmarkStart w:id="476" w:name="_Toc292559933"/>
      <w:bookmarkStart w:id="477" w:name="_Toc296891263"/>
      <w:bookmarkStart w:id="478" w:name="_Toc312678056"/>
      <w:bookmarkStart w:id="479" w:name="_Toc267251474"/>
      <w:bookmarkStart w:id="480" w:name="_Toc267251473"/>
      <w:bookmarkStart w:id="481" w:name="_Toc267251476"/>
      <w:bookmarkStart w:id="482" w:name="_Toc267251471"/>
      <w:bookmarkStart w:id="483" w:name="_Toc267251475"/>
      <w:bookmarkStart w:id="484" w:name="_Toc267251470"/>
      <w:bookmarkStart w:id="485" w:name="_Toc267251472"/>
      <w:r>
        <w:rPr>
          <w:rFonts w:ascii="宋体" w:hAnsi="宋体"/>
          <w:color w:val="000000"/>
          <w:sz w:val="24"/>
          <w:szCs w:val="24"/>
        </w:rPr>
        <w:t xml:space="preserve">13.2 </w:t>
      </w:r>
      <w:r>
        <w:rPr>
          <w:rFonts w:hint="eastAsia" w:ascii="宋体" w:hAnsi="宋体"/>
          <w:color w:val="000000"/>
          <w:sz w:val="24"/>
          <w:szCs w:val="24"/>
        </w:rPr>
        <w:t>竣工验收</w:t>
      </w:r>
    </w:p>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Pr>
        <w:ind w:firstLine="480" w:firstLineChars="200"/>
        <w:jc w:val="left"/>
        <w:rPr>
          <w:rFonts w:ascii="宋体" w:hAnsi="宋体"/>
          <w:color w:val="000000"/>
          <w:sz w:val="24"/>
          <w:szCs w:val="24"/>
        </w:rPr>
      </w:pPr>
      <w:bookmarkStart w:id="486" w:name="_Toc280868704"/>
      <w:bookmarkStart w:id="487" w:name="_Toc280868705"/>
      <w:bookmarkStart w:id="488" w:name="_Toc280868706"/>
      <w:bookmarkStart w:id="489" w:name="_Toc280868707"/>
      <w:bookmarkStart w:id="490" w:name="_Toc280868708"/>
      <w:bookmarkStart w:id="491" w:name="_Toc280868709"/>
      <w:r>
        <w:rPr>
          <w:rFonts w:ascii="宋体" w:hAnsi="宋体"/>
          <w:color w:val="000000"/>
          <w:sz w:val="24"/>
          <w:szCs w:val="24"/>
        </w:rPr>
        <w:t>13.2.2</w:t>
      </w:r>
      <w:r>
        <w:rPr>
          <w:rFonts w:hint="eastAsia" w:ascii="宋体" w:hAnsi="宋体"/>
          <w:color w:val="000000"/>
          <w:sz w:val="24"/>
          <w:szCs w:val="24"/>
        </w:rPr>
        <w:t>竣工验收程序</w:t>
      </w:r>
    </w:p>
    <w:bookmarkEnd w:id="486"/>
    <w:p>
      <w:pPr>
        <w:ind w:firstLine="480" w:firstLineChars="200"/>
        <w:jc w:val="left"/>
        <w:rPr>
          <w:rFonts w:ascii="宋体" w:hAnsi="宋体"/>
          <w:color w:val="000000"/>
          <w:sz w:val="24"/>
          <w:szCs w:val="24"/>
        </w:rPr>
      </w:pPr>
      <w:r>
        <w:rPr>
          <w:rFonts w:hint="eastAsia" w:ascii="宋体" w:hAnsi="宋体"/>
          <w:color w:val="000000"/>
          <w:kern w:val="0"/>
          <w:sz w:val="24"/>
          <w:szCs w:val="24"/>
        </w:rPr>
        <w:t>关于竣工验收程序的约定：</w:t>
      </w:r>
      <w:r>
        <w:rPr>
          <w:rFonts w:ascii="宋体" w:hAnsi="宋体"/>
          <w:color w:val="000000"/>
          <w:sz w:val="24"/>
          <w:szCs w:val="24"/>
          <w:u w:val="single"/>
        </w:rPr>
        <w:t xml:space="preserve"> </w:t>
      </w:r>
      <w:r>
        <w:rPr>
          <w:rFonts w:hint="eastAsia" w:ascii="宋体" w:hAnsi="宋体"/>
          <w:color w:val="000000"/>
          <w:sz w:val="24"/>
          <w:szCs w:val="24"/>
          <w:u w:val="single"/>
        </w:rPr>
        <w:t>按通用条款</w:t>
      </w:r>
      <w:r>
        <w:rPr>
          <w:rFonts w:ascii="宋体" w:hAnsi="宋体"/>
          <w:color w:val="000000"/>
          <w:sz w:val="24"/>
          <w:szCs w:val="24"/>
          <w:u w:val="single"/>
        </w:rPr>
        <w:t>13.2.2</w:t>
      </w:r>
      <w:r>
        <w:rPr>
          <w:rFonts w:hint="eastAsia" w:ascii="宋体" w:hAnsi="宋体"/>
          <w:color w:val="000000"/>
          <w:sz w:val="24"/>
          <w:szCs w:val="24"/>
          <w:u w:val="single"/>
        </w:rPr>
        <w:t>执行</w:t>
      </w:r>
      <w:r>
        <w:rPr>
          <w:rFonts w:ascii="宋体" w:hAnsi="宋体"/>
          <w:color w:val="000000"/>
          <w:sz w:val="24"/>
          <w:szCs w:val="24"/>
          <w:u w:val="single"/>
        </w:rPr>
        <w:t xml:space="preserve"> </w:t>
      </w:r>
      <w:r>
        <w:rPr>
          <w:rFonts w:hint="eastAsia" w:ascii="宋体" w:hAnsi="宋体"/>
          <w:color w:val="000000"/>
          <w:sz w:val="24"/>
          <w:szCs w:val="24"/>
        </w:rPr>
        <w:t>。</w:t>
      </w:r>
    </w:p>
    <w:bookmarkEnd w:id="487"/>
    <w:p>
      <w:pPr>
        <w:ind w:firstLine="480" w:firstLineChars="200"/>
        <w:jc w:val="left"/>
        <w:rPr>
          <w:rFonts w:ascii="宋体" w:hAnsi="宋体"/>
          <w:color w:val="000000"/>
          <w:sz w:val="24"/>
          <w:szCs w:val="24"/>
        </w:rPr>
      </w:pPr>
      <w:r>
        <w:rPr>
          <w:rFonts w:ascii="宋体" w:hAnsi="宋体"/>
          <w:color w:val="000000"/>
          <w:sz w:val="24"/>
          <w:szCs w:val="24"/>
        </w:rPr>
        <w:t>13.2.5</w:t>
      </w:r>
      <w:r>
        <w:rPr>
          <w:rFonts w:hint="eastAsia" w:ascii="宋体" w:hAnsi="宋体"/>
          <w:color w:val="000000"/>
          <w:sz w:val="24"/>
          <w:szCs w:val="24"/>
        </w:rPr>
        <w:t>移交、接收全部与部分工程</w:t>
      </w:r>
    </w:p>
    <w:bookmarkEnd w:id="488"/>
    <w:p>
      <w:pPr>
        <w:ind w:firstLine="480" w:firstLineChars="200"/>
        <w:jc w:val="left"/>
        <w:rPr>
          <w:rFonts w:ascii="宋体" w:hAnsi="宋体"/>
          <w:color w:val="000000"/>
          <w:kern w:val="0"/>
          <w:sz w:val="24"/>
          <w:szCs w:val="24"/>
        </w:rPr>
      </w:pPr>
      <w:r>
        <w:rPr>
          <w:rFonts w:hint="eastAsia" w:ascii="宋体" w:hAnsi="宋体"/>
          <w:color w:val="000000"/>
          <w:kern w:val="0"/>
          <w:sz w:val="24"/>
          <w:szCs w:val="24"/>
        </w:rPr>
        <w:t>承包人向发包人移交工程的期限：</w:t>
      </w:r>
      <w:r>
        <w:rPr>
          <w:rFonts w:hint="eastAsia" w:ascii="宋体" w:hAnsi="宋体"/>
          <w:color w:val="000000"/>
          <w:sz w:val="24"/>
          <w:szCs w:val="24"/>
          <w:u w:val="single"/>
        </w:rPr>
        <w:t>按通用条款</w:t>
      </w:r>
      <w:r>
        <w:rPr>
          <w:rFonts w:ascii="宋体" w:hAnsi="宋体"/>
          <w:color w:val="000000"/>
          <w:sz w:val="24"/>
          <w:szCs w:val="24"/>
          <w:u w:val="single"/>
        </w:rPr>
        <w:t>13.2.5</w:t>
      </w:r>
      <w:r>
        <w:rPr>
          <w:rFonts w:hint="eastAsia" w:ascii="宋体" w:hAnsi="宋体"/>
          <w:color w:val="000000"/>
          <w:sz w:val="24"/>
          <w:szCs w:val="24"/>
          <w:u w:val="single"/>
        </w:rPr>
        <w:t>执行</w:t>
      </w:r>
      <w:r>
        <w:rPr>
          <w:rFonts w:ascii="宋体" w:hAnsi="宋体"/>
          <w:color w:val="000000"/>
          <w:sz w:val="24"/>
          <w:szCs w:val="24"/>
          <w:u w:val="single"/>
        </w:rPr>
        <w:t xml:space="preserve"> </w:t>
      </w:r>
      <w:r>
        <w:rPr>
          <w:rFonts w:hint="eastAsia" w:ascii="宋体" w:hAnsi="宋体"/>
          <w:color w:val="000000"/>
          <w:sz w:val="24"/>
          <w:szCs w:val="24"/>
        </w:rPr>
        <w:t>。</w:t>
      </w:r>
    </w:p>
    <w:bookmarkEnd w:id="489"/>
    <w:p>
      <w:pPr>
        <w:ind w:firstLine="480" w:firstLineChars="200"/>
        <w:jc w:val="left"/>
        <w:rPr>
          <w:rFonts w:ascii="宋体" w:hAnsi="宋体"/>
          <w:color w:val="000000"/>
          <w:sz w:val="24"/>
          <w:szCs w:val="24"/>
        </w:rPr>
      </w:pPr>
      <w:r>
        <w:rPr>
          <w:rFonts w:hint="eastAsia" w:ascii="宋体" w:hAnsi="宋体"/>
          <w:color w:val="000000"/>
          <w:sz w:val="24"/>
          <w:szCs w:val="24"/>
        </w:rPr>
        <w:t>承包人未按时移交工程的，违约金的计算方法为：</w:t>
      </w:r>
      <w:r>
        <w:rPr>
          <w:rFonts w:hint="eastAsia" w:ascii="宋体" w:hAnsi="宋体"/>
          <w:color w:val="000000"/>
          <w:sz w:val="24"/>
          <w:szCs w:val="24"/>
          <w:u w:val="single"/>
        </w:rPr>
        <w:t>人民币贰仟元</w:t>
      </w:r>
      <w:r>
        <w:rPr>
          <w:rFonts w:ascii="宋体" w:hAnsi="宋体"/>
          <w:color w:val="000000"/>
          <w:sz w:val="24"/>
          <w:szCs w:val="24"/>
          <w:u w:val="single"/>
        </w:rPr>
        <w:t>/</w:t>
      </w:r>
      <w:r>
        <w:rPr>
          <w:rFonts w:hint="eastAsia" w:ascii="宋体" w:hAnsi="宋体"/>
          <w:color w:val="000000"/>
          <w:sz w:val="24"/>
          <w:szCs w:val="24"/>
          <w:u w:val="single"/>
        </w:rPr>
        <w:t>天</w:t>
      </w:r>
      <w:r>
        <w:rPr>
          <w:rFonts w:ascii="宋体" w:hAnsi="宋体"/>
          <w:color w:val="000000"/>
          <w:sz w:val="24"/>
          <w:szCs w:val="24"/>
          <w:u w:val="single"/>
        </w:rPr>
        <w:t xml:space="preserve"> </w:t>
      </w:r>
      <w:r>
        <w:rPr>
          <w:rFonts w:hint="eastAsia" w:ascii="宋体" w:hAnsi="宋体"/>
          <w:color w:val="000000"/>
          <w:sz w:val="24"/>
          <w:szCs w:val="24"/>
        </w:rPr>
        <w:t>。</w:t>
      </w:r>
    </w:p>
    <w:bookmarkEnd w:id="490"/>
    <w:p>
      <w:pPr>
        <w:rPr>
          <w:rFonts w:ascii="宋体" w:hAnsi="宋体"/>
          <w:b/>
          <w:color w:val="000000"/>
          <w:sz w:val="24"/>
          <w:szCs w:val="24"/>
        </w:rPr>
      </w:pPr>
      <w:bookmarkStart w:id="492" w:name="_Toc351203646"/>
      <w:r>
        <w:rPr>
          <w:rFonts w:ascii="宋体" w:hAnsi="宋体"/>
          <w:b/>
          <w:color w:val="000000"/>
          <w:sz w:val="24"/>
          <w:szCs w:val="24"/>
        </w:rPr>
        <w:t xml:space="preserve">14. </w:t>
      </w:r>
      <w:r>
        <w:rPr>
          <w:rFonts w:hint="eastAsia" w:ascii="宋体" w:hAnsi="宋体"/>
          <w:b/>
          <w:color w:val="000000"/>
          <w:sz w:val="24"/>
          <w:szCs w:val="24"/>
        </w:rPr>
        <w:t>竣工结算</w:t>
      </w:r>
      <w:bookmarkEnd w:id="492"/>
    </w:p>
    <w:p>
      <w:pPr>
        <w:spacing w:after="120"/>
        <w:ind w:firstLine="480" w:firstLineChars="200"/>
        <w:rPr>
          <w:rFonts w:ascii="宋体" w:hAnsi="宋体"/>
          <w:color w:val="000000"/>
          <w:sz w:val="24"/>
          <w:szCs w:val="24"/>
        </w:rPr>
      </w:pPr>
      <w:r>
        <w:rPr>
          <w:rFonts w:ascii="宋体" w:hAnsi="宋体"/>
          <w:color w:val="000000"/>
          <w:sz w:val="24"/>
          <w:szCs w:val="24"/>
        </w:rPr>
        <w:t xml:space="preserve">14.1 </w:t>
      </w:r>
      <w:r>
        <w:rPr>
          <w:rFonts w:hint="eastAsia" w:ascii="宋体" w:hAnsi="宋体"/>
          <w:color w:val="000000"/>
          <w:sz w:val="24"/>
          <w:szCs w:val="24"/>
        </w:rPr>
        <w:t>竣工付款申请</w:t>
      </w:r>
    </w:p>
    <w:p>
      <w:pPr>
        <w:ind w:firstLine="480" w:firstLineChars="200"/>
        <w:jc w:val="left"/>
        <w:rPr>
          <w:rFonts w:ascii="宋体" w:hAnsi="宋体"/>
          <w:color w:val="000000"/>
          <w:sz w:val="24"/>
          <w:szCs w:val="24"/>
        </w:rPr>
      </w:pPr>
      <w:r>
        <w:rPr>
          <w:rFonts w:hint="eastAsia" w:ascii="宋体" w:hAnsi="宋体"/>
          <w:sz w:val="24"/>
          <w:szCs w:val="24"/>
        </w:rPr>
        <w:t>承包人提交竣工付款申请单的期限：</w:t>
      </w:r>
      <w:r>
        <w:rPr>
          <w:rFonts w:ascii="宋体" w:hAnsi="宋体"/>
          <w:color w:val="000000"/>
          <w:sz w:val="24"/>
          <w:szCs w:val="24"/>
          <w:u w:val="single"/>
        </w:rPr>
        <w:t xml:space="preserve"> </w:t>
      </w:r>
      <w:r>
        <w:rPr>
          <w:rFonts w:hint="eastAsia" w:ascii="宋体" w:hAnsi="宋体"/>
          <w:color w:val="000000"/>
          <w:sz w:val="24"/>
          <w:szCs w:val="24"/>
          <w:u w:val="single"/>
        </w:rPr>
        <w:t>按通用条款</w:t>
      </w:r>
      <w:r>
        <w:rPr>
          <w:rFonts w:ascii="宋体" w:hAnsi="宋体"/>
          <w:color w:val="000000"/>
          <w:sz w:val="24"/>
          <w:szCs w:val="24"/>
          <w:u w:val="single"/>
        </w:rPr>
        <w:t>14.1</w:t>
      </w:r>
      <w:r>
        <w:rPr>
          <w:rFonts w:hint="eastAsia" w:ascii="宋体" w:hAnsi="宋体"/>
          <w:color w:val="000000"/>
          <w:sz w:val="24"/>
          <w:szCs w:val="24"/>
          <w:u w:val="single"/>
        </w:rPr>
        <w:t>执行</w:t>
      </w:r>
      <w:r>
        <w:rPr>
          <w:rFonts w:ascii="宋体" w:hAnsi="宋体"/>
          <w:color w:val="000000"/>
          <w:sz w:val="24"/>
          <w:szCs w:val="24"/>
          <w:u w:val="single"/>
        </w:rPr>
        <w:t xml:space="preserve"> </w:t>
      </w:r>
      <w:r>
        <w:rPr>
          <w:rFonts w:hint="eastAsia" w:ascii="宋体" w:hAnsi="宋体"/>
          <w:color w:val="000000"/>
          <w:sz w:val="24"/>
          <w:szCs w:val="24"/>
        </w:rPr>
        <w:t>。</w:t>
      </w:r>
    </w:p>
    <w:p>
      <w:pPr>
        <w:ind w:firstLine="480" w:firstLineChars="200"/>
        <w:jc w:val="left"/>
        <w:rPr>
          <w:rFonts w:ascii="宋体" w:hAnsi="宋体"/>
          <w:sz w:val="24"/>
          <w:szCs w:val="24"/>
        </w:rPr>
      </w:pPr>
      <w:r>
        <w:rPr>
          <w:rFonts w:hint="eastAsia" w:ascii="宋体" w:hAnsi="宋体"/>
          <w:color w:val="000000"/>
          <w:sz w:val="24"/>
          <w:szCs w:val="24"/>
        </w:rPr>
        <w:t>竣工付款申请单应包括的内容：</w:t>
      </w:r>
      <w:r>
        <w:rPr>
          <w:rFonts w:hint="eastAsia" w:ascii="宋体" w:hAnsi="宋体"/>
          <w:color w:val="000000"/>
          <w:sz w:val="24"/>
          <w:szCs w:val="24"/>
          <w:u w:val="single"/>
        </w:rPr>
        <w:t>按通用条款</w:t>
      </w:r>
      <w:r>
        <w:rPr>
          <w:rFonts w:ascii="宋体" w:hAnsi="宋体"/>
          <w:color w:val="000000"/>
          <w:sz w:val="24"/>
          <w:szCs w:val="24"/>
          <w:u w:val="single"/>
        </w:rPr>
        <w:t>14.1</w:t>
      </w:r>
      <w:r>
        <w:rPr>
          <w:rFonts w:hint="eastAsia" w:ascii="宋体" w:hAnsi="宋体"/>
          <w:color w:val="000000"/>
          <w:sz w:val="24"/>
          <w:szCs w:val="24"/>
          <w:u w:val="single"/>
        </w:rPr>
        <w:t>执行</w:t>
      </w:r>
      <w:r>
        <w:rPr>
          <w:rFonts w:hint="eastAsia" w:ascii="宋体" w:hAnsi="宋体"/>
          <w:color w:val="000000"/>
          <w:sz w:val="24"/>
          <w:szCs w:val="24"/>
        </w:rPr>
        <w:t>。</w:t>
      </w:r>
    </w:p>
    <w:p>
      <w:pPr>
        <w:spacing w:after="120"/>
        <w:ind w:firstLine="480" w:firstLineChars="200"/>
        <w:rPr>
          <w:rFonts w:ascii="宋体" w:hAnsi="宋体"/>
          <w:color w:val="000000"/>
          <w:sz w:val="24"/>
          <w:szCs w:val="24"/>
        </w:rPr>
      </w:pPr>
      <w:r>
        <w:rPr>
          <w:rFonts w:ascii="宋体" w:hAnsi="宋体"/>
          <w:color w:val="000000"/>
          <w:sz w:val="24"/>
          <w:szCs w:val="24"/>
        </w:rPr>
        <w:t xml:space="preserve">14.2 </w:t>
      </w:r>
      <w:r>
        <w:rPr>
          <w:rFonts w:hint="eastAsia" w:ascii="宋体" w:hAnsi="宋体"/>
          <w:color w:val="000000"/>
          <w:sz w:val="24"/>
          <w:szCs w:val="24"/>
        </w:rPr>
        <w:t>竣工结算审核</w:t>
      </w:r>
    </w:p>
    <w:p>
      <w:pPr>
        <w:ind w:firstLine="480" w:firstLineChars="200"/>
        <w:jc w:val="left"/>
        <w:rPr>
          <w:rFonts w:ascii="宋体" w:hAnsi="宋体"/>
          <w:sz w:val="24"/>
          <w:szCs w:val="24"/>
        </w:rPr>
      </w:pPr>
      <w:r>
        <w:rPr>
          <w:rFonts w:hint="eastAsia" w:ascii="宋体" w:hAnsi="宋体"/>
          <w:sz w:val="24"/>
          <w:szCs w:val="24"/>
        </w:rPr>
        <w:t>发包人审批竣工付款申请单的期限：</w:t>
      </w:r>
      <w:r>
        <w:rPr>
          <w:rFonts w:hint="eastAsia" w:ascii="宋体" w:hAnsi="宋体"/>
          <w:color w:val="000000"/>
          <w:sz w:val="24"/>
          <w:szCs w:val="24"/>
          <w:u w:val="single"/>
        </w:rPr>
        <w:t>按通用条款</w:t>
      </w:r>
      <w:r>
        <w:rPr>
          <w:rFonts w:ascii="宋体" w:hAnsi="宋体"/>
          <w:color w:val="000000"/>
          <w:sz w:val="24"/>
          <w:szCs w:val="24"/>
          <w:u w:val="single"/>
        </w:rPr>
        <w:t>14.2</w:t>
      </w:r>
      <w:r>
        <w:rPr>
          <w:rFonts w:hint="eastAsia" w:ascii="宋体" w:hAnsi="宋体"/>
          <w:color w:val="000000"/>
          <w:sz w:val="24"/>
          <w:szCs w:val="24"/>
          <w:u w:val="single"/>
        </w:rPr>
        <w:t>执行</w:t>
      </w:r>
      <w:r>
        <w:rPr>
          <w:rFonts w:hint="eastAsia" w:ascii="宋体" w:hAnsi="宋体"/>
          <w:color w:val="000000"/>
          <w:sz w:val="24"/>
          <w:szCs w:val="24"/>
        </w:rPr>
        <w:t>。</w:t>
      </w:r>
    </w:p>
    <w:p>
      <w:pPr>
        <w:ind w:firstLine="480" w:firstLineChars="200"/>
        <w:jc w:val="left"/>
        <w:rPr>
          <w:rFonts w:ascii="宋体" w:hAnsi="宋体"/>
          <w:color w:val="000000"/>
          <w:sz w:val="24"/>
          <w:szCs w:val="24"/>
        </w:rPr>
      </w:pPr>
      <w:r>
        <w:rPr>
          <w:rFonts w:hint="eastAsia" w:ascii="宋体" w:hAnsi="宋体"/>
          <w:sz w:val="24"/>
          <w:szCs w:val="24"/>
        </w:rPr>
        <w:t>发包人完成竣工付款的期限：</w:t>
      </w:r>
      <w:r>
        <w:rPr>
          <w:rFonts w:hint="eastAsia" w:ascii="宋体" w:hAnsi="宋体"/>
          <w:color w:val="000000"/>
          <w:sz w:val="24"/>
          <w:szCs w:val="24"/>
          <w:u w:val="single"/>
        </w:rPr>
        <w:t>按通用条款</w:t>
      </w:r>
      <w:r>
        <w:rPr>
          <w:rFonts w:ascii="宋体" w:hAnsi="宋体"/>
          <w:color w:val="000000"/>
          <w:sz w:val="24"/>
          <w:szCs w:val="24"/>
          <w:u w:val="single"/>
        </w:rPr>
        <w:t>14.2</w:t>
      </w:r>
      <w:r>
        <w:rPr>
          <w:rFonts w:hint="eastAsia" w:ascii="宋体" w:hAnsi="宋体"/>
          <w:color w:val="000000"/>
          <w:sz w:val="24"/>
          <w:szCs w:val="24"/>
          <w:u w:val="single"/>
        </w:rPr>
        <w:t>执行</w:t>
      </w:r>
      <w:r>
        <w:rPr>
          <w:rFonts w:hint="eastAsia" w:ascii="宋体" w:hAnsi="宋体"/>
          <w:color w:val="000000"/>
          <w:sz w:val="24"/>
          <w:szCs w:val="24"/>
        </w:rPr>
        <w:t>。</w:t>
      </w:r>
    </w:p>
    <w:p>
      <w:pPr>
        <w:ind w:firstLine="480" w:firstLineChars="200"/>
        <w:jc w:val="left"/>
        <w:rPr>
          <w:rFonts w:ascii="宋体" w:hAnsi="宋体"/>
          <w:color w:val="000000"/>
          <w:sz w:val="24"/>
          <w:szCs w:val="24"/>
        </w:rPr>
      </w:pPr>
      <w:r>
        <w:rPr>
          <w:rFonts w:hint="eastAsia" w:ascii="宋体" w:hAnsi="宋体"/>
          <w:color w:val="000000"/>
          <w:sz w:val="24"/>
          <w:szCs w:val="24"/>
        </w:rPr>
        <w:t>关于竣工付款证书异议部分复核的方式和程序：</w:t>
      </w:r>
      <w:r>
        <w:rPr>
          <w:rFonts w:hint="eastAsia" w:ascii="宋体" w:hAnsi="宋体"/>
          <w:color w:val="000000"/>
          <w:sz w:val="24"/>
          <w:szCs w:val="24"/>
          <w:u w:val="single"/>
        </w:rPr>
        <w:t>按通用条款</w:t>
      </w:r>
      <w:r>
        <w:rPr>
          <w:rFonts w:ascii="宋体" w:hAnsi="宋体"/>
          <w:color w:val="000000"/>
          <w:sz w:val="24"/>
          <w:szCs w:val="24"/>
          <w:u w:val="single"/>
        </w:rPr>
        <w:t>14.2</w:t>
      </w:r>
      <w:r>
        <w:rPr>
          <w:rFonts w:hint="eastAsia" w:ascii="宋体" w:hAnsi="宋体"/>
          <w:color w:val="000000"/>
          <w:sz w:val="24"/>
          <w:szCs w:val="24"/>
          <w:u w:val="single"/>
        </w:rPr>
        <w:t>执行</w:t>
      </w:r>
      <w:r>
        <w:rPr>
          <w:rFonts w:hint="eastAsia" w:ascii="宋体" w:hAnsi="宋体"/>
          <w:color w:val="000000"/>
          <w:sz w:val="24"/>
          <w:szCs w:val="24"/>
        </w:rPr>
        <w:t>。</w:t>
      </w:r>
    </w:p>
    <w:p>
      <w:pPr>
        <w:pStyle w:val="2"/>
        <w:ind w:left="0" w:leftChars="0" w:firstLine="460" w:firstLineChars="192"/>
        <w:rPr>
          <w:color w:val="000000"/>
        </w:rPr>
      </w:pPr>
      <w:r>
        <w:rPr>
          <w:rFonts w:hint="eastAsia" w:ascii="宋体" w:hAnsi="宋体"/>
          <w:color w:val="000000"/>
          <w:sz w:val="24"/>
        </w:rPr>
        <w:t>关于竣工结算审计的约定：项目审减金额在送审金额5%以内的，其编制和审核增减费用由信阳师范学院支付；项目审减金额在送审金额5%至10%以内的部分，其编制和审核增减费用由信阳师范学和施工单位各付50%；项目审减金额在送审金额10%以上的部分，其编制和审核增减费用由施工单位全额支付。由施工单位支付的编制和审计费用在其项目结算款中直接扣除。</w:t>
      </w:r>
    </w:p>
    <w:p>
      <w:pPr>
        <w:spacing w:after="120"/>
        <w:ind w:firstLine="480" w:firstLineChars="200"/>
        <w:rPr>
          <w:rFonts w:ascii="宋体" w:hAnsi="宋体"/>
          <w:color w:val="000000"/>
          <w:sz w:val="24"/>
          <w:szCs w:val="24"/>
        </w:rPr>
      </w:pPr>
      <w:r>
        <w:rPr>
          <w:rFonts w:ascii="宋体" w:hAnsi="宋体"/>
          <w:color w:val="000000"/>
          <w:sz w:val="24"/>
          <w:szCs w:val="24"/>
        </w:rPr>
        <w:t xml:space="preserve">14.4 </w:t>
      </w:r>
      <w:r>
        <w:rPr>
          <w:rFonts w:hint="eastAsia" w:ascii="宋体" w:hAnsi="宋体"/>
          <w:color w:val="000000"/>
          <w:sz w:val="24"/>
          <w:szCs w:val="24"/>
        </w:rPr>
        <w:t>最终结清</w:t>
      </w:r>
    </w:p>
    <w:p>
      <w:pPr>
        <w:ind w:firstLine="480" w:firstLineChars="200"/>
        <w:jc w:val="left"/>
        <w:rPr>
          <w:rFonts w:ascii="宋体" w:hAnsi="宋体"/>
          <w:color w:val="000000"/>
          <w:kern w:val="0"/>
          <w:sz w:val="24"/>
          <w:szCs w:val="24"/>
        </w:rPr>
      </w:pPr>
      <w:r>
        <w:rPr>
          <w:rFonts w:ascii="宋体" w:hAnsi="宋体"/>
          <w:color w:val="000000"/>
          <w:kern w:val="0"/>
          <w:sz w:val="24"/>
          <w:szCs w:val="24"/>
        </w:rPr>
        <w:t xml:space="preserve">14.4.1 </w:t>
      </w:r>
      <w:r>
        <w:rPr>
          <w:rFonts w:hint="eastAsia" w:ascii="宋体" w:hAnsi="宋体"/>
          <w:color w:val="000000"/>
          <w:kern w:val="0"/>
          <w:sz w:val="24"/>
          <w:szCs w:val="24"/>
        </w:rPr>
        <w:t>最终结清申请单</w:t>
      </w:r>
    </w:p>
    <w:p>
      <w:pPr>
        <w:ind w:firstLine="480" w:firstLineChars="200"/>
        <w:jc w:val="left"/>
        <w:rPr>
          <w:rFonts w:ascii="宋体" w:hAnsi="宋体"/>
          <w:color w:val="000000"/>
          <w:kern w:val="0"/>
          <w:sz w:val="24"/>
          <w:szCs w:val="24"/>
        </w:rPr>
      </w:pPr>
      <w:r>
        <w:rPr>
          <w:rFonts w:hint="eastAsia" w:ascii="宋体" w:hAnsi="宋体"/>
          <w:color w:val="000000"/>
          <w:kern w:val="0"/>
          <w:sz w:val="24"/>
          <w:szCs w:val="24"/>
        </w:rPr>
        <w:t>承包人提交最终结清申请单的份数：</w:t>
      </w:r>
      <w:r>
        <w:rPr>
          <w:rFonts w:ascii="宋体" w:hAnsi="宋体"/>
          <w:color w:val="000000"/>
          <w:sz w:val="24"/>
          <w:szCs w:val="24"/>
          <w:u w:val="single"/>
        </w:rPr>
        <w:t xml:space="preserve"> </w:t>
      </w:r>
      <w:r>
        <w:rPr>
          <w:rFonts w:hint="eastAsia" w:ascii="宋体" w:hAnsi="宋体"/>
          <w:color w:val="000000"/>
          <w:sz w:val="24"/>
          <w:szCs w:val="24"/>
          <w:u w:val="single"/>
        </w:rPr>
        <w:t>三份</w:t>
      </w:r>
      <w:r>
        <w:rPr>
          <w:rFonts w:ascii="宋体" w:hAnsi="宋体"/>
          <w:color w:val="000000"/>
          <w:sz w:val="24"/>
          <w:szCs w:val="24"/>
          <w:u w:val="single"/>
        </w:rPr>
        <w:t xml:space="preserve"> </w:t>
      </w:r>
      <w:r>
        <w:rPr>
          <w:rFonts w:hint="eastAsia" w:ascii="宋体" w:hAnsi="宋体"/>
          <w:color w:val="000000"/>
          <w:sz w:val="24"/>
          <w:szCs w:val="24"/>
        </w:rPr>
        <w:t>。</w:t>
      </w:r>
    </w:p>
    <w:p>
      <w:pPr>
        <w:ind w:firstLine="480" w:firstLineChars="200"/>
        <w:jc w:val="left"/>
        <w:rPr>
          <w:rFonts w:ascii="宋体" w:hAnsi="宋体"/>
          <w:sz w:val="24"/>
          <w:szCs w:val="24"/>
        </w:rPr>
      </w:pPr>
      <w:r>
        <w:rPr>
          <w:rFonts w:hint="eastAsia" w:ascii="宋体" w:hAnsi="宋体"/>
          <w:color w:val="000000"/>
          <w:kern w:val="0"/>
          <w:sz w:val="24"/>
          <w:szCs w:val="24"/>
        </w:rPr>
        <w:t>承包人提交最终结算申请单的期限：</w:t>
      </w:r>
      <w:r>
        <w:rPr>
          <w:rFonts w:ascii="宋体" w:hAnsi="宋体"/>
          <w:color w:val="000000"/>
          <w:sz w:val="24"/>
          <w:szCs w:val="24"/>
          <w:u w:val="single"/>
        </w:rPr>
        <w:t xml:space="preserve"> </w:t>
      </w:r>
      <w:r>
        <w:rPr>
          <w:rFonts w:hint="eastAsia" w:ascii="宋体" w:hAnsi="宋体"/>
          <w:color w:val="000000"/>
          <w:sz w:val="24"/>
          <w:szCs w:val="24"/>
          <w:u w:val="single"/>
        </w:rPr>
        <w:t>按通用条款</w:t>
      </w:r>
      <w:r>
        <w:rPr>
          <w:rFonts w:ascii="宋体" w:hAnsi="宋体"/>
          <w:color w:val="000000"/>
          <w:sz w:val="24"/>
          <w:szCs w:val="24"/>
          <w:u w:val="single"/>
        </w:rPr>
        <w:t>14.4.1</w:t>
      </w:r>
      <w:r>
        <w:rPr>
          <w:rFonts w:hint="eastAsia" w:ascii="宋体" w:hAnsi="宋体"/>
          <w:color w:val="000000"/>
          <w:sz w:val="24"/>
          <w:szCs w:val="24"/>
          <w:u w:val="single"/>
        </w:rPr>
        <w:t>执行</w:t>
      </w:r>
      <w:r>
        <w:rPr>
          <w:rFonts w:ascii="宋体" w:hAnsi="宋体"/>
          <w:color w:val="000000"/>
          <w:sz w:val="24"/>
          <w:szCs w:val="24"/>
          <w:u w:val="single"/>
        </w:rPr>
        <w:t xml:space="preserve"> </w:t>
      </w:r>
      <w:r>
        <w:rPr>
          <w:rFonts w:hint="eastAsia" w:ascii="宋体" w:hAnsi="宋体"/>
          <w:color w:val="000000"/>
          <w:sz w:val="24"/>
          <w:szCs w:val="24"/>
        </w:rPr>
        <w:t>。</w:t>
      </w:r>
      <w:r>
        <w:rPr>
          <w:rFonts w:ascii="宋体" w:hAnsi="宋体"/>
          <w:sz w:val="24"/>
          <w:szCs w:val="24"/>
        </w:rPr>
        <w:t xml:space="preserve"> </w:t>
      </w:r>
    </w:p>
    <w:p>
      <w:pPr>
        <w:ind w:firstLine="480" w:firstLineChars="200"/>
        <w:jc w:val="left"/>
        <w:rPr>
          <w:rFonts w:ascii="宋体" w:hAnsi="宋体"/>
          <w:sz w:val="24"/>
          <w:szCs w:val="24"/>
        </w:rPr>
      </w:pPr>
      <w:r>
        <w:rPr>
          <w:rFonts w:ascii="宋体" w:hAnsi="宋体"/>
          <w:sz w:val="24"/>
          <w:szCs w:val="24"/>
        </w:rPr>
        <w:t xml:space="preserve">14.4.2 </w:t>
      </w:r>
      <w:r>
        <w:rPr>
          <w:rFonts w:hint="eastAsia" w:ascii="宋体" w:hAnsi="宋体"/>
          <w:sz w:val="24"/>
          <w:szCs w:val="24"/>
        </w:rPr>
        <w:t>最终结清证书和支付</w:t>
      </w:r>
    </w:p>
    <w:p>
      <w:pPr>
        <w:ind w:firstLine="480" w:firstLineChars="200"/>
        <w:jc w:val="left"/>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）发包人完成最终结清申请单的审批并颁发最终结清证书的期限：</w:t>
      </w:r>
      <w:r>
        <w:rPr>
          <w:rFonts w:hint="eastAsia" w:ascii="宋体" w:hAnsi="宋体"/>
          <w:color w:val="000000"/>
          <w:sz w:val="24"/>
          <w:szCs w:val="24"/>
          <w:u w:val="single"/>
        </w:rPr>
        <w:t>按通用条款</w:t>
      </w:r>
      <w:r>
        <w:rPr>
          <w:rFonts w:ascii="宋体" w:hAnsi="宋体"/>
          <w:color w:val="000000"/>
          <w:sz w:val="24"/>
          <w:szCs w:val="24"/>
          <w:u w:val="single"/>
        </w:rPr>
        <w:t>14.4.2</w:t>
      </w:r>
      <w:r>
        <w:rPr>
          <w:rFonts w:hint="eastAsia" w:ascii="宋体" w:hAnsi="宋体"/>
          <w:color w:val="000000"/>
          <w:sz w:val="24"/>
          <w:szCs w:val="24"/>
          <w:u w:val="single"/>
        </w:rPr>
        <w:t>执行</w:t>
      </w:r>
      <w:r>
        <w:rPr>
          <w:rFonts w:hint="eastAsia" w:ascii="宋体" w:hAnsi="宋体"/>
          <w:color w:val="000000"/>
          <w:sz w:val="24"/>
          <w:szCs w:val="24"/>
        </w:rPr>
        <w:t>。</w:t>
      </w:r>
    </w:p>
    <w:p>
      <w:pPr>
        <w:ind w:firstLine="480" w:firstLineChars="200"/>
        <w:jc w:val="left"/>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）发包人完成支付的期限：</w:t>
      </w:r>
      <w:r>
        <w:rPr>
          <w:rFonts w:hint="eastAsia" w:ascii="宋体" w:hAnsi="宋体"/>
          <w:color w:val="000000"/>
          <w:sz w:val="24"/>
          <w:szCs w:val="24"/>
          <w:u w:val="single"/>
        </w:rPr>
        <w:t>按通用条款</w:t>
      </w:r>
      <w:r>
        <w:rPr>
          <w:rFonts w:ascii="宋体" w:hAnsi="宋体"/>
          <w:color w:val="000000"/>
          <w:sz w:val="24"/>
          <w:szCs w:val="24"/>
          <w:u w:val="single"/>
        </w:rPr>
        <w:t>14.4.2</w:t>
      </w:r>
      <w:r>
        <w:rPr>
          <w:rFonts w:hint="eastAsia" w:ascii="宋体" w:hAnsi="宋体"/>
          <w:color w:val="000000"/>
          <w:sz w:val="24"/>
          <w:szCs w:val="24"/>
          <w:u w:val="single"/>
        </w:rPr>
        <w:t>执行</w:t>
      </w:r>
      <w:r>
        <w:rPr>
          <w:rFonts w:hint="eastAsia" w:ascii="宋体" w:hAnsi="宋体"/>
          <w:color w:val="000000"/>
          <w:sz w:val="24"/>
          <w:szCs w:val="24"/>
        </w:rPr>
        <w:t>。</w:t>
      </w:r>
    </w:p>
    <w:bookmarkEnd w:id="479"/>
    <w:bookmarkEnd w:id="480"/>
    <w:bookmarkEnd w:id="481"/>
    <w:bookmarkEnd w:id="482"/>
    <w:bookmarkEnd w:id="483"/>
    <w:bookmarkEnd w:id="484"/>
    <w:bookmarkEnd w:id="485"/>
    <w:bookmarkEnd w:id="491"/>
    <w:p>
      <w:pPr>
        <w:rPr>
          <w:rFonts w:ascii="宋体" w:hAnsi="宋体"/>
          <w:b/>
          <w:color w:val="000000"/>
          <w:sz w:val="24"/>
          <w:szCs w:val="24"/>
        </w:rPr>
      </w:pPr>
      <w:bookmarkStart w:id="493" w:name="_Toc351203647"/>
      <w:bookmarkStart w:id="494" w:name="_Toc267251483"/>
      <w:bookmarkStart w:id="495" w:name="_Toc267251484"/>
      <w:bookmarkStart w:id="496" w:name="_Toc267251482"/>
      <w:bookmarkStart w:id="497" w:name="_Toc267251485"/>
      <w:bookmarkStart w:id="498" w:name="_Toc267251490"/>
      <w:bookmarkStart w:id="499" w:name="_Toc267251489"/>
      <w:bookmarkStart w:id="500" w:name="_Toc267251488"/>
      <w:bookmarkStart w:id="501" w:name="_Toc267251486"/>
      <w:bookmarkStart w:id="502" w:name="_Toc267251494"/>
      <w:bookmarkStart w:id="503" w:name="_Toc267251501"/>
      <w:bookmarkStart w:id="504" w:name="_Toc267251497"/>
      <w:bookmarkStart w:id="505" w:name="_Toc267251495"/>
      <w:bookmarkStart w:id="506" w:name="_Toc267251498"/>
      <w:bookmarkStart w:id="507" w:name="_Toc267251496"/>
      <w:bookmarkStart w:id="508" w:name="_Toc267251499"/>
      <w:bookmarkStart w:id="509" w:name="_Toc267251502"/>
      <w:bookmarkStart w:id="510" w:name="_Toc267251493"/>
      <w:bookmarkStart w:id="511" w:name="_Toc267251491"/>
      <w:bookmarkStart w:id="512" w:name="_Toc267251503"/>
      <w:bookmarkStart w:id="513" w:name="_Toc267251492"/>
      <w:bookmarkStart w:id="514" w:name="_Toc267251504"/>
      <w:bookmarkStart w:id="515" w:name="_Toc267251507"/>
      <w:bookmarkStart w:id="516" w:name="_Toc267251506"/>
      <w:bookmarkStart w:id="517" w:name="_Toc267251508"/>
      <w:bookmarkStart w:id="518" w:name="_Toc267251511"/>
      <w:bookmarkStart w:id="519" w:name="_Toc267251515"/>
      <w:bookmarkStart w:id="520" w:name="_Toc267251509"/>
      <w:bookmarkStart w:id="521" w:name="_Toc267251510"/>
      <w:bookmarkStart w:id="522" w:name="_Toc267251514"/>
      <w:bookmarkStart w:id="523" w:name="_Toc267251513"/>
      <w:r>
        <w:rPr>
          <w:rFonts w:ascii="宋体" w:hAnsi="宋体"/>
          <w:b/>
          <w:color w:val="000000"/>
          <w:sz w:val="24"/>
          <w:szCs w:val="24"/>
        </w:rPr>
        <w:t xml:space="preserve">15. </w:t>
      </w:r>
      <w:r>
        <w:rPr>
          <w:rFonts w:hint="eastAsia" w:ascii="宋体" w:hAnsi="宋体"/>
          <w:b/>
          <w:color w:val="000000"/>
          <w:sz w:val="24"/>
          <w:szCs w:val="24"/>
        </w:rPr>
        <w:t>缺陷责任期与保修</w:t>
      </w:r>
      <w:bookmarkEnd w:id="493"/>
    </w:p>
    <w:p>
      <w:pPr>
        <w:spacing w:after="120"/>
        <w:ind w:firstLine="480" w:firstLineChars="200"/>
        <w:rPr>
          <w:rFonts w:ascii="宋体" w:hAnsi="宋体"/>
          <w:color w:val="000000"/>
          <w:sz w:val="24"/>
          <w:szCs w:val="24"/>
        </w:rPr>
      </w:pPr>
      <w:r>
        <w:rPr>
          <w:rFonts w:ascii="宋体" w:hAnsi="宋体"/>
          <w:color w:val="000000"/>
          <w:sz w:val="24"/>
          <w:szCs w:val="24"/>
        </w:rPr>
        <w:t>15.2</w:t>
      </w:r>
      <w:r>
        <w:rPr>
          <w:rFonts w:hint="eastAsia" w:ascii="宋体" w:hAnsi="宋体"/>
          <w:color w:val="000000"/>
          <w:sz w:val="24"/>
          <w:szCs w:val="24"/>
        </w:rPr>
        <w:t>缺陷责任期</w:t>
      </w:r>
      <w:bookmarkEnd w:id="494"/>
    </w:p>
    <w:p>
      <w:pPr>
        <w:ind w:firstLine="480" w:firstLineChars="200"/>
        <w:jc w:val="left"/>
        <w:rPr>
          <w:rFonts w:ascii="宋体" w:hAnsi="宋体"/>
          <w:color w:val="000000"/>
          <w:sz w:val="24"/>
          <w:szCs w:val="24"/>
        </w:rPr>
      </w:pPr>
      <w:r>
        <w:rPr>
          <w:rFonts w:hint="eastAsia" w:ascii="宋体" w:hAnsi="宋体"/>
          <w:color w:val="000000"/>
          <w:sz w:val="24"/>
          <w:szCs w:val="24"/>
        </w:rPr>
        <w:t>缺陷责任期的具体期限：</w:t>
      </w:r>
      <w:r>
        <w:rPr>
          <w:rFonts w:ascii="宋体" w:hAnsi="宋体"/>
          <w:color w:val="000000"/>
          <w:sz w:val="24"/>
          <w:szCs w:val="24"/>
          <w:u w:val="single"/>
        </w:rPr>
        <w:t xml:space="preserve"> 24</w:t>
      </w:r>
      <w:r>
        <w:rPr>
          <w:rFonts w:hint="eastAsia" w:ascii="宋体" w:hAnsi="宋体"/>
          <w:color w:val="000000"/>
          <w:sz w:val="24"/>
          <w:szCs w:val="24"/>
          <w:u w:val="single"/>
        </w:rPr>
        <w:t>个月</w:t>
      </w:r>
      <w:r>
        <w:rPr>
          <w:rFonts w:ascii="宋体" w:hAnsi="宋体"/>
          <w:color w:val="000000"/>
          <w:sz w:val="24"/>
          <w:szCs w:val="24"/>
          <w:u w:val="single"/>
        </w:rPr>
        <w:t xml:space="preserve"> </w:t>
      </w:r>
      <w:r>
        <w:rPr>
          <w:rFonts w:hint="eastAsia" w:ascii="宋体" w:hAnsi="宋体"/>
          <w:color w:val="000000"/>
          <w:sz w:val="24"/>
          <w:szCs w:val="24"/>
        </w:rPr>
        <w:t>。</w:t>
      </w:r>
    </w:p>
    <w:p>
      <w:pPr>
        <w:spacing w:after="120"/>
        <w:ind w:firstLine="480" w:firstLineChars="200"/>
        <w:rPr>
          <w:rFonts w:ascii="宋体" w:hAnsi="宋体"/>
          <w:color w:val="000000"/>
          <w:sz w:val="24"/>
          <w:szCs w:val="24"/>
        </w:rPr>
      </w:pPr>
      <w:r>
        <w:rPr>
          <w:rFonts w:ascii="宋体" w:hAnsi="宋体"/>
          <w:color w:val="000000"/>
          <w:sz w:val="24"/>
          <w:szCs w:val="24"/>
        </w:rPr>
        <w:t xml:space="preserve">15.3 </w:t>
      </w:r>
      <w:r>
        <w:rPr>
          <w:rFonts w:hint="eastAsia" w:ascii="宋体" w:hAnsi="宋体"/>
          <w:color w:val="000000"/>
          <w:sz w:val="24"/>
          <w:szCs w:val="24"/>
        </w:rPr>
        <w:t>质量保证金</w:t>
      </w:r>
    </w:p>
    <w:p>
      <w:pPr>
        <w:ind w:firstLine="480" w:firstLineChars="200"/>
        <w:jc w:val="left"/>
        <w:rPr>
          <w:rFonts w:ascii="宋体" w:hAnsi="宋体"/>
          <w:color w:val="000000"/>
          <w:sz w:val="24"/>
          <w:szCs w:val="24"/>
        </w:rPr>
      </w:pPr>
      <w:r>
        <w:rPr>
          <w:rFonts w:hint="eastAsia" w:ascii="宋体" w:hAnsi="宋体"/>
          <w:color w:val="000000"/>
          <w:sz w:val="24"/>
          <w:szCs w:val="24"/>
        </w:rPr>
        <w:t>关于是否扣留质量保证金的约定：</w:t>
      </w:r>
      <w:r>
        <w:rPr>
          <w:rFonts w:ascii="宋体" w:hAnsi="宋体"/>
          <w:color w:val="000000"/>
          <w:sz w:val="24"/>
          <w:szCs w:val="24"/>
          <w:u w:val="single"/>
        </w:rPr>
        <w:t xml:space="preserve"> </w:t>
      </w:r>
      <w:r>
        <w:rPr>
          <w:rFonts w:hint="eastAsia" w:ascii="宋体" w:hAnsi="宋体"/>
          <w:color w:val="000000"/>
          <w:sz w:val="24"/>
          <w:szCs w:val="24"/>
          <w:u w:val="single"/>
        </w:rPr>
        <w:t>工程竣工移交后履约保证金转为质量保证金</w:t>
      </w:r>
      <w:r>
        <w:rPr>
          <w:rFonts w:ascii="宋体" w:hAnsi="宋体"/>
          <w:color w:val="000000"/>
          <w:sz w:val="24"/>
          <w:szCs w:val="24"/>
          <w:u w:val="single"/>
        </w:rPr>
        <w:t xml:space="preserve"> </w:t>
      </w:r>
      <w:r>
        <w:rPr>
          <w:rFonts w:hint="eastAsia" w:ascii="宋体" w:hAnsi="宋体"/>
          <w:color w:val="000000"/>
          <w:sz w:val="24"/>
          <w:szCs w:val="24"/>
        </w:rPr>
        <w:t>。</w:t>
      </w:r>
    </w:p>
    <w:bookmarkEnd w:id="495"/>
    <w:bookmarkEnd w:id="496"/>
    <w:p>
      <w:pPr>
        <w:spacing w:after="120"/>
        <w:ind w:firstLine="480" w:firstLineChars="200"/>
        <w:rPr>
          <w:rFonts w:ascii="宋体" w:hAnsi="宋体"/>
          <w:color w:val="000000"/>
          <w:sz w:val="24"/>
          <w:szCs w:val="24"/>
        </w:rPr>
      </w:pPr>
      <w:r>
        <w:rPr>
          <w:rFonts w:ascii="宋体" w:hAnsi="宋体"/>
          <w:color w:val="000000"/>
          <w:sz w:val="24"/>
          <w:szCs w:val="24"/>
        </w:rPr>
        <w:t>15.4</w:t>
      </w:r>
      <w:r>
        <w:rPr>
          <w:rFonts w:hint="eastAsia" w:ascii="宋体" w:hAnsi="宋体"/>
          <w:color w:val="000000"/>
          <w:sz w:val="24"/>
          <w:szCs w:val="24"/>
        </w:rPr>
        <w:t>保修</w:t>
      </w:r>
    </w:p>
    <w:bookmarkEnd w:id="497"/>
    <w:p>
      <w:pPr>
        <w:ind w:firstLine="468" w:firstLineChars="195"/>
        <w:jc w:val="left"/>
        <w:rPr>
          <w:rFonts w:ascii="宋体" w:hAnsi="宋体"/>
          <w:color w:val="000000"/>
          <w:sz w:val="24"/>
          <w:szCs w:val="24"/>
        </w:rPr>
      </w:pPr>
      <w:r>
        <w:rPr>
          <w:rFonts w:ascii="宋体" w:hAnsi="宋体"/>
          <w:color w:val="000000"/>
          <w:sz w:val="24"/>
          <w:szCs w:val="24"/>
        </w:rPr>
        <w:t xml:space="preserve">15.4.1 </w:t>
      </w:r>
      <w:r>
        <w:rPr>
          <w:rFonts w:hint="eastAsia" w:ascii="宋体" w:hAnsi="宋体"/>
          <w:color w:val="000000"/>
          <w:sz w:val="24"/>
          <w:szCs w:val="24"/>
        </w:rPr>
        <w:t>保修责任</w:t>
      </w:r>
    </w:p>
    <w:p>
      <w:pPr>
        <w:ind w:firstLine="468" w:firstLineChars="195"/>
        <w:jc w:val="left"/>
        <w:rPr>
          <w:rFonts w:ascii="宋体" w:hAnsi="宋体"/>
          <w:color w:val="000000"/>
          <w:kern w:val="0"/>
          <w:sz w:val="24"/>
          <w:szCs w:val="24"/>
        </w:rPr>
      </w:pPr>
      <w:r>
        <w:rPr>
          <w:rFonts w:hint="eastAsia" w:ascii="宋体" w:hAnsi="宋体"/>
          <w:color w:val="000000"/>
          <w:sz w:val="24"/>
          <w:szCs w:val="24"/>
        </w:rPr>
        <w:t>工程保修期为：</w:t>
      </w:r>
      <w:r>
        <w:rPr>
          <w:rFonts w:ascii="宋体" w:hAnsi="宋体"/>
          <w:color w:val="000000"/>
          <w:kern w:val="0"/>
          <w:sz w:val="24"/>
          <w:szCs w:val="24"/>
          <w:u w:val="single"/>
        </w:rPr>
        <w:t xml:space="preserve"> </w:t>
      </w:r>
      <w:r>
        <w:rPr>
          <w:rFonts w:hint="eastAsia" w:ascii="宋体" w:hAnsi="宋体"/>
          <w:color w:val="000000"/>
          <w:kern w:val="0"/>
          <w:sz w:val="24"/>
          <w:szCs w:val="24"/>
          <w:u w:val="single"/>
        </w:rPr>
        <w:t>按附件</w:t>
      </w:r>
      <w:r>
        <w:rPr>
          <w:rFonts w:ascii="宋体" w:hAnsi="宋体"/>
          <w:color w:val="000000"/>
          <w:kern w:val="0"/>
          <w:sz w:val="24"/>
          <w:szCs w:val="24"/>
          <w:u w:val="single"/>
        </w:rPr>
        <w:t>3</w:t>
      </w:r>
      <w:r>
        <w:rPr>
          <w:rFonts w:hint="eastAsia" w:ascii="宋体" w:hAnsi="宋体"/>
          <w:color w:val="000000"/>
          <w:kern w:val="0"/>
          <w:sz w:val="24"/>
          <w:szCs w:val="24"/>
          <w:u w:val="single"/>
        </w:rPr>
        <w:t>《工程质量保修书》执行</w:t>
      </w:r>
      <w:r>
        <w:rPr>
          <w:rFonts w:ascii="宋体" w:hAnsi="宋体"/>
          <w:color w:val="000000"/>
          <w:kern w:val="0"/>
          <w:sz w:val="24"/>
          <w:szCs w:val="24"/>
          <w:u w:val="single"/>
        </w:rPr>
        <w:t xml:space="preserve"> </w:t>
      </w:r>
      <w:r>
        <w:rPr>
          <w:rFonts w:hint="eastAsia" w:ascii="宋体" w:hAnsi="宋体"/>
          <w:color w:val="000000"/>
          <w:kern w:val="0"/>
          <w:sz w:val="24"/>
          <w:szCs w:val="24"/>
        </w:rPr>
        <w:t>。</w:t>
      </w:r>
    </w:p>
    <w:p>
      <w:pPr>
        <w:ind w:firstLine="468" w:firstLineChars="195"/>
        <w:jc w:val="left"/>
        <w:rPr>
          <w:rFonts w:ascii="宋体" w:hAnsi="宋体"/>
          <w:color w:val="000000"/>
          <w:sz w:val="24"/>
          <w:szCs w:val="24"/>
        </w:rPr>
      </w:pPr>
      <w:r>
        <w:rPr>
          <w:rFonts w:ascii="宋体" w:hAnsi="宋体"/>
          <w:color w:val="000000"/>
          <w:sz w:val="24"/>
          <w:szCs w:val="24"/>
        </w:rPr>
        <w:t xml:space="preserve">15.4.3 </w:t>
      </w:r>
      <w:r>
        <w:rPr>
          <w:rFonts w:hint="eastAsia" w:ascii="宋体" w:hAnsi="宋体"/>
          <w:color w:val="000000"/>
          <w:sz w:val="24"/>
          <w:szCs w:val="24"/>
        </w:rPr>
        <w:t>修复通知</w:t>
      </w:r>
    </w:p>
    <w:p>
      <w:pPr>
        <w:ind w:firstLine="468" w:firstLineChars="195"/>
        <w:jc w:val="left"/>
        <w:rPr>
          <w:rFonts w:ascii="宋体" w:hAnsi="宋体"/>
          <w:color w:val="000000"/>
          <w:kern w:val="0"/>
          <w:sz w:val="24"/>
          <w:szCs w:val="24"/>
        </w:rPr>
      </w:pPr>
      <w:r>
        <w:rPr>
          <w:rFonts w:hint="eastAsia" w:ascii="宋体" w:hAnsi="宋体"/>
          <w:color w:val="000000"/>
          <w:kern w:val="0"/>
          <w:sz w:val="24"/>
          <w:szCs w:val="24"/>
        </w:rPr>
        <w:t>承包人收到保修通知并到达工程现场的合理时间：</w:t>
      </w:r>
      <w:r>
        <w:rPr>
          <w:rFonts w:ascii="宋体" w:hAnsi="宋体"/>
          <w:color w:val="000000"/>
          <w:kern w:val="0"/>
          <w:sz w:val="24"/>
          <w:szCs w:val="24"/>
          <w:u w:val="single"/>
        </w:rPr>
        <w:t xml:space="preserve"> 12</w:t>
      </w:r>
      <w:r>
        <w:rPr>
          <w:rFonts w:hint="eastAsia" w:ascii="宋体" w:hAnsi="宋体"/>
          <w:color w:val="000000"/>
          <w:kern w:val="0"/>
          <w:sz w:val="24"/>
          <w:szCs w:val="24"/>
          <w:u w:val="single"/>
        </w:rPr>
        <w:t>小时内</w:t>
      </w:r>
      <w:r>
        <w:rPr>
          <w:rFonts w:ascii="宋体" w:hAnsi="宋体"/>
          <w:color w:val="000000"/>
          <w:kern w:val="0"/>
          <w:sz w:val="24"/>
          <w:szCs w:val="24"/>
          <w:u w:val="single"/>
        </w:rPr>
        <w:t xml:space="preserve"> </w:t>
      </w:r>
      <w:r>
        <w:rPr>
          <w:rFonts w:hint="eastAsia" w:ascii="宋体" w:hAnsi="宋体"/>
          <w:color w:val="000000"/>
          <w:kern w:val="0"/>
          <w:sz w:val="24"/>
          <w:szCs w:val="24"/>
        </w:rPr>
        <w:t>。</w:t>
      </w:r>
    </w:p>
    <w:bookmarkEnd w:id="498"/>
    <w:bookmarkEnd w:id="499"/>
    <w:bookmarkEnd w:id="500"/>
    <w:bookmarkEnd w:id="501"/>
    <w:p>
      <w:pPr>
        <w:rPr>
          <w:rFonts w:ascii="宋体" w:hAnsi="宋体"/>
          <w:b/>
          <w:color w:val="000000"/>
          <w:sz w:val="24"/>
          <w:szCs w:val="24"/>
        </w:rPr>
      </w:pPr>
      <w:bookmarkStart w:id="524" w:name="_Toc351203648"/>
      <w:bookmarkStart w:id="525" w:name="_Toc280868718"/>
      <w:bookmarkStart w:id="526" w:name="_Toc280868717"/>
      <w:r>
        <w:rPr>
          <w:rFonts w:ascii="宋体" w:hAnsi="宋体"/>
          <w:b/>
          <w:color w:val="000000"/>
          <w:sz w:val="24"/>
          <w:szCs w:val="24"/>
        </w:rPr>
        <w:t xml:space="preserve">16. </w:t>
      </w:r>
      <w:r>
        <w:rPr>
          <w:rFonts w:hint="eastAsia" w:ascii="宋体" w:hAnsi="宋体"/>
          <w:b/>
          <w:color w:val="000000"/>
          <w:sz w:val="24"/>
          <w:szCs w:val="24"/>
        </w:rPr>
        <w:t>违约</w:t>
      </w:r>
      <w:bookmarkEnd w:id="524"/>
    </w:p>
    <w:p>
      <w:pPr>
        <w:spacing w:after="120"/>
        <w:ind w:firstLine="480" w:firstLineChars="200"/>
        <w:rPr>
          <w:rFonts w:ascii="宋体" w:hAnsi="宋体"/>
          <w:color w:val="000000"/>
          <w:sz w:val="24"/>
          <w:szCs w:val="24"/>
        </w:rPr>
      </w:pPr>
      <w:r>
        <w:rPr>
          <w:rFonts w:ascii="宋体" w:hAnsi="宋体"/>
          <w:color w:val="000000"/>
          <w:sz w:val="24"/>
          <w:szCs w:val="24"/>
        </w:rPr>
        <w:t xml:space="preserve">16.1 </w:t>
      </w:r>
      <w:r>
        <w:rPr>
          <w:rFonts w:hint="eastAsia" w:ascii="宋体" w:hAnsi="宋体"/>
          <w:color w:val="000000"/>
          <w:sz w:val="24"/>
          <w:szCs w:val="24"/>
        </w:rPr>
        <w:t>发包人违约</w:t>
      </w:r>
    </w:p>
    <w:p>
      <w:pPr>
        <w:ind w:firstLine="480" w:firstLineChars="200"/>
        <w:jc w:val="left"/>
        <w:rPr>
          <w:rFonts w:ascii="宋体" w:hAnsi="宋体"/>
          <w:color w:val="000000"/>
          <w:sz w:val="24"/>
          <w:szCs w:val="24"/>
        </w:rPr>
      </w:pPr>
      <w:r>
        <w:rPr>
          <w:rFonts w:ascii="宋体" w:hAnsi="宋体"/>
          <w:color w:val="000000"/>
          <w:sz w:val="24"/>
          <w:szCs w:val="24"/>
        </w:rPr>
        <w:t>16.1.1</w:t>
      </w:r>
      <w:r>
        <w:rPr>
          <w:rFonts w:hint="eastAsia" w:ascii="宋体" w:hAnsi="宋体"/>
          <w:color w:val="000000"/>
          <w:sz w:val="24"/>
          <w:szCs w:val="24"/>
        </w:rPr>
        <w:t>发包人违约的情形</w:t>
      </w:r>
    </w:p>
    <w:p>
      <w:pPr>
        <w:ind w:firstLine="480" w:firstLineChars="200"/>
        <w:jc w:val="left"/>
        <w:rPr>
          <w:rFonts w:ascii="宋体" w:hAnsi="宋体"/>
          <w:color w:val="000000"/>
          <w:kern w:val="0"/>
          <w:sz w:val="24"/>
          <w:szCs w:val="24"/>
        </w:rPr>
      </w:pPr>
      <w:r>
        <w:rPr>
          <w:rFonts w:hint="eastAsia" w:ascii="宋体" w:hAnsi="宋体"/>
          <w:color w:val="000000"/>
          <w:kern w:val="0"/>
          <w:sz w:val="24"/>
          <w:szCs w:val="24"/>
        </w:rPr>
        <w:t>发包人违约的其他情形：</w:t>
      </w:r>
      <w:r>
        <w:rPr>
          <w:rFonts w:ascii="宋体" w:hAnsi="宋体"/>
          <w:color w:val="000000"/>
          <w:kern w:val="0"/>
          <w:sz w:val="24"/>
          <w:szCs w:val="24"/>
          <w:u w:val="single"/>
        </w:rPr>
        <w:t xml:space="preserve"> </w:t>
      </w:r>
      <w:r>
        <w:rPr>
          <w:rFonts w:hint="eastAsia" w:ascii="宋体" w:hAnsi="宋体"/>
          <w:color w:val="000000"/>
          <w:kern w:val="0"/>
          <w:sz w:val="24"/>
          <w:szCs w:val="24"/>
          <w:u w:val="single"/>
        </w:rPr>
        <w:t>按通用条款</w:t>
      </w:r>
      <w:r>
        <w:rPr>
          <w:rFonts w:ascii="宋体" w:hAnsi="宋体"/>
          <w:color w:val="000000"/>
          <w:kern w:val="0"/>
          <w:sz w:val="24"/>
          <w:szCs w:val="24"/>
          <w:u w:val="single"/>
        </w:rPr>
        <w:t>16.1.1</w:t>
      </w:r>
      <w:r>
        <w:rPr>
          <w:rFonts w:hint="eastAsia" w:ascii="宋体" w:hAnsi="宋体"/>
          <w:color w:val="000000"/>
          <w:kern w:val="0"/>
          <w:sz w:val="24"/>
          <w:szCs w:val="24"/>
          <w:u w:val="single"/>
        </w:rPr>
        <w:t>执行</w:t>
      </w:r>
      <w:r>
        <w:rPr>
          <w:rFonts w:ascii="宋体" w:hAnsi="宋体"/>
          <w:color w:val="000000"/>
          <w:kern w:val="0"/>
          <w:sz w:val="24"/>
          <w:szCs w:val="24"/>
          <w:u w:val="single"/>
        </w:rPr>
        <w:t xml:space="preserve"> </w:t>
      </w:r>
      <w:r>
        <w:rPr>
          <w:rFonts w:hint="eastAsia" w:ascii="宋体" w:hAnsi="宋体"/>
          <w:color w:val="000000"/>
          <w:kern w:val="0"/>
          <w:sz w:val="24"/>
          <w:szCs w:val="24"/>
        </w:rPr>
        <w:t>。</w:t>
      </w:r>
    </w:p>
    <w:p>
      <w:pPr>
        <w:spacing w:after="120"/>
        <w:ind w:firstLine="480" w:firstLineChars="200"/>
        <w:rPr>
          <w:rFonts w:ascii="宋体" w:hAnsi="宋体"/>
          <w:color w:val="000000"/>
          <w:sz w:val="24"/>
          <w:szCs w:val="24"/>
        </w:rPr>
      </w:pPr>
      <w:r>
        <w:rPr>
          <w:rFonts w:ascii="宋体" w:hAnsi="宋体"/>
          <w:color w:val="000000"/>
          <w:sz w:val="24"/>
          <w:szCs w:val="24"/>
        </w:rPr>
        <w:t xml:space="preserve">16.2 </w:t>
      </w:r>
      <w:r>
        <w:rPr>
          <w:rFonts w:hint="eastAsia" w:ascii="宋体" w:hAnsi="宋体"/>
          <w:color w:val="000000"/>
          <w:sz w:val="24"/>
          <w:szCs w:val="24"/>
        </w:rPr>
        <w:t>承包人违约</w:t>
      </w:r>
    </w:p>
    <w:p>
      <w:pPr>
        <w:ind w:firstLine="480" w:firstLineChars="200"/>
        <w:jc w:val="left"/>
        <w:rPr>
          <w:rFonts w:ascii="宋体" w:hAnsi="宋体"/>
          <w:color w:val="000000"/>
          <w:kern w:val="0"/>
          <w:sz w:val="24"/>
          <w:szCs w:val="24"/>
        </w:rPr>
      </w:pPr>
      <w:r>
        <w:rPr>
          <w:rFonts w:ascii="宋体" w:hAnsi="宋体"/>
          <w:color w:val="000000"/>
          <w:kern w:val="0"/>
          <w:sz w:val="24"/>
          <w:szCs w:val="24"/>
        </w:rPr>
        <w:t xml:space="preserve">16.2.1 </w:t>
      </w:r>
      <w:r>
        <w:rPr>
          <w:rFonts w:hint="eastAsia" w:ascii="宋体" w:hAnsi="宋体"/>
          <w:color w:val="000000"/>
          <w:kern w:val="0"/>
          <w:sz w:val="24"/>
          <w:szCs w:val="24"/>
        </w:rPr>
        <w:t>承包人违约的情形</w:t>
      </w:r>
    </w:p>
    <w:p>
      <w:pPr>
        <w:ind w:firstLine="480" w:firstLineChars="200"/>
        <w:jc w:val="left"/>
        <w:rPr>
          <w:rFonts w:ascii="宋体" w:hAnsi="宋体"/>
          <w:color w:val="000000"/>
          <w:kern w:val="0"/>
          <w:sz w:val="24"/>
          <w:szCs w:val="24"/>
        </w:rPr>
      </w:pPr>
      <w:r>
        <w:rPr>
          <w:rFonts w:hint="eastAsia" w:ascii="宋体" w:hAnsi="宋体"/>
          <w:color w:val="000000"/>
          <w:kern w:val="0"/>
          <w:sz w:val="24"/>
          <w:szCs w:val="24"/>
        </w:rPr>
        <w:t>承包人违约的其他情形：</w:t>
      </w:r>
      <w:r>
        <w:rPr>
          <w:rFonts w:hint="eastAsia" w:ascii="宋体" w:hAnsi="宋体"/>
          <w:color w:val="000000"/>
          <w:kern w:val="0"/>
          <w:sz w:val="24"/>
          <w:szCs w:val="24"/>
          <w:u w:val="single"/>
        </w:rPr>
        <w:t>①承包人违反合同约定进行转包和违法分包的；②承包人未按照程序报验材料的；③材料验收不合格的；④工序验收不合格的；⑤承包人不服从发包人发布的各项符合现行法律、法规的管理规定，不服从发包人及监理工程师管理的</w:t>
      </w:r>
      <w:r>
        <w:rPr>
          <w:rFonts w:hint="eastAsia" w:ascii="宋体" w:hAnsi="宋体"/>
          <w:color w:val="000000"/>
          <w:kern w:val="0"/>
          <w:sz w:val="24"/>
          <w:szCs w:val="24"/>
        </w:rPr>
        <w:t>。</w:t>
      </w:r>
    </w:p>
    <w:p>
      <w:pPr>
        <w:ind w:firstLine="480" w:firstLineChars="200"/>
        <w:jc w:val="left"/>
        <w:rPr>
          <w:rFonts w:ascii="宋体" w:hAnsi="宋体"/>
          <w:color w:val="000000"/>
          <w:kern w:val="0"/>
          <w:sz w:val="24"/>
          <w:szCs w:val="24"/>
        </w:rPr>
      </w:pPr>
      <w:r>
        <w:rPr>
          <w:rFonts w:ascii="宋体" w:hAnsi="宋体"/>
          <w:color w:val="000000"/>
          <w:kern w:val="0"/>
          <w:sz w:val="24"/>
          <w:szCs w:val="24"/>
        </w:rPr>
        <w:t>16.2.2</w:t>
      </w:r>
      <w:r>
        <w:rPr>
          <w:rFonts w:hint="eastAsia" w:ascii="宋体" w:hAnsi="宋体"/>
          <w:color w:val="000000"/>
          <w:kern w:val="0"/>
          <w:sz w:val="24"/>
          <w:szCs w:val="24"/>
        </w:rPr>
        <w:t>承包人违约的责任</w:t>
      </w:r>
    </w:p>
    <w:p>
      <w:pPr>
        <w:ind w:firstLine="480" w:firstLineChars="200"/>
        <w:jc w:val="left"/>
        <w:rPr>
          <w:rFonts w:ascii="宋体" w:hAnsi="宋体"/>
          <w:color w:val="000000"/>
          <w:kern w:val="0"/>
          <w:sz w:val="24"/>
          <w:szCs w:val="24"/>
        </w:rPr>
      </w:pPr>
      <w:r>
        <w:rPr>
          <w:rFonts w:hint="eastAsia" w:ascii="宋体" w:hAnsi="宋体"/>
          <w:color w:val="000000"/>
          <w:kern w:val="0"/>
          <w:sz w:val="24"/>
          <w:szCs w:val="24"/>
        </w:rPr>
        <w:t>承包人违约责任的承担方式和计算方法：</w:t>
      </w:r>
      <w:r>
        <w:rPr>
          <w:rFonts w:hint="eastAsia" w:ascii="宋体" w:hAnsi="宋体"/>
          <w:color w:val="000000"/>
          <w:kern w:val="0"/>
          <w:sz w:val="24"/>
          <w:szCs w:val="24"/>
          <w:u w:val="single"/>
        </w:rPr>
        <w:t>①承包人违反合同约定进行转包和违法分包的，发包人有权解除合同，并要求承包人支付人民币壹佰万元的违约金，承包人无条件退场；②承包人未按照程序报验材料的，每次向发包人支付人民币伍仟元违约金；③材料验收不合格的，每次向发包人支付人民币伍仟元违约金；④工序验收不合格的，每次向发包人支付人民币伍仟元违约金。违约金在发包人履行书面告知程序（监理签发）后，于最近一次工程进度款中扣除；⑤承包人不服从发包人发布的各项符合现行法律、法规的管理规定，不服从发包人及监理工程师管理的，每次向发包人支付人民币伍仟元违约赔偿金，且发包人有权解除合同并要求承包人支付人民币壹佰万元的违约金，承包人无条件退场。承包人存在违约责任的，除对其进行以上处罚外，由承包人承担由此引起的一切损失及法律责任，并赔偿由此给发包人引起的一切经济损失，需要返工的，承包人要无条件进行返工</w:t>
      </w:r>
      <w:r>
        <w:rPr>
          <w:rFonts w:hint="eastAsia" w:ascii="宋体" w:hAnsi="宋体"/>
          <w:color w:val="000000"/>
          <w:kern w:val="0"/>
          <w:sz w:val="24"/>
          <w:szCs w:val="24"/>
        </w:rPr>
        <w:t>。</w:t>
      </w:r>
    </w:p>
    <w:p>
      <w:pPr>
        <w:ind w:firstLine="480" w:firstLineChars="200"/>
        <w:jc w:val="left"/>
        <w:rPr>
          <w:rFonts w:ascii="宋体" w:hAnsi="宋体"/>
          <w:color w:val="000000"/>
          <w:sz w:val="24"/>
          <w:szCs w:val="24"/>
        </w:rPr>
      </w:pPr>
      <w:r>
        <w:rPr>
          <w:rFonts w:ascii="宋体" w:hAnsi="宋体"/>
          <w:color w:val="000000"/>
          <w:sz w:val="24"/>
          <w:szCs w:val="24"/>
        </w:rPr>
        <w:t xml:space="preserve">16.2.3 </w:t>
      </w:r>
      <w:r>
        <w:rPr>
          <w:rFonts w:hint="eastAsia" w:ascii="宋体" w:hAnsi="宋体"/>
          <w:color w:val="000000"/>
          <w:sz w:val="24"/>
          <w:szCs w:val="24"/>
        </w:rPr>
        <w:t>因承包人违约解除合同</w:t>
      </w:r>
    </w:p>
    <w:p>
      <w:pPr>
        <w:ind w:firstLine="480" w:firstLineChars="200"/>
        <w:rPr>
          <w:rFonts w:ascii="宋体" w:hAnsi="宋体"/>
          <w:color w:val="000000"/>
          <w:kern w:val="0"/>
          <w:sz w:val="24"/>
          <w:szCs w:val="24"/>
        </w:rPr>
      </w:pPr>
      <w:r>
        <w:rPr>
          <w:rFonts w:hint="eastAsia" w:ascii="宋体" w:hAnsi="宋体"/>
          <w:color w:val="000000"/>
          <w:kern w:val="0"/>
          <w:sz w:val="24"/>
          <w:szCs w:val="24"/>
        </w:rPr>
        <w:t>关于承包人违约解除合同的特别约定：</w:t>
      </w:r>
      <w:r>
        <w:rPr>
          <w:rFonts w:hint="eastAsia" w:ascii="宋体" w:hAnsi="宋体"/>
          <w:kern w:val="0"/>
          <w:sz w:val="24"/>
          <w:szCs w:val="24"/>
          <w:u w:val="single"/>
        </w:rPr>
        <w:t>承包人需赔偿发包人合同价款</w:t>
      </w:r>
      <w:r>
        <w:rPr>
          <w:rFonts w:ascii="宋体" w:hAnsi="宋体"/>
          <w:kern w:val="0"/>
          <w:sz w:val="24"/>
          <w:szCs w:val="24"/>
          <w:u w:val="single"/>
        </w:rPr>
        <w:t>5%</w:t>
      </w:r>
      <w:r>
        <w:rPr>
          <w:rFonts w:hint="eastAsia" w:ascii="宋体" w:hAnsi="宋体"/>
          <w:kern w:val="0"/>
          <w:sz w:val="24"/>
          <w:szCs w:val="24"/>
          <w:u w:val="single"/>
        </w:rPr>
        <w:t>的违约金</w:t>
      </w:r>
      <w:r>
        <w:rPr>
          <w:rFonts w:hint="eastAsia" w:ascii="宋体" w:hAnsi="宋体"/>
          <w:color w:val="000000"/>
          <w:kern w:val="0"/>
          <w:sz w:val="24"/>
          <w:szCs w:val="24"/>
        </w:rPr>
        <w:t>。</w:t>
      </w:r>
    </w:p>
    <w:p>
      <w:pPr>
        <w:ind w:firstLine="480" w:firstLineChars="200"/>
        <w:rPr>
          <w:rFonts w:ascii="宋体" w:hAnsi="宋体"/>
          <w:color w:val="000000"/>
          <w:kern w:val="0"/>
          <w:sz w:val="24"/>
          <w:szCs w:val="24"/>
        </w:rPr>
      </w:pPr>
      <w:r>
        <w:rPr>
          <w:rFonts w:hint="eastAsia" w:ascii="宋体" w:hAnsi="宋体"/>
          <w:color w:val="000000"/>
          <w:kern w:val="0"/>
          <w:sz w:val="24"/>
          <w:szCs w:val="24"/>
        </w:rPr>
        <w:t>发包人继续使用承包人在施工现场的材料、设备、临时工程、承包人文件和由承包人或以其名义编制的其他文件的费用承担方式：</w:t>
      </w:r>
      <w:r>
        <w:rPr>
          <w:rFonts w:ascii="宋体" w:hAnsi="宋体"/>
          <w:color w:val="000000"/>
          <w:kern w:val="0"/>
          <w:sz w:val="24"/>
          <w:szCs w:val="24"/>
          <w:u w:val="single"/>
        </w:rPr>
        <w:t xml:space="preserve"> </w:t>
      </w:r>
      <w:r>
        <w:rPr>
          <w:rFonts w:hint="eastAsia" w:ascii="宋体" w:hAnsi="宋体"/>
          <w:color w:val="000000"/>
          <w:kern w:val="0"/>
          <w:sz w:val="24"/>
          <w:szCs w:val="24"/>
          <w:u w:val="single"/>
        </w:rPr>
        <w:t>双方协商</w:t>
      </w:r>
      <w:r>
        <w:rPr>
          <w:rFonts w:ascii="宋体" w:hAnsi="宋体"/>
          <w:color w:val="000000"/>
          <w:kern w:val="0"/>
          <w:sz w:val="24"/>
          <w:szCs w:val="24"/>
          <w:u w:val="single"/>
        </w:rPr>
        <w:t xml:space="preserve"> </w:t>
      </w:r>
      <w:r>
        <w:rPr>
          <w:rFonts w:hint="eastAsia" w:ascii="宋体" w:hAnsi="宋体"/>
          <w:color w:val="000000"/>
          <w:kern w:val="0"/>
          <w:sz w:val="24"/>
          <w:szCs w:val="24"/>
        </w:rPr>
        <w:t>。</w:t>
      </w:r>
    </w:p>
    <w:bookmarkEnd w:id="525"/>
    <w:bookmarkEnd w:id="526"/>
    <w:p>
      <w:pPr>
        <w:ind w:firstLine="480" w:firstLineChars="200"/>
        <w:jc w:val="left"/>
        <w:rPr>
          <w:rFonts w:ascii="宋体" w:hAnsi="宋体"/>
          <w:color w:val="000000"/>
          <w:sz w:val="24"/>
          <w:szCs w:val="24"/>
        </w:rPr>
      </w:pPr>
      <w:r>
        <w:rPr>
          <w:rFonts w:hint="eastAsia" w:ascii="宋体" w:hAnsi="宋体"/>
          <w:color w:val="000000"/>
          <w:kern w:val="0"/>
          <w:sz w:val="24"/>
          <w:szCs w:val="24"/>
        </w:rPr>
        <w:t>务的约定：</w:t>
      </w:r>
      <w:r>
        <w:rPr>
          <w:rFonts w:ascii="宋体" w:hAnsi="宋体"/>
          <w:color w:val="000000"/>
          <w:sz w:val="24"/>
          <w:szCs w:val="24"/>
          <w:u w:val="single"/>
        </w:rPr>
        <w:t xml:space="preserve"> / </w:t>
      </w:r>
      <w:r>
        <w:rPr>
          <w:rFonts w:hint="eastAsia" w:ascii="宋体" w:hAnsi="宋体"/>
          <w:color w:val="000000"/>
          <w:sz w:val="24"/>
          <w:szCs w:val="24"/>
        </w:rPr>
        <w:t>。</w:t>
      </w:r>
    </w:p>
    <w:bookmarkEnd w:id="502"/>
    <w:bookmarkEnd w:id="503"/>
    <w:bookmarkEnd w:id="504"/>
    <w:bookmarkEnd w:id="505"/>
    <w:bookmarkEnd w:id="506"/>
    <w:bookmarkEnd w:id="507"/>
    <w:bookmarkEnd w:id="508"/>
    <w:bookmarkEnd w:id="509"/>
    <w:bookmarkEnd w:id="510"/>
    <w:bookmarkEnd w:id="511"/>
    <w:bookmarkEnd w:id="512"/>
    <w:bookmarkEnd w:id="513"/>
    <w:p>
      <w:pPr>
        <w:rPr>
          <w:rFonts w:ascii="宋体" w:hAnsi="宋体"/>
          <w:b/>
          <w:color w:val="000000"/>
          <w:sz w:val="24"/>
          <w:szCs w:val="24"/>
        </w:rPr>
      </w:pPr>
      <w:bookmarkStart w:id="527" w:name="_Toc351203651"/>
      <w:r>
        <w:rPr>
          <w:rFonts w:ascii="宋体" w:hAnsi="宋体"/>
          <w:b/>
          <w:color w:val="000000"/>
          <w:sz w:val="24"/>
          <w:szCs w:val="24"/>
        </w:rPr>
        <w:t xml:space="preserve">20. </w:t>
      </w:r>
      <w:r>
        <w:rPr>
          <w:rFonts w:hint="eastAsia" w:ascii="宋体" w:hAnsi="宋体"/>
          <w:b/>
          <w:color w:val="000000"/>
          <w:sz w:val="24"/>
          <w:szCs w:val="24"/>
        </w:rPr>
        <w:t>争议解决</w:t>
      </w:r>
      <w:bookmarkEnd w:id="527"/>
    </w:p>
    <w:bookmarkEnd w:id="514"/>
    <w:bookmarkEnd w:id="515"/>
    <w:bookmarkEnd w:id="516"/>
    <w:p>
      <w:pPr>
        <w:spacing w:after="120"/>
        <w:ind w:firstLine="480" w:firstLineChars="200"/>
        <w:rPr>
          <w:rFonts w:ascii="宋体" w:hAnsi="宋体"/>
          <w:color w:val="000000"/>
          <w:sz w:val="24"/>
          <w:szCs w:val="24"/>
        </w:rPr>
      </w:pPr>
      <w:r>
        <w:rPr>
          <w:rFonts w:ascii="宋体" w:hAnsi="宋体"/>
          <w:color w:val="000000"/>
          <w:sz w:val="24"/>
          <w:szCs w:val="24"/>
        </w:rPr>
        <w:t>20.4</w:t>
      </w:r>
      <w:r>
        <w:rPr>
          <w:rFonts w:hint="eastAsia" w:ascii="宋体" w:hAnsi="宋体"/>
          <w:color w:val="000000"/>
          <w:sz w:val="24"/>
          <w:szCs w:val="24"/>
        </w:rPr>
        <w:t>仲裁或诉讼</w:t>
      </w:r>
      <w:bookmarkEnd w:id="517"/>
    </w:p>
    <w:p>
      <w:pPr>
        <w:spacing w:after="120"/>
        <w:ind w:firstLine="480" w:firstLineChars="200"/>
        <w:rPr>
          <w:rFonts w:ascii="宋体" w:hAnsi="宋体"/>
          <w:color w:val="000000"/>
          <w:sz w:val="24"/>
          <w:szCs w:val="24"/>
        </w:rPr>
      </w:pPr>
      <w:r>
        <w:rPr>
          <w:rFonts w:hint="eastAsia" w:ascii="宋体" w:hAnsi="宋体"/>
          <w:color w:val="000000"/>
          <w:sz w:val="24"/>
          <w:szCs w:val="24"/>
        </w:rPr>
        <w:t>因合同及合同有关事项发生的争议，向</w:t>
      </w:r>
      <w:r>
        <w:rPr>
          <w:rFonts w:ascii="宋体" w:hAnsi="宋体"/>
          <w:color w:val="000000"/>
          <w:sz w:val="24"/>
          <w:szCs w:val="24"/>
          <w:u w:val="single"/>
        </w:rPr>
        <w:t xml:space="preserve"> </w:t>
      </w:r>
      <w:r>
        <w:rPr>
          <w:rFonts w:hint="eastAsia" w:ascii="宋体" w:hAnsi="宋体"/>
          <w:color w:val="000000"/>
          <w:sz w:val="24"/>
          <w:szCs w:val="24"/>
          <w:u w:val="single"/>
        </w:rPr>
        <w:t>信阳</w:t>
      </w:r>
      <w:r>
        <w:rPr>
          <w:rFonts w:ascii="宋体" w:hAnsi="宋体"/>
          <w:color w:val="000000"/>
          <w:sz w:val="24"/>
          <w:szCs w:val="24"/>
          <w:u w:val="single"/>
        </w:rPr>
        <w:t xml:space="preserve"> </w:t>
      </w:r>
      <w:r>
        <w:rPr>
          <w:rFonts w:hint="eastAsia" w:ascii="宋体" w:hAnsi="宋体"/>
          <w:color w:val="000000"/>
          <w:sz w:val="24"/>
          <w:szCs w:val="24"/>
        </w:rPr>
        <w:t>仲裁委员会申请仲裁。</w:t>
      </w:r>
      <w:bookmarkEnd w:id="518"/>
      <w:bookmarkEnd w:id="519"/>
      <w:bookmarkEnd w:id="520"/>
      <w:bookmarkEnd w:id="521"/>
      <w:bookmarkEnd w:id="522"/>
      <w:bookmarkEnd w:id="523"/>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b/>
          <w:bCs/>
          <w:sz w:val="28"/>
          <w:szCs w:val="28"/>
        </w:rPr>
      </w:pPr>
      <w:r>
        <w:rPr>
          <w:rFonts w:hint="eastAsia" w:ascii="宋体" w:hAnsi="宋体" w:cs="宋体"/>
          <w:b/>
          <w:bCs/>
          <w:sz w:val="28"/>
          <w:szCs w:val="28"/>
        </w:rPr>
        <w:t>附件</w:t>
      </w:r>
      <w:bookmarkEnd w:id="159"/>
    </w:p>
    <w:p>
      <w:pPr>
        <w:spacing w:line="360" w:lineRule="auto"/>
        <w:jc w:val="left"/>
        <w:rPr>
          <w:rFonts w:ascii="宋体"/>
          <w:b/>
          <w:sz w:val="28"/>
          <w:szCs w:val="28"/>
        </w:rPr>
      </w:pPr>
      <w:r>
        <w:rPr>
          <w:rFonts w:hint="eastAsia" w:ascii="宋体" w:hAnsi="宋体" w:cs="宋体"/>
          <w:b/>
          <w:sz w:val="28"/>
          <w:szCs w:val="28"/>
        </w:rPr>
        <w:t>协议书附件：</w:t>
      </w:r>
    </w:p>
    <w:p>
      <w:pPr>
        <w:spacing w:line="360" w:lineRule="auto"/>
        <w:jc w:val="left"/>
        <w:rPr>
          <w:rFonts w:ascii="宋体"/>
          <w:b/>
          <w:sz w:val="28"/>
          <w:szCs w:val="28"/>
        </w:rPr>
      </w:pPr>
      <w:r>
        <w:rPr>
          <w:rFonts w:hint="eastAsia" w:ascii="宋体" w:hAnsi="宋体" w:cs="宋体"/>
          <w:b/>
          <w:sz w:val="28"/>
          <w:szCs w:val="28"/>
        </w:rPr>
        <w:t>附件1：工程质量保修书</w:t>
      </w:r>
    </w:p>
    <w:p>
      <w:pPr>
        <w:spacing w:line="360" w:lineRule="auto"/>
        <w:jc w:val="left"/>
        <w:rPr>
          <w:rFonts w:ascii="宋体"/>
          <w:b/>
          <w:sz w:val="28"/>
          <w:szCs w:val="28"/>
        </w:rPr>
      </w:pPr>
      <w:r>
        <w:rPr>
          <w:rFonts w:hint="eastAsia" w:ascii="宋体" w:hAnsi="宋体" w:cs="宋体"/>
          <w:b/>
          <w:sz w:val="28"/>
          <w:szCs w:val="28"/>
        </w:rPr>
        <w:t>附件</w:t>
      </w:r>
      <w:r>
        <w:rPr>
          <w:rFonts w:ascii="宋体" w:hAnsi="宋体" w:cs="宋体"/>
          <w:b/>
          <w:sz w:val="28"/>
          <w:szCs w:val="28"/>
        </w:rPr>
        <w:t>2</w:t>
      </w:r>
      <w:r>
        <w:rPr>
          <w:rFonts w:hint="eastAsia" w:ascii="宋体" w:hAnsi="宋体" w:cs="宋体"/>
          <w:b/>
          <w:sz w:val="28"/>
          <w:szCs w:val="28"/>
        </w:rPr>
        <w:t>：安全生产合同</w:t>
      </w:r>
    </w:p>
    <w:p>
      <w:pPr>
        <w:spacing w:line="360" w:lineRule="auto"/>
        <w:jc w:val="left"/>
        <w:rPr>
          <w:rFonts w:ascii="宋体"/>
          <w:b/>
          <w:sz w:val="28"/>
          <w:szCs w:val="28"/>
        </w:rPr>
      </w:pPr>
      <w:r>
        <w:rPr>
          <w:rFonts w:hint="eastAsia" w:ascii="宋体" w:hAnsi="宋体" w:cs="宋体"/>
          <w:b/>
          <w:sz w:val="28"/>
          <w:szCs w:val="28"/>
        </w:rPr>
        <w:t>附件</w:t>
      </w:r>
      <w:r>
        <w:rPr>
          <w:rFonts w:ascii="宋体" w:hAnsi="宋体" w:cs="宋体"/>
          <w:b/>
          <w:sz w:val="28"/>
          <w:szCs w:val="28"/>
        </w:rPr>
        <w:t>3</w:t>
      </w:r>
      <w:r>
        <w:rPr>
          <w:rFonts w:hint="eastAsia" w:ascii="宋体" w:hAnsi="宋体" w:cs="宋体"/>
          <w:b/>
          <w:sz w:val="28"/>
          <w:szCs w:val="28"/>
        </w:rPr>
        <w:t>：建设工程廉政责任书</w:t>
      </w:r>
    </w:p>
    <w:p>
      <w:pPr>
        <w:spacing w:line="360" w:lineRule="auto"/>
        <w:jc w:val="left"/>
        <w:rPr>
          <w:rFonts w:ascii="宋体"/>
          <w:b/>
          <w:bCs/>
          <w:sz w:val="28"/>
          <w:szCs w:val="28"/>
        </w:rPr>
        <w:sectPr>
          <w:headerReference r:id="rId7" w:type="first"/>
          <w:headerReference r:id="rId6" w:type="default"/>
          <w:footerReference r:id="rId8" w:type="default"/>
          <w:pgSz w:w="11906" w:h="16838"/>
          <w:pgMar w:top="1418" w:right="1555" w:bottom="1418" w:left="1531" w:header="851" w:footer="992" w:gutter="0"/>
          <w:cols w:space="720" w:num="1"/>
          <w:titlePg/>
          <w:docGrid w:type="lines" w:linePitch="312" w:charSpace="0"/>
        </w:sectPr>
      </w:pPr>
    </w:p>
    <w:p>
      <w:pPr>
        <w:spacing w:line="440" w:lineRule="exact"/>
        <w:rPr>
          <w:rFonts w:ascii="宋体" w:hAnsi="宋体" w:cs="宋体"/>
          <w:b/>
          <w:bCs/>
        </w:rPr>
      </w:pPr>
      <w:r>
        <w:rPr>
          <w:rFonts w:hint="eastAsia" w:ascii="宋体" w:hAnsi="宋体" w:cs="宋体"/>
          <w:b/>
          <w:bCs/>
        </w:rPr>
        <w:t>附</w:t>
      </w:r>
      <w:bookmarkStart w:id="528" w:name="_Toc296503226"/>
      <w:bookmarkStart w:id="529" w:name="_Toc267261693"/>
      <w:bookmarkStart w:id="530" w:name="_Toc296347225"/>
      <w:bookmarkStart w:id="531" w:name="_Toc296891054"/>
      <w:bookmarkStart w:id="532" w:name="_Toc296346727"/>
      <w:bookmarkStart w:id="533" w:name="_Toc296891266"/>
      <w:bookmarkStart w:id="534" w:name="_Toc296944565"/>
      <w:r>
        <w:rPr>
          <w:rFonts w:hint="eastAsia" w:ascii="宋体" w:hAnsi="宋体" w:cs="宋体"/>
          <w:b/>
          <w:bCs/>
        </w:rPr>
        <w:t>件1：</w:t>
      </w:r>
      <w:bookmarkEnd w:id="528"/>
      <w:bookmarkEnd w:id="529"/>
      <w:bookmarkEnd w:id="530"/>
      <w:bookmarkEnd w:id="531"/>
      <w:bookmarkEnd w:id="532"/>
      <w:bookmarkEnd w:id="533"/>
      <w:bookmarkEnd w:id="534"/>
      <w:r>
        <w:rPr>
          <w:rFonts w:ascii="宋体" w:hAnsi="宋体" w:cs="宋体"/>
          <w:b/>
          <w:bCs/>
        </w:rPr>
        <w:t xml:space="preserve">    </w:t>
      </w:r>
    </w:p>
    <w:p>
      <w:pPr>
        <w:spacing w:before="156" w:beforeLines="50" w:after="156" w:afterLines="50" w:line="440" w:lineRule="exact"/>
        <w:jc w:val="center"/>
        <w:rPr>
          <w:rFonts w:ascii="宋体"/>
          <w:b/>
          <w:bCs/>
        </w:rPr>
      </w:pPr>
      <w:r>
        <w:rPr>
          <w:rFonts w:hint="eastAsia" w:ascii="宋体" w:hAnsi="宋体" w:cs="宋体"/>
          <w:b/>
          <w:bCs/>
        </w:rPr>
        <w:t>工程质量保修书</w:t>
      </w:r>
    </w:p>
    <w:p>
      <w:pPr>
        <w:spacing w:line="440" w:lineRule="exact"/>
        <w:ind w:firstLine="420" w:firstLineChars="200"/>
        <w:rPr>
          <w:rFonts w:ascii="宋体" w:hAnsi="宋体" w:cs="宋体"/>
          <w:color w:val="000000"/>
        </w:rPr>
      </w:pPr>
      <w:r>
        <w:rPr>
          <w:rFonts w:hint="eastAsia" w:ascii="宋体" w:hAnsi="宋体" w:cs="宋体"/>
          <w:color w:val="000000"/>
        </w:rPr>
        <w:t>发包人（全称）：</w:t>
      </w:r>
      <w:r>
        <w:rPr>
          <w:rFonts w:ascii="宋体" w:hAnsi="宋体" w:cs="宋体"/>
          <w:color w:val="000000"/>
          <w:u w:val="single"/>
        </w:rPr>
        <w:t xml:space="preserve">                                </w:t>
      </w:r>
      <w:r>
        <w:rPr>
          <w:rFonts w:ascii="宋体" w:hAnsi="宋体" w:cs="宋体"/>
          <w:color w:val="000000"/>
        </w:rPr>
        <w:t xml:space="preserve"> </w:t>
      </w:r>
    </w:p>
    <w:p>
      <w:pPr>
        <w:spacing w:line="440" w:lineRule="exact"/>
        <w:rPr>
          <w:rFonts w:ascii="宋体" w:hAnsi="宋体" w:cs="宋体"/>
          <w:color w:val="000000"/>
        </w:rPr>
      </w:pPr>
      <w:r>
        <w:rPr>
          <w:rFonts w:hint="eastAsia" w:ascii="宋体" w:hAnsi="宋体" w:cs="宋体"/>
          <w:color w:val="000000"/>
        </w:rPr>
        <w:t>　　承包人（全称）：</w:t>
      </w:r>
      <w:r>
        <w:rPr>
          <w:rFonts w:ascii="宋体" w:hAnsi="宋体" w:cs="宋体"/>
          <w:color w:val="000000"/>
          <w:u w:val="single"/>
        </w:rPr>
        <w:t xml:space="preserve">                                </w:t>
      </w:r>
      <w:r>
        <w:rPr>
          <w:rFonts w:ascii="宋体" w:hAnsi="宋体" w:cs="宋体"/>
          <w:color w:val="000000"/>
        </w:rPr>
        <w:t xml:space="preserve"> </w:t>
      </w:r>
    </w:p>
    <w:p>
      <w:pPr>
        <w:spacing w:line="440" w:lineRule="exact"/>
        <w:rPr>
          <w:rFonts w:ascii="宋体" w:hAnsi="宋体" w:cs="宋体"/>
          <w:color w:val="000000"/>
        </w:rPr>
      </w:pPr>
    </w:p>
    <w:p>
      <w:pPr>
        <w:spacing w:line="360" w:lineRule="auto"/>
        <w:rPr>
          <w:rFonts w:ascii="宋体"/>
          <w:color w:val="000000"/>
        </w:rPr>
      </w:pPr>
      <w:r>
        <w:rPr>
          <w:rFonts w:hint="eastAsia" w:ascii="宋体" w:hAnsi="宋体" w:cs="宋体"/>
          <w:color w:val="000000"/>
        </w:rPr>
        <w:t>　　发包人和承包人根据《中华人民共和国建筑法》和《建设工程质量管理条例》，经协商一致就</w:t>
      </w:r>
      <w:r>
        <w:rPr>
          <w:rFonts w:ascii="宋体" w:hAnsi="宋体" w:cs="宋体"/>
          <w:color w:val="000000"/>
          <w:u w:val="single"/>
        </w:rPr>
        <w:t xml:space="preserve">                </w:t>
      </w:r>
      <w:r>
        <w:rPr>
          <w:rFonts w:hint="eastAsia" w:ascii="宋体" w:hAnsi="宋体" w:cs="宋体"/>
          <w:color w:val="000000"/>
        </w:rPr>
        <w:t>（工程全称）签订工程质量保修书。</w:t>
      </w:r>
    </w:p>
    <w:p>
      <w:pPr>
        <w:rPr>
          <w:rFonts w:ascii="宋体"/>
          <w:color w:val="000000"/>
        </w:rPr>
      </w:pPr>
      <w:bookmarkStart w:id="535" w:name="_Toc519512664"/>
      <w:bookmarkStart w:id="536" w:name="_Toc519516986"/>
      <w:bookmarkStart w:id="537" w:name="_Toc519512298"/>
      <w:bookmarkStart w:id="538" w:name="_Toc494529865"/>
      <w:r>
        <w:rPr>
          <w:rFonts w:hint="eastAsia" w:ascii="宋体" w:hAnsi="宋体" w:cs="宋体"/>
          <w:b/>
          <w:bCs/>
          <w:color w:val="000000"/>
        </w:rPr>
        <w:t>一、工程质量保修范围和内容</w:t>
      </w:r>
      <w:bookmarkEnd w:id="535"/>
      <w:bookmarkEnd w:id="536"/>
      <w:bookmarkEnd w:id="537"/>
      <w:bookmarkEnd w:id="538"/>
    </w:p>
    <w:p>
      <w:pPr>
        <w:spacing w:line="360" w:lineRule="auto"/>
        <w:rPr>
          <w:rFonts w:ascii="宋体"/>
          <w:color w:val="000000"/>
        </w:rPr>
      </w:pPr>
      <w:r>
        <w:rPr>
          <w:rFonts w:hint="eastAsia" w:ascii="宋体" w:hAnsi="宋体" w:cs="宋体"/>
          <w:color w:val="000000"/>
        </w:rPr>
        <w:t>　　承包人在质量保修期内，按照有关法律规定和合同约定，承担工程质量保修责任。</w:t>
      </w:r>
    </w:p>
    <w:p>
      <w:pPr>
        <w:spacing w:line="360" w:lineRule="auto"/>
        <w:rPr>
          <w:rFonts w:ascii="宋体" w:hAnsi="宋体"/>
          <w:color w:val="000000"/>
          <w:sz w:val="24"/>
          <w:szCs w:val="24"/>
        </w:rPr>
      </w:pPr>
      <w:r>
        <w:rPr>
          <w:rFonts w:hint="eastAsia" w:ascii="宋体" w:hAnsi="宋体" w:cs="宋体"/>
          <w:color w:val="000000"/>
        </w:rPr>
        <w:t>　　质量保修范围包括地基基础工程、房间和外墙面的防渗漏，电气管线、给排水管道、设备安装和装修工程，以及双方约定的其他项目。具体保修的内容，双方约定如下：</w:t>
      </w:r>
      <w:r>
        <w:rPr>
          <w:rFonts w:hint="eastAsia" w:ascii="宋体" w:hAnsi="宋体"/>
          <w:color w:val="000000"/>
          <w:sz w:val="24"/>
          <w:szCs w:val="24"/>
          <w:u w:val="single"/>
        </w:rPr>
        <w:t>承包人负责施工的全部内容</w:t>
      </w:r>
      <w:r>
        <w:rPr>
          <w:rFonts w:hint="eastAsia" w:ascii="宋体" w:hAnsi="宋体" w:cs="宋体"/>
          <w:color w:val="000000"/>
          <w:sz w:val="24"/>
          <w:szCs w:val="24"/>
        </w:rPr>
        <w:t>。</w:t>
      </w:r>
    </w:p>
    <w:p>
      <w:pPr>
        <w:rPr>
          <w:rFonts w:ascii="宋体"/>
          <w:b/>
          <w:bCs/>
          <w:color w:val="000000"/>
        </w:rPr>
      </w:pPr>
      <w:bookmarkStart w:id="539" w:name="_Toc494529866"/>
      <w:bookmarkStart w:id="540" w:name="_Toc519512299"/>
      <w:bookmarkStart w:id="541" w:name="_Toc519516987"/>
      <w:bookmarkStart w:id="542" w:name="_Toc519512665"/>
      <w:r>
        <w:rPr>
          <w:rFonts w:hint="eastAsia" w:ascii="宋体" w:hAnsi="宋体" w:cs="宋体"/>
          <w:b/>
          <w:bCs/>
          <w:color w:val="000000"/>
        </w:rPr>
        <w:t>二、质量保修期</w:t>
      </w:r>
      <w:bookmarkEnd w:id="539"/>
      <w:bookmarkEnd w:id="540"/>
      <w:bookmarkEnd w:id="541"/>
      <w:bookmarkEnd w:id="542"/>
    </w:p>
    <w:p>
      <w:pPr>
        <w:spacing w:line="360" w:lineRule="auto"/>
        <w:ind w:firstLine="420" w:firstLineChars="200"/>
        <w:rPr>
          <w:rFonts w:ascii="宋体"/>
          <w:color w:val="000000"/>
        </w:rPr>
      </w:pPr>
      <w:r>
        <w:rPr>
          <w:rFonts w:hint="eastAsia" w:ascii="宋体" w:hAnsi="宋体" w:cs="宋体"/>
          <w:color w:val="000000"/>
        </w:rPr>
        <w:t>根据《建设工程质量管理条例》及有关规定，工程的质量保修期如下：</w:t>
      </w:r>
    </w:p>
    <w:p>
      <w:pPr>
        <w:ind w:firstLine="420" w:firstLineChars="200"/>
        <w:rPr>
          <w:rFonts w:ascii="宋体"/>
          <w:color w:val="000000"/>
        </w:rPr>
      </w:pPr>
      <w:r>
        <w:rPr>
          <w:rFonts w:ascii="宋体" w:hAnsi="宋体" w:cs="宋体"/>
          <w:color w:val="000000"/>
        </w:rPr>
        <w:t>1</w:t>
      </w:r>
      <w:r>
        <w:rPr>
          <w:rFonts w:hint="eastAsia" w:ascii="宋体" w:hAnsi="宋体" w:cs="宋体"/>
          <w:color w:val="000000"/>
        </w:rPr>
        <w:t>．地基基础工程和主体结构工程为设计文件规定的工程合理使用年限；</w:t>
      </w:r>
    </w:p>
    <w:p>
      <w:pPr>
        <w:spacing w:line="360" w:lineRule="auto"/>
        <w:ind w:firstLine="420" w:firstLineChars="200"/>
        <w:rPr>
          <w:rFonts w:ascii="宋体"/>
          <w:color w:val="000000"/>
        </w:rPr>
      </w:pPr>
      <w:r>
        <w:rPr>
          <w:rFonts w:ascii="宋体" w:hAnsi="宋体" w:cs="宋体"/>
          <w:color w:val="000000"/>
        </w:rPr>
        <w:t>2</w:t>
      </w:r>
      <w:r>
        <w:rPr>
          <w:rFonts w:hint="eastAsia" w:ascii="宋体" w:hAnsi="宋体" w:cs="宋体"/>
          <w:color w:val="000000"/>
        </w:rPr>
        <w:t>．屋面防水工程、有防水要求的卫生间、房间和外墙面的防渗为</w:t>
      </w:r>
      <w:r>
        <w:rPr>
          <w:rFonts w:ascii="宋体" w:hAnsi="宋体" w:cs="宋体"/>
          <w:color w:val="000000"/>
          <w:u w:val="single"/>
        </w:rPr>
        <w:t xml:space="preserve"> </w:t>
      </w:r>
      <w:r>
        <w:rPr>
          <w:rFonts w:hint="eastAsia" w:ascii="宋体" w:hAnsi="宋体" w:cs="宋体"/>
          <w:color w:val="000000"/>
          <w:u w:val="single"/>
        </w:rPr>
        <w:t>5</w:t>
      </w:r>
      <w:r>
        <w:rPr>
          <w:rFonts w:ascii="宋体" w:hAnsi="宋体" w:cs="宋体"/>
          <w:color w:val="000000"/>
          <w:u w:val="single"/>
        </w:rPr>
        <w:t xml:space="preserve"> </w:t>
      </w:r>
      <w:r>
        <w:rPr>
          <w:rFonts w:hint="eastAsia" w:ascii="宋体" w:hAnsi="宋体" w:cs="宋体"/>
          <w:color w:val="000000"/>
        </w:rPr>
        <w:t>年；</w:t>
      </w:r>
    </w:p>
    <w:p>
      <w:pPr>
        <w:spacing w:line="360" w:lineRule="auto"/>
        <w:ind w:firstLine="420" w:firstLineChars="200"/>
        <w:rPr>
          <w:rFonts w:ascii="宋体" w:hAnsi="宋体" w:cs="宋体"/>
          <w:color w:val="000000"/>
        </w:rPr>
      </w:pPr>
      <w:r>
        <w:rPr>
          <w:rFonts w:ascii="宋体" w:hAnsi="宋体" w:cs="宋体"/>
          <w:color w:val="000000"/>
        </w:rPr>
        <w:t>3</w:t>
      </w:r>
      <w:r>
        <w:rPr>
          <w:rFonts w:hint="eastAsia" w:ascii="宋体" w:hAnsi="宋体" w:cs="宋体"/>
          <w:color w:val="000000"/>
        </w:rPr>
        <w:t>．装修工程为</w:t>
      </w:r>
      <w:r>
        <w:rPr>
          <w:rFonts w:ascii="宋体" w:hAnsi="宋体" w:cs="宋体"/>
          <w:color w:val="000000"/>
          <w:u w:val="single"/>
        </w:rPr>
        <w:t xml:space="preserve"> 2</w:t>
      </w:r>
      <w:r>
        <w:rPr>
          <w:rFonts w:hint="eastAsia" w:ascii="宋体" w:hAnsi="宋体" w:cs="宋体"/>
          <w:color w:val="000000"/>
        </w:rPr>
        <w:t>年；</w:t>
      </w:r>
    </w:p>
    <w:p>
      <w:pPr>
        <w:spacing w:line="360" w:lineRule="auto"/>
        <w:ind w:firstLine="420" w:firstLineChars="200"/>
        <w:rPr>
          <w:rFonts w:ascii="宋体" w:hAnsi="宋体" w:cs="宋体"/>
          <w:color w:val="000000"/>
        </w:rPr>
      </w:pPr>
      <w:r>
        <w:rPr>
          <w:rFonts w:ascii="宋体" w:hAnsi="宋体" w:cs="宋体"/>
          <w:color w:val="000000"/>
        </w:rPr>
        <w:t>4</w:t>
      </w:r>
      <w:r>
        <w:rPr>
          <w:rFonts w:hint="eastAsia" w:ascii="宋体" w:hAnsi="宋体" w:cs="宋体"/>
          <w:color w:val="000000"/>
        </w:rPr>
        <w:t>．电气管线、给排水管道、设备安装工程为</w:t>
      </w:r>
      <w:r>
        <w:rPr>
          <w:rFonts w:ascii="宋体" w:hAnsi="宋体" w:cs="宋体"/>
          <w:color w:val="000000"/>
          <w:u w:val="single"/>
        </w:rPr>
        <w:t xml:space="preserve"> 2 </w:t>
      </w:r>
      <w:r>
        <w:rPr>
          <w:rFonts w:hint="eastAsia" w:ascii="宋体" w:hAnsi="宋体" w:cs="宋体"/>
          <w:color w:val="000000"/>
        </w:rPr>
        <w:t>年；</w:t>
      </w:r>
    </w:p>
    <w:p>
      <w:pPr>
        <w:spacing w:line="360" w:lineRule="auto"/>
        <w:ind w:firstLine="420" w:firstLineChars="200"/>
        <w:rPr>
          <w:rFonts w:ascii="宋体" w:hAnsi="宋体" w:cs="宋体"/>
          <w:color w:val="000000"/>
        </w:rPr>
      </w:pPr>
      <w:r>
        <w:rPr>
          <w:rFonts w:ascii="宋体" w:hAnsi="宋体" w:cs="宋体"/>
          <w:color w:val="000000"/>
        </w:rPr>
        <w:t>5</w:t>
      </w:r>
      <w:r>
        <w:rPr>
          <w:rFonts w:hint="eastAsia" w:ascii="宋体" w:hAnsi="宋体" w:cs="宋体"/>
          <w:color w:val="000000"/>
        </w:rPr>
        <w:t>．供热与供冷系统为</w:t>
      </w:r>
      <w:r>
        <w:rPr>
          <w:rFonts w:ascii="宋体" w:hAnsi="宋体" w:cs="宋体"/>
          <w:color w:val="000000"/>
          <w:u w:val="single"/>
        </w:rPr>
        <w:t xml:space="preserve"> </w:t>
      </w:r>
      <w:r>
        <w:rPr>
          <w:rFonts w:hint="eastAsia" w:ascii="宋体" w:hAnsi="宋体" w:cs="宋体"/>
          <w:color w:val="000000"/>
          <w:u w:val="single"/>
        </w:rPr>
        <w:t>/</w:t>
      </w:r>
      <w:r>
        <w:rPr>
          <w:rFonts w:hint="eastAsia" w:ascii="宋体" w:hAnsi="宋体" w:cs="宋体"/>
          <w:color w:val="000000"/>
        </w:rPr>
        <w:t>个采暖期、供冷期；</w:t>
      </w:r>
    </w:p>
    <w:p>
      <w:pPr>
        <w:spacing w:line="360" w:lineRule="auto"/>
        <w:ind w:firstLine="420" w:firstLineChars="200"/>
        <w:rPr>
          <w:rFonts w:ascii="宋体" w:hAnsi="宋体" w:cs="宋体"/>
          <w:color w:val="000000"/>
        </w:rPr>
      </w:pPr>
      <w:r>
        <w:rPr>
          <w:rFonts w:ascii="宋体" w:hAnsi="宋体" w:cs="宋体"/>
          <w:color w:val="000000"/>
        </w:rPr>
        <w:t>6</w:t>
      </w:r>
      <w:r>
        <w:rPr>
          <w:rFonts w:hint="eastAsia" w:ascii="宋体" w:hAnsi="宋体" w:cs="宋体"/>
          <w:color w:val="000000"/>
        </w:rPr>
        <w:t>．院内的给排水设施、道路等配套工程为</w:t>
      </w:r>
      <w:r>
        <w:rPr>
          <w:rFonts w:ascii="宋体" w:hAnsi="宋体" w:cs="宋体"/>
          <w:color w:val="000000"/>
          <w:u w:val="single"/>
        </w:rPr>
        <w:t xml:space="preserve"> 2</w:t>
      </w:r>
      <w:r>
        <w:rPr>
          <w:rFonts w:hint="eastAsia" w:ascii="宋体" w:hAnsi="宋体" w:cs="宋体"/>
          <w:color w:val="000000"/>
        </w:rPr>
        <w:t>年；</w:t>
      </w:r>
    </w:p>
    <w:p>
      <w:pPr>
        <w:spacing w:line="360" w:lineRule="auto"/>
        <w:ind w:firstLine="420" w:firstLineChars="200"/>
        <w:rPr>
          <w:rFonts w:ascii="宋体"/>
          <w:color w:val="000000"/>
        </w:rPr>
      </w:pPr>
      <w:r>
        <w:rPr>
          <w:rFonts w:ascii="宋体" w:hAnsi="宋体" w:cs="宋体"/>
          <w:color w:val="000000"/>
        </w:rPr>
        <w:t>7</w:t>
      </w:r>
      <w:r>
        <w:rPr>
          <w:rFonts w:hint="eastAsia" w:ascii="宋体" w:hAnsi="宋体" w:cs="宋体"/>
          <w:color w:val="000000"/>
        </w:rPr>
        <w:t>．其他项目保修期限约定如下：</w:t>
      </w:r>
      <w:r>
        <w:rPr>
          <w:rFonts w:hint="eastAsia" w:ascii="宋体"/>
          <w:color w:val="000000"/>
        </w:rPr>
        <w:t>/</w:t>
      </w:r>
      <w:r>
        <w:rPr>
          <w:rFonts w:hint="eastAsia" w:ascii="宋体" w:hAnsi="宋体" w:cs="宋体"/>
          <w:color w:val="000000"/>
        </w:rPr>
        <w:t>。</w:t>
      </w:r>
    </w:p>
    <w:p>
      <w:pPr>
        <w:spacing w:line="360" w:lineRule="auto"/>
        <w:rPr>
          <w:rFonts w:ascii="宋体"/>
        </w:rPr>
      </w:pPr>
      <w:r>
        <w:rPr>
          <w:rFonts w:hint="eastAsia" w:ascii="宋体" w:hAnsi="宋体" w:cs="宋体"/>
          <w:color w:val="000000"/>
        </w:rPr>
        <w:t>　　质量保修期自工程竣工验收合格之日起计算。</w:t>
      </w:r>
    </w:p>
    <w:p>
      <w:pPr>
        <w:rPr>
          <w:rFonts w:ascii="宋体"/>
          <w:b/>
          <w:bCs/>
        </w:rPr>
      </w:pPr>
      <w:bookmarkStart w:id="543" w:name="_Toc519512666"/>
      <w:bookmarkStart w:id="544" w:name="_Toc519512300"/>
      <w:bookmarkStart w:id="545" w:name="_Toc519516988"/>
      <w:bookmarkStart w:id="546" w:name="_Toc494529867"/>
      <w:r>
        <w:rPr>
          <w:rFonts w:hint="eastAsia" w:ascii="宋体" w:hAnsi="宋体" w:cs="宋体"/>
          <w:b/>
          <w:bCs/>
        </w:rPr>
        <w:t>三、缺陷责任期</w:t>
      </w:r>
      <w:bookmarkEnd w:id="543"/>
      <w:bookmarkEnd w:id="544"/>
      <w:bookmarkEnd w:id="545"/>
      <w:bookmarkEnd w:id="546"/>
    </w:p>
    <w:p>
      <w:pPr>
        <w:spacing w:line="360" w:lineRule="auto"/>
        <w:ind w:firstLine="420" w:firstLineChars="200"/>
        <w:rPr>
          <w:rFonts w:ascii="宋体"/>
        </w:rPr>
      </w:pPr>
      <w:r>
        <w:rPr>
          <w:rFonts w:hint="eastAsia" w:ascii="宋体" w:hAnsi="宋体" w:cs="宋体"/>
        </w:rPr>
        <w:t>工程缺陷责任期为</w:t>
      </w:r>
      <w:r>
        <w:rPr>
          <w:rFonts w:ascii="宋体" w:hAnsi="宋体" w:cs="宋体"/>
          <w:u w:val="single"/>
        </w:rPr>
        <w:t xml:space="preserve"> 24 </w:t>
      </w:r>
      <w:r>
        <w:rPr>
          <w:rFonts w:hint="eastAsia" w:ascii="宋体" w:hAnsi="宋体" w:cs="宋体"/>
        </w:rPr>
        <w:t>个月，缺陷责任期自工程竣工验收合格之日起计算。单位工程先于全部工程进行验收，单位工程缺陷责任期自单位工程验收合格之日起算。</w:t>
      </w:r>
    </w:p>
    <w:p>
      <w:pPr>
        <w:rPr>
          <w:rFonts w:ascii="宋体"/>
          <w:b/>
          <w:bCs/>
        </w:rPr>
      </w:pPr>
      <w:bookmarkStart w:id="547" w:name="_Toc519512301"/>
      <w:bookmarkStart w:id="548" w:name="_Toc519516989"/>
      <w:bookmarkStart w:id="549" w:name="_Toc494529868"/>
      <w:bookmarkStart w:id="550" w:name="_Toc519512667"/>
      <w:r>
        <w:rPr>
          <w:rFonts w:hint="eastAsia" w:ascii="宋体" w:hAnsi="宋体" w:cs="宋体"/>
          <w:b/>
          <w:bCs/>
        </w:rPr>
        <w:t>四、质量保修责任</w:t>
      </w:r>
      <w:bookmarkEnd w:id="547"/>
      <w:bookmarkEnd w:id="548"/>
      <w:bookmarkEnd w:id="549"/>
      <w:bookmarkEnd w:id="550"/>
    </w:p>
    <w:p>
      <w:pPr>
        <w:spacing w:line="360" w:lineRule="auto"/>
        <w:ind w:left="105" w:leftChars="50" w:firstLine="430" w:firstLineChars="205"/>
        <w:rPr>
          <w:rFonts w:ascii="宋体"/>
          <w:color w:val="000000"/>
        </w:rPr>
      </w:pPr>
      <w:r>
        <w:rPr>
          <w:rFonts w:ascii="宋体" w:hAnsi="宋体" w:cs="宋体"/>
          <w:color w:val="000000"/>
        </w:rPr>
        <w:t>1</w:t>
      </w:r>
      <w:r>
        <w:rPr>
          <w:rFonts w:hint="eastAsia" w:ascii="宋体" w:hAnsi="宋体" w:cs="宋体"/>
          <w:color w:val="000000"/>
        </w:rPr>
        <w:t>．属于保修范围、内容的项目，承包人应当在接到保修通知之日起</w:t>
      </w:r>
      <w:r>
        <w:rPr>
          <w:rFonts w:ascii="宋体" w:hAnsi="宋体" w:cs="宋体"/>
          <w:color w:val="000000"/>
        </w:rPr>
        <w:t>7</w:t>
      </w:r>
      <w:r>
        <w:rPr>
          <w:rFonts w:hint="eastAsia" w:ascii="宋体" w:hAnsi="宋体" w:cs="宋体"/>
          <w:color w:val="000000"/>
        </w:rPr>
        <w:t>天内派人保修。承包人不在约定期限内派人保修的，发包人可以委托他人修理。</w:t>
      </w:r>
    </w:p>
    <w:p>
      <w:pPr>
        <w:spacing w:line="360" w:lineRule="auto"/>
        <w:ind w:left="105" w:leftChars="50" w:firstLine="430" w:firstLineChars="205"/>
        <w:rPr>
          <w:rFonts w:ascii="宋体"/>
          <w:color w:val="000000"/>
        </w:rPr>
      </w:pPr>
      <w:r>
        <w:rPr>
          <w:rFonts w:ascii="宋体" w:hAnsi="宋体" w:cs="宋体"/>
          <w:color w:val="000000"/>
        </w:rPr>
        <w:t>2</w:t>
      </w:r>
      <w:r>
        <w:rPr>
          <w:rFonts w:hint="eastAsia" w:ascii="宋体" w:hAnsi="宋体" w:cs="宋体"/>
          <w:color w:val="000000"/>
        </w:rPr>
        <w:t>．发生紧急事故需抢修的，承包人在接到事故通知后，应当立即到达事故现场抢修。</w:t>
      </w:r>
    </w:p>
    <w:p>
      <w:pPr>
        <w:spacing w:line="360" w:lineRule="auto"/>
        <w:ind w:left="105" w:leftChars="50" w:firstLine="430" w:firstLineChars="205"/>
        <w:rPr>
          <w:rFonts w:ascii="宋体"/>
          <w:color w:val="000000"/>
        </w:rPr>
      </w:pPr>
      <w:r>
        <w:rPr>
          <w:rFonts w:ascii="宋体" w:hAnsi="宋体" w:cs="宋体"/>
          <w:color w:val="000000"/>
        </w:rPr>
        <w:t>3</w:t>
      </w:r>
      <w:r>
        <w:rPr>
          <w:rFonts w:hint="eastAsia" w:ascii="宋体" w:hAnsi="宋体" w:cs="宋体"/>
          <w:color w:val="000000"/>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05" w:firstLineChars="50"/>
        <w:rPr>
          <w:rFonts w:ascii="宋体"/>
          <w:color w:val="000000"/>
        </w:rPr>
      </w:pPr>
      <w:r>
        <w:rPr>
          <w:rFonts w:ascii="宋体" w:hAnsi="宋体" w:cs="宋体"/>
          <w:color w:val="000000"/>
        </w:rPr>
        <w:t>4</w:t>
      </w:r>
      <w:r>
        <w:rPr>
          <w:rFonts w:hint="eastAsia" w:ascii="宋体" w:hAnsi="宋体" w:cs="宋体"/>
          <w:color w:val="000000"/>
        </w:rPr>
        <w:t>．质量保修完成后，由发包人组织验收。</w:t>
      </w:r>
    </w:p>
    <w:p>
      <w:pPr>
        <w:rPr>
          <w:rFonts w:ascii="宋体"/>
          <w:b/>
          <w:bCs/>
          <w:color w:val="000000"/>
        </w:rPr>
      </w:pPr>
      <w:bookmarkStart w:id="551" w:name="_Toc519516990"/>
      <w:bookmarkStart w:id="552" w:name="_Toc519512302"/>
      <w:bookmarkStart w:id="553" w:name="_Toc494529869"/>
      <w:bookmarkStart w:id="554" w:name="_Toc519512668"/>
      <w:r>
        <w:rPr>
          <w:rFonts w:hint="eastAsia" w:ascii="宋体" w:hAnsi="宋体" w:cs="宋体"/>
          <w:b/>
          <w:bCs/>
          <w:color w:val="000000"/>
        </w:rPr>
        <w:t>五、保修费用</w:t>
      </w:r>
      <w:bookmarkEnd w:id="551"/>
      <w:bookmarkEnd w:id="552"/>
      <w:bookmarkEnd w:id="553"/>
      <w:bookmarkEnd w:id="554"/>
    </w:p>
    <w:p>
      <w:pPr>
        <w:spacing w:line="360" w:lineRule="auto"/>
        <w:rPr>
          <w:rFonts w:ascii="宋体"/>
          <w:color w:val="000000"/>
        </w:rPr>
      </w:pPr>
      <w:r>
        <w:rPr>
          <w:rFonts w:hint="eastAsia" w:ascii="宋体" w:hAnsi="宋体" w:cs="宋体"/>
          <w:color w:val="000000"/>
        </w:rPr>
        <w:t>保修费用由造成质量缺陷的责任方承担。</w:t>
      </w:r>
    </w:p>
    <w:p>
      <w:pPr>
        <w:rPr>
          <w:rFonts w:ascii="宋体" w:hAnsi="宋体" w:cs="宋体"/>
          <w:b/>
          <w:bCs/>
          <w:color w:val="000000"/>
        </w:rPr>
      </w:pPr>
      <w:bookmarkStart w:id="555" w:name="_Toc519512303"/>
      <w:bookmarkStart w:id="556" w:name="_Toc519512669"/>
      <w:bookmarkStart w:id="557" w:name="_Toc494529870"/>
      <w:bookmarkStart w:id="558" w:name="_Toc519516991"/>
      <w:r>
        <w:rPr>
          <w:rFonts w:hint="eastAsia" w:ascii="宋体" w:hAnsi="宋体" w:cs="宋体"/>
          <w:b/>
          <w:bCs/>
          <w:color w:val="000000"/>
        </w:rPr>
        <w:t>六、双方约定的其他工程质量保修事项：</w:t>
      </w:r>
      <w:bookmarkEnd w:id="555"/>
      <w:bookmarkEnd w:id="556"/>
      <w:bookmarkEnd w:id="557"/>
      <w:bookmarkEnd w:id="558"/>
      <w:r>
        <w:rPr>
          <w:rFonts w:hint="eastAsia" w:ascii="宋体" w:hAnsi="宋体" w:cs="宋体"/>
          <w:b/>
          <w:bCs/>
          <w:color w:val="000000"/>
        </w:rPr>
        <w:t>/</w:t>
      </w:r>
      <w:r>
        <w:rPr>
          <w:rFonts w:ascii="宋体" w:hAnsi="宋体" w:cs="宋体"/>
          <w:b/>
          <w:bCs/>
          <w:color w:val="000000"/>
        </w:rPr>
        <w:t xml:space="preserve"> </w:t>
      </w:r>
      <w:r>
        <w:rPr>
          <w:rFonts w:hint="eastAsia" w:ascii="宋体" w:hAnsi="宋体" w:cs="宋体"/>
          <w:b/>
          <w:bCs/>
          <w:color w:val="000000"/>
        </w:rPr>
        <w:t>。</w:t>
      </w:r>
    </w:p>
    <w:p>
      <w:pPr>
        <w:spacing w:line="360" w:lineRule="auto"/>
        <w:ind w:firstLine="399" w:firstLineChars="190"/>
        <w:rPr>
          <w:rFonts w:ascii="宋体"/>
          <w:color w:val="000000"/>
        </w:rPr>
      </w:pPr>
      <w:r>
        <w:rPr>
          <w:rFonts w:hint="eastAsia" w:ascii="宋体" w:hAnsi="宋体" w:cs="宋体"/>
          <w:color w:val="000000"/>
        </w:rPr>
        <w:t>工程质量保修书由发包人、承包人在工程竣工验收前共同签署，作为施工合同附件，其有效期限至保修期满。</w:t>
      </w:r>
    </w:p>
    <w:p>
      <w:pPr>
        <w:spacing w:line="360" w:lineRule="auto"/>
        <w:ind w:firstLine="420"/>
        <w:rPr>
          <w:rFonts w:ascii="宋体"/>
          <w:color w:val="000000"/>
        </w:rPr>
      </w:pPr>
    </w:p>
    <w:p>
      <w:pPr>
        <w:spacing w:line="360" w:lineRule="auto"/>
        <w:rPr>
          <w:rFonts w:ascii="宋体"/>
          <w:color w:val="000000"/>
        </w:rPr>
      </w:pPr>
      <w:r>
        <w:rPr>
          <w:rFonts w:hint="eastAsia" w:ascii="宋体" w:hAnsi="宋体" w:cs="宋体"/>
          <w:color w:val="000000"/>
        </w:rPr>
        <w:t>发包人</w:t>
      </w:r>
      <w:r>
        <w:rPr>
          <w:rFonts w:ascii="宋体" w:hAnsi="宋体" w:cs="宋体"/>
          <w:color w:val="000000"/>
        </w:rPr>
        <w:t>(</w:t>
      </w:r>
      <w:r>
        <w:rPr>
          <w:rFonts w:hint="eastAsia" w:ascii="宋体" w:hAnsi="宋体" w:cs="宋体"/>
          <w:color w:val="000000"/>
        </w:rPr>
        <w:t>公章</w:t>
      </w:r>
      <w:r>
        <w:rPr>
          <w:rFonts w:ascii="宋体" w:hAnsi="宋体" w:cs="宋体"/>
          <w:color w:val="000000"/>
        </w:rPr>
        <w:t>)</w:t>
      </w:r>
      <w:r>
        <w:rPr>
          <w:rFonts w:hint="eastAsia" w:ascii="宋体" w:hAnsi="宋体" w:cs="宋体"/>
          <w:color w:val="000000"/>
        </w:rPr>
        <w:t>：</w:t>
      </w:r>
      <w:r>
        <w:rPr>
          <w:rFonts w:ascii="宋体" w:hAnsi="宋体" w:cs="宋体"/>
          <w:color w:val="000000"/>
          <w:u w:val="single"/>
        </w:rPr>
        <w:t xml:space="preserve">                     </w:t>
      </w:r>
      <w:r>
        <w:rPr>
          <w:rFonts w:ascii="宋体" w:hAnsi="宋体" w:cs="宋体"/>
          <w:color w:val="000000"/>
        </w:rPr>
        <w:t xml:space="preserve"> </w:t>
      </w:r>
      <w:r>
        <w:rPr>
          <w:rFonts w:hint="eastAsia" w:ascii="宋体" w:hAnsi="宋体" w:cs="宋体"/>
          <w:color w:val="000000"/>
        </w:rPr>
        <w:t>承包人</w:t>
      </w:r>
      <w:r>
        <w:rPr>
          <w:rFonts w:ascii="宋体" w:hAnsi="宋体" w:cs="宋体"/>
          <w:color w:val="000000"/>
        </w:rPr>
        <w:t>(</w:t>
      </w:r>
      <w:r>
        <w:rPr>
          <w:rFonts w:hint="eastAsia" w:ascii="宋体" w:hAnsi="宋体" w:cs="宋体"/>
          <w:color w:val="000000"/>
        </w:rPr>
        <w:t>公章</w:t>
      </w:r>
      <w:r>
        <w:rPr>
          <w:rFonts w:ascii="宋体" w:hAnsi="宋体" w:cs="宋体"/>
          <w:color w:val="000000"/>
        </w:rPr>
        <w:t>)</w:t>
      </w:r>
      <w:r>
        <w:rPr>
          <w:rFonts w:hint="eastAsia" w:ascii="宋体" w:hAnsi="宋体" w:cs="宋体"/>
          <w:color w:val="000000"/>
        </w:rPr>
        <w:t>：</w:t>
      </w:r>
      <w:r>
        <w:rPr>
          <w:rFonts w:ascii="宋体" w:hAnsi="宋体" w:cs="宋体"/>
          <w:color w:val="000000"/>
          <w:u w:val="single"/>
        </w:rPr>
        <w:t xml:space="preserve">                       </w:t>
      </w:r>
    </w:p>
    <w:p>
      <w:pPr>
        <w:spacing w:line="360" w:lineRule="auto"/>
        <w:rPr>
          <w:rFonts w:ascii="宋体"/>
        </w:rPr>
      </w:pPr>
      <w:r>
        <w:rPr>
          <w:rFonts w:hint="eastAsia" w:ascii="宋体" w:hAnsi="宋体" w:cs="宋体"/>
        </w:rPr>
        <w:t>地</w:t>
      </w:r>
      <w:r>
        <w:rPr>
          <w:rFonts w:ascii="宋体" w:hAnsi="宋体" w:cs="宋体"/>
        </w:rPr>
        <w:t xml:space="preserve">  </w:t>
      </w:r>
      <w:r>
        <w:rPr>
          <w:rFonts w:hint="eastAsia" w:ascii="宋体" w:hAnsi="宋体" w:cs="宋体"/>
        </w:rPr>
        <w:t>址：</w:t>
      </w:r>
      <w:r>
        <w:rPr>
          <w:rFonts w:ascii="宋体" w:hAnsi="宋体" w:cs="宋体"/>
          <w:u w:val="single"/>
        </w:rPr>
        <w:t xml:space="preserve">                           </w:t>
      </w:r>
      <w:r>
        <w:rPr>
          <w:rFonts w:ascii="宋体" w:hAnsi="宋体" w:cs="宋体"/>
        </w:rPr>
        <w:t xml:space="preserve"> </w:t>
      </w:r>
      <w:r>
        <w:rPr>
          <w:rFonts w:hint="eastAsia" w:ascii="宋体" w:hAnsi="宋体" w:cs="宋体"/>
        </w:rPr>
        <w:t>地</w:t>
      </w:r>
      <w:r>
        <w:rPr>
          <w:rFonts w:ascii="宋体" w:hAnsi="宋体" w:cs="宋体"/>
        </w:rPr>
        <w:t xml:space="preserve">  </w:t>
      </w:r>
      <w:r>
        <w:rPr>
          <w:rFonts w:hint="eastAsia" w:ascii="宋体" w:hAnsi="宋体" w:cs="宋体"/>
        </w:rPr>
        <w:t>址：</w:t>
      </w:r>
      <w:r>
        <w:rPr>
          <w:rFonts w:ascii="宋体" w:hAnsi="宋体" w:cs="宋体"/>
          <w:u w:val="single"/>
        </w:rPr>
        <w:t xml:space="preserve">                             </w:t>
      </w:r>
    </w:p>
    <w:p>
      <w:pPr>
        <w:spacing w:line="360" w:lineRule="auto"/>
        <w:rPr>
          <w:rFonts w:ascii="宋体"/>
        </w:rPr>
      </w:pPr>
      <w:r>
        <w:rPr>
          <w:rFonts w:hint="eastAsia" w:ascii="宋体" w:hAnsi="宋体" w:cs="宋体"/>
        </w:rPr>
        <w:t>法定代表人</w:t>
      </w:r>
      <w:r>
        <w:rPr>
          <w:rFonts w:ascii="宋体" w:hAnsi="宋体" w:cs="宋体"/>
        </w:rPr>
        <w:t>(</w:t>
      </w:r>
      <w:r>
        <w:rPr>
          <w:rFonts w:hint="eastAsia" w:ascii="宋体" w:hAnsi="宋体" w:cs="宋体"/>
        </w:rPr>
        <w:t>签字</w:t>
      </w:r>
      <w:r>
        <w:rPr>
          <w:rFonts w:ascii="宋体" w:hAnsi="宋体" w:cs="宋体"/>
        </w:rPr>
        <w:t>)</w:t>
      </w:r>
      <w:r>
        <w:rPr>
          <w:rFonts w:hint="eastAsia" w:ascii="宋体" w:hAnsi="宋体" w:cs="宋体"/>
        </w:rPr>
        <w:t>：</w:t>
      </w:r>
      <w:r>
        <w:rPr>
          <w:rFonts w:ascii="宋体" w:hAnsi="宋体" w:cs="宋体"/>
          <w:u w:val="single"/>
        </w:rPr>
        <w:t xml:space="preserve">                 </w:t>
      </w:r>
      <w:r>
        <w:rPr>
          <w:rFonts w:ascii="宋体" w:hAnsi="宋体" w:cs="宋体"/>
        </w:rPr>
        <w:t xml:space="preserve"> </w:t>
      </w:r>
      <w:r>
        <w:rPr>
          <w:rFonts w:hint="eastAsia" w:ascii="宋体" w:hAnsi="宋体" w:cs="宋体"/>
        </w:rPr>
        <w:t>法定代表人</w:t>
      </w:r>
      <w:r>
        <w:rPr>
          <w:rFonts w:ascii="宋体" w:hAnsi="宋体" w:cs="宋体"/>
        </w:rPr>
        <w:t>(</w:t>
      </w:r>
      <w:r>
        <w:rPr>
          <w:rFonts w:hint="eastAsia" w:ascii="宋体" w:hAnsi="宋体" w:cs="宋体"/>
        </w:rPr>
        <w:t>签字</w:t>
      </w:r>
      <w:r>
        <w:rPr>
          <w:rFonts w:ascii="宋体" w:hAnsi="宋体" w:cs="宋体"/>
        </w:rPr>
        <w:t>)</w:t>
      </w:r>
      <w:r>
        <w:rPr>
          <w:rFonts w:hint="eastAsia" w:ascii="宋体" w:hAnsi="宋体" w:cs="宋体"/>
        </w:rPr>
        <w:t>：</w:t>
      </w:r>
      <w:r>
        <w:rPr>
          <w:rFonts w:ascii="宋体" w:hAnsi="宋体" w:cs="宋体"/>
          <w:u w:val="single"/>
        </w:rPr>
        <w:t xml:space="preserve">                   </w:t>
      </w:r>
    </w:p>
    <w:p>
      <w:pPr>
        <w:spacing w:line="360" w:lineRule="auto"/>
        <w:rPr>
          <w:rFonts w:ascii="宋体"/>
        </w:rPr>
      </w:pPr>
      <w:r>
        <w:rPr>
          <w:rFonts w:hint="eastAsia" w:ascii="宋体" w:hAnsi="宋体" w:cs="宋体"/>
        </w:rPr>
        <w:t>委托代理人</w:t>
      </w:r>
      <w:r>
        <w:rPr>
          <w:rFonts w:ascii="宋体" w:hAnsi="宋体" w:cs="宋体"/>
        </w:rPr>
        <w:t>(</w:t>
      </w:r>
      <w:r>
        <w:rPr>
          <w:rFonts w:hint="eastAsia" w:ascii="宋体" w:hAnsi="宋体" w:cs="宋体"/>
        </w:rPr>
        <w:t>签字</w:t>
      </w:r>
      <w:r>
        <w:rPr>
          <w:rFonts w:ascii="宋体" w:hAnsi="宋体" w:cs="宋体"/>
        </w:rPr>
        <w:t>)</w:t>
      </w:r>
      <w:r>
        <w:rPr>
          <w:rFonts w:hint="eastAsia" w:ascii="宋体" w:hAnsi="宋体" w:cs="宋体"/>
        </w:rPr>
        <w:t>：</w:t>
      </w:r>
      <w:r>
        <w:rPr>
          <w:rFonts w:ascii="宋体" w:hAnsi="宋体" w:cs="宋体"/>
          <w:u w:val="single"/>
        </w:rPr>
        <w:t xml:space="preserve">                 </w:t>
      </w:r>
      <w:r>
        <w:rPr>
          <w:rFonts w:ascii="宋体" w:hAnsi="宋体" w:cs="宋体"/>
        </w:rPr>
        <w:t xml:space="preserve"> </w:t>
      </w:r>
      <w:r>
        <w:rPr>
          <w:rFonts w:hint="eastAsia" w:ascii="宋体" w:hAnsi="宋体" w:cs="宋体"/>
        </w:rPr>
        <w:t>委托代理人</w:t>
      </w:r>
      <w:r>
        <w:rPr>
          <w:rFonts w:ascii="宋体" w:hAnsi="宋体" w:cs="宋体"/>
        </w:rPr>
        <w:t>(</w:t>
      </w:r>
      <w:r>
        <w:rPr>
          <w:rFonts w:hint="eastAsia" w:ascii="宋体" w:hAnsi="宋体" w:cs="宋体"/>
        </w:rPr>
        <w:t>签字</w:t>
      </w:r>
      <w:r>
        <w:rPr>
          <w:rFonts w:ascii="宋体" w:hAnsi="宋体" w:cs="宋体"/>
        </w:rPr>
        <w:t>)</w:t>
      </w:r>
      <w:r>
        <w:rPr>
          <w:rFonts w:hint="eastAsia" w:ascii="宋体" w:hAnsi="宋体" w:cs="宋体"/>
        </w:rPr>
        <w:t>：</w:t>
      </w:r>
      <w:r>
        <w:rPr>
          <w:rFonts w:ascii="宋体" w:hAnsi="宋体" w:cs="宋体"/>
          <w:u w:val="single"/>
        </w:rPr>
        <w:t xml:space="preserve">                   </w:t>
      </w:r>
    </w:p>
    <w:p>
      <w:pPr>
        <w:spacing w:line="360" w:lineRule="auto"/>
        <w:rPr>
          <w:rFonts w:ascii="宋体"/>
        </w:rPr>
      </w:pPr>
      <w:r>
        <w:rPr>
          <w:rFonts w:hint="eastAsia" w:ascii="宋体" w:hAnsi="宋体" w:cs="宋体"/>
        </w:rPr>
        <w:t>电</w:t>
      </w:r>
      <w:r>
        <w:rPr>
          <w:rFonts w:ascii="宋体" w:hAnsi="宋体" w:cs="宋体"/>
        </w:rPr>
        <w:t xml:space="preserve">  </w:t>
      </w:r>
      <w:r>
        <w:rPr>
          <w:rFonts w:hint="eastAsia" w:ascii="宋体" w:hAnsi="宋体" w:cs="宋体"/>
        </w:rPr>
        <w:t>话：</w:t>
      </w:r>
      <w:r>
        <w:rPr>
          <w:rFonts w:ascii="宋体" w:hAnsi="宋体" w:cs="宋体"/>
          <w:u w:val="single"/>
        </w:rPr>
        <w:t xml:space="preserve">                           </w:t>
      </w:r>
      <w:r>
        <w:rPr>
          <w:rFonts w:ascii="宋体" w:hAnsi="宋体" w:cs="宋体"/>
        </w:rPr>
        <w:t xml:space="preserve"> </w:t>
      </w:r>
      <w:r>
        <w:rPr>
          <w:rFonts w:hint="eastAsia" w:ascii="宋体" w:hAnsi="宋体" w:cs="宋体"/>
        </w:rPr>
        <w:t>电</w:t>
      </w:r>
      <w:r>
        <w:rPr>
          <w:rFonts w:ascii="宋体" w:hAnsi="宋体" w:cs="宋体"/>
        </w:rPr>
        <w:t xml:space="preserve">  </w:t>
      </w:r>
      <w:r>
        <w:rPr>
          <w:rFonts w:hint="eastAsia" w:ascii="宋体" w:hAnsi="宋体" w:cs="宋体"/>
        </w:rPr>
        <w:t>话：</w:t>
      </w:r>
      <w:r>
        <w:rPr>
          <w:rFonts w:ascii="宋体" w:hAnsi="宋体" w:cs="宋体"/>
          <w:u w:val="single"/>
        </w:rPr>
        <w:t xml:space="preserve">                             </w:t>
      </w:r>
    </w:p>
    <w:p>
      <w:pPr>
        <w:spacing w:line="360" w:lineRule="auto"/>
        <w:rPr>
          <w:rFonts w:ascii="宋体"/>
        </w:rPr>
      </w:pPr>
      <w:r>
        <w:rPr>
          <w:rFonts w:hint="eastAsia" w:ascii="宋体" w:hAnsi="宋体" w:cs="宋体"/>
        </w:rPr>
        <w:t>传</w:t>
      </w:r>
      <w:r>
        <w:rPr>
          <w:rFonts w:ascii="宋体" w:hAnsi="宋体" w:cs="宋体"/>
        </w:rPr>
        <w:t xml:space="preserve">  </w:t>
      </w:r>
      <w:r>
        <w:rPr>
          <w:rFonts w:hint="eastAsia" w:ascii="宋体" w:hAnsi="宋体" w:cs="宋体"/>
        </w:rPr>
        <w:t>真：</w:t>
      </w:r>
      <w:r>
        <w:rPr>
          <w:rFonts w:ascii="宋体" w:hAnsi="宋体" w:cs="宋体"/>
          <w:u w:val="single"/>
        </w:rPr>
        <w:t xml:space="preserve">                           </w:t>
      </w:r>
      <w:r>
        <w:rPr>
          <w:rFonts w:ascii="宋体" w:hAnsi="宋体" w:cs="宋体"/>
        </w:rPr>
        <w:t xml:space="preserve"> </w:t>
      </w:r>
      <w:r>
        <w:rPr>
          <w:rFonts w:hint="eastAsia" w:ascii="宋体" w:hAnsi="宋体" w:cs="宋体"/>
        </w:rPr>
        <w:t>传</w:t>
      </w:r>
      <w:r>
        <w:rPr>
          <w:rFonts w:ascii="宋体" w:hAnsi="宋体" w:cs="宋体"/>
        </w:rPr>
        <w:t xml:space="preserve">  </w:t>
      </w:r>
      <w:r>
        <w:rPr>
          <w:rFonts w:hint="eastAsia" w:ascii="宋体" w:hAnsi="宋体" w:cs="宋体"/>
        </w:rPr>
        <w:t>真：</w:t>
      </w:r>
      <w:r>
        <w:rPr>
          <w:rFonts w:ascii="宋体" w:hAnsi="宋体" w:cs="宋体"/>
          <w:u w:val="single"/>
        </w:rPr>
        <w:t xml:space="preserve">                             </w:t>
      </w:r>
    </w:p>
    <w:p>
      <w:pPr>
        <w:spacing w:line="360" w:lineRule="auto"/>
        <w:rPr>
          <w:rFonts w:ascii="宋体"/>
        </w:rPr>
      </w:pPr>
      <w:r>
        <w:rPr>
          <w:rFonts w:hint="eastAsia" w:ascii="宋体" w:hAnsi="宋体" w:cs="宋体"/>
        </w:rPr>
        <w:t>开户银行：</w:t>
      </w:r>
      <w:r>
        <w:rPr>
          <w:rFonts w:ascii="宋体" w:hAnsi="宋体" w:cs="宋体"/>
          <w:u w:val="single"/>
        </w:rPr>
        <w:t xml:space="preserve">                         </w:t>
      </w:r>
      <w:r>
        <w:rPr>
          <w:rFonts w:ascii="宋体" w:hAnsi="宋体" w:cs="宋体"/>
        </w:rPr>
        <w:t xml:space="preserve"> </w:t>
      </w:r>
      <w:r>
        <w:rPr>
          <w:rFonts w:hint="eastAsia" w:ascii="宋体" w:hAnsi="宋体" w:cs="宋体"/>
        </w:rPr>
        <w:t>开户银行：</w:t>
      </w:r>
      <w:r>
        <w:rPr>
          <w:rFonts w:ascii="宋体" w:hAnsi="宋体" w:cs="宋体"/>
          <w:u w:val="single"/>
        </w:rPr>
        <w:t xml:space="preserve">                           </w:t>
      </w:r>
    </w:p>
    <w:p>
      <w:pPr>
        <w:spacing w:line="360" w:lineRule="auto"/>
        <w:rPr>
          <w:rFonts w:ascii="宋体"/>
        </w:rPr>
      </w:pPr>
      <w:r>
        <w:rPr>
          <w:rFonts w:hint="eastAsia" w:ascii="宋体" w:hAnsi="宋体" w:cs="宋体"/>
        </w:rPr>
        <w:t>账</w:t>
      </w:r>
      <w:r>
        <w:rPr>
          <w:rFonts w:ascii="宋体" w:hAnsi="宋体" w:cs="宋体"/>
        </w:rPr>
        <w:t xml:space="preserve">  </w:t>
      </w:r>
      <w:r>
        <w:rPr>
          <w:rFonts w:hint="eastAsia" w:ascii="宋体" w:hAnsi="宋体" w:cs="宋体"/>
        </w:rPr>
        <w:t>号：</w:t>
      </w:r>
      <w:r>
        <w:rPr>
          <w:rFonts w:ascii="宋体" w:hAnsi="宋体" w:cs="宋体"/>
          <w:u w:val="single"/>
        </w:rPr>
        <w:t xml:space="preserve">                           </w:t>
      </w:r>
      <w:r>
        <w:rPr>
          <w:rFonts w:ascii="宋体" w:hAnsi="宋体" w:cs="宋体"/>
        </w:rPr>
        <w:t xml:space="preserve">  </w:t>
      </w:r>
      <w:r>
        <w:rPr>
          <w:rFonts w:hint="eastAsia" w:ascii="宋体" w:hAnsi="宋体" w:cs="宋体"/>
        </w:rPr>
        <w:t>账</w:t>
      </w:r>
      <w:r>
        <w:rPr>
          <w:rFonts w:ascii="宋体" w:hAnsi="宋体" w:cs="宋体"/>
        </w:rPr>
        <w:t xml:space="preserve">  </w:t>
      </w:r>
      <w:r>
        <w:rPr>
          <w:rFonts w:hint="eastAsia" w:ascii="宋体" w:hAnsi="宋体" w:cs="宋体"/>
        </w:rPr>
        <w:t>号：</w:t>
      </w:r>
      <w:r>
        <w:rPr>
          <w:rFonts w:ascii="宋体" w:hAnsi="宋体" w:cs="宋体"/>
          <w:u w:val="single"/>
        </w:rPr>
        <w:t xml:space="preserve">                            </w:t>
      </w:r>
    </w:p>
    <w:p>
      <w:pPr>
        <w:spacing w:line="360" w:lineRule="auto"/>
        <w:rPr>
          <w:rFonts w:ascii="宋体"/>
        </w:rPr>
      </w:pPr>
      <w:r>
        <w:rPr>
          <w:rFonts w:hint="eastAsia" w:ascii="宋体" w:hAnsi="宋体" w:cs="宋体"/>
        </w:rPr>
        <w:t>邮政编码：</w:t>
      </w:r>
      <w:r>
        <w:rPr>
          <w:rFonts w:ascii="宋体" w:hAnsi="宋体" w:cs="宋体"/>
          <w:u w:val="single"/>
        </w:rPr>
        <w:t xml:space="preserve">                         </w:t>
      </w:r>
      <w:r>
        <w:rPr>
          <w:rFonts w:ascii="宋体" w:hAnsi="宋体" w:cs="宋体"/>
        </w:rPr>
        <w:t xml:space="preserve"> </w:t>
      </w:r>
      <w:r>
        <w:rPr>
          <w:rFonts w:hint="eastAsia" w:ascii="宋体" w:hAnsi="宋体" w:cs="宋体"/>
        </w:rPr>
        <w:t>邮政编码：</w:t>
      </w:r>
      <w:r>
        <w:rPr>
          <w:rFonts w:ascii="宋体" w:hAnsi="宋体" w:cs="宋体"/>
          <w:u w:val="single"/>
        </w:rPr>
        <w:t xml:space="preserve">                           </w:t>
      </w:r>
    </w:p>
    <w:p>
      <w:pPr>
        <w:spacing w:line="440" w:lineRule="exact"/>
        <w:rPr>
          <w:rFonts w:ascii="宋体"/>
        </w:rPr>
      </w:pPr>
      <w:bookmarkStart w:id="559" w:name="_Toc228174594"/>
      <w:bookmarkEnd w:id="559"/>
      <w:bookmarkStart w:id="560" w:name="_Toc228174625"/>
      <w:bookmarkEnd w:id="560"/>
      <w:bookmarkStart w:id="561" w:name="_Toc284337764"/>
      <w:bookmarkEnd w:id="561"/>
      <w:bookmarkStart w:id="562" w:name="_Toc228349457"/>
      <w:bookmarkEnd w:id="562"/>
      <w:bookmarkStart w:id="563" w:name="_Toc284337735"/>
      <w:bookmarkEnd w:id="563"/>
      <w:bookmarkStart w:id="564" w:name="_Toc284337768"/>
      <w:bookmarkEnd w:id="564"/>
      <w:bookmarkStart w:id="565" w:name="_Toc228174622"/>
      <w:bookmarkEnd w:id="565"/>
      <w:bookmarkStart w:id="566" w:name="_Toc228349474"/>
      <w:bookmarkEnd w:id="566"/>
      <w:bookmarkStart w:id="567" w:name="_Toc228349481"/>
      <w:bookmarkEnd w:id="567"/>
      <w:bookmarkStart w:id="568" w:name="_Toc284337774"/>
      <w:bookmarkEnd w:id="568"/>
      <w:bookmarkStart w:id="569" w:name="_Toc284337699"/>
      <w:bookmarkEnd w:id="569"/>
      <w:bookmarkStart w:id="570" w:name="_Toc284337727"/>
      <w:bookmarkEnd w:id="570"/>
      <w:bookmarkStart w:id="571" w:name="_Toc228349417"/>
      <w:bookmarkEnd w:id="571"/>
      <w:bookmarkStart w:id="572" w:name="_Toc284337698"/>
      <w:bookmarkEnd w:id="572"/>
      <w:bookmarkStart w:id="573" w:name="_Toc284337761"/>
      <w:bookmarkEnd w:id="573"/>
      <w:bookmarkStart w:id="574" w:name="_Toc284337701"/>
      <w:bookmarkEnd w:id="574"/>
      <w:bookmarkStart w:id="575" w:name="_Toc211766791"/>
      <w:bookmarkEnd w:id="575"/>
      <w:bookmarkStart w:id="576" w:name="_Toc228174636"/>
      <w:bookmarkEnd w:id="576"/>
      <w:bookmarkStart w:id="577" w:name="_Toc228349447"/>
      <w:bookmarkEnd w:id="577"/>
      <w:bookmarkStart w:id="578" w:name="_Toc228174628"/>
      <w:bookmarkEnd w:id="578"/>
      <w:bookmarkStart w:id="579" w:name="_Toc211766852"/>
      <w:bookmarkEnd w:id="579"/>
      <w:bookmarkStart w:id="580" w:name="_Toc228349434"/>
      <w:bookmarkEnd w:id="580"/>
      <w:bookmarkStart w:id="581" w:name="_Toc211766811"/>
      <w:bookmarkEnd w:id="581"/>
      <w:bookmarkStart w:id="582" w:name="_Toc211766855"/>
      <w:bookmarkEnd w:id="582"/>
      <w:bookmarkStart w:id="583" w:name="_Toc228174619"/>
      <w:bookmarkEnd w:id="583"/>
      <w:bookmarkStart w:id="584" w:name="_Toc228349438"/>
      <w:bookmarkEnd w:id="584"/>
      <w:bookmarkStart w:id="585" w:name="_Toc228174593"/>
      <w:bookmarkEnd w:id="585"/>
      <w:bookmarkStart w:id="586" w:name="_Toc284337728"/>
      <w:bookmarkEnd w:id="586"/>
      <w:bookmarkStart w:id="587" w:name="_Toc211766795"/>
      <w:bookmarkEnd w:id="587"/>
      <w:bookmarkStart w:id="588" w:name="_Toc228174655"/>
      <w:bookmarkEnd w:id="588"/>
      <w:bookmarkStart w:id="589" w:name="_Toc228349482"/>
      <w:bookmarkEnd w:id="589"/>
      <w:bookmarkStart w:id="590" w:name="_Toc211766824"/>
      <w:bookmarkEnd w:id="590"/>
      <w:bookmarkStart w:id="591" w:name="_Toc284337704"/>
      <w:bookmarkEnd w:id="591"/>
      <w:bookmarkStart w:id="592" w:name="_Toc228349436"/>
      <w:bookmarkEnd w:id="592"/>
      <w:bookmarkStart w:id="593" w:name="_Toc211766796"/>
      <w:bookmarkEnd w:id="593"/>
      <w:bookmarkStart w:id="594" w:name="_Toc284337749"/>
      <w:bookmarkEnd w:id="594"/>
      <w:bookmarkStart w:id="595" w:name="_Toc211766815"/>
      <w:bookmarkEnd w:id="595"/>
      <w:bookmarkStart w:id="596" w:name="_Toc284337733"/>
      <w:bookmarkEnd w:id="596"/>
      <w:bookmarkStart w:id="597" w:name="_Toc284337751"/>
      <w:bookmarkEnd w:id="597"/>
      <w:bookmarkStart w:id="598" w:name="_Toc228174589"/>
      <w:bookmarkEnd w:id="598"/>
      <w:bookmarkStart w:id="599" w:name="_Toc284337720"/>
      <w:bookmarkEnd w:id="599"/>
      <w:bookmarkStart w:id="600" w:name="_Toc211766805"/>
      <w:bookmarkEnd w:id="600"/>
      <w:bookmarkStart w:id="601" w:name="_Toc228174631"/>
      <w:bookmarkEnd w:id="601"/>
      <w:bookmarkStart w:id="602" w:name="_Toc228174654"/>
      <w:bookmarkEnd w:id="602"/>
      <w:bookmarkStart w:id="603" w:name="_Toc284337715"/>
      <w:bookmarkEnd w:id="603"/>
      <w:bookmarkStart w:id="604" w:name="_Toc211766797"/>
      <w:bookmarkEnd w:id="604"/>
      <w:bookmarkStart w:id="605" w:name="_Toc284337708"/>
      <w:bookmarkEnd w:id="605"/>
      <w:bookmarkStart w:id="606" w:name="_Toc228174632"/>
      <w:bookmarkEnd w:id="606"/>
      <w:bookmarkStart w:id="607" w:name="_Toc284337712"/>
      <w:bookmarkEnd w:id="607"/>
      <w:bookmarkStart w:id="608" w:name="_Toc211766834"/>
      <w:bookmarkEnd w:id="608"/>
      <w:bookmarkStart w:id="609" w:name="_Toc228174608"/>
      <w:bookmarkEnd w:id="609"/>
      <w:bookmarkStart w:id="610" w:name="_Toc228174618"/>
      <w:bookmarkEnd w:id="610"/>
      <w:bookmarkStart w:id="611" w:name="_Toc228349420"/>
      <w:bookmarkEnd w:id="611"/>
      <w:bookmarkStart w:id="612" w:name="_Toc284337722"/>
      <w:bookmarkEnd w:id="612"/>
      <w:bookmarkStart w:id="613" w:name="_Toc284337754"/>
      <w:bookmarkEnd w:id="613"/>
      <w:bookmarkStart w:id="614" w:name="_Toc228349460"/>
      <w:bookmarkEnd w:id="614"/>
      <w:bookmarkStart w:id="615" w:name="_Toc211766794"/>
      <w:bookmarkEnd w:id="615"/>
      <w:bookmarkStart w:id="616" w:name="_Toc228174629"/>
      <w:bookmarkEnd w:id="616"/>
      <w:bookmarkStart w:id="617" w:name="_Toc211766836"/>
      <w:bookmarkEnd w:id="617"/>
      <w:bookmarkStart w:id="618" w:name="_Toc228349461"/>
      <w:bookmarkEnd w:id="618"/>
      <w:bookmarkStart w:id="619" w:name="_Toc284337753"/>
      <w:bookmarkEnd w:id="619"/>
      <w:bookmarkStart w:id="620" w:name="_Toc228349455"/>
      <w:bookmarkEnd w:id="620"/>
      <w:bookmarkStart w:id="621" w:name="_Toc284337736"/>
      <w:bookmarkEnd w:id="621"/>
      <w:bookmarkStart w:id="622" w:name="_Toc284337750"/>
      <w:bookmarkEnd w:id="622"/>
      <w:bookmarkStart w:id="623" w:name="_Toc284337747"/>
      <w:bookmarkEnd w:id="623"/>
      <w:bookmarkStart w:id="624" w:name="_Toc228349467"/>
      <w:bookmarkEnd w:id="624"/>
      <w:bookmarkStart w:id="625" w:name="_Toc211766808"/>
      <w:bookmarkEnd w:id="625"/>
      <w:bookmarkStart w:id="626" w:name="_Toc228349471"/>
      <w:bookmarkEnd w:id="626"/>
      <w:bookmarkStart w:id="627" w:name="_Toc228349432"/>
      <w:bookmarkEnd w:id="627"/>
      <w:bookmarkStart w:id="628" w:name="_Toc284337760"/>
      <w:bookmarkEnd w:id="628"/>
      <w:bookmarkStart w:id="629" w:name="_Toc228174620"/>
      <w:bookmarkEnd w:id="629"/>
      <w:bookmarkStart w:id="630" w:name="_Toc284337773"/>
      <w:bookmarkEnd w:id="630"/>
      <w:bookmarkStart w:id="631" w:name="_Toc228174660"/>
      <w:bookmarkEnd w:id="631"/>
      <w:bookmarkStart w:id="632" w:name="_Toc228174591"/>
      <w:bookmarkEnd w:id="632"/>
      <w:bookmarkStart w:id="633" w:name="_Toc228349473"/>
      <w:bookmarkEnd w:id="633"/>
      <w:bookmarkStart w:id="634" w:name="_Toc228174600"/>
      <w:bookmarkEnd w:id="634"/>
      <w:bookmarkStart w:id="635" w:name="_Toc228174607"/>
      <w:bookmarkEnd w:id="635"/>
      <w:bookmarkStart w:id="636" w:name="_Toc211766856"/>
      <w:bookmarkEnd w:id="636"/>
      <w:bookmarkStart w:id="637" w:name="_Toc228174596"/>
      <w:bookmarkEnd w:id="637"/>
      <w:bookmarkStart w:id="638" w:name="_Toc228174653"/>
      <w:bookmarkEnd w:id="638"/>
      <w:bookmarkStart w:id="639" w:name="_Toc284337763"/>
      <w:bookmarkEnd w:id="639"/>
      <w:bookmarkStart w:id="640" w:name="_Toc228174657"/>
      <w:bookmarkEnd w:id="640"/>
      <w:bookmarkStart w:id="641" w:name="_Toc286766752"/>
      <w:bookmarkEnd w:id="641"/>
      <w:bookmarkStart w:id="642" w:name="_Toc228349493"/>
      <w:bookmarkEnd w:id="642"/>
      <w:bookmarkStart w:id="643" w:name="_Toc228174624"/>
      <w:bookmarkEnd w:id="643"/>
      <w:bookmarkStart w:id="644" w:name="_Toc284337703"/>
      <w:bookmarkEnd w:id="644"/>
      <w:bookmarkStart w:id="645" w:name="_Toc284337756"/>
      <w:bookmarkEnd w:id="645"/>
      <w:bookmarkStart w:id="646" w:name="_Toc228349486"/>
      <w:bookmarkEnd w:id="646"/>
      <w:bookmarkStart w:id="647" w:name="_Toc284337743"/>
      <w:bookmarkEnd w:id="647"/>
      <w:bookmarkStart w:id="648" w:name="_Toc228349479"/>
      <w:bookmarkEnd w:id="648"/>
      <w:bookmarkStart w:id="649" w:name="_Toc228349465"/>
      <w:bookmarkEnd w:id="649"/>
      <w:bookmarkStart w:id="650" w:name="_Toc228349494"/>
      <w:bookmarkEnd w:id="650"/>
      <w:bookmarkStart w:id="651" w:name="_Toc228174602"/>
      <w:bookmarkEnd w:id="651"/>
      <w:bookmarkStart w:id="652" w:name="_Toc228174644"/>
      <w:bookmarkEnd w:id="652"/>
      <w:bookmarkStart w:id="653" w:name="_Toc228174630"/>
      <w:bookmarkEnd w:id="653"/>
      <w:bookmarkStart w:id="654" w:name="_Toc228349477"/>
      <w:bookmarkEnd w:id="654"/>
      <w:bookmarkStart w:id="655" w:name="_Toc228174664"/>
      <w:bookmarkEnd w:id="655"/>
      <w:bookmarkStart w:id="656" w:name="_Toc211766843"/>
      <w:bookmarkEnd w:id="656"/>
      <w:bookmarkStart w:id="657" w:name="_Toc284337707"/>
      <w:bookmarkEnd w:id="657"/>
      <w:bookmarkStart w:id="658" w:name="_Toc228174598"/>
      <w:bookmarkEnd w:id="658"/>
      <w:bookmarkStart w:id="659" w:name="_Toc228174599"/>
      <w:bookmarkEnd w:id="659"/>
      <w:bookmarkStart w:id="660" w:name="_Toc228174609"/>
      <w:bookmarkEnd w:id="660"/>
      <w:bookmarkStart w:id="661" w:name="_Toc228349444"/>
      <w:bookmarkEnd w:id="661"/>
      <w:bookmarkStart w:id="662" w:name="_Toc228349456"/>
      <w:bookmarkEnd w:id="662"/>
      <w:bookmarkStart w:id="663" w:name="_Toc228349429"/>
      <w:bookmarkEnd w:id="663"/>
      <w:bookmarkStart w:id="664" w:name="_Toc228349454"/>
      <w:bookmarkEnd w:id="664"/>
      <w:bookmarkStart w:id="665" w:name="_Toc211766851"/>
      <w:bookmarkEnd w:id="665"/>
      <w:bookmarkStart w:id="666" w:name="_Toc228174652"/>
      <w:bookmarkEnd w:id="666"/>
      <w:bookmarkStart w:id="667" w:name="_Toc211766820"/>
      <w:bookmarkEnd w:id="667"/>
      <w:bookmarkStart w:id="668" w:name="_Toc284337716"/>
      <w:bookmarkEnd w:id="668"/>
      <w:bookmarkStart w:id="669" w:name="_Toc228349425"/>
      <w:bookmarkEnd w:id="669"/>
      <w:bookmarkStart w:id="670" w:name="_Toc211766807"/>
      <w:bookmarkEnd w:id="670"/>
      <w:bookmarkStart w:id="671" w:name="_Toc228174605"/>
      <w:bookmarkEnd w:id="671"/>
      <w:bookmarkStart w:id="672" w:name="_Toc228349478"/>
      <w:bookmarkEnd w:id="672"/>
      <w:bookmarkStart w:id="673" w:name="_Toc211766793"/>
      <w:bookmarkEnd w:id="673"/>
      <w:bookmarkStart w:id="674" w:name="_Toc284337711"/>
      <w:bookmarkEnd w:id="674"/>
      <w:bookmarkStart w:id="675" w:name="_Toc228174640"/>
      <w:bookmarkEnd w:id="675"/>
      <w:bookmarkStart w:id="676" w:name="_Toc211766813"/>
      <w:bookmarkEnd w:id="676"/>
      <w:bookmarkStart w:id="677" w:name="_Toc228174643"/>
      <w:bookmarkEnd w:id="677"/>
      <w:bookmarkStart w:id="678" w:name="_Toc211766840"/>
      <w:bookmarkEnd w:id="678"/>
      <w:bookmarkStart w:id="679" w:name="_Toc228174592"/>
      <w:bookmarkEnd w:id="679"/>
      <w:bookmarkStart w:id="680" w:name="_Toc286766748"/>
      <w:bookmarkEnd w:id="680"/>
      <w:bookmarkStart w:id="681" w:name="_Toc211766830"/>
      <w:bookmarkEnd w:id="681"/>
      <w:bookmarkStart w:id="682" w:name="_Toc228349484"/>
      <w:bookmarkEnd w:id="682"/>
      <w:bookmarkStart w:id="683" w:name="_Toc228349424"/>
      <w:bookmarkEnd w:id="683"/>
      <w:bookmarkStart w:id="684" w:name="_Toc228349476"/>
      <w:bookmarkEnd w:id="684"/>
      <w:bookmarkStart w:id="685" w:name="_Toc284337693"/>
      <w:bookmarkEnd w:id="685"/>
      <w:bookmarkStart w:id="686" w:name="_Toc284337759"/>
      <w:bookmarkEnd w:id="686"/>
      <w:bookmarkStart w:id="687" w:name="_Toc284337692"/>
      <w:bookmarkEnd w:id="687"/>
      <w:bookmarkStart w:id="688" w:name="_Toc228349446"/>
      <w:bookmarkEnd w:id="688"/>
      <w:bookmarkStart w:id="689" w:name="_Toc228349492"/>
      <w:bookmarkEnd w:id="689"/>
      <w:bookmarkStart w:id="690" w:name="_Toc228174615"/>
      <w:bookmarkEnd w:id="690"/>
      <w:bookmarkStart w:id="691" w:name="_Toc211766833"/>
      <w:bookmarkEnd w:id="691"/>
      <w:bookmarkStart w:id="692" w:name="_Toc228174635"/>
      <w:bookmarkEnd w:id="692"/>
      <w:bookmarkStart w:id="693" w:name="_Toc211766803"/>
      <w:bookmarkEnd w:id="693"/>
      <w:bookmarkStart w:id="694" w:name="_Toc284337741"/>
      <w:bookmarkEnd w:id="694"/>
      <w:bookmarkStart w:id="695" w:name="_Toc228349487"/>
      <w:bookmarkEnd w:id="695"/>
      <w:bookmarkStart w:id="696" w:name="_Toc211766809"/>
      <w:bookmarkEnd w:id="696"/>
      <w:bookmarkStart w:id="697" w:name="_Toc211766822"/>
      <w:bookmarkEnd w:id="697"/>
      <w:bookmarkStart w:id="698" w:name="_Toc211766842"/>
      <w:bookmarkEnd w:id="698"/>
      <w:bookmarkStart w:id="699" w:name="_Toc228174611"/>
      <w:bookmarkEnd w:id="699"/>
      <w:bookmarkStart w:id="700" w:name="_Toc228174659"/>
      <w:bookmarkEnd w:id="700"/>
      <w:bookmarkStart w:id="701" w:name="_Toc228174666"/>
      <w:bookmarkEnd w:id="701"/>
      <w:bookmarkStart w:id="702" w:name="_Toc284337710"/>
      <w:bookmarkEnd w:id="702"/>
      <w:bookmarkStart w:id="703" w:name="_Toc228349480"/>
      <w:bookmarkEnd w:id="703"/>
      <w:bookmarkStart w:id="704" w:name="_Toc228174641"/>
      <w:bookmarkEnd w:id="704"/>
      <w:bookmarkStart w:id="705" w:name="_Toc284337745"/>
      <w:bookmarkEnd w:id="705"/>
      <w:bookmarkStart w:id="706" w:name="_Toc228174604"/>
      <w:bookmarkEnd w:id="706"/>
      <w:bookmarkStart w:id="707" w:name="_Toc284337739"/>
      <w:bookmarkEnd w:id="707"/>
      <w:bookmarkStart w:id="708" w:name="_Toc228174668"/>
      <w:bookmarkEnd w:id="708"/>
      <w:bookmarkStart w:id="709" w:name="_Toc286766772"/>
      <w:bookmarkEnd w:id="709"/>
      <w:bookmarkStart w:id="710" w:name="_Toc284337691"/>
      <w:bookmarkEnd w:id="710"/>
      <w:bookmarkStart w:id="711" w:name="_Toc228174646"/>
      <w:bookmarkEnd w:id="711"/>
      <w:bookmarkStart w:id="712" w:name="_Toc284337717"/>
      <w:bookmarkEnd w:id="712"/>
      <w:bookmarkStart w:id="713" w:name="_Toc284337740"/>
      <w:bookmarkEnd w:id="713"/>
      <w:bookmarkStart w:id="714" w:name="_Toc228349451"/>
      <w:bookmarkEnd w:id="714"/>
      <w:bookmarkStart w:id="715" w:name="_Toc211766825"/>
      <w:bookmarkEnd w:id="715"/>
      <w:bookmarkStart w:id="716" w:name="_Toc228349469"/>
      <w:bookmarkEnd w:id="716"/>
      <w:bookmarkStart w:id="717" w:name="_Toc228174597"/>
      <w:bookmarkEnd w:id="717"/>
      <w:bookmarkStart w:id="718" w:name="_Toc211766850"/>
      <w:bookmarkEnd w:id="718"/>
      <w:bookmarkStart w:id="719" w:name="_Toc228174663"/>
      <w:bookmarkEnd w:id="719"/>
      <w:bookmarkStart w:id="720" w:name="_Toc284337713"/>
      <w:bookmarkEnd w:id="720"/>
      <w:bookmarkStart w:id="721" w:name="_Toc228174650"/>
      <w:bookmarkEnd w:id="721"/>
      <w:bookmarkStart w:id="722" w:name="_Toc284337706"/>
      <w:bookmarkEnd w:id="722"/>
      <w:bookmarkStart w:id="723" w:name="_Toc228349491"/>
      <w:bookmarkEnd w:id="723"/>
      <w:bookmarkStart w:id="724" w:name="_Toc228349443"/>
      <w:bookmarkEnd w:id="724"/>
      <w:bookmarkStart w:id="725" w:name="_Toc228349448"/>
      <w:bookmarkEnd w:id="725"/>
      <w:bookmarkStart w:id="726" w:name="_Toc211766838"/>
      <w:bookmarkEnd w:id="726"/>
      <w:bookmarkStart w:id="727" w:name="_Toc211766823"/>
      <w:bookmarkEnd w:id="727"/>
      <w:bookmarkStart w:id="728" w:name="_Toc228349435"/>
      <w:bookmarkEnd w:id="728"/>
      <w:bookmarkStart w:id="729" w:name="_Toc284337746"/>
      <w:bookmarkEnd w:id="729"/>
      <w:bookmarkStart w:id="730" w:name="_Toc228174637"/>
      <w:bookmarkEnd w:id="730"/>
      <w:bookmarkStart w:id="731" w:name="_Toc211766848"/>
      <w:bookmarkEnd w:id="731"/>
      <w:bookmarkStart w:id="732" w:name="_Toc228174603"/>
      <w:bookmarkEnd w:id="732"/>
      <w:bookmarkStart w:id="733" w:name="_Toc228349453"/>
      <w:bookmarkEnd w:id="733"/>
      <w:bookmarkStart w:id="734" w:name="_Toc211766804"/>
      <w:bookmarkEnd w:id="734"/>
      <w:bookmarkStart w:id="735" w:name="_Toc284337748"/>
      <w:bookmarkEnd w:id="735"/>
      <w:bookmarkStart w:id="736" w:name="_Toc284337695"/>
      <w:bookmarkEnd w:id="736"/>
      <w:bookmarkStart w:id="737" w:name="_Toc284337723"/>
      <w:bookmarkEnd w:id="737"/>
      <w:bookmarkStart w:id="738" w:name="_Toc228349426"/>
      <w:bookmarkEnd w:id="738"/>
      <w:bookmarkStart w:id="739" w:name="_Toc228349475"/>
      <w:bookmarkEnd w:id="739"/>
      <w:bookmarkStart w:id="740" w:name="_Toc228174645"/>
      <w:bookmarkEnd w:id="740"/>
      <w:bookmarkStart w:id="741" w:name="_Toc284337718"/>
      <w:bookmarkEnd w:id="741"/>
      <w:bookmarkStart w:id="742" w:name="_Toc228349427"/>
      <w:bookmarkEnd w:id="742"/>
      <w:bookmarkStart w:id="743" w:name="_Toc211766853"/>
      <w:bookmarkEnd w:id="743"/>
      <w:bookmarkStart w:id="744" w:name="_Toc211766810"/>
      <w:bookmarkEnd w:id="744"/>
      <w:bookmarkStart w:id="745" w:name="_Toc284337769"/>
      <w:bookmarkEnd w:id="745"/>
      <w:bookmarkStart w:id="746" w:name="_Toc284337697"/>
      <w:bookmarkEnd w:id="746"/>
      <w:bookmarkStart w:id="747" w:name="_Toc228349452"/>
      <w:bookmarkEnd w:id="747"/>
      <w:bookmarkStart w:id="748" w:name="_Toc228349421"/>
      <w:bookmarkEnd w:id="748"/>
      <w:bookmarkStart w:id="749" w:name="_Toc228174601"/>
      <w:bookmarkEnd w:id="749"/>
      <w:bookmarkStart w:id="750" w:name="_Toc228349464"/>
      <w:bookmarkEnd w:id="750"/>
      <w:bookmarkStart w:id="751" w:name="_Toc211766789"/>
      <w:bookmarkEnd w:id="751"/>
      <w:bookmarkStart w:id="752" w:name="_Toc228174647"/>
      <w:bookmarkEnd w:id="752"/>
      <w:bookmarkStart w:id="753" w:name="_Toc228174633"/>
      <w:bookmarkEnd w:id="753"/>
      <w:bookmarkStart w:id="754" w:name="_Toc284337714"/>
      <w:bookmarkEnd w:id="754"/>
      <w:bookmarkStart w:id="755" w:name="_Toc228349433"/>
      <w:bookmarkEnd w:id="755"/>
      <w:bookmarkStart w:id="756" w:name="_Toc228349466"/>
      <w:bookmarkEnd w:id="756"/>
      <w:bookmarkStart w:id="757" w:name="_Toc228174638"/>
      <w:bookmarkEnd w:id="757"/>
      <w:bookmarkStart w:id="758" w:name="_Toc211766792"/>
      <w:bookmarkEnd w:id="758"/>
      <w:bookmarkStart w:id="759" w:name="_Toc284337724"/>
      <w:bookmarkEnd w:id="759"/>
      <w:bookmarkStart w:id="760" w:name="_Toc228174588"/>
      <w:bookmarkEnd w:id="760"/>
      <w:bookmarkStart w:id="761" w:name="_Toc284337765"/>
      <w:bookmarkEnd w:id="761"/>
      <w:bookmarkStart w:id="762" w:name="_Toc228349463"/>
      <w:bookmarkEnd w:id="762"/>
      <w:bookmarkStart w:id="763" w:name="_Toc228349449"/>
      <w:bookmarkEnd w:id="763"/>
      <w:bookmarkStart w:id="764" w:name="_Toc228174606"/>
      <w:bookmarkEnd w:id="764"/>
      <w:bookmarkStart w:id="765" w:name="_Toc228349485"/>
      <w:bookmarkEnd w:id="765"/>
      <w:bookmarkStart w:id="766" w:name="_Toc284337738"/>
      <w:bookmarkEnd w:id="766"/>
      <w:bookmarkStart w:id="767" w:name="_Toc284337766"/>
      <w:bookmarkEnd w:id="767"/>
      <w:bookmarkStart w:id="768" w:name="_Toc227549926"/>
      <w:bookmarkEnd w:id="768"/>
      <w:bookmarkStart w:id="769" w:name="_Toc228174656"/>
      <w:bookmarkEnd w:id="769"/>
      <w:bookmarkStart w:id="770" w:name="_Toc284337721"/>
      <w:bookmarkEnd w:id="770"/>
      <w:bookmarkStart w:id="771" w:name="_Toc228174648"/>
      <w:bookmarkEnd w:id="771"/>
      <w:bookmarkStart w:id="772" w:name="_Toc228349495"/>
      <w:bookmarkEnd w:id="772"/>
      <w:bookmarkStart w:id="773" w:name="_Toc284337689"/>
      <w:bookmarkEnd w:id="773"/>
      <w:bookmarkStart w:id="774" w:name="_Toc228174610"/>
      <w:bookmarkEnd w:id="774"/>
      <w:bookmarkStart w:id="775" w:name="_Toc228349468"/>
      <w:bookmarkEnd w:id="775"/>
      <w:bookmarkStart w:id="776" w:name="_Toc228349418"/>
      <w:bookmarkEnd w:id="776"/>
      <w:bookmarkStart w:id="777" w:name="_Toc228349431"/>
      <w:bookmarkEnd w:id="777"/>
      <w:bookmarkStart w:id="778" w:name="_Toc284337729"/>
      <w:bookmarkEnd w:id="778"/>
      <w:bookmarkStart w:id="779" w:name="_Toc211766819"/>
      <w:bookmarkEnd w:id="779"/>
      <w:bookmarkStart w:id="780" w:name="_Toc228174658"/>
      <w:bookmarkEnd w:id="780"/>
      <w:bookmarkStart w:id="781" w:name="_Toc284337690"/>
      <w:bookmarkEnd w:id="781"/>
      <w:bookmarkStart w:id="782" w:name="_Toc284337709"/>
      <w:bookmarkEnd w:id="782"/>
      <w:bookmarkStart w:id="783" w:name="_Toc228174661"/>
      <w:bookmarkEnd w:id="783"/>
      <w:bookmarkStart w:id="784" w:name="_Toc211766847"/>
      <w:bookmarkEnd w:id="784"/>
      <w:bookmarkStart w:id="785" w:name="_Toc211766835"/>
      <w:bookmarkEnd w:id="785"/>
      <w:bookmarkStart w:id="786" w:name="_Toc284337696"/>
      <w:bookmarkEnd w:id="786"/>
      <w:bookmarkStart w:id="787" w:name="_Toc228174590"/>
      <w:bookmarkEnd w:id="787"/>
      <w:bookmarkStart w:id="788" w:name="_Toc284337767"/>
      <w:bookmarkEnd w:id="788"/>
      <w:bookmarkStart w:id="789" w:name="_Toc228174649"/>
      <w:bookmarkEnd w:id="789"/>
      <w:bookmarkStart w:id="790" w:name="_Toc228174613"/>
      <w:bookmarkEnd w:id="790"/>
      <w:bookmarkStart w:id="791" w:name="_Toc228174616"/>
      <w:bookmarkEnd w:id="791"/>
      <w:bookmarkStart w:id="792" w:name="_Toc228349445"/>
      <w:bookmarkEnd w:id="792"/>
      <w:bookmarkStart w:id="793" w:name="_Toc228174626"/>
      <w:bookmarkEnd w:id="793"/>
      <w:bookmarkStart w:id="794" w:name="_Toc284337731"/>
      <w:bookmarkEnd w:id="794"/>
      <w:bookmarkStart w:id="795" w:name="_Toc284337734"/>
      <w:bookmarkEnd w:id="795"/>
      <w:bookmarkStart w:id="796" w:name="_Toc228174651"/>
      <w:bookmarkEnd w:id="796"/>
      <w:bookmarkStart w:id="797" w:name="_Toc211766817"/>
      <w:bookmarkEnd w:id="797"/>
      <w:bookmarkStart w:id="798" w:name="_Toc228174617"/>
      <w:bookmarkEnd w:id="798"/>
      <w:bookmarkStart w:id="799" w:name="_Toc284337700"/>
      <w:bookmarkEnd w:id="799"/>
      <w:bookmarkStart w:id="800" w:name="_Toc284337705"/>
      <w:bookmarkEnd w:id="800"/>
      <w:bookmarkStart w:id="801" w:name="_Toc211766790"/>
      <w:bookmarkEnd w:id="801"/>
      <w:bookmarkStart w:id="802" w:name="_Toc284337755"/>
      <w:bookmarkEnd w:id="802"/>
      <w:bookmarkStart w:id="803" w:name="_Toc228349472"/>
      <w:bookmarkEnd w:id="803"/>
      <w:bookmarkStart w:id="804" w:name="_Toc228174587"/>
      <w:bookmarkEnd w:id="804"/>
      <w:bookmarkStart w:id="805" w:name="_Toc211766814"/>
      <w:bookmarkEnd w:id="805"/>
      <w:bookmarkStart w:id="806" w:name="_Toc211766799"/>
      <w:bookmarkEnd w:id="806"/>
      <w:bookmarkStart w:id="807" w:name="_Toc228349428"/>
      <w:bookmarkEnd w:id="807"/>
      <w:bookmarkStart w:id="808" w:name="_Toc228349430"/>
      <w:bookmarkEnd w:id="808"/>
      <w:bookmarkStart w:id="809" w:name="_Toc228349490"/>
      <w:bookmarkEnd w:id="809"/>
      <w:bookmarkStart w:id="810" w:name="_Toc228349470"/>
      <w:bookmarkEnd w:id="810"/>
      <w:bookmarkStart w:id="811" w:name="_Toc228349458"/>
      <w:bookmarkEnd w:id="811"/>
      <w:bookmarkStart w:id="812" w:name="_Toc211766832"/>
      <w:bookmarkEnd w:id="812"/>
      <w:bookmarkStart w:id="813" w:name="_Toc211766827"/>
      <w:bookmarkEnd w:id="813"/>
      <w:bookmarkStart w:id="814" w:name="_Toc211766841"/>
      <w:bookmarkEnd w:id="814"/>
      <w:bookmarkStart w:id="815" w:name="_Toc284337737"/>
      <w:bookmarkEnd w:id="815"/>
      <w:bookmarkStart w:id="816" w:name="_Toc228349419"/>
      <w:bookmarkEnd w:id="816"/>
      <w:bookmarkStart w:id="817" w:name="_Toc211766829"/>
      <w:bookmarkEnd w:id="817"/>
      <w:bookmarkStart w:id="818" w:name="_Toc228349450"/>
      <w:bookmarkEnd w:id="818"/>
      <w:bookmarkStart w:id="819" w:name="_Toc228174662"/>
      <w:bookmarkEnd w:id="819"/>
      <w:bookmarkStart w:id="820" w:name="_Toc284337757"/>
      <w:bookmarkEnd w:id="820"/>
      <w:bookmarkStart w:id="821" w:name="_Toc211766828"/>
      <w:bookmarkEnd w:id="821"/>
      <w:bookmarkStart w:id="822" w:name="_Toc284337726"/>
      <w:bookmarkEnd w:id="822"/>
      <w:bookmarkStart w:id="823" w:name="_Toc211766801"/>
      <w:bookmarkEnd w:id="823"/>
      <w:bookmarkStart w:id="824" w:name="_Toc211766844"/>
      <w:bookmarkEnd w:id="824"/>
      <w:bookmarkStart w:id="825" w:name="_Toc228349489"/>
      <w:bookmarkEnd w:id="825"/>
      <w:bookmarkStart w:id="826" w:name="_Toc228349459"/>
      <w:bookmarkEnd w:id="826"/>
      <w:bookmarkStart w:id="827" w:name="_Toc284337732"/>
      <w:bookmarkEnd w:id="827"/>
      <w:bookmarkStart w:id="828" w:name="_Toc228349416"/>
      <w:bookmarkEnd w:id="828"/>
      <w:bookmarkStart w:id="829" w:name="_Toc284337752"/>
      <w:bookmarkEnd w:id="829"/>
      <w:bookmarkStart w:id="830" w:name="_Toc211766839"/>
      <w:bookmarkEnd w:id="830"/>
      <w:bookmarkStart w:id="831" w:name="_Toc228349440"/>
      <w:bookmarkEnd w:id="831"/>
      <w:bookmarkStart w:id="832" w:name="_Toc228349498"/>
      <w:bookmarkEnd w:id="832"/>
      <w:bookmarkStart w:id="833" w:name="_Toc228174612"/>
      <w:bookmarkEnd w:id="833"/>
      <w:bookmarkStart w:id="834" w:name="_Toc284337772"/>
      <w:bookmarkEnd w:id="834"/>
      <w:bookmarkStart w:id="835" w:name="_Toc284337742"/>
      <w:bookmarkEnd w:id="835"/>
      <w:bookmarkStart w:id="836" w:name="_Toc211766802"/>
      <w:bookmarkEnd w:id="836"/>
      <w:bookmarkStart w:id="837" w:name="_Toc228174627"/>
      <w:bookmarkEnd w:id="837"/>
      <w:bookmarkStart w:id="838" w:name="_Toc211766818"/>
      <w:bookmarkEnd w:id="838"/>
      <w:bookmarkStart w:id="839" w:name="_Toc228174642"/>
      <w:bookmarkEnd w:id="839"/>
      <w:bookmarkStart w:id="840" w:name="_Toc228349442"/>
      <w:bookmarkEnd w:id="840"/>
      <w:bookmarkStart w:id="841" w:name="_Toc284337770"/>
      <w:bookmarkEnd w:id="841"/>
      <w:bookmarkStart w:id="842" w:name="_Toc228349488"/>
      <w:bookmarkEnd w:id="842"/>
      <w:bookmarkStart w:id="843" w:name="_Toc284337730"/>
      <w:bookmarkEnd w:id="843"/>
      <w:bookmarkStart w:id="844" w:name="_Toc228174669"/>
      <w:bookmarkEnd w:id="844"/>
      <w:bookmarkStart w:id="845" w:name="_Toc284337694"/>
      <w:bookmarkEnd w:id="845"/>
      <w:bookmarkStart w:id="846" w:name="_Toc228174639"/>
      <w:bookmarkEnd w:id="846"/>
      <w:bookmarkStart w:id="847" w:name="_Toc284337719"/>
      <w:bookmarkEnd w:id="847"/>
      <w:bookmarkStart w:id="848" w:name="_Toc284337758"/>
      <w:bookmarkEnd w:id="848"/>
      <w:bookmarkStart w:id="849" w:name="_Toc228349439"/>
      <w:bookmarkEnd w:id="849"/>
      <w:bookmarkStart w:id="850" w:name="_Toc228174614"/>
      <w:bookmarkEnd w:id="850"/>
      <w:bookmarkStart w:id="851" w:name="_Toc284337725"/>
      <w:bookmarkEnd w:id="851"/>
      <w:bookmarkStart w:id="852" w:name="_Toc228349437"/>
      <w:bookmarkEnd w:id="852"/>
      <w:bookmarkStart w:id="853" w:name="_Toc228174665"/>
      <w:bookmarkEnd w:id="853"/>
      <w:bookmarkStart w:id="854" w:name="_Toc228349423"/>
      <w:bookmarkEnd w:id="854"/>
      <w:bookmarkStart w:id="855" w:name="_Toc286766809"/>
      <w:bookmarkEnd w:id="855"/>
      <w:bookmarkStart w:id="856" w:name="_Toc228174623"/>
      <w:bookmarkEnd w:id="856"/>
      <w:bookmarkStart w:id="857" w:name="_Toc284337744"/>
      <w:bookmarkEnd w:id="857"/>
      <w:bookmarkStart w:id="858" w:name="_Toc211766816"/>
      <w:bookmarkEnd w:id="858"/>
      <w:bookmarkStart w:id="859" w:name="_Toc211766845"/>
      <w:bookmarkEnd w:id="859"/>
      <w:bookmarkStart w:id="860" w:name="_Toc211766821"/>
      <w:bookmarkEnd w:id="860"/>
      <w:bookmarkStart w:id="861" w:name="_Toc211766846"/>
      <w:bookmarkEnd w:id="861"/>
      <w:bookmarkStart w:id="862" w:name="_Toc228174634"/>
      <w:bookmarkEnd w:id="862"/>
      <w:bookmarkStart w:id="863" w:name="_Toc228174595"/>
      <w:bookmarkEnd w:id="863"/>
      <w:bookmarkStart w:id="864" w:name="_Toc211766854"/>
      <w:bookmarkEnd w:id="864"/>
      <w:bookmarkStart w:id="865" w:name="_Toc211766837"/>
      <w:bookmarkEnd w:id="865"/>
      <w:bookmarkStart w:id="866" w:name="_Toc228349422"/>
      <w:bookmarkEnd w:id="866"/>
      <w:bookmarkStart w:id="867" w:name="_Toc284337702"/>
      <w:bookmarkEnd w:id="867"/>
      <w:bookmarkStart w:id="868" w:name="_Toc284337762"/>
      <w:bookmarkEnd w:id="868"/>
      <w:bookmarkStart w:id="869" w:name="_Toc211766849"/>
      <w:bookmarkEnd w:id="869"/>
      <w:bookmarkStart w:id="870" w:name="_Toc211766831"/>
      <w:bookmarkEnd w:id="870"/>
      <w:bookmarkStart w:id="871" w:name="_Toc228349483"/>
      <w:bookmarkEnd w:id="871"/>
      <w:bookmarkStart w:id="872" w:name="_Toc228174621"/>
      <w:bookmarkEnd w:id="872"/>
      <w:bookmarkStart w:id="873" w:name="_Toc211766812"/>
      <w:bookmarkEnd w:id="873"/>
      <w:bookmarkStart w:id="874" w:name="_Toc227549959"/>
      <w:bookmarkEnd w:id="874"/>
      <w:bookmarkStart w:id="875" w:name="_Toc228349462"/>
      <w:bookmarkEnd w:id="875"/>
      <w:bookmarkStart w:id="876" w:name="_Toc288757541"/>
    </w:p>
    <w:p>
      <w:pPr>
        <w:spacing w:line="360" w:lineRule="auto"/>
        <w:rPr>
          <w:rFonts w:ascii="宋体"/>
        </w:rPr>
      </w:pPr>
      <w:r>
        <w:rPr>
          <w:rFonts w:ascii="宋体"/>
          <w:sz w:val="18"/>
          <w:szCs w:val="18"/>
        </w:rPr>
        <w:br w:type="page"/>
      </w:r>
      <w:bookmarkStart w:id="877" w:name="_Toc398239041"/>
      <w:r>
        <w:rPr>
          <w:rFonts w:hint="eastAsia" w:ascii="宋体" w:hAnsi="宋体" w:cs="宋体"/>
          <w:b/>
          <w:bCs/>
        </w:rPr>
        <w:t>附件</w:t>
      </w:r>
      <w:r>
        <w:rPr>
          <w:rFonts w:ascii="宋体" w:hAnsi="宋体" w:cs="宋体"/>
          <w:b/>
          <w:bCs/>
        </w:rPr>
        <w:t>2:</w:t>
      </w:r>
      <w:r>
        <w:rPr>
          <w:rFonts w:ascii="楷体_GB2312" w:hAnsi="楷体_GB2312" w:eastAsia="楷体_GB2312" w:cs="楷体_GB2312"/>
          <w:b/>
          <w:bCs/>
          <w:kern w:val="0"/>
          <w:sz w:val="44"/>
          <w:szCs w:val="44"/>
        </w:rPr>
        <w:t xml:space="preserve"> </w:t>
      </w:r>
      <w:bookmarkEnd w:id="877"/>
    </w:p>
    <w:p>
      <w:pPr>
        <w:spacing w:line="360" w:lineRule="auto"/>
        <w:ind w:firstLine="482" w:firstLineChars="200"/>
        <w:jc w:val="center"/>
        <w:rPr>
          <w:rFonts w:ascii="宋体"/>
          <w:b/>
          <w:bCs/>
          <w:sz w:val="24"/>
          <w:szCs w:val="24"/>
        </w:rPr>
      </w:pPr>
      <w:r>
        <w:rPr>
          <w:rFonts w:hint="eastAsia" w:ascii="宋体" w:hAnsi="宋体" w:cs="宋体"/>
          <w:b/>
          <w:bCs/>
          <w:sz w:val="24"/>
          <w:szCs w:val="24"/>
        </w:rPr>
        <w:t>安全生产合同</w:t>
      </w:r>
    </w:p>
    <w:p>
      <w:pPr>
        <w:spacing w:line="360" w:lineRule="auto"/>
        <w:ind w:firstLine="420" w:firstLineChars="200"/>
        <w:rPr>
          <w:rFonts w:ascii="宋体"/>
          <w:color w:val="000000"/>
        </w:rPr>
      </w:pPr>
      <w:r>
        <w:rPr>
          <w:rFonts w:hint="eastAsia" w:ascii="宋体" w:hAnsi="宋体" w:cs="宋体"/>
        </w:rPr>
        <w:t>为在</w:t>
      </w:r>
      <w:r>
        <w:rPr>
          <w:rFonts w:ascii="宋体" w:hAnsi="宋体" w:cs="宋体"/>
          <w:u w:val="single"/>
        </w:rPr>
        <w:t xml:space="preserve">          </w:t>
      </w:r>
      <w:r>
        <w:rPr>
          <w:rFonts w:ascii="宋体" w:hAnsi="宋体" w:cs="宋体"/>
        </w:rPr>
        <w:t xml:space="preserve"> </w:t>
      </w:r>
      <w:r>
        <w:rPr>
          <w:rFonts w:hint="eastAsia" w:ascii="宋体" w:hAnsi="宋体" w:cs="宋体"/>
        </w:rPr>
        <w:t>施工合同的实施过程中创造安全、高效的施工环境，切实搞好本项目的安全管理工作，本项目业主</w:t>
      </w:r>
      <w:r>
        <w:rPr>
          <w:rFonts w:ascii="宋体" w:hAnsi="宋体" w:cs="宋体"/>
        </w:rPr>
        <w:t xml:space="preserve">  </w:t>
      </w:r>
      <w:r>
        <w:rPr>
          <w:rFonts w:hint="eastAsia" w:ascii="宋体" w:hAnsi="宋体" w:cs="宋体"/>
        </w:rPr>
        <w:t>（以</w:t>
      </w:r>
      <w:r>
        <w:rPr>
          <w:rFonts w:hint="eastAsia" w:ascii="宋体" w:hAnsi="宋体" w:cs="宋体"/>
          <w:color w:val="000000"/>
        </w:rPr>
        <w:t>下简称“发包人”）与承包人</w:t>
      </w:r>
      <w:r>
        <w:rPr>
          <w:rFonts w:ascii="宋体" w:hAnsi="宋体" w:cs="宋体"/>
          <w:color w:val="000000"/>
        </w:rPr>
        <w:t xml:space="preserve">  </w:t>
      </w:r>
      <w:r>
        <w:rPr>
          <w:rFonts w:hint="eastAsia" w:ascii="宋体" w:hAnsi="宋体" w:cs="宋体"/>
          <w:color w:val="000000"/>
        </w:rPr>
        <w:t>（以下简称“承包人”）特此签订安全生产合同：</w:t>
      </w:r>
    </w:p>
    <w:p>
      <w:pPr>
        <w:rPr>
          <w:rFonts w:ascii="宋体"/>
          <w:color w:val="000000"/>
        </w:rPr>
      </w:pPr>
      <w:bookmarkStart w:id="878" w:name="_Toc519516992"/>
      <w:bookmarkStart w:id="879" w:name="_Toc519512304"/>
      <w:bookmarkStart w:id="880" w:name="_Toc494529871"/>
      <w:bookmarkStart w:id="881" w:name="_Toc519512670"/>
      <w:r>
        <w:rPr>
          <w:rFonts w:hint="eastAsia" w:ascii="宋体" w:hAnsi="宋体" w:cs="宋体"/>
          <w:color w:val="000000"/>
        </w:rPr>
        <w:t>一、发包人职责</w:t>
      </w:r>
      <w:bookmarkEnd w:id="878"/>
      <w:bookmarkEnd w:id="879"/>
      <w:bookmarkEnd w:id="880"/>
      <w:bookmarkEnd w:id="881"/>
    </w:p>
    <w:p>
      <w:pPr>
        <w:spacing w:line="360" w:lineRule="auto"/>
        <w:ind w:firstLine="420" w:firstLineChars="200"/>
        <w:rPr>
          <w:rFonts w:ascii="宋体"/>
        </w:rPr>
      </w:pPr>
      <w:r>
        <w:rPr>
          <w:rFonts w:ascii="宋体" w:hAnsi="宋体" w:cs="宋体"/>
        </w:rPr>
        <w:t>1</w:t>
      </w:r>
      <w:r>
        <w:rPr>
          <w:rFonts w:hint="eastAsia" w:ascii="宋体" w:hAnsi="宋体" w:cs="宋体"/>
        </w:rPr>
        <w:t>、严格遵守国家有关安全生产的法律法规，认真执行工程承包合同中的有关安全要求。</w:t>
      </w:r>
    </w:p>
    <w:p>
      <w:pPr>
        <w:spacing w:line="360" w:lineRule="auto"/>
        <w:ind w:firstLine="420" w:firstLineChars="200"/>
        <w:rPr>
          <w:rFonts w:ascii="宋体"/>
        </w:rPr>
      </w:pPr>
      <w:r>
        <w:rPr>
          <w:rFonts w:ascii="宋体" w:hAnsi="宋体" w:cs="宋体"/>
        </w:rPr>
        <w:t>2</w:t>
      </w:r>
      <w:r>
        <w:rPr>
          <w:rFonts w:hint="eastAsia" w:ascii="宋体" w:hAnsi="宋体" w:cs="宋体"/>
        </w:rPr>
        <w:t>、按照“安全第一、预防为主”和坚持“管生产必须管安全”的原则进行安全生产管理，做到生产与安全工作同时计划、布置、检查、总结和评比。</w:t>
      </w:r>
    </w:p>
    <w:p>
      <w:pPr>
        <w:spacing w:line="360" w:lineRule="auto"/>
        <w:ind w:firstLine="420" w:firstLineChars="200"/>
        <w:rPr>
          <w:rFonts w:ascii="宋体"/>
        </w:rPr>
      </w:pPr>
      <w:r>
        <w:rPr>
          <w:rFonts w:ascii="宋体" w:hAnsi="宋体" w:cs="宋体"/>
        </w:rPr>
        <w:t>3</w:t>
      </w:r>
      <w:r>
        <w:rPr>
          <w:rFonts w:hint="eastAsia" w:ascii="宋体" w:hAnsi="宋体" w:cs="宋体"/>
        </w:rPr>
        <w:t>、重要的安全设施必须坚持与主体工程“三同时”的原则，即：同时设计、审批、同时施工、同时验收，投入使用。</w:t>
      </w:r>
    </w:p>
    <w:p>
      <w:pPr>
        <w:spacing w:line="360" w:lineRule="auto"/>
        <w:ind w:firstLine="420" w:firstLineChars="200"/>
        <w:rPr>
          <w:rFonts w:ascii="宋体"/>
        </w:rPr>
      </w:pPr>
      <w:r>
        <w:rPr>
          <w:rFonts w:ascii="宋体" w:hAnsi="宋体" w:cs="宋体"/>
        </w:rPr>
        <w:t>4</w:t>
      </w:r>
      <w:r>
        <w:rPr>
          <w:rFonts w:hint="eastAsia" w:ascii="宋体" w:hAnsi="宋体" w:cs="宋体"/>
        </w:rPr>
        <w:t>、定期召开安全生产调度会，及时传达中央及地方有关安全生产的精神。</w:t>
      </w:r>
    </w:p>
    <w:p>
      <w:pPr>
        <w:spacing w:line="360" w:lineRule="auto"/>
        <w:ind w:firstLine="420" w:firstLineChars="200"/>
        <w:rPr>
          <w:rFonts w:ascii="宋体"/>
        </w:rPr>
      </w:pPr>
      <w:r>
        <w:rPr>
          <w:rFonts w:ascii="宋体" w:hAnsi="宋体" w:cs="宋体"/>
        </w:rPr>
        <w:t>5</w:t>
      </w:r>
      <w:r>
        <w:rPr>
          <w:rFonts w:hint="eastAsia" w:ascii="宋体" w:hAnsi="宋体" w:cs="宋体"/>
        </w:rPr>
        <w:t>、组织对承包人施工现场安全生产检查，监督承包人及时处理发现的各种安全隐患。</w:t>
      </w:r>
    </w:p>
    <w:p>
      <w:pPr>
        <w:rPr>
          <w:rFonts w:ascii="宋体"/>
        </w:rPr>
      </w:pPr>
      <w:bookmarkStart w:id="882" w:name="_Toc519512671"/>
      <w:bookmarkStart w:id="883" w:name="_Toc494529872"/>
      <w:bookmarkStart w:id="884" w:name="_Toc519512305"/>
      <w:bookmarkStart w:id="885" w:name="_Toc519516993"/>
      <w:r>
        <w:rPr>
          <w:rFonts w:hint="eastAsia" w:ascii="宋体" w:hAnsi="宋体" w:cs="宋体"/>
        </w:rPr>
        <w:t>二、承包人职责</w:t>
      </w:r>
      <w:bookmarkEnd w:id="882"/>
      <w:bookmarkEnd w:id="883"/>
      <w:bookmarkEnd w:id="884"/>
      <w:bookmarkEnd w:id="885"/>
    </w:p>
    <w:p>
      <w:pPr>
        <w:spacing w:line="360" w:lineRule="auto"/>
        <w:ind w:firstLine="420" w:firstLineChars="200"/>
        <w:rPr>
          <w:rFonts w:ascii="宋体"/>
        </w:rPr>
      </w:pPr>
      <w:r>
        <w:rPr>
          <w:rFonts w:ascii="宋体" w:hAnsi="宋体" w:cs="宋体"/>
        </w:rPr>
        <w:t>1</w:t>
      </w:r>
      <w:r>
        <w:rPr>
          <w:rFonts w:hint="eastAsia" w:ascii="宋体" w:hAnsi="宋体" w:cs="宋体"/>
        </w:rPr>
        <w:t>、严格遵守国家有关安全生产的法律法规，认真执行工程承包合同中的有关安全要求。</w:t>
      </w:r>
    </w:p>
    <w:p>
      <w:pPr>
        <w:spacing w:line="360" w:lineRule="auto"/>
        <w:ind w:firstLine="420" w:firstLineChars="200"/>
        <w:rPr>
          <w:rFonts w:ascii="宋体"/>
        </w:rPr>
      </w:pPr>
      <w:r>
        <w:rPr>
          <w:rFonts w:ascii="宋体" w:hAnsi="宋体" w:cs="宋体"/>
        </w:rPr>
        <w:t>2</w:t>
      </w:r>
      <w:r>
        <w:rPr>
          <w:rFonts w:hint="eastAsia" w:ascii="宋体" w:hAnsi="宋体" w:cs="宋体"/>
        </w:rPr>
        <w:t>、坚持“安全第一、预防为主”和坚持“管生产必须管安全”的原则，加强安全生产宣传教育，增强全员安全生产意识，建立健全各项安全生产的管理机构和安全生产管理制度，配备专职及兼职安全检查人员，有组织有领导的开展安全生产活动。各级领导、工程技术人员、生产管理人员和具体操作人员，必须熟悉和遵守本条款的各项规定，做到生产与安全同时计划、布置、检查、总结和评比。</w:t>
      </w:r>
    </w:p>
    <w:p>
      <w:pPr>
        <w:spacing w:line="360" w:lineRule="auto"/>
        <w:ind w:firstLine="420" w:firstLineChars="200"/>
        <w:rPr>
          <w:rFonts w:ascii="宋体"/>
        </w:rPr>
      </w:pPr>
      <w:r>
        <w:rPr>
          <w:rFonts w:ascii="宋体" w:hAnsi="宋体" w:cs="宋体"/>
        </w:rPr>
        <w:t>3</w:t>
      </w:r>
      <w:r>
        <w:rPr>
          <w:rFonts w:hint="eastAsia" w:ascii="宋体" w:hAnsi="宋体" w:cs="宋体"/>
        </w:rPr>
        <w:t>、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w:t>
      </w:r>
      <w:r>
        <w:rPr>
          <w:rFonts w:ascii="宋体" w:hAnsi="宋体" w:cs="宋体"/>
        </w:rPr>
        <w:t>1%~3%</w:t>
      </w:r>
      <w:r>
        <w:rPr>
          <w:rFonts w:hint="eastAsia" w:ascii="宋体" w:hAnsi="宋体" w:cs="宋体"/>
        </w:rPr>
        <w:t>配备安全员，专职负责所有员工的安全生产和治安保卫工作及预防事故的发生。安全机构人员，有权按有关规定发布指令，并采取保护性措施防止事故发生。</w:t>
      </w:r>
    </w:p>
    <w:p>
      <w:pPr>
        <w:spacing w:line="360" w:lineRule="auto"/>
        <w:ind w:firstLine="420" w:firstLineChars="200"/>
        <w:rPr>
          <w:rFonts w:ascii="宋体"/>
        </w:rPr>
      </w:pPr>
      <w:r>
        <w:rPr>
          <w:rFonts w:ascii="宋体" w:hAnsi="宋体" w:cs="宋体"/>
        </w:rPr>
        <w:t>4</w:t>
      </w:r>
      <w:r>
        <w:rPr>
          <w:rFonts w:hint="eastAsia" w:ascii="宋体" w:hAnsi="宋体" w:cs="宋体"/>
        </w:rPr>
        <w:t>、承包人在任何时候都应采用各种合理的预防措施，防止其员工发生任何违法、违禁、暴力或妨碍治安的行为。</w:t>
      </w:r>
    </w:p>
    <w:p>
      <w:pPr>
        <w:spacing w:line="360" w:lineRule="auto"/>
        <w:ind w:firstLine="420" w:firstLineChars="200"/>
        <w:rPr>
          <w:rFonts w:ascii="宋体"/>
        </w:rPr>
      </w:pPr>
      <w:r>
        <w:rPr>
          <w:rFonts w:ascii="宋体" w:hAnsi="宋体" w:cs="宋体"/>
        </w:rPr>
        <w:t>5</w:t>
      </w:r>
      <w:r>
        <w:rPr>
          <w:rFonts w:hint="eastAsia" w:ascii="宋体" w:hAnsi="宋体" w:cs="宋体"/>
        </w:rPr>
        <w:t>、承包人必须具有劳动安全生产管理部门颁发的安全生产证书，参加施工的人员，必须接受安全技术教育，熟知和遵守本工种的各项安全技术操作规程，定期进行安全技术考核，合格者方准上岗操作。对于从事电气、起重、建筑登高架设作业、焊接、机动车驾驶等特殊工种的人员，经专业培训，获得《安全操作合格证》后，方准持证上岗。施工现场如出现特种作业无证操作现象时，项目经理必须承担管理责任。</w:t>
      </w:r>
    </w:p>
    <w:p>
      <w:pPr>
        <w:spacing w:line="360" w:lineRule="auto"/>
        <w:ind w:firstLine="420" w:firstLineChars="200"/>
        <w:rPr>
          <w:rFonts w:ascii="宋体"/>
        </w:rPr>
      </w:pPr>
      <w:r>
        <w:rPr>
          <w:rFonts w:ascii="宋体" w:hAnsi="宋体" w:cs="宋体"/>
        </w:rPr>
        <w:t>6</w:t>
      </w:r>
      <w:r>
        <w:rPr>
          <w:rFonts w:hint="eastAsia" w:ascii="宋体" w:hAnsi="宋体" w:cs="宋体"/>
        </w:rPr>
        <w:t>、对于易燃易爆的材料除应专门妥善保管之外，还应配备足够的消防设施，所有施工人员都应熟悉消防设备的性能和使用方法；承包人不得将任何种类的爆炸物给予、易货或以其他方式转让给任何其他人，或允许、容忍上述同样行为。</w:t>
      </w:r>
    </w:p>
    <w:p>
      <w:pPr>
        <w:spacing w:line="360" w:lineRule="auto"/>
        <w:ind w:firstLine="420" w:firstLineChars="200"/>
        <w:rPr>
          <w:rFonts w:ascii="宋体"/>
        </w:rPr>
      </w:pPr>
      <w:r>
        <w:rPr>
          <w:rFonts w:ascii="宋体" w:hAnsi="宋体" w:cs="宋体"/>
        </w:rPr>
        <w:t>7</w:t>
      </w:r>
      <w:r>
        <w:rPr>
          <w:rFonts w:hint="eastAsia" w:ascii="宋体" w:hAnsi="宋体" w:cs="宋体"/>
        </w:rPr>
        <w:t>、操作人员上岗，必须按规定穿戴防护用品。施工负责人和安全检查员应随时检查劳动防护用品的穿戴情况，不按规定穿戴防护用品的人员不得上岗。</w:t>
      </w:r>
    </w:p>
    <w:p>
      <w:pPr>
        <w:spacing w:line="360" w:lineRule="auto"/>
        <w:ind w:firstLine="420" w:firstLineChars="200"/>
        <w:rPr>
          <w:rFonts w:ascii="宋体"/>
        </w:rPr>
      </w:pPr>
      <w:r>
        <w:rPr>
          <w:rFonts w:ascii="宋体" w:hAnsi="宋体" w:cs="宋体"/>
        </w:rPr>
        <w:t>8</w:t>
      </w:r>
      <w:r>
        <w:rPr>
          <w:rFonts w:hint="eastAsia" w:ascii="宋体" w:hAnsi="宋体" w:cs="宋体"/>
        </w:rPr>
        <w:t>、所有施工机具设备和高空作业的设备均应定期检查，并有安全员的签字记录，保证其经常处于完好状态；不合格的机具、设备和劳动保护用品严禁使用。</w:t>
      </w:r>
    </w:p>
    <w:p>
      <w:pPr>
        <w:spacing w:line="360" w:lineRule="auto"/>
        <w:ind w:firstLine="420" w:firstLineChars="200"/>
        <w:rPr>
          <w:rFonts w:ascii="宋体"/>
        </w:rPr>
      </w:pPr>
      <w:r>
        <w:rPr>
          <w:rFonts w:ascii="宋体" w:hAnsi="宋体" w:cs="宋体"/>
        </w:rPr>
        <w:t>9</w:t>
      </w:r>
      <w:r>
        <w:rPr>
          <w:rFonts w:hint="eastAsia" w:ascii="宋体" w:hAnsi="宋体" w:cs="宋体"/>
        </w:rPr>
        <w:t>、施工采用新技术、新工艺、新设备、新材料时，必须制定相应的安全技术措施，施工现场必须具有相关的安全标志牌。</w:t>
      </w:r>
    </w:p>
    <w:p>
      <w:pPr>
        <w:spacing w:line="360" w:lineRule="auto"/>
        <w:ind w:firstLine="420" w:firstLineChars="200"/>
        <w:rPr>
          <w:rFonts w:ascii="宋体"/>
        </w:rPr>
      </w:pPr>
      <w:r>
        <w:rPr>
          <w:rFonts w:ascii="宋体" w:hAnsi="宋体" w:cs="宋体"/>
        </w:rPr>
        <w:t>10</w:t>
      </w:r>
      <w:r>
        <w:rPr>
          <w:rFonts w:hint="eastAsia" w:ascii="宋体" w:hAnsi="宋体" w:cs="宋体"/>
        </w:rPr>
        <w:t>、承包人必须按照本工程项目特点，组织制定本工程实施中的生产安全事故应急救援预案；如果发生事故，应按照《国务院关于特大安全事故行政责任追究的规定》以及其它有关规定，及时上报有部门，并坚持“三不放过”的原则，严肃处理相关责任人。</w:t>
      </w:r>
    </w:p>
    <w:p>
      <w:pPr>
        <w:rPr>
          <w:rFonts w:ascii="宋体"/>
        </w:rPr>
      </w:pPr>
      <w:bookmarkStart w:id="886" w:name="_Toc519512672"/>
      <w:bookmarkStart w:id="887" w:name="_Toc519516994"/>
      <w:bookmarkStart w:id="888" w:name="_Toc519512306"/>
      <w:bookmarkStart w:id="889" w:name="_Toc494529873"/>
      <w:r>
        <w:rPr>
          <w:rFonts w:hint="eastAsia" w:ascii="宋体" w:hAnsi="宋体" w:cs="宋体"/>
        </w:rPr>
        <w:t>三、违约责任</w:t>
      </w:r>
      <w:bookmarkEnd w:id="886"/>
      <w:bookmarkEnd w:id="887"/>
      <w:bookmarkEnd w:id="888"/>
      <w:bookmarkEnd w:id="889"/>
    </w:p>
    <w:p>
      <w:pPr>
        <w:spacing w:line="360" w:lineRule="auto"/>
        <w:ind w:firstLine="420" w:firstLineChars="200"/>
        <w:rPr>
          <w:rFonts w:ascii="宋体"/>
          <w:color w:val="000000"/>
        </w:rPr>
      </w:pPr>
      <w:r>
        <w:rPr>
          <w:rFonts w:hint="eastAsia" w:ascii="宋体" w:hAnsi="宋体" w:cs="宋体"/>
        </w:rPr>
        <w:t>如</w:t>
      </w:r>
      <w:r>
        <w:rPr>
          <w:rFonts w:hint="eastAsia" w:ascii="宋体" w:hAnsi="宋体" w:cs="宋体"/>
          <w:color w:val="000000"/>
        </w:rPr>
        <w:t>因发包人或承包人违约造成安全事故，将依法追究责任</w:t>
      </w:r>
    </w:p>
    <w:p>
      <w:pPr>
        <w:spacing w:line="360" w:lineRule="auto"/>
        <w:ind w:firstLine="420" w:firstLineChars="200"/>
        <w:rPr>
          <w:rFonts w:ascii="宋体"/>
          <w:color w:val="000000"/>
        </w:rPr>
      </w:pPr>
      <w:r>
        <w:rPr>
          <w:rFonts w:hint="eastAsia" w:ascii="宋体" w:hAnsi="宋体" w:cs="宋体"/>
          <w:color w:val="000000"/>
        </w:rPr>
        <w:t>本合同正本二份，副本六份，合同双方各执正本一份，业主执副本五份，承包人执副本一份，当副本与正本的内容不一致时，以正本为准。</w:t>
      </w:r>
    </w:p>
    <w:p>
      <w:pPr>
        <w:spacing w:line="360" w:lineRule="auto"/>
        <w:ind w:firstLine="420" w:firstLineChars="200"/>
        <w:rPr>
          <w:rFonts w:ascii="宋体"/>
          <w:color w:val="000000"/>
        </w:rPr>
      </w:pPr>
      <w:r>
        <w:rPr>
          <w:rFonts w:ascii="宋体"/>
          <w:color w:val="000000"/>
        </w:rPr>
        <w:tab/>
      </w:r>
      <w:r>
        <w:rPr>
          <w:rFonts w:hint="eastAsia" w:ascii="宋体" w:hAnsi="宋体" w:cs="宋体"/>
          <w:color w:val="000000"/>
        </w:rPr>
        <w:t>本合同由双方法定代表人或其授权的代理人签署与加盖公章后生效，全部工程竣工验收合格，交付使用后失效。</w:t>
      </w:r>
    </w:p>
    <w:p>
      <w:pPr>
        <w:spacing w:line="360" w:lineRule="auto"/>
        <w:ind w:firstLine="420" w:firstLineChars="200"/>
        <w:rPr>
          <w:rFonts w:ascii="宋体"/>
          <w:color w:val="000000"/>
        </w:rPr>
      </w:pPr>
    </w:p>
    <w:p>
      <w:pPr>
        <w:spacing w:line="360" w:lineRule="auto"/>
        <w:ind w:firstLine="420" w:firstLineChars="200"/>
        <w:rPr>
          <w:rFonts w:ascii="宋体"/>
        </w:rPr>
      </w:pPr>
      <w:r>
        <w:rPr>
          <w:rFonts w:hint="eastAsia" w:ascii="宋体" w:hAnsi="宋体" w:cs="宋体"/>
          <w:color w:val="000000"/>
        </w:rPr>
        <w:t>发包人：</w:t>
      </w:r>
      <w:r>
        <w:rPr>
          <w:rFonts w:ascii="宋体" w:hAnsi="宋体" w:cs="宋体"/>
          <w:color w:val="000000"/>
          <w:u w:val="single"/>
        </w:rPr>
        <w:t xml:space="preserve">       </w:t>
      </w:r>
      <w:r>
        <w:rPr>
          <w:rFonts w:ascii="宋体" w:hAnsi="宋体" w:cs="宋体"/>
          <w:u w:val="single"/>
        </w:rPr>
        <w:t xml:space="preserve">                </w:t>
      </w:r>
      <w:r>
        <w:rPr>
          <w:rFonts w:hint="eastAsia" w:ascii="宋体" w:hAnsi="宋体" w:cs="宋体"/>
        </w:rPr>
        <w:t>（公章）</w:t>
      </w:r>
      <w:r>
        <w:rPr>
          <w:rFonts w:ascii="宋体" w:hAnsi="宋体" w:cs="宋体"/>
        </w:rPr>
        <w:t xml:space="preserve">   </w:t>
      </w:r>
      <w:r>
        <w:rPr>
          <w:rFonts w:hint="eastAsia" w:ascii="宋体" w:hAnsi="宋体" w:cs="宋体"/>
        </w:rPr>
        <w:t>承包人：</w:t>
      </w:r>
      <w:r>
        <w:rPr>
          <w:rFonts w:ascii="宋体" w:hAnsi="宋体" w:cs="宋体"/>
          <w:u w:val="single"/>
        </w:rPr>
        <w:t xml:space="preserve">                  </w:t>
      </w:r>
      <w:r>
        <w:rPr>
          <w:rFonts w:ascii="宋体" w:hAnsi="宋体" w:cs="宋体"/>
        </w:rPr>
        <w:t xml:space="preserve"> </w:t>
      </w:r>
      <w:r>
        <w:rPr>
          <w:rFonts w:hint="eastAsia" w:ascii="宋体" w:hAnsi="宋体" w:cs="宋体"/>
        </w:rPr>
        <w:t>（公章）</w:t>
      </w:r>
    </w:p>
    <w:p>
      <w:pPr>
        <w:spacing w:line="360" w:lineRule="auto"/>
        <w:ind w:firstLine="420" w:firstLineChars="200"/>
        <w:rPr>
          <w:rFonts w:ascii="宋体"/>
        </w:rPr>
      </w:pPr>
      <w:r>
        <w:rPr>
          <w:rFonts w:hint="eastAsia" w:ascii="宋体" w:hAnsi="宋体" w:cs="宋体"/>
        </w:rPr>
        <w:t>法定代表人</w:t>
      </w:r>
      <w:r>
        <w:rPr>
          <w:rFonts w:ascii="宋体" w:hAnsi="宋体" w:cs="宋体"/>
        </w:rPr>
        <w:t xml:space="preserve">                              </w:t>
      </w:r>
      <w:r>
        <w:rPr>
          <w:rFonts w:hint="eastAsia" w:ascii="宋体" w:hAnsi="宋体" w:cs="宋体"/>
        </w:rPr>
        <w:t>法定代表人</w:t>
      </w:r>
      <w:r>
        <w:rPr>
          <w:rFonts w:ascii="宋体" w:hAnsi="宋体" w:cs="宋体"/>
        </w:rPr>
        <w:t xml:space="preserve"> </w:t>
      </w:r>
    </w:p>
    <w:p>
      <w:pPr>
        <w:spacing w:line="360" w:lineRule="auto"/>
        <w:ind w:firstLine="420" w:firstLineChars="200"/>
        <w:rPr>
          <w:rFonts w:ascii="宋体"/>
        </w:rPr>
      </w:pPr>
      <w:r>
        <w:rPr>
          <w:rFonts w:hint="eastAsia" w:ascii="宋体" w:hAnsi="宋体" w:cs="宋体"/>
        </w:rPr>
        <w:t>或其授权代理人：</w:t>
      </w:r>
      <w:r>
        <w:rPr>
          <w:rFonts w:ascii="宋体" w:hAnsi="宋体" w:cs="宋体"/>
          <w:u w:val="single"/>
        </w:rPr>
        <w:t xml:space="preserve">             </w:t>
      </w:r>
      <w:r>
        <w:rPr>
          <w:rFonts w:hint="eastAsia" w:ascii="宋体" w:hAnsi="宋体" w:cs="宋体"/>
        </w:rPr>
        <w:t>（签字）</w:t>
      </w:r>
      <w:r>
        <w:rPr>
          <w:rFonts w:ascii="宋体" w:hAnsi="宋体" w:cs="宋体"/>
        </w:rPr>
        <w:t xml:space="preserve">   </w:t>
      </w:r>
      <w:r>
        <w:rPr>
          <w:rFonts w:hint="eastAsia" w:ascii="宋体" w:hAnsi="宋体" w:cs="宋体"/>
        </w:rPr>
        <w:t>或其授权代理人：</w:t>
      </w:r>
      <w:r>
        <w:rPr>
          <w:rFonts w:ascii="宋体" w:hAnsi="宋体" w:cs="宋体"/>
          <w:u w:val="single"/>
        </w:rPr>
        <w:t xml:space="preserve">           </w:t>
      </w:r>
      <w:r>
        <w:rPr>
          <w:rFonts w:ascii="宋体" w:hAnsi="宋体" w:cs="宋体"/>
        </w:rPr>
        <w:t xml:space="preserve"> </w:t>
      </w:r>
      <w:r>
        <w:rPr>
          <w:rFonts w:hint="eastAsia" w:ascii="宋体" w:hAnsi="宋体" w:cs="宋体"/>
        </w:rPr>
        <w:t>（签字）</w:t>
      </w:r>
    </w:p>
    <w:p>
      <w:pPr>
        <w:spacing w:line="360" w:lineRule="auto"/>
        <w:ind w:firstLine="420" w:firstLineChars="200"/>
        <w:rPr>
          <w:rFonts w:ascii="宋体"/>
        </w:rPr>
      </w:pPr>
      <w:r>
        <w:rPr>
          <w:rFonts w:hint="eastAsia" w:ascii="宋体" w:hAnsi="宋体" w:cs="宋体"/>
        </w:rPr>
        <w:t>时间：</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r>
        <w:rPr>
          <w:rFonts w:ascii="宋体" w:hAnsi="宋体" w:cs="宋体"/>
        </w:rPr>
        <w:t xml:space="preserve">                 </w:t>
      </w:r>
      <w:r>
        <w:rPr>
          <w:rFonts w:hint="eastAsia" w:ascii="宋体" w:hAnsi="宋体" w:cs="宋体"/>
        </w:rPr>
        <w:t>时间：</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spacing w:line="360" w:lineRule="auto"/>
        <w:ind w:firstLine="420" w:firstLineChars="200"/>
        <w:rPr>
          <w:rFonts w:ascii="宋体"/>
        </w:rPr>
      </w:pPr>
    </w:p>
    <w:p>
      <w:pPr>
        <w:spacing w:line="360" w:lineRule="auto"/>
        <w:rPr>
          <w:rFonts w:ascii="宋体"/>
          <w:sz w:val="24"/>
          <w:szCs w:val="24"/>
        </w:rPr>
      </w:pPr>
      <w:r>
        <w:br w:type="page"/>
      </w:r>
      <w:bookmarkStart w:id="890" w:name="_Toc317516385"/>
      <w:bookmarkStart w:id="891" w:name="_Toc398239042"/>
      <w:r>
        <w:rPr>
          <w:rFonts w:hint="eastAsia" w:ascii="宋体" w:hAnsi="宋体" w:cs="宋体"/>
          <w:b/>
          <w:bCs/>
        </w:rPr>
        <w:t>附件</w:t>
      </w:r>
      <w:r>
        <w:rPr>
          <w:rFonts w:ascii="宋体" w:hAnsi="宋体" w:cs="宋体"/>
          <w:b/>
          <w:bCs/>
        </w:rPr>
        <w:t>3</w:t>
      </w:r>
      <w:r>
        <w:rPr>
          <w:rFonts w:hint="eastAsia" w:ascii="宋体" w:hAnsi="宋体" w:cs="宋体"/>
          <w:b/>
          <w:bCs/>
        </w:rPr>
        <w:t>：</w:t>
      </w:r>
      <w:bookmarkEnd w:id="890"/>
      <w:bookmarkEnd w:id="891"/>
    </w:p>
    <w:p>
      <w:pPr>
        <w:spacing w:line="360" w:lineRule="auto"/>
        <w:ind w:firstLine="422" w:firstLineChars="200"/>
        <w:jc w:val="center"/>
        <w:rPr>
          <w:rFonts w:ascii="宋体"/>
          <w:b/>
          <w:bCs/>
        </w:rPr>
      </w:pPr>
      <w:r>
        <w:rPr>
          <w:rFonts w:hint="eastAsia" w:ascii="宋体" w:hAnsi="宋体" w:cs="宋体"/>
          <w:b/>
          <w:bCs/>
        </w:rPr>
        <w:t>建设工程廉政责任书</w:t>
      </w:r>
    </w:p>
    <w:p>
      <w:pPr>
        <w:spacing w:line="360" w:lineRule="auto"/>
        <w:ind w:firstLine="420" w:firstLineChars="200"/>
        <w:rPr>
          <w:rFonts w:ascii="宋体"/>
          <w:color w:val="000000"/>
        </w:rPr>
      </w:pPr>
      <w:r>
        <w:rPr>
          <w:rFonts w:hint="eastAsia" w:ascii="宋体" w:hAnsi="宋体" w:cs="宋体"/>
          <w:color w:val="000000"/>
        </w:rPr>
        <w:t>发包人：</w:t>
      </w:r>
      <w:r>
        <w:rPr>
          <w:rFonts w:ascii="宋体" w:hAnsi="宋体" w:cs="宋体"/>
          <w:color w:val="000000"/>
          <w:u w:val="single"/>
        </w:rPr>
        <w:t xml:space="preserve">                                               </w:t>
      </w:r>
    </w:p>
    <w:p>
      <w:pPr>
        <w:spacing w:line="360" w:lineRule="auto"/>
        <w:ind w:firstLine="420" w:firstLineChars="200"/>
        <w:rPr>
          <w:rFonts w:ascii="宋体"/>
          <w:color w:val="000000"/>
        </w:rPr>
      </w:pPr>
      <w:r>
        <w:rPr>
          <w:rFonts w:hint="eastAsia" w:ascii="宋体" w:hAnsi="宋体" w:cs="宋体"/>
          <w:color w:val="000000"/>
        </w:rPr>
        <w:t>承包人：</w:t>
      </w:r>
      <w:r>
        <w:rPr>
          <w:rFonts w:ascii="宋体" w:hAnsi="宋体" w:cs="宋体"/>
          <w:color w:val="000000"/>
          <w:u w:val="single"/>
        </w:rPr>
        <w:t xml:space="preserve">                                               </w:t>
      </w:r>
    </w:p>
    <w:p>
      <w:pPr>
        <w:spacing w:line="360" w:lineRule="auto"/>
        <w:ind w:firstLine="420" w:firstLineChars="200"/>
        <w:rPr>
          <w:rFonts w:ascii="宋体"/>
          <w:color w:val="000000"/>
        </w:rPr>
      </w:pPr>
      <w:r>
        <w:rPr>
          <w:rFonts w:hint="eastAsia" w:ascii="宋体" w:hAnsi="宋体" w:cs="宋体"/>
          <w:color w:val="000000"/>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rPr>
          <w:rFonts w:ascii="宋体"/>
          <w:color w:val="000000"/>
        </w:rPr>
      </w:pPr>
      <w:bookmarkStart w:id="892" w:name="_Toc519516995"/>
      <w:bookmarkStart w:id="893" w:name="_Toc519512673"/>
      <w:bookmarkStart w:id="894" w:name="_Toc494529874"/>
      <w:bookmarkStart w:id="895" w:name="_Toc519512307"/>
      <w:r>
        <w:rPr>
          <w:rFonts w:hint="eastAsia" w:ascii="宋体" w:hAnsi="宋体" w:cs="宋体"/>
          <w:color w:val="000000"/>
        </w:rPr>
        <w:t>一、双方的责任</w:t>
      </w:r>
      <w:bookmarkEnd w:id="892"/>
      <w:bookmarkEnd w:id="893"/>
      <w:bookmarkEnd w:id="894"/>
      <w:bookmarkEnd w:id="895"/>
    </w:p>
    <w:p>
      <w:pPr>
        <w:spacing w:line="360" w:lineRule="auto"/>
        <w:ind w:firstLine="420" w:firstLineChars="200"/>
        <w:rPr>
          <w:rFonts w:ascii="宋体"/>
          <w:color w:val="000000"/>
        </w:rPr>
      </w:pPr>
      <w:r>
        <w:rPr>
          <w:rFonts w:ascii="宋体" w:hAnsi="宋体" w:cs="宋体"/>
          <w:color w:val="000000"/>
        </w:rPr>
        <w:t>1.1</w:t>
      </w:r>
      <w:r>
        <w:rPr>
          <w:rFonts w:hint="eastAsia" w:ascii="宋体" w:hAnsi="宋体" w:cs="宋体"/>
          <w:color w:val="000000"/>
        </w:rPr>
        <w:t>应严格遵守国家关于建设工程的有关法律、法规，相关政策，以及廉政建设的各项规定。</w:t>
      </w:r>
    </w:p>
    <w:p>
      <w:pPr>
        <w:spacing w:line="360" w:lineRule="auto"/>
        <w:ind w:firstLine="420" w:firstLineChars="200"/>
        <w:rPr>
          <w:rFonts w:ascii="宋体"/>
          <w:color w:val="000000"/>
        </w:rPr>
      </w:pPr>
      <w:r>
        <w:rPr>
          <w:rFonts w:ascii="宋体" w:hAnsi="宋体" w:cs="宋体"/>
          <w:color w:val="000000"/>
        </w:rPr>
        <w:t>1.2</w:t>
      </w:r>
      <w:r>
        <w:rPr>
          <w:rFonts w:hint="eastAsia" w:ascii="宋体" w:hAnsi="宋体" w:cs="宋体"/>
          <w:color w:val="000000"/>
        </w:rPr>
        <w:t>严格执行建设工程合同文件，自觉按合同办事。</w:t>
      </w:r>
    </w:p>
    <w:p>
      <w:pPr>
        <w:spacing w:line="360" w:lineRule="auto"/>
        <w:ind w:firstLine="420" w:firstLineChars="200"/>
        <w:rPr>
          <w:rFonts w:ascii="宋体"/>
          <w:color w:val="000000"/>
        </w:rPr>
      </w:pPr>
      <w:r>
        <w:rPr>
          <w:rFonts w:ascii="宋体" w:hAnsi="宋体" w:cs="宋体"/>
          <w:color w:val="000000"/>
        </w:rPr>
        <w:t>1.3</w:t>
      </w:r>
      <w:r>
        <w:rPr>
          <w:rFonts w:hint="eastAsia" w:ascii="宋体" w:hAnsi="宋体" w:cs="宋体"/>
          <w:color w:val="000000"/>
        </w:rPr>
        <w:t>各项活动必须坚持公开、公平、公正、诚信、透明的原则</w:t>
      </w:r>
      <w:r>
        <w:rPr>
          <w:rFonts w:ascii="宋体" w:hAnsi="宋体" w:cs="宋体"/>
          <w:color w:val="000000"/>
        </w:rPr>
        <w:t>(</w:t>
      </w:r>
      <w:r>
        <w:rPr>
          <w:rFonts w:hint="eastAsia" w:ascii="宋体" w:hAnsi="宋体" w:cs="宋体"/>
          <w:color w:val="000000"/>
        </w:rPr>
        <w:t>除法律法规另有规定者外</w:t>
      </w:r>
      <w:r>
        <w:rPr>
          <w:rFonts w:ascii="宋体" w:hAnsi="宋体" w:cs="宋体"/>
          <w:color w:val="000000"/>
        </w:rPr>
        <w:t>)</w:t>
      </w:r>
      <w:r>
        <w:rPr>
          <w:rFonts w:hint="eastAsia" w:ascii="宋体" w:hAnsi="宋体" w:cs="宋体"/>
          <w:color w:val="000000"/>
        </w:rPr>
        <w:t>，不得为获取不正当的利益，损害国家、集体和对方利益，不得违反建设工程管理的规章制度。</w:t>
      </w:r>
    </w:p>
    <w:p>
      <w:pPr>
        <w:spacing w:line="360" w:lineRule="auto"/>
        <w:ind w:firstLine="420" w:firstLineChars="200"/>
        <w:rPr>
          <w:rFonts w:ascii="宋体"/>
          <w:color w:val="000000"/>
        </w:rPr>
      </w:pPr>
      <w:r>
        <w:rPr>
          <w:rFonts w:ascii="宋体" w:hAnsi="宋体" w:cs="宋体"/>
          <w:color w:val="000000"/>
        </w:rPr>
        <w:t>1.4</w:t>
      </w:r>
      <w:r>
        <w:rPr>
          <w:rFonts w:hint="eastAsia" w:ascii="宋体" w:hAnsi="宋体" w:cs="宋体"/>
          <w:color w:val="000000"/>
        </w:rPr>
        <w:t>发现对方在业务活动中有违规、违纪、违法行为的，应及时提醒对方，情节严重的，应向其上级主管部门或纪检监察、司法等有关机关举报。</w:t>
      </w:r>
    </w:p>
    <w:p>
      <w:pPr>
        <w:rPr>
          <w:rFonts w:ascii="宋体"/>
          <w:color w:val="000000"/>
        </w:rPr>
      </w:pPr>
      <w:bookmarkStart w:id="896" w:name="_Toc519516996"/>
      <w:bookmarkStart w:id="897" w:name="_Toc519512308"/>
      <w:bookmarkStart w:id="898" w:name="_Toc494529875"/>
      <w:bookmarkStart w:id="899" w:name="_Toc519512674"/>
      <w:r>
        <w:rPr>
          <w:rFonts w:hint="eastAsia" w:ascii="宋体" w:hAnsi="宋体" w:cs="宋体"/>
          <w:color w:val="000000"/>
        </w:rPr>
        <w:t>二、发包人责任</w:t>
      </w:r>
      <w:bookmarkEnd w:id="896"/>
      <w:bookmarkEnd w:id="897"/>
      <w:bookmarkEnd w:id="898"/>
      <w:bookmarkEnd w:id="899"/>
    </w:p>
    <w:p>
      <w:pPr>
        <w:spacing w:line="360" w:lineRule="auto"/>
        <w:ind w:firstLine="420" w:firstLineChars="200"/>
        <w:rPr>
          <w:rFonts w:ascii="宋体"/>
          <w:color w:val="000000"/>
        </w:rPr>
      </w:pPr>
      <w:r>
        <w:rPr>
          <w:rFonts w:hint="eastAsia" w:ascii="宋体" w:hAnsi="宋体" w:cs="宋体"/>
          <w:color w:val="000000"/>
        </w:rPr>
        <w:t>发包人的领导和从事该建设工程项目的工作人员，在工程建设的事前、事中、事后应遵守以下规定：</w:t>
      </w:r>
    </w:p>
    <w:p>
      <w:pPr>
        <w:spacing w:line="360" w:lineRule="auto"/>
        <w:ind w:firstLine="420" w:firstLineChars="200"/>
        <w:rPr>
          <w:rFonts w:ascii="宋体"/>
          <w:color w:val="000000"/>
        </w:rPr>
      </w:pPr>
      <w:r>
        <w:rPr>
          <w:rFonts w:ascii="宋体" w:hAnsi="宋体" w:cs="宋体"/>
          <w:color w:val="000000"/>
        </w:rPr>
        <w:t>2.1</w:t>
      </w:r>
      <w:r>
        <w:rPr>
          <w:rFonts w:hint="eastAsia" w:ascii="宋体" w:hAnsi="宋体" w:cs="宋体"/>
          <w:color w:val="000000"/>
        </w:rPr>
        <w:t>不得向承包人和相关单位索要或接受回扣、礼金、有价证券、贵重物品和好处费、感谢费等。</w:t>
      </w:r>
    </w:p>
    <w:p>
      <w:pPr>
        <w:spacing w:line="360" w:lineRule="auto"/>
        <w:ind w:firstLine="420" w:firstLineChars="200"/>
        <w:rPr>
          <w:rFonts w:ascii="宋体"/>
          <w:color w:val="000000"/>
        </w:rPr>
      </w:pPr>
      <w:r>
        <w:rPr>
          <w:rFonts w:ascii="宋体" w:hAnsi="宋体" w:cs="宋体"/>
        </w:rPr>
        <w:t>2.2</w:t>
      </w:r>
      <w:r>
        <w:rPr>
          <w:rFonts w:hint="eastAsia" w:ascii="宋体" w:hAnsi="宋体" w:cs="宋体"/>
        </w:rPr>
        <w:t>不得在承包人和相关单位报销任何</w:t>
      </w:r>
      <w:r>
        <w:rPr>
          <w:rFonts w:hint="eastAsia" w:ascii="宋体" w:hAnsi="宋体" w:cs="宋体"/>
          <w:color w:val="000000"/>
        </w:rPr>
        <w:t>应由发包人或个人支付的费用。</w:t>
      </w:r>
    </w:p>
    <w:p>
      <w:pPr>
        <w:spacing w:line="360" w:lineRule="auto"/>
        <w:ind w:firstLine="420" w:firstLineChars="200"/>
        <w:rPr>
          <w:rFonts w:ascii="宋体"/>
          <w:color w:val="000000"/>
        </w:rPr>
      </w:pPr>
      <w:r>
        <w:rPr>
          <w:rFonts w:ascii="宋体" w:hAnsi="宋体" w:cs="宋体"/>
          <w:color w:val="000000"/>
        </w:rPr>
        <w:t>2.3</w:t>
      </w:r>
      <w:r>
        <w:rPr>
          <w:rFonts w:hint="eastAsia" w:ascii="宋体" w:hAnsi="宋体" w:cs="宋体"/>
          <w:color w:val="000000"/>
        </w:rPr>
        <w:t>不得要求、暗示或接受承包人和相关单位为个人装修住房、婚丧嫁娶、配偶子女的工作安排以及出国</w:t>
      </w:r>
      <w:r>
        <w:rPr>
          <w:rFonts w:ascii="宋体" w:hAnsi="宋体" w:cs="宋体"/>
          <w:color w:val="000000"/>
        </w:rPr>
        <w:t>(</w:t>
      </w:r>
      <w:r>
        <w:rPr>
          <w:rFonts w:hint="eastAsia" w:ascii="宋体" w:hAnsi="宋体" w:cs="宋体"/>
          <w:color w:val="000000"/>
        </w:rPr>
        <w:t>境</w:t>
      </w:r>
      <w:r>
        <w:rPr>
          <w:rFonts w:ascii="宋体" w:hAnsi="宋体" w:cs="宋体"/>
          <w:color w:val="000000"/>
        </w:rPr>
        <w:t>)</w:t>
      </w:r>
      <w:r>
        <w:rPr>
          <w:rFonts w:hint="eastAsia" w:ascii="宋体" w:hAnsi="宋体" w:cs="宋体"/>
          <w:color w:val="000000"/>
        </w:rPr>
        <w:t>、旅游等提供方便。</w:t>
      </w:r>
    </w:p>
    <w:p>
      <w:pPr>
        <w:spacing w:line="360" w:lineRule="auto"/>
        <w:ind w:firstLine="420" w:firstLineChars="200"/>
        <w:rPr>
          <w:rFonts w:ascii="宋体"/>
          <w:color w:val="000000"/>
        </w:rPr>
      </w:pPr>
      <w:r>
        <w:rPr>
          <w:rFonts w:ascii="宋体" w:hAnsi="宋体" w:cs="宋体"/>
          <w:color w:val="000000"/>
        </w:rPr>
        <w:t>2.4</w:t>
      </w:r>
      <w:r>
        <w:rPr>
          <w:rFonts w:hint="eastAsia" w:ascii="宋体" w:hAnsi="宋体" w:cs="宋体"/>
          <w:color w:val="000000"/>
        </w:rPr>
        <w:t>不得参加有可能影响公正执行公务的承包人和相关单位的宴请、健身、娱乐等活动。</w:t>
      </w:r>
    </w:p>
    <w:p>
      <w:pPr>
        <w:spacing w:line="360" w:lineRule="auto"/>
        <w:ind w:firstLine="420" w:firstLineChars="200"/>
        <w:rPr>
          <w:rFonts w:ascii="宋体"/>
          <w:color w:val="000000"/>
        </w:rPr>
      </w:pPr>
      <w:r>
        <w:rPr>
          <w:rFonts w:ascii="宋体" w:hAnsi="宋体" w:cs="宋体"/>
          <w:color w:val="000000"/>
        </w:rPr>
        <w:t>2.5</w:t>
      </w:r>
      <w:r>
        <w:rPr>
          <w:rFonts w:hint="eastAsia" w:ascii="宋体" w:hAnsi="宋体" w:cs="宋体"/>
          <w:color w:val="000000"/>
        </w:rPr>
        <w:t>不得向承包人和相关单位介绍或为配偶、子女、亲属参与同发包人工程建设管理合同有关的业务活动；不得以任何理由要求承包人和相关单位使用某种产品、材料和设备。</w:t>
      </w:r>
    </w:p>
    <w:p>
      <w:pPr>
        <w:rPr>
          <w:rFonts w:ascii="宋体"/>
          <w:color w:val="000000"/>
        </w:rPr>
      </w:pPr>
      <w:bookmarkStart w:id="900" w:name="_Toc519512675"/>
      <w:bookmarkStart w:id="901" w:name="_Toc519512309"/>
      <w:bookmarkStart w:id="902" w:name="_Toc494529876"/>
      <w:bookmarkStart w:id="903" w:name="_Toc519516997"/>
      <w:r>
        <w:rPr>
          <w:rFonts w:hint="eastAsia" w:ascii="宋体" w:hAnsi="宋体" w:cs="宋体"/>
          <w:color w:val="000000"/>
        </w:rPr>
        <w:t>三、承包人责任</w:t>
      </w:r>
      <w:bookmarkEnd w:id="900"/>
      <w:bookmarkEnd w:id="901"/>
      <w:bookmarkEnd w:id="902"/>
      <w:bookmarkEnd w:id="903"/>
    </w:p>
    <w:p>
      <w:pPr>
        <w:spacing w:line="360" w:lineRule="auto"/>
        <w:ind w:firstLine="420" w:firstLineChars="200"/>
        <w:rPr>
          <w:rFonts w:ascii="宋体"/>
          <w:color w:val="000000"/>
        </w:rPr>
      </w:pPr>
      <w:r>
        <w:rPr>
          <w:rFonts w:hint="eastAsia" w:ascii="宋体" w:hAnsi="宋体" w:cs="宋体"/>
          <w:color w:val="000000"/>
        </w:rPr>
        <w:t>应与发包人保持正常的业务交往，按照有关法律法规和程序开展业务工作，严格执行工程建设的有关方针、政策，执行工程建设强制性标准，并遵守以下规定：</w:t>
      </w:r>
    </w:p>
    <w:p>
      <w:pPr>
        <w:spacing w:line="360" w:lineRule="auto"/>
        <w:ind w:firstLine="420" w:firstLineChars="200"/>
        <w:rPr>
          <w:rFonts w:ascii="宋体"/>
        </w:rPr>
      </w:pPr>
      <w:r>
        <w:rPr>
          <w:rFonts w:ascii="宋体" w:hAnsi="宋体" w:cs="宋体"/>
          <w:color w:val="000000"/>
        </w:rPr>
        <w:t>3.1</w:t>
      </w:r>
      <w:r>
        <w:rPr>
          <w:rFonts w:hint="eastAsia" w:ascii="宋体" w:hAnsi="宋体" w:cs="宋体"/>
          <w:color w:val="000000"/>
        </w:rPr>
        <w:t>不得以任何理由向发包人及其工作人员索要、接受或赠送礼金、有</w:t>
      </w:r>
      <w:r>
        <w:rPr>
          <w:rFonts w:hint="eastAsia" w:ascii="宋体" w:hAnsi="宋体" w:cs="宋体"/>
        </w:rPr>
        <w:t>价证券、贵重物品及回扣、好处费、感谢费等。</w:t>
      </w:r>
    </w:p>
    <w:p>
      <w:pPr>
        <w:spacing w:line="360" w:lineRule="auto"/>
        <w:ind w:firstLine="420" w:firstLineChars="200"/>
        <w:rPr>
          <w:rFonts w:ascii="宋体"/>
          <w:color w:val="000000"/>
        </w:rPr>
      </w:pPr>
      <w:r>
        <w:rPr>
          <w:rFonts w:ascii="宋体" w:hAnsi="宋体" w:cs="宋体"/>
        </w:rPr>
        <w:t>3.2</w:t>
      </w:r>
      <w:r>
        <w:rPr>
          <w:rFonts w:hint="eastAsia" w:ascii="宋体" w:hAnsi="宋体" w:cs="宋体"/>
        </w:rPr>
        <w:t>不得以任何</w:t>
      </w:r>
      <w:r>
        <w:rPr>
          <w:rFonts w:hint="eastAsia" w:ascii="宋体" w:hAnsi="宋体" w:cs="宋体"/>
          <w:color w:val="000000"/>
        </w:rPr>
        <w:t>理由为发包人和相关单位报销应由对方或个人支付的费用。</w:t>
      </w:r>
    </w:p>
    <w:p>
      <w:pPr>
        <w:spacing w:line="360" w:lineRule="auto"/>
        <w:ind w:firstLine="420" w:firstLineChars="200"/>
        <w:rPr>
          <w:rFonts w:ascii="宋体"/>
          <w:color w:val="000000"/>
        </w:rPr>
      </w:pPr>
      <w:r>
        <w:rPr>
          <w:rFonts w:ascii="宋体" w:hAnsi="宋体" w:cs="宋体"/>
          <w:color w:val="000000"/>
        </w:rPr>
        <w:t>3.3</w:t>
      </w:r>
      <w:r>
        <w:rPr>
          <w:rFonts w:hint="eastAsia" w:ascii="宋体" w:hAnsi="宋体" w:cs="宋体"/>
          <w:color w:val="000000"/>
        </w:rPr>
        <w:t>不得接受或暗示为发包人、相关单位或个人装修住房、婚丧嫁娶、配偶子女的工作安排以及出国</w:t>
      </w:r>
      <w:r>
        <w:rPr>
          <w:rFonts w:ascii="宋体" w:hAnsi="宋体" w:cs="宋体"/>
          <w:color w:val="000000"/>
        </w:rPr>
        <w:t>(</w:t>
      </w:r>
      <w:r>
        <w:rPr>
          <w:rFonts w:hint="eastAsia" w:ascii="宋体" w:hAnsi="宋体" w:cs="宋体"/>
          <w:color w:val="000000"/>
        </w:rPr>
        <w:t>境</w:t>
      </w:r>
      <w:r>
        <w:rPr>
          <w:rFonts w:ascii="宋体" w:hAnsi="宋体" w:cs="宋体"/>
          <w:color w:val="000000"/>
        </w:rPr>
        <w:t>)</w:t>
      </w:r>
      <w:r>
        <w:rPr>
          <w:rFonts w:hint="eastAsia" w:ascii="宋体" w:hAnsi="宋体" w:cs="宋体"/>
          <w:color w:val="000000"/>
        </w:rPr>
        <w:t>、旅游等提供方便。</w:t>
      </w:r>
    </w:p>
    <w:p>
      <w:pPr>
        <w:spacing w:line="360" w:lineRule="auto"/>
        <w:ind w:firstLine="420" w:firstLineChars="200"/>
        <w:rPr>
          <w:rFonts w:ascii="宋体"/>
          <w:color w:val="000000"/>
        </w:rPr>
      </w:pPr>
      <w:r>
        <w:rPr>
          <w:rFonts w:ascii="宋体" w:hAnsi="宋体" w:cs="宋体"/>
          <w:color w:val="000000"/>
        </w:rPr>
        <w:t>3.4</w:t>
      </w:r>
      <w:r>
        <w:rPr>
          <w:rFonts w:hint="eastAsia" w:ascii="宋体" w:hAnsi="宋体" w:cs="宋体"/>
          <w:color w:val="000000"/>
        </w:rPr>
        <w:t>不得以任何理由为发包人、相关单位或个人组织有可能影响公正执行公务的宴请、健身、娱乐等活动。</w:t>
      </w:r>
    </w:p>
    <w:p>
      <w:pPr>
        <w:rPr>
          <w:rFonts w:ascii="宋体"/>
          <w:color w:val="000000"/>
        </w:rPr>
      </w:pPr>
      <w:bookmarkStart w:id="904" w:name="_Toc519512676"/>
      <w:bookmarkStart w:id="905" w:name="_Toc494529877"/>
      <w:bookmarkStart w:id="906" w:name="_Toc519516998"/>
      <w:bookmarkStart w:id="907" w:name="_Toc519512310"/>
      <w:r>
        <w:rPr>
          <w:rFonts w:hint="eastAsia" w:ascii="宋体" w:hAnsi="宋体" w:cs="宋体"/>
          <w:color w:val="000000"/>
        </w:rPr>
        <w:t>四、违约责任</w:t>
      </w:r>
      <w:bookmarkEnd w:id="904"/>
      <w:bookmarkEnd w:id="905"/>
      <w:bookmarkEnd w:id="906"/>
      <w:bookmarkEnd w:id="907"/>
    </w:p>
    <w:p>
      <w:pPr>
        <w:spacing w:line="360" w:lineRule="auto"/>
        <w:ind w:firstLine="420" w:firstLineChars="200"/>
        <w:rPr>
          <w:rFonts w:ascii="宋体"/>
          <w:color w:val="000000"/>
        </w:rPr>
      </w:pPr>
      <w:r>
        <w:rPr>
          <w:rFonts w:ascii="宋体" w:hAnsi="宋体" w:cs="宋体"/>
          <w:color w:val="000000"/>
        </w:rPr>
        <w:t>4.1</w:t>
      </w:r>
      <w:r>
        <w:rPr>
          <w:rFonts w:hint="eastAsia" w:ascii="宋体" w:hAnsi="宋体" w:cs="宋体"/>
          <w:color w:val="000000"/>
        </w:rPr>
        <w:t>发包人工作人员有违反本责任书第一、二条责任行为的，依据有关法律、法规给予处理；涉嫌犯罪的，移交司法机关追究刑事责任；给承包人单位造成经济损失的，应予以赔偿。</w:t>
      </w:r>
    </w:p>
    <w:p>
      <w:pPr>
        <w:spacing w:line="360" w:lineRule="auto"/>
        <w:ind w:firstLine="420" w:firstLineChars="200"/>
        <w:rPr>
          <w:rFonts w:ascii="宋体"/>
          <w:color w:val="000000"/>
        </w:rPr>
      </w:pPr>
      <w:r>
        <w:rPr>
          <w:rFonts w:ascii="宋体" w:hAnsi="宋体" w:cs="宋体"/>
          <w:color w:val="000000"/>
        </w:rPr>
        <w:t>4.2</w:t>
      </w:r>
      <w:r>
        <w:rPr>
          <w:rFonts w:hint="eastAsia" w:ascii="宋体" w:hAnsi="宋体" w:cs="宋体"/>
          <w:color w:val="000000"/>
        </w:rPr>
        <w:t>承包人工作人员有违反本责任书第一、三条责任行为的，依据有关法律法规处理；涉嫌犯罪的，移交司法机关追究刑事责任；给发包人单位造成经济损失的，应予以赔偿。</w:t>
      </w:r>
    </w:p>
    <w:p>
      <w:pPr>
        <w:spacing w:line="360" w:lineRule="auto"/>
        <w:ind w:firstLine="420" w:firstLineChars="200"/>
        <w:rPr>
          <w:rFonts w:ascii="宋体"/>
          <w:color w:val="000000"/>
        </w:rPr>
      </w:pPr>
      <w:r>
        <w:rPr>
          <w:rFonts w:ascii="宋体" w:hAnsi="宋体" w:cs="宋体"/>
          <w:color w:val="000000"/>
        </w:rPr>
        <w:t>4.3</w:t>
      </w:r>
      <w:r>
        <w:rPr>
          <w:rFonts w:hint="eastAsia" w:ascii="宋体" w:hAnsi="宋体" w:cs="宋体"/>
          <w:color w:val="000000"/>
        </w:rPr>
        <w:t>本责任书作为建设工程合同的组成部分，与建设工程合同具有同等法律效力。经双方签署后立即生效。</w:t>
      </w:r>
    </w:p>
    <w:p>
      <w:pPr>
        <w:rPr>
          <w:rFonts w:ascii="宋体"/>
          <w:color w:val="000000"/>
        </w:rPr>
      </w:pPr>
      <w:bookmarkStart w:id="908" w:name="_Toc494529878"/>
      <w:bookmarkStart w:id="909" w:name="_Toc519516999"/>
      <w:bookmarkStart w:id="910" w:name="_Toc519512311"/>
      <w:bookmarkStart w:id="911" w:name="_Toc519512677"/>
      <w:r>
        <w:rPr>
          <w:rFonts w:hint="eastAsia" w:ascii="宋体" w:hAnsi="宋体" w:cs="宋体"/>
          <w:color w:val="000000"/>
        </w:rPr>
        <w:t>五、责任书有效期</w:t>
      </w:r>
      <w:bookmarkEnd w:id="908"/>
      <w:bookmarkEnd w:id="909"/>
      <w:bookmarkEnd w:id="910"/>
      <w:bookmarkEnd w:id="911"/>
    </w:p>
    <w:p>
      <w:pPr>
        <w:spacing w:line="360" w:lineRule="auto"/>
        <w:ind w:firstLine="420" w:firstLineChars="200"/>
        <w:rPr>
          <w:rFonts w:ascii="宋体"/>
          <w:color w:val="000000"/>
        </w:rPr>
      </w:pPr>
      <w:r>
        <w:rPr>
          <w:rFonts w:hint="eastAsia" w:ascii="宋体" w:hAnsi="宋体" w:cs="宋体"/>
          <w:color w:val="000000"/>
        </w:rPr>
        <w:t>本责任书的有效期为双方签署之日起至该工程项目竣工验收合格时止。</w:t>
      </w:r>
    </w:p>
    <w:p>
      <w:pPr>
        <w:rPr>
          <w:rFonts w:ascii="宋体"/>
          <w:color w:val="000000"/>
        </w:rPr>
      </w:pPr>
      <w:bookmarkStart w:id="912" w:name="_Toc494529879"/>
      <w:bookmarkStart w:id="913" w:name="_Toc519512312"/>
      <w:bookmarkStart w:id="914" w:name="_Toc519512678"/>
      <w:bookmarkStart w:id="915" w:name="_Toc519517000"/>
      <w:r>
        <w:rPr>
          <w:rFonts w:hint="eastAsia" w:ascii="宋体" w:hAnsi="宋体" w:cs="宋体"/>
          <w:color w:val="000000"/>
        </w:rPr>
        <w:t>六、责任书份数</w:t>
      </w:r>
      <w:bookmarkEnd w:id="912"/>
      <w:bookmarkEnd w:id="913"/>
      <w:bookmarkEnd w:id="914"/>
      <w:bookmarkEnd w:id="915"/>
    </w:p>
    <w:p>
      <w:pPr>
        <w:spacing w:line="360" w:lineRule="auto"/>
        <w:ind w:firstLine="420" w:firstLineChars="200"/>
        <w:rPr>
          <w:rFonts w:ascii="宋体"/>
          <w:color w:val="000000"/>
        </w:rPr>
      </w:pPr>
      <w:r>
        <w:rPr>
          <w:rFonts w:hint="eastAsia" w:ascii="宋体" w:hAnsi="宋体" w:cs="宋体"/>
          <w:color w:val="000000"/>
        </w:rPr>
        <w:t>本责任书一式二份，发包人承包人各执一份，具有同等效力。</w:t>
      </w:r>
    </w:p>
    <w:p>
      <w:pPr>
        <w:spacing w:line="360" w:lineRule="auto"/>
        <w:ind w:firstLine="420" w:firstLineChars="200"/>
        <w:rPr>
          <w:rFonts w:ascii="宋体"/>
        </w:rPr>
      </w:pPr>
      <w:r>
        <w:rPr>
          <w:rFonts w:hint="eastAsia" w:ascii="宋体" w:hAnsi="宋体" w:cs="宋体"/>
          <w:color w:val="000000"/>
        </w:rPr>
        <w:t>发包人：</w:t>
      </w:r>
      <w:r>
        <w:rPr>
          <w:rFonts w:ascii="宋体" w:hAnsi="宋体" w:cs="宋体"/>
          <w:color w:val="000000"/>
          <w:u w:val="single"/>
        </w:rPr>
        <w:t xml:space="preserve">                     </w:t>
      </w:r>
      <w:r>
        <w:rPr>
          <w:rFonts w:ascii="宋体" w:hAnsi="宋体" w:cs="宋体"/>
          <w:color w:val="000000"/>
        </w:rPr>
        <w:t>(</w:t>
      </w:r>
      <w:r>
        <w:rPr>
          <w:rFonts w:hint="eastAsia" w:ascii="宋体" w:hAnsi="宋体" w:cs="宋体"/>
          <w:color w:val="000000"/>
        </w:rPr>
        <w:t>公章</w:t>
      </w:r>
      <w:r>
        <w:rPr>
          <w:rFonts w:ascii="宋体" w:hAnsi="宋体" w:cs="宋体"/>
          <w:color w:val="000000"/>
        </w:rPr>
        <w:t xml:space="preserve">)    </w:t>
      </w:r>
      <w:r>
        <w:rPr>
          <w:rFonts w:hint="eastAsia" w:ascii="宋体" w:hAnsi="宋体" w:cs="宋体"/>
          <w:color w:val="000000"/>
        </w:rPr>
        <w:t>承</w:t>
      </w:r>
      <w:r>
        <w:rPr>
          <w:rFonts w:hint="eastAsia" w:ascii="宋体" w:hAnsi="宋体" w:cs="宋体"/>
        </w:rPr>
        <w:t>包人：</w:t>
      </w:r>
      <w:r>
        <w:rPr>
          <w:rFonts w:ascii="宋体" w:hAnsi="宋体" w:cs="宋体"/>
          <w:u w:val="single"/>
        </w:rPr>
        <w:t xml:space="preserve">                     </w:t>
      </w:r>
      <w:r>
        <w:rPr>
          <w:rFonts w:ascii="宋体" w:hAnsi="宋体" w:cs="宋体"/>
        </w:rPr>
        <w:t xml:space="preserve"> (</w:t>
      </w:r>
      <w:r>
        <w:rPr>
          <w:rFonts w:hint="eastAsia" w:ascii="宋体" w:hAnsi="宋体" w:cs="宋体"/>
        </w:rPr>
        <w:t>公章</w:t>
      </w:r>
      <w:r>
        <w:rPr>
          <w:rFonts w:ascii="宋体" w:hAnsi="宋体" w:cs="宋体"/>
        </w:rPr>
        <w:t>)</w:t>
      </w:r>
    </w:p>
    <w:p>
      <w:pPr>
        <w:spacing w:line="360" w:lineRule="auto"/>
        <w:ind w:firstLine="420" w:firstLineChars="200"/>
        <w:rPr>
          <w:rFonts w:ascii="宋体"/>
        </w:rPr>
      </w:pPr>
      <w:r>
        <w:rPr>
          <w:rFonts w:hint="eastAsia" w:ascii="宋体" w:hAnsi="宋体" w:cs="宋体"/>
        </w:rPr>
        <w:t>法定地址：</w:t>
      </w:r>
      <w:r>
        <w:rPr>
          <w:rFonts w:ascii="宋体" w:hAnsi="宋体" w:cs="宋体"/>
          <w:u w:val="single"/>
        </w:rPr>
        <w:t xml:space="preserve">                   </w:t>
      </w:r>
      <w:r>
        <w:rPr>
          <w:rFonts w:ascii="宋体" w:hAnsi="宋体" w:cs="宋体"/>
        </w:rPr>
        <w:t xml:space="preserve">          </w:t>
      </w:r>
      <w:r>
        <w:rPr>
          <w:rFonts w:hint="eastAsia" w:ascii="宋体" w:hAnsi="宋体" w:cs="宋体"/>
        </w:rPr>
        <w:t>法定地址：</w:t>
      </w:r>
      <w:r>
        <w:rPr>
          <w:rFonts w:ascii="宋体" w:hAnsi="宋体" w:cs="宋体"/>
          <w:u w:val="single"/>
        </w:rPr>
        <w:t xml:space="preserve">                   </w:t>
      </w:r>
    </w:p>
    <w:p>
      <w:pPr>
        <w:spacing w:line="360" w:lineRule="auto"/>
        <w:ind w:firstLine="420" w:firstLineChars="200"/>
        <w:rPr>
          <w:rFonts w:ascii="宋体"/>
        </w:rPr>
      </w:pPr>
      <w:r>
        <w:rPr>
          <w:rFonts w:hint="eastAsia" w:ascii="宋体" w:hAnsi="宋体" w:cs="宋体"/>
        </w:rPr>
        <w:t>法定代表人或其</w:t>
      </w:r>
      <w:r>
        <w:rPr>
          <w:rFonts w:ascii="宋体" w:hAnsi="宋体" w:cs="宋体"/>
        </w:rPr>
        <w:t xml:space="preserve">                         </w:t>
      </w:r>
      <w:r>
        <w:rPr>
          <w:rFonts w:hint="eastAsia" w:ascii="宋体" w:hAnsi="宋体" w:cs="宋体"/>
        </w:rPr>
        <w:t>法定代表人或其</w:t>
      </w:r>
    </w:p>
    <w:p>
      <w:pPr>
        <w:spacing w:line="360" w:lineRule="auto"/>
        <w:ind w:firstLine="420" w:firstLineChars="200"/>
        <w:rPr>
          <w:rFonts w:ascii="宋体"/>
        </w:rPr>
      </w:pPr>
      <w:r>
        <w:rPr>
          <w:rFonts w:hint="eastAsia" w:ascii="宋体" w:hAnsi="宋体" w:cs="宋体"/>
        </w:rPr>
        <w:t>委托代理人：</w:t>
      </w:r>
      <w:r>
        <w:rPr>
          <w:rFonts w:ascii="宋体" w:hAnsi="宋体" w:cs="宋体"/>
          <w:u w:val="single"/>
        </w:rPr>
        <w:t xml:space="preserve">                 </w:t>
      </w:r>
      <w:r>
        <w:rPr>
          <w:rFonts w:ascii="宋体" w:hAnsi="宋体" w:cs="宋体"/>
        </w:rPr>
        <w:t>(</w:t>
      </w:r>
      <w:r>
        <w:rPr>
          <w:rFonts w:hint="eastAsia" w:ascii="宋体" w:hAnsi="宋体" w:cs="宋体"/>
        </w:rPr>
        <w:t>签字</w:t>
      </w:r>
      <w:r>
        <w:rPr>
          <w:rFonts w:ascii="宋体" w:hAnsi="宋体" w:cs="宋体"/>
        </w:rPr>
        <w:t xml:space="preserve">)    </w:t>
      </w:r>
      <w:r>
        <w:rPr>
          <w:rFonts w:hint="eastAsia" w:ascii="宋体" w:hAnsi="宋体" w:cs="宋体"/>
        </w:rPr>
        <w:t>委托代理人：</w:t>
      </w:r>
      <w:r>
        <w:rPr>
          <w:rFonts w:ascii="宋体" w:hAnsi="宋体" w:cs="宋体"/>
          <w:u w:val="single"/>
        </w:rPr>
        <w:t xml:space="preserve">                 </w:t>
      </w:r>
      <w:r>
        <w:rPr>
          <w:rFonts w:ascii="宋体" w:hAnsi="宋体" w:cs="宋体"/>
        </w:rPr>
        <w:t xml:space="preserve"> (</w:t>
      </w:r>
      <w:r>
        <w:rPr>
          <w:rFonts w:hint="eastAsia" w:ascii="宋体" w:hAnsi="宋体" w:cs="宋体"/>
        </w:rPr>
        <w:t>签字</w:t>
      </w:r>
      <w:r>
        <w:rPr>
          <w:rFonts w:ascii="宋体" w:hAnsi="宋体" w:cs="宋体"/>
        </w:rPr>
        <w:t>)</w:t>
      </w:r>
    </w:p>
    <w:p>
      <w:pPr>
        <w:spacing w:line="360" w:lineRule="auto"/>
        <w:ind w:firstLine="420" w:firstLineChars="200"/>
        <w:rPr>
          <w:rFonts w:ascii="宋体"/>
        </w:rPr>
      </w:pPr>
      <w:r>
        <w:rPr>
          <w:rFonts w:hint="eastAsia" w:ascii="宋体" w:hAnsi="宋体" w:cs="宋体"/>
        </w:rPr>
        <w:t>电话（传真）：</w:t>
      </w:r>
      <w:r>
        <w:rPr>
          <w:rFonts w:ascii="宋体" w:hAnsi="宋体" w:cs="宋体"/>
          <w:u w:val="single"/>
        </w:rPr>
        <w:t xml:space="preserve">                   </w:t>
      </w:r>
      <w:r>
        <w:rPr>
          <w:rFonts w:ascii="宋体" w:hAnsi="宋体" w:cs="宋体"/>
        </w:rPr>
        <w:t xml:space="preserve">      </w:t>
      </w:r>
      <w:r>
        <w:rPr>
          <w:rFonts w:hint="eastAsia" w:ascii="宋体" w:hAnsi="宋体" w:cs="宋体"/>
        </w:rPr>
        <w:t>电话（传真）：</w:t>
      </w:r>
      <w:r>
        <w:rPr>
          <w:rFonts w:ascii="宋体" w:hAnsi="宋体" w:cs="宋体"/>
          <w:u w:val="single"/>
        </w:rPr>
        <w:t xml:space="preserve">                </w:t>
      </w:r>
    </w:p>
    <w:p>
      <w:pPr>
        <w:spacing w:line="360" w:lineRule="auto"/>
        <w:ind w:firstLine="420" w:firstLineChars="200"/>
        <w:rPr>
          <w:rFonts w:ascii="宋体"/>
        </w:rPr>
      </w:pPr>
      <w:r>
        <w:rPr>
          <w:rFonts w:hint="eastAsia" w:ascii="宋体" w:hAnsi="宋体" w:cs="宋体"/>
        </w:rPr>
        <w:t>电子邮箱：</w:t>
      </w:r>
      <w:r>
        <w:rPr>
          <w:rFonts w:ascii="宋体" w:hAnsi="宋体" w:cs="宋体"/>
          <w:u w:val="single"/>
        </w:rPr>
        <w:t xml:space="preserve">                   </w:t>
      </w:r>
      <w:r>
        <w:rPr>
          <w:rFonts w:ascii="宋体" w:hAnsi="宋体" w:cs="宋体"/>
        </w:rPr>
        <w:t xml:space="preserve">          </w:t>
      </w:r>
      <w:r>
        <w:rPr>
          <w:rFonts w:hint="eastAsia" w:ascii="宋体" w:hAnsi="宋体" w:cs="宋体"/>
        </w:rPr>
        <w:t>电子邮箱：</w:t>
      </w:r>
      <w:r>
        <w:rPr>
          <w:rFonts w:ascii="宋体" w:hAnsi="宋体" w:cs="宋体"/>
          <w:u w:val="single"/>
        </w:rPr>
        <w:t xml:space="preserve">                   </w:t>
      </w:r>
    </w:p>
    <w:p>
      <w:pPr>
        <w:spacing w:line="360" w:lineRule="auto"/>
        <w:ind w:firstLine="420" w:firstLineChars="200"/>
        <w:rPr>
          <w:rFonts w:ascii="宋体"/>
        </w:rPr>
      </w:pPr>
      <w:r>
        <w:rPr>
          <w:rFonts w:hint="eastAsia" w:ascii="宋体" w:hAnsi="宋体" w:cs="宋体"/>
        </w:rPr>
        <w:t>开户银行：</w:t>
      </w:r>
      <w:r>
        <w:rPr>
          <w:rFonts w:ascii="宋体" w:hAnsi="宋体" w:cs="宋体"/>
          <w:u w:val="single"/>
        </w:rPr>
        <w:t xml:space="preserve">                   </w:t>
      </w:r>
      <w:r>
        <w:rPr>
          <w:rFonts w:ascii="宋体" w:hAnsi="宋体" w:cs="宋体"/>
        </w:rPr>
        <w:t xml:space="preserve">          </w:t>
      </w:r>
      <w:r>
        <w:rPr>
          <w:rFonts w:hint="eastAsia" w:ascii="宋体" w:hAnsi="宋体" w:cs="宋体"/>
        </w:rPr>
        <w:t>开户银行：</w:t>
      </w:r>
      <w:r>
        <w:rPr>
          <w:rFonts w:ascii="宋体" w:hAnsi="宋体" w:cs="宋体"/>
          <w:u w:val="single"/>
        </w:rPr>
        <w:t xml:space="preserve">                   </w:t>
      </w:r>
    </w:p>
    <w:p>
      <w:pPr>
        <w:spacing w:line="360" w:lineRule="auto"/>
        <w:ind w:firstLine="420" w:firstLineChars="200"/>
        <w:rPr>
          <w:rFonts w:ascii="宋体"/>
        </w:rPr>
      </w:pPr>
      <w:r>
        <w:rPr>
          <w:rFonts w:hint="eastAsia" w:ascii="宋体" w:hAnsi="宋体" w:cs="宋体"/>
        </w:rPr>
        <w:t>帐号：</w:t>
      </w:r>
      <w:r>
        <w:rPr>
          <w:rFonts w:ascii="宋体" w:hAnsi="宋体" w:cs="宋体"/>
          <w:u w:val="single"/>
        </w:rPr>
        <w:t xml:space="preserve">                       </w:t>
      </w:r>
      <w:r>
        <w:rPr>
          <w:rFonts w:ascii="宋体" w:hAnsi="宋体" w:cs="宋体"/>
        </w:rPr>
        <w:t xml:space="preserve">          </w:t>
      </w:r>
      <w:r>
        <w:rPr>
          <w:rFonts w:hint="eastAsia" w:ascii="宋体" w:hAnsi="宋体" w:cs="宋体"/>
        </w:rPr>
        <w:t>帐号：</w:t>
      </w:r>
      <w:r>
        <w:rPr>
          <w:rFonts w:ascii="宋体" w:hAnsi="宋体" w:cs="宋体"/>
          <w:u w:val="single"/>
        </w:rPr>
        <w:t xml:space="preserve">                       </w:t>
      </w:r>
    </w:p>
    <w:p>
      <w:pPr>
        <w:spacing w:line="360" w:lineRule="auto"/>
        <w:ind w:firstLine="420" w:firstLineChars="200"/>
        <w:rPr>
          <w:rFonts w:ascii="宋体"/>
        </w:rPr>
      </w:pPr>
      <w:r>
        <w:rPr>
          <w:rFonts w:hint="eastAsia" w:ascii="宋体" w:hAnsi="宋体" w:cs="宋体"/>
        </w:rPr>
        <w:t>邮政编码：</w:t>
      </w:r>
      <w:r>
        <w:rPr>
          <w:rFonts w:ascii="宋体" w:hAnsi="宋体" w:cs="宋体"/>
          <w:u w:val="single"/>
        </w:rPr>
        <w:t xml:space="preserve">                   </w:t>
      </w:r>
      <w:r>
        <w:rPr>
          <w:rFonts w:ascii="宋体" w:hAnsi="宋体" w:cs="宋体"/>
        </w:rPr>
        <w:t xml:space="preserve">          </w:t>
      </w:r>
      <w:r>
        <w:rPr>
          <w:rFonts w:hint="eastAsia" w:ascii="宋体" w:hAnsi="宋体" w:cs="宋体"/>
        </w:rPr>
        <w:t>邮政编码：</w:t>
      </w:r>
      <w:r>
        <w:rPr>
          <w:rFonts w:ascii="宋体" w:hAnsi="宋体" w:cs="宋体"/>
          <w:u w:val="single"/>
        </w:rPr>
        <w:t xml:space="preserve">                   </w:t>
      </w:r>
    </w:p>
    <w:p>
      <w:pPr>
        <w:spacing w:line="360" w:lineRule="auto"/>
        <w:rPr>
          <w:rFonts w:ascii="宋体"/>
          <w:b/>
          <w:bCs/>
        </w:rPr>
      </w:pPr>
      <w:r>
        <w:rPr>
          <w:rFonts w:ascii="宋体"/>
          <w:b/>
          <w:bCs/>
        </w:rPr>
        <w:t xml:space="preserve"> </w:t>
      </w:r>
    </w:p>
    <w:p>
      <w:pPr>
        <w:spacing w:line="440" w:lineRule="exact"/>
        <w:rPr>
          <w:rFonts w:ascii="宋体"/>
        </w:rPr>
      </w:pPr>
      <w:r>
        <w:rPr>
          <w:rFonts w:ascii="宋体"/>
        </w:rPr>
        <w:br w:type="page"/>
      </w:r>
    </w:p>
    <w:p>
      <w:pPr>
        <w:pStyle w:val="4"/>
        <w:spacing w:before="120" w:after="120" w:line="360" w:lineRule="auto"/>
        <w:jc w:val="center"/>
        <w:rPr>
          <w:rFonts w:ascii="宋体"/>
          <w:color w:val="000000"/>
          <w:sz w:val="32"/>
          <w:szCs w:val="32"/>
        </w:rPr>
      </w:pPr>
      <w:bookmarkStart w:id="916" w:name="_Toc494529883"/>
      <w:bookmarkStart w:id="917" w:name="_Toc398239043"/>
      <w:bookmarkStart w:id="918" w:name="_Toc308520564"/>
      <w:bookmarkStart w:id="919" w:name="_Toc35182703"/>
      <w:r>
        <w:rPr>
          <w:rFonts w:hint="eastAsia" w:ascii="宋体" w:hAnsi="宋体" w:cs="宋体"/>
          <w:color w:val="000000"/>
          <w:sz w:val="32"/>
          <w:szCs w:val="32"/>
        </w:rPr>
        <w:t>第五章</w:t>
      </w:r>
      <w:r>
        <w:rPr>
          <w:rFonts w:ascii="宋体" w:hAnsi="宋体" w:cs="宋体"/>
          <w:color w:val="000000"/>
          <w:sz w:val="32"/>
          <w:szCs w:val="32"/>
        </w:rPr>
        <w:t xml:space="preserve">  </w:t>
      </w:r>
      <w:r>
        <w:rPr>
          <w:rFonts w:hint="eastAsia" w:ascii="宋体" w:hAnsi="宋体" w:cs="宋体"/>
          <w:color w:val="000000"/>
          <w:sz w:val="32"/>
          <w:szCs w:val="32"/>
        </w:rPr>
        <w:t>工程量清单</w:t>
      </w:r>
      <w:bookmarkEnd w:id="916"/>
      <w:bookmarkEnd w:id="917"/>
      <w:bookmarkEnd w:id="918"/>
      <w:r>
        <w:rPr>
          <w:rFonts w:hint="eastAsia" w:ascii="宋体" w:hAnsi="宋体" w:cs="宋体"/>
          <w:color w:val="000000"/>
          <w:sz w:val="32"/>
          <w:szCs w:val="32"/>
        </w:rPr>
        <w:t>（另附）</w:t>
      </w:r>
      <w:bookmarkEnd w:id="919"/>
    </w:p>
    <w:p>
      <w:pPr>
        <w:autoSpaceDE w:val="0"/>
        <w:autoSpaceDN w:val="0"/>
        <w:adjustRightInd w:val="0"/>
        <w:spacing w:line="420" w:lineRule="exact"/>
        <w:ind w:firstLine="480" w:firstLineChars="200"/>
        <w:rPr>
          <w:rFonts w:ascii="宋体" w:hAnsi="宋体" w:cs="TimesNewRomanPSMT"/>
          <w:kern w:val="0"/>
          <w:sz w:val="24"/>
        </w:rPr>
      </w:pPr>
      <w:bookmarkStart w:id="920" w:name="_Toc308520565"/>
      <w:r>
        <w:rPr>
          <w:rFonts w:hint="eastAsia" w:ascii="宋体" w:hAnsi="宋体" w:cs="TimesNewRomanPSMT"/>
          <w:kern w:val="0"/>
          <w:sz w:val="24"/>
        </w:rPr>
        <w:t>1.投标人提交的标价工程量清单应严格按照招标人提供的分部分项工程量清单与计价表及主要材料价格表填报单价及合价，任何投标人不得对提供的工程量清单格式及内容进行修改及调整。</w:t>
      </w:r>
    </w:p>
    <w:p>
      <w:pPr>
        <w:autoSpaceDE w:val="0"/>
        <w:autoSpaceDN w:val="0"/>
        <w:adjustRightInd w:val="0"/>
        <w:spacing w:line="420" w:lineRule="exact"/>
        <w:ind w:firstLine="480" w:firstLineChars="200"/>
        <w:jc w:val="left"/>
        <w:rPr>
          <w:rFonts w:ascii="宋体" w:hAnsi="宋体" w:cs="TimesNewRomanPSMT"/>
          <w:kern w:val="0"/>
          <w:sz w:val="24"/>
        </w:rPr>
      </w:pPr>
      <w:r>
        <w:rPr>
          <w:rFonts w:hint="eastAsia" w:ascii="宋体" w:hAnsi="宋体" w:cs="TimesNewRomanPSMT"/>
          <w:kern w:val="0"/>
          <w:sz w:val="24"/>
        </w:rPr>
        <w:t>2.如投标人提交的分部分项工程量清单与计价表及主要材料价格表与招标人提供的格式不一致，其投标文件按废标处理。</w:t>
      </w:r>
    </w:p>
    <w:bookmarkEnd w:id="876"/>
    <w:bookmarkEnd w:id="920"/>
    <w:p>
      <w:pPr>
        <w:rPr>
          <w:rFonts w:ascii="宋体" w:hAnsi="宋体" w:cs="宋体"/>
        </w:rPr>
      </w:pPr>
      <w:bookmarkStart w:id="921" w:name="_Toc152045782"/>
      <w:bookmarkStart w:id="922" w:name="_Toc398239049"/>
      <w:bookmarkStart w:id="923" w:name="_Toc152042571"/>
      <w:bookmarkStart w:id="924" w:name="_Toc144974851"/>
    </w:p>
    <w:p>
      <w:pPr>
        <w:snapToGrid w:val="0"/>
        <w:rPr>
          <w:rFonts w:ascii="宋体" w:hAnsi="宋体" w:cs="宋体"/>
          <w:sz w:val="32"/>
          <w:szCs w:val="32"/>
        </w:rPr>
      </w:pPr>
    </w:p>
    <w:p>
      <w:pPr>
        <w:pStyle w:val="4"/>
        <w:spacing w:before="120" w:after="120" w:line="360" w:lineRule="auto"/>
        <w:jc w:val="center"/>
        <w:rPr>
          <w:color w:val="000000"/>
        </w:rPr>
      </w:pPr>
      <w:bookmarkStart w:id="925" w:name="_Toc35182704"/>
      <w:r>
        <w:rPr>
          <w:rFonts w:hint="eastAsia" w:ascii="宋体" w:hAnsi="宋体" w:cs="宋体"/>
          <w:color w:val="000000"/>
          <w:sz w:val="32"/>
          <w:szCs w:val="32"/>
        </w:rPr>
        <w:t>第六章</w:t>
      </w:r>
      <w:r>
        <w:rPr>
          <w:rFonts w:ascii="宋体" w:hAnsi="宋体" w:cs="宋体"/>
          <w:color w:val="000000"/>
          <w:sz w:val="32"/>
          <w:szCs w:val="32"/>
        </w:rPr>
        <w:t xml:space="preserve">  </w:t>
      </w:r>
      <w:r>
        <w:rPr>
          <w:rFonts w:hint="eastAsia" w:ascii="宋体" w:hAnsi="宋体" w:cs="宋体"/>
          <w:color w:val="000000"/>
          <w:sz w:val="32"/>
          <w:szCs w:val="32"/>
        </w:rPr>
        <w:t>图</w:t>
      </w:r>
      <w:r>
        <w:rPr>
          <w:rFonts w:ascii="宋体" w:hAnsi="宋体" w:cs="宋体"/>
          <w:color w:val="000000"/>
          <w:sz w:val="32"/>
          <w:szCs w:val="32"/>
        </w:rPr>
        <w:t xml:space="preserve">  </w:t>
      </w:r>
      <w:r>
        <w:rPr>
          <w:rFonts w:hint="eastAsia" w:ascii="宋体" w:hAnsi="宋体" w:cs="宋体"/>
          <w:color w:val="000000"/>
          <w:sz w:val="32"/>
          <w:szCs w:val="32"/>
        </w:rPr>
        <w:t>纸</w:t>
      </w:r>
      <w:bookmarkEnd w:id="921"/>
      <w:bookmarkEnd w:id="922"/>
      <w:bookmarkEnd w:id="923"/>
      <w:bookmarkEnd w:id="924"/>
      <w:bookmarkEnd w:id="925"/>
    </w:p>
    <w:p>
      <w:pPr>
        <w:spacing w:line="400" w:lineRule="exact"/>
        <w:jc w:val="center"/>
        <w:rPr>
          <w:rFonts w:ascii="宋体" w:hAnsi="宋体"/>
          <w:color w:val="000000"/>
          <w:sz w:val="24"/>
          <w:szCs w:val="24"/>
        </w:rPr>
      </w:pPr>
      <w:r>
        <w:rPr>
          <w:rFonts w:hint="eastAsia" w:ascii="宋体" w:hAnsi="宋体"/>
          <w:color w:val="000000"/>
          <w:sz w:val="24"/>
          <w:szCs w:val="24"/>
        </w:rPr>
        <w:t>（另附）</w:t>
      </w:r>
    </w:p>
    <w:p>
      <w:pPr>
        <w:spacing w:line="360" w:lineRule="auto"/>
        <w:jc w:val="center"/>
        <w:rPr>
          <w:rFonts w:ascii="宋体"/>
          <w:color w:val="000000"/>
        </w:rPr>
      </w:pPr>
    </w:p>
    <w:p>
      <w:pPr>
        <w:spacing w:line="360" w:lineRule="auto"/>
        <w:rPr>
          <w:rFonts w:ascii="宋体"/>
        </w:rPr>
      </w:pPr>
      <w:r>
        <w:rPr>
          <w:rFonts w:ascii="宋体"/>
          <w:color w:val="000000"/>
        </w:rPr>
        <w:br w:type="page"/>
      </w:r>
    </w:p>
    <w:p>
      <w:pPr>
        <w:pStyle w:val="4"/>
        <w:spacing w:before="120" w:after="120" w:line="360" w:lineRule="auto"/>
        <w:jc w:val="center"/>
        <w:rPr>
          <w:rFonts w:ascii="宋体" w:hAnsi="宋体" w:cs="宋体"/>
          <w:sz w:val="32"/>
          <w:szCs w:val="32"/>
        </w:rPr>
      </w:pPr>
      <w:bookmarkStart w:id="926" w:name="_Toc152042574"/>
      <w:bookmarkStart w:id="927" w:name="_Toc35182705"/>
      <w:bookmarkStart w:id="928" w:name="_Toc398239053"/>
      <w:bookmarkStart w:id="929" w:name="_Toc152045785"/>
      <w:bookmarkStart w:id="930" w:name="_Toc144974854"/>
      <w:r>
        <w:rPr>
          <w:rFonts w:hint="eastAsia" w:ascii="宋体" w:hAnsi="宋体" w:cs="宋体"/>
          <w:sz w:val="32"/>
          <w:szCs w:val="32"/>
        </w:rPr>
        <w:t>第七章</w:t>
      </w:r>
      <w:r>
        <w:rPr>
          <w:rFonts w:ascii="宋体" w:hAnsi="宋体" w:cs="宋体"/>
          <w:sz w:val="32"/>
          <w:szCs w:val="32"/>
        </w:rPr>
        <w:t xml:space="preserve">  </w:t>
      </w:r>
      <w:r>
        <w:rPr>
          <w:rFonts w:hint="eastAsia" w:ascii="宋体" w:hAnsi="宋体" w:cs="宋体"/>
          <w:sz w:val="32"/>
          <w:szCs w:val="32"/>
        </w:rPr>
        <w:t>技术标准和要求</w:t>
      </w:r>
      <w:bookmarkEnd w:id="926"/>
      <w:bookmarkEnd w:id="927"/>
      <w:bookmarkEnd w:id="928"/>
      <w:bookmarkEnd w:id="929"/>
      <w:bookmarkEnd w:id="930"/>
    </w:p>
    <w:p>
      <w:pPr>
        <w:autoSpaceDE w:val="0"/>
        <w:autoSpaceDN w:val="0"/>
        <w:adjustRightInd w:val="0"/>
        <w:spacing w:line="420" w:lineRule="exact"/>
        <w:ind w:left="178" w:leftChars="85" w:firstLine="480" w:firstLineChars="200"/>
        <w:rPr>
          <w:rFonts w:ascii="宋体" w:hAnsi="宋体"/>
          <w:bCs/>
          <w:kern w:val="0"/>
          <w:sz w:val="24"/>
        </w:rPr>
      </w:pPr>
    </w:p>
    <w:p>
      <w:pPr>
        <w:snapToGrid w:val="0"/>
        <w:spacing w:line="360" w:lineRule="auto"/>
        <w:ind w:firstLine="480" w:firstLineChars="200"/>
        <w:rPr>
          <w:rFonts w:ascii="宋体" w:hAnsi="宋体"/>
          <w:color w:val="000000"/>
          <w:kern w:val="0"/>
          <w:sz w:val="24"/>
        </w:rPr>
      </w:pPr>
      <w:r>
        <w:rPr>
          <w:rFonts w:hint="eastAsia" w:ascii="宋体" w:hAnsi="宋体"/>
          <w:color w:val="000000"/>
          <w:kern w:val="0"/>
          <w:sz w:val="24"/>
        </w:rPr>
        <w:t>依据技术文件要求，本项目的材料，设备、施工必须达到现行中华人民共和国及省市行业的一切有关法规、规范的要求，包括但不限于以下内容，如下述标准及规范要求有出入则以较严格者为准。</w:t>
      </w:r>
    </w:p>
    <w:p>
      <w:pPr>
        <w:spacing w:line="460" w:lineRule="exact"/>
        <w:ind w:firstLine="480" w:firstLineChars="200"/>
        <w:rPr>
          <w:rFonts w:ascii="宋体" w:cs="宋体"/>
          <w:sz w:val="24"/>
        </w:rPr>
      </w:pPr>
      <w:r>
        <w:rPr>
          <w:rFonts w:hint="eastAsia" w:ascii="宋体" w:hAnsi="宋体" w:cs="宋体"/>
          <w:sz w:val="24"/>
        </w:rPr>
        <w:t>工程测量规范：</w:t>
      </w:r>
      <w:r>
        <w:rPr>
          <w:rFonts w:ascii="宋体" w:hAnsi="宋体" w:cs="宋体"/>
          <w:sz w:val="24"/>
        </w:rPr>
        <w:t xml:space="preserve">GB50026-93 </w:t>
      </w:r>
    </w:p>
    <w:p>
      <w:pPr>
        <w:spacing w:line="460" w:lineRule="exact"/>
        <w:ind w:firstLine="480" w:firstLineChars="200"/>
        <w:rPr>
          <w:rFonts w:ascii="宋体" w:cs="宋体"/>
          <w:sz w:val="24"/>
        </w:rPr>
      </w:pPr>
      <w:r>
        <w:rPr>
          <w:rFonts w:hint="eastAsia" w:ascii="宋体" w:hAnsi="宋体" w:cs="宋体"/>
          <w:sz w:val="24"/>
        </w:rPr>
        <w:t>建筑地基基础工程施工质量验收规范：</w:t>
      </w:r>
      <w:r>
        <w:rPr>
          <w:rFonts w:ascii="宋体" w:hAnsi="宋体" w:cs="宋体"/>
          <w:sz w:val="24"/>
        </w:rPr>
        <w:t xml:space="preserve">GB50202-2002 </w:t>
      </w:r>
    </w:p>
    <w:p>
      <w:pPr>
        <w:spacing w:line="460" w:lineRule="exact"/>
        <w:ind w:firstLine="480" w:firstLineChars="200"/>
        <w:rPr>
          <w:rFonts w:ascii="宋体" w:cs="宋体"/>
          <w:sz w:val="24"/>
        </w:rPr>
      </w:pPr>
      <w:r>
        <w:rPr>
          <w:rFonts w:hint="eastAsia" w:ascii="宋体" w:hAnsi="宋体" w:cs="宋体"/>
          <w:sz w:val="24"/>
        </w:rPr>
        <w:t>建筑地面工程施工质量验收规范：</w:t>
      </w:r>
      <w:r>
        <w:rPr>
          <w:rFonts w:ascii="宋体" w:hAnsi="宋体" w:cs="宋体"/>
          <w:sz w:val="24"/>
        </w:rPr>
        <w:t xml:space="preserve">   GB50209-2002</w:t>
      </w:r>
    </w:p>
    <w:p>
      <w:pPr>
        <w:spacing w:line="460" w:lineRule="exact"/>
        <w:ind w:firstLine="480" w:firstLineChars="200"/>
        <w:rPr>
          <w:rFonts w:ascii="宋体" w:cs="宋体"/>
          <w:sz w:val="24"/>
        </w:rPr>
      </w:pPr>
      <w:r>
        <w:rPr>
          <w:rFonts w:hint="eastAsia" w:ascii="宋体" w:hAnsi="宋体" w:cs="宋体"/>
          <w:sz w:val="24"/>
        </w:rPr>
        <w:t>建筑电气工程施工质量验收规范：</w:t>
      </w:r>
      <w:r>
        <w:rPr>
          <w:rFonts w:ascii="宋体" w:hAnsi="宋体" w:cs="宋体"/>
          <w:sz w:val="24"/>
        </w:rPr>
        <w:t xml:space="preserve">   GB50303-2002</w:t>
      </w:r>
    </w:p>
    <w:p>
      <w:pPr>
        <w:spacing w:line="460" w:lineRule="exact"/>
        <w:ind w:firstLine="480" w:firstLineChars="200"/>
        <w:rPr>
          <w:rFonts w:ascii="宋体" w:cs="宋体"/>
          <w:sz w:val="24"/>
        </w:rPr>
      </w:pPr>
      <w:r>
        <w:rPr>
          <w:rFonts w:hint="eastAsia" w:ascii="宋体" w:hAnsi="宋体" w:cs="宋体"/>
          <w:sz w:val="24"/>
        </w:rPr>
        <w:t>门窗工程技术规范：</w:t>
      </w:r>
      <w:r>
        <w:rPr>
          <w:rFonts w:ascii="宋体" w:hAnsi="宋体" w:cs="宋体"/>
          <w:sz w:val="24"/>
        </w:rPr>
        <w:t xml:space="preserve">       </w:t>
      </w:r>
      <w:r>
        <w:rPr>
          <w:rFonts w:ascii="宋体" w:hAnsi="宋体" w:cs="宋体"/>
          <w:sz w:val="24"/>
        </w:rPr>
        <w:tab/>
      </w:r>
      <w:r>
        <w:rPr>
          <w:rFonts w:ascii="宋体" w:hAnsi="宋体" w:cs="宋体"/>
          <w:sz w:val="24"/>
        </w:rPr>
        <w:t>JGJ 214-2010</w:t>
      </w:r>
    </w:p>
    <w:p>
      <w:pPr>
        <w:spacing w:line="460" w:lineRule="exact"/>
        <w:ind w:firstLine="480" w:firstLineChars="200"/>
        <w:rPr>
          <w:rFonts w:ascii="宋体" w:cs="宋体"/>
          <w:sz w:val="24"/>
        </w:rPr>
      </w:pPr>
      <w:r>
        <w:rPr>
          <w:rFonts w:hint="eastAsia" w:ascii="宋体" w:hAnsi="宋体" w:cs="宋体"/>
          <w:sz w:val="24"/>
        </w:rPr>
        <w:t>建筑涂饰工程施工及验收规程：</w:t>
      </w:r>
      <w:r>
        <w:rPr>
          <w:rFonts w:ascii="宋体" w:cs="宋体"/>
          <w:sz w:val="24"/>
        </w:rPr>
        <w:tab/>
      </w:r>
      <w:r>
        <w:rPr>
          <w:rFonts w:ascii="宋体" w:hAnsi="宋体" w:cs="宋体"/>
          <w:sz w:val="24"/>
        </w:rPr>
        <w:t>JGJ/T 29-2003</w:t>
      </w:r>
    </w:p>
    <w:p>
      <w:pPr>
        <w:spacing w:line="460" w:lineRule="exact"/>
        <w:ind w:firstLine="480" w:firstLineChars="200"/>
        <w:rPr>
          <w:rFonts w:ascii="宋体" w:cs="宋体"/>
          <w:sz w:val="24"/>
        </w:rPr>
      </w:pPr>
      <w:r>
        <w:rPr>
          <w:rFonts w:hint="eastAsia" w:ascii="宋体" w:hAnsi="宋体" w:cs="宋体"/>
          <w:sz w:val="24"/>
        </w:rPr>
        <w:t>施工现场临时用电安全技术规范：</w:t>
      </w:r>
      <w:r>
        <w:rPr>
          <w:rFonts w:ascii="宋体" w:hAnsi="宋体" w:cs="宋体"/>
          <w:sz w:val="24"/>
        </w:rPr>
        <w:t xml:space="preserve">GBJ46-88 </w:t>
      </w:r>
    </w:p>
    <w:p>
      <w:pPr>
        <w:spacing w:line="460" w:lineRule="exact"/>
        <w:ind w:firstLine="480" w:firstLineChars="200"/>
        <w:rPr>
          <w:rFonts w:ascii="宋体" w:cs="宋体"/>
          <w:sz w:val="24"/>
        </w:rPr>
      </w:pPr>
      <w:r>
        <w:rPr>
          <w:rFonts w:hint="eastAsia" w:ascii="宋体" w:hAnsi="宋体" w:cs="宋体"/>
          <w:sz w:val="24"/>
        </w:rPr>
        <w:t>建筑施工高处作业安全技术规范：</w:t>
      </w:r>
      <w:r>
        <w:rPr>
          <w:rFonts w:ascii="宋体" w:hAnsi="宋体" w:cs="宋体"/>
          <w:sz w:val="24"/>
        </w:rPr>
        <w:t xml:space="preserve">GBJ80-91 </w:t>
      </w:r>
    </w:p>
    <w:p>
      <w:pPr>
        <w:spacing w:line="460" w:lineRule="exact"/>
        <w:ind w:firstLine="480" w:firstLineChars="200"/>
        <w:rPr>
          <w:rFonts w:ascii="宋体" w:cs="宋体"/>
          <w:sz w:val="24"/>
        </w:rPr>
      </w:pPr>
      <w:r>
        <w:rPr>
          <w:rFonts w:hint="eastAsia" w:ascii="宋体" w:hAnsi="宋体" w:cs="宋体"/>
          <w:sz w:val="24"/>
        </w:rPr>
        <w:t>建筑机械安全技术规范：</w:t>
      </w:r>
      <w:r>
        <w:rPr>
          <w:rFonts w:ascii="宋体" w:hAnsi="宋体" w:cs="宋体"/>
          <w:sz w:val="24"/>
        </w:rPr>
        <w:t xml:space="preserve">GBJ33-86 </w:t>
      </w:r>
    </w:p>
    <w:p>
      <w:pPr>
        <w:spacing w:line="460" w:lineRule="exact"/>
        <w:ind w:firstLine="480" w:firstLineChars="200"/>
        <w:rPr>
          <w:rFonts w:ascii="宋体" w:cs="宋体"/>
          <w:sz w:val="24"/>
        </w:rPr>
      </w:pPr>
      <w:r>
        <w:rPr>
          <w:rFonts w:hint="eastAsia" w:ascii="宋体" w:hAnsi="宋体" w:cs="宋体"/>
          <w:sz w:val="24"/>
        </w:rPr>
        <w:t>建筑工程施工质量验收统一标准：</w:t>
      </w:r>
      <w:r>
        <w:rPr>
          <w:rFonts w:ascii="宋体" w:hAnsi="宋体" w:cs="宋体"/>
          <w:sz w:val="24"/>
        </w:rPr>
        <w:t xml:space="preserve">GB50300-2001 </w:t>
      </w:r>
    </w:p>
    <w:p>
      <w:pPr>
        <w:spacing w:line="460" w:lineRule="exact"/>
        <w:ind w:firstLine="480" w:firstLineChars="200"/>
        <w:rPr>
          <w:rFonts w:ascii="宋体" w:cs="宋体"/>
          <w:sz w:val="24"/>
        </w:rPr>
      </w:pPr>
      <w:r>
        <w:rPr>
          <w:rFonts w:hint="eastAsia" w:ascii="宋体" w:hAnsi="宋体" w:cs="宋体"/>
          <w:sz w:val="24"/>
        </w:rPr>
        <w:t>主要质量检验评定标准</w:t>
      </w:r>
      <w:r>
        <w:rPr>
          <w:rFonts w:ascii="宋体" w:hAnsi="宋体" w:cs="宋体"/>
          <w:sz w:val="24"/>
        </w:rPr>
        <w:t xml:space="preserve"> </w:t>
      </w:r>
    </w:p>
    <w:p>
      <w:pPr>
        <w:spacing w:line="460" w:lineRule="exact"/>
        <w:ind w:firstLine="480" w:firstLineChars="200"/>
        <w:rPr>
          <w:rFonts w:ascii="宋体" w:cs="宋体"/>
          <w:sz w:val="24"/>
        </w:rPr>
      </w:pPr>
      <w:r>
        <w:rPr>
          <w:rFonts w:hint="eastAsia" w:ascii="宋体" w:hAnsi="宋体" w:cs="宋体"/>
          <w:sz w:val="24"/>
        </w:rPr>
        <w:t>建筑工程质量检验评定标准：</w:t>
      </w:r>
      <w:r>
        <w:rPr>
          <w:rFonts w:ascii="宋体" w:hAnsi="宋体" w:cs="宋体"/>
          <w:sz w:val="24"/>
        </w:rPr>
        <w:t xml:space="preserve">GBJ301-88 </w:t>
      </w:r>
    </w:p>
    <w:p>
      <w:pPr>
        <w:spacing w:line="460" w:lineRule="exact"/>
        <w:ind w:firstLine="480" w:firstLineChars="200"/>
        <w:rPr>
          <w:rFonts w:ascii="宋体" w:cs="宋体"/>
          <w:sz w:val="24"/>
        </w:rPr>
      </w:pPr>
      <w:r>
        <w:rPr>
          <w:rFonts w:hint="eastAsia" w:ascii="宋体" w:hAnsi="宋体" w:cs="宋体"/>
          <w:sz w:val="24"/>
        </w:rPr>
        <w:t>建筑施工安全检查评分标准：</w:t>
      </w:r>
      <w:r>
        <w:rPr>
          <w:rFonts w:ascii="宋体" w:hAnsi="宋体" w:cs="宋体"/>
          <w:sz w:val="24"/>
        </w:rPr>
        <w:t xml:space="preserve">GBJGJ-99 </w:t>
      </w:r>
    </w:p>
    <w:p>
      <w:pPr>
        <w:spacing w:line="360" w:lineRule="auto"/>
        <w:ind w:left="420" w:leftChars="200"/>
        <w:rPr>
          <w:rFonts w:ascii="宋体"/>
          <w:color w:val="FF0000"/>
          <w:sz w:val="24"/>
        </w:rPr>
      </w:pPr>
      <w:r>
        <w:rPr>
          <w:rFonts w:hint="eastAsia" w:ascii="宋体" w:hAnsi="宋体" w:cs="宋体"/>
          <w:sz w:val="24"/>
        </w:rPr>
        <w:t>其他与本工程有关的施工及验收规范、标准图集。</w:t>
      </w:r>
    </w:p>
    <w:p>
      <w:pPr>
        <w:snapToGrid w:val="0"/>
        <w:spacing w:line="360" w:lineRule="auto"/>
        <w:ind w:firstLine="480" w:firstLineChars="200"/>
        <w:rPr>
          <w:rFonts w:ascii="宋体" w:hAnsi="宋体"/>
          <w:kern w:val="0"/>
          <w:sz w:val="24"/>
        </w:rPr>
      </w:pPr>
      <w:r>
        <w:rPr>
          <w:rFonts w:hint="eastAsia" w:ascii="宋体" w:hAnsi="宋体"/>
          <w:color w:val="000000"/>
          <w:kern w:val="0"/>
          <w:sz w:val="24"/>
        </w:rPr>
        <w:t>技术标准参照现行的国家及行业建筑</w:t>
      </w:r>
      <w:r>
        <w:rPr>
          <w:rFonts w:hint="eastAsia" w:ascii="宋体" w:hAnsi="宋体"/>
          <w:kern w:val="0"/>
          <w:sz w:val="24"/>
        </w:rPr>
        <w:t>工程的技术标准和要求执行.</w:t>
      </w:r>
    </w:p>
    <w:p>
      <w:pPr>
        <w:snapToGrid w:val="0"/>
        <w:spacing w:line="360" w:lineRule="auto"/>
        <w:ind w:firstLine="480" w:firstLineChars="200"/>
        <w:rPr>
          <w:rFonts w:ascii="宋体" w:hAnsi="宋体"/>
          <w:kern w:val="0"/>
          <w:sz w:val="24"/>
        </w:rPr>
      </w:pPr>
      <w:r>
        <w:rPr>
          <w:rFonts w:hint="eastAsia" w:ascii="宋体" w:hAnsi="宋体"/>
          <w:kern w:val="0"/>
          <w:sz w:val="24"/>
        </w:rPr>
        <w:t>上述规范、规程和标准均指他们各自的最新版本。如</w:t>
      </w:r>
      <w:r>
        <w:rPr>
          <w:rFonts w:hint="eastAsia" w:ascii="宋体" w:hAnsi="宋体"/>
          <w:color w:val="000000"/>
          <w:kern w:val="0"/>
          <w:sz w:val="24"/>
        </w:rPr>
        <w:t>果上述规范、规程和标准之间出现矛盾或与合同其他内容存在不一致，承包人应书面请求发包人澄清，发包人未予澄清者，按其中最高的要求或最严格的标准执行。适用本工程的上述规范、标准和规程的具体编号和名称则在本文件中有意空缺，由</w:t>
      </w:r>
      <w:r>
        <w:rPr>
          <w:rFonts w:hint="eastAsia" w:ascii="宋体" w:hAnsi="宋体"/>
          <w:kern w:val="0"/>
          <w:sz w:val="24"/>
        </w:rPr>
        <w:t>承包人依据上述原则自行收集。</w:t>
      </w:r>
    </w:p>
    <w:p>
      <w:pPr>
        <w:spacing w:line="360" w:lineRule="auto"/>
        <w:jc w:val="center"/>
        <w:rPr>
          <w:rFonts w:ascii="宋体"/>
        </w:rPr>
      </w:pPr>
      <w:r>
        <w:rPr>
          <w:rFonts w:hint="eastAsia" w:ascii="宋体" w:hAnsi="宋体"/>
          <w:b/>
          <w:bCs/>
          <w:kern w:val="0"/>
          <w:sz w:val="24"/>
        </w:rPr>
        <w:t xml:space="preserve"> </w:t>
      </w:r>
      <w:bookmarkStart w:id="931" w:name="_Toc152045786"/>
      <w:bookmarkStart w:id="932" w:name="_Toc152042575"/>
      <w:bookmarkStart w:id="933" w:name="_Toc144974855"/>
    </w:p>
    <w:p>
      <w:pPr>
        <w:spacing w:line="360" w:lineRule="auto"/>
        <w:jc w:val="center"/>
        <w:rPr>
          <w:rFonts w:ascii="宋体"/>
        </w:rPr>
      </w:pPr>
      <w:r>
        <w:rPr>
          <w:rFonts w:ascii="宋体"/>
        </w:rPr>
        <w:br w:type="page"/>
      </w:r>
    </w:p>
    <w:p>
      <w:pPr>
        <w:pStyle w:val="4"/>
        <w:spacing w:before="120" w:after="120" w:line="360" w:lineRule="auto"/>
        <w:jc w:val="center"/>
      </w:pPr>
      <w:bookmarkStart w:id="934" w:name="_Toc35182706"/>
      <w:bookmarkStart w:id="935" w:name="_Toc398239078"/>
      <w:r>
        <w:rPr>
          <w:rFonts w:hint="eastAsia" w:ascii="宋体" w:hAnsi="宋体" w:cs="宋体"/>
          <w:sz w:val="32"/>
          <w:szCs w:val="32"/>
        </w:rPr>
        <w:t>第八章</w:t>
      </w:r>
      <w:r>
        <w:rPr>
          <w:rFonts w:ascii="宋体" w:hAnsi="宋体" w:cs="宋体"/>
          <w:sz w:val="32"/>
          <w:szCs w:val="32"/>
        </w:rPr>
        <w:t xml:space="preserve">  </w:t>
      </w:r>
      <w:r>
        <w:rPr>
          <w:rFonts w:hint="eastAsia" w:ascii="宋体" w:hAnsi="宋体" w:cs="宋体"/>
          <w:sz w:val="32"/>
          <w:szCs w:val="32"/>
        </w:rPr>
        <w:t>投标文件格式</w:t>
      </w:r>
      <w:bookmarkEnd w:id="931"/>
      <w:bookmarkEnd w:id="932"/>
      <w:bookmarkEnd w:id="933"/>
      <w:bookmarkEnd w:id="934"/>
      <w:bookmarkEnd w:id="935"/>
      <w:r>
        <w:rPr>
          <w:rFonts w:ascii="宋体"/>
        </w:rPr>
        <w:br w:type="page"/>
      </w:r>
    </w:p>
    <w:p>
      <w:pPr>
        <w:spacing w:line="400" w:lineRule="exact"/>
      </w:pPr>
    </w:p>
    <w:p>
      <w:pPr>
        <w:spacing w:before="156" w:beforeLines="50"/>
        <w:jc w:val="center"/>
        <w:rPr>
          <w:rFonts w:ascii="黑体" w:eastAsia="黑体"/>
          <w:sz w:val="52"/>
          <w:szCs w:val="52"/>
        </w:rPr>
      </w:pPr>
      <w:r>
        <w:rPr>
          <w:rFonts w:hint="eastAsia" w:ascii="黑体" w:eastAsia="黑体"/>
          <w:sz w:val="52"/>
          <w:szCs w:val="52"/>
        </w:rPr>
        <w:t>信阳师范学院</w:t>
      </w:r>
    </w:p>
    <w:p>
      <w:pPr>
        <w:spacing w:before="156" w:beforeLines="50"/>
        <w:jc w:val="center"/>
        <w:rPr>
          <w:rFonts w:ascii="黑体" w:eastAsia="黑体"/>
          <w:color w:val="000000"/>
          <w:sz w:val="52"/>
          <w:szCs w:val="52"/>
        </w:rPr>
      </w:pPr>
      <w:r>
        <w:rPr>
          <w:rFonts w:hint="eastAsia" w:ascii="黑体" w:eastAsia="黑体"/>
          <w:sz w:val="52"/>
          <w:szCs w:val="52"/>
        </w:rPr>
        <w:t>高层次人才周转房室</w:t>
      </w:r>
      <w:r>
        <w:rPr>
          <w:rFonts w:hint="eastAsia" w:ascii="黑体" w:eastAsia="黑体"/>
          <w:color w:val="000000"/>
          <w:sz w:val="52"/>
          <w:szCs w:val="52"/>
        </w:rPr>
        <w:t>外工程项目</w:t>
      </w:r>
    </w:p>
    <w:p>
      <w:pPr>
        <w:spacing w:before="156" w:beforeLines="50"/>
        <w:jc w:val="center"/>
        <w:rPr>
          <w:rFonts w:ascii="黑体" w:eastAsia="黑体"/>
          <w:color w:val="000000"/>
          <w:sz w:val="52"/>
          <w:szCs w:val="52"/>
        </w:rPr>
      </w:pPr>
      <w:r>
        <w:rPr>
          <w:rFonts w:hint="eastAsia" w:ascii="黑体" w:eastAsia="黑体"/>
          <w:color w:val="000000"/>
          <w:sz w:val="52"/>
          <w:szCs w:val="52"/>
        </w:rPr>
        <w:t>第</w:t>
      </w:r>
      <w:r>
        <w:rPr>
          <w:rFonts w:hint="eastAsia" w:ascii="黑体" w:eastAsia="黑体"/>
          <w:color w:val="000000"/>
          <w:sz w:val="52"/>
          <w:szCs w:val="52"/>
          <w:u w:val="single"/>
        </w:rPr>
        <w:t xml:space="preserve">  </w:t>
      </w:r>
      <w:r>
        <w:rPr>
          <w:rFonts w:hint="eastAsia" w:ascii="黑体" w:eastAsia="黑体"/>
          <w:color w:val="000000"/>
          <w:sz w:val="52"/>
          <w:szCs w:val="52"/>
        </w:rPr>
        <w:t>标段</w:t>
      </w:r>
    </w:p>
    <w:p>
      <w:pPr>
        <w:spacing w:before="156" w:beforeLines="50"/>
        <w:jc w:val="center"/>
        <w:rPr>
          <w:rFonts w:ascii="华文新魏" w:eastAsia="华文新魏"/>
          <w:sz w:val="90"/>
          <w:szCs w:val="44"/>
        </w:rPr>
      </w:pPr>
    </w:p>
    <w:p>
      <w:pPr>
        <w:pStyle w:val="27"/>
      </w:pPr>
    </w:p>
    <w:p>
      <w:pPr>
        <w:spacing w:before="156" w:beforeLines="50"/>
        <w:jc w:val="center"/>
        <w:rPr>
          <w:rFonts w:ascii="华文新魏" w:eastAsia="华文新魏"/>
          <w:sz w:val="90"/>
          <w:szCs w:val="44"/>
        </w:rPr>
      </w:pPr>
      <w:r>
        <w:rPr>
          <w:rFonts w:hint="eastAsia" w:ascii="华文新魏" w:eastAsia="华文新魏"/>
          <w:sz w:val="90"/>
          <w:szCs w:val="44"/>
        </w:rPr>
        <w:t>投标文件</w:t>
      </w:r>
    </w:p>
    <w:p>
      <w:pPr>
        <w:pStyle w:val="207"/>
        <w:jc w:val="center"/>
        <w:rPr>
          <w:rFonts w:hAnsi="宋体"/>
          <w:b/>
          <w:color w:val="auto"/>
          <w:sz w:val="32"/>
          <w:u w:val="single"/>
        </w:rPr>
      </w:pPr>
      <w:r>
        <w:rPr>
          <w:rFonts w:hint="eastAsia" w:hAnsi="宋体"/>
          <w:b/>
          <w:color w:val="auto"/>
          <w:sz w:val="32"/>
        </w:rPr>
        <w:t>招标编号：</w:t>
      </w:r>
      <w:r>
        <w:rPr>
          <w:rFonts w:hint="eastAsia" w:hAnsi="宋体"/>
          <w:b/>
          <w:bCs/>
          <w:color w:val="auto"/>
          <w:sz w:val="32"/>
          <w:szCs w:val="32"/>
        </w:rPr>
        <w:t>豫财招标采购-2019-2457</w:t>
      </w:r>
    </w:p>
    <w:p>
      <w:pPr>
        <w:spacing w:before="156" w:beforeLines="50"/>
        <w:jc w:val="center"/>
        <w:rPr>
          <w:rFonts w:ascii="黑体" w:eastAsia="黑体"/>
          <w:sz w:val="44"/>
          <w:szCs w:val="44"/>
        </w:rPr>
      </w:pPr>
    </w:p>
    <w:p>
      <w:pPr>
        <w:spacing w:before="156" w:beforeLines="50"/>
        <w:rPr>
          <w:rFonts w:ascii="黑体" w:eastAsia="黑体"/>
          <w:sz w:val="44"/>
          <w:szCs w:val="44"/>
        </w:rPr>
      </w:pPr>
    </w:p>
    <w:p>
      <w:pPr>
        <w:spacing w:before="156" w:beforeLines="50"/>
        <w:jc w:val="center"/>
        <w:rPr>
          <w:rFonts w:ascii="黑体" w:eastAsia="黑体"/>
          <w:sz w:val="32"/>
          <w:szCs w:val="32"/>
        </w:rPr>
      </w:pPr>
    </w:p>
    <w:p>
      <w:pPr>
        <w:spacing w:before="156" w:beforeLines="50"/>
        <w:jc w:val="center"/>
        <w:rPr>
          <w:rFonts w:ascii="黑体" w:eastAsia="黑体"/>
          <w:sz w:val="32"/>
          <w:szCs w:val="32"/>
        </w:rPr>
      </w:pPr>
    </w:p>
    <w:p>
      <w:pPr>
        <w:spacing w:before="156" w:beforeLines="50"/>
        <w:rPr>
          <w:rFonts w:ascii="黑体" w:eastAsia="黑体"/>
          <w:sz w:val="28"/>
          <w:szCs w:val="28"/>
        </w:rPr>
      </w:pPr>
      <w:r>
        <w:rPr>
          <w:rFonts w:hint="eastAsia" w:ascii="黑体" w:eastAsia="黑体"/>
          <w:sz w:val="28"/>
          <w:szCs w:val="28"/>
        </w:rPr>
        <w:t>投标人：</w:t>
      </w:r>
      <w:r>
        <w:rPr>
          <w:rFonts w:hint="eastAsia" w:ascii="黑体" w:eastAsia="黑体"/>
          <w:sz w:val="28"/>
          <w:szCs w:val="28"/>
          <w:u w:val="single"/>
        </w:rPr>
        <w:t xml:space="preserve">                            </w:t>
      </w:r>
      <w:r>
        <w:rPr>
          <w:rFonts w:hint="eastAsia" w:ascii="黑体" w:eastAsia="黑体"/>
          <w:sz w:val="28"/>
          <w:szCs w:val="28"/>
        </w:rPr>
        <w:t>（盖单位公章或签章）</w:t>
      </w:r>
    </w:p>
    <w:p>
      <w:pPr>
        <w:spacing w:before="156" w:beforeLines="50"/>
        <w:rPr>
          <w:rFonts w:ascii="黑体" w:eastAsia="黑体"/>
          <w:sz w:val="28"/>
          <w:szCs w:val="28"/>
        </w:rPr>
      </w:pPr>
      <w:r>
        <w:rPr>
          <w:rFonts w:hint="eastAsia" w:ascii="黑体" w:eastAsia="黑体"/>
          <w:sz w:val="28"/>
          <w:szCs w:val="28"/>
        </w:rPr>
        <w:t>法定代表人或其委托代理人：</w:t>
      </w:r>
      <w:r>
        <w:rPr>
          <w:rFonts w:hint="eastAsia" w:ascii="黑体" w:eastAsia="黑体"/>
          <w:sz w:val="28"/>
          <w:szCs w:val="28"/>
          <w:u w:val="single"/>
        </w:rPr>
        <w:t xml:space="preserve">          </w:t>
      </w:r>
      <w:r>
        <w:rPr>
          <w:rFonts w:hint="eastAsia" w:ascii="黑体" w:eastAsia="黑体"/>
          <w:sz w:val="28"/>
          <w:szCs w:val="28"/>
        </w:rPr>
        <w:t>（签字或签章）</w:t>
      </w:r>
    </w:p>
    <w:p>
      <w:pPr>
        <w:spacing w:before="156" w:beforeLines="50"/>
        <w:rPr>
          <w:rFonts w:ascii="黑体" w:eastAsia="黑体"/>
          <w:sz w:val="28"/>
          <w:szCs w:val="28"/>
        </w:rPr>
      </w:pPr>
      <w:r>
        <w:rPr>
          <w:rFonts w:hint="eastAsia" w:ascii="黑体" w:eastAsia="黑体"/>
          <w:sz w:val="28"/>
          <w:szCs w:val="28"/>
        </w:rPr>
        <w:t xml:space="preserve">日  期： </w:t>
      </w:r>
      <w:r>
        <w:rPr>
          <w:rFonts w:hint="eastAsia"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hint="eastAsia" w:ascii="黑体" w:eastAsia="黑体"/>
          <w:sz w:val="28"/>
          <w:szCs w:val="28"/>
        </w:rPr>
        <w:t>日</w:t>
      </w:r>
    </w:p>
    <w:p>
      <w:pPr>
        <w:spacing w:line="400" w:lineRule="exact"/>
      </w:pPr>
    </w:p>
    <w:p>
      <w:pPr>
        <w:spacing w:line="400" w:lineRule="exact"/>
      </w:pPr>
    </w:p>
    <w:p>
      <w:pPr>
        <w:spacing w:line="400" w:lineRule="exact"/>
      </w:pPr>
    </w:p>
    <w:p>
      <w:pPr>
        <w:rPr>
          <w:sz w:val="34"/>
        </w:rPr>
      </w:pPr>
      <w:bookmarkStart w:id="936" w:name="_Toc152047261"/>
      <w:bookmarkStart w:id="937" w:name="_Toc144974465"/>
      <w:bookmarkStart w:id="938" w:name="_Toc475702921"/>
      <w:r>
        <w:rPr>
          <w:rFonts w:hint="eastAsia"/>
          <w:sz w:val="34"/>
        </w:rPr>
        <w:t>目    录</w:t>
      </w:r>
      <w:bookmarkEnd w:id="936"/>
      <w:bookmarkEnd w:id="937"/>
      <w:bookmarkEnd w:id="938"/>
    </w:p>
    <w:p>
      <w:pPr>
        <w:rPr>
          <w:rFonts w:ascii="宋体" w:hAnsi="宋体"/>
          <w:sz w:val="28"/>
          <w:szCs w:val="28"/>
        </w:rPr>
      </w:pPr>
    </w:p>
    <w:p>
      <w:pPr>
        <w:rPr>
          <w:rFonts w:ascii="宋体" w:hAnsi="宋体"/>
          <w:sz w:val="24"/>
          <w:szCs w:val="24"/>
        </w:rPr>
      </w:pPr>
      <w:r>
        <w:fldChar w:fldCharType="begin"/>
      </w:r>
      <w:r>
        <w:instrText xml:space="preserve"> HYPERLINK \l "_Toc475702922" </w:instrText>
      </w:r>
      <w:r>
        <w:fldChar w:fldCharType="separate"/>
      </w:r>
      <w:bookmarkStart w:id="939" w:name="_Toc519512684"/>
      <w:bookmarkStart w:id="940" w:name="_Toc519512318"/>
      <w:bookmarkStart w:id="941" w:name="_Toc519517006"/>
      <w:r>
        <w:rPr>
          <w:rStyle w:val="51"/>
          <w:rFonts w:hint="eastAsia" w:ascii="宋体" w:hAnsi="宋体"/>
          <w:color w:val="auto"/>
          <w:sz w:val="24"/>
          <w:szCs w:val="24"/>
        </w:rPr>
        <w:t>一、投标函及投标函附录</w:t>
      </w:r>
      <w:bookmarkEnd w:id="939"/>
      <w:bookmarkEnd w:id="940"/>
      <w:bookmarkEnd w:id="941"/>
      <w:r>
        <w:rPr>
          <w:rStyle w:val="51"/>
          <w:rFonts w:ascii="宋体" w:hAnsi="宋体"/>
          <w:color w:val="auto"/>
          <w:sz w:val="24"/>
          <w:szCs w:val="24"/>
        </w:rPr>
        <w:tab/>
      </w:r>
      <w:r>
        <w:rPr>
          <w:rStyle w:val="51"/>
          <w:rFonts w:ascii="宋体" w:hAnsi="宋体"/>
          <w:color w:val="auto"/>
          <w:sz w:val="24"/>
          <w:szCs w:val="24"/>
        </w:rPr>
        <w:fldChar w:fldCharType="end"/>
      </w:r>
    </w:p>
    <w:p>
      <w:pPr>
        <w:rPr>
          <w:rFonts w:ascii="宋体" w:hAnsi="宋体"/>
          <w:sz w:val="24"/>
          <w:szCs w:val="24"/>
        </w:rPr>
      </w:pPr>
      <w:r>
        <w:fldChar w:fldCharType="begin"/>
      </w:r>
      <w:r>
        <w:instrText xml:space="preserve"> HYPERLINK \l "_Toc475702923" </w:instrText>
      </w:r>
      <w:r>
        <w:fldChar w:fldCharType="separate"/>
      </w:r>
      <w:bookmarkStart w:id="942" w:name="_Toc519512685"/>
      <w:bookmarkStart w:id="943" w:name="_Toc519512319"/>
      <w:bookmarkStart w:id="944" w:name="_Toc519517007"/>
      <w:r>
        <w:rPr>
          <w:rStyle w:val="51"/>
          <w:rFonts w:hint="eastAsia" w:ascii="宋体" w:hAnsi="宋体"/>
          <w:color w:val="auto"/>
          <w:sz w:val="24"/>
          <w:szCs w:val="24"/>
        </w:rPr>
        <w:t>二、法定代表人身份证明</w:t>
      </w:r>
      <w:bookmarkEnd w:id="942"/>
      <w:bookmarkEnd w:id="943"/>
      <w:bookmarkEnd w:id="944"/>
      <w:r>
        <w:rPr>
          <w:rStyle w:val="51"/>
          <w:rFonts w:ascii="宋体" w:hAnsi="宋体"/>
          <w:color w:val="auto"/>
          <w:sz w:val="24"/>
          <w:szCs w:val="24"/>
        </w:rPr>
        <w:tab/>
      </w:r>
      <w:r>
        <w:rPr>
          <w:rStyle w:val="51"/>
          <w:rFonts w:ascii="宋体" w:hAnsi="宋体"/>
          <w:color w:val="auto"/>
          <w:sz w:val="24"/>
          <w:szCs w:val="24"/>
        </w:rPr>
        <w:fldChar w:fldCharType="end"/>
      </w:r>
    </w:p>
    <w:p>
      <w:pPr>
        <w:rPr>
          <w:rFonts w:ascii="宋体" w:hAnsi="宋体"/>
          <w:sz w:val="24"/>
          <w:szCs w:val="24"/>
        </w:rPr>
      </w:pPr>
      <w:r>
        <w:fldChar w:fldCharType="begin"/>
      </w:r>
      <w:r>
        <w:instrText xml:space="preserve"> HYPERLINK \l "_Toc475702924" </w:instrText>
      </w:r>
      <w:r>
        <w:fldChar w:fldCharType="separate"/>
      </w:r>
      <w:bookmarkStart w:id="945" w:name="_Toc519512686"/>
      <w:bookmarkStart w:id="946" w:name="_Toc519517008"/>
      <w:bookmarkStart w:id="947" w:name="_Toc519512320"/>
      <w:r>
        <w:rPr>
          <w:rFonts w:hint="eastAsia" w:ascii="宋体" w:hAnsi="宋体"/>
          <w:sz w:val="24"/>
          <w:szCs w:val="24"/>
        </w:rPr>
        <w:t>三、授权委托书</w:t>
      </w:r>
      <w:bookmarkEnd w:id="945"/>
      <w:bookmarkEnd w:id="946"/>
      <w:bookmarkEnd w:id="947"/>
      <w:r>
        <w:rPr>
          <w:rFonts w:ascii="宋体" w:hAnsi="宋体"/>
          <w:sz w:val="24"/>
          <w:szCs w:val="24"/>
        </w:rPr>
        <w:tab/>
      </w:r>
      <w:r>
        <w:rPr>
          <w:rFonts w:ascii="宋体" w:hAnsi="宋体"/>
          <w:sz w:val="24"/>
          <w:szCs w:val="24"/>
        </w:rPr>
        <w:fldChar w:fldCharType="end"/>
      </w:r>
    </w:p>
    <w:p>
      <w:pPr>
        <w:rPr>
          <w:rFonts w:ascii="宋体" w:hAnsi="宋体"/>
          <w:sz w:val="24"/>
          <w:szCs w:val="24"/>
        </w:rPr>
      </w:pPr>
      <w:r>
        <w:fldChar w:fldCharType="begin"/>
      </w:r>
      <w:r>
        <w:instrText xml:space="preserve"> HYPERLINK \l "_Toc475702925" </w:instrText>
      </w:r>
      <w:r>
        <w:fldChar w:fldCharType="separate"/>
      </w:r>
      <w:bookmarkStart w:id="948" w:name="_Toc519517009"/>
      <w:bookmarkStart w:id="949" w:name="_Toc519512321"/>
      <w:bookmarkStart w:id="950" w:name="_Toc519512687"/>
      <w:r>
        <w:rPr>
          <w:rFonts w:hint="eastAsia" w:ascii="宋体" w:hAnsi="宋体"/>
          <w:sz w:val="24"/>
          <w:szCs w:val="24"/>
        </w:rPr>
        <w:t>四、投标人基本情况表</w:t>
      </w:r>
      <w:bookmarkEnd w:id="948"/>
      <w:bookmarkEnd w:id="949"/>
      <w:bookmarkEnd w:id="950"/>
      <w:r>
        <w:rPr>
          <w:rFonts w:ascii="宋体" w:hAnsi="宋体"/>
          <w:sz w:val="24"/>
          <w:szCs w:val="24"/>
        </w:rPr>
        <w:tab/>
      </w:r>
      <w:r>
        <w:rPr>
          <w:rFonts w:ascii="宋体" w:hAnsi="宋体"/>
          <w:sz w:val="24"/>
          <w:szCs w:val="24"/>
        </w:rPr>
        <w:fldChar w:fldCharType="end"/>
      </w:r>
    </w:p>
    <w:p>
      <w:pPr>
        <w:rPr>
          <w:rFonts w:ascii="宋体" w:hAnsi="宋体"/>
          <w:sz w:val="24"/>
          <w:szCs w:val="24"/>
        </w:rPr>
      </w:pPr>
      <w:r>
        <w:fldChar w:fldCharType="begin"/>
      </w:r>
      <w:r>
        <w:instrText xml:space="preserve"> HYPERLINK \l "_Toc475702926" </w:instrText>
      </w:r>
      <w:r>
        <w:fldChar w:fldCharType="separate"/>
      </w:r>
      <w:bookmarkStart w:id="951" w:name="_Toc519512322"/>
      <w:bookmarkStart w:id="952" w:name="_Toc519512688"/>
      <w:bookmarkStart w:id="953" w:name="_Toc519517010"/>
      <w:r>
        <w:rPr>
          <w:rFonts w:hint="eastAsia" w:ascii="宋体" w:hAnsi="宋体"/>
          <w:sz w:val="24"/>
          <w:szCs w:val="24"/>
        </w:rPr>
        <w:t>五、项目经理简历表</w:t>
      </w:r>
      <w:bookmarkEnd w:id="951"/>
      <w:bookmarkEnd w:id="952"/>
      <w:bookmarkEnd w:id="953"/>
      <w:r>
        <w:rPr>
          <w:rFonts w:ascii="宋体" w:hAnsi="宋体"/>
          <w:sz w:val="24"/>
          <w:szCs w:val="24"/>
        </w:rPr>
        <w:tab/>
      </w:r>
      <w:r>
        <w:rPr>
          <w:rFonts w:ascii="宋体" w:hAnsi="宋体"/>
          <w:sz w:val="24"/>
          <w:szCs w:val="24"/>
        </w:rPr>
        <w:fldChar w:fldCharType="end"/>
      </w:r>
    </w:p>
    <w:p>
      <w:pPr>
        <w:rPr>
          <w:rFonts w:ascii="宋体" w:hAnsi="宋体"/>
          <w:sz w:val="24"/>
          <w:szCs w:val="24"/>
        </w:rPr>
      </w:pPr>
      <w:r>
        <w:fldChar w:fldCharType="begin"/>
      </w:r>
      <w:r>
        <w:instrText xml:space="preserve"> HYPERLINK \l "_Toc475702927" </w:instrText>
      </w:r>
      <w:r>
        <w:fldChar w:fldCharType="separate"/>
      </w:r>
      <w:bookmarkStart w:id="954" w:name="_Toc519512689"/>
      <w:bookmarkStart w:id="955" w:name="_Toc519517011"/>
      <w:bookmarkStart w:id="956" w:name="_Toc519512323"/>
      <w:r>
        <w:rPr>
          <w:rFonts w:hint="eastAsia" w:ascii="宋体" w:hAnsi="宋体"/>
          <w:sz w:val="24"/>
          <w:szCs w:val="24"/>
        </w:rPr>
        <w:t>六、</w:t>
      </w:r>
      <w:bookmarkEnd w:id="954"/>
      <w:bookmarkEnd w:id="955"/>
      <w:bookmarkEnd w:id="956"/>
      <w:r>
        <w:rPr>
          <w:rFonts w:hint="eastAsia" w:ascii="宋体" w:hAnsi="宋体"/>
          <w:sz w:val="24"/>
          <w:szCs w:val="24"/>
        </w:rPr>
        <w:t>近年财务状况表</w:t>
      </w:r>
      <w:r>
        <w:rPr>
          <w:rFonts w:ascii="宋体" w:hAnsi="宋体"/>
          <w:sz w:val="24"/>
          <w:szCs w:val="24"/>
        </w:rPr>
        <w:tab/>
      </w:r>
      <w:r>
        <w:rPr>
          <w:rFonts w:ascii="宋体" w:hAnsi="宋体"/>
          <w:sz w:val="24"/>
          <w:szCs w:val="24"/>
        </w:rPr>
        <w:fldChar w:fldCharType="end"/>
      </w:r>
    </w:p>
    <w:p>
      <w:pPr>
        <w:rPr>
          <w:rFonts w:ascii="宋体" w:hAnsi="宋体"/>
          <w:sz w:val="24"/>
          <w:szCs w:val="24"/>
        </w:rPr>
      </w:pPr>
      <w:bookmarkStart w:id="957" w:name="_Toc15672"/>
      <w:r>
        <w:rPr>
          <w:rFonts w:ascii="宋体" w:hAnsi="宋体"/>
          <w:sz w:val="24"/>
          <w:szCs w:val="24"/>
        </w:rPr>
        <w:fldChar w:fldCharType="begin"/>
      </w:r>
      <w:r>
        <w:rPr>
          <w:rFonts w:ascii="宋体" w:hAnsi="宋体"/>
          <w:sz w:val="24"/>
          <w:szCs w:val="24"/>
        </w:rPr>
        <w:instrText xml:space="preserve">HYPERLINK \l "_Toc475702929"</w:instrText>
      </w:r>
      <w:r>
        <w:rPr>
          <w:rFonts w:ascii="宋体" w:hAnsi="宋体"/>
          <w:sz w:val="24"/>
          <w:szCs w:val="24"/>
        </w:rPr>
        <w:fldChar w:fldCharType="separate"/>
      </w:r>
      <w:bookmarkStart w:id="958" w:name="_Toc519512325"/>
      <w:bookmarkStart w:id="959" w:name="_Toc519517013"/>
      <w:bookmarkStart w:id="960" w:name="_Toc519512691"/>
      <w:r>
        <w:rPr>
          <w:rFonts w:hint="eastAsia" w:ascii="宋体" w:hAnsi="宋体"/>
          <w:sz w:val="24"/>
          <w:szCs w:val="24"/>
        </w:rPr>
        <w:t>七、</w:t>
      </w:r>
      <w:bookmarkEnd w:id="958"/>
      <w:bookmarkEnd w:id="959"/>
      <w:bookmarkEnd w:id="960"/>
      <w:r>
        <w:rPr>
          <w:rFonts w:ascii="宋体" w:hAnsi="宋体"/>
          <w:sz w:val="24"/>
          <w:szCs w:val="24"/>
        </w:rPr>
        <w:fldChar w:fldCharType="end"/>
      </w:r>
      <w:bookmarkEnd w:id="957"/>
      <w:r>
        <w:rPr>
          <w:rFonts w:hint="eastAsia" w:ascii="宋体" w:hAnsi="宋体"/>
          <w:sz w:val="24"/>
          <w:szCs w:val="24"/>
        </w:rPr>
        <w:t>资格证明文件</w:t>
      </w:r>
    </w:p>
    <w:p>
      <w:pPr>
        <w:rPr>
          <w:rFonts w:ascii="宋体" w:hAnsi="宋体"/>
          <w:sz w:val="24"/>
          <w:szCs w:val="24"/>
        </w:rPr>
      </w:pPr>
      <w:r>
        <w:rPr>
          <w:rFonts w:hint="eastAsia" w:ascii="宋体" w:hAnsi="宋体"/>
          <w:sz w:val="24"/>
          <w:szCs w:val="24"/>
        </w:rPr>
        <w:t>八、</w:t>
      </w:r>
      <w:r>
        <w:fldChar w:fldCharType="begin"/>
      </w:r>
      <w:r>
        <w:instrText xml:space="preserve"> HYPERLINK \l "_Toc475702930" </w:instrText>
      </w:r>
      <w:r>
        <w:fldChar w:fldCharType="separate"/>
      </w:r>
      <w:bookmarkStart w:id="961" w:name="_Toc519517014"/>
      <w:bookmarkStart w:id="962" w:name="_Toc519512326"/>
      <w:bookmarkStart w:id="963" w:name="_Toc519512692"/>
      <w:r>
        <w:rPr>
          <w:rFonts w:hint="eastAsia" w:ascii="宋体" w:hAnsi="宋体"/>
          <w:sz w:val="24"/>
          <w:szCs w:val="24"/>
        </w:rPr>
        <w:t>近年完成的类似项目情况表</w:t>
      </w:r>
      <w:bookmarkEnd w:id="961"/>
      <w:bookmarkEnd w:id="962"/>
      <w:bookmarkEnd w:id="963"/>
      <w:r>
        <w:rPr>
          <w:rFonts w:ascii="宋体" w:hAnsi="宋体"/>
          <w:sz w:val="24"/>
          <w:szCs w:val="24"/>
        </w:rPr>
        <w:tab/>
      </w:r>
      <w:r>
        <w:rPr>
          <w:rFonts w:ascii="宋体" w:hAnsi="宋体"/>
          <w:sz w:val="24"/>
          <w:szCs w:val="24"/>
        </w:rPr>
        <w:fldChar w:fldCharType="end"/>
      </w:r>
    </w:p>
    <w:p>
      <w:pPr>
        <w:rPr>
          <w:rFonts w:ascii="宋体" w:hAnsi="宋体"/>
          <w:sz w:val="24"/>
          <w:szCs w:val="24"/>
        </w:rPr>
      </w:pPr>
      <w:r>
        <w:rPr>
          <w:rFonts w:hint="eastAsia" w:ascii="宋体" w:hAnsi="宋体"/>
          <w:sz w:val="24"/>
          <w:szCs w:val="24"/>
        </w:rPr>
        <w:t>九、</w:t>
      </w:r>
      <w:r>
        <w:fldChar w:fldCharType="begin"/>
      </w:r>
      <w:r>
        <w:instrText xml:space="preserve"> HYPERLINK \l "_Toc475702935" </w:instrText>
      </w:r>
      <w:r>
        <w:fldChar w:fldCharType="separate"/>
      </w:r>
      <w:bookmarkStart w:id="964" w:name="_Toc519512693"/>
      <w:bookmarkStart w:id="965" w:name="_Toc519512327"/>
      <w:bookmarkStart w:id="966" w:name="_Toc519517015"/>
      <w:r>
        <w:rPr>
          <w:rFonts w:hint="eastAsia" w:ascii="宋体" w:hAnsi="宋体"/>
          <w:sz w:val="24"/>
          <w:szCs w:val="24"/>
        </w:rPr>
        <w:t>拟派项目管理机构及技术装备情况</w:t>
      </w:r>
      <w:bookmarkEnd w:id="964"/>
      <w:bookmarkEnd w:id="965"/>
      <w:bookmarkEnd w:id="966"/>
      <w:r>
        <w:rPr>
          <w:rFonts w:ascii="宋体" w:hAnsi="宋体"/>
          <w:sz w:val="24"/>
          <w:szCs w:val="24"/>
        </w:rPr>
        <w:tab/>
      </w:r>
      <w:r>
        <w:rPr>
          <w:rFonts w:ascii="宋体" w:hAnsi="宋体"/>
          <w:sz w:val="24"/>
          <w:szCs w:val="24"/>
        </w:rPr>
        <w:fldChar w:fldCharType="end"/>
      </w:r>
    </w:p>
    <w:p>
      <w:pPr>
        <w:rPr>
          <w:rFonts w:ascii="宋体" w:hAnsi="宋体"/>
          <w:sz w:val="24"/>
          <w:szCs w:val="24"/>
        </w:rPr>
      </w:pPr>
      <w:r>
        <w:fldChar w:fldCharType="begin"/>
      </w:r>
      <w:r>
        <w:instrText xml:space="preserve"> HYPERLINK \l "_Toc475702939" </w:instrText>
      </w:r>
      <w:r>
        <w:fldChar w:fldCharType="separate"/>
      </w:r>
      <w:bookmarkStart w:id="967" w:name="_Toc519512694"/>
      <w:bookmarkStart w:id="968" w:name="_Toc519517016"/>
      <w:bookmarkStart w:id="969" w:name="_Toc519512328"/>
      <w:r>
        <w:rPr>
          <w:rFonts w:hint="eastAsia" w:ascii="宋体" w:hAnsi="宋体"/>
          <w:sz w:val="24"/>
          <w:szCs w:val="24"/>
        </w:rPr>
        <w:t>（一）拟投入项目管理人员情况表</w:t>
      </w:r>
      <w:bookmarkEnd w:id="967"/>
      <w:bookmarkEnd w:id="968"/>
      <w:bookmarkEnd w:id="969"/>
      <w:r>
        <w:rPr>
          <w:rFonts w:hint="eastAsia" w:ascii="宋体" w:hAnsi="宋体"/>
          <w:sz w:val="24"/>
          <w:szCs w:val="24"/>
        </w:rPr>
        <w:fldChar w:fldCharType="end"/>
      </w:r>
    </w:p>
    <w:p>
      <w:pPr>
        <w:rPr>
          <w:rFonts w:ascii="宋体" w:hAnsi="宋体"/>
          <w:sz w:val="24"/>
          <w:szCs w:val="24"/>
        </w:rPr>
      </w:pPr>
      <w:r>
        <w:fldChar w:fldCharType="begin"/>
      </w:r>
      <w:r>
        <w:instrText xml:space="preserve"> HYPERLINK \l "_Toc475702940" </w:instrText>
      </w:r>
      <w:r>
        <w:fldChar w:fldCharType="separate"/>
      </w:r>
      <w:bookmarkStart w:id="970" w:name="_Toc519512329"/>
      <w:bookmarkStart w:id="971" w:name="_Toc519517017"/>
      <w:bookmarkStart w:id="972" w:name="_Toc519512695"/>
      <w:r>
        <w:rPr>
          <w:rFonts w:hint="eastAsia" w:ascii="宋体" w:hAnsi="宋体"/>
          <w:sz w:val="24"/>
          <w:szCs w:val="24"/>
        </w:rPr>
        <w:t>（二）主要项目管理人员简历表</w:t>
      </w:r>
      <w:bookmarkEnd w:id="970"/>
      <w:bookmarkEnd w:id="971"/>
      <w:bookmarkEnd w:id="972"/>
      <w:r>
        <w:rPr>
          <w:rFonts w:hint="eastAsia" w:ascii="宋体" w:hAnsi="宋体"/>
          <w:sz w:val="24"/>
          <w:szCs w:val="24"/>
        </w:rPr>
        <w:fldChar w:fldCharType="end"/>
      </w:r>
    </w:p>
    <w:p>
      <w:pPr>
        <w:rPr>
          <w:rFonts w:ascii="宋体" w:hAnsi="宋体"/>
          <w:sz w:val="24"/>
          <w:szCs w:val="24"/>
        </w:rPr>
      </w:pPr>
      <w:r>
        <w:fldChar w:fldCharType="begin"/>
      </w:r>
      <w:r>
        <w:instrText xml:space="preserve"> HYPERLINK \l "_Toc475702942" </w:instrText>
      </w:r>
      <w:r>
        <w:fldChar w:fldCharType="separate"/>
      </w:r>
      <w:bookmarkStart w:id="973" w:name="_Toc519512696"/>
      <w:bookmarkStart w:id="974" w:name="_Toc519517018"/>
      <w:bookmarkStart w:id="975" w:name="_Toc519512330"/>
      <w:r>
        <w:rPr>
          <w:rFonts w:hint="eastAsia" w:ascii="宋体" w:hAnsi="宋体"/>
          <w:sz w:val="24"/>
          <w:szCs w:val="24"/>
        </w:rPr>
        <w:t>（三）拟投入本项目主要技术装备承诺</w:t>
      </w:r>
      <w:bookmarkEnd w:id="973"/>
      <w:bookmarkEnd w:id="974"/>
      <w:bookmarkEnd w:id="975"/>
      <w:r>
        <w:rPr>
          <w:rFonts w:hint="eastAsia" w:ascii="宋体" w:hAnsi="宋体"/>
          <w:sz w:val="24"/>
          <w:szCs w:val="24"/>
        </w:rPr>
        <w:fldChar w:fldCharType="end"/>
      </w:r>
    </w:p>
    <w:p>
      <w:pPr>
        <w:rPr>
          <w:rFonts w:ascii="宋体" w:hAnsi="宋体"/>
          <w:sz w:val="24"/>
          <w:szCs w:val="24"/>
        </w:rPr>
      </w:pPr>
      <w:r>
        <w:fldChar w:fldCharType="begin"/>
      </w:r>
      <w:r>
        <w:instrText xml:space="preserve"> HYPERLINK \l "_Toc475702937" </w:instrText>
      </w:r>
      <w:r>
        <w:fldChar w:fldCharType="separate"/>
      </w:r>
      <w:bookmarkStart w:id="976" w:name="_Toc519512697"/>
      <w:bookmarkStart w:id="977" w:name="_Toc519512331"/>
      <w:bookmarkStart w:id="978" w:name="_Toc519517019"/>
      <w:r>
        <w:rPr>
          <w:rFonts w:hint="eastAsia" w:ascii="宋体" w:hAnsi="宋体"/>
          <w:sz w:val="24"/>
          <w:szCs w:val="24"/>
        </w:rPr>
        <w:t>十、施工组织设计</w:t>
      </w:r>
      <w:bookmarkEnd w:id="976"/>
      <w:bookmarkEnd w:id="977"/>
      <w:bookmarkEnd w:id="978"/>
      <w:r>
        <w:rPr>
          <w:rFonts w:ascii="宋体" w:hAnsi="宋体"/>
          <w:sz w:val="24"/>
          <w:szCs w:val="24"/>
        </w:rPr>
        <w:tab/>
      </w:r>
      <w:r>
        <w:rPr>
          <w:rFonts w:ascii="宋体" w:hAnsi="宋体"/>
          <w:sz w:val="24"/>
          <w:szCs w:val="24"/>
        </w:rPr>
        <w:fldChar w:fldCharType="end"/>
      </w:r>
    </w:p>
    <w:p>
      <w:pPr>
        <w:rPr>
          <w:rFonts w:ascii="宋体" w:hAnsi="宋体"/>
          <w:sz w:val="24"/>
          <w:szCs w:val="24"/>
        </w:rPr>
      </w:pPr>
      <w:bookmarkStart w:id="979" w:name="_Toc519517020"/>
      <w:bookmarkStart w:id="980" w:name="_Toc519512698"/>
      <w:bookmarkStart w:id="981" w:name="_Toc519512332"/>
      <w:r>
        <w:rPr>
          <w:rFonts w:hint="eastAsia" w:ascii="宋体" w:hAnsi="宋体"/>
          <w:sz w:val="24"/>
          <w:szCs w:val="24"/>
        </w:rPr>
        <w:t>十一、其它材料部分</w:t>
      </w:r>
      <w:bookmarkEnd w:id="979"/>
      <w:bookmarkEnd w:id="980"/>
      <w:bookmarkEnd w:id="981"/>
    </w:p>
    <w:p>
      <w:pPr>
        <w:rPr>
          <w:rFonts w:ascii="宋体" w:hAnsi="宋体"/>
          <w:sz w:val="24"/>
          <w:szCs w:val="24"/>
        </w:rPr>
      </w:pPr>
      <w:bookmarkStart w:id="982" w:name="_Toc519512699"/>
      <w:bookmarkStart w:id="983" w:name="_Toc519517021"/>
      <w:bookmarkStart w:id="984" w:name="_Toc519512333"/>
      <w:r>
        <w:rPr>
          <w:rFonts w:hint="eastAsia" w:ascii="宋体" w:hAnsi="宋体"/>
          <w:sz w:val="24"/>
          <w:szCs w:val="24"/>
        </w:rPr>
        <w:t>十二、已标价工程量清单</w:t>
      </w:r>
      <w:bookmarkEnd w:id="982"/>
      <w:bookmarkEnd w:id="983"/>
      <w:bookmarkEnd w:id="984"/>
      <w:r>
        <w:rPr>
          <w:rFonts w:hint="eastAsia" w:ascii="宋体" w:hAnsi="宋体"/>
          <w:sz w:val="24"/>
          <w:szCs w:val="24"/>
        </w:rPr>
        <w:t>及图纸</w:t>
      </w:r>
    </w:p>
    <w:p>
      <w:pPr>
        <w:ind w:firstLine="898" w:firstLineChars="321"/>
        <w:rPr>
          <w:rFonts w:ascii="宋体" w:hAnsi="宋体"/>
          <w:sz w:val="28"/>
          <w:szCs w:val="28"/>
        </w:rPr>
      </w:pPr>
    </w:p>
    <w:p>
      <w:pPr>
        <w:ind w:firstLine="898" w:firstLineChars="321"/>
        <w:rPr>
          <w:rFonts w:ascii="宋体" w:hAnsi="宋体"/>
          <w:sz w:val="28"/>
          <w:szCs w:val="28"/>
        </w:rPr>
      </w:pPr>
    </w:p>
    <w:p>
      <w:pPr>
        <w:ind w:firstLine="898" w:firstLineChars="321"/>
        <w:rPr>
          <w:rFonts w:ascii="宋体" w:hAnsi="宋体"/>
          <w:sz w:val="28"/>
          <w:szCs w:val="28"/>
        </w:rPr>
      </w:pPr>
    </w:p>
    <w:p>
      <w:pPr>
        <w:ind w:firstLine="898" w:firstLineChars="321"/>
        <w:rPr>
          <w:rFonts w:ascii="宋体" w:hAnsi="宋体"/>
          <w:sz w:val="28"/>
          <w:szCs w:val="28"/>
        </w:rPr>
      </w:pPr>
    </w:p>
    <w:p>
      <w:pPr>
        <w:ind w:firstLine="898" w:firstLineChars="321"/>
        <w:rPr>
          <w:rFonts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ind w:firstLine="898" w:firstLineChars="321"/>
        <w:rPr>
          <w:rFonts w:ascii="宋体" w:hAnsi="宋体"/>
          <w:sz w:val="28"/>
          <w:szCs w:val="28"/>
        </w:rPr>
      </w:pPr>
    </w:p>
    <w:p>
      <w:pPr>
        <w:rPr>
          <w:rFonts w:ascii="宋体" w:hAnsi="宋体" w:cs="宋体"/>
          <w:b/>
          <w:bCs/>
        </w:rPr>
      </w:pPr>
      <w:bookmarkStart w:id="985" w:name="_Toc20231"/>
    </w:p>
    <w:p>
      <w:pPr>
        <w:rPr>
          <w:rFonts w:ascii="宋体" w:hAnsi="宋体" w:cs="宋体"/>
          <w:b/>
          <w:bCs/>
        </w:rPr>
      </w:pPr>
    </w:p>
    <w:p>
      <w:pPr>
        <w:rPr>
          <w:rFonts w:ascii="宋体" w:hAnsi="宋体" w:cs="宋体"/>
          <w:b/>
          <w:bCs/>
        </w:rPr>
      </w:pPr>
    </w:p>
    <w:p>
      <w:pPr>
        <w:rPr>
          <w:rFonts w:ascii="宋体" w:hAnsi="宋体" w:cs="宋体"/>
          <w:b/>
          <w:bCs/>
        </w:rPr>
      </w:pPr>
    </w:p>
    <w:p>
      <w:pPr>
        <w:rPr>
          <w:rFonts w:ascii="宋体" w:hAnsi="宋体" w:cs="宋体"/>
          <w:b/>
          <w:bCs/>
        </w:rPr>
      </w:pPr>
    </w:p>
    <w:p>
      <w:pPr>
        <w:jc w:val="center"/>
        <w:rPr>
          <w:rFonts w:ascii="宋体" w:hAnsi="宋体" w:cs="宋体"/>
          <w:b/>
          <w:bCs/>
          <w:sz w:val="28"/>
          <w:szCs w:val="28"/>
        </w:rPr>
      </w:pPr>
      <w:r>
        <w:rPr>
          <w:rFonts w:hint="eastAsia" w:ascii="宋体" w:hAnsi="宋体" w:cs="宋体"/>
          <w:b/>
          <w:bCs/>
          <w:sz w:val="28"/>
          <w:szCs w:val="28"/>
        </w:rPr>
        <w:t>一、投标函及投标函附录</w:t>
      </w:r>
      <w:bookmarkEnd w:id="985"/>
    </w:p>
    <w:p>
      <w:pPr>
        <w:autoSpaceDE w:val="0"/>
        <w:autoSpaceDN w:val="0"/>
        <w:adjustRightInd w:val="0"/>
        <w:spacing w:line="360" w:lineRule="auto"/>
        <w:jc w:val="center"/>
        <w:rPr>
          <w:rFonts w:ascii="宋体" w:hAnsi="宋体" w:cs="宋体"/>
          <w:b/>
          <w:bCs/>
          <w:kern w:val="0"/>
          <w:sz w:val="28"/>
          <w:szCs w:val="28"/>
        </w:rPr>
      </w:pPr>
      <w:r>
        <w:rPr>
          <w:rFonts w:hint="eastAsia" w:ascii="宋体" w:hAnsi="宋体" w:cs="宋体"/>
          <w:b/>
          <w:bCs/>
          <w:kern w:val="0"/>
          <w:sz w:val="28"/>
          <w:szCs w:val="28"/>
        </w:rPr>
        <w:t>（一）投标函</w:t>
      </w:r>
    </w:p>
    <w:p>
      <w:pPr>
        <w:pStyle w:val="40"/>
        <w:spacing w:line="240" w:lineRule="exact"/>
        <w:rPr>
          <w:sz w:val="21"/>
          <w:szCs w:val="21"/>
        </w:rPr>
      </w:pPr>
      <w:r>
        <w:rPr>
          <w:rFonts w:hint="eastAsia"/>
          <w:color w:val="333333"/>
          <w:sz w:val="21"/>
          <w:szCs w:val="21"/>
        </w:rPr>
        <w:t>致：</w:t>
      </w:r>
      <w:r>
        <w:rPr>
          <w:rFonts w:hint="eastAsia"/>
          <w:color w:val="333333"/>
          <w:sz w:val="21"/>
          <w:szCs w:val="21"/>
          <w:u w:val="single"/>
        </w:rPr>
        <w:t xml:space="preserve">             </w:t>
      </w:r>
      <w:r>
        <w:rPr>
          <w:rFonts w:hint="eastAsia"/>
          <w:color w:val="333333"/>
          <w:sz w:val="21"/>
          <w:szCs w:val="21"/>
        </w:rPr>
        <w:t xml:space="preserve">（招标人名称） </w:t>
      </w:r>
    </w:p>
    <w:p>
      <w:pPr>
        <w:pStyle w:val="40"/>
        <w:spacing w:line="360" w:lineRule="auto"/>
        <w:ind w:firstLine="424" w:firstLineChars="202"/>
        <w:rPr>
          <w:color w:val="000000"/>
          <w:sz w:val="21"/>
          <w:szCs w:val="21"/>
        </w:rPr>
      </w:pPr>
      <w:r>
        <w:rPr>
          <w:rFonts w:hint="eastAsia"/>
          <w:color w:val="000000"/>
          <w:sz w:val="21"/>
          <w:szCs w:val="21"/>
        </w:rPr>
        <w:t>1、</w:t>
      </w:r>
      <w:r>
        <w:rPr>
          <w:rFonts w:hint="eastAsia" w:cs="仿宋_GB2312"/>
          <w:color w:val="000000"/>
          <w:sz w:val="21"/>
          <w:szCs w:val="21"/>
        </w:rPr>
        <w:t>我方已仔细研究了</w:t>
      </w:r>
      <w:r>
        <w:rPr>
          <w:rFonts w:cs="仿宋_GB2312"/>
          <w:color w:val="000000"/>
          <w:sz w:val="21"/>
          <w:szCs w:val="21"/>
          <w:u w:val="single"/>
        </w:rPr>
        <w:t xml:space="preserve">             </w:t>
      </w:r>
      <w:r>
        <w:rPr>
          <w:rFonts w:hint="eastAsia" w:cs="仿宋_GB2312"/>
          <w:color w:val="000000"/>
          <w:sz w:val="21"/>
          <w:szCs w:val="21"/>
        </w:rPr>
        <w:t>（项目名称）施工招标文件的全部内容，愿以人民币（大写）</w:t>
      </w:r>
      <w:r>
        <w:rPr>
          <w:rFonts w:cs="仿宋_GB2312"/>
          <w:color w:val="000000"/>
          <w:sz w:val="21"/>
          <w:szCs w:val="21"/>
          <w:u w:val="single"/>
        </w:rPr>
        <w:t xml:space="preserve">           </w:t>
      </w:r>
      <w:r>
        <w:rPr>
          <w:rFonts w:hint="eastAsia" w:cs="仿宋_GB2312"/>
          <w:color w:val="000000"/>
          <w:sz w:val="21"/>
          <w:szCs w:val="21"/>
        </w:rPr>
        <w:t>元（￥</w:t>
      </w:r>
      <w:r>
        <w:rPr>
          <w:rFonts w:cs="仿宋_GB2312"/>
          <w:color w:val="000000"/>
          <w:sz w:val="21"/>
          <w:szCs w:val="21"/>
          <w:u w:val="single"/>
        </w:rPr>
        <w:t xml:space="preserve">          </w:t>
      </w:r>
      <w:r>
        <w:rPr>
          <w:rFonts w:hint="eastAsia" w:cs="仿宋_GB2312"/>
          <w:color w:val="000000"/>
          <w:sz w:val="21"/>
          <w:szCs w:val="21"/>
        </w:rPr>
        <w:t>）的投标总报价，工期</w:t>
      </w:r>
      <w:r>
        <w:rPr>
          <w:rFonts w:cs="仿宋_GB2312"/>
          <w:color w:val="000000"/>
          <w:sz w:val="21"/>
          <w:szCs w:val="21"/>
          <w:u w:val="single"/>
        </w:rPr>
        <w:t xml:space="preserve">        </w:t>
      </w:r>
      <w:r>
        <w:rPr>
          <w:rFonts w:hint="eastAsia" w:cs="仿宋_GB2312"/>
          <w:color w:val="000000"/>
          <w:sz w:val="21"/>
          <w:szCs w:val="21"/>
        </w:rPr>
        <w:t>日历天，按合同约定实施和完成承包</w:t>
      </w:r>
      <w:r>
        <w:rPr>
          <w:rFonts w:cs="仿宋_GB2312"/>
          <w:color w:val="000000"/>
          <w:sz w:val="21"/>
          <w:szCs w:val="21"/>
          <w:u w:val="single"/>
        </w:rPr>
        <w:t xml:space="preserve">      </w:t>
      </w:r>
      <w:r>
        <w:rPr>
          <w:rFonts w:hint="eastAsia" w:cs="仿宋_GB2312"/>
          <w:color w:val="000000"/>
          <w:sz w:val="21"/>
          <w:szCs w:val="21"/>
        </w:rPr>
        <w:t>标段工程，修补工程中的任何缺陷，工程质量达到</w:t>
      </w:r>
      <w:r>
        <w:rPr>
          <w:rFonts w:cs="仿宋_GB2312"/>
          <w:color w:val="000000"/>
          <w:sz w:val="21"/>
          <w:szCs w:val="21"/>
          <w:u w:val="single"/>
        </w:rPr>
        <w:t xml:space="preserve">        </w:t>
      </w:r>
      <w:r>
        <w:rPr>
          <w:rFonts w:hint="eastAsia" w:cs="仿宋_GB2312"/>
          <w:color w:val="000000"/>
          <w:sz w:val="21"/>
          <w:szCs w:val="21"/>
        </w:rPr>
        <w:t>。</w:t>
      </w:r>
    </w:p>
    <w:p>
      <w:pPr>
        <w:pStyle w:val="40"/>
        <w:spacing w:line="240" w:lineRule="exact"/>
        <w:ind w:firstLine="424" w:firstLineChars="202"/>
        <w:rPr>
          <w:color w:val="000000"/>
        </w:rPr>
      </w:pPr>
      <w:r>
        <w:rPr>
          <w:rFonts w:hint="eastAsia"/>
          <w:color w:val="000000"/>
          <w:sz w:val="21"/>
          <w:szCs w:val="21"/>
        </w:rPr>
        <w:t xml:space="preserve">2、我方承诺在投标有效期内不修改、撤销投标文件。 </w:t>
      </w:r>
    </w:p>
    <w:p>
      <w:pPr>
        <w:pStyle w:val="40"/>
        <w:spacing w:line="240" w:lineRule="exact"/>
        <w:ind w:firstLine="424" w:firstLineChars="202"/>
        <w:rPr>
          <w:color w:val="000000"/>
        </w:rPr>
      </w:pPr>
      <w:r>
        <w:rPr>
          <w:rFonts w:hint="eastAsia"/>
          <w:color w:val="000000"/>
          <w:sz w:val="21"/>
          <w:szCs w:val="21"/>
        </w:rPr>
        <w:t xml:space="preserve">3、如我方中标： </w:t>
      </w:r>
    </w:p>
    <w:p>
      <w:pPr>
        <w:pStyle w:val="40"/>
        <w:spacing w:line="240" w:lineRule="exact"/>
        <w:ind w:firstLine="424" w:firstLineChars="202"/>
      </w:pPr>
      <w:r>
        <w:rPr>
          <w:rFonts w:hint="eastAsia"/>
          <w:color w:val="333333"/>
          <w:sz w:val="21"/>
          <w:szCs w:val="21"/>
        </w:rPr>
        <w:t xml:space="preserve">（1）我方承诺在收到中标通知书后，在中标通知书规定的期限内与你方签订合同。 </w:t>
      </w:r>
    </w:p>
    <w:p>
      <w:pPr>
        <w:pStyle w:val="40"/>
        <w:spacing w:line="240" w:lineRule="exact"/>
        <w:ind w:firstLine="424" w:firstLineChars="202"/>
      </w:pPr>
      <w:r>
        <w:rPr>
          <w:rFonts w:hint="eastAsia"/>
          <w:color w:val="333333"/>
          <w:sz w:val="21"/>
          <w:szCs w:val="21"/>
        </w:rPr>
        <w:t xml:space="preserve">（2）随同本投标函递交的投标函附录属于合同文件的组成部分。 </w:t>
      </w:r>
    </w:p>
    <w:p>
      <w:pPr>
        <w:pStyle w:val="40"/>
        <w:spacing w:line="240" w:lineRule="exact"/>
        <w:ind w:firstLine="424" w:firstLineChars="202"/>
      </w:pPr>
      <w:r>
        <w:rPr>
          <w:rFonts w:hint="eastAsia"/>
          <w:color w:val="333333"/>
          <w:sz w:val="21"/>
          <w:szCs w:val="21"/>
        </w:rPr>
        <w:t xml:space="preserve">（3）我方承诺按照招标文件规定向你方递交履约担保。 </w:t>
      </w:r>
    </w:p>
    <w:p>
      <w:pPr>
        <w:pStyle w:val="40"/>
        <w:spacing w:line="240" w:lineRule="exact"/>
        <w:ind w:firstLine="424" w:firstLineChars="202"/>
      </w:pPr>
      <w:r>
        <w:rPr>
          <w:rFonts w:hint="eastAsia"/>
          <w:color w:val="333333"/>
          <w:sz w:val="21"/>
          <w:szCs w:val="21"/>
        </w:rPr>
        <w:t>（4）</w:t>
      </w:r>
      <w:r>
        <w:rPr>
          <w:rFonts w:hint="eastAsia" w:cs="仿宋_GB2312"/>
          <w:color w:val="000000"/>
          <w:sz w:val="21"/>
          <w:szCs w:val="21"/>
        </w:rPr>
        <w:t>我方承诺在合同约定的期限内完成并移交全部合同工程。</w:t>
      </w:r>
      <w:r>
        <w:rPr>
          <w:rFonts w:hint="eastAsia"/>
          <w:color w:val="333333"/>
          <w:sz w:val="21"/>
          <w:szCs w:val="21"/>
        </w:rPr>
        <w:t xml:space="preserve"> </w:t>
      </w:r>
    </w:p>
    <w:p>
      <w:pPr>
        <w:pStyle w:val="40"/>
        <w:spacing w:line="240" w:lineRule="exact"/>
        <w:ind w:firstLine="424" w:firstLineChars="202"/>
      </w:pPr>
      <w:r>
        <w:rPr>
          <w:rFonts w:hint="eastAsia"/>
          <w:color w:val="333333"/>
          <w:sz w:val="21"/>
          <w:szCs w:val="21"/>
        </w:rPr>
        <w:t xml:space="preserve">4、我方在此声明，所递交的投标文件及有关资料内容完整、真实和准确。 </w:t>
      </w:r>
    </w:p>
    <w:p>
      <w:pPr>
        <w:pStyle w:val="40"/>
        <w:spacing w:line="240" w:lineRule="exact"/>
        <w:ind w:firstLine="424" w:firstLineChars="202"/>
      </w:pPr>
      <w:r>
        <w:rPr>
          <w:rFonts w:hint="eastAsia"/>
          <w:color w:val="333333"/>
          <w:sz w:val="21"/>
          <w:szCs w:val="21"/>
        </w:rPr>
        <w:t xml:space="preserve">5、（其他补充说明）。 </w:t>
      </w:r>
    </w:p>
    <w:p>
      <w:pPr>
        <w:pStyle w:val="40"/>
        <w:spacing w:line="240" w:lineRule="exact"/>
      </w:pPr>
      <w:r>
        <w:rPr>
          <w:rFonts w:hint="eastAsia"/>
          <w:color w:val="333333"/>
          <w:sz w:val="21"/>
          <w:szCs w:val="21"/>
        </w:rPr>
        <w:t xml:space="preserve">  </w:t>
      </w:r>
    </w:p>
    <w:p>
      <w:pPr>
        <w:pStyle w:val="40"/>
        <w:spacing w:line="240" w:lineRule="exact"/>
      </w:pPr>
      <w:r>
        <w:rPr>
          <w:rFonts w:hint="eastAsia"/>
          <w:color w:val="333333"/>
          <w:sz w:val="21"/>
          <w:szCs w:val="21"/>
        </w:rPr>
        <w:t xml:space="preserve">  </w:t>
      </w:r>
    </w:p>
    <w:p>
      <w:pPr>
        <w:pStyle w:val="40"/>
        <w:spacing w:line="240" w:lineRule="exact"/>
      </w:pPr>
      <w:r>
        <w:rPr>
          <w:rFonts w:hint="eastAsia"/>
          <w:color w:val="333333"/>
          <w:sz w:val="21"/>
          <w:szCs w:val="21"/>
        </w:rPr>
        <w:t>投标人（盖电子签章）：</w:t>
      </w:r>
    </w:p>
    <w:p>
      <w:pPr>
        <w:pStyle w:val="40"/>
        <w:spacing w:line="240" w:lineRule="exact"/>
      </w:pPr>
      <w:r>
        <w:rPr>
          <w:rFonts w:hint="eastAsia"/>
          <w:color w:val="333333"/>
          <w:sz w:val="21"/>
          <w:szCs w:val="21"/>
        </w:rPr>
        <w:t xml:space="preserve">  </w:t>
      </w:r>
    </w:p>
    <w:p>
      <w:pPr>
        <w:pStyle w:val="40"/>
        <w:spacing w:line="240" w:lineRule="exact"/>
      </w:pPr>
      <w:r>
        <w:rPr>
          <w:rFonts w:hint="eastAsia"/>
          <w:color w:val="333333"/>
          <w:sz w:val="21"/>
          <w:szCs w:val="21"/>
        </w:rPr>
        <w:t>法定代表人或委托代理人（签字或盖章）：</w:t>
      </w:r>
    </w:p>
    <w:p>
      <w:pPr>
        <w:pStyle w:val="40"/>
        <w:spacing w:line="240" w:lineRule="exact"/>
      </w:pPr>
      <w:r>
        <w:rPr>
          <w:rFonts w:hint="eastAsia"/>
          <w:color w:val="333333"/>
          <w:sz w:val="21"/>
          <w:szCs w:val="21"/>
        </w:rPr>
        <w:t> </w:t>
      </w:r>
    </w:p>
    <w:p>
      <w:pPr>
        <w:pStyle w:val="40"/>
        <w:spacing w:line="240" w:lineRule="exact"/>
      </w:pPr>
      <w:r>
        <w:rPr>
          <w:rFonts w:hint="eastAsia"/>
          <w:color w:val="333333"/>
          <w:sz w:val="21"/>
          <w:szCs w:val="21"/>
        </w:rPr>
        <w:t>日  期：</w:t>
      </w:r>
    </w:p>
    <w:p>
      <w:pPr>
        <w:jc w:val="center"/>
        <w:rPr>
          <w:rFonts w:ascii="宋体"/>
          <w:b/>
          <w:bCs/>
          <w:color w:val="000000"/>
        </w:rPr>
      </w:pPr>
      <w:r>
        <w:rPr>
          <w:rFonts w:hint="eastAsia" w:ascii="宋体" w:hAnsi="宋体" w:cs="宋体"/>
          <w:b/>
          <w:bCs/>
          <w:kern w:val="0"/>
          <w:sz w:val="28"/>
          <w:szCs w:val="28"/>
        </w:rPr>
        <w:br w:type="page"/>
      </w:r>
      <w:r>
        <w:rPr>
          <w:rFonts w:hint="eastAsia" w:ascii="宋体" w:hAnsi="宋体" w:cs="仿宋_GB2312"/>
          <w:b/>
          <w:bCs/>
          <w:color w:val="000000"/>
        </w:rPr>
        <w:t>（二）投标函附录</w:t>
      </w:r>
    </w:p>
    <w:p>
      <w:pPr>
        <w:jc w:val="center"/>
        <w:rPr>
          <w:rFonts w:ascii="宋体"/>
          <w:b/>
          <w:bCs/>
          <w:color w:val="000000"/>
        </w:rPr>
      </w:pPr>
    </w:p>
    <w:p>
      <w:pPr>
        <w:jc w:val="center"/>
        <w:rPr>
          <w:rFonts w:ascii="宋体"/>
          <w:b/>
          <w:bCs/>
          <w:color w:val="000000"/>
        </w:rPr>
      </w:pPr>
    </w:p>
    <w:tbl>
      <w:tblPr>
        <w:tblStyle w:val="44"/>
        <w:tblW w:w="92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0"/>
        <w:gridCol w:w="2141"/>
        <w:gridCol w:w="850"/>
        <w:gridCol w:w="1560"/>
        <w:gridCol w:w="992"/>
        <w:gridCol w:w="1276"/>
        <w:gridCol w:w="16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4" w:hRule="atLeast"/>
          <w:jc w:val="center"/>
        </w:trPr>
        <w:tc>
          <w:tcPr>
            <w:tcW w:w="2911" w:type="dxa"/>
            <w:gridSpan w:val="2"/>
            <w:tcBorders>
              <w:top w:val="single" w:color="auto" w:sz="12" w:space="0"/>
            </w:tcBorders>
            <w:vAlign w:val="center"/>
          </w:tcPr>
          <w:p>
            <w:pPr>
              <w:spacing w:line="540" w:lineRule="exact"/>
              <w:jc w:val="center"/>
              <w:rPr>
                <w:rFonts w:ascii="宋体"/>
                <w:color w:val="000000"/>
              </w:rPr>
            </w:pPr>
            <w:r>
              <w:rPr>
                <w:rFonts w:hint="eastAsia" w:ascii="宋体" w:hAnsi="宋体" w:cs="仿宋_GB2312"/>
                <w:color w:val="000000"/>
              </w:rPr>
              <w:t>工程名称</w:t>
            </w:r>
          </w:p>
        </w:tc>
        <w:tc>
          <w:tcPr>
            <w:tcW w:w="6311" w:type="dxa"/>
            <w:gridSpan w:val="5"/>
            <w:tcBorders>
              <w:top w:val="single" w:color="auto" w:sz="12" w:space="0"/>
            </w:tcBorders>
            <w:vAlign w:val="center"/>
          </w:tcPr>
          <w:p>
            <w:pPr>
              <w:pStyle w:val="17"/>
              <w:spacing w:before="0" w:line="540" w:lineRule="exact"/>
              <w:rPr>
                <w:rFonts w:ascii="宋体" w:cs="Times New Roman"/>
                <w:b/>
                <w:sz w:val="21"/>
                <w:szCs w:val="21"/>
                <w:u w:val="single"/>
              </w:rPr>
            </w:pPr>
            <w:r>
              <w:rPr>
                <w:rFonts w:hint="eastAsia" w:ascii="宋体" w:cs="Times New Roman"/>
                <w:b/>
                <w:sz w:val="21"/>
                <w:szCs w:val="21"/>
                <w:u w:val="single"/>
              </w:rPr>
              <w:t xml:space="preserve">                                     </w:t>
            </w:r>
            <w:r>
              <w:rPr>
                <w:rFonts w:hint="eastAsia" w:ascii="宋体" w:cs="Times New Roman"/>
                <w:b/>
                <w:sz w:val="21"/>
                <w:szCs w:val="21"/>
              </w:rPr>
              <w:t>项目</w:t>
            </w:r>
            <w:r>
              <w:rPr>
                <w:rFonts w:hint="eastAsia" w:ascii="宋体" w:cs="Times New Roman"/>
                <w:b/>
                <w:sz w:val="21"/>
                <w:szCs w:val="21"/>
                <w:u w:val="single"/>
              </w:rPr>
              <w:t xml:space="preserve">     </w:t>
            </w:r>
            <w:r>
              <w:rPr>
                <w:rFonts w:hint="eastAsia" w:ascii="宋体" w:cs="Times New Roman"/>
                <w:b/>
                <w:sz w:val="21"/>
                <w:szCs w:val="21"/>
              </w:rPr>
              <w:t>标段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9" w:hRule="atLeast"/>
          <w:jc w:val="center"/>
        </w:trPr>
        <w:tc>
          <w:tcPr>
            <w:tcW w:w="2911" w:type="dxa"/>
            <w:gridSpan w:val="2"/>
            <w:vAlign w:val="center"/>
          </w:tcPr>
          <w:p>
            <w:pPr>
              <w:spacing w:line="540" w:lineRule="exact"/>
              <w:jc w:val="center"/>
              <w:rPr>
                <w:rFonts w:ascii="宋体"/>
                <w:color w:val="000000"/>
              </w:rPr>
            </w:pPr>
            <w:r>
              <w:rPr>
                <w:rFonts w:hint="eastAsia" w:ascii="宋体" w:hAnsi="宋体" w:cs="仿宋_GB2312"/>
                <w:color w:val="000000"/>
              </w:rPr>
              <w:t>投</w:t>
            </w:r>
            <w:r>
              <w:rPr>
                <w:rFonts w:ascii="宋体" w:hAnsi="宋体" w:cs="仿宋_GB2312"/>
                <w:color w:val="000000"/>
              </w:rPr>
              <w:t xml:space="preserve"> </w:t>
            </w:r>
            <w:r>
              <w:rPr>
                <w:rFonts w:hint="eastAsia" w:ascii="宋体" w:hAnsi="宋体" w:cs="仿宋_GB2312"/>
                <w:color w:val="000000"/>
              </w:rPr>
              <w:t>标</w:t>
            </w:r>
            <w:r>
              <w:rPr>
                <w:rFonts w:ascii="宋体" w:hAnsi="宋体" w:cs="仿宋_GB2312"/>
                <w:color w:val="000000"/>
              </w:rPr>
              <w:t xml:space="preserve"> </w:t>
            </w:r>
            <w:r>
              <w:rPr>
                <w:rFonts w:hint="eastAsia" w:ascii="宋体" w:hAnsi="宋体" w:cs="仿宋_GB2312"/>
                <w:color w:val="000000"/>
              </w:rPr>
              <w:t>人</w:t>
            </w:r>
          </w:p>
        </w:tc>
        <w:tc>
          <w:tcPr>
            <w:tcW w:w="6311" w:type="dxa"/>
            <w:gridSpan w:val="5"/>
            <w:vAlign w:val="center"/>
          </w:tcPr>
          <w:p>
            <w:pPr>
              <w:spacing w:line="540" w:lineRule="exact"/>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2" w:hRule="atLeast"/>
          <w:jc w:val="center"/>
        </w:trPr>
        <w:tc>
          <w:tcPr>
            <w:tcW w:w="2911" w:type="dxa"/>
            <w:gridSpan w:val="2"/>
            <w:vMerge w:val="restart"/>
            <w:vAlign w:val="center"/>
          </w:tcPr>
          <w:p>
            <w:pPr>
              <w:spacing w:line="540" w:lineRule="exact"/>
              <w:jc w:val="center"/>
              <w:rPr>
                <w:rFonts w:ascii="宋体"/>
                <w:color w:val="000000"/>
              </w:rPr>
            </w:pPr>
            <w:r>
              <w:rPr>
                <w:rFonts w:hint="eastAsia" w:ascii="宋体" w:hAnsi="宋体" w:cs="仿宋_GB2312"/>
                <w:color w:val="000000"/>
              </w:rPr>
              <w:t>投标总报价</w:t>
            </w:r>
          </w:p>
        </w:tc>
        <w:tc>
          <w:tcPr>
            <w:tcW w:w="6311" w:type="dxa"/>
            <w:gridSpan w:val="5"/>
            <w:vAlign w:val="center"/>
          </w:tcPr>
          <w:p>
            <w:pPr>
              <w:spacing w:line="540" w:lineRule="exact"/>
              <w:rPr>
                <w:rFonts w:ascii="宋体"/>
                <w:color w:val="000000"/>
              </w:rPr>
            </w:pPr>
            <w:r>
              <w:rPr>
                <w:rFonts w:hint="eastAsia" w:ascii="宋体" w:hAnsi="宋体" w:cs="仿宋_GB2312"/>
                <w:color w:val="000000"/>
              </w:rPr>
              <w:t>大</w:t>
            </w:r>
            <w:r>
              <w:rPr>
                <w:rFonts w:ascii="宋体" w:hAnsi="宋体" w:cs="仿宋_GB2312"/>
                <w:color w:val="000000"/>
              </w:rPr>
              <w:t xml:space="preserve"> </w:t>
            </w:r>
            <w:r>
              <w:rPr>
                <w:rFonts w:hint="eastAsia" w:ascii="宋体" w:hAnsi="宋体" w:cs="仿宋_GB2312"/>
                <w:color w:val="000000"/>
              </w:rPr>
              <w:t>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6" w:hRule="atLeast"/>
          <w:jc w:val="center"/>
        </w:trPr>
        <w:tc>
          <w:tcPr>
            <w:tcW w:w="2911" w:type="dxa"/>
            <w:gridSpan w:val="2"/>
            <w:vMerge w:val="continue"/>
            <w:vAlign w:val="center"/>
          </w:tcPr>
          <w:p>
            <w:pPr>
              <w:spacing w:line="540" w:lineRule="exact"/>
              <w:jc w:val="center"/>
              <w:rPr>
                <w:rFonts w:ascii="宋体"/>
                <w:color w:val="000000"/>
              </w:rPr>
            </w:pPr>
          </w:p>
        </w:tc>
        <w:tc>
          <w:tcPr>
            <w:tcW w:w="6311" w:type="dxa"/>
            <w:gridSpan w:val="5"/>
            <w:vAlign w:val="center"/>
          </w:tcPr>
          <w:p>
            <w:pPr>
              <w:spacing w:line="540" w:lineRule="exact"/>
              <w:rPr>
                <w:rFonts w:ascii="宋体"/>
                <w:color w:val="000000"/>
              </w:rPr>
            </w:pPr>
            <w:r>
              <w:rPr>
                <w:rFonts w:hint="eastAsia" w:ascii="宋体" w:hAnsi="宋体" w:cs="仿宋_GB2312"/>
                <w:color w:val="000000"/>
              </w:rPr>
              <w:t>小</w:t>
            </w:r>
            <w:r>
              <w:rPr>
                <w:rFonts w:ascii="宋体" w:hAnsi="宋体" w:cs="仿宋_GB2312"/>
                <w:color w:val="000000"/>
              </w:rPr>
              <w:t xml:space="preserve"> </w:t>
            </w:r>
            <w:r>
              <w:rPr>
                <w:rFonts w:hint="eastAsia" w:ascii="宋体" w:hAnsi="宋体" w:cs="仿宋_GB2312"/>
                <w:color w:val="000000"/>
              </w:rPr>
              <w:t>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770" w:type="dxa"/>
            <w:vMerge w:val="restart"/>
            <w:vAlign w:val="center"/>
          </w:tcPr>
          <w:p>
            <w:pPr>
              <w:spacing w:line="540" w:lineRule="exact"/>
              <w:jc w:val="center"/>
              <w:rPr>
                <w:rFonts w:ascii="宋体"/>
                <w:color w:val="000000"/>
              </w:rPr>
            </w:pPr>
            <w:r>
              <w:rPr>
                <w:rFonts w:hint="eastAsia" w:ascii="宋体" w:hAnsi="宋体" w:cs="仿宋_GB2312"/>
                <w:color w:val="000000"/>
              </w:rPr>
              <w:t>其中</w:t>
            </w:r>
          </w:p>
        </w:tc>
        <w:tc>
          <w:tcPr>
            <w:tcW w:w="2141" w:type="dxa"/>
            <w:tcBorders>
              <w:bottom w:val="single" w:color="auto" w:sz="4" w:space="0"/>
            </w:tcBorders>
            <w:vAlign w:val="center"/>
          </w:tcPr>
          <w:p>
            <w:pPr>
              <w:spacing w:line="540" w:lineRule="exact"/>
              <w:jc w:val="center"/>
              <w:rPr>
                <w:rFonts w:ascii="宋体" w:hAnsi="宋体" w:cs="仿宋_GB2312"/>
                <w:color w:val="000000"/>
              </w:rPr>
            </w:pPr>
            <w:r>
              <w:rPr>
                <w:rFonts w:hint="eastAsia" w:ascii="宋体" w:hAnsi="宋体" w:cs="仿宋_GB2312"/>
                <w:color w:val="000000"/>
              </w:rPr>
              <w:t>安全文明措施费</w:t>
            </w:r>
          </w:p>
        </w:tc>
        <w:tc>
          <w:tcPr>
            <w:tcW w:w="6311" w:type="dxa"/>
            <w:gridSpan w:val="5"/>
            <w:tcBorders>
              <w:bottom w:val="single" w:color="auto" w:sz="4" w:space="0"/>
            </w:tcBorders>
            <w:vAlign w:val="center"/>
          </w:tcPr>
          <w:p>
            <w:pPr>
              <w:spacing w:line="540" w:lineRule="exact"/>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1" w:hRule="atLeast"/>
          <w:jc w:val="center"/>
        </w:trPr>
        <w:tc>
          <w:tcPr>
            <w:tcW w:w="770" w:type="dxa"/>
            <w:vMerge w:val="continue"/>
            <w:vAlign w:val="center"/>
          </w:tcPr>
          <w:p>
            <w:pPr>
              <w:spacing w:line="540" w:lineRule="exact"/>
              <w:jc w:val="center"/>
              <w:rPr>
                <w:rFonts w:ascii="宋体" w:hAnsi="宋体" w:cs="仿宋_GB2312"/>
                <w:color w:val="000000"/>
              </w:rPr>
            </w:pPr>
          </w:p>
        </w:tc>
        <w:tc>
          <w:tcPr>
            <w:tcW w:w="2141" w:type="dxa"/>
            <w:tcBorders>
              <w:top w:val="single" w:color="auto" w:sz="4" w:space="0"/>
            </w:tcBorders>
            <w:vAlign w:val="center"/>
          </w:tcPr>
          <w:p>
            <w:pPr>
              <w:spacing w:line="540" w:lineRule="exact"/>
              <w:jc w:val="center"/>
              <w:rPr>
                <w:rFonts w:ascii="宋体" w:hAnsi="宋体" w:cs="仿宋_GB2312"/>
                <w:color w:val="000000"/>
              </w:rPr>
            </w:pPr>
            <w:r>
              <w:rPr>
                <w:rFonts w:hint="eastAsia" w:ascii="宋体" w:hAnsi="宋体" w:cs="仿宋_GB2312"/>
                <w:color w:val="000000"/>
              </w:rPr>
              <w:t>规费（含社会保障费）</w:t>
            </w:r>
          </w:p>
        </w:tc>
        <w:tc>
          <w:tcPr>
            <w:tcW w:w="6311" w:type="dxa"/>
            <w:gridSpan w:val="5"/>
            <w:tcBorders>
              <w:top w:val="single" w:color="auto" w:sz="4" w:space="0"/>
            </w:tcBorders>
            <w:vAlign w:val="center"/>
          </w:tcPr>
          <w:p>
            <w:pPr>
              <w:spacing w:line="540" w:lineRule="exact"/>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 w:hRule="atLeast"/>
          <w:jc w:val="center"/>
        </w:trPr>
        <w:tc>
          <w:tcPr>
            <w:tcW w:w="770" w:type="dxa"/>
            <w:vMerge w:val="continue"/>
            <w:vAlign w:val="center"/>
          </w:tcPr>
          <w:p>
            <w:pPr>
              <w:spacing w:line="540" w:lineRule="exact"/>
              <w:jc w:val="center"/>
              <w:rPr>
                <w:rFonts w:ascii="宋体" w:hAnsi="宋体" w:cs="仿宋_GB2312"/>
                <w:color w:val="000000"/>
              </w:rPr>
            </w:pPr>
          </w:p>
        </w:tc>
        <w:tc>
          <w:tcPr>
            <w:tcW w:w="2141" w:type="dxa"/>
            <w:tcBorders>
              <w:top w:val="single" w:color="auto" w:sz="4" w:space="0"/>
            </w:tcBorders>
            <w:vAlign w:val="center"/>
          </w:tcPr>
          <w:p>
            <w:pPr>
              <w:spacing w:line="540" w:lineRule="exact"/>
              <w:jc w:val="center"/>
              <w:rPr>
                <w:rFonts w:ascii="宋体" w:hAnsi="宋体" w:cs="仿宋_GB2312"/>
                <w:color w:val="000000"/>
              </w:rPr>
            </w:pPr>
            <w:r>
              <w:rPr>
                <w:rFonts w:hint="eastAsia" w:ascii="宋体" w:hAnsi="宋体" w:cs="仿宋_GB2312"/>
                <w:color w:val="000000"/>
              </w:rPr>
              <w:t>税</w:t>
            </w:r>
            <w:r>
              <w:rPr>
                <w:rFonts w:ascii="宋体" w:hAnsi="宋体" w:cs="仿宋_GB2312"/>
                <w:color w:val="000000"/>
              </w:rPr>
              <w:t xml:space="preserve"> </w:t>
            </w:r>
            <w:r>
              <w:rPr>
                <w:rFonts w:hint="eastAsia" w:ascii="宋体" w:hAnsi="宋体" w:cs="仿宋_GB2312"/>
                <w:color w:val="000000"/>
              </w:rPr>
              <w:t>金</w:t>
            </w:r>
          </w:p>
        </w:tc>
        <w:tc>
          <w:tcPr>
            <w:tcW w:w="6311" w:type="dxa"/>
            <w:gridSpan w:val="5"/>
            <w:tcBorders>
              <w:top w:val="single" w:color="auto" w:sz="4" w:space="0"/>
            </w:tcBorders>
            <w:vAlign w:val="center"/>
          </w:tcPr>
          <w:p>
            <w:pPr>
              <w:spacing w:line="540" w:lineRule="exact"/>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jc w:val="center"/>
        </w:trPr>
        <w:tc>
          <w:tcPr>
            <w:tcW w:w="770" w:type="dxa"/>
            <w:vMerge w:val="continue"/>
            <w:vAlign w:val="center"/>
          </w:tcPr>
          <w:p>
            <w:pPr>
              <w:spacing w:line="540" w:lineRule="exact"/>
              <w:jc w:val="center"/>
              <w:rPr>
                <w:rFonts w:ascii="宋体"/>
                <w:color w:val="000000"/>
              </w:rPr>
            </w:pPr>
          </w:p>
        </w:tc>
        <w:tc>
          <w:tcPr>
            <w:tcW w:w="2141" w:type="dxa"/>
            <w:vAlign w:val="center"/>
          </w:tcPr>
          <w:p>
            <w:pPr>
              <w:spacing w:line="540" w:lineRule="exact"/>
              <w:jc w:val="center"/>
              <w:rPr>
                <w:rFonts w:ascii="宋体" w:hAnsi="宋体" w:cs="仿宋_GB2312"/>
                <w:color w:val="000000"/>
              </w:rPr>
            </w:pPr>
            <w:r>
              <w:rPr>
                <w:rFonts w:hint="eastAsia" w:ascii="宋体" w:hAnsi="宋体" w:cs="仿宋_GB2312"/>
                <w:color w:val="000000"/>
              </w:rPr>
              <w:t>不参与竞争费用</w:t>
            </w:r>
          </w:p>
        </w:tc>
        <w:tc>
          <w:tcPr>
            <w:tcW w:w="6311" w:type="dxa"/>
            <w:gridSpan w:val="5"/>
            <w:vAlign w:val="center"/>
          </w:tcPr>
          <w:p>
            <w:pPr>
              <w:spacing w:line="540" w:lineRule="exact"/>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2911" w:type="dxa"/>
            <w:gridSpan w:val="2"/>
            <w:vAlign w:val="center"/>
          </w:tcPr>
          <w:p>
            <w:pPr>
              <w:spacing w:line="540" w:lineRule="exact"/>
              <w:jc w:val="center"/>
              <w:rPr>
                <w:rFonts w:ascii="宋体"/>
                <w:color w:val="000000"/>
              </w:rPr>
            </w:pPr>
            <w:r>
              <w:rPr>
                <w:rFonts w:hint="eastAsia" w:ascii="宋体" w:hAnsi="宋体" w:cs="仿宋_GB2312"/>
                <w:color w:val="000000"/>
              </w:rPr>
              <w:t>投标质量</w:t>
            </w:r>
          </w:p>
        </w:tc>
        <w:tc>
          <w:tcPr>
            <w:tcW w:w="6311" w:type="dxa"/>
            <w:gridSpan w:val="5"/>
            <w:vAlign w:val="center"/>
          </w:tcPr>
          <w:p>
            <w:pPr>
              <w:pStyle w:val="17"/>
              <w:spacing w:before="0" w:line="540" w:lineRule="exact"/>
              <w:rPr>
                <w:rFonts w:ascii="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2911" w:type="dxa"/>
            <w:gridSpan w:val="2"/>
            <w:vAlign w:val="center"/>
          </w:tcPr>
          <w:p>
            <w:pPr>
              <w:spacing w:line="540" w:lineRule="exact"/>
              <w:jc w:val="center"/>
              <w:rPr>
                <w:rFonts w:ascii="宋体"/>
                <w:color w:val="000000"/>
              </w:rPr>
            </w:pPr>
            <w:r>
              <w:rPr>
                <w:rFonts w:hint="eastAsia" w:ascii="宋体" w:hAnsi="宋体" w:cs="仿宋_GB2312"/>
                <w:color w:val="000000"/>
              </w:rPr>
              <w:t>投标工期</w:t>
            </w:r>
          </w:p>
          <w:p>
            <w:pPr>
              <w:spacing w:line="540" w:lineRule="exact"/>
              <w:jc w:val="center"/>
              <w:rPr>
                <w:rFonts w:ascii="宋体"/>
                <w:color w:val="000000"/>
              </w:rPr>
            </w:pPr>
            <w:r>
              <w:rPr>
                <w:rFonts w:hint="eastAsia" w:ascii="宋体" w:hAnsi="宋体" w:cs="仿宋_GB2312"/>
                <w:color w:val="000000"/>
              </w:rPr>
              <w:t>（日历天）</w:t>
            </w:r>
          </w:p>
        </w:tc>
        <w:tc>
          <w:tcPr>
            <w:tcW w:w="6311" w:type="dxa"/>
            <w:gridSpan w:val="5"/>
            <w:vAlign w:val="center"/>
          </w:tcPr>
          <w:p>
            <w:pPr>
              <w:spacing w:line="540" w:lineRule="exact"/>
              <w:ind w:firstLine="420" w:firstLineChars="200"/>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2911" w:type="dxa"/>
            <w:gridSpan w:val="2"/>
            <w:tcBorders>
              <w:bottom w:val="single" w:color="auto" w:sz="12" w:space="0"/>
            </w:tcBorders>
            <w:vAlign w:val="center"/>
          </w:tcPr>
          <w:p>
            <w:pPr>
              <w:spacing w:line="540" w:lineRule="exact"/>
              <w:jc w:val="center"/>
              <w:rPr>
                <w:rFonts w:ascii="宋体"/>
                <w:color w:val="000000"/>
              </w:rPr>
            </w:pPr>
            <w:r>
              <w:rPr>
                <w:rFonts w:hint="eastAsia" w:ascii="宋体" w:hAnsi="宋体" w:cs="仿宋_GB2312"/>
                <w:color w:val="000000"/>
              </w:rPr>
              <w:t>项目经理</w:t>
            </w:r>
          </w:p>
        </w:tc>
        <w:tc>
          <w:tcPr>
            <w:tcW w:w="850" w:type="dxa"/>
            <w:tcBorders>
              <w:bottom w:val="single" w:color="auto" w:sz="12" w:space="0"/>
              <w:right w:val="single" w:color="auto" w:sz="4" w:space="0"/>
            </w:tcBorders>
            <w:vAlign w:val="center"/>
          </w:tcPr>
          <w:p>
            <w:pPr>
              <w:spacing w:line="540" w:lineRule="exact"/>
              <w:rPr>
                <w:rFonts w:ascii="宋体"/>
                <w:color w:val="000000"/>
              </w:rPr>
            </w:pPr>
          </w:p>
        </w:tc>
        <w:tc>
          <w:tcPr>
            <w:tcW w:w="1560" w:type="dxa"/>
            <w:tcBorders>
              <w:left w:val="single" w:color="auto" w:sz="4" w:space="0"/>
              <w:bottom w:val="single" w:color="auto" w:sz="12" w:space="0"/>
              <w:right w:val="single" w:color="auto" w:sz="4" w:space="0"/>
            </w:tcBorders>
            <w:vAlign w:val="center"/>
          </w:tcPr>
          <w:p>
            <w:pPr>
              <w:spacing w:line="540" w:lineRule="exact"/>
              <w:jc w:val="center"/>
              <w:rPr>
                <w:rFonts w:ascii="宋体"/>
                <w:color w:val="000000"/>
              </w:rPr>
            </w:pPr>
            <w:r>
              <w:rPr>
                <w:rFonts w:hint="eastAsia" w:ascii="宋体" w:hAnsi="宋体" w:cs="仿宋_GB2312"/>
                <w:color w:val="000000"/>
              </w:rPr>
              <w:t>执业资格等级</w:t>
            </w:r>
          </w:p>
        </w:tc>
        <w:tc>
          <w:tcPr>
            <w:tcW w:w="992" w:type="dxa"/>
            <w:tcBorders>
              <w:left w:val="single" w:color="auto" w:sz="4" w:space="0"/>
              <w:bottom w:val="single" w:color="auto" w:sz="12" w:space="0"/>
              <w:right w:val="single" w:color="auto" w:sz="4" w:space="0"/>
            </w:tcBorders>
            <w:vAlign w:val="center"/>
          </w:tcPr>
          <w:p>
            <w:pPr>
              <w:spacing w:line="540" w:lineRule="exact"/>
              <w:jc w:val="center"/>
              <w:rPr>
                <w:rFonts w:ascii="宋体"/>
                <w:color w:val="000000"/>
              </w:rPr>
            </w:pPr>
          </w:p>
        </w:tc>
        <w:tc>
          <w:tcPr>
            <w:tcW w:w="1276" w:type="dxa"/>
            <w:tcBorders>
              <w:left w:val="single" w:color="auto" w:sz="4" w:space="0"/>
              <w:bottom w:val="single" w:color="auto" w:sz="12" w:space="0"/>
              <w:right w:val="single" w:color="auto" w:sz="4" w:space="0"/>
            </w:tcBorders>
            <w:vAlign w:val="center"/>
          </w:tcPr>
          <w:p>
            <w:pPr>
              <w:spacing w:line="540" w:lineRule="exact"/>
              <w:jc w:val="center"/>
              <w:rPr>
                <w:rFonts w:ascii="宋体"/>
                <w:color w:val="000000"/>
              </w:rPr>
            </w:pPr>
            <w:r>
              <w:rPr>
                <w:rFonts w:hint="eastAsia" w:ascii="宋体" w:hAnsi="宋体" w:cs="仿宋_GB2312"/>
                <w:color w:val="000000"/>
              </w:rPr>
              <w:t>编号</w:t>
            </w:r>
          </w:p>
        </w:tc>
        <w:tc>
          <w:tcPr>
            <w:tcW w:w="1633" w:type="dxa"/>
            <w:tcBorders>
              <w:left w:val="single" w:color="auto" w:sz="4" w:space="0"/>
              <w:bottom w:val="single" w:color="auto" w:sz="12" w:space="0"/>
            </w:tcBorders>
            <w:vAlign w:val="center"/>
          </w:tcPr>
          <w:p>
            <w:pPr>
              <w:spacing w:line="540" w:lineRule="exact"/>
              <w:rPr>
                <w:rFonts w:ascii="宋体"/>
                <w:color w:val="000000"/>
              </w:rPr>
            </w:pPr>
          </w:p>
        </w:tc>
      </w:tr>
    </w:tbl>
    <w:p>
      <w:pPr>
        <w:spacing w:before="312" w:beforeLines="100" w:after="156" w:afterLines="50" w:line="510" w:lineRule="exact"/>
        <w:jc w:val="center"/>
        <w:rPr>
          <w:rFonts w:ascii="宋体"/>
          <w:color w:val="000000"/>
          <w:sz w:val="24"/>
          <w:szCs w:val="24"/>
        </w:rPr>
      </w:pPr>
    </w:p>
    <w:p>
      <w:pPr>
        <w:spacing w:line="480" w:lineRule="exact"/>
        <w:ind w:firstLine="3941" w:firstLineChars="1877"/>
        <w:rPr>
          <w:rFonts w:ascii="宋体"/>
          <w:color w:val="000000"/>
        </w:rPr>
      </w:pPr>
      <w:r>
        <w:rPr>
          <w:rFonts w:hint="eastAsia" w:ascii="宋体" w:hAnsi="宋体" w:cs="仿宋_GB2312"/>
          <w:color w:val="000000"/>
        </w:rPr>
        <w:t>投标人（盖章）：</w:t>
      </w:r>
    </w:p>
    <w:p>
      <w:pPr>
        <w:spacing w:line="480" w:lineRule="exact"/>
        <w:ind w:firstLine="3941" w:firstLineChars="1877"/>
        <w:rPr>
          <w:rFonts w:ascii="宋体"/>
          <w:color w:val="000000"/>
        </w:rPr>
      </w:pPr>
      <w:r>
        <w:rPr>
          <w:rFonts w:hint="eastAsia" w:ascii="宋体" w:hAnsi="宋体" w:cs="仿宋_GB2312"/>
          <w:color w:val="000000"/>
        </w:rPr>
        <w:t>法人代表或委托代理人（签字或盖章）：</w:t>
      </w:r>
    </w:p>
    <w:p>
      <w:pPr>
        <w:spacing w:line="480" w:lineRule="exact"/>
        <w:ind w:firstLine="3941" w:firstLineChars="1877"/>
        <w:rPr>
          <w:rFonts w:ascii="宋体"/>
          <w:color w:val="000000"/>
        </w:rPr>
      </w:pPr>
      <w:r>
        <w:rPr>
          <w:rFonts w:hint="eastAsia" w:ascii="宋体" w:hAnsi="宋体" w:cs="仿宋_GB2312"/>
          <w:color w:val="000000"/>
        </w:rPr>
        <w:t>日期：</w:t>
      </w:r>
      <w:r>
        <w:rPr>
          <w:rFonts w:ascii="宋体" w:hAnsi="宋体" w:cs="仿宋_GB2312"/>
          <w:color w:val="000000"/>
          <w:u w:val="single"/>
        </w:rPr>
        <w:t xml:space="preserve">    </w:t>
      </w:r>
      <w:r>
        <w:rPr>
          <w:rFonts w:hint="eastAsia" w:ascii="宋体" w:hAnsi="宋体" w:cs="仿宋_GB2312"/>
          <w:color w:val="000000"/>
        </w:rPr>
        <w:t>年</w:t>
      </w:r>
      <w:r>
        <w:rPr>
          <w:rFonts w:ascii="宋体" w:hAnsi="宋体" w:cs="仿宋_GB2312"/>
          <w:color w:val="000000"/>
          <w:u w:val="single"/>
        </w:rPr>
        <w:t xml:space="preserve">      </w:t>
      </w:r>
      <w:r>
        <w:rPr>
          <w:rFonts w:hint="eastAsia" w:ascii="宋体" w:hAnsi="宋体" w:cs="仿宋_GB2312"/>
          <w:color w:val="000000"/>
        </w:rPr>
        <w:t>月</w:t>
      </w:r>
      <w:r>
        <w:rPr>
          <w:rFonts w:ascii="宋体" w:hAnsi="宋体" w:cs="仿宋_GB2312"/>
          <w:color w:val="000000"/>
          <w:u w:val="single"/>
        </w:rPr>
        <w:t xml:space="preserve">      </w:t>
      </w:r>
      <w:r>
        <w:rPr>
          <w:rFonts w:hint="eastAsia" w:ascii="宋体" w:hAnsi="宋体" w:cs="仿宋_GB2312"/>
          <w:color w:val="000000"/>
        </w:rPr>
        <w:t>日</w:t>
      </w:r>
    </w:p>
    <w:p>
      <w:pPr>
        <w:autoSpaceDE w:val="0"/>
        <w:autoSpaceDN w:val="0"/>
        <w:adjustRightInd w:val="0"/>
        <w:spacing w:line="240" w:lineRule="exact"/>
        <w:jc w:val="center"/>
        <w:rPr>
          <w:rFonts w:ascii="宋体" w:hAnsi="宋体"/>
          <w:sz w:val="24"/>
        </w:rPr>
      </w:pPr>
    </w:p>
    <w:p>
      <w:pPr>
        <w:pStyle w:val="2"/>
      </w:pPr>
    </w:p>
    <w:p>
      <w:pPr>
        <w:pStyle w:val="2"/>
      </w:pPr>
    </w:p>
    <w:p>
      <w:pPr>
        <w:pStyle w:val="2"/>
      </w:pPr>
    </w:p>
    <w:p>
      <w:pPr>
        <w:pStyle w:val="2"/>
      </w:pPr>
    </w:p>
    <w:p>
      <w:pPr>
        <w:rPr>
          <w:rFonts w:ascii="宋体" w:hAnsi="宋体" w:cs="宋体"/>
          <w:b/>
          <w:bCs/>
        </w:rPr>
      </w:pPr>
      <w:bookmarkStart w:id="986" w:name="_Toc15127"/>
      <w:bookmarkStart w:id="987" w:name="_Toc475702923"/>
    </w:p>
    <w:p>
      <w:pPr>
        <w:jc w:val="center"/>
        <w:rPr>
          <w:rFonts w:ascii="宋体" w:hAnsi="宋体" w:cs="宋体"/>
          <w:b/>
          <w:bCs/>
          <w:sz w:val="28"/>
          <w:szCs w:val="28"/>
        </w:rPr>
      </w:pPr>
      <w:r>
        <w:rPr>
          <w:rFonts w:hint="eastAsia" w:ascii="宋体" w:hAnsi="宋体" w:cs="宋体"/>
          <w:b/>
          <w:bCs/>
          <w:sz w:val="28"/>
          <w:szCs w:val="28"/>
        </w:rPr>
        <w:t>二、法定代表人身份证明</w:t>
      </w:r>
      <w:bookmarkEnd w:id="986"/>
      <w:bookmarkEnd w:id="987"/>
    </w:p>
    <w:p>
      <w:pPr>
        <w:spacing w:line="400" w:lineRule="exact"/>
        <w:rPr>
          <w:rFonts w:ascii="黑体" w:hAnsi="宋体" w:eastAsia="黑体"/>
          <w:sz w:val="24"/>
        </w:rPr>
      </w:pPr>
    </w:p>
    <w:p>
      <w:pPr>
        <w:spacing w:line="480" w:lineRule="auto"/>
        <w:rPr>
          <w:rFonts w:ascii="黑体" w:hAnsi="宋体" w:eastAsia="黑体"/>
          <w:sz w:val="24"/>
        </w:rPr>
      </w:pPr>
      <w:r>
        <w:rPr>
          <w:rFonts w:hint="eastAsia" w:ascii="黑体" w:hAnsi="宋体" w:eastAsia="黑体"/>
          <w:sz w:val="24"/>
        </w:rPr>
        <w:t>投 标 人：</w:t>
      </w:r>
      <w:r>
        <w:rPr>
          <w:rFonts w:hint="eastAsia" w:ascii="黑体" w:hAnsi="宋体" w:eastAsia="黑体"/>
          <w:sz w:val="24"/>
          <w:u w:val="single"/>
        </w:rPr>
        <w:t xml:space="preserve">                                                       </w:t>
      </w:r>
    </w:p>
    <w:p>
      <w:pPr>
        <w:spacing w:line="480" w:lineRule="auto"/>
        <w:rPr>
          <w:rFonts w:ascii="黑体" w:hAnsi="宋体" w:eastAsia="黑体"/>
          <w:sz w:val="24"/>
          <w:u w:val="single"/>
        </w:rPr>
      </w:pPr>
      <w:r>
        <w:rPr>
          <w:rFonts w:hint="eastAsia" w:ascii="黑体" w:hAnsi="宋体" w:eastAsia="黑体"/>
          <w:sz w:val="24"/>
        </w:rPr>
        <w:t>单位性质：</w:t>
      </w:r>
      <w:r>
        <w:rPr>
          <w:rFonts w:hint="eastAsia" w:ascii="黑体" w:hAnsi="宋体" w:eastAsia="黑体"/>
          <w:sz w:val="24"/>
          <w:u w:val="single"/>
        </w:rPr>
        <w:t xml:space="preserve">                                                       </w:t>
      </w:r>
    </w:p>
    <w:p>
      <w:pPr>
        <w:spacing w:line="480" w:lineRule="auto"/>
        <w:rPr>
          <w:rFonts w:ascii="黑体" w:hAnsi="宋体" w:eastAsia="黑体"/>
          <w:sz w:val="24"/>
        </w:rPr>
      </w:pPr>
      <w:r>
        <w:rPr>
          <w:rFonts w:hint="eastAsia" w:ascii="黑体" w:hAnsi="宋体" w:eastAsia="黑体"/>
          <w:sz w:val="24"/>
        </w:rPr>
        <w:t>地    址：</w:t>
      </w:r>
      <w:r>
        <w:rPr>
          <w:rFonts w:hint="eastAsia" w:ascii="黑体" w:hAnsi="宋体" w:eastAsia="黑体"/>
          <w:sz w:val="24"/>
          <w:u w:val="single"/>
        </w:rPr>
        <w:t xml:space="preserve">                                                       </w:t>
      </w:r>
    </w:p>
    <w:p>
      <w:pPr>
        <w:spacing w:line="480" w:lineRule="auto"/>
        <w:rPr>
          <w:rFonts w:ascii="宋体" w:hAnsi="宋体"/>
          <w:sz w:val="24"/>
        </w:rPr>
      </w:pPr>
      <w:r>
        <w:rPr>
          <w:rFonts w:hint="eastAsia" w:ascii="黑体" w:hAnsi="宋体" w:eastAsia="黑体"/>
          <w:sz w:val="24"/>
        </w:rPr>
        <w:t>成立时间：</w:t>
      </w:r>
      <w:r>
        <w:rPr>
          <w:rFonts w:hint="eastAsia" w:ascii="黑体" w:hAnsi="宋体" w:eastAsia="黑体"/>
          <w:sz w:val="24"/>
          <w:u w:val="single"/>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480" w:lineRule="auto"/>
        <w:rPr>
          <w:rFonts w:ascii="黑体" w:hAnsi="宋体" w:eastAsia="黑体"/>
          <w:sz w:val="24"/>
        </w:rPr>
      </w:pPr>
      <w:r>
        <w:rPr>
          <w:rFonts w:hint="eastAsia" w:ascii="黑体" w:hAnsi="宋体" w:eastAsia="黑体"/>
          <w:sz w:val="24"/>
        </w:rPr>
        <w:t>经营期限：</w:t>
      </w:r>
      <w:r>
        <w:rPr>
          <w:rFonts w:hint="eastAsia" w:ascii="黑体" w:hAnsi="宋体" w:eastAsia="黑体"/>
          <w:sz w:val="24"/>
          <w:u w:val="single"/>
        </w:rPr>
        <w:t xml:space="preserve">                                                       </w:t>
      </w:r>
    </w:p>
    <w:p>
      <w:pPr>
        <w:spacing w:line="480" w:lineRule="auto"/>
        <w:rPr>
          <w:rFonts w:ascii="黑体" w:hAnsi="宋体" w:eastAsia="黑体"/>
          <w:sz w:val="24"/>
        </w:rPr>
      </w:pPr>
      <w:r>
        <w:rPr>
          <w:rFonts w:hint="eastAsia" w:ascii="黑体" w:hAnsi="宋体" w:eastAsia="黑体"/>
          <w:sz w:val="24"/>
        </w:rPr>
        <w:t>姓    名：</w:t>
      </w:r>
      <w:r>
        <w:rPr>
          <w:rFonts w:hint="eastAsia" w:ascii="黑体" w:hAnsi="宋体" w:eastAsia="黑体"/>
          <w:sz w:val="24"/>
          <w:u w:val="single"/>
        </w:rPr>
        <w:t xml:space="preserve">             </w:t>
      </w:r>
      <w:r>
        <w:rPr>
          <w:rFonts w:hint="eastAsia" w:ascii="黑体" w:hAnsi="宋体" w:eastAsia="黑体"/>
          <w:sz w:val="24"/>
        </w:rPr>
        <w:t>性    别：</w:t>
      </w:r>
      <w:r>
        <w:rPr>
          <w:rFonts w:hint="eastAsia" w:ascii="黑体" w:hAnsi="宋体" w:eastAsia="黑体"/>
          <w:sz w:val="24"/>
          <w:u w:val="single"/>
        </w:rPr>
        <w:t xml:space="preserve">               </w:t>
      </w:r>
    </w:p>
    <w:p>
      <w:pPr>
        <w:spacing w:line="480" w:lineRule="auto"/>
        <w:rPr>
          <w:rFonts w:ascii="黑体" w:hAnsi="宋体" w:eastAsia="黑体"/>
          <w:sz w:val="24"/>
        </w:rPr>
      </w:pPr>
      <w:r>
        <w:rPr>
          <w:rFonts w:hint="eastAsia" w:ascii="黑体" w:hAnsi="宋体" w:eastAsia="黑体"/>
          <w:sz w:val="24"/>
        </w:rPr>
        <w:t>年    龄：</w:t>
      </w:r>
      <w:r>
        <w:rPr>
          <w:rFonts w:hint="eastAsia" w:ascii="黑体" w:hAnsi="宋体" w:eastAsia="黑体"/>
          <w:sz w:val="24"/>
          <w:u w:val="single"/>
        </w:rPr>
        <w:t xml:space="preserve">             </w:t>
      </w:r>
      <w:r>
        <w:rPr>
          <w:rFonts w:hint="eastAsia" w:ascii="黑体" w:hAnsi="宋体" w:eastAsia="黑体"/>
          <w:sz w:val="24"/>
        </w:rPr>
        <w:t>职    务：</w:t>
      </w:r>
      <w:r>
        <w:rPr>
          <w:rFonts w:hint="eastAsia" w:ascii="黑体" w:hAnsi="宋体" w:eastAsia="黑体"/>
          <w:sz w:val="24"/>
          <w:u w:val="single"/>
        </w:rPr>
        <w:t xml:space="preserve">               </w:t>
      </w:r>
    </w:p>
    <w:p>
      <w:pPr>
        <w:spacing w:line="480" w:lineRule="auto"/>
        <w:rPr>
          <w:rFonts w:ascii="黑体" w:hAnsi="宋体" w:eastAsia="黑体"/>
          <w:sz w:val="24"/>
        </w:rPr>
      </w:pPr>
      <w:r>
        <w:rPr>
          <w:rFonts w:hint="eastAsia" w:ascii="黑体" w:hAnsi="宋体" w:eastAsia="黑体"/>
          <w:sz w:val="24"/>
        </w:rPr>
        <w:t>系</w:t>
      </w:r>
      <w:r>
        <w:rPr>
          <w:rFonts w:hint="eastAsia" w:ascii="黑体" w:hAnsi="宋体" w:eastAsia="黑体"/>
          <w:sz w:val="24"/>
          <w:u w:val="single"/>
        </w:rPr>
        <w:t xml:space="preserve">                                </w:t>
      </w:r>
      <w:r>
        <w:rPr>
          <w:rFonts w:hint="eastAsia" w:ascii="宋体" w:hAnsi="宋体"/>
          <w:sz w:val="24"/>
        </w:rPr>
        <w:t>（投标人名称）的法定代表人。</w:t>
      </w:r>
    </w:p>
    <w:p>
      <w:pPr>
        <w:spacing w:line="480" w:lineRule="auto"/>
        <w:rPr>
          <w:rFonts w:ascii="宋体" w:hAnsi="宋体"/>
          <w:sz w:val="24"/>
        </w:rPr>
      </w:pPr>
      <w:r>
        <w:rPr>
          <w:rFonts w:hint="eastAsia" w:ascii="宋体" w:hAnsi="宋体"/>
          <w:sz w:val="24"/>
        </w:rPr>
        <w:t>特此证明。</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rPr>
          <w:rFonts w:ascii="宋体" w:hAnsi="宋体"/>
          <w:sz w:val="24"/>
        </w:rPr>
      </w:pPr>
    </w:p>
    <w:p>
      <w:pPr>
        <w:rPr>
          <w:rFonts w:ascii="黑体" w:hAnsi="宋体" w:eastAsia="黑体"/>
          <w:sz w:val="24"/>
        </w:rPr>
      </w:pPr>
    </w:p>
    <w:p>
      <w:pPr>
        <w:jc w:val="right"/>
        <w:rPr>
          <w:rFonts w:ascii="宋体" w:hAnsi="宋体"/>
          <w:sz w:val="24"/>
        </w:rPr>
      </w:pPr>
      <w:r>
        <w:rPr>
          <w:rFonts w:hint="eastAsia" w:ascii="黑体" w:hAnsi="宋体" w:eastAsia="黑体"/>
          <w:sz w:val="24"/>
        </w:rPr>
        <w:t>投标人：</w:t>
      </w:r>
      <w:r>
        <w:rPr>
          <w:rFonts w:hint="eastAsia" w:ascii="宋体" w:hAnsi="宋体"/>
          <w:sz w:val="24"/>
          <w:u w:val="single"/>
        </w:rPr>
        <w:t xml:space="preserve">                     </w:t>
      </w:r>
      <w:r>
        <w:rPr>
          <w:rFonts w:hint="eastAsia" w:ascii="宋体" w:hAnsi="宋体"/>
          <w:sz w:val="24"/>
        </w:rPr>
        <w:t>（</w:t>
      </w:r>
      <w:r>
        <w:rPr>
          <w:rFonts w:hint="eastAsia" w:ascii="宋体" w:hAnsi="宋体"/>
        </w:rPr>
        <w:t>企业电子签章</w:t>
      </w:r>
      <w:r>
        <w:rPr>
          <w:rFonts w:hint="eastAsia" w:ascii="宋体" w:hAnsi="宋体"/>
          <w:sz w:val="24"/>
        </w:rPr>
        <w:t>）</w:t>
      </w:r>
    </w:p>
    <w:p>
      <w:pPr>
        <w:jc w:val="right"/>
        <w:rPr>
          <w:rFonts w:ascii="宋体" w:hAnsi="宋体"/>
          <w:sz w:val="24"/>
        </w:rPr>
      </w:pPr>
    </w:p>
    <w:p>
      <w:pPr>
        <w:jc w:val="right"/>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备注：后附</w:t>
      </w:r>
      <w:r>
        <w:rPr>
          <w:rFonts w:ascii="宋体" w:hAnsi="宋体"/>
          <w:sz w:val="24"/>
        </w:rPr>
        <w:t>法定代表人身份证</w:t>
      </w:r>
      <w:r>
        <w:rPr>
          <w:rFonts w:hint="eastAsia" w:ascii="宋体" w:hAnsi="宋体"/>
          <w:sz w:val="24"/>
        </w:rPr>
        <w:t>复印件。</w:t>
      </w:r>
    </w:p>
    <w:p>
      <w:pPr>
        <w:jc w:val="right"/>
        <w:rPr>
          <w:rFonts w:ascii="宋体" w:hAnsi="宋体"/>
          <w:sz w:val="24"/>
        </w:rPr>
      </w:pPr>
      <w:r>
        <w:rPr>
          <w:rFonts w:hint="eastAsia" w:ascii="宋体" w:hAnsi="宋体"/>
          <w:sz w:val="24"/>
        </w:rPr>
        <w:t xml:space="preserve">    </w:t>
      </w:r>
      <w:r>
        <w:rPr>
          <w:rFonts w:ascii="宋体" w:hAnsi="宋体"/>
          <w:sz w:val="24"/>
        </w:rPr>
        <w:br w:type="page"/>
      </w:r>
    </w:p>
    <w:p>
      <w:pPr>
        <w:jc w:val="center"/>
        <w:rPr>
          <w:rFonts w:ascii="宋体" w:hAnsi="宋体" w:cs="宋体"/>
          <w:b/>
          <w:bCs/>
          <w:sz w:val="28"/>
          <w:szCs w:val="28"/>
        </w:rPr>
      </w:pPr>
      <w:bookmarkStart w:id="988" w:name="_Toc2097"/>
      <w:bookmarkStart w:id="989" w:name="_Toc475702924"/>
      <w:r>
        <w:rPr>
          <w:rFonts w:hint="eastAsia" w:ascii="宋体" w:hAnsi="宋体" w:cs="宋体"/>
          <w:b/>
          <w:bCs/>
          <w:sz w:val="28"/>
          <w:szCs w:val="28"/>
        </w:rPr>
        <w:t>三、授权委托书</w:t>
      </w:r>
      <w:bookmarkEnd w:id="988"/>
      <w:bookmarkEnd w:id="989"/>
    </w:p>
    <w:p>
      <w:pPr>
        <w:spacing w:line="400" w:lineRule="exact"/>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本人</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（投标人名称）的法定代表人，现委托</w:t>
      </w:r>
      <w:r>
        <w:rPr>
          <w:rFonts w:hint="eastAsia" w:ascii="宋体" w:hAnsi="宋体"/>
          <w:sz w:val="24"/>
          <w:u w:val="single"/>
        </w:rPr>
        <w:t xml:space="preserve">         </w:t>
      </w:r>
      <w:r>
        <w:rPr>
          <w:rFonts w:hint="eastAsia" w:ascii="宋体" w:hAnsi="宋体"/>
          <w:sz w:val="24"/>
        </w:rPr>
        <w:t>（姓名）为我方代理人。代理人根据授权，以我方名义签署、澄清、说明、补正、递交、撤回、修改</w:t>
      </w:r>
      <w:r>
        <w:rPr>
          <w:rFonts w:hint="eastAsia" w:ascii="宋体" w:hAnsi="宋体"/>
          <w:sz w:val="24"/>
          <w:u w:val="single"/>
        </w:rPr>
        <w:t xml:space="preserve">              </w:t>
      </w:r>
      <w:r>
        <w:rPr>
          <w:rFonts w:hint="eastAsia" w:ascii="宋体" w:hAnsi="宋体"/>
          <w:sz w:val="24"/>
        </w:rPr>
        <w:t>（项目名称）投标文件，其法律后果由我方承担。</w:t>
      </w:r>
    </w:p>
    <w:p>
      <w:pPr>
        <w:spacing w:line="360" w:lineRule="auto"/>
        <w:ind w:firstLine="480" w:firstLineChars="200"/>
        <w:rPr>
          <w:rFonts w:ascii="宋体" w:hAnsi="宋体"/>
          <w:sz w:val="24"/>
        </w:rPr>
      </w:pPr>
      <w:r>
        <w:rPr>
          <w:rFonts w:hint="eastAsia" w:ascii="宋体" w:hAnsi="宋体"/>
          <w:sz w:val="24"/>
        </w:rPr>
        <w:t>委托期限：</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代理人无转委托权。</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附：附</w:t>
      </w:r>
      <w:r>
        <w:rPr>
          <w:rFonts w:ascii="宋体" w:hAnsi="宋体"/>
          <w:sz w:val="24"/>
        </w:rPr>
        <w:t>委托代理人身份证</w:t>
      </w:r>
      <w:r>
        <w:rPr>
          <w:rFonts w:hint="eastAsia" w:ascii="宋体" w:hAnsi="宋体"/>
          <w:sz w:val="24"/>
        </w:rPr>
        <w:t>复印件</w:t>
      </w:r>
    </w:p>
    <w:p>
      <w:pPr>
        <w:spacing w:line="360" w:lineRule="auto"/>
        <w:ind w:firstLine="480" w:firstLineChars="200"/>
        <w:rPr>
          <w:rFonts w:ascii="宋体" w:hAnsi="宋体"/>
          <w:sz w:val="24"/>
        </w:rPr>
      </w:pPr>
    </w:p>
    <w:p>
      <w:pPr>
        <w:ind w:firstLine="480" w:firstLineChars="200"/>
        <w:rPr>
          <w:rFonts w:ascii="宋体" w:hAnsi="宋体"/>
          <w:sz w:val="24"/>
        </w:rPr>
      </w:pPr>
    </w:p>
    <w:p>
      <w:pPr>
        <w:spacing w:line="600" w:lineRule="exact"/>
        <w:ind w:firstLine="480" w:firstLineChars="200"/>
        <w:jc w:val="right"/>
        <w:rPr>
          <w:rFonts w:ascii="宋体" w:hAnsi="宋体"/>
          <w:sz w:val="24"/>
        </w:rPr>
      </w:pPr>
      <w:r>
        <w:rPr>
          <w:rFonts w:hint="eastAsia" w:ascii="黑体" w:hAnsi="宋体" w:eastAsia="黑体"/>
          <w:sz w:val="24"/>
        </w:rPr>
        <w:t xml:space="preserve"> 投  标  人：</w:t>
      </w:r>
      <w:r>
        <w:rPr>
          <w:rFonts w:hint="eastAsia" w:ascii="宋体" w:hAnsi="宋体"/>
          <w:sz w:val="24"/>
          <w:u w:val="single"/>
        </w:rPr>
        <w:t xml:space="preserve">                       </w:t>
      </w:r>
      <w:r>
        <w:rPr>
          <w:rFonts w:hint="eastAsia" w:ascii="宋体" w:hAnsi="宋体"/>
          <w:sz w:val="24"/>
        </w:rPr>
        <w:t>（</w:t>
      </w:r>
      <w:r>
        <w:rPr>
          <w:rFonts w:hint="eastAsia" w:ascii="宋体" w:hAnsi="宋体"/>
        </w:rPr>
        <w:t>企业电子签章</w:t>
      </w:r>
      <w:r>
        <w:rPr>
          <w:rFonts w:hint="eastAsia" w:ascii="宋体" w:hAnsi="宋体"/>
          <w:sz w:val="24"/>
        </w:rPr>
        <w:t>）</w:t>
      </w:r>
    </w:p>
    <w:p>
      <w:pPr>
        <w:spacing w:line="600" w:lineRule="exact"/>
        <w:ind w:firstLine="480" w:firstLineChars="200"/>
        <w:jc w:val="right"/>
        <w:rPr>
          <w:rFonts w:ascii="宋体" w:hAnsi="宋体"/>
          <w:sz w:val="24"/>
        </w:rPr>
      </w:pPr>
      <w:r>
        <w:rPr>
          <w:rFonts w:hint="eastAsia" w:ascii="黑体" w:hAnsi="宋体" w:eastAsia="黑体"/>
          <w:sz w:val="24"/>
        </w:rPr>
        <w:t>法定代表人：</w:t>
      </w:r>
      <w:r>
        <w:rPr>
          <w:rFonts w:hint="eastAsia" w:ascii="宋体" w:hAnsi="宋体"/>
          <w:sz w:val="24"/>
          <w:u w:val="single"/>
        </w:rPr>
        <w:t xml:space="preserve">                  </w:t>
      </w:r>
      <w:r>
        <w:rPr>
          <w:rFonts w:hint="eastAsia" w:ascii="宋体" w:hAnsi="宋体"/>
          <w:sz w:val="24"/>
        </w:rPr>
        <w:t>（</w:t>
      </w:r>
      <w:r>
        <w:rPr>
          <w:rFonts w:hint="eastAsia" w:ascii="宋体" w:hAnsi="宋体"/>
        </w:rPr>
        <w:t>个人签字或电子签章</w:t>
      </w:r>
      <w:r>
        <w:rPr>
          <w:rFonts w:hint="eastAsia" w:ascii="宋体" w:hAnsi="宋体"/>
          <w:sz w:val="24"/>
        </w:rPr>
        <w:t>）</w:t>
      </w:r>
    </w:p>
    <w:p>
      <w:pPr>
        <w:wordWrap w:val="0"/>
        <w:spacing w:line="600" w:lineRule="exact"/>
        <w:ind w:right="524" w:firstLine="2520" w:firstLineChars="1050"/>
        <w:rPr>
          <w:rFonts w:ascii="宋体" w:hAnsi="宋体"/>
          <w:sz w:val="24"/>
        </w:rPr>
      </w:pPr>
      <w:r>
        <w:rPr>
          <w:rFonts w:hint="eastAsia" w:ascii="黑体" w:hAnsi="宋体" w:eastAsia="黑体"/>
          <w:sz w:val="24"/>
        </w:rPr>
        <w:t>身份证号码：</w:t>
      </w:r>
      <w:r>
        <w:rPr>
          <w:rFonts w:hint="eastAsia" w:ascii="黑体" w:hAnsi="宋体" w:eastAsia="黑体"/>
          <w:sz w:val="24"/>
          <w:u w:val="single"/>
        </w:rPr>
        <w:t xml:space="preserve">                                  </w:t>
      </w:r>
    </w:p>
    <w:p>
      <w:pPr>
        <w:spacing w:line="600" w:lineRule="exact"/>
        <w:ind w:firstLine="480" w:firstLineChars="200"/>
        <w:jc w:val="right"/>
        <w:rPr>
          <w:rFonts w:ascii="宋体" w:hAnsi="宋体"/>
          <w:sz w:val="24"/>
        </w:rPr>
      </w:pPr>
      <w:r>
        <w:rPr>
          <w:rFonts w:hint="eastAsia" w:ascii="黑体" w:hAnsi="宋体" w:eastAsia="黑体"/>
          <w:sz w:val="24"/>
        </w:rPr>
        <w:t>委托代理人：</w:t>
      </w:r>
      <w:r>
        <w:rPr>
          <w:rFonts w:hint="eastAsia" w:ascii="宋体" w:hAnsi="宋体"/>
          <w:sz w:val="24"/>
          <w:u w:val="single"/>
        </w:rPr>
        <w:t xml:space="preserve">                  </w:t>
      </w:r>
      <w:r>
        <w:rPr>
          <w:rFonts w:hint="eastAsia" w:ascii="宋体" w:hAnsi="宋体"/>
          <w:sz w:val="24"/>
        </w:rPr>
        <w:t>（</w:t>
      </w:r>
      <w:r>
        <w:rPr>
          <w:rFonts w:hint="eastAsia" w:ascii="宋体" w:hAnsi="宋体"/>
        </w:rPr>
        <w:t>个人签字或电子签章</w:t>
      </w:r>
      <w:r>
        <w:rPr>
          <w:rFonts w:hint="eastAsia" w:ascii="宋体" w:hAnsi="宋体"/>
          <w:sz w:val="24"/>
        </w:rPr>
        <w:t>）</w:t>
      </w:r>
    </w:p>
    <w:p>
      <w:pPr>
        <w:tabs>
          <w:tab w:val="left" w:pos="8460"/>
        </w:tabs>
        <w:wordWrap w:val="0"/>
        <w:spacing w:line="600" w:lineRule="exact"/>
        <w:ind w:right="524" w:firstLine="2520" w:firstLineChars="1050"/>
        <w:rPr>
          <w:rFonts w:ascii="宋体" w:hAnsi="宋体"/>
          <w:sz w:val="24"/>
          <w:u w:val="single"/>
        </w:rPr>
      </w:pPr>
      <w:r>
        <w:rPr>
          <w:rFonts w:hint="eastAsia" w:ascii="黑体" w:hAnsi="宋体" w:eastAsia="黑体"/>
          <w:sz w:val="24"/>
        </w:rPr>
        <w:t>身份证号码：</w:t>
      </w:r>
      <w:r>
        <w:rPr>
          <w:rFonts w:hint="eastAsia" w:ascii="黑体" w:hAnsi="宋体" w:eastAsia="黑体"/>
          <w:sz w:val="24"/>
          <w:u w:val="single"/>
        </w:rPr>
        <w:t xml:space="preserve">                            </w:t>
      </w:r>
    </w:p>
    <w:p>
      <w:pPr>
        <w:spacing w:line="600" w:lineRule="exact"/>
        <w:ind w:left="479" w:leftChars="228" w:right="420" w:firstLine="4920" w:firstLineChars="2050"/>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pPr>
        <w:spacing w:line="600" w:lineRule="exact"/>
        <w:ind w:left="479" w:leftChars="228" w:right="420" w:firstLine="4920" w:firstLineChars="2050"/>
        <w:rPr>
          <w:rFonts w:ascii="宋体" w:hAnsi="宋体"/>
          <w:sz w:val="24"/>
        </w:rPr>
      </w:pPr>
    </w:p>
    <w:p>
      <w:pPr>
        <w:spacing w:line="600" w:lineRule="exact"/>
        <w:ind w:left="479" w:leftChars="228" w:right="420" w:firstLine="4920" w:firstLineChars="2050"/>
        <w:rPr>
          <w:rFonts w:ascii="宋体" w:hAnsi="宋体"/>
          <w:sz w:val="24"/>
        </w:rPr>
      </w:pPr>
    </w:p>
    <w:p>
      <w:pPr>
        <w:spacing w:line="600" w:lineRule="exact"/>
        <w:ind w:left="479" w:leftChars="228" w:right="420" w:firstLine="4920" w:firstLineChars="2050"/>
        <w:rPr>
          <w:rFonts w:ascii="宋体" w:hAnsi="宋体"/>
          <w:sz w:val="24"/>
        </w:rPr>
      </w:pPr>
    </w:p>
    <w:p>
      <w:pPr>
        <w:spacing w:line="600" w:lineRule="exact"/>
        <w:ind w:left="479" w:leftChars="228" w:right="420" w:firstLine="4920" w:firstLineChars="2050"/>
        <w:rPr>
          <w:rFonts w:ascii="宋体" w:hAnsi="宋体"/>
          <w:sz w:val="24"/>
        </w:rPr>
      </w:pPr>
    </w:p>
    <w:p>
      <w:pPr>
        <w:spacing w:line="600" w:lineRule="exact"/>
        <w:ind w:left="479" w:leftChars="228" w:right="420" w:firstLine="4920" w:firstLineChars="2050"/>
        <w:rPr>
          <w:rFonts w:ascii="宋体" w:hAnsi="宋体"/>
          <w:sz w:val="24"/>
        </w:rPr>
      </w:pPr>
    </w:p>
    <w:p>
      <w:bookmarkStart w:id="990" w:name="_Toc475702925"/>
      <w:bookmarkStart w:id="991" w:name="_Toc11407"/>
    </w:p>
    <w:p/>
    <w:p/>
    <w:p>
      <w:pPr>
        <w:jc w:val="center"/>
      </w:pPr>
      <w:r>
        <w:rPr>
          <w:rFonts w:hint="eastAsia" w:ascii="宋体" w:hAnsi="宋体" w:cs="宋体"/>
          <w:b/>
          <w:bCs/>
          <w:sz w:val="28"/>
          <w:szCs w:val="28"/>
        </w:rPr>
        <w:t>四、投标人基本情况表</w:t>
      </w:r>
      <w:bookmarkEnd w:id="990"/>
      <w:bookmarkEnd w:id="991"/>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60"/>
        <w:gridCol w:w="826"/>
        <w:gridCol w:w="238"/>
        <w:gridCol w:w="966"/>
        <w:gridCol w:w="770"/>
        <w:gridCol w:w="490"/>
        <w:gridCol w:w="1189"/>
        <w:gridCol w:w="266"/>
        <w:gridCol w:w="224"/>
        <w:gridCol w:w="602"/>
        <w:gridCol w:w="13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60" w:type="dxa"/>
            <w:vAlign w:val="center"/>
          </w:tcPr>
          <w:p>
            <w:pPr>
              <w:jc w:val="center"/>
              <w:rPr>
                <w:rFonts w:ascii="宋体" w:hAnsi="宋体"/>
                <w:sz w:val="24"/>
              </w:rPr>
            </w:pPr>
            <w:r>
              <w:rPr>
                <w:rFonts w:hint="eastAsia" w:ascii="宋体" w:hAnsi="宋体"/>
                <w:sz w:val="24"/>
              </w:rPr>
              <w:t>投标人名称</w:t>
            </w:r>
          </w:p>
        </w:tc>
        <w:tc>
          <w:tcPr>
            <w:tcW w:w="6960" w:type="dxa"/>
            <w:gridSpan w:val="1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60" w:type="dxa"/>
            <w:vAlign w:val="center"/>
          </w:tcPr>
          <w:p>
            <w:pPr>
              <w:jc w:val="center"/>
              <w:rPr>
                <w:rFonts w:ascii="宋体" w:hAnsi="宋体"/>
                <w:sz w:val="24"/>
              </w:rPr>
            </w:pPr>
            <w:r>
              <w:rPr>
                <w:rFonts w:hint="eastAsia" w:ascii="宋体" w:hAnsi="宋体"/>
                <w:sz w:val="24"/>
              </w:rPr>
              <w:t>注册地址</w:t>
            </w:r>
          </w:p>
        </w:tc>
        <w:tc>
          <w:tcPr>
            <w:tcW w:w="3290" w:type="dxa"/>
            <w:gridSpan w:val="5"/>
            <w:vAlign w:val="center"/>
          </w:tcPr>
          <w:p>
            <w:pPr>
              <w:jc w:val="center"/>
              <w:rPr>
                <w:rFonts w:ascii="宋体" w:hAnsi="宋体"/>
                <w:sz w:val="24"/>
              </w:rPr>
            </w:pPr>
          </w:p>
        </w:tc>
        <w:tc>
          <w:tcPr>
            <w:tcW w:w="1189" w:type="dxa"/>
            <w:vAlign w:val="center"/>
          </w:tcPr>
          <w:p>
            <w:pPr>
              <w:jc w:val="center"/>
              <w:rPr>
                <w:rFonts w:ascii="宋体" w:hAnsi="宋体"/>
                <w:sz w:val="24"/>
              </w:rPr>
            </w:pPr>
            <w:r>
              <w:rPr>
                <w:rFonts w:hint="eastAsia" w:ascii="宋体" w:hAnsi="宋体"/>
                <w:sz w:val="24"/>
              </w:rPr>
              <w:t>邮政编码</w:t>
            </w:r>
          </w:p>
        </w:tc>
        <w:tc>
          <w:tcPr>
            <w:tcW w:w="2481"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60" w:type="dxa"/>
            <w:vMerge w:val="restart"/>
            <w:vAlign w:val="center"/>
          </w:tcPr>
          <w:p>
            <w:pPr>
              <w:jc w:val="center"/>
              <w:rPr>
                <w:rFonts w:ascii="宋体" w:hAnsi="宋体"/>
                <w:sz w:val="24"/>
              </w:rPr>
            </w:pPr>
            <w:r>
              <w:rPr>
                <w:rFonts w:hint="eastAsia" w:ascii="宋体" w:hAnsi="宋体"/>
                <w:sz w:val="24"/>
              </w:rPr>
              <w:t>联系方式</w:t>
            </w:r>
          </w:p>
        </w:tc>
        <w:tc>
          <w:tcPr>
            <w:tcW w:w="1064" w:type="dxa"/>
            <w:gridSpan w:val="2"/>
            <w:vAlign w:val="center"/>
          </w:tcPr>
          <w:p>
            <w:pPr>
              <w:jc w:val="center"/>
              <w:rPr>
                <w:rFonts w:ascii="宋体" w:hAnsi="宋体"/>
                <w:sz w:val="24"/>
              </w:rPr>
            </w:pPr>
            <w:r>
              <w:rPr>
                <w:rFonts w:hint="eastAsia" w:ascii="宋体" w:hAnsi="宋体"/>
                <w:sz w:val="24"/>
              </w:rPr>
              <w:t>联系人</w:t>
            </w:r>
          </w:p>
        </w:tc>
        <w:tc>
          <w:tcPr>
            <w:tcW w:w="2226" w:type="dxa"/>
            <w:gridSpan w:val="3"/>
            <w:vAlign w:val="center"/>
          </w:tcPr>
          <w:p>
            <w:pPr>
              <w:jc w:val="center"/>
              <w:rPr>
                <w:rFonts w:ascii="宋体" w:hAnsi="宋体"/>
                <w:sz w:val="24"/>
              </w:rPr>
            </w:pPr>
          </w:p>
        </w:tc>
        <w:tc>
          <w:tcPr>
            <w:tcW w:w="1189" w:type="dxa"/>
            <w:vAlign w:val="center"/>
          </w:tcPr>
          <w:p>
            <w:pPr>
              <w:jc w:val="center"/>
              <w:rPr>
                <w:rFonts w:ascii="宋体" w:hAnsi="宋体"/>
                <w:sz w:val="24"/>
              </w:rPr>
            </w:pPr>
            <w:r>
              <w:rPr>
                <w:rFonts w:hint="eastAsia" w:ascii="宋体" w:hAnsi="宋体"/>
                <w:sz w:val="24"/>
              </w:rPr>
              <w:t>电    话</w:t>
            </w:r>
          </w:p>
        </w:tc>
        <w:tc>
          <w:tcPr>
            <w:tcW w:w="2481"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60" w:type="dxa"/>
            <w:vMerge w:val="continue"/>
            <w:vAlign w:val="center"/>
          </w:tcPr>
          <w:p>
            <w:pPr>
              <w:jc w:val="center"/>
              <w:rPr>
                <w:rFonts w:ascii="宋体" w:hAnsi="宋体"/>
                <w:sz w:val="24"/>
              </w:rPr>
            </w:pPr>
          </w:p>
        </w:tc>
        <w:tc>
          <w:tcPr>
            <w:tcW w:w="1064" w:type="dxa"/>
            <w:gridSpan w:val="2"/>
            <w:vAlign w:val="center"/>
          </w:tcPr>
          <w:p>
            <w:pPr>
              <w:jc w:val="center"/>
              <w:rPr>
                <w:rFonts w:ascii="宋体" w:hAnsi="宋体"/>
                <w:sz w:val="24"/>
              </w:rPr>
            </w:pPr>
            <w:r>
              <w:rPr>
                <w:rFonts w:hint="eastAsia" w:ascii="宋体" w:hAnsi="宋体"/>
                <w:sz w:val="24"/>
              </w:rPr>
              <w:t>传  真</w:t>
            </w:r>
          </w:p>
        </w:tc>
        <w:tc>
          <w:tcPr>
            <w:tcW w:w="2226" w:type="dxa"/>
            <w:gridSpan w:val="3"/>
            <w:vAlign w:val="center"/>
          </w:tcPr>
          <w:p>
            <w:pPr>
              <w:jc w:val="center"/>
              <w:rPr>
                <w:rFonts w:ascii="宋体" w:hAnsi="宋体"/>
                <w:sz w:val="24"/>
              </w:rPr>
            </w:pPr>
          </w:p>
        </w:tc>
        <w:tc>
          <w:tcPr>
            <w:tcW w:w="1189" w:type="dxa"/>
            <w:vAlign w:val="center"/>
          </w:tcPr>
          <w:p>
            <w:pPr>
              <w:jc w:val="center"/>
              <w:rPr>
                <w:rFonts w:ascii="宋体" w:hAnsi="宋体"/>
                <w:sz w:val="24"/>
              </w:rPr>
            </w:pPr>
            <w:r>
              <w:rPr>
                <w:rFonts w:hint="eastAsia" w:ascii="宋体" w:hAnsi="宋体"/>
                <w:sz w:val="24"/>
              </w:rPr>
              <w:t>网    址</w:t>
            </w:r>
          </w:p>
        </w:tc>
        <w:tc>
          <w:tcPr>
            <w:tcW w:w="2481"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60" w:type="dxa"/>
            <w:vAlign w:val="center"/>
          </w:tcPr>
          <w:p>
            <w:pPr>
              <w:jc w:val="center"/>
              <w:rPr>
                <w:rFonts w:ascii="宋体" w:hAnsi="宋体"/>
                <w:sz w:val="24"/>
              </w:rPr>
            </w:pPr>
            <w:r>
              <w:rPr>
                <w:rFonts w:hint="eastAsia" w:ascii="宋体" w:hAnsi="宋体"/>
                <w:sz w:val="24"/>
              </w:rPr>
              <w:t>组织结构</w:t>
            </w:r>
          </w:p>
        </w:tc>
        <w:tc>
          <w:tcPr>
            <w:tcW w:w="6960" w:type="dxa"/>
            <w:gridSpan w:val="1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60" w:type="dxa"/>
            <w:vAlign w:val="center"/>
          </w:tcPr>
          <w:p>
            <w:pPr>
              <w:jc w:val="center"/>
              <w:rPr>
                <w:rFonts w:ascii="宋体" w:hAnsi="宋体"/>
                <w:sz w:val="24"/>
              </w:rPr>
            </w:pPr>
            <w:r>
              <w:rPr>
                <w:rFonts w:hint="eastAsia" w:ascii="宋体" w:hAnsi="宋体"/>
                <w:sz w:val="24"/>
              </w:rPr>
              <w:t>法定代表人</w:t>
            </w:r>
          </w:p>
        </w:tc>
        <w:tc>
          <w:tcPr>
            <w:tcW w:w="826" w:type="dxa"/>
            <w:vAlign w:val="center"/>
          </w:tcPr>
          <w:p>
            <w:pPr>
              <w:jc w:val="center"/>
              <w:rPr>
                <w:rFonts w:ascii="宋体" w:hAnsi="宋体"/>
                <w:sz w:val="24"/>
              </w:rPr>
            </w:pPr>
            <w:r>
              <w:rPr>
                <w:rFonts w:hint="eastAsia" w:ascii="宋体" w:hAnsi="宋体"/>
                <w:sz w:val="24"/>
              </w:rPr>
              <w:t>姓名</w:t>
            </w:r>
          </w:p>
        </w:tc>
        <w:tc>
          <w:tcPr>
            <w:tcW w:w="1204" w:type="dxa"/>
            <w:gridSpan w:val="2"/>
            <w:vAlign w:val="center"/>
          </w:tcPr>
          <w:p>
            <w:pPr>
              <w:jc w:val="center"/>
              <w:rPr>
                <w:rFonts w:ascii="宋体" w:hAnsi="宋体"/>
                <w:sz w:val="24"/>
              </w:rPr>
            </w:pPr>
          </w:p>
        </w:tc>
        <w:tc>
          <w:tcPr>
            <w:tcW w:w="1260" w:type="dxa"/>
            <w:gridSpan w:val="2"/>
            <w:vAlign w:val="center"/>
          </w:tcPr>
          <w:p>
            <w:pPr>
              <w:jc w:val="center"/>
              <w:rPr>
                <w:rFonts w:ascii="宋体" w:hAnsi="宋体"/>
                <w:sz w:val="24"/>
              </w:rPr>
            </w:pPr>
            <w:r>
              <w:rPr>
                <w:rFonts w:hint="eastAsia" w:ascii="宋体" w:hAnsi="宋体"/>
                <w:sz w:val="24"/>
              </w:rPr>
              <w:t>技术职称</w:t>
            </w:r>
          </w:p>
        </w:tc>
        <w:tc>
          <w:tcPr>
            <w:tcW w:w="1455" w:type="dxa"/>
            <w:gridSpan w:val="2"/>
            <w:vAlign w:val="center"/>
          </w:tcPr>
          <w:p>
            <w:pPr>
              <w:jc w:val="center"/>
              <w:rPr>
                <w:rFonts w:ascii="宋体" w:hAnsi="宋体"/>
                <w:sz w:val="24"/>
              </w:rPr>
            </w:pPr>
          </w:p>
        </w:tc>
        <w:tc>
          <w:tcPr>
            <w:tcW w:w="826" w:type="dxa"/>
            <w:gridSpan w:val="2"/>
            <w:vAlign w:val="center"/>
          </w:tcPr>
          <w:p>
            <w:pPr>
              <w:jc w:val="center"/>
              <w:rPr>
                <w:rFonts w:ascii="宋体" w:hAnsi="宋体"/>
                <w:sz w:val="24"/>
              </w:rPr>
            </w:pPr>
            <w:r>
              <w:rPr>
                <w:rFonts w:hint="eastAsia" w:ascii="宋体" w:hAnsi="宋体"/>
                <w:sz w:val="24"/>
              </w:rPr>
              <w:t>电话</w:t>
            </w:r>
          </w:p>
        </w:tc>
        <w:tc>
          <w:tcPr>
            <w:tcW w:w="1389"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60" w:type="dxa"/>
            <w:vAlign w:val="center"/>
          </w:tcPr>
          <w:p>
            <w:pPr>
              <w:jc w:val="center"/>
              <w:rPr>
                <w:rFonts w:ascii="宋体" w:hAnsi="宋体"/>
                <w:sz w:val="24"/>
              </w:rPr>
            </w:pPr>
            <w:r>
              <w:rPr>
                <w:rFonts w:hint="eastAsia" w:ascii="宋体" w:hAnsi="宋体"/>
                <w:sz w:val="24"/>
              </w:rPr>
              <w:t>技术负责人</w:t>
            </w:r>
          </w:p>
        </w:tc>
        <w:tc>
          <w:tcPr>
            <w:tcW w:w="826" w:type="dxa"/>
            <w:vAlign w:val="center"/>
          </w:tcPr>
          <w:p>
            <w:pPr>
              <w:jc w:val="center"/>
              <w:rPr>
                <w:rFonts w:ascii="宋体" w:hAnsi="宋体"/>
                <w:sz w:val="24"/>
              </w:rPr>
            </w:pPr>
            <w:r>
              <w:rPr>
                <w:rFonts w:hint="eastAsia" w:ascii="宋体" w:hAnsi="宋体"/>
                <w:sz w:val="24"/>
              </w:rPr>
              <w:t>姓名</w:t>
            </w:r>
          </w:p>
        </w:tc>
        <w:tc>
          <w:tcPr>
            <w:tcW w:w="1204" w:type="dxa"/>
            <w:gridSpan w:val="2"/>
            <w:vAlign w:val="center"/>
          </w:tcPr>
          <w:p>
            <w:pPr>
              <w:jc w:val="center"/>
              <w:rPr>
                <w:rFonts w:ascii="宋体" w:hAnsi="宋体"/>
                <w:sz w:val="24"/>
              </w:rPr>
            </w:pPr>
          </w:p>
        </w:tc>
        <w:tc>
          <w:tcPr>
            <w:tcW w:w="1260" w:type="dxa"/>
            <w:gridSpan w:val="2"/>
            <w:vAlign w:val="center"/>
          </w:tcPr>
          <w:p>
            <w:pPr>
              <w:jc w:val="center"/>
              <w:rPr>
                <w:rFonts w:ascii="宋体" w:hAnsi="宋体"/>
                <w:sz w:val="24"/>
              </w:rPr>
            </w:pPr>
            <w:r>
              <w:rPr>
                <w:rFonts w:hint="eastAsia" w:ascii="宋体" w:hAnsi="宋体"/>
                <w:sz w:val="24"/>
              </w:rPr>
              <w:t>技术职称</w:t>
            </w:r>
          </w:p>
        </w:tc>
        <w:tc>
          <w:tcPr>
            <w:tcW w:w="1455" w:type="dxa"/>
            <w:gridSpan w:val="2"/>
            <w:vAlign w:val="center"/>
          </w:tcPr>
          <w:p>
            <w:pPr>
              <w:jc w:val="center"/>
              <w:rPr>
                <w:rFonts w:ascii="宋体" w:hAnsi="宋体"/>
                <w:sz w:val="24"/>
              </w:rPr>
            </w:pPr>
          </w:p>
        </w:tc>
        <w:tc>
          <w:tcPr>
            <w:tcW w:w="826" w:type="dxa"/>
            <w:gridSpan w:val="2"/>
            <w:vAlign w:val="center"/>
          </w:tcPr>
          <w:p>
            <w:pPr>
              <w:jc w:val="center"/>
              <w:rPr>
                <w:rFonts w:ascii="宋体" w:hAnsi="宋体"/>
                <w:sz w:val="24"/>
              </w:rPr>
            </w:pPr>
            <w:r>
              <w:rPr>
                <w:rFonts w:hint="eastAsia" w:ascii="宋体" w:hAnsi="宋体"/>
                <w:sz w:val="24"/>
              </w:rPr>
              <w:t>电话</w:t>
            </w:r>
          </w:p>
        </w:tc>
        <w:tc>
          <w:tcPr>
            <w:tcW w:w="1389"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60" w:type="dxa"/>
            <w:vAlign w:val="center"/>
          </w:tcPr>
          <w:p>
            <w:pPr>
              <w:jc w:val="center"/>
              <w:rPr>
                <w:rFonts w:ascii="宋体" w:hAnsi="宋体"/>
                <w:sz w:val="24"/>
              </w:rPr>
            </w:pPr>
            <w:r>
              <w:rPr>
                <w:rFonts w:hint="eastAsia" w:ascii="宋体" w:hAnsi="宋体"/>
                <w:sz w:val="24"/>
              </w:rPr>
              <w:t>成立时间</w:t>
            </w:r>
          </w:p>
        </w:tc>
        <w:tc>
          <w:tcPr>
            <w:tcW w:w="2030" w:type="dxa"/>
            <w:gridSpan w:val="3"/>
            <w:vAlign w:val="center"/>
          </w:tcPr>
          <w:p>
            <w:pPr>
              <w:jc w:val="center"/>
              <w:rPr>
                <w:rFonts w:ascii="宋体" w:hAnsi="宋体"/>
                <w:sz w:val="24"/>
              </w:rPr>
            </w:pPr>
          </w:p>
        </w:tc>
        <w:tc>
          <w:tcPr>
            <w:tcW w:w="4930" w:type="dxa"/>
            <w:gridSpan w:val="7"/>
            <w:vAlign w:val="center"/>
          </w:tcPr>
          <w:p>
            <w:pPr>
              <w:jc w:val="center"/>
              <w:rPr>
                <w:rFonts w:ascii="宋体" w:hAnsi="宋体"/>
                <w:sz w:val="24"/>
              </w:rPr>
            </w:pPr>
            <w:r>
              <w:rPr>
                <w:rFonts w:hint="eastAsia" w:ascii="宋体" w:hAnsi="宋体"/>
                <w:sz w:val="24"/>
              </w:rPr>
              <w:t>员工总人数：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60" w:type="dxa"/>
            <w:vAlign w:val="center"/>
          </w:tcPr>
          <w:p>
            <w:pPr>
              <w:jc w:val="center"/>
              <w:rPr>
                <w:rFonts w:ascii="宋体" w:hAnsi="宋体"/>
                <w:sz w:val="24"/>
              </w:rPr>
            </w:pPr>
            <w:r>
              <w:rPr>
                <w:rFonts w:hint="eastAsia" w:ascii="宋体" w:hAnsi="宋体"/>
                <w:sz w:val="24"/>
              </w:rPr>
              <w:t>企业资质等级</w:t>
            </w:r>
          </w:p>
        </w:tc>
        <w:tc>
          <w:tcPr>
            <w:tcW w:w="2030" w:type="dxa"/>
            <w:gridSpan w:val="3"/>
            <w:vAlign w:val="center"/>
          </w:tcPr>
          <w:p>
            <w:pPr>
              <w:jc w:val="center"/>
              <w:rPr>
                <w:rFonts w:ascii="宋体" w:hAnsi="宋体"/>
                <w:sz w:val="24"/>
              </w:rPr>
            </w:pPr>
          </w:p>
        </w:tc>
        <w:tc>
          <w:tcPr>
            <w:tcW w:w="770" w:type="dxa"/>
            <w:vMerge w:val="restart"/>
            <w:vAlign w:val="center"/>
          </w:tcPr>
          <w:p>
            <w:pPr>
              <w:jc w:val="center"/>
              <w:rPr>
                <w:rFonts w:ascii="宋体" w:hAnsi="宋体"/>
                <w:sz w:val="24"/>
              </w:rPr>
            </w:pPr>
            <w:r>
              <w:rPr>
                <w:rFonts w:hint="eastAsia" w:ascii="宋体" w:hAnsi="宋体"/>
                <w:sz w:val="24"/>
              </w:rPr>
              <w:t>其中</w:t>
            </w:r>
          </w:p>
        </w:tc>
        <w:tc>
          <w:tcPr>
            <w:tcW w:w="2169" w:type="dxa"/>
            <w:gridSpan w:val="4"/>
            <w:vAlign w:val="center"/>
          </w:tcPr>
          <w:p>
            <w:pPr>
              <w:jc w:val="center"/>
              <w:rPr>
                <w:rFonts w:ascii="宋体" w:hAnsi="宋体"/>
                <w:sz w:val="24"/>
              </w:rPr>
            </w:pPr>
            <w:r>
              <w:rPr>
                <w:rFonts w:hint="eastAsia" w:ascii="宋体" w:hAnsi="宋体"/>
                <w:sz w:val="24"/>
              </w:rPr>
              <w:t>项目经理</w:t>
            </w:r>
          </w:p>
        </w:tc>
        <w:tc>
          <w:tcPr>
            <w:tcW w:w="1991" w:type="dxa"/>
            <w:gridSpan w:val="2"/>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60" w:type="dxa"/>
            <w:vAlign w:val="center"/>
          </w:tcPr>
          <w:p>
            <w:pPr>
              <w:jc w:val="center"/>
              <w:rPr>
                <w:rFonts w:ascii="宋体" w:hAnsi="宋体"/>
                <w:sz w:val="24"/>
              </w:rPr>
            </w:pPr>
            <w:r>
              <w:rPr>
                <w:rFonts w:hint="eastAsia" w:ascii="宋体" w:hAnsi="宋体"/>
                <w:sz w:val="24"/>
              </w:rPr>
              <w:t>营业执照号</w:t>
            </w:r>
          </w:p>
        </w:tc>
        <w:tc>
          <w:tcPr>
            <w:tcW w:w="2030" w:type="dxa"/>
            <w:gridSpan w:val="3"/>
            <w:vAlign w:val="center"/>
          </w:tcPr>
          <w:p>
            <w:pPr>
              <w:jc w:val="center"/>
              <w:rPr>
                <w:rFonts w:ascii="宋体" w:hAnsi="宋体"/>
                <w:sz w:val="24"/>
              </w:rPr>
            </w:pPr>
          </w:p>
        </w:tc>
        <w:tc>
          <w:tcPr>
            <w:tcW w:w="770" w:type="dxa"/>
            <w:vMerge w:val="continue"/>
            <w:vAlign w:val="center"/>
          </w:tcPr>
          <w:p>
            <w:pPr>
              <w:jc w:val="center"/>
              <w:rPr>
                <w:rFonts w:ascii="宋体" w:hAnsi="宋体"/>
                <w:sz w:val="24"/>
              </w:rPr>
            </w:pPr>
          </w:p>
        </w:tc>
        <w:tc>
          <w:tcPr>
            <w:tcW w:w="2169" w:type="dxa"/>
            <w:gridSpan w:val="4"/>
            <w:vAlign w:val="center"/>
          </w:tcPr>
          <w:p>
            <w:pPr>
              <w:jc w:val="center"/>
              <w:rPr>
                <w:rFonts w:ascii="宋体" w:hAnsi="宋体"/>
                <w:sz w:val="24"/>
              </w:rPr>
            </w:pPr>
            <w:r>
              <w:rPr>
                <w:rFonts w:hint="eastAsia" w:ascii="宋体" w:hAnsi="宋体"/>
                <w:sz w:val="24"/>
              </w:rPr>
              <w:t>高级职称人员</w:t>
            </w:r>
          </w:p>
        </w:tc>
        <w:tc>
          <w:tcPr>
            <w:tcW w:w="1991" w:type="dxa"/>
            <w:gridSpan w:val="2"/>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60" w:type="dxa"/>
            <w:vAlign w:val="center"/>
          </w:tcPr>
          <w:p>
            <w:pPr>
              <w:jc w:val="center"/>
              <w:rPr>
                <w:rFonts w:ascii="宋体" w:hAnsi="宋体"/>
                <w:sz w:val="24"/>
              </w:rPr>
            </w:pPr>
            <w:r>
              <w:rPr>
                <w:rFonts w:hint="eastAsia" w:ascii="宋体" w:hAnsi="宋体"/>
                <w:sz w:val="24"/>
              </w:rPr>
              <w:t>注册资本金</w:t>
            </w:r>
          </w:p>
        </w:tc>
        <w:tc>
          <w:tcPr>
            <w:tcW w:w="2030" w:type="dxa"/>
            <w:gridSpan w:val="3"/>
            <w:vAlign w:val="center"/>
          </w:tcPr>
          <w:p>
            <w:pPr>
              <w:jc w:val="center"/>
              <w:rPr>
                <w:rFonts w:ascii="宋体" w:hAnsi="宋体"/>
                <w:sz w:val="24"/>
              </w:rPr>
            </w:pPr>
          </w:p>
        </w:tc>
        <w:tc>
          <w:tcPr>
            <w:tcW w:w="770" w:type="dxa"/>
            <w:vMerge w:val="continue"/>
            <w:vAlign w:val="center"/>
          </w:tcPr>
          <w:p>
            <w:pPr>
              <w:jc w:val="center"/>
              <w:rPr>
                <w:rFonts w:ascii="宋体" w:hAnsi="宋体"/>
                <w:sz w:val="24"/>
              </w:rPr>
            </w:pPr>
          </w:p>
        </w:tc>
        <w:tc>
          <w:tcPr>
            <w:tcW w:w="2169" w:type="dxa"/>
            <w:gridSpan w:val="4"/>
            <w:vAlign w:val="center"/>
          </w:tcPr>
          <w:p>
            <w:pPr>
              <w:jc w:val="center"/>
              <w:rPr>
                <w:rFonts w:ascii="宋体" w:hAnsi="宋体"/>
                <w:sz w:val="24"/>
              </w:rPr>
            </w:pPr>
            <w:r>
              <w:rPr>
                <w:rFonts w:hint="eastAsia" w:ascii="宋体" w:hAnsi="宋体"/>
                <w:sz w:val="24"/>
              </w:rPr>
              <w:t>中级职称人员</w:t>
            </w:r>
          </w:p>
        </w:tc>
        <w:tc>
          <w:tcPr>
            <w:tcW w:w="1991" w:type="dxa"/>
            <w:gridSpan w:val="2"/>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60" w:type="dxa"/>
            <w:vAlign w:val="center"/>
          </w:tcPr>
          <w:p>
            <w:pPr>
              <w:jc w:val="center"/>
              <w:rPr>
                <w:rFonts w:ascii="宋体" w:hAnsi="宋体"/>
                <w:sz w:val="24"/>
              </w:rPr>
            </w:pPr>
            <w:r>
              <w:rPr>
                <w:rFonts w:hint="eastAsia" w:ascii="宋体" w:hAnsi="宋体"/>
                <w:sz w:val="24"/>
              </w:rPr>
              <w:t>开户银行</w:t>
            </w:r>
          </w:p>
        </w:tc>
        <w:tc>
          <w:tcPr>
            <w:tcW w:w="2030" w:type="dxa"/>
            <w:gridSpan w:val="3"/>
            <w:vAlign w:val="center"/>
          </w:tcPr>
          <w:p>
            <w:pPr>
              <w:jc w:val="center"/>
              <w:rPr>
                <w:rFonts w:ascii="宋体" w:hAnsi="宋体"/>
                <w:sz w:val="24"/>
              </w:rPr>
            </w:pPr>
          </w:p>
        </w:tc>
        <w:tc>
          <w:tcPr>
            <w:tcW w:w="770" w:type="dxa"/>
            <w:vMerge w:val="continue"/>
            <w:vAlign w:val="center"/>
          </w:tcPr>
          <w:p>
            <w:pPr>
              <w:jc w:val="center"/>
              <w:rPr>
                <w:rFonts w:ascii="宋体" w:hAnsi="宋体"/>
                <w:sz w:val="24"/>
              </w:rPr>
            </w:pPr>
          </w:p>
        </w:tc>
        <w:tc>
          <w:tcPr>
            <w:tcW w:w="2169" w:type="dxa"/>
            <w:gridSpan w:val="4"/>
            <w:vAlign w:val="center"/>
          </w:tcPr>
          <w:p>
            <w:pPr>
              <w:jc w:val="center"/>
              <w:rPr>
                <w:rFonts w:ascii="宋体" w:hAnsi="宋体"/>
                <w:sz w:val="24"/>
              </w:rPr>
            </w:pPr>
            <w:r>
              <w:rPr>
                <w:rFonts w:hint="eastAsia" w:ascii="宋体" w:hAnsi="宋体"/>
                <w:sz w:val="24"/>
              </w:rPr>
              <w:t>初级职称人员</w:t>
            </w:r>
          </w:p>
        </w:tc>
        <w:tc>
          <w:tcPr>
            <w:tcW w:w="1991" w:type="dxa"/>
            <w:gridSpan w:val="2"/>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60" w:type="dxa"/>
            <w:vAlign w:val="center"/>
          </w:tcPr>
          <w:p>
            <w:pPr>
              <w:jc w:val="center"/>
              <w:rPr>
                <w:rFonts w:ascii="宋体" w:hAnsi="宋体"/>
                <w:sz w:val="24"/>
              </w:rPr>
            </w:pPr>
            <w:r>
              <w:rPr>
                <w:rFonts w:hint="eastAsia" w:ascii="宋体" w:hAnsi="宋体"/>
                <w:sz w:val="24"/>
              </w:rPr>
              <w:t>账号</w:t>
            </w:r>
          </w:p>
        </w:tc>
        <w:tc>
          <w:tcPr>
            <w:tcW w:w="2030" w:type="dxa"/>
            <w:gridSpan w:val="3"/>
            <w:vAlign w:val="center"/>
          </w:tcPr>
          <w:p>
            <w:pPr>
              <w:jc w:val="center"/>
              <w:rPr>
                <w:rFonts w:ascii="宋体" w:hAnsi="宋体"/>
                <w:sz w:val="24"/>
              </w:rPr>
            </w:pPr>
          </w:p>
        </w:tc>
        <w:tc>
          <w:tcPr>
            <w:tcW w:w="770" w:type="dxa"/>
            <w:vMerge w:val="continue"/>
            <w:vAlign w:val="center"/>
          </w:tcPr>
          <w:p>
            <w:pPr>
              <w:jc w:val="center"/>
              <w:rPr>
                <w:rFonts w:ascii="宋体" w:hAnsi="宋体"/>
                <w:sz w:val="24"/>
              </w:rPr>
            </w:pPr>
          </w:p>
        </w:tc>
        <w:tc>
          <w:tcPr>
            <w:tcW w:w="2169" w:type="dxa"/>
            <w:gridSpan w:val="4"/>
            <w:vAlign w:val="center"/>
          </w:tcPr>
          <w:p>
            <w:pPr>
              <w:jc w:val="center"/>
              <w:rPr>
                <w:rFonts w:ascii="宋体" w:hAnsi="宋体"/>
                <w:sz w:val="24"/>
              </w:rPr>
            </w:pPr>
            <w:r>
              <w:rPr>
                <w:rFonts w:hint="eastAsia" w:ascii="宋体" w:hAnsi="宋体"/>
                <w:sz w:val="24"/>
              </w:rPr>
              <w:t>技  工</w:t>
            </w:r>
          </w:p>
        </w:tc>
        <w:tc>
          <w:tcPr>
            <w:tcW w:w="1991" w:type="dxa"/>
            <w:gridSpan w:val="2"/>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16" w:hRule="atLeast"/>
          <w:jc w:val="center"/>
        </w:trPr>
        <w:tc>
          <w:tcPr>
            <w:tcW w:w="1760" w:type="dxa"/>
            <w:vAlign w:val="center"/>
          </w:tcPr>
          <w:p>
            <w:pPr>
              <w:jc w:val="center"/>
              <w:rPr>
                <w:rFonts w:ascii="宋体" w:hAnsi="宋体"/>
                <w:sz w:val="24"/>
              </w:rPr>
            </w:pPr>
            <w:r>
              <w:rPr>
                <w:rFonts w:hint="eastAsia" w:ascii="宋体" w:hAnsi="宋体"/>
                <w:sz w:val="24"/>
              </w:rPr>
              <w:t>经营范围及所获资质</w:t>
            </w:r>
          </w:p>
        </w:tc>
        <w:tc>
          <w:tcPr>
            <w:tcW w:w="6960" w:type="dxa"/>
            <w:gridSpan w:val="10"/>
            <w:vAlign w:val="center"/>
          </w:tcPr>
          <w:p>
            <w:pPr>
              <w:jc w:val="center"/>
              <w:rPr>
                <w:rFonts w:ascii="宋体" w:hAnsi="宋体"/>
                <w:sz w:val="24"/>
              </w:rPr>
            </w:pPr>
            <w:r>
              <w:rPr>
                <w:rFonts w:hint="eastAsia" w:ascii="宋体" w:hAnsi="宋体"/>
                <w:sz w:val="24"/>
              </w:rPr>
              <w:t>如果不够，可以另附其后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74" w:hRule="atLeast"/>
          <w:jc w:val="center"/>
        </w:trPr>
        <w:tc>
          <w:tcPr>
            <w:tcW w:w="1760" w:type="dxa"/>
            <w:vAlign w:val="center"/>
          </w:tcPr>
          <w:p>
            <w:pPr>
              <w:jc w:val="center"/>
              <w:rPr>
                <w:rFonts w:ascii="宋体" w:hAnsi="宋体"/>
                <w:sz w:val="24"/>
              </w:rPr>
            </w:pPr>
            <w:r>
              <w:rPr>
                <w:rFonts w:hint="eastAsia" w:ascii="宋体" w:hAnsi="宋体"/>
                <w:sz w:val="24"/>
              </w:rPr>
              <w:t>企业简介</w:t>
            </w:r>
          </w:p>
        </w:tc>
        <w:tc>
          <w:tcPr>
            <w:tcW w:w="6960" w:type="dxa"/>
            <w:gridSpan w:val="10"/>
            <w:vAlign w:val="center"/>
          </w:tcPr>
          <w:p>
            <w:pPr>
              <w:jc w:val="center"/>
              <w:rPr>
                <w:rFonts w:ascii="宋体" w:hAnsi="宋体"/>
                <w:sz w:val="24"/>
              </w:rPr>
            </w:pPr>
            <w:r>
              <w:rPr>
                <w:rFonts w:hint="eastAsia" w:ascii="宋体" w:hAnsi="宋体"/>
                <w:sz w:val="24"/>
              </w:rPr>
              <w:t>如果不够，可以另附其后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8" w:hRule="atLeast"/>
          <w:jc w:val="center"/>
        </w:trPr>
        <w:tc>
          <w:tcPr>
            <w:tcW w:w="1760" w:type="dxa"/>
            <w:vAlign w:val="center"/>
          </w:tcPr>
          <w:p>
            <w:pPr>
              <w:jc w:val="center"/>
              <w:rPr>
                <w:rFonts w:ascii="宋体" w:hAnsi="宋体"/>
                <w:sz w:val="24"/>
              </w:rPr>
            </w:pPr>
            <w:r>
              <w:rPr>
                <w:rFonts w:hint="eastAsia" w:ascii="宋体" w:hAnsi="宋体"/>
                <w:sz w:val="24"/>
              </w:rPr>
              <w:t>备    注</w:t>
            </w:r>
          </w:p>
        </w:tc>
        <w:tc>
          <w:tcPr>
            <w:tcW w:w="6960" w:type="dxa"/>
            <w:gridSpan w:val="10"/>
            <w:vAlign w:val="center"/>
          </w:tcPr>
          <w:p>
            <w:pPr>
              <w:jc w:val="left"/>
              <w:rPr>
                <w:rFonts w:ascii="宋体" w:hAnsi="宋体"/>
                <w:b/>
                <w:sz w:val="24"/>
              </w:rPr>
            </w:pPr>
          </w:p>
        </w:tc>
      </w:tr>
    </w:tbl>
    <w:p>
      <w:bookmarkStart w:id="992" w:name="_Toc15526"/>
      <w:bookmarkStart w:id="993" w:name="_Toc475702926"/>
    </w:p>
    <w:p>
      <w:pPr>
        <w:jc w:val="center"/>
        <w:rPr>
          <w:rFonts w:ascii="宋体" w:hAnsi="宋体" w:cs="宋体"/>
          <w:b/>
          <w:bCs/>
          <w:sz w:val="28"/>
          <w:szCs w:val="28"/>
        </w:rPr>
      </w:pPr>
      <w:r>
        <w:rPr>
          <w:rFonts w:hint="eastAsia" w:ascii="宋体" w:hAnsi="宋体" w:cs="宋体"/>
          <w:b/>
          <w:bCs/>
          <w:sz w:val="28"/>
          <w:szCs w:val="28"/>
        </w:rPr>
        <w:t>五、项目经理简历表</w:t>
      </w:r>
      <w:bookmarkEnd w:id="992"/>
      <w:bookmarkEnd w:id="993"/>
    </w:p>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0"/>
        <w:gridCol w:w="1218"/>
        <w:gridCol w:w="1092"/>
        <w:gridCol w:w="658"/>
        <w:gridCol w:w="854"/>
        <w:gridCol w:w="1245"/>
        <w:gridCol w:w="574"/>
        <w:gridCol w:w="19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130" w:type="dxa"/>
            <w:vAlign w:val="center"/>
          </w:tcPr>
          <w:p>
            <w:pPr>
              <w:jc w:val="center"/>
              <w:rPr>
                <w:rFonts w:ascii="宋体" w:hAnsi="宋体"/>
                <w:sz w:val="24"/>
              </w:rPr>
            </w:pPr>
            <w:r>
              <w:rPr>
                <w:rFonts w:hint="eastAsia" w:ascii="宋体" w:hAnsi="宋体"/>
                <w:sz w:val="24"/>
              </w:rPr>
              <w:t>姓  名</w:t>
            </w:r>
          </w:p>
        </w:tc>
        <w:tc>
          <w:tcPr>
            <w:tcW w:w="1218" w:type="dxa"/>
            <w:vAlign w:val="center"/>
          </w:tcPr>
          <w:p>
            <w:pPr>
              <w:jc w:val="center"/>
              <w:rPr>
                <w:rFonts w:ascii="宋体" w:hAnsi="宋体"/>
                <w:sz w:val="24"/>
              </w:rPr>
            </w:pPr>
          </w:p>
        </w:tc>
        <w:tc>
          <w:tcPr>
            <w:tcW w:w="1092" w:type="dxa"/>
            <w:vAlign w:val="center"/>
          </w:tcPr>
          <w:p>
            <w:pPr>
              <w:jc w:val="center"/>
              <w:rPr>
                <w:rFonts w:ascii="宋体" w:hAnsi="宋体"/>
                <w:sz w:val="24"/>
              </w:rPr>
            </w:pPr>
            <w:r>
              <w:rPr>
                <w:rFonts w:hint="eastAsia" w:ascii="宋体" w:hAnsi="宋体"/>
                <w:sz w:val="24"/>
              </w:rPr>
              <w:t>年  龄</w:t>
            </w:r>
          </w:p>
        </w:tc>
        <w:tc>
          <w:tcPr>
            <w:tcW w:w="1512" w:type="dxa"/>
            <w:gridSpan w:val="2"/>
            <w:vAlign w:val="center"/>
          </w:tcPr>
          <w:p>
            <w:pPr>
              <w:jc w:val="center"/>
              <w:rPr>
                <w:rFonts w:ascii="宋体" w:hAnsi="宋体"/>
                <w:sz w:val="24"/>
              </w:rPr>
            </w:pPr>
          </w:p>
        </w:tc>
        <w:tc>
          <w:tcPr>
            <w:tcW w:w="1819" w:type="dxa"/>
            <w:gridSpan w:val="2"/>
            <w:vAlign w:val="center"/>
          </w:tcPr>
          <w:p>
            <w:pPr>
              <w:jc w:val="center"/>
              <w:rPr>
                <w:rFonts w:ascii="宋体" w:hAnsi="宋体"/>
                <w:sz w:val="24"/>
              </w:rPr>
            </w:pPr>
            <w:r>
              <w:rPr>
                <w:rFonts w:hint="eastAsia" w:ascii="宋体" w:hAnsi="宋体"/>
                <w:sz w:val="24"/>
              </w:rPr>
              <w:t>学  历</w:t>
            </w:r>
          </w:p>
        </w:tc>
        <w:tc>
          <w:tcPr>
            <w:tcW w:w="1949"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130" w:type="dxa"/>
            <w:vAlign w:val="center"/>
          </w:tcPr>
          <w:p>
            <w:pPr>
              <w:jc w:val="center"/>
              <w:rPr>
                <w:rFonts w:ascii="宋体" w:hAnsi="宋体"/>
                <w:sz w:val="24"/>
              </w:rPr>
            </w:pPr>
            <w:r>
              <w:rPr>
                <w:rFonts w:hint="eastAsia" w:ascii="宋体" w:hAnsi="宋体"/>
                <w:sz w:val="24"/>
              </w:rPr>
              <w:t>职  称</w:t>
            </w:r>
          </w:p>
        </w:tc>
        <w:tc>
          <w:tcPr>
            <w:tcW w:w="1218" w:type="dxa"/>
            <w:vAlign w:val="center"/>
          </w:tcPr>
          <w:p>
            <w:pPr>
              <w:jc w:val="center"/>
              <w:rPr>
                <w:rFonts w:ascii="宋体" w:hAnsi="宋体"/>
                <w:sz w:val="24"/>
              </w:rPr>
            </w:pPr>
          </w:p>
        </w:tc>
        <w:tc>
          <w:tcPr>
            <w:tcW w:w="1092" w:type="dxa"/>
            <w:vAlign w:val="center"/>
          </w:tcPr>
          <w:p>
            <w:pPr>
              <w:jc w:val="center"/>
              <w:rPr>
                <w:rFonts w:ascii="宋体" w:hAnsi="宋体"/>
                <w:sz w:val="24"/>
              </w:rPr>
            </w:pPr>
            <w:r>
              <w:rPr>
                <w:rFonts w:hint="eastAsia" w:ascii="宋体" w:hAnsi="宋体"/>
                <w:sz w:val="24"/>
              </w:rPr>
              <w:t>职  务</w:t>
            </w:r>
          </w:p>
        </w:tc>
        <w:tc>
          <w:tcPr>
            <w:tcW w:w="1512" w:type="dxa"/>
            <w:gridSpan w:val="2"/>
            <w:vAlign w:val="center"/>
          </w:tcPr>
          <w:p>
            <w:pPr>
              <w:jc w:val="center"/>
              <w:rPr>
                <w:rFonts w:ascii="宋体" w:hAnsi="宋体"/>
                <w:sz w:val="24"/>
              </w:rPr>
            </w:pPr>
          </w:p>
        </w:tc>
        <w:tc>
          <w:tcPr>
            <w:tcW w:w="1819" w:type="dxa"/>
            <w:gridSpan w:val="2"/>
            <w:vAlign w:val="center"/>
          </w:tcPr>
          <w:p>
            <w:pPr>
              <w:jc w:val="center"/>
              <w:rPr>
                <w:rFonts w:ascii="宋体" w:hAnsi="宋体"/>
                <w:sz w:val="24"/>
              </w:rPr>
            </w:pPr>
            <w:r>
              <w:rPr>
                <w:rFonts w:hint="eastAsia" w:ascii="宋体" w:hAnsi="宋体"/>
                <w:sz w:val="24"/>
              </w:rPr>
              <w:t>拟在本工程任职</w:t>
            </w:r>
          </w:p>
        </w:tc>
        <w:tc>
          <w:tcPr>
            <w:tcW w:w="1949" w:type="dxa"/>
            <w:vAlign w:val="center"/>
          </w:tcPr>
          <w:p>
            <w:pPr>
              <w:jc w:val="center"/>
              <w:rPr>
                <w:rFonts w:ascii="宋体" w:hAnsi="宋体"/>
                <w:sz w:val="24"/>
              </w:rPr>
            </w:pPr>
            <w:r>
              <w:rPr>
                <w:rFonts w:hint="eastAsia" w:ascii="宋体" w:hAnsi="宋体"/>
                <w:sz w:val="24"/>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3440" w:type="dxa"/>
            <w:gridSpan w:val="3"/>
            <w:vAlign w:val="center"/>
          </w:tcPr>
          <w:p>
            <w:pPr>
              <w:jc w:val="center"/>
              <w:rPr>
                <w:rFonts w:ascii="宋体" w:hAnsi="宋体"/>
                <w:sz w:val="24"/>
              </w:rPr>
            </w:pPr>
            <w:r>
              <w:rPr>
                <w:rFonts w:hint="eastAsia" w:ascii="宋体" w:hAnsi="宋体"/>
                <w:sz w:val="24"/>
              </w:rPr>
              <w:t>建造师资格证书注册号</w:t>
            </w:r>
          </w:p>
        </w:tc>
        <w:tc>
          <w:tcPr>
            <w:tcW w:w="1512" w:type="dxa"/>
            <w:gridSpan w:val="2"/>
            <w:vAlign w:val="center"/>
          </w:tcPr>
          <w:p>
            <w:pPr>
              <w:jc w:val="center"/>
              <w:rPr>
                <w:rFonts w:ascii="宋体" w:hAnsi="宋体"/>
                <w:sz w:val="24"/>
              </w:rPr>
            </w:pPr>
            <w:r>
              <w:rPr>
                <w:rFonts w:hint="eastAsia" w:ascii="宋体" w:hAnsi="宋体"/>
                <w:sz w:val="24"/>
              </w:rPr>
              <w:t xml:space="preserve">      </w:t>
            </w:r>
          </w:p>
        </w:tc>
        <w:tc>
          <w:tcPr>
            <w:tcW w:w="1819" w:type="dxa"/>
            <w:gridSpan w:val="2"/>
            <w:vAlign w:val="center"/>
          </w:tcPr>
          <w:p>
            <w:pPr>
              <w:jc w:val="center"/>
              <w:rPr>
                <w:rFonts w:ascii="宋体" w:hAnsi="宋体"/>
                <w:sz w:val="24"/>
              </w:rPr>
            </w:pPr>
            <w:r>
              <w:rPr>
                <w:rFonts w:hint="eastAsia" w:ascii="宋体" w:hAnsi="宋体"/>
                <w:sz w:val="24"/>
              </w:rPr>
              <w:t>专业</w:t>
            </w:r>
          </w:p>
        </w:tc>
        <w:tc>
          <w:tcPr>
            <w:tcW w:w="1949"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3440" w:type="dxa"/>
            <w:gridSpan w:val="3"/>
            <w:vAlign w:val="center"/>
          </w:tcPr>
          <w:p>
            <w:pPr>
              <w:jc w:val="center"/>
              <w:rPr>
                <w:rFonts w:ascii="宋体" w:hAnsi="宋体"/>
                <w:sz w:val="24"/>
              </w:rPr>
            </w:pPr>
            <w:r>
              <w:rPr>
                <w:rFonts w:hint="eastAsia" w:ascii="宋体" w:hAnsi="宋体"/>
                <w:sz w:val="24"/>
              </w:rPr>
              <w:t>职称证书发证单位</w:t>
            </w:r>
          </w:p>
        </w:tc>
        <w:tc>
          <w:tcPr>
            <w:tcW w:w="5280" w:type="dxa"/>
            <w:gridSpan w:val="5"/>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130" w:type="dxa"/>
            <w:vAlign w:val="center"/>
          </w:tcPr>
          <w:p>
            <w:pPr>
              <w:jc w:val="center"/>
              <w:rPr>
                <w:rFonts w:ascii="宋体" w:hAnsi="宋体"/>
                <w:sz w:val="24"/>
              </w:rPr>
            </w:pPr>
            <w:r>
              <w:rPr>
                <w:rFonts w:hint="eastAsia" w:ascii="宋体" w:hAnsi="宋体"/>
                <w:sz w:val="24"/>
              </w:rPr>
              <w:t>毕业学校</w:t>
            </w:r>
          </w:p>
        </w:tc>
        <w:tc>
          <w:tcPr>
            <w:tcW w:w="7590" w:type="dxa"/>
            <w:gridSpan w:val="7"/>
            <w:vAlign w:val="center"/>
          </w:tcPr>
          <w:p>
            <w:pPr>
              <w:ind w:firstLine="1200" w:firstLineChars="500"/>
              <w:rPr>
                <w:rFonts w:ascii="宋体" w:hAnsi="宋体"/>
                <w:sz w:val="24"/>
              </w:rPr>
            </w:pPr>
            <w:r>
              <w:rPr>
                <w:rFonts w:hint="eastAsia" w:ascii="宋体" w:hAnsi="宋体"/>
                <w:sz w:val="24"/>
              </w:rPr>
              <w:t>年毕业于            学校               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720" w:type="dxa"/>
            <w:gridSpan w:val="8"/>
            <w:vAlign w:val="center"/>
          </w:tcPr>
          <w:p>
            <w:pPr>
              <w:jc w:val="center"/>
              <w:rPr>
                <w:rFonts w:ascii="宋体" w:hAnsi="宋体"/>
                <w:color w:val="000000"/>
                <w:sz w:val="24"/>
              </w:rPr>
            </w:pPr>
            <w:r>
              <w:rPr>
                <w:rFonts w:hint="eastAsia" w:ascii="宋体" w:hAnsi="宋体"/>
                <w:color w:val="000000"/>
                <w:sz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130" w:type="dxa"/>
            <w:vAlign w:val="center"/>
          </w:tcPr>
          <w:p>
            <w:pPr>
              <w:jc w:val="center"/>
              <w:rPr>
                <w:rFonts w:ascii="宋体" w:hAnsi="宋体"/>
                <w:color w:val="000000"/>
                <w:sz w:val="24"/>
              </w:rPr>
            </w:pPr>
            <w:r>
              <w:rPr>
                <w:rFonts w:hint="eastAsia" w:ascii="宋体" w:hAnsi="宋体"/>
                <w:color w:val="000000"/>
                <w:sz w:val="24"/>
              </w:rPr>
              <w:t>时  间</w:t>
            </w:r>
          </w:p>
        </w:tc>
        <w:tc>
          <w:tcPr>
            <w:tcW w:w="2968" w:type="dxa"/>
            <w:gridSpan w:val="3"/>
            <w:vAlign w:val="center"/>
          </w:tcPr>
          <w:p>
            <w:pPr>
              <w:jc w:val="center"/>
              <w:rPr>
                <w:rFonts w:ascii="宋体" w:hAnsi="宋体"/>
                <w:color w:val="000000"/>
                <w:sz w:val="24"/>
              </w:rPr>
            </w:pPr>
            <w:r>
              <w:rPr>
                <w:rFonts w:hint="eastAsia" w:ascii="宋体" w:hAnsi="宋体"/>
                <w:color w:val="000000"/>
                <w:sz w:val="24"/>
              </w:rPr>
              <w:t>参加过的类似项目名称</w:t>
            </w:r>
          </w:p>
        </w:tc>
        <w:tc>
          <w:tcPr>
            <w:tcW w:w="2099" w:type="dxa"/>
            <w:gridSpan w:val="2"/>
            <w:vAlign w:val="center"/>
          </w:tcPr>
          <w:p>
            <w:pPr>
              <w:jc w:val="center"/>
              <w:rPr>
                <w:rFonts w:ascii="宋体" w:hAnsi="宋体"/>
                <w:color w:val="000000"/>
                <w:sz w:val="24"/>
              </w:rPr>
            </w:pPr>
            <w:r>
              <w:rPr>
                <w:rFonts w:hint="eastAsia" w:ascii="宋体" w:hAnsi="宋体"/>
                <w:color w:val="000000"/>
                <w:sz w:val="24"/>
              </w:rPr>
              <w:t>工程概况说明</w:t>
            </w:r>
          </w:p>
        </w:tc>
        <w:tc>
          <w:tcPr>
            <w:tcW w:w="2523" w:type="dxa"/>
            <w:gridSpan w:val="2"/>
            <w:vAlign w:val="center"/>
          </w:tcPr>
          <w:p>
            <w:pPr>
              <w:jc w:val="center"/>
              <w:rPr>
                <w:rFonts w:ascii="宋体" w:hAnsi="宋体"/>
                <w:color w:val="000000"/>
                <w:sz w:val="24"/>
              </w:rPr>
            </w:pPr>
            <w:r>
              <w:rPr>
                <w:rFonts w:hint="eastAsia" w:ascii="宋体" w:hAnsi="宋体"/>
                <w:color w:val="000000"/>
                <w:sz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130" w:type="dxa"/>
            <w:vAlign w:val="center"/>
          </w:tcPr>
          <w:p>
            <w:pPr>
              <w:jc w:val="center"/>
              <w:rPr>
                <w:rFonts w:ascii="宋体" w:hAnsi="宋体"/>
                <w:sz w:val="24"/>
              </w:rPr>
            </w:pPr>
          </w:p>
        </w:tc>
        <w:tc>
          <w:tcPr>
            <w:tcW w:w="2968" w:type="dxa"/>
            <w:gridSpan w:val="3"/>
            <w:vAlign w:val="center"/>
          </w:tcPr>
          <w:p>
            <w:pPr>
              <w:jc w:val="center"/>
              <w:rPr>
                <w:rFonts w:ascii="宋体" w:hAnsi="宋体"/>
                <w:sz w:val="24"/>
              </w:rPr>
            </w:pPr>
          </w:p>
        </w:tc>
        <w:tc>
          <w:tcPr>
            <w:tcW w:w="2099" w:type="dxa"/>
            <w:gridSpan w:val="2"/>
            <w:vAlign w:val="center"/>
          </w:tcPr>
          <w:p>
            <w:pPr>
              <w:jc w:val="center"/>
              <w:rPr>
                <w:rFonts w:ascii="宋体" w:hAnsi="宋体"/>
                <w:sz w:val="24"/>
              </w:rPr>
            </w:pPr>
          </w:p>
        </w:tc>
        <w:tc>
          <w:tcPr>
            <w:tcW w:w="2523" w:type="dxa"/>
            <w:gridSpan w:val="2"/>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130" w:type="dxa"/>
            <w:vAlign w:val="center"/>
          </w:tcPr>
          <w:p>
            <w:pPr>
              <w:jc w:val="center"/>
              <w:rPr>
                <w:rFonts w:ascii="宋体" w:hAnsi="宋体"/>
                <w:sz w:val="24"/>
              </w:rPr>
            </w:pPr>
          </w:p>
        </w:tc>
        <w:tc>
          <w:tcPr>
            <w:tcW w:w="2968" w:type="dxa"/>
            <w:gridSpan w:val="3"/>
            <w:vAlign w:val="center"/>
          </w:tcPr>
          <w:p>
            <w:pPr>
              <w:jc w:val="center"/>
              <w:rPr>
                <w:rFonts w:ascii="宋体" w:hAnsi="宋体"/>
                <w:sz w:val="24"/>
              </w:rPr>
            </w:pPr>
          </w:p>
        </w:tc>
        <w:tc>
          <w:tcPr>
            <w:tcW w:w="2099" w:type="dxa"/>
            <w:gridSpan w:val="2"/>
            <w:vAlign w:val="center"/>
          </w:tcPr>
          <w:p>
            <w:pPr>
              <w:jc w:val="center"/>
              <w:rPr>
                <w:rFonts w:ascii="宋体" w:hAnsi="宋体"/>
                <w:sz w:val="24"/>
              </w:rPr>
            </w:pPr>
          </w:p>
        </w:tc>
        <w:tc>
          <w:tcPr>
            <w:tcW w:w="2523" w:type="dxa"/>
            <w:gridSpan w:val="2"/>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130" w:type="dxa"/>
            <w:vAlign w:val="center"/>
          </w:tcPr>
          <w:p>
            <w:pPr>
              <w:jc w:val="center"/>
              <w:rPr>
                <w:rFonts w:ascii="宋体" w:hAnsi="宋体"/>
                <w:sz w:val="24"/>
              </w:rPr>
            </w:pPr>
          </w:p>
        </w:tc>
        <w:tc>
          <w:tcPr>
            <w:tcW w:w="2968" w:type="dxa"/>
            <w:gridSpan w:val="3"/>
            <w:vAlign w:val="center"/>
          </w:tcPr>
          <w:p>
            <w:pPr>
              <w:jc w:val="center"/>
              <w:rPr>
                <w:rFonts w:ascii="宋体" w:hAnsi="宋体"/>
                <w:sz w:val="24"/>
              </w:rPr>
            </w:pPr>
          </w:p>
        </w:tc>
        <w:tc>
          <w:tcPr>
            <w:tcW w:w="2099" w:type="dxa"/>
            <w:gridSpan w:val="2"/>
            <w:vAlign w:val="center"/>
          </w:tcPr>
          <w:p>
            <w:pPr>
              <w:jc w:val="center"/>
              <w:rPr>
                <w:rFonts w:ascii="宋体" w:hAnsi="宋体"/>
                <w:sz w:val="24"/>
              </w:rPr>
            </w:pPr>
          </w:p>
        </w:tc>
        <w:tc>
          <w:tcPr>
            <w:tcW w:w="2523" w:type="dxa"/>
            <w:gridSpan w:val="2"/>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130" w:type="dxa"/>
            <w:vAlign w:val="center"/>
          </w:tcPr>
          <w:p>
            <w:pPr>
              <w:jc w:val="center"/>
              <w:rPr>
                <w:rFonts w:ascii="宋体" w:hAnsi="宋体"/>
                <w:sz w:val="24"/>
              </w:rPr>
            </w:pPr>
          </w:p>
        </w:tc>
        <w:tc>
          <w:tcPr>
            <w:tcW w:w="2968" w:type="dxa"/>
            <w:gridSpan w:val="3"/>
            <w:vAlign w:val="center"/>
          </w:tcPr>
          <w:p>
            <w:pPr>
              <w:jc w:val="center"/>
              <w:rPr>
                <w:rFonts w:ascii="宋体" w:hAnsi="宋体"/>
                <w:sz w:val="24"/>
              </w:rPr>
            </w:pPr>
          </w:p>
        </w:tc>
        <w:tc>
          <w:tcPr>
            <w:tcW w:w="2099" w:type="dxa"/>
            <w:gridSpan w:val="2"/>
            <w:vAlign w:val="center"/>
          </w:tcPr>
          <w:p>
            <w:pPr>
              <w:jc w:val="center"/>
              <w:rPr>
                <w:rFonts w:ascii="宋体" w:hAnsi="宋体"/>
                <w:sz w:val="24"/>
              </w:rPr>
            </w:pPr>
          </w:p>
        </w:tc>
        <w:tc>
          <w:tcPr>
            <w:tcW w:w="2523" w:type="dxa"/>
            <w:gridSpan w:val="2"/>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130" w:type="dxa"/>
            <w:vAlign w:val="center"/>
          </w:tcPr>
          <w:p>
            <w:pPr>
              <w:jc w:val="center"/>
              <w:rPr>
                <w:rFonts w:ascii="宋体" w:hAnsi="宋体"/>
                <w:sz w:val="24"/>
              </w:rPr>
            </w:pPr>
          </w:p>
        </w:tc>
        <w:tc>
          <w:tcPr>
            <w:tcW w:w="2968" w:type="dxa"/>
            <w:gridSpan w:val="3"/>
            <w:vAlign w:val="center"/>
          </w:tcPr>
          <w:p>
            <w:pPr>
              <w:jc w:val="center"/>
              <w:rPr>
                <w:rFonts w:ascii="宋体" w:hAnsi="宋体"/>
                <w:sz w:val="24"/>
              </w:rPr>
            </w:pPr>
          </w:p>
        </w:tc>
        <w:tc>
          <w:tcPr>
            <w:tcW w:w="2099" w:type="dxa"/>
            <w:gridSpan w:val="2"/>
            <w:vAlign w:val="center"/>
          </w:tcPr>
          <w:p>
            <w:pPr>
              <w:jc w:val="center"/>
              <w:rPr>
                <w:rFonts w:ascii="宋体" w:hAnsi="宋体"/>
                <w:sz w:val="24"/>
              </w:rPr>
            </w:pPr>
          </w:p>
        </w:tc>
        <w:tc>
          <w:tcPr>
            <w:tcW w:w="2523" w:type="dxa"/>
            <w:gridSpan w:val="2"/>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130" w:type="dxa"/>
            <w:vAlign w:val="center"/>
          </w:tcPr>
          <w:p>
            <w:pPr>
              <w:jc w:val="center"/>
              <w:rPr>
                <w:rFonts w:ascii="宋体" w:hAnsi="宋体"/>
                <w:sz w:val="24"/>
              </w:rPr>
            </w:pPr>
          </w:p>
        </w:tc>
        <w:tc>
          <w:tcPr>
            <w:tcW w:w="2968" w:type="dxa"/>
            <w:gridSpan w:val="3"/>
            <w:vAlign w:val="center"/>
          </w:tcPr>
          <w:p>
            <w:pPr>
              <w:jc w:val="center"/>
              <w:rPr>
                <w:rFonts w:ascii="宋体" w:hAnsi="宋体"/>
                <w:sz w:val="24"/>
              </w:rPr>
            </w:pPr>
          </w:p>
        </w:tc>
        <w:tc>
          <w:tcPr>
            <w:tcW w:w="2099" w:type="dxa"/>
            <w:gridSpan w:val="2"/>
            <w:vAlign w:val="center"/>
          </w:tcPr>
          <w:p>
            <w:pPr>
              <w:jc w:val="center"/>
              <w:rPr>
                <w:rFonts w:ascii="宋体" w:hAnsi="宋体"/>
                <w:sz w:val="24"/>
              </w:rPr>
            </w:pPr>
          </w:p>
        </w:tc>
        <w:tc>
          <w:tcPr>
            <w:tcW w:w="2523" w:type="dxa"/>
            <w:gridSpan w:val="2"/>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130" w:type="dxa"/>
            <w:vAlign w:val="center"/>
          </w:tcPr>
          <w:p>
            <w:pPr>
              <w:jc w:val="center"/>
              <w:rPr>
                <w:rFonts w:ascii="宋体" w:hAnsi="宋体"/>
                <w:sz w:val="24"/>
              </w:rPr>
            </w:pPr>
          </w:p>
        </w:tc>
        <w:tc>
          <w:tcPr>
            <w:tcW w:w="2968" w:type="dxa"/>
            <w:gridSpan w:val="3"/>
            <w:vAlign w:val="center"/>
          </w:tcPr>
          <w:p>
            <w:pPr>
              <w:jc w:val="center"/>
              <w:rPr>
                <w:rFonts w:ascii="宋体" w:hAnsi="宋体"/>
                <w:sz w:val="24"/>
              </w:rPr>
            </w:pPr>
          </w:p>
        </w:tc>
        <w:tc>
          <w:tcPr>
            <w:tcW w:w="2099" w:type="dxa"/>
            <w:gridSpan w:val="2"/>
            <w:vAlign w:val="center"/>
          </w:tcPr>
          <w:p>
            <w:pPr>
              <w:jc w:val="center"/>
              <w:rPr>
                <w:rFonts w:ascii="宋体" w:hAnsi="宋体"/>
                <w:sz w:val="24"/>
              </w:rPr>
            </w:pPr>
          </w:p>
        </w:tc>
        <w:tc>
          <w:tcPr>
            <w:tcW w:w="2523" w:type="dxa"/>
            <w:gridSpan w:val="2"/>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130" w:type="dxa"/>
            <w:vAlign w:val="center"/>
          </w:tcPr>
          <w:p>
            <w:pPr>
              <w:jc w:val="center"/>
              <w:rPr>
                <w:rFonts w:ascii="宋体" w:hAnsi="宋体"/>
                <w:sz w:val="24"/>
              </w:rPr>
            </w:pPr>
          </w:p>
        </w:tc>
        <w:tc>
          <w:tcPr>
            <w:tcW w:w="2968" w:type="dxa"/>
            <w:gridSpan w:val="3"/>
            <w:vAlign w:val="center"/>
          </w:tcPr>
          <w:p>
            <w:pPr>
              <w:jc w:val="center"/>
              <w:rPr>
                <w:rFonts w:ascii="宋体" w:hAnsi="宋体"/>
                <w:sz w:val="24"/>
              </w:rPr>
            </w:pPr>
          </w:p>
        </w:tc>
        <w:tc>
          <w:tcPr>
            <w:tcW w:w="2099" w:type="dxa"/>
            <w:gridSpan w:val="2"/>
            <w:vAlign w:val="center"/>
          </w:tcPr>
          <w:p>
            <w:pPr>
              <w:jc w:val="center"/>
              <w:rPr>
                <w:rFonts w:ascii="宋体" w:hAnsi="宋体"/>
                <w:sz w:val="24"/>
              </w:rPr>
            </w:pPr>
          </w:p>
        </w:tc>
        <w:tc>
          <w:tcPr>
            <w:tcW w:w="2523" w:type="dxa"/>
            <w:gridSpan w:val="2"/>
            <w:vAlign w:val="center"/>
          </w:tcPr>
          <w:p>
            <w:pPr>
              <w:jc w:val="center"/>
              <w:rPr>
                <w:rFonts w:ascii="宋体" w:hAnsi="宋体"/>
                <w:sz w:val="24"/>
              </w:rPr>
            </w:pPr>
          </w:p>
        </w:tc>
      </w:tr>
    </w:tbl>
    <w:p>
      <w:pPr>
        <w:rPr>
          <w:rFonts w:ascii="宋体" w:hAnsi="宋体"/>
          <w:sz w:val="24"/>
        </w:rPr>
      </w:pPr>
    </w:p>
    <w:p>
      <w:pPr>
        <w:spacing w:after="156" w:afterLines="50" w:line="360" w:lineRule="auto"/>
        <w:ind w:firstLine="480" w:firstLineChars="200"/>
        <w:rPr>
          <w:rFonts w:ascii="宋体" w:hAnsi="宋体"/>
          <w:sz w:val="24"/>
        </w:rPr>
      </w:pPr>
      <w:r>
        <w:rPr>
          <w:rFonts w:hint="eastAsia" w:ascii="宋体" w:hAnsi="宋体"/>
          <w:sz w:val="24"/>
        </w:rPr>
        <w:t>项目经理应附建造师注册证书、身份证、职称证、安全生产考核合格证及未担任其他在施建设工程项目项目经理的承诺书，管理过的项目业绩须附合同协议书（或中标通知书）和竣工验收备案登记表复印件。类似项目限于以项目经理身份参与的项目。【提供承诺函，需要企业法定代表人或其委托代理人签字后加盖企业公章】。</w:t>
      </w:r>
    </w:p>
    <w:p>
      <w:pPr>
        <w:rPr>
          <w:rFonts w:ascii="宋体" w:hAnsi="宋体"/>
          <w:sz w:val="24"/>
        </w:rPr>
      </w:pPr>
    </w:p>
    <w:p>
      <w:pPr>
        <w:rPr>
          <w:rFonts w:ascii="黑体" w:hAnsi="宋体" w:eastAsia="黑体"/>
          <w:sz w:val="24"/>
        </w:rPr>
      </w:pPr>
      <w:r>
        <w:rPr>
          <w:rFonts w:hint="eastAsia" w:ascii="黑体" w:hAnsi="宋体" w:eastAsia="黑体"/>
          <w:sz w:val="24"/>
        </w:rPr>
        <w:t>附1：承诺书</w:t>
      </w:r>
    </w:p>
    <w:p>
      <w:pPr>
        <w:rPr>
          <w:rFonts w:ascii="黑体" w:hAnsi="宋体" w:eastAsia="黑体"/>
          <w:sz w:val="24"/>
        </w:rPr>
      </w:pPr>
    </w:p>
    <w:p>
      <w:pPr>
        <w:jc w:val="center"/>
        <w:rPr>
          <w:rFonts w:ascii="黑体" w:hAnsi="宋体" w:eastAsia="黑体"/>
          <w:sz w:val="28"/>
          <w:szCs w:val="28"/>
        </w:rPr>
      </w:pPr>
      <w:r>
        <w:rPr>
          <w:rFonts w:hint="eastAsia" w:ascii="黑体" w:hAnsi="宋体" w:eastAsia="黑体"/>
          <w:sz w:val="28"/>
          <w:szCs w:val="28"/>
        </w:rPr>
        <w:t>项目经理无在建工程承诺书</w:t>
      </w:r>
    </w:p>
    <w:p>
      <w:pPr>
        <w:adjustRightInd w:val="0"/>
        <w:snapToGrid w:val="0"/>
        <w:spacing w:line="360" w:lineRule="auto"/>
        <w:jc w:val="center"/>
        <w:rPr>
          <w:rFonts w:ascii="黑体" w:hAnsi="宋体" w:eastAsia="黑体"/>
          <w:sz w:val="24"/>
        </w:rPr>
      </w:pPr>
    </w:p>
    <w:p>
      <w:pPr>
        <w:adjustRightInd w:val="0"/>
        <w:snapToGrid w:val="0"/>
        <w:spacing w:line="360" w:lineRule="auto"/>
        <w:rPr>
          <w:rFonts w:ascii="宋体" w:hAnsi="宋体"/>
          <w:sz w:val="24"/>
        </w:rPr>
      </w:pPr>
      <w:r>
        <w:rPr>
          <w:rFonts w:hint="eastAsia" w:ascii="宋体" w:hAnsi="宋体"/>
          <w:sz w:val="24"/>
          <w:u w:val="single"/>
        </w:rPr>
        <w:t xml:space="preserve">                     </w:t>
      </w:r>
      <w:r>
        <w:rPr>
          <w:rFonts w:hint="eastAsia" w:ascii="宋体" w:hAnsi="宋体"/>
          <w:sz w:val="24"/>
        </w:rPr>
        <w:t>（招标人名称）：</w:t>
      </w:r>
    </w:p>
    <w:p>
      <w:pPr>
        <w:adjustRightInd w:val="0"/>
        <w:snapToGrid w:val="0"/>
        <w:spacing w:line="360" w:lineRule="auto"/>
        <w:rPr>
          <w:rFonts w:ascii="宋体" w:hAnsi="宋体"/>
          <w:sz w:val="24"/>
        </w:rPr>
      </w:pPr>
    </w:p>
    <w:p>
      <w:pPr>
        <w:adjustRightInd w:val="0"/>
        <w:snapToGrid w:val="0"/>
        <w:spacing w:line="360" w:lineRule="auto"/>
        <w:ind w:firstLine="480" w:firstLineChars="200"/>
        <w:rPr>
          <w:rFonts w:ascii="宋体" w:hAnsi="宋体"/>
          <w:sz w:val="24"/>
        </w:rPr>
      </w:pPr>
      <w:r>
        <w:rPr>
          <w:rFonts w:hint="eastAsia" w:ascii="宋体" w:hAnsi="宋体"/>
          <w:sz w:val="24"/>
        </w:rPr>
        <w:t>我方在此声明，我方拟派往</w:t>
      </w:r>
      <w:r>
        <w:rPr>
          <w:rFonts w:hint="eastAsia" w:ascii="宋体" w:hAnsi="宋体"/>
          <w:sz w:val="24"/>
          <w:u w:val="single"/>
        </w:rPr>
        <w:t xml:space="preserve">         </w:t>
      </w:r>
      <w:r>
        <w:rPr>
          <w:rFonts w:hint="eastAsia" w:ascii="宋体" w:hAnsi="宋体"/>
          <w:sz w:val="24"/>
        </w:rPr>
        <w:t>（项目名称）的项目经理</w:t>
      </w:r>
      <w:r>
        <w:rPr>
          <w:rFonts w:hint="eastAsia" w:ascii="宋体" w:hAnsi="宋体"/>
          <w:sz w:val="24"/>
          <w:u w:val="single"/>
        </w:rPr>
        <w:t xml:space="preserve">          </w:t>
      </w:r>
      <w:r>
        <w:rPr>
          <w:rFonts w:hint="eastAsia" w:ascii="宋体" w:hAnsi="宋体"/>
          <w:sz w:val="24"/>
        </w:rPr>
        <w:t>（项目经理姓名）现阶段没有担任任何在施建设工程项目的项目经理。</w:t>
      </w:r>
    </w:p>
    <w:p>
      <w:pPr>
        <w:adjustRightInd w:val="0"/>
        <w:snapToGrid w:val="0"/>
        <w:spacing w:line="360" w:lineRule="auto"/>
        <w:ind w:firstLine="480" w:firstLineChars="200"/>
        <w:rPr>
          <w:rFonts w:ascii="宋体" w:hAnsi="宋体"/>
          <w:sz w:val="24"/>
        </w:rPr>
      </w:pPr>
      <w:r>
        <w:rPr>
          <w:rFonts w:hint="eastAsia" w:ascii="宋体" w:hAnsi="宋体"/>
          <w:sz w:val="24"/>
        </w:rPr>
        <w:t>我方保证上述信息的真实和准确，并愿意承担因我方就此弄虚作假所引起的一切法律后果。</w:t>
      </w: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r>
        <w:rPr>
          <w:rFonts w:hint="eastAsia" w:ascii="宋体" w:hAnsi="宋体"/>
          <w:sz w:val="24"/>
        </w:rPr>
        <w:t>特此承诺</w:t>
      </w: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wordWrap w:val="0"/>
        <w:spacing w:line="480" w:lineRule="auto"/>
        <w:ind w:firstLine="480" w:firstLineChars="200"/>
        <w:jc w:val="right"/>
        <w:rPr>
          <w:rFonts w:ascii="宋体" w:hAnsi="宋体"/>
          <w:sz w:val="24"/>
        </w:rPr>
      </w:pPr>
      <w:r>
        <w:rPr>
          <w:rFonts w:hint="eastAsia" w:ascii="宋体" w:hAnsi="宋体"/>
          <w:sz w:val="24"/>
        </w:rPr>
        <w:t>投标人：</w:t>
      </w:r>
      <w:r>
        <w:rPr>
          <w:rFonts w:hint="eastAsia" w:ascii="宋体" w:hAnsi="宋体"/>
          <w:sz w:val="24"/>
          <w:u w:val="single"/>
        </w:rPr>
        <w:t xml:space="preserve">                              </w:t>
      </w:r>
      <w:r>
        <w:rPr>
          <w:rFonts w:hint="eastAsia" w:ascii="宋体" w:hAnsi="宋体"/>
          <w:sz w:val="24"/>
        </w:rPr>
        <w:t>（</w:t>
      </w:r>
      <w:r>
        <w:rPr>
          <w:rFonts w:hint="eastAsia" w:ascii="宋体" w:hAnsi="宋体" w:cs="宋体"/>
          <w:kern w:val="0"/>
        </w:rPr>
        <w:t>企业电子签章</w:t>
      </w:r>
      <w:r>
        <w:rPr>
          <w:rFonts w:hint="eastAsia" w:ascii="宋体" w:hAnsi="宋体"/>
          <w:sz w:val="24"/>
        </w:rPr>
        <w:t>）</w:t>
      </w:r>
    </w:p>
    <w:p>
      <w:pPr>
        <w:wordWrap w:val="0"/>
        <w:spacing w:line="480" w:lineRule="auto"/>
        <w:ind w:firstLine="480" w:firstLineChars="200"/>
        <w:jc w:val="right"/>
        <w:rPr>
          <w:rFonts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rPr>
        <w:t>（</w:t>
      </w:r>
      <w:r>
        <w:rPr>
          <w:rFonts w:hint="eastAsia" w:ascii="宋体" w:hAnsi="宋体" w:cs="宋体"/>
          <w:kern w:val="0"/>
        </w:rPr>
        <w:t>个人签字或电子签章</w:t>
      </w:r>
      <w:r>
        <w:rPr>
          <w:rFonts w:hint="eastAsia" w:ascii="宋体" w:hAnsi="宋体"/>
          <w:sz w:val="24"/>
        </w:rPr>
        <w:t>）</w:t>
      </w:r>
    </w:p>
    <w:p>
      <w:pPr>
        <w:spacing w:line="480" w:lineRule="auto"/>
        <w:ind w:firstLine="480" w:firstLineChars="200"/>
        <w:jc w:val="right"/>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ind w:firstLine="480" w:firstLineChars="200"/>
        <w:jc w:val="right"/>
        <w:rPr>
          <w:rFonts w:ascii="宋体" w:hAnsi="宋体"/>
          <w:sz w:val="24"/>
        </w:rPr>
      </w:pPr>
    </w:p>
    <w:p>
      <w:pPr>
        <w:ind w:firstLine="480" w:firstLineChars="200"/>
        <w:jc w:val="right"/>
        <w:rPr>
          <w:rFonts w:ascii="宋体" w:hAnsi="宋体"/>
          <w:sz w:val="24"/>
        </w:rPr>
      </w:pPr>
    </w:p>
    <w:p>
      <w:pPr>
        <w:ind w:firstLine="480" w:firstLineChars="200"/>
        <w:jc w:val="right"/>
        <w:rPr>
          <w:rFonts w:ascii="宋体" w:hAnsi="宋体"/>
          <w:sz w:val="24"/>
        </w:rPr>
      </w:pPr>
    </w:p>
    <w:p>
      <w:pPr>
        <w:ind w:firstLine="480" w:firstLineChars="200"/>
        <w:jc w:val="right"/>
        <w:rPr>
          <w:rFonts w:ascii="宋体" w:hAnsi="宋体"/>
          <w:sz w:val="24"/>
        </w:rPr>
      </w:pPr>
    </w:p>
    <w:p>
      <w:pPr>
        <w:ind w:firstLine="480" w:firstLineChars="200"/>
        <w:jc w:val="right"/>
        <w:rPr>
          <w:rFonts w:ascii="宋体" w:hAnsi="宋体"/>
          <w:sz w:val="24"/>
        </w:rPr>
      </w:pPr>
    </w:p>
    <w:p>
      <w:pPr>
        <w:ind w:firstLine="480" w:firstLineChars="200"/>
        <w:jc w:val="right"/>
        <w:rPr>
          <w:rFonts w:ascii="宋体" w:hAnsi="宋体"/>
          <w:sz w:val="24"/>
        </w:rPr>
      </w:pPr>
    </w:p>
    <w:p>
      <w:pPr>
        <w:ind w:firstLine="480" w:firstLineChars="200"/>
        <w:jc w:val="right"/>
        <w:rPr>
          <w:rFonts w:ascii="宋体" w:hAnsi="宋体"/>
          <w:sz w:val="24"/>
        </w:rPr>
      </w:pPr>
    </w:p>
    <w:p>
      <w:pPr>
        <w:ind w:firstLine="480" w:firstLineChars="200"/>
        <w:jc w:val="right"/>
        <w:rPr>
          <w:rFonts w:ascii="宋体" w:hAnsi="宋体"/>
          <w:sz w:val="24"/>
        </w:rPr>
      </w:pPr>
    </w:p>
    <w:p>
      <w:pPr>
        <w:ind w:firstLine="480" w:firstLineChars="200"/>
        <w:jc w:val="right"/>
        <w:rPr>
          <w:rFonts w:ascii="宋体" w:hAnsi="宋体"/>
          <w:sz w:val="24"/>
        </w:rPr>
      </w:pPr>
    </w:p>
    <w:p>
      <w:pPr>
        <w:ind w:firstLine="480" w:firstLineChars="200"/>
        <w:jc w:val="right"/>
        <w:rPr>
          <w:rFonts w:ascii="宋体" w:hAnsi="宋体"/>
          <w:sz w:val="24"/>
        </w:rPr>
      </w:pPr>
    </w:p>
    <w:p>
      <w:pPr>
        <w:jc w:val="center"/>
        <w:rPr>
          <w:rFonts w:ascii="宋体" w:hAnsi="宋体" w:cs="宋体"/>
          <w:b/>
          <w:bCs/>
          <w:sz w:val="28"/>
          <w:szCs w:val="28"/>
        </w:rPr>
      </w:pPr>
      <w:bookmarkStart w:id="994" w:name="_Toc29757"/>
      <w:r>
        <w:rPr>
          <w:rFonts w:hint="eastAsia" w:ascii="宋体" w:hAnsi="宋体" w:cs="宋体"/>
          <w:b/>
          <w:bCs/>
          <w:sz w:val="28"/>
          <w:szCs w:val="28"/>
        </w:rPr>
        <w:t>六、近年财务状况表</w:t>
      </w:r>
    </w:p>
    <w:p>
      <w:pPr>
        <w:ind w:firstLine="420" w:firstLineChars="175"/>
        <w:rPr>
          <w:rFonts w:ascii="宋体" w:hAnsi="宋体"/>
          <w:sz w:val="24"/>
        </w:rPr>
      </w:pPr>
      <w:r>
        <w:rPr>
          <w:rFonts w:hint="eastAsia" w:ascii="宋体" w:hAnsi="宋体" w:cs="宋体"/>
          <w:sz w:val="24"/>
          <w:szCs w:val="24"/>
        </w:rPr>
        <w:t>“近年财务状况表”应附经会计师事务所或审计机构审计的财务会计报表，包括资产负债表、现金流量表、利润表和财务情况说明书的复印件，具体年份要求见投标人须知前附表。</w:t>
      </w:r>
    </w:p>
    <w:p>
      <w:pPr>
        <w:jc w:val="center"/>
        <w:rPr>
          <w:rFonts w:ascii="宋体" w:hAnsi="宋体" w:cs="宋体"/>
          <w:b/>
          <w:bCs/>
          <w:sz w:val="28"/>
          <w:szCs w:val="28"/>
        </w:rPr>
      </w:pPr>
      <w:r>
        <w:rPr>
          <w:rFonts w:hint="eastAsia" w:ascii="宋体" w:hAnsi="宋体" w:cs="宋体"/>
          <w:b/>
          <w:bCs/>
          <w:sz w:val="28"/>
          <w:szCs w:val="28"/>
        </w:rPr>
        <w:t>七、</w:t>
      </w:r>
      <w:bookmarkStart w:id="995" w:name="_Hlk35245253"/>
      <w:r>
        <w:rPr>
          <w:rFonts w:hint="eastAsia" w:ascii="宋体" w:hAnsi="宋体" w:cs="宋体"/>
          <w:b/>
          <w:bCs/>
          <w:sz w:val="28"/>
          <w:szCs w:val="28"/>
        </w:rPr>
        <w:t>资格证明文件</w:t>
      </w:r>
      <w:bookmarkEnd w:id="995"/>
    </w:p>
    <w:bookmarkEnd w:id="994"/>
    <w:p>
      <w:pPr>
        <w:spacing w:line="360" w:lineRule="auto"/>
        <w:ind w:firstLine="480" w:firstLineChars="200"/>
        <w:rPr>
          <w:rFonts w:ascii="宋体" w:hAnsi="宋体"/>
          <w:bCs/>
          <w:iCs/>
          <w:sz w:val="24"/>
        </w:rPr>
      </w:pPr>
      <w:r>
        <w:rPr>
          <w:rFonts w:hint="eastAsia" w:ascii="宋体" w:hAnsi="宋体"/>
          <w:bCs/>
          <w:iCs/>
          <w:sz w:val="24"/>
        </w:rPr>
        <w:t>符合《</w:t>
      </w:r>
      <w:r>
        <w:rPr>
          <w:rFonts w:hint="eastAsia" w:ascii="宋体" w:hAnsi="宋体"/>
          <w:kern w:val="0"/>
          <w:sz w:val="24"/>
        </w:rPr>
        <w:t>中华人民共和国政府采购法</w:t>
      </w:r>
      <w:r>
        <w:rPr>
          <w:rFonts w:hint="eastAsia" w:ascii="宋体" w:hAnsi="宋体"/>
          <w:bCs/>
          <w:iCs/>
          <w:sz w:val="24"/>
        </w:rPr>
        <w:t>》第二十二条规定和</w:t>
      </w:r>
      <w:r>
        <w:rPr>
          <w:rFonts w:ascii="宋体" w:hAnsi="宋体"/>
          <w:kern w:val="0"/>
          <w:sz w:val="24"/>
        </w:rPr>
        <w:t>《中华人民共和国政府采购法实施条例》</w:t>
      </w:r>
      <w:r>
        <w:rPr>
          <w:rFonts w:hint="eastAsia" w:ascii="宋体" w:hAnsi="宋体"/>
          <w:kern w:val="0"/>
          <w:sz w:val="24"/>
        </w:rPr>
        <w:t>及</w:t>
      </w:r>
      <w:r>
        <w:rPr>
          <w:rFonts w:ascii="宋体" w:hAnsi="宋体"/>
          <w:kern w:val="0"/>
          <w:sz w:val="24"/>
        </w:rPr>
        <w:t>中华人民共和国国务院令第658号</w:t>
      </w:r>
      <w:r>
        <w:rPr>
          <w:rFonts w:hint="eastAsia" w:ascii="宋体" w:hAnsi="宋体"/>
          <w:kern w:val="0"/>
          <w:sz w:val="24"/>
        </w:rPr>
        <w:t>第十七条规定，</w:t>
      </w:r>
      <w:r>
        <w:rPr>
          <w:rFonts w:hint="eastAsia" w:ascii="宋体" w:hAnsi="宋体"/>
          <w:bCs/>
          <w:iCs/>
          <w:sz w:val="24"/>
        </w:rPr>
        <w:t>具有</w:t>
      </w:r>
      <w:r>
        <w:rPr>
          <w:rFonts w:hint="eastAsia" w:ascii="宋体" w:hAnsi="宋体"/>
          <w:kern w:val="0"/>
          <w:sz w:val="24"/>
        </w:rPr>
        <w:t>独立承担民事责任能力的法人</w:t>
      </w:r>
      <w:r>
        <w:rPr>
          <w:rFonts w:hint="eastAsia" w:ascii="宋体" w:hAnsi="宋体"/>
          <w:bCs/>
          <w:iCs/>
          <w:sz w:val="24"/>
        </w:rPr>
        <w:t>资格，并同时具备下列条件：</w:t>
      </w:r>
    </w:p>
    <w:p>
      <w:pPr>
        <w:spacing w:line="360" w:lineRule="auto"/>
        <w:ind w:firstLine="480" w:firstLineChars="200"/>
        <w:rPr>
          <w:rFonts w:ascii="宋体" w:hAnsi="宋体"/>
          <w:bCs/>
          <w:iCs/>
          <w:color w:val="000000"/>
          <w:sz w:val="24"/>
        </w:rPr>
      </w:pPr>
      <w:r>
        <w:rPr>
          <w:rFonts w:hint="eastAsia" w:ascii="宋体" w:hAnsi="宋体"/>
          <w:bCs/>
          <w:iCs/>
          <w:sz w:val="24"/>
        </w:rPr>
        <w:t>1、具</w:t>
      </w:r>
      <w:r>
        <w:rPr>
          <w:rFonts w:hint="eastAsia" w:ascii="宋体" w:hAnsi="宋体"/>
          <w:bCs/>
          <w:iCs/>
          <w:color w:val="000000"/>
          <w:sz w:val="24"/>
        </w:rPr>
        <w:t>有有效的企业法人营业执照或三证合一营业执照；</w:t>
      </w:r>
    </w:p>
    <w:p>
      <w:pPr>
        <w:spacing w:line="360" w:lineRule="auto"/>
        <w:ind w:firstLine="480" w:firstLineChars="200"/>
        <w:rPr>
          <w:rFonts w:ascii="宋体" w:hAnsi="宋体"/>
          <w:bCs/>
          <w:iCs/>
          <w:color w:val="000000"/>
          <w:sz w:val="24"/>
        </w:rPr>
      </w:pPr>
      <w:r>
        <w:rPr>
          <w:rFonts w:hint="eastAsia" w:ascii="宋体" w:hAnsi="宋体"/>
          <w:bCs/>
          <w:iCs/>
          <w:color w:val="000000"/>
          <w:sz w:val="24"/>
        </w:rPr>
        <w:t>2、企业须</w:t>
      </w:r>
      <w:r>
        <w:rPr>
          <w:rFonts w:hint="eastAsia" w:ascii="宋体" w:hAnsi="宋体"/>
          <w:color w:val="000000"/>
          <w:spacing w:val="6"/>
          <w:sz w:val="24"/>
        </w:rPr>
        <w:t>具有</w:t>
      </w:r>
      <w:r>
        <w:rPr>
          <w:rFonts w:hint="eastAsia" w:ascii="宋体" w:hAnsi="宋体" w:cs="宋体"/>
          <w:color w:val="000000"/>
          <w:sz w:val="24"/>
        </w:rPr>
        <w:t>市政公用工程施工总承包三级及以上或建筑工程施工总承包贰级及以上资质</w:t>
      </w:r>
      <w:r>
        <w:rPr>
          <w:rFonts w:hint="eastAsia" w:ascii="宋体" w:hAnsi="宋体"/>
          <w:bCs/>
          <w:iCs/>
          <w:color w:val="000000"/>
          <w:sz w:val="24"/>
        </w:rPr>
        <w:t>，且安全生产许可证在有效期内；</w:t>
      </w:r>
    </w:p>
    <w:p>
      <w:pPr>
        <w:spacing w:line="360" w:lineRule="auto"/>
        <w:ind w:firstLine="480" w:firstLineChars="200"/>
        <w:rPr>
          <w:rFonts w:ascii="宋体" w:hAnsi="宋体"/>
          <w:bCs/>
          <w:iCs/>
          <w:color w:val="000000"/>
          <w:sz w:val="24"/>
        </w:rPr>
      </w:pPr>
      <w:r>
        <w:rPr>
          <w:rFonts w:hint="eastAsia" w:ascii="宋体" w:hAnsi="宋体"/>
          <w:bCs/>
          <w:iCs/>
          <w:color w:val="000000"/>
          <w:sz w:val="24"/>
        </w:rPr>
        <w:t xml:space="preserve">3、项目经理需具备有效的市政公用工程专业或建筑工程专业贰级及以上注册建造师（不含临时）职业资格证书及安全生产考核合格证；且未担任其他正在施工建设工程项目的项目经理； </w:t>
      </w:r>
    </w:p>
    <w:p>
      <w:pPr>
        <w:spacing w:line="360" w:lineRule="auto"/>
        <w:ind w:firstLine="480" w:firstLineChars="200"/>
        <w:rPr>
          <w:rFonts w:hint="eastAsia" w:ascii="宋体" w:hAnsi="宋体" w:eastAsia="宋体"/>
          <w:bCs/>
          <w:iCs/>
          <w:sz w:val="24"/>
          <w:lang w:eastAsia="zh-CN"/>
        </w:rPr>
      </w:pPr>
      <w:r>
        <w:rPr>
          <w:rFonts w:hint="eastAsia" w:ascii="宋体" w:hAnsi="宋体"/>
          <w:bCs/>
          <w:iCs/>
          <w:sz w:val="24"/>
        </w:rPr>
        <w:t>4、信用查询证明材料；</w:t>
      </w:r>
      <w:r>
        <w:rPr>
          <w:rFonts w:hint="eastAsia" w:ascii="宋体" w:hAnsi="宋体"/>
          <w:bCs/>
          <w:sz w:val="21"/>
          <w:szCs w:val="21"/>
        </w:rPr>
        <w:t>（查询工作由招标代理机构在开标当天进行查询、打印存档。如查询投标人有相关失信记录的，该投标人为无效投标人）。</w:t>
      </w:r>
    </w:p>
    <w:p>
      <w:pPr>
        <w:spacing w:line="360" w:lineRule="auto"/>
        <w:ind w:firstLine="480" w:firstLineChars="200"/>
        <w:rPr>
          <w:rFonts w:ascii="宋体" w:hAnsi="宋体"/>
          <w:bCs/>
          <w:iCs/>
          <w:sz w:val="24"/>
        </w:rPr>
      </w:pPr>
      <w:r>
        <w:rPr>
          <w:rFonts w:hint="eastAsia" w:ascii="宋体" w:hAnsi="宋体"/>
          <w:bCs/>
          <w:iCs/>
          <w:sz w:val="24"/>
        </w:rPr>
        <w:t>5、本次招标亦不允许联合体参与投标，与招标人、招标人就本次招标的货物委托的咨询机构、招标代理机构、以及上述机构的附属机构没有行政或经济关联。</w:t>
      </w:r>
    </w:p>
    <w:p>
      <w:pPr>
        <w:pStyle w:val="2"/>
        <w:ind w:left="0" w:leftChars="0" w:firstLine="425" w:firstLineChars="152"/>
        <w:rPr>
          <w:sz w:val="28"/>
          <w:szCs w:val="28"/>
        </w:rPr>
      </w:pPr>
      <w:r>
        <w:rPr>
          <w:rFonts w:hint="eastAsia"/>
          <w:sz w:val="28"/>
          <w:szCs w:val="28"/>
        </w:rPr>
        <w:t>以上资格证明文件需按要求提供证明材料，未按照要求提供的为无效投标。</w:t>
      </w:r>
    </w:p>
    <w:p>
      <w:pPr>
        <w:spacing w:after="312" w:afterLines="100" w:line="400" w:lineRule="exact"/>
        <w:rPr>
          <w:rFonts w:ascii="宋体" w:hAnsi="宋体" w:cs="宋体"/>
          <w:b/>
        </w:rPr>
      </w:pPr>
    </w:p>
    <w:p>
      <w:pPr>
        <w:pStyle w:val="205"/>
        <w:jc w:val="center"/>
        <w:outlineLvl w:val="0"/>
      </w:pPr>
      <w:r>
        <w:rPr>
          <w:rFonts w:ascii="宋体" w:hAnsi="宋体" w:cs="宋体"/>
          <w:b/>
        </w:rPr>
        <w:br w:type="page"/>
      </w:r>
    </w:p>
    <w:p>
      <w:pPr>
        <w:jc w:val="center"/>
        <w:rPr>
          <w:rFonts w:ascii="宋体" w:hAnsi="宋体" w:cs="宋体"/>
          <w:b/>
          <w:bCs/>
          <w:sz w:val="28"/>
          <w:szCs w:val="28"/>
        </w:rPr>
      </w:pPr>
      <w:bookmarkStart w:id="996" w:name="_Toc14225"/>
      <w:r>
        <w:rPr>
          <w:rFonts w:hint="eastAsia" w:ascii="宋体" w:hAnsi="宋体" w:cs="宋体"/>
          <w:b/>
          <w:bCs/>
          <w:sz w:val="28"/>
          <w:szCs w:val="28"/>
        </w:rPr>
        <w:t>八、</w:t>
      </w:r>
      <w:bookmarkEnd w:id="996"/>
      <w:bookmarkStart w:id="997" w:name="_Toc475702935"/>
      <w:bookmarkStart w:id="998" w:name="_Toc2616"/>
      <w:r>
        <w:rPr>
          <w:rFonts w:hint="eastAsia" w:ascii="宋体" w:hAnsi="宋体" w:cs="宋体"/>
          <w:b/>
          <w:bCs/>
          <w:sz w:val="28"/>
          <w:szCs w:val="28"/>
        </w:rPr>
        <w:t>近年完成的类似项目情况表</w:t>
      </w:r>
      <w:bookmarkEnd w:id="997"/>
      <w:bookmarkEnd w:id="998"/>
    </w:p>
    <w:p>
      <w:pPr>
        <w:rPr>
          <w:rFonts w:ascii="宋体" w:hAnsi="宋体"/>
          <w:sz w:val="24"/>
        </w:rPr>
      </w:pP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64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268" w:type="dxa"/>
            <w:vAlign w:val="center"/>
          </w:tcPr>
          <w:p>
            <w:pPr>
              <w:jc w:val="center"/>
              <w:rPr>
                <w:rFonts w:ascii="宋体" w:hAnsi="宋体"/>
                <w:sz w:val="24"/>
              </w:rPr>
            </w:pPr>
            <w:r>
              <w:rPr>
                <w:rFonts w:hint="eastAsia" w:ascii="宋体" w:hAnsi="宋体"/>
                <w:sz w:val="24"/>
              </w:rPr>
              <w:t>项目名称</w:t>
            </w:r>
          </w:p>
        </w:tc>
        <w:tc>
          <w:tcPr>
            <w:tcW w:w="6452"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268" w:type="dxa"/>
            <w:vAlign w:val="center"/>
          </w:tcPr>
          <w:p>
            <w:pPr>
              <w:jc w:val="center"/>
              <w:rPr>
                <w:rFonts w:ascii="宋体" w:hAnsi="宋体"/>
                <w:color w:val="000000"/>
                <w:sz w:val="24"/>
              </w:rPr>
            </w:pPr>
            <w:r>
              <w:rPr>
                <w:rFonts w:hint="eastAsia" w:ascii="宋体" w:hAnsi="宋体"/>
                <w:color w:val="000000"/>
                <w:sz w:val="24"/>
              </w:rPr>
              <w:t>项目所在地</w:t>
            </w:r>
          </w:p>
        </w:tc>
        <w:tc>
          <w:tcPr>
            <w:tcW w:w="6452"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268" w:type="dxa"/>
            <w:vAlign w:val="center"/>
          </w:tcPr>
          <w:p>
            <w:pPr>
              <w:jc w:val="center"/>
              <w:rPr>
                <w:rFonts w:ascii="宋体" w:hAnsi="宋体"/>
                <w:color w:val="000000"/>
                <w:sz w:val="24"/>
              </w:rPr>
            </w:pPr>
            <w:r>
              <w:rPr>
                <w:rFonts w:hint="eastAsia" w:ascii="宋体" w:hAnsi="宋体"/>
                <w:color w:val="000000"/>
                <w:sz w:val="24"/>
              </w:rPr>
              <w:t>发包人名称</w:t>
            </w:r>
          </w:p>
        </w:tc>
        <w:tc>
          <w:tcPr>
            <w:tcW w:w="6452"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268" w:type="dxa"/>
            <w:vAlign w:val="center"/>
          </w:tcPr>
          <w:p>
            <w:pPr>
              <w:jc w:val="center"/>
              <w:rPr>
                <w:rFonts w:ascii="宋体" w:hAnsi="宋体"/>
                <w:color w:val="000000"/>
                <w:sz w:val="24"/>
              </w:rPr>
            </w:pPr>
            <w:r>
              <w:rPr>
                <w:rFonts w:hint="eastAsia" w:ascii="宋体" w:hAnsi="宋体"/>
                <w:color w:val="000000"/>
                <w:sz w:val="24"/>
              </w:rPr>
              <w:t>发包人地址</w:t>
            </w:r>
          </w:p>
        </w:tc>
        <w:tc>
          <w:tcPr>
            <w:tcW w:w="6452"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268" w:type="dxa"/>
            <w:vAlign w:val="center"/>
          </w:tcPr>
          <w:p>
            <w:pPr>
              <w:jc w:val="center"/>
              <w:rPr>
                <w:rFonts w:ascii="宋体" w:hAnsi="宋体"/>
                <w:color w:val="000000"/>
                <w:sz w:val="24"/>
              </w:rPr>
            </w:pPr>
            <w:r>
              <w:rPr>
                <w:rFonts w:hint="eastAsia" w:ascii="宋体" w:hAnsi="宋体"/>
                <w:color w:val="000000"/>
                <w:sz w:val="24"/>
              </w:rPr>
              <w:t>发包人电话</w:t>
            </w:r>
          </w:p>
        </w:tc>
        <w:tc>
          <w:tcPr>
            <w:tcW w:w="6452"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268" w:type="dxa"/>
            <w:vAlign w:val="center"/>
          </w:tcPr>
          <w:p>
            <w:pPr>
              <w:jc w:val="center"/>
              <w:rPr>
                <w:rFonts w:ascii="宋体" w:hAnsi="宋体"/>
                <w:color w:val="000000"/>
                <w:sz w:val="24"/>
              </w:rPr>
            </w:pPr>
            <w:r>
              <w:rPr>
                <w:rFonts w:hint="eastAsia" w:ascii="宋体" w:hAnsi="宋体"/>
                <w:color w:val="000000"/>
                <w:sz w:val="24"/>
              </w:rPr>
              <w:t>合同价格</w:t>
            </w:r>
          </w:p>
        </w:tc>
        <w:tc>
          <w:tcPr>
            <w:tcW w:w="6452"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268" w:type="dxa"/>
            <w:vAlign w:val="center"/>
          </w:tcPr>
          <w:p>
            <w:pPr>
              <w:jc w:val="center"/>
              <w:rPr>
                <w:rFonts w:ascii="宋体" w:hAnsi="宋体"/>
                <w:sz w:val="24"/>
              </w:rPr>
            </w:pPr>
            <w:r>
              <w:rPr>
                <w:rFonts w:hint="eastAsia" w:ascii="宋体" w:hAnsi="宋体"/>
                <w:sz w:val="24"/>
              </w:rPr>
              <w:t>开工日期</w:t>
            </w:r>
          </w:p>
        </w:tc>
        <w:tc>
          <w:tcPr>
            <w:tcW w:w="6452"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268" w:type="dxa"/>
            <w:vAlign w:val="center"/>
          </w:tcPr>
          <w:p>
            <w:pPr>
              <w:jc w:val="center"/>
              <w:rPr>
                <w:rFonts w:ascii="宋体" w:hAnsi="宋体"/>
                <w:sz w:val="24"/>
              </w:rPr>
            </w:pPr>
            <w:r>
              <w:rPr>
                <w:rFonts w:hint="eastAsia" w:ascii="宋体" w:hAnsi="宋体"/>
                <w:sz w:val="24"/>
              </w:rPr>
              <w:t>竣工日期</w:t>
            </w:r>
          </w:p>
        </w:tc>
        <w:tc>
          <w:tcPr>
            <w:tcW w:w="6452"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268" w:type="dxa"/>
            <w:vAlign w:val="center"/>
          </w:tcPr>
          <w:p>
            <w:pPr>
              <w:jc w:val="center"/>
              <w:rPr>
                <w:rFonts w:ascii="宋体" w:hAnsi="宋体"/>
                <w:sz w:val="24"/>
              </w:rPr>
            </w:pPr>
            <w:r>
              <w:rPr>
                <w:rFonts w:hint="eastAsia" w:ascii="宋体" w:hAnsi="宋体"/>
                <w:sz w:val="24"/>
              </w:rPr>
              <w:t>施工范围</w:t>
            </w:r>
          </w:p>
        </w:tc>
        <w:tc>
          <w:tcPr>
            <w:tcW w:w="6452"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268" w:type="dxa"/>
            <w:vAlign w:val="center"/>
          </w:tcPr>
          <w:p>
            <w:pPr>
              <w:jc w:val="center"/>
              <w:rPr>
                <w:rFonts w:ascii="宋体" w:hAnsi="宋体"/>
                <w:sz w:val="24"/>
              </w:rPr>
            </w:pPr>
            <w:r>
              <w:rPr>
                <w:rFonts w:hint="eastAsia" w:ascii="宋体" w:hAnsi="宋体"/>
                <w:sz w:val="24"/>
              </w:rPr>
              <w:t>工程质量</w:t>
            </w:r>
          </w:p>
        </w:tc>
        <w:tc>
          <w:tcPr>
            <w:tcW w:w="6452"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268" w:type="dxa"/>
            <w:vAlign w:val="center"/>
          </w:tcPr>
          <w:p>
            <w:pPr>
              <w:jc w:val="center"/>
              <w:rPr>
                <w:rFonts w:ascii="宋体" w:hAnsi="宋体"/>
                <w:sz w:val="24"/>
              </w:rPr>
            </w:pPr>
            <w:r>
              <w:rPr>
                <w:rFonts w:hint="eastAsia" w:ascii="宋体" w:hAnsi="宋体"/>
                <w:sz w:val="24"/>
              </w:rPr>
              <w:t>项目经理</w:t>
            </w:r>
          </w:p>
        </w:tc>
        <w:tc>
          <w:tcPr>
            <w:tcW w:w="6452"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268" w:type="dxa"/>
            <w:vAlign w:val="center"/>
          </w:tcPr>
          <w:p>
            <w:pPr>
              <w:jc w:val="center"/>
              <w:rPr>
                <w:rFonts w:ascii="宋体" w:hAnsi="宋体"/>
                <w:sz w:val="24"/>
              </w:rPr>
            </w:pPr>
            <w:r>
              <w:rPr>
                <w:rFonts w:hint="eastAsia" w:ascii="宋体" w:hAnsi="宋体"/>
                <w:sz w:val="24"/>
              </w:rPr>
              <w:t>技术负责人</w:t>
            </w:r>
          </w:p>
        </w:tc>
        <w:tc>
          <w:tcPr>
            <w:tcW w:w="6452"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268" w:type="dxa"/>
            <w:vAlign w:val="center"/>
          </w:tcPr>
          <w:p>
            <w:pPr>
              <w:jc w:val="center"/>
              <w:rPr>
                <w:rFonts w:ascii="宋体" w:hAnsi="宋体"/>
                <w:sz w:val="24"/>
              </w:rPr>
            </w:pPr>
            <w:r>
              <w:rPr>
                <w:rFonts w:hint="eastAsia" w:ascii="宋体" w:hAnsi="宋体"/>
                <w:sz w:val="24"/>
              </w:rPr>
              <w:t>项目经理电话</w:t>
            </w:r>
          </w:p>
        </w:tc>
        <w:tc>
          <w:tcPr>
            <w:tcW w:w="6452"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1" w:hRule="atLeast"/>
          <w:jc w:val="center"/>
        </w:trPr>
        <w:tc>
          <w:tcPr>
            <w:tcW w:w="2268" w:type="dxa"/>
            <w:vAlign w:val="center"/>
          </w:tcPr>
          <w:p>
            <w:pPr>
              <w:jc w:val="center"/>
              <w:rPr>
                <w:rFonts w:ascii="宋体" w:hAnsi="宋体"/>
                <w:sz w:val="24"/>
              </w:rPr>
            </w:pPr>
            <w:r>
              <w:rPr>
                <w:rFonts w:hint="eastAsia" w:ascii="宋体" w:hAnsi="宋体"/>
                <w:sz w:val="24"/>
              </w:rPr>
              <w:t>项目描述</w:t>
            </w:r>
          </w:p>
        </w:tc>
        <w:tc>
          <w:tcPr>
            <w:tcW w:w="6452"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4" w:hRule="atLeast"/>
          <w:jc w:val="center"/>
        </w:trPr>
        <w:tc>
          <w:tcPr>
            <w:tcW w:w="2268" w:type="dxa"/>
            <w:vAlign w:val="center"/>
          </w:tcPr>
          <w:p>
            <w:pPr>
              <w:jc w:val="center"/>
              <w:rPr>
                <w:rFonts w:ascii="宋体" w:hAnsi="宋体"/>
                <w:sz w:val="24"/>
              </w:rPr>
            </w:pPr>
            <w:r>
              <w:rPr>
                <w:rFonts w:hint="eastAsia" w:ascii="宋体" w:hAnsi="宋体"/>
                <w:sz w:val="24"/>
              </w:rPr>
              <w:t>备  注</w:t>
            </w:r>
          </w:p>
        </w:tc>
        <w:tc>
          <w:tcPr>
            <w:tcW w:w="6452" w:type="dxa"/>
            <w:vAlign w:val="center"/>
          </w:tcPr>
          <w:p>
            <w:pPr>
              <w:rPr>
                <w:rFonts w:ascii="宋体" w:hAnsi="宋体"/>
                <w:sz w:val="24"/>
              </w:rPr>
            </w:pPr>
          </w:p>
        </w:tc>
      </w:tr>
    </w:tbl>
    <w:p>
      <w:bookmarkStart w:id="999" w:name="_Toc475702938"/>
      <w:bookmarkStart w:id="1000" w:name="_Toc27534"/>
    </w:p>
    <w:p/>
    <w:p>
      <w:pPr>
        <w:jc w:val="center"/>
        <w:rPr>
          <w:rFonts w:ascii="宋体" w:hAnsi="宋体" w:cs="宋体"/>
          <w:b/>
          <w:bCs/>
          <w:sz w:val="28"/>
          <w:szCs w:val="28"/>
        </w:rPr>
      </w:pPr>
      <w:r>
        <w:rPr>
          <w:rFonts w:hint="eastAsia" w:ascii="宋体" w:hAnsi="宋体" w:cs="宋体"/>
          <w:b/>
          <w:bCs/>
          <w:sz w:val="28"/>
          <w:szCs w:val="28"/>
        </w:rPr>
        <w:t>九、拟派项目管理机构及技术装备情况</w:t>
      </w:r>
      <w:bookmarkEnd w:id="999"/>
      <w:bookmarkEnd w:id="1000"/>
    </w:p>
    <w:p>
      <w:bookmarkStart w:id="1001" w:name="_Toc28191"/>
      <w:bookmarkStart w:id="1002" w:name="_Toc475702939"/>
      <w:r>
        <w:rPr>
          <w:rFonts w:hint="eastAsia"/>
        </w:rPr>
        <w:t>（一）拟投入项目管理人员情况表</w:t>
      </w:r>
      <w:bookmarkEnd w:id="1001"/>
      <w:bookmarkEnd w:id="1002"/>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900"/>
        <w:gridCol w:w="900"/>
        <w:gridCol w:w="1260"/>
        <w:gridCol w:w="1080"/>
        <w:gridCol w:w="1565"/>
        <w:gridCol w:w="21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828" w:type="dxa"/>
            <w:vAlign w:val="center"/>
          </w:tcPr>
          <w:p>
            <w:pPr>
              <w:jc w:val="center"/>
              <w:rPr>
                <w:rFonts w:ascii="黑体" w:eastAsia="黑体"/>
                <w:sz w:val="24"/>
              </w:rPr>
            </w:pPr>
            <w:r>
              <w:rPr>
                <w:rFonts w:hint="eastAsia" w:ascii="黑体" w:eastAsia="黑体"/>
                <w:sz w:val="24"/>
              </w:rPr>
              <w:t>姓名</w:t>
            </w:r>
          </w:p>
        </w:tc>
        <w:tc>
          <w:tcPr>
            <w:tcW w:w="900" w:type="dxa"/>
            <w:vAlign w:val="center"/>
          </w:tcPr>
          <w:p>
            <w:pPr>
              <w:jc w:val="center"/>
              <w:rPr>
                <w:rFonts w:ascii="黑体" w:eastAsia="黑体"/>
                <w:sz w:val="24"/>
              </w:rPr>
            </w:pPr>
            <w:r>
              <w:rPr>
                <w:rFonts w:hint="eastAsia" w:ascii="黑体" w:eastAsia="黑体"/>
                <w:sz w:val="24"/>
              </w:rPr>
              <w:t>性别</w:t>
            </w:r>
          </w:p>
        </w:tc>
        <w:tc>
          <w:tcPr>
            <w:tcW w:w="900" w:type="dxa"/>
            <w:vAlign w:val="center"/>
          </w:tcPr>
          <w:p>
            <w:pPr>
              <w:jc w:val="center"/>
              <w:rPr>
                <w:rFonts w:ascii="黑体" w:eastAsia="黑体"/>
                <w:sz w:val="24"/>
              </w:rPr>
            </w:pPr>
            <w:r>
              <w:rPr>
                <w:rFonts w:hint="eastAsia" w:ascii="黑体" w:eastAsia="黑体"/>
                <w:sz w:val="24"/>
              </w:rPr>
              <w:t>年龄</w:t>
            </w:r>
          </w:p>
        </w:tc>
        <w:tc>
          <w:tcPr>
            <w:tcW w:w="1260" w:type="dxa"/>
            <w:vAlign w:val="center"/>
          </w:tcPr>
          <w:p>
            <w:pPr>
              <w:jc w:val="center"/>
              <w:rPr>
                <w:rFonts w:ascii="黑体" w:eastAsia="黑体"/>
                <w:sz w:val="24"/>
              </w:rPr>
            </w:pPr>
            <w:r>
              <w:rPr>
                <w:rFonts w:hint="eastAsia" w:ascii="黑体" w:eastAsia="黑体"/>
                <w:sz w:val="24"/>
              </w:rPr>
              <w:t>职称</w:t>
            </w:r>
          </w:p>
        </w:tc>
        <w:tc>
          <w:tcPr>
            <w:tcW w:w="1080" w:type="dxa"/>
            <w:vAlign w:val="center"/>
          </w:tcPr>
          <w:p>
            <w:pPr>
              <w:jc w:val="center"/>
              <w:rPr>
                <w:rFonts w:ascii="黑体" w:eastAsia="黑体"/>
                <w:sz w:val="24"/>
              </w:rPr>
            </w:pPr>
            <w:r>
              <w:rPr>
                <w:rFonts w:hint="eastAsia" w:ascii="黑体" w:eastAsia="黑体"/>
                <w:sz w:val="24"/>
              </w:rPr>
              <w:t>专业</w:t>
            </w:r>
          </w:p>
        </w:tc>
        <w:tc>
          <w:tcPr>
            <w:tcW w:w="1565" w:type="dxa"/>
            <w:vAlign w:val="center"/>
          </w:tcPr>
          <w:p>
            <w:pPr>
              <w:jc w:val="center"/>
              <w:rPr>
                <w:rFonts w:ascii="黑体" w:eastAsia="黑体"/>
                <w:sz w:val="24"/>
              </w:rPr>
            </w:pPr>
            <w:r>
              <w:rPr>
                <w:rFonts w:hint="eastAsia" w:ascii="黑体" w:eastAsia="黑体"/>
                <w:sz w:val="24"/>
              </w:rPr>
              <w:t>资格证书编号</w:t>
            </w:r>
          </w:p>
        </w:tc>
        <w:tc>
          <w:tcPr>
            <w:tcW w:w="2187" w:type="dxa"/>
            <w:vAlign w:val="center"/>
          </w:tcPr>
          <w:p>
            <w:pPr>
              <w:jc w:val="center"/>
              <w:rPr>
                <w:rFonts w:ascii="黑体" w:eastAsia="黑体"/>
                <w:sz w:val="24"/>
              </w:rPr>
            </w:pPr>
            <w:r>
              <w:rPr>
                <w:rFonts w:hint="eastAsia" w:ascii="黑体" w:eastAsia="黑体"/>
                <w:sz w:val="24"/>
              </w:rPr>
              <w:t>拟在本项目中</w:t>
            </w:r>
          </w:p>
          <w:p>
            <w:pPr>
              <w:jc w:val="center"/>
              <w:rPr>
                <w:rFonts w:ascii="黑体" w:eastAsia="黑体"/>
                <w:sz w:val="24"/>
              </w:rPr>
            </w:pPr>
            <w:r>
              <w:rPr>
                <w:rFonts w:hint="eastAsia" w:ascii="黑体" w:eastAsia="黑体"/>
                <w:sz w:val="24"/>
              </w:rPr>
              <w:t>担任的工作或岗位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28"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1260" w:type="dxa"/>
            <w:vAlign w:val="center"/>
          </w:tcPr>
          <w:p>
            <w:pPr>
              <w:jc w:val="center"/>
              <w:rPr>
                <w:rFonts w:ascii="黑体" w:eastAsia="黑体"/>
                <w:sz w:val="24"/>
              </w:rPr>
            </w:pPr>
          </w:p>
        </w:tc>
        <w:tc>
          <w:tcPr>
            <w:tcW w:w="1080" w:type="dxa"/>
            <w:vAlign w:val="center"/>
          </w:tcPr>
          <w:p>
            <w:pPr>
              <w:jc w:val="center"/>
              <w:rPr>
                <w:rFonts w:ascii="黑体" w:eastAsia="黑体"/>
                <w:sz w:val="24"/>
              </w:rPr>
            </w:pPr>
          </w:p>
        </w:tc>
        <w:tc>
          <w:tcPr>
            <w:tcW w:w="1565" w:type="dxa"/>
            <w:vAlign w:val="center"/>
          </w:tcPr>
          <w:p>
            <w:pPr>
              <w:jc w:val="center"/>
              <w:rPr>
                <w:rFonts w:ascii="黑体" w:eastAsia="黑体"/>
                <w:sz w:val="24"/>
              </w:rPr>
            </w:pPr>
          </w:p>
        </w:tc>
        <w:tc>
          <w:tcPr>
            <w:tcW w:w="2187" w:type="dxa"/>
            <w:vAlign w:val="center"/>
          </w:tcPr>
          <w:p>
            <w:pPr>
              <w:jc w:val="center"/>
              <w:rPr>
                <w:rFonts w:asci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28"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1260" w:type="dxa"/>
            <w:vAlign w:val="center"/>
          </w:tcPr>
          <w:p>
            <w:pPr>
              <w:jc w:val="center"/>
              <w:rPr>
                <w:rFonts w:ascii="黑体" w:eastAsia="黑体"/>
                <w:sz w:val="24"/>
              </w:rPr>
            </w:pPr>
          </w:p>
        </w:tc>
        <w:tc>
          <w:tcPr>
            <w:tcW w:w="1080" w:type="dxa"/>
            <w:vAlign w:val="center"/>
          </w:tcPr>
          <w:p>
            <w:pPr>
              <w:jc w:val="center"/>
              <w:rPr>
                <w:rFonts w:ascii="黑体" w:eastAsia="黑体"/>
                <w:sz w:val="24"/>
              </w:rPr>
            </w:pPr>
          </w:p>
        </w:tc>
        <w:tc>
          <w:tcPr>
            <w:tcW w:w="1565" w:type="dxa"/>
            <w:vAlign w:val="center"/>
          </w:tcPr>
          <w:p>
            <w:pPr>
              <w:jc w:val="center"/>
              <w:rPr>
                <w:rFonts w:ascii="黑体" w:eastAsia="黑体"/>
                <w:sz w:val="24"/>
              </w:rPr>
            </w:pPr>
          </w:p>
        </w:tc>
        <w:tc>
          <w:tcPr>
            <w:tcW w:w="2187" w:type="dxa"/>
            <w:vAlign w:val="center"/>
          </w:tcPr>
          <w:p>
            <w:pPr>
              <w:jc w:val="center"/>
              <w:rPr>
                <w:rFonts w:asci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28"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1260" w:type="dxa"/>
            <w:vAlign w:val="center"/>
          </w:tcPr>
          <w:p>
            <w:pPr>
              <w:jc w:val="center"/>
              <w:rPr>
                <w:rFonts w:ascii="黑体" w:eastAsia="黑体"/>
                <w:sz w:val="24"/>
              </w:rPr>
            </w:pPr>
          </w:p>
        </w:tc>
        <w:tc>
          <w:tcPr>
            <w:tcW w:w="1080" w:type="dxa"/>
            <w:vAlign w:val="center"/>
          </w:tcPr>
          <w:p>
            <w:pPr>
              <w:jc w:val="center"/>
              <w:rPr>
                <w:rFonts w:ascii="黑体" w:eastAsia="黑体"/>
                <w:sz w:val="24"/>
              </w:rPr>
            </w:pPr>
          </w:p>
        </w:tc>
        <w:tc>
          <w:tcPr>
            <w:tcW w:w="1565" w:type="dxa"/>
            <w:vAlign w:val="center"/>
          </w:tcPr>
          <w:p>
            <w:pPr>
              <w:jc w:val="center"/>
              <w:rPr>
                <w:rFonts w:ascii="黑体" w:eastAsia="黑体"/>
                <w:sz w:val="24"/>
              </w:rPr>
            </w:pPr>
          </w:p>
        </w:tc>
        <w:tc>
          <w:tcPr>
            <w:tcW w:w="2187" w:type="dxa"/>
            <w:vAlign w:val="center"/>
          </w:tcPr>
          <w:p>
            <w:pPr>
              <w:jc w:val="center"/>
              <w:rPr>
                <w:rFonts w:asci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28"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1260" w:type="dxa"/>
            <w:vAlign w:val="center"/>
          </w:tcPr>
          <w:p>
            <w:pPr>
              <w:jc w:val="center"/>
              <w:rPr>
                <w:rFonts w:ascii="黑体" w:eastAsia="黑体"/>
                <w:sz w:val="24"/>
              </w:rPr>
            </w:pPr>
          </w:p>
        </w:tc>
        <w:tc>
          <w:tcPr>
            <w:tcW w:w="1080" w:type="dxa"/>
            <w:vAlign w:val="center"/>
          </w:tcPr>
          <w:p>
            <w:pPr>
              <w:jc w:val="center"/>
              <w:rPr>
                <w:rFonts w:ascii="黑体" w:eastAsia="黑体"/>
                <w:sz w:val="24"/>
              </w:rPr>
            </w:pPr>
          </w:p>
        </w:tc>
        <w:tc>
          <w:tcPr>
            <w:tcW w:w="1565" w:type="dxa"/>
            <w:vAlign w:val="center"/>
          </w:tcPr>
          <w:p>
            <w:pPr>
              <w:jc w:val="center"/>
              <w:rPr>
                <w:rFonts w:ascii="黑体" w:eastAsia="黑体"/>
                <w:sz w:val="24"/>
              </w:rPr>
            </w:pPr>
          </w:p>
        </w:tc>
        <w:tc>
          <w:tcPr>
            <w:tcW w:w="2187" w:type="dxa"/>
            <w:vAlign w:val="center"/>
          </w:tcPr>
          <w:p>
            <w:pPr>
              <w:jc w:val="center"/>
              <w:rPr>
                <w:rFonts w:asci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28"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1260" w:type="dxa"/>
            <w:vAlign w:val="center"/>
          </w:tcPr>
          <w:p>
            <w:pPr>
              <w:jc w:val="center"/>
              <w:rPr>
                <w:rFonts w:ascii="黑体" w:eastAsia="黑体"/>
                <w:sz w:val="24"/>
              </w:rPr>
            </w:pPr>
          </w:p>
        </w:tc>
        <w:tc>
          <w:tcPr>
            <w:tcW w:w="1080" w:type="dxa"/>
            <w:vAlign w:val="center"/>
          </w:tcPr>
          <w:p>
            <w:pPr>
              <w:jc w:val="center"/>
              <w:rPr>
                <w:rFonts w:ascii="黑体" w:eastAsia="黑体"/>
                <w:sz w:val="24"/>
              </w:rPr>
            </w:pPr>
          </w:p>
        </w:tc>
        <w:tc>
          <w:tcPr>
            <w:tcW w:w="1565" w:type="dxa"/>
            <w:vAlign w:val="center"/>
          </w:tcPr>
          <w:p>
            <w:pPr>
              <w:jc w:val="center"/>
              <w:rPr>
                <w:rFonts w:ascii="黑体" w:eastAsia="黑体"/>
                <w:sz w:val="24"/>
              </w:rPr>
            </w:pPr>
          </w:p>
        </w:tc>
        <w:tc>
          <w:tcPr>
            <w:tcW w:w="2187" w:type="dxa"/>
            <w:vAlign w:val="center"/>
          </w:tcPr>
          <w:p>
            <w:pPr>
              <w:jc w:val="center"/>
              <w:rPr>
                <w:rFonts w:asci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28"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1260" w:type="dxa"/>
            <w:vAlign w:val="center"/>
          </w:tcPr>
          <w:p>
            <w:pPr>
              <w:jc w:val="center"/>
              <w:rPr>
                <w:rFonts w:ascii="黑体" w:eastAsia="黑体"/>
                <w:sz w:val="24"/>
              </w:rPr>
            </w:pPr>
          </w:p>
        </w:tc>
        <w:tc>
          <w:tcPr>
            <w:tcW w:w="1080" w:type="dxa"/>
            <w:vAlign w:val="center"/>
          </w:tcPr>
          <w:p>
            <w:pPr>
              <w:jc w:val="center"/>
              <w:rPr>
                <w:rFonts w:ascii="黑体" w:eastAsia="黑体"/>
                <w:sz w:val="24"/>
              </w:rPr>
            </w:pPr>
          </w:p>
        </w:tc>
        <w:tc>
          <w:tcPr>
            <w:tcW w:w="1565" w:type="dxa"/>
            <w:vAlign w:val="center"/>
          </w:tcPr>
          <w:p>
            <w:pPr>
              <w:jc w:val="center"/>
              <w:rPr>
                <w:rFonts w:ascii="黑体" w:eastAsia="黑体"/>
                <w:sz w:val="24"/>
              </w:rPr>
            </w:pPr>
          </w:p>
        </w:tc>
        <w:tc>
          <w:tcPr>
            <w:tcW w:w="2187" w:type="dxa"/>
            <w:vAlign w:val="center"/>
          </w:tcPr>
          <w:p>
            <w:pPr>
              <w:jc w:val="center"/>
              <w:rPr>
                <w:rFonts w:asci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28"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1260" w:type="dxa"/>
            <w:vAlign w:val="center"/>
          </w:tcPr>
          <w:p>
            <w:pPr>
              <w:jc w:val="center"/>
              <w:rPr>
                <w:rFonts w:ascii="黑体" w:eastAsia="黑体"/>
                <w:sz w:val="24"/>
              </w:rPr>
            </w:pPr>
          </w:p>
        </w:tc>
        <w:tc>
          <w:tcPr>
            <w:tcW w:w="1080" w:type="dxa"/>
            <w:vAlign w:val="center"/>
          </w:tcPr>
          <w:p>
            <w:pPr>
              <w:jc w:val="center"/>
              <w:rPr>
                <w:rFonts w:ascii="黑体" w:eastAsia="黑体"/>
                <w:sz w:val="24"/>
              </w:rPr>
            </w:pPr>
          </w:p>
        </w:tc>
        <w:tc>
          <w:tcPr>
            <w:tcW w:w="1565" w:type="dxa"/>
            <w:vAlign w:val="center"/>
          </w:tcPr>
          <w:p>
            <w:pPr>
              <w:jc w:val="center"/>
              <w:rPr>
                <w:rFonts w:ascii="黑体" w:eastAsia="黑体"/>
                <w:sz w:val="24"/>
              </w:rPr>
            </w:pPr>
          </w:p>
        </w:tc>
        <w:tc>
          <w:tcPr>
            <w:tcW w:w="2187" w:type="dxa"/>
            <w:vAlign w:val="center"/>
          </w:tcPr>
          <w:p>
            <w:pPr>
              <w:jc w:val="center"/>
              <w:rPr>
                <w:rFonts w:asci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28"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1260" w:type="dxa"/>
            <w:vAlign w:val="center"/>
          </w:tcPr>
          <w:p>
            <w:pPr>
              <w:jc w:val="center"/>
              <w:rPr>
                <w:rFonts w:ascii="黑体" w:eastAsia="黑体"/>
                <w:sz w:val="24"/>
              </w:rPr>
            </w:pPr>
          </w:p>
        </w:tc>
        <w:tc>
          <w:tcPr>
            <w:tcW w:w="1080" w:type="dxa"/>
            <w:vAlign w:val="center"/>
          </w:tcPr>
          <w:p>
            <w:pPr>
              <w:jc w:val="center"/>
              <w:rPr>
                <w:rFonts w:ascii="黑体" w:eastAsia="黑体"/>
                <w:sz w:val="24"/>
              </w:rPr>
            </w:pPr>
          </w:p>
        </w:tc>
        <w:tc>
          <w:tcPr>
            <w:tcW w:w="1565" w:type="dxa"/>
            <w:vAlign w:val="center"/>
          </w:tcPr>
          <w:p>
            <w:pPr>
              <w:jc w:val="center"/>
              <w:rPr>
                <w:rFonts w:ascii="黑体" w:eastAsia="黑体"/>
                <w:sz w:val="24"/>
              </w:rPr>
            </w:pPr>
          </w:p>
        </w:tc>
        <w:tc>
          <w:tcPr>
            <w:tcW w:w="2187" w:type="dxa"/>
            <w:vAlign w:val="center"/>
          </w:tcPr>
          <w:p>
            <w:pPr>
              <w:jc w:val="center"/>
              <w:rPr>
                <w:rFonts w:asci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28"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1260" w:type="dxa"/>
            <w:vAlign w:val="center"/>
          </w:tcPr>
          <w:p>
            <w:pPr>
              <w:jc w:val="center"/>
              <w:rPr>
                <w:rFonts w:ascii="黑体" w:eastAsia="黑体"/>
                <w:sz w:val="24"/>
              </w:rPr>
            </w:pPr>
          </w:p>
        </w:tc>
        <w:tc>
          <w:tcPr>
            <w:tcW w:w="1080" w:type="dxa"/>
            <w:vAlign w:val="center"/>
          </w:tcPr>
          <w:p>
            <w:pPr>
              <w:jc w:val="center"/>
              <w:rPr>
                <w:rFonts w:ascii="黑体" w:eastAsia="黑体"/>
                <w:sz w:val="24"/>
              </w:rPr>
            </w:pPr>
          </w:p>
        </w:tc>
        <w:tc>
          <w:tcPr>
            <w:tcW w:w="1565" w:type="dxa"/>
            <w:vAlign w:val="center"/>
          </w:tcPr>
          <w:p>
            <w:pPr>
              <w:jc w:val="center"/>
              <w:rPr>
                <w:rFonts w:ascii="黑体" w:eastAsia="黑体"/>
                <w:sz w:val="24"/>
              </w:rPr>
            </w:pPr>
          </w:p>
        </w:tc>
        <w:tc>
          <w:tcPr>
            <w:tcW w:w="2187" w:type="dxa"/>
            <w:vAlign w:val="center"/>
          </w:tcPr>
          <w:p>
            <w:pPr>
              <w:jc w:val="center"/>
              <w:rPr>
                <w:rFonts w:asci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28"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1260" w:type="dxa"/>
            <w:vAlign w:val="center"/>
          </w:tcPr>
          <w:p>
            <w:pPr>
              <w:jc w:val="center"/>
              <w:rPr>
                <w:rFonts w:ascii="黑体" w:eastAsia="黑体"/>
                <w:sz w:val="24"/>
              </w:rPr>
            </w:pPr>
          </w:p>
        </w:tc>
        <w:tc>
          <w:tcPr>
            <w:tcW w:w="1080" w:type="dxa"/>
            <w:vAlign w:val="center"/>
          </w:tcPr>
          <w:p>
            <w:pPr>
              <w:jc w:val="center"/>
              <w:rPr>
                <w:rFonts w:ascii="黑体" w:eastAsia="黑体"/>
                <w:sz w:val="24"/>
              </w:rPr>
            </w:pPr>
          </w:p>
        </w:tc>
        <w:tc>
          <w:tcPr>
            <w:tcW w:w="1565" w:type="dxa"/>
            <w:vAlign w:val="center"/>
          </w:tcPr>
          <w:p>
            <w:pPr>
              <w:jc w:val="center"/>
              <w:rPr>
                <w:rFonts w:ascii="黑体" w:eastAsia="黑体"/>
                <w:sz w:val="24"/>
              </w:rPr>
            </w:pPr>
          </w:p>
        </w:tc>
        <w:tc>
          <w:tcPr>
            <w:tcW w:w="2187" w:type="dxa"/>
            <w:vAlign w:val="center"/>
          </w:tcPr>
          <w:p>
            <w:pPr>
              <w:jc w:val="center"/>
              <w:rPr>
                <w:rFonts w:asci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28"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1260" w:type="dxa"/>
            <w:vAlign w:val="center"/>
          </w:tcPr>
          <w:p>
            <w:pPr>
              <w:jc w:val="center"/>
              <w:rPr>
                <w:rFonts w:ascii="黑体" w:eastAsia="黑体"/>
                <w:sz w:val="24"/>
              </w:rPr>
            </w:pPr>
          </w:p>
        </w:tc>
        <w:tc>
          <w:tcPr>
            <w:tcW w:w="1080" w:type="dxa"/>
            <w:vAlign w:val="center"/>
          </w:tcPr>
          <w:p>
            <w:pPr>
              <w:jc w:val="center"/>
              <w:rPr>
                <w:rFonts w:ascii="黑体" w:eastAsia="黑体"/>
                <w:sz w:val="24"/>
              </w:rPr>
            </w:pPr>
          </w:p>
        </w:tc>
        <w:tc>
          <w:tcPr>
            <w:tcW w:w="1565" w:type="dxa"/>
            <w:vAlign w:val="center"/>
          </w:tcPr>
          <w:p>
            <w:pPr>
              <w:jc w:val="center"/>
              <w:rPr>
                <w:rFonts w:ascii="黑体" w:eastAsia="黑体"/>
                <w:sz w:val="24"/>
              </w:rPr>
            </w:pPr>
          </w:p>
        </w:tc>
        <w:tc>
          <w:tcPr>
            <w:tcW w:w="2187" w:type="dxa"/>
            <w:vAlign w:val="center"/>
          </w:tcPr>
          <w:p>
            <w:pPr>
              <w:jc w:val="center"/>
              <w:rPr>
                <w:rFonts w:asci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28"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1260" w:type="dxa"/>
            <w:vAlign w:val="center"/>
          </w:tcPr>
          <w:p>
            <w:pPr>
              <w:jc w:val="center"/>
              <w:rPr>
                <w:rFonts w:ascii="黑体" w:eastAsia="黑体"/>
                <w:sz w:val="24"/>
              </w:rPr>
            </w:pPr>
          </w:p>
        </w:tc>
        <w:tc>
          <w:tcPr>
            <w:tcW w:w="1080" w:type="dxa"/>
            <w:vAlign w:val="center"/>
          </w:tcPr>
          <w:p>
            <w:pPr>
              <w:jc w:val="center"/>
              <w:rPr>
                <w:rFonts w:ascii="黑体" w:eastAsia="黑体"/>
                <w:sz w:val="24"/>
              </w:rPr>
            </w:pPr>
          </w:p>
        </w:tc>
        <w:tc>
          <w:tcPr>
            <w:tcW w:w="1565" w:type="dxa"/>
            <w:vAlign w:val="center"/>
          </w:tcPr>
          <w:p>
            <w:pPr>
              <w:jc w:val="center"/>
              <w:rPr>
                <w:rFonts w:ascii="黑体" w:eastAsia="黑体"/>
                <w:sz w:val="24"/>
              </w:rPr>
            </w:pPr>
          </w:p>
        </w:tc>
        <w:tc>
          <w:tcPr>
            <w:tcW w:w="2187" w:type="dxa"/>
            <w:vAlign w:val="center"/>
          </w:tcPr>
          <w:p>
            <w:pPr>
              <w:jc w:val="center"/>
              <w:rPr>
                <w:rFonts w:asci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28"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1260" w:type="dxa"/>
            <w:vAlign w:val="center"/>
          </w:tcPr>
          <w:p>
            <w:pPr>
              <w:jc w:val="center"/>
              <w:rPr>
                <w:rFonts w:ascii="黑体" w:eastAsia="黑体"/>
                <w:sz w:val="24"/>
              </w:rPr>
            </w:pPr>
          </w:p>
        </w:tc>
        <w:tc>
          <w:tcPr>
            <w:tcW w:w="1080" w:type="dxa"/>
            <w:vAlign w:val="center"/>
          </w:tcPr>
          <w:p>
            <w:pPr>
              <w:jc w:val="center"/>
              <w:rPr>
                <w:rFonts w:ascii="黑体" w:eastAsia="黑体"/>
                <w:sz w:val="24"/>
              </w:rPr>
            </w:pPr>
          </w:p>
        </w:tc>
        <w:tc>
          <w:tcPr>
            <w:tcW w:w="1565" w:type="dxa"/>
            <w:vAlign w:val="center"/>
          </w:tcPr>
          <w:p>
            <w:pPr>
              <w:jc w:val="center"/>
              <w:rPr>
                <w:rFonts w:ascii="黑体" w:eastAsia="黑体"/>
                <w:sz w:val="24"/>
              </w:rPr>
            </w:pPr>
          </w:p>
        </w:tc>
        <w:tc>
          <w:tcPr>
            <w:tcW w:w="2187" w:type="dxa"/>
            <w:vAlign w:val="center"/>
          </w:tcPr>
          <w:p>
            <w:pPr>
              <w:jc w:val="center"/>
              <w:rPr>
                <w:rFonts w:asci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28"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1260" w:type="dxa"/>
            <w:vAlign w:val="center"/>
          </w:tcPr>
          <w:p>
            <w:pPr>
              <w:jc w:val="center"/>
              <w:rPr>
                <w:rFonts w:ascii="黑体" w:eastAsia="黑体"/>
                <w:sz w:val="24"/>
              </w:rPr>
            </w:pPr>
          </w:p>
        </w:tc>
        <w:tc>
          <w:tcPr>
            <w:tcW w:w="1080" w:type="dxa"/>
            <w:vAlign w:val="center"/>
          </w:tcPr>
          <w:p>
            <w:pPr>
              <w:jc w:val="center"/>
              <w:rPr>
                <w:rFonts w:ascii="黑体" w:eastAsia="黑体"/>
                <w:sz w:val="24"/>
              </w:rPr>
            </w:pPr>
          </w:p>
        </w:tc>
        <w:tc>
          <w:tcPr>
            <w:tcW w:w="1565" w:type="dxa"/>
            <w:vAlign w:val="center"/>
          </w:tcPr>
          <w:p>
            <w:pPr>
              <w:jc w:val="center"/>
              <w:rPr>
                <w:rFonts w:ascii="黑体" w:eastAsia="黑体"/>
                <w:sz w:val="24"/>
              </w:rPr>
            </w:pPr>
          </w:p>
        </w:tc>
        <w:tc>
          <w:tcPr>
            <w:tcW w:w="2187" w:type="dxa"/>
            <w:vAlign w:val="center"/>
          </w:tcPr>
          <w:p>
            <w:pPr>
              <w:jc w:val="center"/>
              <w:rPr>
                <w:rFonts w:asci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28"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1260" w:type="dxa"/>
            <w:vAlign w:val="center"/>
          </w:tcPr>
          <w:p>
            <w:pPr>
              <w:jc w:val="center"/>
              <w:rPr>
                <w:rFonts w:ascii="黑体" w:eastAsia="黑体"/>
                <w:sz w:val="24"/>
              </w:rPr>
            </w:pPr>
          </w:p>
        </w:tc>
        <w:tc>
          <w:tcPr>
            <w:tcW w:w="1080" w:type="dxa"/>
            <w:vAlign w:val="center"/>
          </w:tcPr>
          <w:p>
            <w:pPr>
              <w:jc w:val="center"/>
              <w:rPr>
                <w:rFonts w:ascii="黑体" w:eastAsia="黑体"/>
                <w:sz w:val="24"/>
              </w:rPr>
            </w:pPr>
          </w:p>
        </w:tc>
        <w:tc>
          <w:tcPr>
            <w:tcW w:w="1565" w:type="dxa"/>
            <w:vAlign w:val="center"/>
          </w:tcPr>
          <w:p>
            <w:pPr>
              <w:jc w:val="center"/>
              <w:rPr>
                <w:rFonts w:ascii="黑体" w:eastAsia="黑体"/>
                <w:sz w:val="24"/>
              </w:rPr>
            </w:pPr>
          </w:p>
        </w:tc>
        <w:tc>
          <w:tcPr>
            <w:tcW w:w="2187" w:type="dxa"/>
            <w:vAlign w:val="center"/>
          </w:tcPr>
          <w:p>
            <w:pPr>
              <w:jc w:val="center"/>
              <w:rPr>
                <w:rFonts w:asci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28"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1260" w:type="dxa"/>
            <w:vAlign w:val="center"/>
          </w:tcPr>
          <w:p>
            <w:pPr>
              <w:jc w:val="center"/>
              <w:rPr>
                <w:rFonts w:ascii="黑体" w:eastAsia="黑体"/>
                <w:sz w:val="24"/>
              </w:rPr>
            </w:pPr>
          </w:p>
        </w:tc>
        <w:tc>
          <w:tcPr>
            <w:tcW w:w="1080" w:type="dxa"/>
            <w:vAlign w:val="center"/>
          </w:tcPr>
          <w:p>
            <w:pPr>
              <w:jc w:val="center"/>
              <w:rPr>
                <w:rFonts w:ascii="黑体" w:eastAsia="黑体"/>
                <w:sz w:val="24"/>
              </w:rPr>
            </w:pPr>
          </w:p>
        </w:tc>
        <w:tc>
          <w:tcPr>
            <w:tcW w:w="1565" w:type="dxa"/>
            <w:vAlign w:val="center"/>
          </w:tcPr>
          <w:p>
            <w:pPr>
              <w:jc w:val="center"/>
              <w:rPr>
                <w:rFonts w:ascii="黑体" w:eastAsia="黑体"/>
                <w:sz w:val="24"/>
              </w:rPr>
            </w:pPr>
          </w:p>
        </w:tc>
        <w:tc>
          <w:tcPr>
            <w:tcW w:w="2187" w:type="dxa"/>
            <w:vAlign w:val="center"/>
          </w:tcPr>
          <w:p>
            <w:pPr>
              <w:jc w:val="center"/>
              <w:rPr>
                <w:rFonts w:asci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28"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900" w:type="dxa"/>
            <w:vAlign w:val="center"/>
          </w:tcPr>
          <w:p>
            <w:pPr>
              <w:jc w:val="center"/>
              <w:rPr>
                <w:rFonts w:ascii="黑体" w:eastAsia="黑体"/>
                <w:sz w:val="24"/>
              </w:rPr>
            </w:pPr>
          </w:p>
        </w:tc>
        <w:tc>
          <w:tcPr>
            <w:tcW w:w="1260" w:type="dxa"/>
            <w:vAlign w:val="center"/>
          </w:tcPr>
          <w:p>
            <w:pPr>
              <w:jc w:val="center"/>
              <w:rPr>
                <w:rFonts w:ascii="黑体" w:eastAsia="黑体"/>
                <w:sz w:val="24"/>
              </w:rPr>
            </w:pPr>
          </w:p>
        </w:tc>
        <w:tc>
          <w:tcPr>
            <w:tcW w:w="1080" w:type="dxa"/>
            <w:vAlign w:val="center"/>
          </w:tcPr>
          <w:p>
            <w:pPr>
              <w:jc w:val="center"/>
              <w:rPr>
                <w:rFonts w:ascii="黑体" w:eastAsia="黑体"/>
                <w:sz w:val="24"/>
              </w:rPr>
            </w:pPr>
          </w:p>
        </w:tc>
        <w:tc>
          <w:tcPr>
            <w:tcW w:w="1565" w:type="dxa"/>
            <w:vAlign w:val="center"/>
          </w:tcPr>
          <w:p>
            <w:pPr>
              <w:jc w:val="center"/>
              <w:rPr>
                <w:rFonts w:ascii="黑体" w:eastAsia="黑体"/>
                <w:sz w:val="24"/>
              </w:rPr>
            </w:pPr>
          </w:p>
        </w:tc>
        <w:tc>
          <w:tcPr>
            <w:tcW w:w="2187" w:type="dxa"/>
            <w:vAlign w:val="center"/>
          </w:tcPr>
          <w:p>
            <w:pPr>
              <w:jc w:val="center"/>
              <w:rPr>
                <w:rFonts w:ascii="黑体" w:eastAsia="黑体"/>
                <w:sz w:val="24"/>
              </w:rPr>
            </w:pPr>
          </w:p>
        </w:tc>
      </w:tr>
    </w:tbl>
    <w:p>
      <w:bookmarkStart w:id="1003" w:name="_Toc475702940"/>
      <w:bookmarkStart w:id="1004" w:name="_Toc7012"/>
    </w:p>
    <w:p/>
    <w:p/>
    <w:p>
      <w:r>
        <w:rPr>
          <w:rFonts w:hint="eastAsia"/>
        </w:rPr>
        <w:t>（二）主要项目管理人员简历表</w:t>
      </w:r>
      <w:bookmarkEnd w:id="1003"/>
      <w:bookmarkEnd w:id="1004"/>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28"/>
        <w:gridCol w:w="2264"/>
        <w:gridCol w:w="2264"/>
        <w:gridCol w:w="22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928" w:type="dxa"/>
            <w:vAlign w:val="center"/>
          </w:tcPr>
          <w:p>
            <w:pPr>
              <w:jc w:val="center"/>
              <w:rPr>
                <w:rFonts w:ascii="宋体" w:hAnsi="宋体"/>
                <w:sz w:val="24"/>
              </w:rPr>
            </w:pPr>
            <w:r>
              <w:rPr>
                <w:rFonts w:hint="eastAsia" w:ascii="宋体" w:hAnsi="宋体"/>
                <w:sz w:val="24"/>
              </w:rPr>
              <w:t>岗位名称</w:t>
            </w:r>
          </w:p>
        </w:tc>
        <w:tc>
          <w:tcPr>
            <w:tcW w:w="6792" w:type="dxa"/>
            <w:gridSpan w:val="3"/>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928" w:type="dxa"/>
            <w:vAlign w:val="center"/>
          </w:tcPr>
          <w:p>
            <w:pPr>
              <w:jc w:val="center"/>
              <w:rPr>
                <w:rFonts w:ascii="宋体" w:hAnsi="宋体"/>
                <w:sz w:val="24"/>
              </w:rPr>
            </w:pPr>
            <w:r>
              <w:rPr>
                <w:rFonts w:hint="eastAsia" w:ascii="宋体" w:hAnsi="宋体"/>
                <w:sz w:val="24"/>
              </w:rPr>
              <w:t>姓    名</w:t>
            </w:r>
          </w:p>
        </w:tc>
        <w:tc>
          <w:tcPr>
            <w:tcW w:w="2264" w:type="dxa"/>
            <w:vAlign w:val="center"/>
          </w:tcPr>
          <w:p>
            <w:pPr>
              <w:jc w:val="center"/>
              <w:rPr>
                <w:rFonts w:ascii="宋体" w:hAnsi="宋体"/>
                <w:sz w:val="24"/>
              </w:rPr>
            </w:pPr>
          </w:p>
        </w:tc>
        <w:tc>
          <w:tcPr>
            <w:tcW w:w="2264" w:type="dxa"/>
            <w:vAlign w:val="center"/>
          </w:tcPr>
          <w:p>
            <w:pPr>
              <w:jc w:val="center"/>
              <w:rPr>
                <w:rFonts w:ascii="宋体" w:hAnsi="宋体"/>
                <w:sz w:val="24"/>
              </w:rPr>
            </w:pPr>
            <w:r>
              <w:rPr>
                <w:rFonts w:hint="eastAsia" w:ascii="宋体" w:hAnsi="宋体"/>
                <w:sz w:val="24"/>
              </w:rPr>
              <w:t>年    龄</w:t>
            </w:r>
          </w:p>
        </w:tc>
        <w:tc>
          <w:tcPr>
            <w:tcW w:w="2264"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928" w:type="dxa"/>
            <w:vAlign w:val="center"/>
          </w:tcPr>
          <w:p>
            <w:pPr>
              <w:jc w:val="center"/>
              <w:rPr>
                <w:rFonts w:ascii="宋体" w:hAnsi="宋体"/>
                <w:sz w:val="24"/>
              </w:rPr>
            </w:pPr>
            <w:r>
              <w:rPr>
                <w:rFonts w:hint="eastAsia" w:ascii="宋体" w:hAnsi="宋体"/>
                <w:sz w:val="24"/>
              </w:rPr>
              <w:t>性    别</w:t>
            </w:r>
          </w:p>
        </w:tc>
        <w:tc>
          <w:tcPr>
            <w:tcW w:w="2264" w:type="dxa"/>
            <w:vAlign w:val="center"/>
          </w:tcPr>
          <w:p>
            <w:pPr>
              <w:jc w:val="center"/>
              <w:rPr>
                <w:rFonts w:ascii="宋体" w:hAnsi="宋体"/>
                <w:sz w:val="24"/>
              </w:rPr>
            </w:pPr>
          </w:p>
        </w:tc>
        <w:tc>
          <w:tcPr>
            <w:tcW w:w="2264" w:type="dxa"/>
            <w:vAlign w:val="center"/>
          </w:tcPr>
          <w:p>
            <w:pPr>
              <w:jc w:val="center"/>
              <w:rPr>
                <w:rFonts w:ascii="宋体" w:hAnsi="宋体"/>
                <w:sz w:val="24"/>
              </w:rPr>
            </w:pPr>
            <w:r>
              <w:rPr>
                <w:rFonts w:hint="eastAsia" w:ascii="宋体" w:hAnsi="宋体"/>
                <w:sz w:val="24"/>
              </w:rPr>
              <w:t>毕业学校</w:t>
            </w:r>
          </w:p>
        </w:tc>
        <w:tc>
          <w:tcPr>
            <w:tcW w:w="2264"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928" w:type="dxa"/>
            <w:vAlign w:val="center"/>
          </w:tcPr>
          <w:p>
            <w:pPr>
              <w:jc w:val="center"/>
              <w:rPr>
                <w:rFonts w:ascii="宋体" w:hAnsi="宋体"/>
                <w:sz w:val="24"/>
              </w:rPr>
            </w:pPr>
            <w:r>
              <w:rPr>
                <w:rFonts w:hint="eastAsia" w:ascii="宋体" w:hAnsi="宋体"/>
                <w:sz w:val="24"/>
              </w:rPr>
              <w:t>学历和专业</w:t>
            </w:r>
          </w:p>
        </w:tc>
        <w:tc>
          <w:tcPr>
            <w:tcW w:w="2264" w:type="dxa"/>
            <w:vAlign w:val="center"/>
          </w:tcPr>
          <w:p>
            <w:pPr>
              <w:jc w:val="center"/>
              <w:rPr>
                <w:rFonts w:ascii="宋体" w:hAnsi="宋体"/>
                <w:sz w:val="24"/>
              </w:rPr>
            </w:pPr>
          </w:p>
        </w:tc>
        <w:tc>
          <w:tcPr>
            <w:tcW w:w="2264" w:type="dxa"/>
            <w:vAlign w:val="center"/>
          </w:tcPr>
          <w:p>
            <w:pPr>
              <w:jc w:val="center"/>
              <w:rPr>
                <w:rFonts w:ascii="宋体" w:hAnsi="宋体"/>
                <w:sz w:val="24"/>
              </w:rPr>
            </w:pPr>
            <w:r>
              <w:rPr>
                <w:rFonts w:hint="eastAsia" w:ascii="宋体" w:hAnsi="宋体"/>
                <w:sz w:val="24"/>
              </w:rPr>
              <w:t>毕业时间</w:t>
            </w:r>
          </w:p>
        </w:tc>
        <w:tc>
          <w:tcPr>
            <w:tcW w:w="2264"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928" w:type="dxa"/>
            <w:vAlign w:val="center"/>
          </w:tcPr>
          <w:p>
            <w:pPr>
              <w:jc w:val="center"/>
              <w:rPr>
                <w:rFonts w:ascii="宋体" w:hAnsi="宋体"/>
                <w:sz w:val="24"/>
              </w:rPr>
            </w:pPr>
            <w:r>
              <w:rPr>
                <w:rFonts w:hint="eastAsia" w:ascii="宋体" w:hAnsi="宋体"/>
                <w:sz w:val="24"/>
              </w:rPr>
              <w:t>拥有的执业资格</w:t>
            </w:r>
          </w:p>
        </w:tc>
        <w:tc>
          <w:tcPr>
            <w:tcW w:w="2264" w:type="dxa"/>
            <w:vAlign w:val="center"/>
          </w:tcPr>
          <w:p>
            <w:pPr>
              <w:jc w:val="center"/>
              <w:rPr>
                <w:rFonts w:ascii="宋体" w:hAnsi="宋体"/>
                <w:sz w:val="24"/>
              </w:rPr>
            </w:pPr>
          </w:p>
        </w:tc>
        <w:tc>
          <w:tcPr>
            <w:tcW w:w="2264" w:type="dxa"/>
            <w:vAlign w:val="center"/>
          </w:tcPr>
          <w:p>
            <w:pPr>
              <w:jc w:val="center"/>
              <w:rPr>
                <w:rFonts w:ascii="宋体" w:hAnsi="宋体"/>
                <w:sz w:val="24"/>
              </w:rPr>
            </w:pPr>
            <w:r>
              <w:rPr>
                <w:rFonts w:hint="eastAsia" w:ascii="宋体" w:hAnsi="宋体"/>
                <w:sz w:val="24"/>
              </w:rPr>
              <w:t>专业职称</w:t>
            </w:r>
          </w:p>
        </w:tc>
        <w:tc>
          <w:tcPr>
            <w:tcW w:w="2264"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928" w:type="dxa"/>
            <w:vAlign w:val="center"/>
          </w:tcPr>
          <w:p>
            <w:pPr>
              <w:jc w:val="center"/>
              <w:rPr>
                <w:rFonts w:ascii="宋体" w:hAnsi="宋体"/>
                <w:sz w:val="24"/>
              </w:rPr>
            </w:pPr>
            <w:r>
              <w:rPr>
                <w:rFonts w:hint="eastAsia" w:ascii="宋体" w:hAnsi="宋体"/>
                <w:sz w:val="24"/>
              </w:rPr>
              <w:t>执业资格证书编号</w:t>
            </w:r>
          </w:p>
        </w:tc>
        <w:tc>
          <w:tcPr>
            <w:tcW w:w="2264" w:type="dxa"/>
            <w:vAlign w:val="center"/>
          </w:tcPr>
          <w:p>
            <w:pPr>
              <w:jc w:val="center"/>
              <w:rPr>
                <w:rFonts w:ascii="宋体" w:hAnsi="宋体"/>
                <w:sz w:val="24"/>
              </w:rPr>
            </w:pPr>
          </w:p>
        </w:tc>
        <w:tc>
          <w:tcPr>
            <w:tcW w:w="2264" w:type="dxa"/>
            <w:vAlign w:val="center"/>
          </w:tcPr>
          <w:p>
            <w:pPr>
              <w:jc w:val="center"/>
              <w:rPr>
                <w:rFonts w:ascii="宋体" w:hAnsi="宋体"/>
                <w:sz w:val="24"/>
              </w:rPr>
            </w:pPr>
            <w:r>
              <w:rPr>
                <w:rFonts w:hint="eastAsia" w:ascii="宋体" w:hAnsi="宋体"/>
                <w:sz w:val="24"/>
              </w:rPr>
              <w:t>工作年限</w:t>
            </w:r>
          </w:p>
        </w:tc>
        <w:tc>
          <w:tcPr>
            <w:tcW w:w="2264"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85" w:hRule="atLeast"/>
          <w:jc w:val="center"/>
        </w:trPr>
        <w:tc>
          <w:tcPr>
            <w:tcW w:w="1928" w:type="dxa"/>
            <w:vAlign w:val="center"/>
          </w:tcPr>
          <w:p>
            <w:pPr>
              <w:spacing w:line="240" w:lineRule="exact"/>
              <w:jc w:val="center"/>
              <w:rPr>
                <w:rFonts w:ascii="宋体" w:hAnsi="宋体"/>
                <w:sz w:val="24"/>
              </w:rPr>
            </w:pPr>
            <w:r>
              <w:rPr>
                <w:rFonts w:hint="eastAsia" w:ascii="宋体" w:hAnsi="宋体"/>
                <w:sz w:val="24"/>
              </w:rPr>
              <w:t>主</w:t>
            </w:r>
          </w:p>
          <w:p>
            <w:pPr>
              <w:spacing w:line="240" w:lineRule="exact"/>
              <w:jc w:val="center"/>
              <w:rPr>
                <w:rFonts w:ascii="宋体" w:hAnsi="宋体"/>
                <w:sz w:val="24"/>
              </w:rPr>
            </w:pPr>
            <w:r>
              <w:rPr>
                <w:rFonts w:hint="eastAsia" w:ascii="宋体" w:hAnsi="宋体"/>
                <w:sz w:val="24"/>
              </w:rPr>
              <w:t>要</w:t>
            </w:r>
          </w:p>
          <w:p>
            <w:pPr>
              <w:spacing w:line="240" w:lineRule="exact"/>
              <w:jc w:val="center"/>
              <w:rPr>
                <w:rFonts w:ascii="宋体" w:hAnsi="宋体"/>
                <w:sz w:val="24"/>
              </w:rPr>
            </w:pPr>
            <w:r>
              <w:rPr>
                <w:rFonts w:hint="eastAsia" w:ascii="宋体" w:hAnsi="宋体"/>
                <w:sz w:val="24"/>
              </w:rPr>
              <w:t>工</w:t>
            </w:r>
          </w:p>
          <w:p>
            <w:pPr>
              <w:spacing w:line="240" w:lineRule="exact"/>
              <w:jc w:val="center"/>
              <w:rPr>
                <w:rFonts w:ascii="宋体" w:hAnsi="宋体"/>
                <w:sz w:val="24"/>
              </w:rPr>
            </w:pPr>
            <w:r>
              <w:rPr>
                <w:rFonts w:hint="eastAsia" w:ascii="宋体" w:hAnsi="宋体"/>
                <w:sz w:val="24"/>
              </w:rPr>
              <w:t>作</w:t>
            </w:r>
          </w:p>
          <w:p>
            <w:pPr>
              <w:spacing w:line="240" w:lineRule="exact"/>
              <w:jc w:val="center"/>
              <w:rPr>
                <w:rFonts w:ascii="宋体" w:hAnsi="宋体"/>
                <w:sz w:val="24"/>
              </w:rPr>
            </w:pPr>
            <w:r>
              <w:rPr>
                <w:rFonts w:hint="eastAsia" w:ascii="宋体" w:hAnsi="宋体"/>
                <w:sz w:val="24"/>
              </w:rPr>
              <w:t>业</w:t>
            </w:r>
          </w:p>
          <w:p>
            <w:pPr>
              <w:spacing w:line="240" w:lineRule="exact"/>
              <w:jc w:val="center"/>
              <w:rPr>
                <w:rFonts w:ascii="宋体" w:hAnsi="宋体"/>
                <w:sz w:val="24"/>
              </w:rPr>
            </w:pPr>
            <w:r>
              <w:rPr>
                <w:rFonts w:hint="eastAsia" w:ascii="宋体" w:hAnsi="宋体"/>
                <w:sz w:val="24"/>
              </w:rPr>
              <w:t>绩</w:t>
            </w:r>
          </w:p>
          <w:p>
            <w:pPr>
              <w:spacing w:line="240" w:lineRule="exact"/>
              <w:jc w:val="center"/>
              <w:rPr>
                <w:rFonts w:ascii="宋体" w:hAnsi="宋体"/>
                <w:sz w:val="24"/>
              </w:rPr>
            </w:pPr>
            <w:r>
              <w:rPr>
                <w:rFonts w:hint="eastAsia" w:ascii="宋体" w:hAnsi="宋体"/>
                <w:sz w:val="24"/>
              </w:rPr>
              <w:t>及</w:t>
            </w:r>
          </w:p>
          <w:p>
            <w:pPr>
              <w:spacing w:line="240" w:lineRule="exact"/>
              <w:jc w:val="center"/>
              <w:rPr>
                <w:rFonts w:ascii="宋体" w:hAnsi="宋体"/>
                <w:sz w:val="24"/>
              </w:rPr>
            </w:pPr>
            <w:r>
              <w:rPr>
                <w:rFonts w:hint="eastAsia" w:ascii="宋体" w:hAnsi="宋体"/>
                <w:sz w:val="24"/>
              </w:rPr>
              <w:t>担</w:t>
            </w:r>
          </w:p>
          <w:p>
            <w:pPr>
              <w:spacing w:line="240" w:lineRule="exact"/>
              <w:jc w:val="center"/>
              <w:rPr>
                <w:rFonts w:ascii="宋体" w:hAnsi="宋体"/>
                <w:sz w:val="24"/>
              </w:rPr>
            </w:pPr>
            <w:r>
              <w:rPr>
                <w:rFonts w:hint="eastAsia" w:ascii="宋体" w:hAnsi="宋体"/>
                <w:sz w:val="24"/>
              </w:rPr>
              <w:t>任</w:t>
            </w:r>
          </w:p>
          <w:p>
            <w:pPr>
              <w:spacing w:line="240" w:lineRule="exact"/>
              <w:jc w:val="center"/>
              <w:rPr>
                <w:rFonts w:ascii="宋体" w:hAnsi="宋体"/>
                <w:sz w:val="24"/>
              </w:rPr>
            </w:pPr>
            <w:r>
              <w:rPr>
                <w:rFonts w:hint="eastAsia" w:ascii="宋体" w:hAnsi="宋体"/>
                <w:sz w:val="24"/>
              </w:rPr>
              <w:t>的</w:t>
            </w:r>
          </w:p>
          <w:p>
            <w:pPr>
              <w:spacing w:line="240" w:lineRule="exact"/>
              <w:jc w:val="center"/>
              <w:rPr>
                <w:rFonts w:ascii="宋体" w:hAnsi="宋体"/>
                <w:sz w:val="24"/>
              </w:rPr>
            </w:pPr>
            <w:r>
              <w:rPr>
                <w:rFonts w:hint="eastAsia" w:ascii="宋体" w:hAnsi="宋体"/>
                <w:sz w:val="24"/>
              </w:rPr>
              <w:t>主</w:t>
            </w:r>
          </w:p>
          <w:p>
            <w:pPr>
              <w:spacing w:line="240" w:lineRule="exact"/>
              <w:jc w:val="center"/>
              <w:rPr>
                <w:rFonts w:ascii="宋体" w:hAnsi="宋体"/>
                <w:sz w:val="24"/>
              </w:rPr>
            </w:pPr>
            <w:r>
              <w:rPr>
                <w:rFonts w:hint="eastAsia" w:ascii="宋体" w:hAnsi="宋体"/>
                <w:sz w:val="24"/>
              </w:rPr>
              <w:t>要</w:t>
            </w:r>
          </w:p>
          <w:p>
            <w:pPr>
              <w:spacing w:line="240" w:lineRule="exact"/>
              <w:jc w:val="center"/>
              <w:rPr>
                <w:rFonts w:ascii="宋体" w:hAnsi="宋体"/>
                <w:sz w:val="24"/>
              </w:rPr>
            </w:pPr>
            <w:r>
              <w:rPr>
                <w:rFonts w:hint="eastAsia" w:ascii="宋体" w:hAnsi="宋体"/>
                <w:sz w:val="24"/>
              </w:rPr>
              <w:t>工</w:t>
            </w:r>
          </w:p>
          <w:p>
            <w:pPr>
              <w:spacing w:line="240" w:lineRule="exact"/>
              <w:jc w:val="center"/>
              <w:rPr>
                <w:rFonts w:ascii="宋体" w:hAnsi="宋体"/>
                <w:sz w:val="24"/>
              </w:rPr>
            </w:pPr>
            <w:r>
              <w:rPr>
                <w:rFonts w:hint="eastAsia" w:ascii="宋体" w:hAnsi="宋体"/>
                <w:sz w:val="24"/>
              </w:rPr>
              <w:t>作</w:t>
            </w:r>
          </w:p>
        </w:tc>
        <w:tc>
          <w:tcPr>
            <w:tcW w:w="6792" w:type="dxa"/>
            <w:gridSpan w:val="3"/>
            <w:vAlign w:val="center"/>
          </w:tcPr>
          <w:p>
            <w:pPr>
              <w:jc w:val="center"/>
              <w:rPr>
                <w:rFonts w:ascii="宋体" w:hAnsi="宋体"/>
                <w:sz w:val="24"/>
              </w:rPr>
            </w:pPr>
          </w:p>
        </w:tc>
      </w:tr>
    </w:tbl>
    <w:p>
      <w:pPr>
        <w:rPr>
          <w:rFonts w:ascii="宋体" w:hAnsi="宋体"/>
          <w:sz w:val="24"/>
        </w:rPr>
      </w:pPr>
    </w:p>
    <w:p>
      <w:pPr>
        <w:rPr>
          <w:rFonts w:ascii="宋体" w:hAnsi="宋体"/>
          <w:sz w:val="24"/>
        </w:rPr>
      </w:pPr>
    </w:p>
    <w:p>
      <w:pPr>
        <w:rPr>
          <w:rFonts w:ascii="宋体" w:hAnsi="宋体"/>
          <w:sz w:val="24"/>
        </w:rPr>
      </w:pPr>
    </w:p>
    <w:p>
      <w:pPr>
        <w:rPr>
          <w:rFonts w:ascii="黑体" w:eastAsia="黑体"/>
          <w:sz w:val="24"/>
        </w:rPr>
      </w:pPr>
    </w:p>
    <w:p>
      <w:pPr>
        <w:rPr>
          <w:rFonts w:ascii="黑体" w:eastAsia="黑体"/>
          <w:sz w:val="24"/>
        </w:rPr>
      </w:pPr>
    </w:p>
    <w:p>
      <w:pPr>
        <w:rPr>
          <w:rFonts w:ascii="黑体" w:eastAsia="黑体"/>
          <w:sz w:val="24"/>
        </w:rPr>
      </w:pPr>
    </w:p>
    <w:p>
      <w:pPr>
        <w:spacing w:line="400" w:lineRule="exact"/>
        <w:rPr>
          <w:rFonts w:ascii="宋体" w:hAnsi="宋体"/>
          <w:sz w:val="24"/>
        </w:rPr>
        <w:sectPr>
          <w:footerReference r:id="rId9" w:type="even"/>
          <w:pgSz w:w="11906" w:h="16838"/>
          <w:pgMar w:top="1588" w:right="1701" w:bottom="1418" w:left="1701" w:header="851" w:footer="992" w:gutter="0"/>
          <w:cols w:space="720" w:num="1"/>
          <w:docGrid w:type="lines" w:linePitch="312" w:charSpace="0"/>
        </w:sectPr>
      </w:pPr>
    </w:p>
    <w:p>
      <w:bookmarkStart w:id="1005" w:name="_Toc475702942"/>
      <w:bookmarkStart w:id="1006" w:name="_Toc15001"/>
      <w:r>
        <w:rPr>
          <w:rFonts w:hint="eastAsia"/>
        </w:rPr>
        <w:t>（三）拟投入本项目主要技术装备</w:t>
      </w:r>
      <w:bookmarkEnd w:id="1005"/>
      <w:r>
        <w:rPr>
          <w:rFonts w:hint="eastAsia"/>
        </w:rPr>
        <w:t>承诺</w:t>
      </w:r>
      <w:bookmarkEnd w:id="1006"/>
    </w:p>
    <w:p/>
    <w:p>
      <w:pPr>
        <w:spacing w:line="360" w:lineRule="auto"/>
        <w:rPr>
          <w:sz w:val="24"/>
        </w:rPr>
      </w:pPr>
      <w:r>
        <w:rPr>
          <w:rFonts w:hint="eastAsia"/>
          <w:sz w:val="24"/>
        </w:rPr>
        <w:t>信阳师范学院：</w:t>
      </w:r>
    </w:p>
    <w:p>
      <w:pPr>
        <w:spacing w:line="360" w:lineRule="auto"/>
        <w:rPr>
          <w:sz w:val="24"/>
        </w:rPr>
      </w:pPr>
      <w:r>
        <w:rPr>
          <w:rFonts w:hint="eastAsia"/>
          <w:sz w:val="24"/>
        </w:rPr>
        <w:t xml:space="preserve">    我单位承诺投入本项目的技术装备不仅能满足本项目的需求，而且主要技术装备清单如下：</w:t>
      </w:r>
    </w:p>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1"/>
        <w:gridCol w:w="1559"/>
        <w:gridCol w:w="1134"/>
        <w:gridCol w:w="1559"/>
        <w:gridCol w:w="1418"/>
        <w:gridCol w:w="12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721" w:type="dxa"/>
            <w:vAlign w:val="center"/>
          </w:tcPr>
          <w:p>
            <w:pPr>
              <w:jc w:val="center"/>
              <w:rPr>
                <w:rFonts w:ascii="宋体" w:hAnsi="宋体"/>
                <w:sz w:val="24"/>
              </w:rPr>
            </w:pPr>
            <w:r>
              <w:rPr>
                <w:rFonts w:hint="eastAsia" w:ascii="宋体" w:hAnsi="宋体"/>
                <w:sz w:val="24"/>
              </w:rPr>
              <w:t>机械设备名称</w:t>
            </w:r>
          </w:p>
        </w:tc>
        <w:tc>
          <w:tcPr>
            <w:tcW w:w="1559" w:type="dxa"/>
            <w:vAlign w:val="center"/>
          </w:tcPr>
          <w:p>
            <w:pPr>
              <w:jc w:val="center"/>
              <w:rPr>
                <w:rFonts w:ascii="宋体" w:hAnsi="宋体"/>
                <w:sz w:val="24"/>
              </w:rPr>
            </w:pPr>
            <w:r>
              <w:rPr>
                <w:rFonts w:hint="eastAsia" w:ascii="宋体" w:hAnsi="宋体"/>
                <w:sz w:val="24"/>
              </w:rPr>
              <w:t>型号规格</w:t>
            </w:r>
          </w:p>
        </w:tc>
        <w:tc>
          <w:tcPr>
            <w:tcW w:w="1134" w:type="dxa"/>
            <w:vAlign w:val="center"/>
          </w:tcPr>
          <w:p>
            <w:pPr>
              <w:jc w:val="center"/>
              <w:rPr>
                <w:rFonts w:ascii="宋体" w:hAnsi="宋体"/>
                <w:sz w:val="24"/>
              </w:rPr>
            </w:pPr>
            <w:r>
              <w:rPr>
                <w:rFonts w:hint="eastAsia" w:ascii="宋体" w:hAnsi="宋体"/>
                <w:sz w:val="24"/>
              </w:rPr>
              <w:t>数  量</w:t>
            </w:r>
          </w:p>
        </w:tc>
        <w:tc>
          <w:tcPr>
            <w:tcW w:w="1559" w:type="dxa"/>
            <w:vAlign w:val="center"/>
          </w:tcPr>
          <w:p>
            <w:pPr>
              <w:jc w:val="center"/>
              <w:rPr>
                <w:rFonts w:ascii="宋体" w:hAnsi="宋体"/>
                <w:sz w:val="24"/>
              </w:rPr>
            </w:pPr>
            <w:r>
              <w:rPr>
                <w:rFonts w:hint="eastAsia" w:ascii="宋体" w:hAnsi="宋体"/>
                <w:sz w:val="24"/>
              </w:rPr>
              <w:t>目前状况</w:t>
            </w:r>
          </w:p>
        </w:tc>
        <w:tc>
          <w:tcPr>
            <w:tcW w:w="1418" w:type="dxa"/>
            <w:vAlign w:val="center"/>
          </w:tcPr>
          <w:p>
            <w:pPr>
              <w:jc w:val="center"/>
              <w:rPr>
                <w:rFonts w:ascii="宋体" w:hAnsi="宋体"/>
                <w:sz w:val="24"/>
              </w:rPr>
            </w:pPr>
            <w:r>
              <w:rPr>
                <w:rFonts w:hint="eastAsia" w:ascii="宋体" w:hAnsi="宋体"/>
                <w:sz w:val="24"/>
              </w:rPr>
              <w:t>现存放地点</w:t>
            </w:r>
          </w:p>
        </w:tc>
        <w:tc>
          <w:tcPr>
            <w:tcW w:w="1275" w:type="dxa"/>
            <w:vAlign w:val="center"/>
          </w:tcPr>
          <w:p>
            <w:pPr>
              <w:jc w:val="center"/>
              <w:rPr>
                <w:rFonts w:ascii="宋体" w:hAnsi="宋体"/>
                <w:sz w:val="24"/>
              </w:rPr>
            </w:pPr>
            <w:r>
              <w:rPr>
                <w:rFonts w:hint="eastAsia" w:ascii="宋体" w:hAnsi="宋体"/>
                <w:sz w:val="24"/>
              </w:rPr>
              <w:t>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721"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275"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721"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275"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721"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275"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721"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275"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721"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275"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721"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275"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721"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275"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721"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275" w:type="dxa"/>
            <w:vAlign w:val="center"/>
          </w:tcPr>
          <w:p>
            <w:pPr>
              <w:jc w:val="center"/>
              <w:rPr>
                <w:rFonts w:ascii="宋体" w:hAnsi="宋体"/>
                <w:sz w:val="24"/>
              </w:rPr>
            </w:pPr>
          </w:p>
        </w:tc>
      </w:tr>
    </w:tbl>
    <w:p>
      <w:pPr>
        <w:spacing w:line="400" w:lineRule="exact"/>
        <w:rPr>
          <w:rFonts w:ascii="黑体" w:hAnsi="宋体" w:eastAsia="黑体"/>
          <w:sz w:val="24"/>
        </w:rPr>
      </w:pPr>
    </w:p>
    <w:p>
      <w:pPr>
        <w:spacing w:line="400" w:lineRule="exact"/>
        <w:rPr>
          <w:rFonts w:ascii="黑体" w:hAnsi="宋体" w:eastAsia="黑体"/>
          <w:sz w:val="24"/>
        </w:rPr>
      </w:pPr>
    </w:p>
    <w:p>
      <w:pPr>
        <w:spacing w:line="400" w:lineRule="exact"/>
        <w:rPr>
          <w:rFonts w:ascii="黑体" w:hAnsi="宋体" w:eastAsia="黑体"/>
          <w:sz w:val="24"/>
        </w:rPr>
      </w:pPr>
    </w:p>
    <w:p>
      <w:pPr>
        <w:spacing w:line="400" w:lineRule="exact"/>
        <w:rPr>
          <w:rFonts w:ascii="黑体" w:hAnsi="宋体" w:eastAsia="黑体"/>
          <w:sz w:val="24"/>
          <w:u w:val="single"/>
        </w:rPr>
      </w:pPr>
      <w:r>
        <w:rPr>
          <w:rFonts w:hint="eastAsia" w:ascii="黑体" w:hAnsi="宋体" w:eastAsia="黑体"/>
          <w:sz w:val="24"/>
        </w:rPr>
        <w:t xml:space="preserve">                           投标单位法定代表人（个人签字或电子签章）：</w:t>
      </w:r>
      <w:r>
        <w:rPr>
          <w:rFonts w:hint="eastAsia" w:ascii="黑体" w:hAnsi="宋体" w:eastAsia="黑体"/>
          <w:sz w:val="24"/>
          <w:u w:val="single"/>
        </w:rPr>
        <w:t xml:space="preserve">                   </w:t>
      </w:r>
    </w:p>
    <w:p>
      <w:pPr>
        <w:spacing w:line="400" w:lineRule="exact"/>
        <w:rPr>
          <w:rFonts w:ascii="黑体" w:hAnsi="宋体" w:eastAsia="黑体"/>
          <w:sz w:val="24"/>
        </w:rPr>
      </w:pPr>
      <w:r>
        <w:rPr>
          <w:rFonts w:hint="eastAsia" w:ascii="黑体" w:hAnsi="宋体" w:eastAsia="黑体"/>
          <w:sz w:val="24"/>
        </w:rPr>
        <w:t xml:space="preserve">                                                      </w:t>
      </w:r>
    </w:p>
    <w:p>
      <w:pPr>
        <w:spacing w:line="400" w:lineRule="exact"/>
        <w:rPr>
          <w:rFonts w:ascii="黑体" w:hAnsi="宋体" w:eastAsia="黑体"/>
          <w:sz w:val="24"/>
          <w:u w:val="single"/>
        </w:rPr>
      </w:pPr>
      <w:r>
        <w:rPr>
          <w:rFonts w:hint="eastAsia" w:ascii="黑体" w:hAnsi="宋体" w:eastAsia="黑体"/>
          <w:sz w:val="24"/>
        </w:rPr>
        <w:t xml:space="preserve">                            投标单位名称（企业电子签章）</w:t>
      </w:r>
      <w:r>
        <w:rPr>
          <w:rFonts w:hint="eastAsia" w:ascii="黑体" w:hAnsi="宋体" w:eastAsia="黑体"/>
          <w:sz w:val="24"/>
          <w:u w:val="single"/>
        </w:rPr>
        <w:t xml:space="preserve">                       </w:t>
      </w:r>
    </w:p>
    <w:p>
      <w:pPr>
        <w:spacing w:line="400" w:lineRule="exact"/>
        <w:rPr>
          <w:rFonts w:ascii="黑体" w:hAnsi="宋体" w:eastAsia="黑体"/>
          <w:sz w:val="24"/>
        </w:rPr>
      </w:pPr>
    </w:p>
    <w:p>
      <w:pPr>
        <w:spacing w:line="400" w:lineRule="exact"/>
        <w:rPr>
          <w:rFonts w:ascii="黑体" w:hAnsi="宋体" w:eastAsia="黑体"/>
          <w:sz w:val="24"/>
          <w:u w:val="single"/>
        </w:rPr>
      </w:pPr>
      <w:r>
        <w:rPr>
          <w:rFonts w:hint="eastAsia" w:ascii="黑体" w:hAnsi="宋体" w:eastAsia="黑体"/>
          <w:sz w:val="24"/>
        </w:rPr>
        <w:t xml:space="preserve">                                                   </w:t>
      </w:r>
      <w:r>
        <w:rPr>
          <w:rFonts w:hint="eastAsia" w:ascii="黑体" w:hAnsi="宋体" w:eastAsia="黑体"/>
          <w:sz w:val="24"/>
          <w:u w:val="single"/>
        </w:rPr>
        <w:t xml:space="preserve">     </w:t>
      </w:r>
      <w:r>
        <w:rPr>
          <w:rFonts w:hint="eastAsia" w:ascii="黑体" w:hAnsi="宋体" w:eastAsia="黑体"/>
          <w:sz w:val="24"/>
        </w:rPr>
        <w:t>年</w:t>
      </w:r>
      <w:r>
        <w:rPr>
          <w:rFonts w:hint="eastAsia" w:ascii="黑体" w:hAnsi="宋体" w:eastAsia="黑体"/>
          <w:sz w:val="24"/>
          <w:u w:val="single"/>
        </w:rPr>
        <w:t xml:space="preserve">     </w:t>
      </w:r>
      <w:r>
        <w:rPr>
          <w:rFonts w:hint="eastAsia" w:ascii="黑体" w:hAnsi="宋体" w:eastAsia="黑体"/>
          <w:sz w:val="24"/>
        </w:rPr>
        <w:t>月</w:t>
      </w:r>
      <w:r>
        <w:rPr>
          <w:rFonts w:hint="eastAsia" w:ascii="黑体" w:hAnsi="宋体" w:eastAsia="黑体"/>
          <w:sz w:val="24"/>
          <w:u w:val="single"/>
        </w:rPr>
        <w:t xml:space="preserve">      </w:t>
      </w:r>
      <w:r>
        <w:rPr>
          <w:rFonts w:hint="eastAsia" w:ascii="黑体" w:hAnsi="宋体" w:eastAsia="黑体"/>
          <w:sz w:val="24"/>
        </w:rPr>
        <w:t>日</w:t>
      </w:r>
    </w:p>
    <w:p>
      <w:pPr>
        <w:spacing w:line="400" w:lineRule="exact"/>
        <w:rPr>
          <w:rFonts w:ascii="黑体" w:hAnsi="宋体" w:eastAsia="黑体"/>
          <w:sz w:val="24"/>
        </w:rPr>
      </w:pPr>
    </w:p>
    <w:p>
      <w:pPr>
        <w:spacing w:line="400" w:lineRule="exact"/>
        <w:rPr>
          <w:rFonts w:ascii="宋体" w:hAnsi="宋体"/>
          <w:sz w:val="24"/>
        </w:rPr>
        <w:sectPr>
          <w:pgSz w:w="11906" w:h="16838"/>
          <w:pgMar w:top="1418" w:right="1701" w:bottom="1418" w:left="1418" w:header="851" w:footer="992" w:gutter="0"/>
          <w:cols w:space="720" w:num="1"/>
          <w:docGrid w:type="lines" w:linePitch="312" w:charSpace="0"/>
        </w:sectPr>
      </w:pPr>
      <w:r>
        <w:rPr>
          <w:rFonts w:hint="eastAsia" w:ascii="黑体" w:hAnsi="宋体" w:eastAsia="黑体"/>
          <w:sz w:val="24"/>
        </w:rPr>
        <w:t>备注：</w:t>
      </w:r>
      <w:r>
        <w:rPr>
          <w:rFonts w:hint="eastAsia" w:ascii="宋体" w:hAnsi="宋体"/>
          <w:sz w:val="24"/>
        </w:rPr>
        <w:t>“目前状况”应说明是否完好，“来源”分为“自有”和“市场租赁”两种情况。</w:t>
      </w:r>
    </w:p>
    <w:p>
      <w:pPr>
        <w:jc w:val="center"/>
        <w:rPr>
          <w:rFonts w:ascii="宋体" w:hAnsi="宋体" w:cs="宋体"/>
          <w:b/>
          <w:bCs/>
          <w:sz w:val="28"/>
          <w:szCs w:val="28"/>
        </w:rPr>
      </w:pPr>
      <w:bookmarkStart w:id="1007" w:name="_Toc475702937"/>
      <w:bookmarkStart w:id="1008" w:name="_Toc22041"/>
      <w:r>
        <w:rPr>
          <w:rFonts w:hint="eastAsia" w:ascii="宋体" w:hAnsi="宋体" w:cs="宋体"/>
          <w:b/>
          <w:bCs/>
          <w:sz w:val="28"/>
          <w:szCs w:val="28"/>
        </w:rPr>
        <w:t>十、施工组织</w:t>
      </w:r>
      <w:bookmarkEnd w:id="1007"/>
      <w:r>
        <w:rPr>
          <w:rFonts w:hint="eastAsia" w:ascii="宋体" w:hAnsi="宋体" w:cs="宋体"/>
          <w:b/>
          <w:bCs/>
          <w:sz w:val="28"/>
          <w:szCs w:val="28"/>
        </w:rPr>
        <w:t>设计</w:t>
      </w:r>
      <w:bookmarkEnd w:id="1008"/>
    </w:p>
    <w:p>
      <w:pPr>
        <w:pStyle w:val="24"/>
        <w:spacing w:line="460" w:lineRule="exact"/>
        <w:ind w:firstLine="424" w:firstLineChars="177"/>
        <w:rPr>
          <w:rFonts w:hAnsi="宋体"/>
          <w:sz w:val="24"/>
          <w:szCs w:val="24"/>
        </w:rPr>
      </w:pPr>
    </w:p>
    <w:p>
      <w:pPr>
        <w:pStyle w:val="24"/>
        <w:spacing w:line="460" w:lineRule="exact"/>
        <w:ind w:firstLine="424" w:firstLineChars="177"/>
        <w:rPr>
          <w:rFonts w:hAnsi="宋体"/>
          <w:sz w:val="24"/>
          <w:szCs w:val="24"/>
        </w:rPr>
      </w:pPr>
      <w:r>
        <w:rPr>
          <w:rFonts w:hint="eastAsia" w:hAnsi="宋体"/>
          <w:sz w:val="24"/>
          <w:szCs w:val="24"/>
        </w:rPr>
        <w:t>1、投标人应编制施工组织设计，包括招标文件第二章投标人须知3.1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雨季施工技术措施、减少扰民噪音、降低环境污染技术措施、地下管线及其他地上地下设施的保护加固措施等。</w:t>
      </w:r>
    </w:p>
    <w:p>
      <w:pPr>
        <w:pStyle w:val="24"/>
        <w:spacing w:line="460" w:lineRule="exact"/>
        <w:ind w:firstLine="424" w:firstLineChars="177"/>
        <w:rPr>
          <w:rFonts w:hAnsi="宋体"/>
          <w:sz w:val="24"/>
          <w:szCs w:val="24"/>
        </w:rPr>
      </w:pPr>
      <w:r>
        <w:rPr>
          <w:rFonts w:hint="eastAsia" w:hAnsi="宋体"/>
          <w:sz w:val="24"/>
          <w:szCs w:val="24"/>
        </w:rPr>
        <w:t>2、施工组织设计除采用文字表述外应附下列图表，图表及格式要求附后。</w:t>
      </w:r>
    </w:p>
    <w:p>
      <w:pPr>
        <w:pStyle w:val="24"/>
        <w:spacing w:line="460" w:lineRule="exact"/>
        <w:ind w:firstLine="424" w:firstLineChars="177"/>
        <w:rPr>
          <w:rFonts w:hAnsi="宋体"/>
          <w:sz w:val="24"/>
          <w:szCs w:val="24"/>
        </w:rPr>
      </w:pPr>
      <w:r>
        <w:rPr>
          <w:rFonts w:hint="eastAsia" w:hAnsi="宋体"/>
          <w:sz w:val="24"/>
          <w:szCs w:val="24"/>
        </w:rPr>
        <w:t xml:space="preserve">2.1拟投入的主要施工机械设备表   </w:t>
      </w:r>
    </w:p>
    <w:p>
      <w:pPr>
        <w:pStyle w:val="24"/>
        <w:spacing w:line="460" w:lineRule="exact"/>
        <w:ind w:firstLine="424" w:firstLineChars="177"/>
        <w:rPr>
          <w:rFonts w:hAnsi="宋体"/>
          <w:sz w:val="24"/>
          <w:szCs w:val="24"/>
        </w:rPr>
      </w:pPr>
      <w:r>
        <w:rPr>
          <w:rFonts w:hint="eastAsia" w:hAnsi="宋体"/>
          <w:sz w:val="24"/>
          <w:szCs w:val="24"/>
        </w:rPr>
        <w:t xml:space="preserve">2.2劳动力计划表    </w:t>
      </w:r>
    </w:p>
    <w:p>
      <w:pPr>
        <w:pStyle w:val="24"/>
        <w:spacing w:line="460" w:lineRule="exact"/>
        <w:ind w:firstLine="424" w:firstLineChars="177"/>
        <w:rPr>
          <w:rFonts w:hAnsi="宋体"/>
          <w:sz w:val="24"/>
          <w:szCs w:val="24"/>
        </w:rPr>
      </w:pPr>
      <w:r>
        <w:rPr>
          <w:rFonts w:hint="eastAsia" w:hAnsi="宋体"/>
          <w:sz w:val="24"/>
          <w:szCs w:val="24"/>
        </w:rPr>
        <w:t xml:space="preserve">2.3计划开、竣工日期和施工进度网络图    </w:t>
      </w:r>
    </w:p>
    <w:p>
      <w:pPr>
        <w:pStyle w:val="24"/>
        <w:spacing w:line="460" w:lineRule="exact"/>
        <w:ind w:firstLine="424" w:firstLineChars="177"/>
        <w:rPr>
          <w:rFonts w:hAnsi="宋体"/>
          <w:sz w:val="24"/>
          <w:szCs w:val="24"/>
        </w:rPr>
      </w:pPr>
      <w:r>
        <w:rPr>
          <w:rFonts w:hint="eastAsia" w:hAnsi="宋体"/>
          <w:sz w:val="24"/>
          <w:szCs w:val="24"/>
        </w:rPr>
        <w:t xml:space="preserve">2.4施工总平面图    </w:t>
      </w:r>
    </w:p>
    <w:p>
      <w:pPr>
        <w:pStyle w:val="24"/>
        <w:spacing w:line="460" w:lineRule="exact"/>
        <w:ind w:firstLine="424" w:firstLineChars="177"/>
        <w:rPr>
          <w:rFonts w:hAnsi="宋体"/>
          <w:sz w:val="24"/>
          <w:szCs w:val="24"/>
        </w:rPr>
      </w:pPr>
      <w:r>
        <w:rPr>
          <w:rFonts w:hint="eastAsia" w:hAnsi="宋体"/>
          <w:sz w:val="24"/>
          <w:szCs w:val="24"/>
        </w:rPr>
        <w:t xml:space="preserve">2.5临时用地表   </w:t>
      </w:r>
    </w:p>
    <w:p>
      <w:pPr>
        <w:pStyle w:val="24"/>
        <w:spacing w:line="360" w:lineRule="exact"/>
        <w:ind w:firstLine="371" w:firstLineChars="177"/>
        <w:rPr>
          <w:rFonts w:hAnsi="宋体"/>
        </w:rPr>
      </w:pPr>
      <w:r>
        <w:rPr>
          <w:rFonts w:hint="eastAsia" w:hAnsi="宋体"/>
        </w:rPr>
        <w:t>（1）拟投入的主要施工机械设备表</w:t>
      </w:r>
    </w:p>
    <w:p>
      <w:pPr>
        <w:pStyle w:val="24"/>
        <w:spacing w:line="360" w:lineRule="exact"/>
        <w:rPr>
          <w:rFonts w:hAnsi="宋体"/>
          <w:b/>
        </w:rPr>
      </w:pPr>
      <w:r>
        <w:rPr>
          <w:rFonts w:hint="eastAsia" w:hAnsi="宋体"/>
          <w:u w:val="single"/>
        </w:rPr>
        <w:t xml:space="preserve">      （工程项目名称）        </w:t>
      </w:r>
      <w:r>
        <w:rPr>
          <w:rFonts w:hint="eastAsia" w:hAnsi="宋体"/>
        </w:rPr>
        <w:t>工程                                      表9.1</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center"/>
          </w:tcPr>
          <w:p>
            <w:pPr>
              <w:pStyle w:val="24"/>
              <w:spacing w:line="360" w:lineRule="exact"/>
              <w:rPr>
                <w:rFonts w:hAnsi="宋体"/>
                <w:kern w:val="2"/>
              </w:rPr>
            </w:pPr>
            <w:r>
              <w:rPr>
                <w:rFonts w:hint="eastAsia" w:hAnsi="宋体"/>
                <w:kern w:val="2"/>
              </w:rPr>
              <w:t>序号</w:t>
            </w:r>
          </w:p>
        </w:tc>
        <w:tc>
          <w:tcPr>
            <w:tcW w:w="1500" w:type="dxa"/>
            <w:vAlign w:val="center"/>
          </w:tcPr>
          <w:p>
            <w:pPr>
              <w:pStyle w:val="24"/>
              <w:spacing w:line="360" w:lineRule="exact"/>
              <w:rPr>
                <w:rFonts w:hAnsi="宋体"/>
                <w:kern w:val="2"/>
              </w:rPr>
            </w:pPr>
            <w:r>
              <w:rPr>
                <w:rFonts w:hint="eastAsia" w:hAnsi="宋体"/>
                <w:kern w:val="2"/>
              </w:rPr>
              <w:t>机械或</w:t>
            </w:r>
          </w:p>
          <w:p>
            <w:pPr>
              <w:pStyle w:val="24"/>
              <w:spacing w:line="360" w:lineRule="exact"/>
              <w:rPr>
                <w:rFonts w:hAnsi="宋体"/>
                <w:kern w:val="2"/>
              </w:rPr>
            </w:pPr>
            <w:r>
              <w:rPr>
                <w:rFonts w:hint="eastAsia" w:hAnsi="宋体"/>
                <w:kern w:val="2"/>
              </w:rPr>
              <w:t>设备名称</w:t>
            </w:r>
          </w:p>
        </w:tc>
        <w:tc>
          <w:tcPr>
            <w:tcW w:w="979" w:type="dxa"/>
            <w:vAlign w:val="center"/>
          </w:tcPr>
          <w:p>
            <w:pPr>
              <w:pStyle w:val="24"/>
              <w:spacing w:line="360" w:lineRule="exact"/>
              <w:rPr>
                <w:rFonts w:hAnsi="宋体"/>
                <w:kern w:val="2"/>
              </w:rPr>
            </w:pPr>
            <w:r>
              <w:rPr>
                <w:rFonts w:hint="eastAsia" w:hAnsi="宋体"/>
                <w:kern w:val="2"/>
              </w:rPr>
              <w:t>型号</w:t>
            </w:r>
          </w:p>
          <w:p>
            <w:pPr>
              <w:pStyle w:val="24"/>
              <w:spacing w:line="360" w:lineRule="exact"/>
              <w:rPr>
                <w:rFonts w:hAnsi="宋体"/>
                <w:kern w:val="2"/>
              </w:rPr>
            </w:pPr>
            <w:r>
              <w:rPr>
                <w:rFonts w:hint="eastAsia" w:hAnsi="宋体"/>
                <w:kern w:val="2"/>
              </w:rPr>
              <w:t>规格</w:t>
            </w:r>
          </w:p>
        </w:tc>
        <w:tc>
          <w:tcPr>
            <w:tcW w:w="720" w:type="dxa"/>
            <w:vAlign w:val="center"/>
          </w:tcPr>
          <w:p>
            <w:pPr>
              <w:pStyle w:val="24"/>
              <w:spacing w:line="360" w:lineRule="exact"/>
              <w:rPr>
                <w:rFonts w:hAnsi="宋体"/>
                <w:kern w:val="2"/>
              </w:rPr>
            </w:pPr>
            <w:r>
              <w:rPr>
                <w:rFonts w:hint="eastAsia" w:hAnsi="宋体"/>
                <w:kern w:val="2"/>
              </w:rPr>
              <w:t>数量</w:t>
            </w:r>
          </w:p>
        </w:tc>
        <w:tc>
          <w:tcPr>
            <w:tcW w:w="801" w:type="dxa"/>
            <w:vAlign w:val="center"/>
          </w:tcPr>
          <w:p>
            <w:pPr>
              <w:pStyle w:val="24"/>
              <w:spacing w:line="360" w:lineRule="exact"/>
              <w:rPr>
                <w:rFonts w:hAnsi="宋体"/>
                <w:kern w:val="2"/>
              </w:rPr>
            </w:pPr>
            <w:r>
              <w:rPr>
                <w:rFonts w:hint="eastAsia" w:hAnsi="宋体"/>
                <w:kern w:val="2"/>
              </w:rPr>
              <w:t>国别产地</w:t>
            </w:r>
          </w:p>
        </w:tc>
        <w:tc>
          <w:tcPr>
            <w:tcW w:w="1100" w:type="dxa"/>
            <w:vAlign w:val="center"/>
          </w:tcPr>
          <w:p>
            <w:pPr>
              <w:pStyle w:val="24"/>
              <w:spacing w:line="360" w:lineRule="exact"/>
              <w:rPr>
                <w:rFonts w:hAnsi="宋体"/>
                <w:kern w:val="2"/>
              </w:rPr>
            </w:pPr>
            <w:r>
              <w:rPr>
                <w:rFonts w:hint="eastAsia" w:hAnsi="宋体"/>
                <w:kern w:val="2"/>
              </w:rPr>
              <w:t>制造年份</w:t>
            </w:r>
          </w:p>
        </w:tc>
        <w:tc>
          <w:tcPr>
            <w:tcW w:w="1100" w:type="dxa"/>
            <w:vAlign w:val="center"/>
          </w:tcPr>
          <w:p>
            <w:pPr>
              <w:pStyle w:val="24"/>
              <w:spacing w:line="360" w:lineRule="exact"/>
              <w:rPr>
                <w:rFonts w:hAnsi="宋体"/>
                <w:kern w:val="2"/>
              </w:rPr>
            </w:pPr>
            <w:r>
              <w:rPr>
                <w:rFonts w:hint="eastAsia" w:hAnsi="宋体"/>
                <w:kern w:val="2"/>
              </w:rPr>
              <w:t>额定功率（KW）</w:t>
            </w:r>
          </w:p>
        </w:tc>
        <w:tc>
          <w:tcPr>
            <w:tcW w:w="800" w:type="dxa"/>
            <w:vAlign w:val="center"/>
          </w:tcPr>
          <w:p>
            <w:pPr>
              <w:pStyle w:val="24"/>
              <w:spacing w:line="360" w:lineRule="exact"/>
              <w:rPr>
                <w:rFonts w:hAnsi="宋体"/>
                <w:kern w:val="2"/>
              </w:rPr>
            </w:pPr>
            <w:r>
              <w:rPr>
                <w:rFonts w:hint="eastAsia" w:hAnsi="宋体"/>
                <w:kern w:val="2"/>
              </w:rPr>
              <w:t>生产能力</w:t>
            </w:r>
          </w:p>
        </w:tc>
        <w:tc>
          <w:tcPr>
            <w:tcW w:w="1000" w:type="dxa"/>
            <w:tcBorders>
              <w:right w:val="single" w:color="auto" w:sz="4" w:space="0"/>
            </w:tcBorders>
            <w:vAlign w:val="center"/>
          </w:tcPr>
          <w:p>
            <w:pPr>
              <w:pStyle w:val="24"/>
              <w:spacing w:line="360" w:lineRule="exact"/>
              <w:rPr>
                <w:rFonts w:hAnsi="宋体"/>
                <w:kern w:val="2"/>
              </w:rPr>
            </w:pPr>
            <w:r>
              <w:rPr>
                <w:rFonts w:hint="eastAsia" w:hAnsi="宋体"/>
                <w:kern w:val="2"/>
              </w:rPr>
              <w:t>用于施工部位</w:t>
            </w:r>
          </w:p>
        </w:tc>
        <w:tc>
          <w:tcPr>
            <w:tcW w:w="945" w:type="dxa"/>
            <w:tcBorders>
              <w:left w:val="single" w:color="auto" w:sz="4" w:space="0"/>
            </w:tcBorders>
            <w:vAlign w:val="center"/>
          </w:tcPr>
          <w:p>
            <w:pPr>
              <w:pStyle w:val="24"/>
              <w:spacing w:line="360" w:lineRule="exact"/>
              <w:rPr>
                <w:rFonts w:hAnsi="宋体"/>
                <w:kern w:val="2"/>
              </w:rPr>
            </w:pPr>
            <w:r>
              <w:rPr>
                <w:rFonts w:hint="eastAsia" w:hAnsi="宋体"/>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08" w:type="dxa"/>
          </w:tcPr>
          <w:p>
            <w:pPr>
              <w:pStyle w:val="24"/>
              <w:spacing w:line="360" w:lineRule="exact"/>
              <w:rPr>
                <w:rFonts w:hAnsi="宋体"/>
                <w:kern w:val="2"/>
              </w:rPr>
            </w:pPr>
          </w:p>
        </w:tc>
        <w:tc>
          <w:tcPr>
            <w:tcW w:w="1500" w:type="dxa"/>
          </w:tcPr>
          <w:p>
            <w:pPr>
              <w:pStyle w:val="24"/>
              <w:spacing w:line="360" w:lineRule="exact"/>
              <w:rPr>
                <w:rFonts w:hAnsi="宋体"/>
                <w:kern w:val="2"/>
              </w:rPr>
            </w:pPr>
          </w:p>
        </w:tc>
        <w:tc>
          <w:tcPr>
            <w:tcW w:w="979" w:type="dxa"/>
          </w:tcPr>
          <w:p>
            <w:pPr>
              <w:pStyle w:val="24"/>
              <w:spacing w:line="360" w:lineRule="exact"/>
              <w:rPr>
                <w:rFonts w:hAnsi="宋体"/>
                <w:kern w:val="2"/>
              </w:rPr>
            </w:pPr>
          </w:p>
        </w:tc>
        <w:tc>
          <w:tcPr>
            <w:tcW w:w="720" w:type="dxa"/>
          </w:tcPr>
          <w:p>
            <w:pPr>
              <w:pStyle w:val="24"/>
              <w:spacing w:line="360" w:lineRule="exact"/>
              <w:rPr>
                <w:rFonts w:hAnsi="宋体"/>
                <w:kern w:val="2"/>
              </w:rPr>
            </w:pPr>
          </w:p>
        </w:tc>
        <w:tc>
          <w:tcPr>
            <w:tcW w:w="801" w:type="dxa"/>
          </w:tcPr>
          <w:p>
            <w:pPr>
              <w:pStyle w:val="24"/>
              <w:spacing w:line="360" w:lineRule="exact"/>
              <w:rPr>
                <w:rFonts w:hAnsi="宋体"/>
                <w:kern w:val="2"/>
              </w:rPr>
            </w:pPr>
          </w:p>
        </w:tc>
        <w:tc>
          <w:tcPr>
            <w:tcW w:w="1100" w:type="dxa"/>
          </w:tcPr>
          <w:p>
            <w:pPr>
              <w:pStyle w:val="24"/>
              <w:spacing w:line="360" w:lineRule="exact"/>
              <w:rPr>
                <w:rFonts w:hAnsi="宋体"/>
                <w:kern w:val="2"/>
              </w:rPr>
            </w:pPr>
          </w:p>
        </w:tc>
        <w:tc>
          <w:tcPr>
            <w:tcW w:w="1100" w:type="dxa"/>
          </w:tcPr>
          <w:p>
            <w:pPr>
              <w:pStyle w:val="24"/>
              <w:spacing w:line="360" w:lineRule="exact"/>
              <w:rPr>
                <w:rFonts w:hAnsi="宋体"/>
                <w:kern w:val="2"/>
              </w:rPr>
            </w:pPr>
          </w:p>
        </w:tc>
        <w:tc>
          <w:tcPr>
            <w:tcW w:w="800" w:type="dxa"/>
          </w:tcPr>
          <w:p>
            <w:pPr>
              <w:pStyle w:val="24"/>
              <w:spacing w:line="360" w:lineRule="exact"/>
              <w:rPr>
                <w:rFonts w:hAnsi="宋体"/>
                <w:kern w:val="2"/>
              </w:rPr>
            </w:pPr>
          </w:p>
        </w:tc>
        <w:tc>
          <w:tcPr>
            <w:tcW w:w="1000" w:type="dxa"/>
            <w:tcBorders>
              <w:right w:val="single" w:color="auto" w:sz="4" w:space="0"/>
            </w:tcBorders>
          </w:tcPr>
          <w:p>
            <w:pPr>
              <w:pStyle w:val="24"/>
              <w:spacing w:line="360" w:lineRule="exact"/>
              <w:rPr>
                <w:rFonts w:hAnsi="宋体"/>
                <w:kern w:val="2"/>
              </w:rPr>
            </w:pPr>
          </w:p>
        </w:tc>
        <w:tc>
          <w:tcPr>
            <w:tcW w:w="945" w:type="dxa"/>
            <w:tcBorders>
              <w:left w:val="single" w:color="auto" w:sz="4" w:space="0"/>
            </w:tcBorders>
          </w:tcPr>
          <w:p>
            <w:pPr>
              <w:pStyle w:val="24"/>
              <w:spacing w:line="360" w:lineRule="exact"/>
              <w:rPr>
                <w:rFonts w:hAnsi="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08" w:type="dxa"/>
          </w:tcPr>
          <w:p>
            <w:pPr>
              <w:pStyle w:val="24"/>
              <w:spacing w:line="360" w:lineRule="exact"/>
              <w:rPr>
                <w:rFonts w:hAnsi="宋体"/>
                <w:kern w:val="2"/>
              </w:rPr>
            </w:pPr>
          </w:p>
        </w:tc>
        <w:tc>
          <w:tcPr>
            <w:tcW w:w="1500" w:type="dxa"/>
          </w:tcPr>
          <w:p>
            <w:pPr>
              <w:pStyle w:val="24"/>
              <w:spacing w:line="360" w:lineRule="exact"/>
              <w:rPr>
                <w:rFonts w:hAnsi="宋体"/>
                <w:kern w:val="2"/>
              </w:rPr>
            </w:pPr>
          </w:p>
        </w:tc>
        <w:tc>
          <w:tcPr>
            <w:tcW w:w="979" w:type="dxa"/>
          </w:tcPr>
          <w:p>
            <w:pPr>
              <w:pStyle w:val="24"/>
              <w:spacing w:line="360" w:lineRule="exact"/>
              <w:rPr>
                <w:rFonts w:hAnsi="宋体"/>
                <w:kern w:val="2"/>
              </w:rPr>
            </w:pPr>
          </w:p>
        </w:tc>
        <w:tc>
          <w:tcPr>
            <w:tcW w:w="720" w:type="dxa"/>
          </w:tcPr>
          <w:p>
            <w:pPr>
              <w:pStyle w:val="24"/>
              <w:spacing w:line="360" w:lineRule="exact"/>
              <w:rPr>
                <w:rFonts w:hAnsi="宋体"/>
                <w:kern w:val="2"/>
              </w:rPr>
            </w:pPr>
          </w:p>
        </w:tc>
        <w:tc>
          <w:tcPr>
            <w:tcW w:w="801" w:type="dxa"/>
          </w:tcPr>
          <w:p>
            <w:pPr>
              <w:pStyle w:val="24"/>
              <w:spacing w:line="360" w:lineRule="exact"/>
              <w:rPr>
                <w:rFonts w:hAnsi="宋体"/>
                <w:kern w:val="2"/>
              </w:rPr>
            </w:pPr>
          </w:p>
        </w:tc>
        <w:tc>
          <w:tcPr>
            <w:tcW w:w="1100" w:type="dxa"/>
          </w:tcPr>
          <w:p>
            <w:pPr>
              <w:pStyle w:val="24"/>
              <w:spacing w:line="360" w:lineRule="exact"/>
              <w:rPr>
                <w:rFonts w:hAnsi="宋体"/>
                <w:kern w:val="2"/>
              </w:rPr>
            </w:pPr>
          </w:p>
        </w:tc>
        <w:tc>
          <w:tcPr>
            <w:tcW w:w="1100" w:type="dxa"/>
          </w:tcPr>
          <w:p>
            <w:pPr>
              <w:pStyle w:val="24"/>
              <w:spacing w:line="360" w:lineRule="exact"/>
              <w:rPr>
                <w:rFonts w:hAnsi="宋体"/>
                <w:kern w:val="2"/>
              </w:rPr>
            </w:pPr>
          </w:p>
        </w:tc>
        <w:tc>
          <w:tcPr>
            <w:tcW w:w="800" w:type="dxa"/>
          </w:tcPr>
          <w:p>
            <w:pPr>
              <w:pStyle w:val="24"/>
              <w:spacing w:line="360" w:lineRule="exact"/>
              <w:rPr>
                <w:rFonts w:hAnsi="宋体"/>
                <w:kern w:val="2"/>
              </w:rPr>
            </w:pPr>
          </w:p>
        </w:tc>
        <w:tc>
          <w:tcPr>
            <w:tcW w:w="1000" w:type="dxa"/>
            <w:tcBorders>
              <w:right w:val="single" w:color="auto" w:sz="4" w:space="0"/>
            </w:tcBorders>
          </w:tcPr>
          <w:p>
            <w:pPr>
              <w:pStyle w:val="24"/>
              <w:spacing w:line="360" w:lineRule="exact"/>
              <w:rPr>
                <w:rFonts w:hAnsi="宋体"/>
                <w:kern w:val="2"/>
              </w:rPr>
            </w:pPr>
          </w:p>
        </w:tc>
        <w:tc>
          <w:tcPr>
            <w:tcW w:w="945" w:type="dxa"/>
            <w:tcBorders>
              <w:left w:val="single" w:color="auto" w:sz="4" w:space="0"/>
            </w:tcBorders>
          </w:tcPr>
          <w:p>
            <w:pPr>
              <w:pStyle w:val="24"/>
              <w:spacing w:line="360" w:lineRule="exact"/>
              <w:rPr>
                <w:rFonts w:hAnsi="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08" w:type="dxa"/>
          </w:tcPr>
          <w:p>
            <w:pPr>
              <w:pStyle w:val="24"/>
              <w:spacing w:line="360" w:lineRule="exact"/>
              <w:rPr>
                <w:rFonts w:hAnsi="宋体"/>
                <w:kern w:val="2"/>
              </w:rPr>
            </w:pPr>
          </w:p>
        </w:tc>
        <w:tc>
          <w:tcPr>
            <w:tcW w:w="1500" w:type="dxa"/>
          </w:tcPr>
          <w:p>
            <w:pPr>
              <w:pStyle w:val="24"/>
              <w:spacing w:line="360" w:lineRule="exact"/>
              <w:rPr>
                <w:rFonts w:hAnsi="宋体"/>
                <w:kern w:val="2"/>
              </w:rPr>
            </w:pPr>
          </w:p>
        </w:tc>
        <w:tc>
          <w:tcPr>
            <w:tcW w:w="979" w:type="dxa"/>
          </w:tcPr>
          <w:p>
            <w:pPr>
              <w:pStyle w:val="24"/>
              <w:spacing w:line="360" w:lineRule="exact"/>
              <w:rPr>
                <w:rFonts w:hAnsi="宋体"/>
                <w:kern w:val="2"/>
              </w:rPr>
            </w:pPr>
          </w:p>
        </w:tc>
        <w:tc>
          <w:tcPr>
            <w:tcW w:w="720" w:type="dxa"/>
          </w:tcPr>
          <w:p>
            <w:pPr>
              <w:pStyle w:val="24"/>
              <w:spacing w:line="360" w:lineRule="exact"/>
              <w:rPr>
                <w:rFonts w:hAnsi="宋体"/>
                <w:kern w:val="2"/>
              </w:rPr>
            </w:pPr>
          </w:p>
        </w:tc>
        <w:tc>
          <w:tcPr>
            <w:tcW w:w="801" w:type="dxa"/>
          </w:tcPr>
          <w:p>
            <w:pPr>
              <w:pStyle w:val="24"/>
              <w:spacing w:line="360" w:lineRule="exact"/>
              <w:rPr>
                <w:rFonts w:hAnsi="宋体"/>
                <w:kern w:val="2"/>
              </w:rPr>
            </w:pPr>
          </w:p>
        </w:tc>
        <w:tc>
          <w:tcPr>
            <w:tcW w:w="1100" w:type="dxa"/>
          </w:tcPr>
          <w:p>
            <w:pPr>
              <w:pStyle w:val="24"/>
              <w:spacing w:line="360" w:lineRule="exact"/>
              <w:rPr>
                <w:rFonts w:hAnsi="宋体"/>
                <w:kern w:val="2"/>
              </w:rPr>
            </w:pPr>
          </w:p>
        </w:tc>
        <w:tc>
          <w:tcPr>
            <w:tcW w:w="1100" w:type="dxa"/>
          </w:tcPr>
          <w:p>
            <w:pPr>
              <w:pStyle w:val="24"/>
              <w:spacing w:line="360" w:lineRule="exact"/>
              <w:rPr>
                <w:rFonts w:hAnsi="宋体"/>
                <w:kern w:val="2"/>
              </w:rPr>
            </w:pPr>
          </w:p>
        </w:tc>
        <w:tc>
          <w:tcPr>
            <w:tcW w:w="800" w:type="dxa"/>
          </w:tcPr>
          <w:p>
            <w:pPr>
              <w:pStyle w:val="24"/>
              <w:spacing w:line="360" w:lineRule="exact"/>
              <w:rPr>
                <w:rFonts w:hAnsi="宋体"/>
                <w:kern w:val="2"/>
              </w:rPr>
            </w:pPr>
          </w:p>
        </w:tc>
        <w:tc>
          <w:tcPr>
            <w:tcW w:w="1000" w:type="dxa"/>
            <w:tcBorders>
              <w:right w:val="single" w:color="auto" w:sz="4" w:space="0"/>
            </w:tcBorders>
          </w:tcPr>
          <w:p>
            <w:pPr>
              <w:pStyle w:val="24"/>
              <w:spacing w:line="360" w:lineRule="exact"/>
              <w:rPr>
                <w:rFonts w:hAnsi="宋体"/>
                <w:kern w:val="2"/>
              </w:rPr>
            </w:pPr>
          </w:p>
        </w:tc>
        <w:tc>
          <w:tcPr>
            <w:tcW w:w="945" w:type="dxa"/>
            <w:tcBorders>
              <w:left w:val="single" w:color="auto" w:sz="4" w:space="0"/>
            </w:tcBorders>
          </w:tcPr>
          <w:p>
            <w:pPr>
              <w:pStyle w:val="24"/>
              <w:spacing w:line="360" w:lineRule="exact"/>
              <w:rPr>
                <w:rFonts w:hAnsi="宋体"/>
                <w:kern w:val="2"/>
              </w:rPr>
            </w:pPr>
          </w:p>
        </w:tc>
      </w:tr>
    </w:tbl>
    <w:p>
      <w:pPr>
        <w:pStyle w:val="24"/>
        <w:spacing w:line="360" w:lineRule="exact"/>
        <w:rPr>
          <w:rFonts w:hAnsi="宋体"/>
        </w:rPr>
      </w:pPr>
      <w:r>
        <w:rPr>
          <w:rFonts w:hint="eastAsia" w:hAnsi="宋体"/>
        </w:rPr>
        <w:t>（2）劳动力计划表</w:t>
      </w:r>
    </w:p>
    <w:p>
      <w:pPr>
        <w:pStyle w:val="24"/>
        <w:spacing w:line="360" w:lineRule="exact"/>
        <w:rPr>
          <w:rFonts w:hAnsi="宋体"/>
        </w:rPr>
      </w:pPr>
      <w:r>
        <w:rPr>
          <w:rFonts w:hint="eastAsia" w:hAnsi="宋体"/>
          <w:u w:val="single"/>
        </w:rPr>
        <w:t xml:space="preserve">       （工程项目名称）      </w:t>
      </w:r>
      <w:r>
        <w:rPr>
          <w:rFonts w:hint="eastAsia" w:hAnsi="宋体"/>
        </w:rPr>
        <w:t>工程                                      单位：人</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245"/>
        <w:gridCol w:w="1260"/>
        <w:gridCol w:w="1260"/>
        <w:gridCol w:w="136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1008" w:type="dxa"/>
            <w:vMerge w:val="restart"/>
            <w:vAlign w:val="center"/>
          </w:tcPr>
          <w:p>
            <w:pPr>
              <w:pStyle w:val="24"/>
              <w:spacing w:line="360" w:lineRule="exact"/>
              <w:rPr>
                <w:rFonts w:hAnsi="宋体"/>
                <w:kern w:val="2"/>
              </w:rPr>
            </w:pPr>
            <w:r>
              <w:rPr>
                <w:rFonts w:hint="eastAsia" w:hAnsi="宋体"/>
                <w:kern w:val="2"/>
              </w:rPr>
              <w:t>工种</w:t>
            </w:r>
          </w:p>
        </w:tc>
        <w:tc>
          <w:tcPr>
            <w:tcW w:w="8445" w:type="dxa"/>
            <w:gridSpan w:val="7"/>
            <w:vAlign w:val="center"/>
          </w:tcPr>
          <w:p>
            <w:pPr>
              <w:pStyle w:val="24"/>
              <w:spacing w:line="360" w:lineRule="exact"/>
              <w:rPr>
                <w:rFonts w:hAnsi="宋体"/>
                <w:kern w:val="2"/>
              </w:rPr>
            </w:pPr>
            <w:r>
              <w:rPr>
                <w:rFonts w:hint="eastAsia" w:hAnsi="宋体"/>
                <w:kern w:val="2"/>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008" w:type="dxa"/>
            <w:vMerge w:val="continue"/>
            <w:vAlign w:val="center"/>
          </w:tcPr>
          <w:p>
            <w:pPr>
              <w:pStyle w:val="24"/>
              <w:spacing w:line="360" w:lineRule="exact"/>
              <w:rPr>
                <w:rFonts w:hAnsi="宋体"/>
                <w:kern w:val="2"/>
              </w:rPr>
            </w:pPr>
          </w:p>
        </w:tc>
        <w:tc>
          <w:tcPr>
            <w:tcW w:w="1080" w:type="dxa"/>
            <w:vAlign w:val="center"/>
          </w:tcPr>
          <w:p>
            <w:pPr>
              <w:pStyle w:val="24"/>
              <w:spacing w:line="360" w:lineRule="exact"/>
              <w:rPr>
                <w:rFonts w:hAnsi="宋体"/>
                <w:kern w:val="2"/>
              </w:rPr>
            </w:pPr>
          </w:p>
        </w:tc>
        <w:tc>
          <w:tcPr>
            <w:tcW w:w="1080" w:type="dxa"/>
            <w:vAlign w:val="center"/>
          </w:tcPr>
          <w:p>
            <w:pPr>
              <w:pStyle w:val="24"/>
              <w:spacing w:line="360" w:lineRule="exact"/>
              <w:rPr>
                <w:rFonts w:hAnsi="宋体"/>
                <w:kern w:val="2"/>
              </w:rPr>
            </w:pPr>
          </w:p>
        </w:tc>
        <w:tc>
          <w:tcPr>
            <w:tcW w:w="1245" w:type="dxa"/>
            <w:vAlign w:val="center"/>
          </w:tcPr>
          <w:p>
            <w:pPr>
              <w:pStyle w:val="24"/>
              <w:spacing w:line="360" w:lineRule="exact"/>
              <w:rPr>
                <w:rFonts w:hAnsi="宋体"/>
                <w:kern w:val="2"/>
              </w:rPr>
            </w:pPr>
          </w:p>
        </w:tc>
        <w:tc>
          <w:tcPr>
            <w:tcW w:w="1260" w:type="dxa"/>
            <w:vAlign w:val="center"/>
          </w:tcPr>
          <w:p>
            <w:pPr>
              <w:pStyle w:val="24"/>
              <w:spacing w:line="360" w:lineRule="exact"/>
              <w:rPr>
                <w:rFonts w:hAnsi="宋体"/>
                <w:kern w:val="2"/>
              </w:rPr>
            </w:pPr>
          </w:p>
        </w:tc>
        <w:tc>
          <w:tcPr>
            <w:tcW w:w="1260" w:type="dxa"/>
            <w:vAlign w:val="center"/>
          </w:tcPr>
          <w:p>
            <w:pPr>
              <w:pStyle w:val="24"/>
              <w:spacing w:line="360" w:lineRule="exact"/>
              <w:rPr>
                <w:rFonts w:hAnsi="宋体"/>
                <w:kern w:val="2"/>
              </w:rPr>
            </w:pPr>
          </w:p>
        </w:tc>
        <w:tc>
          <w:tcPr>
            <w:tcW w:w="1365" w:type="dxa"/>
            <w:vAlign w:val="center"/>
          </w:tcPr>
          <w:p>
            <w:pPr>
              <w:pStyle w:val="24"/>
              <w:spacing w:line="360" w:lineRule="exact"/>
              <w:rPr>
                <w:rFonts w:hAnsi="宋体"/>
                <w:kern w:val="2"/>
              </w:rPr>
            </w:pPr>
          </w:p>
        </w:tc>
        <w:tc>
          <w:tcPr>
            <w:tcW w:w="1155" w:type="dxa"/>
            <w:vAlign w:val="center"/>
          </w:tcPr>
          <w:p>
            <w:pPr>
              <w:pStyle w:val="24"/>
              <w:spacing w:line="360" w:lineRule="exact"/>
              <w:rPr>
                <w:rFonts w:hAnsi="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08" w:type="dxa"/>
          </w:tcPr>
          <w:p>
            <w:pPr>
              <w:pStyle w:val="24"/>
              <w:spacing w:line="360" w:lineRule="exact"/>
              <w:rPr>
                <w:rFonts w:hAnsi="宋体"/>
                <w:kern w:val="2"/>
              </w:rPr>
            </w:pPr>
          </w:p>
        </w:tc>
        <w:tc>
          <w:tcPr>
            <w:tcW w:w="1080" w:type="dxa"/>
          </w:tcPr>
          <w:p>
            <w:pPr>
              <w:pStyle w:val="24"/>
              <w:spacing w:line="360" w:lineRule="exact"/>
              <w:rPr>
                <w:rFonts w:hAnsi="宋体"/>
                <w:kern w:val="2"/>
              </w:rPr>
            </w:pPr>
          </w:p>
        </w:tc>
        <w:tc>
          <w:tcPr>
            <w:tcW w:w="1080" w:type="dxa"/>
          </w:tcPr>
          <w:p>
            <w:pPr>
              <w:pStyle w:val="24"/>
              <w:spacing w:line="360" w:lineRule="exact"/>
              <w:rPr>
                <w:rFonts w:hAnsi="宋体"/>
                <w:kern w:val="2"/>
              </w:rPr>
            </w:pPr>
          </w:p>
        </w:tc>
        <w:tc>
          <w:tcPr>
            <w:tcW w:w="1245" w:type="dxa"/>
          </w:tcPr>
          <w:p>
            <w:pPr>
              <w:pStyle w:val="24"/>
              <w:spacing w:line="360" w:lineRule="exact"/>
              <w:rPr>
                <w:rFonts w:hAnsi="宋体"/>
                <w:kern w:val="2"/>
              </w:rPr>
            </w:pPr>
          </w:p>
        </w:tc>
        <w:tc>
          <w:tcPr>
            <w:tcW w:w="1260" w:type="dxa"/>
          </w:tcPr>
          <w:p>
            <w:pPr>
              <w:pStyle w:val="24"/>
              <w:spacing w:line="360" w:lineRule="exact"/>
              <w:rPr>
                <w:rFonts w:hAnsi="宋体"/>
                <w:kern w:val="2"/>
              </w:rPr>
            </w:pPr>
          </w:p>
        </w:tc>
        <w:tc>
          <w:tcPr>
            <w:tcW w:w="1260" w:type="dxa"/>
          </w:tcPr>
          <w:p>
            <w:pPr>
              <w:pStyle w:val="24"/>
              <w:spacing w:line="360" w:lineRule="exact"/>
              <w:rPr>
                <w:rFonts w:hAnsi="宋体"/>
                <w:kern w:val="2"/>
              </w:rPr>
            </w:pPr>
          </w:p>
        </w:tc>
        <w:tc>
          <w:tcPr>
            <w:tcW w:w="1365" w:type="dxa"/>
          </w:tcPr>
          <w:p>
            <w:pPr>
              <w:pStyle w:val="24"/>
              <w:spacing w:line="360" w:lineRule="exact"/>
              <w:rPr>
                <w:rFonts w:hAnsi="宋体"/>
                <w:kern w:val="2"/>
              </w:rPr>
            </w:pPr>
          </w:p>
        </w:tc>
        <w:tc>
          <w:tcPr>
            <w:tcW w:w="1155" w:type="dxa"/>
          </w:tcPr>
          <w:p>
            <w:pPr>
              <w:pStyle w:val="24"/>
              <w:spacing w:line="360" w:lineRule="exact"/>
              <w:rPr>
                <w:rFonts w:hAnsi="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08" w:type="dxa"/>
          </w:tcPr>
          <w:p>
            <w:pPr>
              <w:pStyle w:val="24"/>
              <w:spacing w:line="360" w:lineRule="exact"/>
              <w:rPr>
                <w:rFonts w:hAnsi="宋体"/>
                <w:kern w:val="2"/>
              </w:rPr>
            </w:pPr>
          </w:p>
        </w:tc>
        <w:tc>
          <w:tcPr>
            <w:tcW w:w="1080" w:type="dxa"/>
          </w:tcPr>
          <w:p>
            <w:pPr>
              <w:pStyle w:val="24"/>
              <w:spacing w:line="360" w:lineRule="exact"/>
              <w:rPr>
                <w:rFonts w:hAnsi="宋体"/>
                <w:kern w:val="2"/>
              </w:rPr>
            </w:pPr>
          </w:p>
        </w:tc>
        <w:tc>
          <w:tcPr>
            <w:tcW w:w="1080" w:type="dxa"/>
          </w:tcPr>
          <w:p>
            <w:pPr>
              <w:pStyle w:val="24"/>
              <w:spacing w:line="360" w:lineRule="exact"/>
              <w:rPr>
                <w:rFonts w:hAnsi="宋体"/>
                <w:kern w:val="2"/>
              </w:rPr>
            </w:pPr>
          </w:p>
        </w:tc>
        <w:tc>
          <w:tcPr>
            <w:tcW w:w="1245" w:type="dxa"/>
          </w:tcPr>
          <w:p>
            <w:pPr>
              <w:pStyle w:val="24"/>
              <w:spacing w:line="360" w:lineRule="exact"/>
              <w:rPr>
                <w:rFonts w:hAnsi="宋体"/>
                <w:kern w:val="2"/>
              </w:rPr>
            </w:pPr>
          </w:p>
        </w:tc>
        <w:tc>
          <w:tcPr>
            <w:tcW w:w="1260" w:type="dxa"/>
          </w:tcPr>
          <w:p>
            <w:pPr>
              <w:pStyle w:val="24"/>
              <w:spacing w:line="360" w:lineRule="exact"/>
              <w:rPr>
                <w:rFonts w:hAnsi="宋体"/>
                <w:kern w:val="2"/>
              </w:rPr>
            </w:pPr>
          </w:p>
        </w:tc>
        <w:tc>
          <w:tcPr>
            <w:tcW w:w="1260" w:type="dxa"/>
          </w:tcPr>
          <w:p>
            <w:pPr>
              <w:pStyle w:val="24"/>
              <w:spacing w:line="360" w:lineRule="exact"/>
              <w:rPr>
                <w:rFonts w:hAnsi="宋体"/>
                <w:kern w:val="2"/>
              </w:rPr>
            </w:pPr>
          </w:p>
        </w:tc>
        <w:tc>
          <w:tcPr>
            <w:tcW w:w="1365" w:type="dxa"/>
          </w:tcPr>
          <w:p>
            <w:pPr>
              <w:pStyle w:val="24"/>
              <w:spacing w:line="360" w:lineRule="exact"/>
              <w:rPr>
                <w:rFonts w:hAnsi="宋体"/>
                <w:kern w:val="2"/>
              </w:rPr>
            </w:pPr>
          </w:p>
        </w:tc>
        <w:tc>
          <w:tcPr>
            <w:tcW w:w="1155" w:type="dxa"/>
          </w:tcPr>
          <w:p>
            <w:pPr>
              <w:pStyle w:val="24"/>
              <w:spacing w:line="360" w:lineRule="exact"/>
              <w:rPr>
                <w:rFonts w:hAnsi="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08" w:type="dxa"/>
          </w:tcPr>
          <w:p>
            <w:pPr>
              <w:pStyle w:val="24"/>
              <w:spacing w:line="360" w:lineRule="exact"/>
              <w:rPr>
                <w:rFonts w:hAnsi="宋体"/>
                <w:kern w:val="2"/>
              </w:rPr>
            </w:pPr>
          </w:p>
        </w:tc>
        <w:tc>
          <w:tcPr>
            <w:tcW w:w="1080" w:type="dxa"/>
          </w:tcPr>
          <w:p>
            <w:pPr>
              <w:pStyle w:val="24"/>
              <w:spacing w:line="360" w:lineRule="exact"/>
              <w:rPr>
                <w:rFonts w:hAnsi="宋体"/>
                <w:kern w:val="2"/>
              </w:rPr>
            </w:pPr>
          </w:p>
        </w:tc>
        <w:tc>
          <w:tcPr>
            <w:tcW w:w="1080" w:type="dxa"/>
          </w:tcPr>
          <w:p>
            <w:pPr>
              <w:pStyle w:val="24"/>
              <w:spacing w:line="360" w:lineRule="exact"/>
              <w:rPr>
                <w:rFonts w:hAnsi="宋体"/>
                <w:kern w:val="2"/>
              </w:rPr>
            </w:pPr>
          </w:p>
        </w:tc>
        <w:tc>
          <w:tcPr>
            <w:tcW w:w="1245" w:type="dxa"/>
          </w:tcPr>
          <w:p>
            <w:pPr>
              <w:pStyle w:val="24"/>
              <w:spacing w:line="360" w:lineRule="exact"/>
              <w:rPr>
                <w:rFonts w:hAnsi="宋体"/>
                <w:kern w:val="2"/>
              </w:rPr>
            </w:pPr>
          </w:p>
        </w:tc>
        <w:tc>
          <w:tcPr>
            <w:tcW w:w="1260" w:type="dxa"/>
          </w:tcPr>
          <w:p>
            <w:pPr>
              <w:pStyle w:val="24"/>
              <w:spacing w:line="360" w:lineRule="exact"/>
              <w:rPr>
                <w:rFonts w:hAnsi="宋体"/>
                <w:kern w:val="2"/>
              </w:rPr>
            </w:pPr>
          </w:p>
        </w:tc>
        <w:tc>
          <w:tcPr>
            <w:tcW w:w="1260" w:type="dxa"/>
          </w:tcPr>
          <w:p>
            <w:pPr>
              <w:pStyle w:val="24"/>
              <w:spacing w:line="360" w:lineRule="exact"/>
              <w:rPr>
                <w:rFonts w:hAnsi="宋体"/>
                <w:kern w:val="2"/>
              </w:rPr>
            </w:pPr>
          </w:p>
        </w:tc>
        <w:tc>
          <w:tcPr>
            <w:tcW w:w="1365" w:type="dxa"/>
          </w:tcPr>
          <w:p>
            <w:pPr>
              <w:pStyle w:val="24"/>
              <w:spacing w:line="360" w:lineRule="exact"/>
              <w:rPr>
                <w:rFonts w:hAnsi="宋体"/>
                <w:kern w:val="2"/>
              </w:rPr>
            </w:pPr>
          </w:p>
        </w:tc>
        <w:tc>
          <w:tcPr>
            <w:tcW w:w="1155" w:type="dxa"/>
          </w:tcPr>
          <w:p>
            <w:pPr>
              <w:pStyle w:val="24"/>
              <w:spacing w:line="360" w:lineRule="exact"/>
              <w:rPr>
                <w:rFonts w:hAnsi="宋体"/>
                <w:kern w:val="2"/>
              </w:rPr>
            </w:pPr>
          </w:p>
        </w:tc>
      </w:tr>
    </w:tbl>
    <w:p>
      <w:pPr>
        <w:pStyle w:val="24"/>
        <w:spacing w:line="460" w:lineRule="exact"/>
        <w:rPr>
          <w:rFonts w:hAnsi="宋体"/>
          <w:sz w:val="24"/>
          <w:szCs w:val="24"/>
        </w:rPr>
      </w:pPr>
      <w:r>
        <w:rPr>
          <w:rFonts w:hint="eastAsia" w:hAnsi="宋体"/>
          <w:sz w:val="24"/>
          <w:szCs w:val="24"/>
        </w:rPr>
        <w:t>（3）计划开、竣工日期和施工进度网络图</w:t>
      </w:r>
    </w:p>
    <w:p>
      <w:pPr>
        <w:pStyle w:val="24"/>
        <w:spacing w:line="460" w:lineRule="exact"/>
        <w:ind w:firstLine="424" w:firstLineChars="177"/>
        <w:rPr>
          <w:rFonts w:hAnsi="宋体"/>
          <w:sz w:val="24"/>
          <w:szCs w:val="24"/>
        </w:rPr>
      </w:pPr>
      <w:r>
        <w:rPr>
          <w:rFonts w:hint="eastAsia" w:hAnsi="宋体"/>
          <w:sz w:val="24"/>
          <w:szCs w:val="24"/>
        </w:rPr>
        <w:t>a.投标人应提交的施工进度网络图或施工进度表，说明按招标文件要求的工期进行施工的各个关键日期。中标的投标人还应按合同条件有关条款的要求提交详细的施工进度计划。</w:t>
      </w:r>
    </w:p>
    <w:p>
      <w:pPr>
        <w:pStyle w:val="24"/>
        <w:spacing w:line="460" w:lineRule="exact"/>
        <w:ind w:firstLine="424" w:firstLineChars="177"/>
        <w:rPr>
          <w:rFonts w:hAnsi="宋体"/>
          <w:sz w:val="24"/>
          <w:szCs w:val="24"/>
        </w:rPr>
      </w:pPr>
      <w:r>
        <w:rPr>
          <w:rFonts w:hint="eastAsia" w:hAnsi="宋体"/>
          <w:sz w:val="24"/>
          <w:szCs w:val="24"/>
        </w:rPr>
        <w:t>b.施工进度表可采用网络图（或横道图）表示，说明计划开工日期和各分项工程各阶段的完工日期和分包合同签订的日期。</w:t>
      </w:r>
    </w:p>
    <w:p>
      <w:pPr>
        <w:pStyle w:val="24"/>
        <w:spacing w:line="460" w:lineRule="exact"/>
        <w:ind w:firstLine="424" w:firstLineChars="177"/>
        <w:rPr>
          <w:rFonts w:hAnsi="宋体"/>
          <w:sz w:val="24"/>
          <w:szCs w:val="24"/>
        </w:rPr>
      </w:pPr>
      <w:r>
        <w:rPr>
          <w:rFonts w:hint="eastAsia" w:hAnsi="宋体"/>
          <w:sz w:val="24"/>
          <w:szCs w:val="24"/>
        </w:rPr>
        <w:t>c.施工进度计划应与施工组织设计相适应。</w:t>
      </w:r>
    </w:p>
    <w:p>
      <w:pPr>
        <w:pStyle w:val="24"/>
        <w:spacing w:line="460" w:lineRule="exact"/>
        <w:rPr>
          <w:rFonts w:hAnsi="宋体"/>
          <w:sz w:val="24"/>
          <w:szCs w:val="24"/>
        </w:rPr>
      </w:pPr>
      <w:r>
        <w:rPr>
          <w:rFonts w:hint="eastAsia" w:hAnsi="宋体"/>
          <w:sz w:val="24"/>
          <w:szCs w:val="24"/>
        </w:rPr>
        <w:t>（4）施工总平面图</w:t>
      </w:r>
    </w:p>
    <w:p>
      <w:pPr>
        <w:pStyle w:val="24"/>
        <w:spacing w:line="460" w:lineRule="exact"/>
        <w:ind w:firstLine="424" w:firstLineChars="177"/>
        <w:rPr>
          <w:rFonts w:hAnsi="宋体"/>
          <w:sz w:val="24"/>
          <w:szCs w:val="24"/>
        </w:rPr>
      </w:pPr>
      <w:r>
        <w:rPr>
          <w:rFonts w:hint="eastAsia" w:hAnsi="宋体"/>
          <w:sz w:val="24"/>
          <w:szCs w:val="24"/>
        </w:rPr>
        <w:t>投标人应提交一份施工总平面图，绘出现场临时设施布置图表并附文字说明，说明临时设施、加工车间、现场办公、设备及仓储、供电、供水、卫生、生活等设施的情况和布置。</w:t>
      </w:r>
    </w:p>
    <w:p>
      <w:pPr>
        <w:pStyle w:val="24"/>
        <w:spacing w:line="460" w:lineRule="exact"/>
        <w:rPr>
          <w:rFonts w:hAnsi="宋体"/>
          <w:sz w:val="24"/>
          <w:szCs w:val="24"/>
        </w:rPr>
      </w:pPr>
      <w:r>
        <w:rPr>
          <w:rFonts w:hint="eastAsia" w:hAnsi="宋体"/>
        </w:rPr>
        <w:t>（</w:t>
      </w:r>
      <w:r>
        <w:rPr>
          <w:rFonts w:hint="eastAsia" w:hAnsi="宋体"/>
          <w:sz w:val="24"/>
          <w:szCs w:val="24"/>
        </w:rPr>
        <w:t>5）临时用地表</w:t>
      </w:r>
    </w:p>
    <w:p>
      <w:pPr>
        <w:pStyle w:val="24"/>
        <w:spacing w:line="460" w:lineRule="exact"/>
        <w:rPr>
          <w:rFonts w:hAnsi="宋体"/>
          <w:b/>
        </w:rPr>
      </w:pPr>
      <w:r>
        <w:rPr>
          <w:rFonts w:hint="eastAsia" w:hAnsi="宋体"/>
          <w:sz w:val="24"/>
          <w:szCs w:val="24"/>
        </w:rPr>
        <w:t xml:space="preserve">             </w:t>
      </w:r>
      <w:r>
        <w:rPr>
          <w:rFonts w:hint="eastAsia" w:hAnsi="宋体"/>
          <w:u w:val="single"/>
        </w:rPr>
        <w:t xml:space="preserve">（工程项目名称）     </w:t>
      </w:r>
      <w:r>
        <w:rPr>
          <w:rFonts w:hint="eastAsia" w:hAnsi="宋体"/>
          <w:sz w:val="24"/>
          <w:szCs w:val="24"/>
        </w:rPr>
        <w:t xml:space="preserve"> </w:t>
      </w:r>
      <w:r>
        <w:rPr>
          <w:rFonts w:hint="eastAsia" w:hAnsi="宋体"/>
        </w:rPr>
        <w:t>工程</w:t>
      </w:r>
      <w:r>
        <w:rPr>
          <w:rFonts w:hint="eastAsia" w:hAnsi="宋体"/>
          <w:sz w:val="24"/>
          <w:szCs w:val="24"/>
        </w:rPr>
        <w:t xml:space="preserve">      </w:t>
      </w:r>
      <w:r>
        <w:rPr>
          <w:rFonts w:hint="eastAsia" w:hAnsi="宋体"/>
        </w:rPr>
        <w:t xml:space="preserve">                 </w:t>
      </w:r>
    </w:p>
    <w:tbl>
      <w:tblPr>
        <w:tblStyle w:val="44"/>
        <w:tblW w:w="0" w:type="auto"/>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2"/>
        <w:gridCol w:w="2230"/>
        <w:gridCol w:w="2202"/>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202" w:type="dxa"/>
            <w:vAlign w:val="center"/>
          </w:tcPr>
          <w:p>
            <w:pPr>
              <w:pStyle w:val="24"/>
              <w:spacing w:line="360" w:lineRule="exact"/>
              <w:rPr>
                <w:rFonts w:hAnsi="宋体"/>
                <w:kern w:val="2"/>
              </w:rPr>
            </w:pPr>
            <w:r>
              <w:rPr>
                <w:rFonts w:hint="eastAsia" w:hAnsi="宋体"/>
                <w:kern w:val="2"/>
              </w:rPr>
              <w:t>用 途</w:t>
            </w:r>
          </w:p>
        </w:tc>
        <w:tc>
          <w:tcPr>
            <w:tcW w:w="2230" w:type="dxa"/>
            <w:vAlign w:val="center"/>
          </w:tcPr>
          <w:p>
            <w:pPr>
              <w:pStyle w:val="24"/>
              <w:spacing w:line="360" w:lineRule="exact"/>
              <w:rPr>
                <w:rFonts w:hAnsi="宋体"/>
                <w:kern w:val="2"/>
              </w:rPr>
            </w:pPr>
            <w:r>
              <w:rPr>
                <w:rFonts w:hint="eastAsia" w:hAnsi="宋体"/>
                <w:kern w:val="2"/>
              </w:rPr>
              <w:t>面 积（平方米）</w:t>
            </w:r>
          </w:p>
        </w:tc>
        <w:tc>
          <w:tcPr>
            <w:tcW w:w="2202" w:type="dxa"/>
            <w:vAlign w:val="center"/>
          </w:tcPr>
          <w:p>
            <w:pPr>
              <w:pStyle w:val="24"/>
              <w:spacing w:line="360" w:lineRule="exact"/>
              <w:rPr>
                <w:rFonts w:hAnsi="宋体"/>
                <w:kern w:val="2"/>
              </w:rPr>
            </w:pPr>
            <w:r>
              <w:rPr>
                <w:rFonts w:hint="eastAsia" w:hAnsi="宋体"/>
                <w:kern w:val="2"/>
              </w:rPr>
              <w:t>位 置</w:t>
            </w:r>
          </w:p>
        </w:tc>
        <w:tc>
          <w:tcPr>
            <w:tcW w:w="2202" w:type="dxa"/>
            <w:vAlign w:val="center"/>
          </w:tcPr>
          <w:p>
            <w:pPr>
              <w:pStyle w:val="24"/>
              <w:spacing w:line="360" w:lineRule="exact"/>
              <w:rPr>
                <w:rFonts w:hAnsi="宋体"/>
                <w:kern w:val="2"/>
              </w:rPr>
            </w:pPr>
            <w:r>
              <w:rPr>
                <w:rFonts w:hint="eastAsia" w:hAnsi="宋体"/>
                <w:kern w:val="2"/>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02" w:type="dxa"/>
            <w:vAlign w:val="center"/>
          </w:tcPr>
          <w:p>
            <w:pPr>
              <w:pStyle w:val="24"/>
              <w:spacing w:line="360" w:lineRule="exact"/>
              <w:rPr>
                <w:rFonts w:hAnsi="宋体"/>
                <w:kern w:val="2"/>
              </w:rPr>
            </w:pPr>
          </w:p>
        </w:tc>
        <w:tc>
          <w:tcPr>
            <w:tcW w:w="2230" w:type="dxa"/>
            <w:vAlign w:val="center"/>
          </w:tcPr>
          <w:p>
            <w:pPr>
              <w:pStyle w:val="24"/>
              <w:spacing w:line="360" w:lineRule="exact"/>
              <w:rPr>
                <w:rFonts w:hAnsi="宋体"/>
                <w:kern w:val="2"/>
              </w:rPr>
            </w:pPr>
          </w:p>
        </w:tc>
        <w:tc>
          <w:tcPr>
            <w:tcW w:w="2202" w:type="dxa"/>
            <w:vAlign w:val="center"/>
          </w:tcPr>
          <w:p>
            <w:pPr>
              <w:pStyle w:val="24"/>
              <w:spacing w:line="360" w:lineRule="exact"/>
              <w:rPr>
                <w:rFonts w:hAnsi="宋体"/>
                <w:kern w:val="2"/>
              </w:rPr>
            </w:pPr>
          </w:p>
        </w:tc>
        <w:tc>
          <w:tcPr>
            <w:tcW w:w="2202" w:type="dxa"/>
            <w:vAlign w:val="center"/>
          </w:tcPr>
          <w:p>
            <w:pPr>
              <w:pStyle w:val="24"/>
              <w:spacing w:line="360" w:lineRule="exact"/>
              <w:rPr>
                <w:rFonts w:hAnsi="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02" w:type="dxa"/>
            <w:vAlign w:val="center"/>
          </w:tcPr>
          <w:p>
            <w:pPr>
              <w:pStyle w:val="24"/>
              <w:spacing w:line="360" w:lineRule="exact"/>
              <w:rPr>
                <w:rFonts w:hAnsi="宋体"/>
                <w:kern w:val="2"/>
              </w:rPr>
            </w:pPr>
          </w:p>
        </w:tc>
        <w:tc>
          <w:tcPr>
            <w:tcW w:w="2230" w:type="dxa"/>
            <w:vAlign w:val="center"/>
          </w:tcPr>
          <w:p>
            <w:pPr>
              <w:pStyle w:val="24"/>
              <w:spacing w:line="360" w:lineRule="exact"/>
              <w:rPr>
                <w:rFonts w:hAnsi="宋体"/>
                <w:kern w:val="2"/>
              </w:rPr>
            </w:pPr>
          </w:p>
        </w:tc>
        <w:tc>
          <w:tcPr>
            <w:tcW w:w="2202" w:type="dxa"/>
            <w:vAlign w:val="center"/>
          </w:tcPr>
          <w:p>
            <w:pPr>
              <w:pStyle w:val="24"/>
              <w:spacing w:line="360" w:lineRule="exact"/>
              <w:rPr>
                <w:rFonts w:hAnsi="宋体"/>
                <w:kern w:val="2"/>
              </w:rPr>
            </w:pPr>
          </w:p>
        </w:tc>
        <w:tc>
          <w:tcPr>
            <w:tcW w:w="2202" w:type="dxa"/>
            <w:vAlign w:val="center"/>
          </w:tcPr>
          <w:p>
            <w:pPr>
              <w:pStyle w:val="24"/>
              <w:spacing w:line="360" w:lineRule="exact"/>
              <w:rPr>
                <w:rFonts w:hAnsi="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02" w:type="dxa"/>
            <w:vAlign w:val="center"/>
          </w:tcPr>
          <w:p>
            <w:pPr>
              <w:pStyle w:val="24"/>
              <w:spacing w:line="360" w:lineRule="exact"/>
              <w:rPr>
                <w:rFonts w:hAnsi="宋体"/>
                <w:kern w:val="2"/>
              </w:rPr>
            </w:pPr>
          </w:p>
        </w:tc>
        <w:tc>
          <w:tcPr>
            <w:tcW w:w="2230" w:type="dxa"/>
            <w:vAlign w:val="center"/>
          </w:tcPr>
          <w:p>
            <w:pPr>
              <w:pStyle w:val="24"/>
              <w:spacing w:line="360" w:lineRule="exact"/>
              <w:rPr>
                <w:rFonts w:hAnsi="宋体"/>
                <w:kern w:val="2"/>
              </w:rPr>
            </w:pPr>
          </w:p>
        </w:tc>
        <w:tc>
          <w:tcPr>
            <w:tcW w:w="2202" w:type="dxa"/>
            <w:vAlign w:val="center"/>
          </w:tcPr>
          <w:p>
            <w:pPr>
              <w:pStyle w:val="24"/>
              <w:spacing w:line="360" w:lineRule="exact"/>
              <w:rPr>
                <w:rFonts w:hAnsi="宋体"/>
                <w:kern w:val="2"/>
              </w:rPr>
            </w:pPr>
          </w:p>
        </w:tc>
        <w:tc>
          <w:tcPr>
            <w:tcW w:w="2202" w:type="dxa"/>
            <w:vAlign w:val="center"/>
          </w:tcPr>
          <w:p>
            <w:pPr>
              <w:pStyle w:val="24"/>
              <w:spacing w:line="360" w:lineRule="exact"/>
              <w:rPr>
                <w:rFonts w:hAnsi="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02" w:type="dxa"/>
            <w:vAlign w:val="center"/>
          </w:tcPr>
          <w:p>
            <w:pPr>
              <w:pStyle w:val="24"/>
              <w:spacing w:line="360" w:lineRule="exact"/>
              <w:rPr>
                <w:rFonts w:hAnsi="宋体"/>
                <w:kern w:val="2"/>
              </w:rPr>
            </w:pPr>
          </w:p>
        </w:tc>
        <w:tc>
          <w:tcPr>
            <w:tcW w:w="2230" w:type="dxa"/>
            <w:vAlign w:val="center"/>
          </w:tcPr>
          <w:p>
            <w:pPr>
              <w:pStyle w:val="24"/>
              <w:spacing w:line="360" w:lineRule="exact"/>
              <w:rPr>
                <w:rFonts w:hAnsi="宋体"/>
                <w:kern w:val="2"/>
              </w:rPr>
            </w:pPr>
          </w:p>
        </w:tc>
        <w:tc>
          <w:tcPr>
            <w:tcW w:w="2202" w:type="dxa"/>
            <w:vAlign w:val="center"/>
          </w:tcPr>
          <w:p>
            <w:pPr>
              <w:pStyle w:val="24"/>
              <w:spacing w:line="360" w:lineRule="exact"/>
              <w:rPr>
                <w:rFonts w:hAnsi="宋体"/>
                <w:kern w:val="2"/>
              </w:rPr>
            </w:pPr>
          </w:p>
        </w:tc>
        <w:tc>
          <w:tcPr>
            <w:tcW w:w="2202" w:type="dxa"/>
            <w:vAlign w:val="center"/>
          </w:tcPr>
          <w:p>
            <w:pPr>
              <w:pStyle w:val="24"/>
              <w:spacing w:line="360" w:lineRule="exact"/>
              <w:rPr>
                <w:rFonts w:hAnsi="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02" w:type="dxa"/>
            <w:vAlign w:val="center"/>
          </w:tcPr>
          <w:p>
            <w:pPr>
              <w:pStyle w:val="24"/>
              <w:spacing w:line="360" w:lineRule="exact"/>
              <w:rPr>
                <w:rFonts w:hAnsi="宋体"/>
                <w:kern w:val="2"/>
              </w:rPr>
            </w:pPr>
          </w:p>
        </w:tc>
        <w:tc>
          <w:tcPr>
            <w:tcW w:w="2230" w:type="dxa"/>
            <w:vAlign w:val="center"/>
          </w:tcPr>
          <w:p>
            <w:pPr>
              <w:pStyle w:val="24"/>
              <w:spacing w:line="360" w:lineRule="exact"/>
              <w:rPr>
                <w:rFonts w:hAnsi="宋体"/>
                <w:kern w:val="2"/>
              </w:rPr>
            </w:pPr>
          </w:p>
        </w:tc>
        <w:tc>
          <w:tcPr>
            <w:tcW w:w="2202" w:type="dxa"/>
            <w:vAlign w:val="center"/>
          </w:tcPr>
          <w:p>
            <w:pPr>
              <w:pStyle w:val="24"/>
              <w:spacing w:line="360" w:lineRule="exact"/>
              <w:rPr>
                <w:rFonts w:hAnsi="宋体"/>
                <w:kern w:val="2"/>
              </w:rPr>
            </w:pPr>
          </w:p>
        </w:tc>
        <w:tc>
          <w:tcPr>
            <w:tcW w:w="2202" w:type="dxa"/>
            <w:vAlign w:val="center"/>
          </w:tcPr>
          <w:p>
            <w:pPr>
              <w:pStyle w:val="24"/>
              <w:spacing w:line="360" w:lineRule="exact"/>
              <w:rPr>
                <w:rFonts w:hAnsi="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02" w:type="dxa"/>
            <w:vAlign w:val="center"/>
          </w:tcPr>
          <w:p>
            <w:pPr>
              <w:pStyle w:val="24"/>
              <w:spacing w:line="360" w:lineRule="exact"/>
              <w:rPr>
                <w:rFonts w:hAnsi="宋体"/>
                <w:kern w:val="2"/>
              </w:rPr>
            </w:pPr>
          </w:p>
        </w:tc>
        <w:tc>
          <w:tcPr>
            <w:tcW w:w="2230" w:type="dxa"/>
            <w:vAlign w:val="center"/>
          </w:tcPr>
          <w:p>
            <w:pPr>
              <w:pStyle w:val="24"/>
              <w:spacing w:line="360" w:lineRule="exact"/>
              <w:rPr>
                <w:rFonts w:hAnsi="宋体"/>
                <w:kern w:val="2"/>
              </w:rPr>
            </w:pPr>
          </w:p>
        </w:tc>
        <w:tc>
          <w:tcPr>
            <w:tcW w:w="2202" w:type="dxa"/>
            <w:vAlign w:val="center"/>
          </w:tcPr>
          <w:p>
            <w:pPr>
              <w:pStyle w:val="24"/>
              <w:spacing w:line="360" w:lineRule="exact"/>
              <w:rPr>
                <w:rFonts w:hAnsi="宋体"/>
                <w:kern w:val="2"/>
              </w:rPr>
            </w:pPr>
          </w:p>
        </w:tc>
        <w:tc>
          <w:tcPr>
            <w:tcW w:w="2202" w:type="dxa"/>
            <w:vAlign w:val="center"/>
          </w:tcPr>
          <w:p>
            <w:pPr>
              <w:pStyle w:val="24"/>
              <w:spacing w:line="360" w:lineRule="exact"/>
              <w:rPr>
                <w:rFonts w:hAnsi="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02" w:type="dxa"/>
            <w:vAlign w:val="center"/>
          </w:tcPr>
          <w:p>
            <w:pPr>
              <w:pStyle w:val="24"/>
              <w:spacing w:line="360" w:lineRule="exact"/>
              <w:rPr>
                <w:rFonts w:hAnsi="宋体"/>
                <w:kern w:val="2"/>
              </w:rPr>
            </w:pPr>
          </w:p>
        </w:tc>
        <w:tc>
          <w:tcPr>
            <w:tcW w:w="2230" w:type="dxa"/>
            <w:vAlign w:val="center"/>
          </w:tcPr>
          <w:p>
            <w:pPr>
              <w:pStyle w:val="24"/>
              <w:spacing w:line="360" w:lineRule="exact"/>
              <w:rPr>
                <w:rFonts w:hAnsi="宋体"/>
                <w:kern w:val="2"/>
              </w:rPr>
            </w:pPr>
          </w:p>
        </w:tc>
        <w:tc>
          <w:tcPr>
            <w:tcW w:w="2202" w:type="dxa"/>
            <w:vAlign w:val="center"/>
          </w:tcPr>
          <w:p>
            <w:pPr>
              <w:pStyle w:val="24"/>
              <w:spacing w:line="360" w:lineRule="exact"/>
              <w:rPr>
                <w:rFonts w:hAnsi="宋体"/>
                <w:kern w:val="2"/>
              </w:rPr>
            </w:pPr>
          </w:p>
        </w:tc>
        <w:tc>
          <w:tcPr>
            <w:tcW w:w="2202" w:type="dxa"/>
            <w:vAlign w:val="center"/>
          </w:tcPr>
          <w:p>
            <w:pPr>
              <w:pStyle w:val="24"/>
              <w:spacing w:line="360" w:lineRule="exact"/>
              <w:rPr>
                <w:rFonts w:hAnsi="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202" w:type="dxa"/>
            <w:vAlign w:val="center"/>
          </w:tcPr>
          <w:p>
            <w:pPr>
              <w:pStyle w:val="24"/>
              <w:spacing w:line="360" w:lineRule="exact"/>
              <w:rPr>
                <w:rFonts w:hAnsi="宋体"/>
                <w:kern w:val="2"/>
              </w:rPr>
            </w:pPr>
            <w:r>
              <w:rPr>
                <w:rFonts w:hint="eastAsia" w:hAnsi="宋体"/>
                <w:kern w:val="2"/>
              </w:rPr>
              <w:t>合 计</w:t>
            </w:r>
          </w:p>
        </w:tc>
        <w:tc>
          <w:tcPr>
            <w:tcW w:w="2230" w:type="dxa"/>
            <w:vAlign w:val="center"/>
          </w:tcPr>
          <w:p>
            <w:pPr>
              <w:pStyle w:val="24"/>
              <w:spacing w:line="360" w:lineRule="exact"/>
              <w:rPr>
                <w:rFonts w:hAnsi="宋体"/>
                <w:kern w:val="2"/>
              </w:rPr>
            </w:pPr>
          </w:p>
        </w:tc>
        <w:tc>
          <w:tcPr>
            <w:tcW w:w="2202" w:type="dxa"/>
            <w:vAlign w:val="center"/>
          </w:tcPr>
          <w:p>
            <w:pPr>
              <w:pStyle w:val="24"/>
              <w:spacing w:line="360" w:lineRule="exact"/>
              <w:rPr>
                <w:rFonts w:hAnsi="宋体"/>
                <w:kern w:val="2"/>
              </w:rPr>
            </w:pPr>
          </w:p>
        </w:tc>
        <w:tc>
          <w:tcPr>
            <w:tcW w:w="2202" w:type="dxa"/>
            <w:vAlign w:val="center"/>
          </w:tcPr>
          <w:p>
            <w:pPr>
              <w:pStyle w:val="24"/>
              <w:spacing w:line="360" w:lineRule="exact"/>
              <w:rPr>
                <w:rFonts w:hAnsi="宋体"/>
                <w:kern w:val="2"/>
              </w:rPr>
            </w:pPr>
          </w:p>
        </w:tc>
      </w:tr>
    </w:tbl>
    <w:p>
      <w:pPr>
        <w:pStyle w:val="24"/>
        <w:spacing w:line="360" w:lineRule="exact"/>
        <w:rPr>
          <w:rFonts w:hAnsi="宋体"/>
        </w:rPr>
      </w:pPr>
    </w:p>
    <w:p>
      <w:pPr>
        <w:pStyle w:val="24"/>
        <w:spacing w:line="360" w:lineRule="exact"/>
        <w:rPr>
          <w:rFonts w:hAnsi="宋体"/>
        </w:rPr>
      </w:pPr>
      <w:r>
        <w:rPr>
          <w:rFonts w:hint="eastAsia" w:hAnsi="宋体"/>
        </w:rPr>
        <w:t>注：    a.投标人应逐项填写本表，指出全部临时设施用地面积以及详细用途。</w:t>
      </w:r>
    </w:p>
    <w:p>
      <w:pPr>
        <w:pStyle w:val="24"/>
        <w:spacing w:line="360" w:lineRule="exact"/>
        <w:ind w:left="420" w:firstLine="420" w:firstLineChars="200"/>
        <w:rPr>
          <w:rFonts w:hAnsi="宋体"/>
        </w:rPr>
      </w:pPr>
      <w:r>
        <w:rPr>
          <w:rFonts w:hint="eastAsia" w:hAnsi="宋体"/>
        </w:rPr>
        <w:t>b.若本表不够，可加附页。</w:t>
      </w:r>
    </w:p>
    <w:p>
      <w:pPr>
        <w:spacing w:line="400" w:lineRule="exact"/>
        <w:rPr>
          <w:rFonts w:ascii="宋体" w:hAnsi="宋体"/>
          <w:sz w:val="24"/>
        </w:rPr>
      </w:pPr>
    </w:p>
    <w:p>
      <w:pPr>
        <w:spacing w:line="400" w:lineRule="exact"/>
        <w:jc w:val="left"/>
        <w:rPr>
          <w:rFonts w:ascii="宋体" w:hAnsi="宋体"/>
          <w:sz w:val="24"/>
        </w:rPr>
        <w:sectPr>
          <w:pgSz w:w="11906" w:h="16838"/>
          <w:pgMar w:top="1418" w:right="1701" w:bottom="1418" w:left="1418" w:header="851" w:footer="992" w:gutter="0"/>
          <w:cols w:space="720" w:num="1"/>
          <w:docGrid w:type="lines" w:linePitch="312" w:charSpace="0"/>
        </w:sectPr>
      </w:pPr>
    </w:p>
    <w:p/>
    <w:p>
      <w:pPr>
        <w:jc w:val="center"/>
        <w:rPr>
          <w:rFonts w:ascii="宋体" w:hAnsi="宋体" w:cs="宋体"/>
          <w:b/>
          <w:bCs/>
          <w:sz w:val="28"/>
          <w:szCs w:val="28"/>
        </w:rPr>
      </w:pPr>
      <w:bookmarkStart w:id="1009" w:name="_Toc3503"/>
      <w:r>
        <w:rPr>
          <w:rFonts w:hint="eastAsia" w:ascii="宋体" w:hAnsi="宋体" w:cs="宋体"/>
          <w:b/>
          <w:bCs/>
          <w:sz w:val="28"/>
          <w:szCs w:val="28"/>
        </w:rPr>
        <w:t>十一、其它材料部分</w:t>
      </w:r>
      <w:bookmarkEnd w:id="1009"/>
    </w:p>
    <w:p>
      <w:pPr>
        <w:rPr>
          <w:rFonts w:ascii="宋体" w:hAnsi="宋体"/>
          <w:sz w:val="24"/>
          <w:szCs w:val="24"/>
        </w:rPr>
      </w:pPr>
      <w:bookmarkStart w:id="1010" w:name="_Toc398239107"/>
      <w:bookmarkStart w:id="1011" w:name="_Toc354945667"/>
      <w:bookmarkStart w:id="1012" w:name="_Toc10335"/>
      <w:bookmarkStart w:id="1013" w:name="_Toc519512722"/>
      <w:bookmarkStart w:id="1014" w:name="_Toc519517044"/>
      <w:bookmarkStart w:id="1015" w:name="_Toc519756876"/>
      <w:r>
        <w:rPr>
          <w:rFonts w:hint="eastAsia" w:ascii="宋体" w:hAnsi="宋体"/>
          <w:sz w:val="24"/>
          <w:szCs w:val="24"/>
        </w:rPr>
        <w:t>（一）</w:t>
      </w:r>
      <w:bookmarkEnd w:id="1010"/>
      <w:bookmarkEnd w:id="1011"/>
      <w:r>
        <w:rPr>
          <w:rFonts w:hint="eastAsia" w:ascii="宋体" w:hAnsi="宋体"/>
          <w:sz w:val="24"/>
          <w:szCs w:val="24"/>
        </w:rPr>
        <w:t>投标人承诺</w:t>
      </w:r>
      <w:bookmarkEnd w:id="1012"/>
      <w:bookmarkEnd w:id="1013"/>
      <w:bookmarkEnd w:id="1014"/>
      <w:bookmarkEnd w:id="1015"/>
    </w:p>
    <w:p>
      <w:pPr>
        <w:spacing w:line="360" w:lineRule="auto"/>
        <w:rPr>
          <w:rFonts w:ascii="宋体" w:hAnsi="宋体"/>
          <w:sz w:val="24"/>
          <w:szCs w:val="24"/>
        </w:rPr>
      </w:pPr>
      <w:r>
        <w:rPr>
          <w:rFonts w:hint="eastAsia" w:ascii="宋体" w:hAnsi="宋体"/>
          <w:sz w:val="24"/>
          <w:szCs w:val="24"/>
        </w:rPr>
        <w:t xml:space="preserve">    1. 投标人应在投标文件中提出利用假期、夜间多工作面施工的承诺书。(格式自定)</w:t>
      </w:r>
    </w:p>
    <w:p>
      <w:pPr>
        <w:spacing w:line="360" w:lineRule="auto"/>
        <w:rPr>
          <w:rFonts w:ascii="宋体" w:hAnsi="宋体"/>
          <w:sz w:val="24"/>
          <w:szCs w:val="24"/>
        </w:rPr>
      </w:pPr>
      <w:r>
        <w:rPr>
          <w:rFonts w:hint="eastAsia" w:ascii="宋体" w:hAnsi="宋体"/>
          <w:sz w:val="24"/>
          <w:szCs w:val="24"/>
        </w:rPr>
        <w:t xml:space="preserve">    2. 投标人应在投标文件中提出完成工程量范围内的各分部分项目,且衔接相邻项目的施工修缮,不存在变量的承诺书。(格式自定)</w:t>
      </w:r>
    </w:p>
    <w:p>
      <w:pPr>
        <w:spacing w:line="360" w:lineRule="auto"/>
        <w:rPr>
          <w:rFonts w:ascii="宋体" w:hAnsi="宋体"/>
          <w:sz w:val="24"/>
          <w:szCs w:val="24"/>
        </w:rPr>
      </w:pPr>
      <w:r>
        <w:rPr>
          <w:rFonts w:hint="eastAsia" w:ascii="宋体" w:hAnsi="宋体"/>
          <w:sz w:val="24"/>
          <w:szCs w:val="24"/>
        </w:rPr>
        <w:t xml:space="preserve">    3. 农民工工资支付承诺函。(格式见附件1)</w:t>
      </w:r>
    </w:p>
    <w:p>
      <w:pPr>
        <w:spacing w:line="360" w:lineRule="auto"/>
        <w:rPr>
          <w:rFonts w:ascii="宋体" w:hAnsi="宋体"/>
          <w:sz w:val="24"/>
          <w:szCs w:val="24"/>
        </w:rPr>
      </w:pPr>
      <w:r>
        <w:rPr>
          <w:rFonts w:hint="eastAsia" w:ascii="宋体" w:hAnsi="宋体"/>
          <w:sz w:val="24"/>
          <w:szCs w:val="24"/>
        </w:rPr>
        <w:t xml:space="preserve">    4. 安全运行责任承诺书。(格式见附件2)</w:t>
      </w:r>
    </w:p>
    <w:p>
      <w:pPr>
        <w:spacing w:line="360" w:lineRule="auto"/>
        <w:rPr>
          <w:rFonts w:ascii="宋体" w:hAnsi="宋体"/>
          <w:b/>
          <w:sz w:val="24"/>
          <w:szCs w:val="24"/>
        </w:rPr>
      </w:pPr>
      <w:r>
        <w:rPr>
          <w:rFonts w:hint="eastAsia" w:ascii="宋体" w:hAnsi="宋体"/>
          <w:b/>
          <w:sz w:val="24"/>
          <w:szCs w:val="24"/>
        </w:rPr>
        <w:t>（注：以上第1、2、3、4项如无此承诺，将按无效投标处理。）</w:t>
      </w:r>
    </w:p>
    <w:p>
      <w:pPr>
        <w:spacing w:line="360" w:lineRule="auto"/>
        <w:rPr>
          <w:rFonts w:ascii="宋体" w:hAnsi="宋体"/>
          <w:sz w:val="24"/>
          <w:szCs w:val="24"/>
        </w:rPr>
      </w:pPr>
      <w:r>
        <w:rPr>
          <w:rFonts w:hint="eastAsia" w:ascii="宋体" w:hAnsi="宋体"/>
          <w:sz w:val="24"/>
          <w:szCs w:val="24"/>
        </w:rPr>
        <w:t xml:space="preserve">    5. 其他承诺（如有）</w:t>
      </w:r>
    </w:p>
    <w:p>
      <w:pPr>
        <w:spacing w:line="360" w:lineRule="auto"/>
        <w:rPr>
          <w:rFonts w:ascii="宋体" w:hAnsi="宋体"/>
          <w:sz w:val="24"/>
          <w:szCs w:val="24"/>
        </w:rPr>
      </w:pPr>
    </w:p>
    <w:p>
      <w:pPr>
        <w:spacing w:line="360" w:lineRule="auto"/>
        <w:rPr>
          <w:rFonts w:ascii="宋体" w:hAnsi="宋体"/>
          <w:sz w:val="24"/>
          <w:szCs w:val="24"/>
        </w:rPr>
      </w:pPr>
      <w:bookmarkStart w:id="1016" w:name="_Toc519517045"/>
      <w:bookmarkStart w:id="1017" w:name="_Toc13540"/>
      <w:bookmarkStart w:id="1018" w:name="_Toc519756877"/>
      <w:bookmarkStart w:id="1019" w:name="_Toc519512723"/>
      <w:r>
        <w:rPr>
          <w:rFonts w:hint="eastAsia" w:ascii="宋体" w:hAnsi="宋体"/>
          <w:sz w:val="24"/>
          <w:szCs w:val="24"/>
        </w:rPr>
        <w:t>（二）招标文件要求的及投标人认为与招标文件评审有关的其他补充资料</w:t>
      </w:r>
      <w:bookmarkEnd w:id="1016"/>
      <w:bookmarkEnd w:id="1017"/>
      <w:bookmarkEnd w:id="1018"/>
      <w:bookmarkEnd w:id="1019"/>
    </w:p>
    <w:p>
      <w:pPr>
        <w:spacing w:line="360" w:lineRule="auto"/>
        <w:ind w:firstLine="566" w:firstLineChars="236"/>
        <w:rPr>
          <w:rFonts w:ascii="宋体" w:hAnsi="宋体"/>
          <w:sz w:val="24"/>
          <w:szCs w:val="24"/>
        </w:rPr>
      </w:pPr>
      <w:r>
        <w:rPr>
          <w:rFonts w:hint="eastAsia" w:ascii="宋体" w:hAnsi="宋体"/>
          <w:sz w:val="24"/>
          <w:szCs w:val="24"/>
        </w:rPr>
        <w:t>例如：1.质保期内的服务内容、标准及承诺 2.质保期外的服务内容、标准及承诺3.其他实质性优惠服务承诺等等。</w:t>
      </w:r>
    </w:p>
    <w:p>
      <w:pPr>
        <w:spacing w:line="360" w:lineRule="auto"/>
        <w:rPr>
          <w:rFonts w:ascii="宋体" w:hAnsi="宋体"/>
          <w:sz w:val="24"/>
          <w:szCs w:val="24"/>
        </w:rPr>
      </w:pPr>
    </w:p>
    <w:p>
      <w:pPr>
        <w:rPr>
          <w:rFonts w:ascii="黑体" w:hAnsi="宋体" w:eastAsia="黑体"/>
        </w:rPr>
      </w:pPr>
    </w:p>
    <w:p>
      <w:pPr>
        <w:rPr>
          <w:rFonts w:ascii="黑体" w:hAnsi="宋体" w:eastAsia="黑体"/>
        </w:rPr>
      </w:pPr>
    </w:p>
    <w:p>
      <w:pPr>
        <w:rPr>
          <w:rFonts w:ascii="黑体" w:hAnsi="宋体" w:eastAsia="黑体"/>
        </w:rPr>
      </w:pPr>
    </w:p>
    <w:p>
      <w:pPr>
        <w:rPr>
          <w:rFonts w:ascii="黑体" w:hAnsi="宋体" w:eastAsia="黑体"/>
        </w:rPr>
      </w:pPr>
    </w:p>
    <w:p>
      <w:pPr>
        <w:rPr>
          <w:rFonts w:ascii="黑体" w:hAnsi="宋体" w:eastAsia="黑体"/>
        </w:rPr>
      </w:pPr>
    </w:p>
    <w:p>
      <w:pPr>
        <w:rPr>
          <w:rFonts w:ascii="黑体" w:hAnsi="宋体" w:eastAsia="黑体"/>
        </w:rPr>
      </w:pPr>
    </w:p>
    <w:p>
      <w:pPr>
        <w:rPr>
          <w:rFonts w:ascii="黑体" w:hAnsi="宋体" w:eastAsia="黑体"/>
        </w:rPr>
      </w:pPr>
    </w:p>
    <w:p>
      <w:pPr>
        <w:rPr>
          <w:rFonts w:ascii="黑体" w:hAnsi="宋体" w:eastAsia="黑体"/>
        </w:rPr>
      </w:pPr>
    </w:p>
    <w:p>
      <w:pPr>
        <w:rPr>
          <w:rFonts w:ascii="黑体" w:hAnsi="宋体" w:eastAsia="黑体"/>
        </w:rPr>
      </w:pPr>
    </w:p>
    <w:p>
      <w:pPr>
        <w:rPr>
          <w:rFonts w:ascii="黑体" w:hAnsi="宋体" w:eastAsia="黑体"/>
        </w:rPr>
      </w:pPr>
    </w:p>
    <w:p>
      <w:pPr>
        <w:rPr>
          <w:rFonts w:ascii="黑体" w:hAnsi="宋体" w:eastAsia="黑体"/>
        </w:rPr>
      </w:pPr>
    </w:p>
    <w:p>
      <w:pPr>
        <w:rPr>
          <w:rFonts w:ascii="黑体" w:hAnsi="宋体" w:eastAsia="黑体"/>
        </w:rPr>
      </w:pPr>
    </w:p>
    <w:p>
      <w:pPr>
        <w:rPr>
          <w:rFonts w:ascii="黑体" w:hAnsi="宋体" w:eastAsia="黑体"/>
        </w:rPr>
      </w:pPr>
    </w:p>
    <w:p>
      <w:pPr>
        <w:rPr>
          <w:rFonts w:ascii="黑体" w:hAnsi="宋体" w:eastAsia="黑体"/>
        </w:rPr>
      </w:pPr>
    </w:p>
    <w:p>
      <w:pPr>
        <w:rPr>
          <w:rFonts w:ascii="黑体" w:hAnsi="宋体" w:eastAsia="黑体"/>
        </w:rPr>
      </w:pPr>
    </w:p>
    <w:p>
      <w:pPr>
        <w:rPr>
          <w:rFonts w:ascii="黑体" w:hAnsi="宋体" w:eastAsia="黑体"/>
        </w:rPr>
      </w:pPr>
    </w:p>
    <w:p>
      <w:pPr>
        <w:rPr>
          <w:rFonts w:ascii="黑体" w:hAnsi="宋体" w:eastAsia="黑体"/>
        </w:rPr>
      </w:pPr>
    </w:p>
    <w:p>
      <w:pPr>
        <w:rPr>
          <w:rFonts w:ascii="黑体" w:hAnsi="宋体" w:eastAsia="黑体"/>
        </w:rPr>
      </w:pPr>
    </w:p>
    <w:p>
      <w:pPr>
        <w:pStyle w:val="2"/>
      </w:pPr>
    </w:p>
    <w:p>
      <w:pPr>
        <w:rPr>
          <w:rFonts w:ascii="黑体" w:hAnsi="宋体" w:eastAsia="黑体"/>
        </w:rPr>
      </w:pPr>
    </w:p>
    <w:p>
      <w:pPr>
        <w:rPr>
          <w:rFonts w:ascii="黑体" w:hAnsi="宋体" w:eastAsia="黑体"/>
        </w:rPr>
      </w:pPr>
    </w:p>
    <w:p>
      <w:pPr>
        <w:pStyle w:val="14"/>
        <w:spacing w:line="360" w:lineRule="auto"/>
        <w:ind w:firstLine="562"/>
        <w:rPr>
          <w:rFonts w:ascii="宋体" w:hAnsi="宋体"/>
          <w:b/>
          <w:sz w:val="28"/>
          <w:szCs w:val="28"/>
        </w:rPr>
      </w:pPr>
      <w:r>
        <w:rPr>
          <w:rFonts w:hint="eastAsia" w:ascii="宋体" w:hAnsi="宋体"/>
          <w:b/>
          <w:sz w:val="28"/>
          <w:szCs w:val="28"/>
        </w:rPr>
        <w:t>附件1：</w:t>
      </w:r>
    </w:p>
    <w:p>
      <w:pPr>
        <w:pStyle w:val="14"/>
        <w:spacing w:line="360" w:lineRule="auto"/>
        <w:ind w:firstLine="562"/>
        <w:jc w:val="center"/>
        <w:rPr>
          <w:rFonts w:ascii="宋体" w:hAnsi="宋体"/>
          <w:b/>
          <w:sz w:val="28"/>
          <w:szCs w:val="28"/>
        </w:rPr>
      </w:pPr>
      <w:r>
        <w:rPr>
          <w:rFonts w:hint="eastAsia" w:ascii="宋体" w:hAnsi="宋体"/>
          <w:b/>
          <w:sz w:val="28"/>
          <w:szCs w:val="28"/>
        </w:rPr>
        <w:t>农民工工资支付承诺函</w:t>
      </w:r>
    </w:p>
    <w:p>
      <w:pPr>
        <w:pStyle w:val="14"/>
        <w:spacing w:line="360" w:lineRule="auto"/>
        <w:ind w:firstLine="422"/>
        <w:jc w:val="left"/>
        <w:rPr>
          <w:rFonts w:ascii="宋体" w:hAnsi="宋体"/>
          <w:b/>
          <w:sz w:val="24"/>
          <w:szCs w:val="24"/>
        </w:rPr>
      </w:pPr>
      <w:r>
        <w:rPr>
          <w:rFonts w:hint="eastAsia" w:ascii="宋体" w:hAnsi="宋体"/>
          <w:b/>
        </w:rPr>
        <w:t xml:space="preserve"> </w:t>
      </w:r>
      <w:r>
        <w:rPr>
          <w:rFonts w:hint="eastAsia" w:ascii="宋体" w:hAnsi="宋体"/>
          <w:b/>
          <w:sz w:val="24"/>
          <w:szCs w:val="24"/>
        </w:rPr>
        <w:t xml:space="preserve">  </w:t>
      </w:r>
    </w:p>
    <w:p>
      <w:pPr>
        <w:pStyle w:val="14"/>
        <w:spacing w:line="360" w:lineRule="auto"/>
        <w:ind w:firstLine="480"/>
        <w:jc w:val="left"/>
        <w:rPr>
          <w:rFonts w:ascii="宋体" w:hAnsi="宋体"/>
          <w:sz w:val="24"/>
          <w:szCs w:val="24"/>
        </w:rPr>
      </w:pPr>
      <w:r>
        <w:rPr>
          <w:rFonts w:hint="eastAsia" w:ascii="宋体" w:hAnsi="宋体"/>
          <w:sz w:val="24"/>
          <w:szCs w:val="24"/>
        </w:rPr>
        <w:t>（投标人名称）</w:t>
      </w:r>
      <w:r>
        <w:rPr>
          <w:rFonts w:hint="eastAsia" w:ascii="宋体" w:hAnsi="宋体"/>
          <w:sz w:val="24"/>
          <w:szCs w:val="24"/>
          <w:u w:val="single"/>
        </w:rPr>
        <w:t xml:space="preserve">               </w:t>
      </w:r>
      <w:r>
        <w:rPr>
          <w:rFonts w:hint="eastAsia" w:ascii="宋体" w:hAnsi="宋体"/>
          <w:sz w:val="24"/>
          <w:szCs w:val="24"/>
        </w:rPr>
        <w:t>承诺：</w:t>
      </w:r>
    </w:p>
    <w:p>
      <w:pPr>
        <w:pStyle w:val="14"/>
        <w:spacing w:line="360" w:lineRule="auto"/>
        <w:ind w:firstLine="480"/>
        <w:jc w:val="left"/>
        <w:rPr>
          <w:rFonts w:ascii="宋体" w:hAnsi="宋体"/>
          <w:sz w:val="24"/>
          <w:szCs w:val="24"/>
        </w:rPr>
      </w:pPr>
      <w:r>
        <w:rPr>
          <w:rFonts w:hint="eastAsia" w:ascii="宋体" w:hAnsi="宋体"/>
          <w:sz w:val="24"/>
          <w:szCs w:val="24"/>
        </w:rPr>
        <w:t xml:space="preserve">      </w:t>
      </w:r>
    </w:p>
    <w:p>
      <w:pPr>
        <w:pStyle w:val="14"/>
        <w:spacing w:line="360" w:lineRule="auto"/>
        <w:ind w:firstLine="480"/>
        <w:jc w:val="left"/>
        <w:rPr>
          <w:rFonts w:ascii="宋体" w:hAnsi="宋体"/>
          <w:sz w:val="24"/>
          <w:szCs w:val="24"/>
        </w:rPr>
      </w:pPr>
      <w:r>
        <w:rPr>
          <w:rFonts w:hint="eastAsia" w:ascii="宋体" w:hAnsi="宋体"/>
          <w:sz w:val="24"/>
          <w:szCs w:val="24"/>
        </w:rPr>
        <w:t xml:space="preserve">     在承建</w:t>
      </w:r>
      <w:r>
        <w:rPr>
          <w:rFonts w:hint="eastAsia" w:ascii="宋体" w:hAnsi="宋体"/>
          <w:sz w:val="24"/>
          <w:szCs w:val="24"/>
          <w:u w:val="single"/>
        </w:rPr>
        <w:t xml:space="preserve">               </w:t>
      </w:r>
      <w:r>
        <w:rPr>
          <w:rFonts w:hint="eastAsia" w:ascii="宋体" w:hAnsi="宋体"/>
          <w:sz w:val="24"/>
          <w:szCs w:val="24"/>
        </w:rPr>
        <w:t>项目过程中，保证按时足额支付农民工工资，否则愿受处罚。</w:t>
      </w:r>
      <w:r>
        <w:rPr>
          <w:rFonts w:hint="eastAsia" w:ascii="宋体" w:hAnsi="宋体"/>
          <w:sz w:val="24"/>
          <w:szCs w:val="24"/>
          <w:u w:val="single"/>
        </w:rPr>
        <w:t xml:space="preserve">               </w:t>
      </w:r>
      <w:r>
        <w:rPr>
          <w:rFonts w:hint="eastAsia" w:ascii="宋体" w:hAnsi="宋体"/>
          <w:sz w:val="24"/>
          <w:szCs w:val="24"/>
        </w:rPr>
        <w:t>（投标人认为必要的其他承诺）</w:t>
      </w:r>
      <w:r>
        <w:rPr>
          <w:rFonts w:hint="eastAsia" w:ascii="宋体" w:hAnsi="宋体"/>
          <w:sz w:val="24"/>
          <w:szCs w:val="24"/>
          <w:u w:val="single"/>
        </w:rPr>
        <w:t xml:space="preserve">      </w:t>
      </w:r>
      <w:r>
        <w:rPr>
          <w:rFonts w:hint="eastAsia" w:ascii="宋体" w:hAnsi="宋体"/>
          <w:sz w:val="24"/>
          <w:szCs w:val="24"/>
        </w:rPr>
        <w:t>。</w:t>
      </w:r>
    </w:p>
    <w:p>
      <w:pPr>
        <w:pStyle w:val="14"/>
        <w:spacing w:line="360" w:lineRule="auto"/>
        <w:ind w:firstLine="480"/>
        <w:jc w:val="left"/>
        <w:rPr>
          <w:rFonts w:ascii="宋体" w:hAnsi="宋体"/>
          <w:sz w:val="24"/>
          <w:szCs w:val="24"/>
        </w:rPr>
      </w:pPr>
    </w:p>
    <w:p>
      <w:pPr>
        <w:pStyle w:val="14"/>
        <w:spacing w:line="360" w:lineRule="auto"/>
        <w:ind w:firstLine="480"/>
        <w:jc w:val="left"/>
        <w:rPr>
          <w:rFonts w:ascii="宋体" w:hAnsi="宋体"/>
          <w:sz w:val="24"/>
          <w:szCs w:val="24"/>
        </w:rPr>
      </w:pPr>
    </w:p>
    <w:p>
      <w:pPr>
        <w:pStyle w:val="14"/>
        <w:spacing w:line="360" w:lineRule="auto"/>
        <w:ind w:firstLine="480"/>
        <w:jc w:val="left"/>
        <w:rPr>
          <w:rFonts w:ascii="宋体" w:hAnsi="宋体"/>
          <w:sz w:val="24"/>
          <w:szCs w:val="24"/>
        </w:rPr>
      </w:pPr>
    </w:p>
    <w:p>
      <w:pPr>
        <w:autoSpaceDE w:val="0"/>
        <w:autoSpaceDN w:val="0"/>
        <w:adjustRightInd w:val="0"/>
        <w:spacing w:line="360" w:lineRule="auto"/>
        <w:rPr>
          <w:rFonts w:ascii="宋体" w:hAnsi="宋体"/>
          <w:sz w:val="24"/>
        </w:rPr>
      </w:pPr>
      <w:r>
        <w:rPr>
          <w:rFonts w:hint="eastAsia" w:ascii="宋体" w:hAnsi="宋体"/>
          <w:sz w:val="24"/>
        </w:rPr>
        <w:t>投标人：（企业电子签章）</w:t>
      </w:r>
    </w:p>
    <w:p>
      <w:pPr>
        <w:autoSpaceDE w:val="0"/>
        <w:autoSpaceDN w:val="0"/>
        <w:adjustRightInd w:val="0"/>
        <w:spacing w:line="360" w:lineRule="auto"/>
        <w:rPr>
          <w:rFonts w:ascii="宋体" w:hAnsi="宋体"/>
          <w:sz w:val="24"/>
        </w:rPr>
      </w:pPr>
    </w:p>
    <w:p>
      <w:pPr>
        <w:autoSpaceDE w:val="0"/>
        <w:autoSpaceDN w:val="0"/>
        <w:adjustRightInd w:val="0"/>
        <w:spacing w:line="360" w:lineRule="auto"/>
        <w:rPr>
          <w:rFonts w:ascii="宋体" w:hAnsi="宋体"/>
          <w:sz w:val="24"/>
        </w:rPr>
      </w:pPr>
      <w:r>
        <w:rPr>
          <w:rFonts w:hint="eastAsia" w:ascii="宋体" w:hAnsi="宋体"/>
          <w:sz w:val="24"/>
        </w:rPr>
        <w:t>法定代表人或其委托代理人：</w:t>
      </w:r>
      <w:r>
        <w:rPr>
          <w:rFonts w:hint="eastAsia" w:ascii="宋体" w:hAnsi="宋体" w:cs="宋体"/>
          <w:kern w:val="0"/>
          <w:u w:val="single"/>
        </w:rPr>
        <w:t xml:space="preserve">         </w:t>
      </w:r>
      <w:r>
        <w:rPr>
          <w:rFonts w:ascii="宋体" w:hAnsi="宋体" w:cs="宋体"/>
          <w:kern w:val="0"/>
        </w:rPr>
        <w:t xml:space="preserve"> </w:t>
      </w:r>
      <w:r>
        <w:rPr>
          <w:rFonts w:hint="eastAsia" w:ascii="宋体" w:hAnsi="宋体"/>
          <w:sz w:val="24"/>
        </w:rPr>
        <w:t>（个人签字或电子签章）</w:t>
      </w:r>
    </w:p>
    <w:p>
      <w:pPr>
        <w:wordWrap w:val="0"/>
        <w:spacing w:line="360" w:lineRule="auto"/>
        <w:jc w:val="right"/>
        <w:rPr>
          <w:rFonts w:ascii="宋体" w:hAnsi="宋体"/>
          <w:sz w:val="24"/>
        </w:rPr>
      </w:pPr>
    </w:p>
    <w:p>
      <w:pPr>
        <w:wordWrap w:val="0"/>
        <w:spacing w:line="360" w:lineRule="auto"/>
        <w:jc w:val="right"/>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rPr>
          <w:rFonts w:ascii="宋体" w:hAnsi="宋体"/>
          <w:b/>
          <w:sz w:val="28"/>
          <w:szCs w:val="28"/>
        </w:rPr>
      </w:pPr>
      <w:r>
        <w:rPr>
          <w:rFonts w:ascii="黑体" w:hAnsi="宋体" w:eastAsia="黑体"/>
        </w:rPr>
        <w:br w:type="page"/>
      </w:r>
      <w:r>
        <w:rPr>
          <w:rFonts w:hint="eastAsia" w:ascii="宋体" w:hAnsi="宋体"/>
          <w:b/>
          <w:sz w:val="28"/>
          <w:szCs w:val="28"/>
        </w:rPr>
        <w:t>附件2：</w:t>
      </w:r>
    </w:p>
    <w:p>
      <w:pPr>
        <w:pStyle w:val="14"/>
        <w:spacing w:line="360" w:lineRule="auto"/>
        <w:ind w:firstLine="562"/>
        <w:jc w:val="center"/>
        <w:rPr>
          <w:rFonts w:ascii="宋体" w:hAnsi="宋体"/>
          <w:b/>
          <w:sz w:val="28"/>
          <w:szCs w:val="28"/>
        </w:rPr>
      </w:pPr>
      <w:r>
        <w:rPr>
          <w:rFonts w:hint="eastAsia" w:ascii="宋体" w:hAnsi="宋体"/>
          <w:b/>
          <w:sz w:val="28"/>
          <w:szCs w:val="28"/>
        </w:rPr>
        <w:t>安全运行责任承诺书</w:t>
      </w:r>
    </w:p>
    <w:p>
      <w:pPr>
        <w:autoSpaceDE w:val="0"/>
        <w:autoSpaceDN w:val="0"/>
        <w:adjustRightInd w:val="0"/>
        <w:spacing w:line="360" w:lineRule="auto"/>
        <w:ind w:right="-20"/>
        <w:jc w:val="left"/>
        <w:rPr>
          <w:rFonts w:ascii="宋体" w:hAnsi="宋体"/>
          <w:spacing w:val="1"/>
          <w:kern w:val="0"/>
          <w:sz w:val="24"/>
        </w:rPr>
      </w:pPr>
      <w:r>
        <w:rPr>
          <w:rFonts w:hint="eastAsia" w:ascii="宋体" w:hAnsi="宋体"/>
          <w:spacing w:val="1"/>
          <w:kern w:val="0"/>
          <w:sz w:val="24"/>
        </w:rPr>
        <w:t>致信阳师范学院：</w:t>
      </w:r>
    </w:p>
    <w:p>
      <w:pPr>
        <w:autoSpaceDE w:val="0"/>
        <w:autoSpaceDN w:val="0"/>
        <w:adjustRightInd w:val="0"/>
        <w:spacing w:line="360" w:lineRule="auto"/>
        <w:ind w:right="-20"/>
        <w:jc w:val="left"/>
        <w:rPr>
          <w:rFonts w:ascii="宋体" w:hAnsi="宋体"/>
          <w:spacing w:val="1"/>
          <w:kern w:val="0"/>
          <w:sz w:val="24"/>
        </w:rPr>
      </w:pPr>
      <w:r>
        <w:rPr>
          <w:rFonts w:hint="eastAsia" w:ascii="宋体" w:hAnsi="宋体"/>
          <w:spacing w:val="1"/>
          <w:kern w:val="0"/>
          <w:sz w:val="24"/>
        </w:rPr>
        <w:t xml:space="preserve">    我方在你单位自愿进行修缮等各类项目，我方保证做到安全、文明施工，并采取一切合法、合理等有效措施安全生产。该项目发生的一切安全事故等，均由我方单独承担全部责任。</w:t>
      </w:r>
    </w:p>
    <w:p>
      <w:pPr>
        <w:autoSpaceDE w:val="0"/>
        <w:autoSpaceDN w:val="0"/>
        <w:adjustRightInd w:val="0"/>
        <w:spacing w:line="360" w:lineRule="auto"/>
        <w:ind w:right="-20" w:firstLine="121" w:firstLineChars="50"/>
        <w:jc w:val="left"/>
        <w:rPr>
          <w:rFonts w:ascii="宋体" w:hAnsi="宋体"/>
          <w:spacing w:val="1"/>
          <w:kern w:val="0"/>
          <w:sz w:val="24"/>
        </w:rPr>
      </w:pPr>
      <w:r>
        <w:rPr>
          <w:rFonts w:hint="eastAsia" w:ascii="宋体" w:hAnsi="宋体"/>
          <w:spacing w:val="1"/>
          <w:kern w:val="0"/>
          <w:sz w:val="24"/>
        </w:rPr>
        <w:t xml:space="preserve">                     </w:t>
      </w:r>
    </w:p>
    <w:p>
      <w:pPr>
        <w:autoSpaceDE w:val="0"/>
        <w:autoSpaceDN w:val="0"/>
        <w:adjustRightInd w:val="0"/>
        <w:spacing w:line="360" w:lineRule="auto"/>
        <w:ind w:right="-20" w:firstLine="5082" w:firstLineChars="2100"/>
        <w:jc w:val="left"/>
        <w:rPr>
          <w:rFonts w:ascii="宋体" w:hAnsi="宋体"/>
          <w:spacing w:val="1"/>
          <w:kern w:val="0"/>
          <w:sz w:val="24"/>
        </w:rPr>
      </w:pPr>
    </w:p>
    <w:p>
      <w:pPr>
        <w:autoSpaceDE w:val="0"/>
        <w:autoSpaceDN w:val="0"/>
        <w:adjustRightInd w:val="0"/>
        <w:spacing w:line="360" w:lineRule="auto"/>
        <w:ind w:right="-20" w:firstLine="5082" w:firstLineChars="2100"/>
        <w:jc w:val="left"/>
        <w:rPr>
          <w:rFonts w:ascii="宋体" w:hAnsi="宋体"/>
          <w:spacing w:val="1"/>
          <w:kern w:val="0"/>
          <w:sz w:val="24"/>
        </w:rPr>
      </w:pPr>
    </w:p>
    <w:p>
      <w:pPr>
        <w:autoSpaceDE w:val="0"/>
        <w:autoSpaceDN w:val="0"/>
        <w:adjustRightInd w:val="0"/>
        <w:spacing w:line="360" w:lineRule="auto"/>
        <w:ind w:right="-20" w:firstLine="5082" w:firstLineChars="2100"/>
        <w:jc w:val="left"/>
        <w:rPr>
          <w:rFonts w:ascii="宋体" w:hAnsi="宋体"/>
          <w:spacing w:val="1"/>
          <w:kern w:val="0"/>
          <w:sz w:val="24"/>
        </w:rPr>
      </w:pPr>
    </w:p>
    <w:p>
      <w:pPr>
        <w:autoSpaceDE w:val="0"/>
        <w:autoSpaceDN w:val="0"/>
        <w:adjustRightInd w:val="0"/>
        <w:spacing w:line="360" w:lineRule="auto"/>
        <w:ind w:right="-20" w:firstLine="5082" w:firstLineChars="2100"/>
        <w:jc w:val="left"/>
        <w:rPr>
          <w:rFonts w:ascii="宋体" w:hAnsi="宋体"/>
          <w:spacing w:val="1"/>
          <w:kern w:val="0"/>
          <w:sz w:val="24"/>
        </w:rPr>
      </w:pPr>
    </w:p>
    <w:p>
      <w:pPr>
        <w:autoSpaceDE w:val="0"/>
        <w:autoSpaceDN w:val="0"/>
        <w:adjustRightInd w:val="0"/>
        <w:spacing w:line="360" w:lineRule="auto"/>
        <w:ind w:right="-20" w:firstLine="5082" w:firstLineChars="2100"/>
        <w:jc w:val="left"/>
        <w:rPr>
          <w:rFonts w:ascii="宋体" w:hAnsi="宋体"/>
          <w:spacing w:val="1"/>
          <w:kern w:val="0"/>
          <w:sz w:val="24"/>
        </w:rPr>
      </w:pPr>
    </w:p>
    <w:p>
      <w:pPr>
        <w:autoSpaceDE w:val="0"/>
        <w:autoSpaceDN w:val="0"/>
        <w:adjustRightInd w:val="0"/>
        <w:spacing w:line="360" w:lineRule="auto"/>
        <w:ind w:right="-20" w:firstLine="5082" w:firstLineChars="2100"/>
        <w:jc w:val="left"/>
        <w:rPr>
          <w:rFonts w:ascii="宋体" w:hAnsi="宋体"/>
          <w:spacing w:val="1"/>
          <w:kern w:val="0"/>
          <w:sz w:val="24"/>
        </w:rPr>
      </w:pPr>
    </w:p>
    <w:p>
      <w:pPr>
        <w:autoSpaceDE w:val="0"/>
        <w:autoSpaceDN w:val="0"/>
        <w:adjustRightInd w:val="0"/>
        <w:spacing w:line="360" w:lineRule="auto"/>
        <w:ind w:right="-20" w:firstLine="5082" w:firstLineChars="2100"/>
        <w:jc w:val="left"/>
        <w:rPr>
          <w:rFonts w:ascii="宋体" w:hAnsi="宋体"/>
          <w:spacing w:val="1"/>
          <w:kern w:val="0"/>
          <w:sz w:val="24"/>
        </w:rPr>
      </w:pPr>
    </w:p>
    <w:p>
      <w:pPr>
        <w:autoSpaceDE w:val="0"/>
        <w:autoSpaceDN w:val="0"/>
        <w:adjustRightInd w:val="0"/>
        <w:spacing w:line="360" w:lineRule="auto"/>
        <w:ind w:right="-20" w:firstLine="5082" w:firstLineChars="2100"/>
        <w:jc w:val="left"/>
        <w:rPr>
          <w:rFonts w:ascii="宋体" w:hAnsi="宋体"/>
          <w:spacing w:val="1"/>
          <w:kern w:val="0"/>
          <w:sz w:val="24"/>
        </w:rPr>
      </w:pPr>
    </w:p>
    <w:p>
      <w:pPr>
        <w:autoSpaceDE w:val="0"/>
        <w:autoSpaceDN w:val="0"/>
        <w:adjustRightInd w:val="0"/>
        <w:spacing w:line="360" w:lineRule="auto"/>
        <w:ind w:right="-20" w:firstLine="5082" w:firstLineChars="2100"/>
        <w:jc w:val="left"/>
        <w:rPr>
          <w:rFonts w:ascii="宋体" w:hAnsi="宋体"/>
          <w:spacing w:val="1"/>
          <w:kern w:val="0"/>
          <w:sz w:val="24"/>
        </w:rPr>
      </w:pPr>
    </w:p>
    <w:p>
      <w:pPr>
        <w:autoSpaceDE w:val="0"/>
        <w:autoSpaceDN w:val="0"/>
        <w:adjustRightInd w:val="0"/>
        <w:spacing w:line="360" w:lineRule="auto"/>
        <w:ind w:right="-20" w:firstLine="5082" w:firstLineChars="2100"/>
        <w:jc w:val="left"/>
        <w:rPr>
          <w:rFonts w:ascii="宋体" w:hAnsi="宋体"/>
          <w:spacing w:val="1"/>
          <w:kern w:val="0"/>
          <w:sz w:val="24"/>
        </w:rPr>
      </w:pPr>
    </w:p>
    <w:p>
      <w:pPr>
        <w:autoSpaceDE w:val="0"/>
        <w:autoSpaceDN w:val="0"/>
        <w:adjustRightInd w:val="0"/>
        <w:spacing w:line="360" w:lineRule="auto"/>
        <w:ind w:right="-20" w:firstLine="5082" w:firstLineChars="2100"/>
        <w:jc w:val="left"/>
        <w:rPr>
          <w:rFonts w:ascii="宋体" w:hAnsi="宋体"/>
          <w:spacing w:val="1"/>
          <w:kern w:val="0"/>
          <w:sz w:val="24"/>
        </w:rPr>
      </w:pPr>
      <w:r>
        <w:rPr>
          <w:rFonts w:hint="eastAsia" w:ascii="宋体" w:hAnsi="宋体"/>
          <w:spacing w:val="1"/>
          <w:kern w:val="0"/>
          <w:sz w:val="24"/>
        </w:rPr>
        <w:t>承诺方（企业电子签章）：</w:t>
      </w:r>
    </w:p>
    <w:p>
      <w:pPr>
        <w:pStyle w:val="14"/>
        <w:spacing w:line="360" w:lineRule="auto"/>
        <w:ind w:firstLine="486"/>
        <w:jc w:val="center"/>
        <w:rPr>
          <w:rFonts w:ascii="宋体" w:hAnsi="宋体"/>
          <w:b/>
          <w:spacing w:val="1"/>
          <w:kern w:val="0"/>
          <w:sz w:val="24"/>
          <w:szCs w:val="24"/>
        </w:rPr>
      </w:pPr>
      <w:r>
        <w:rPr>
          <w:rFonts w:hint="eastAsia" w:ascii="宋体" w:hAnsi="宋体"/>
          <w:b/>
          <w:spacing w:val="1"/>
          <w:kern w:val="0"/>
          <w:sz w:val="24"/>
          <w:szCs w:val="24"/>
        </w:rPr>
        <w:t xml:space="preserve">               </w:t>
      </w:r>
    </w:p>
    <w:p>
      <w:pPr>
        <w:pStyle w:val="14"/>
        <w:spacing w:line="360" w:lineRule="auto"/>
        <w:ind w:firstLine="486"/>
        <w:jc w:val="center"/>
        <w:rPr>
          <w:rFonts w:ascii="宋体" w:hAnsi="宋体"/>
          <w:spacing w:val="1"/>
          <w:kern w:val="0"/>
          <w:sz w:val="24"/>
          <w:szCs w:val="24"/>
        </w:rPr>
      </w:pPr>
      <w:r>
        <w:rPr>
          <w:rFonts w:hint="eastAsia" w:ascii="宋体" w:hAnsi="宋体"/>
          <w:b/>
          <w:spacing w:val="1"/>
          <w:kern w:val="0"/>
          <w:sz w:val="24"/>
          <w:szCs w:val="24"/>
        </w:rPr>
        <w:t xml:space="preserve">                  </w:t>
      </w:r>
      <w:r>
        <w:rPr>
          <w:rFonts w:hint="eastAsia" w:ascii="宋体" w:hAnsi="宋体"/>
          <w:spacing w:val="1"/>
          <w:kern w:val="0"/>
          <w:sz w:val="24"/>
          <w:szCs w:val="24"/>
        </w:rPr>
        <w:t xml:space="preserve">              年  月  日</w:t>
      </w:r>
    </w:p>
    <w:p>
      <w:pPr>
        <w:rPr>
          <w:rFonts w:ascii="黑体" w:hAnsi="宋体" w:eastAsia="黑体"/>
        </w:rPr>
      </w:pPr>
      <w:r>
        <w:rPr>
          <w:rFonts w:ascii="黑体" w:hAnsi="宋体" w:eastAsia="黑体"/>
        </w:rPr>
        <w:br w:type="page"/>
      </w:r>
    </w:p>
    <w:p>
      <w:pPr>
        <w:jc w:val="center"/>
        <w:rPr>
          <w:rFonts w:ascii="宋体" w:hAnsi="宋体" w:cs="宋体"/>
          <w:b/>
          <w:bCs/>
          <w:sz w:val="28"/>
          <w:szCs w:val="28"/>
        </w:rPr>
      </w:pPr>
      <w:bookmarkStart w:id="1020" w:name="_Toc22213"/>
      <w:r>
        <w:rPr>
          <w:rFonts w:hint="eastAsia" w:ascii="宋体" w:hAnsi="宋体" w:cs="宋体"/>
          <w:b/>
          <w:bCs/>
          <w:sz w:val="28"/>
          <w:szCs w:val="28"/>
        </w:rPr>
        <w:t>十二、已标价工程量清单</w:t>
      </w:r>
      <w:bookmarkEnd w:id="1020"/>
      <w:r>
        <w:rPr>
          <w:rFonts w:hint="eastAsia" w:ascii="宋体" w:hAnsi="宋体" w:cs="宋体"/>
          <w:b/>
          <w:bCs/>
          <w:sz w:val="28"/>
          <w:szCs w:val="28"/>
        </w:rPr>
        <w:t>及图纸</w:t>
      </w:r>
    </w:p>
    <w:p>
      <w:pPr>
        <w:rPr>
          <w:rFonts w:ascii="黑体" w:hAnsi="宋体" w:eastAsia="黑体"/>
        </w:rPr>
      </w:pPr>
    </w:p>
    <w:p/>
    <w:p>
      <w:pPr>
        <w:spacing w:line="360" w:lineRule="auto"/>
        <w:ind w:firstLine="482" w:firstLineChars="200"/>
        <w:rPr>
          <w:rFonts w:ascii="宋体" w:hAnsi="宋体" w:cs="宋体"/>
          <w:b/>
          <w:bCs/>
          <w:sz w:val="24"/>
          <w:szCs w:val="24"/>
        </w:rPr>
      </w:pPr>
      <w:r>
        <w:rPr>
          <w:rFonts w:hint="eastAsia" w:ascii="宋体" w:hAnsi="宋体" w:cs="宋体"/>
          <w:b/>
          <w:bCs/>
          <w:sz w:val="24"/>
          <w:szCs w:val="24"/>
        </w:rPr>
        <w:t>备注：</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1、已标价工程量清单按招标人发布的“工程量清单”中的相关清单表格格式填写。构成合同文件的已标价工程量清单包括第五章“工程量清单”有关工程量清单、投标报价以及其他说明的内容。</w:t>
      </w:r>
    </w:p>
    <w:p>
      <w:pPr>
        <w:pStyle w:val="2"/>
        <w:numPr>
          <w:ilvl w:val="0"/>
          <w:numId w:val="3"/>
        </w:numPr>
        <w:ind w:left="0" w:leftChars="0" w:firstLine="482"/>
        <w:rPr>
          <w:rFonts w:ascii="宋体" w:hAnsi="宋体" w:cs="宋体"/>
          <w:b/>
          <w:bCs/>
          <w:color w:val="000000"/>
          <w:sz w:val="24"/>
        </w:rPr>
      </w:pPr>
      <w:r>
        <w:rPr>
          <w:rFonts w:hint="eastAsia" w:ascii="宋体" w:hAnsi="宋体" w:cs="宋体"/>
          <w:b/>
          <w:bCs/>
          <w:sz w:val="24"/>
        </w:rPr>
        <w:t>图纸另附：请在网上报名成功的投标人</w:t>
      </w:r>
      <w:r>
        <w:rPr>
          <w:rFonts w:hint="eastAsia" w:ascii="宋体" w:hAnsi="宋体" w:cs="宋体"/>
          <w:b/>
          <w:bCs/>
          <w:sz w:val="24"/>
          <w:lang w:eastAsia="zh-CN"/>
        </w:rPr>
        <w:t>自行下载</w:t>
      </w:r>
      <w:r>
        <w:rPr>
          <w:rFonts w:hint="eastAsia" w:ascii="宋体" w:hAnsi="宋体" w:cs="宋体"/>
          <w:b/>
          <w:bCs/>
          <w:color w:val="000000"/>
          <w:sz w:val="24"/>
        </w:rPr>
        <w:t>电子图纸。</w:t>
      </w:r>
    </w:p>
    <w:p/>
    <w:p/>
    <w:p/>
    <w:p/>
    <w:p/>
    <w:p/>
    <w:p/>
    <w:p/>
    <w:p/>
    <w:p/>
    <w:p/>
    <w:p/>
    <w:p/>
    <w:p/>
    <w:p/>
    <w:p/>
    <w:p/>
    <w:p/>
    <w:p/>
    <w:p/>
    <w:p/>
    <w:p/>
    <w:p/>
    <w:p>
      <w:pPr>
        <w:pStyle w:val="4"/>
      </w:pPr>
      <w:r>
        <w:br w:type="page"/>
      </w:r>
      <w:bookmarkStart w:id="1021" w:name="_Toc35182707"/>
      <w:r>
        <w:rPr>
          <w:rFonts w:hint="eastAsia"/>
          <w:sz w:val="28"/>
        </w:rPr>
        <w:t>附件：现场勘查确认书</w:t>
      </w:r>
      <w:bookmarkEnd w:id="1021"/>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cs="宋体"/>
          <w:b/>
          <w:bCs/>
          <w:color w:val="000000"/>
          <w:sz w:val="24"/>
        </w:rPr>
      </w:pPr>
      <w:r>
        <w:rPr>
          <w:rFonts w:hint="eastAsia" w:ascii="宋体" w:hAnsi="宋体" w:cs="宋体"/>
          <w:b/>
          <w:bCs/>
          <w:sz w:val="24"/>
        </w:rPr>
        <w:t>因施工场地分散，施工难度较大，投标单位应在建设单位统一组织的时间进行现场勘查，并在建设单位印制的《投标单位现场勘查登记表》上签字，未进行现场勘查的投标单位视为未响应招</w:t>
      </w:r>
      <w:r>
        <w:rPr>
          <w:rFonts w:hint="eastAsia" w:ascii="宋体" w:hAnsi="宋体" w:cs="宋体"/>
          <w:b/>
          <w:bCs/>
          <w:color w:val="000000"/>
          <w:sz w:val="24"/>
        </w:rPr>
        <w:t>标文件。参与现场勘查的投标单位代表必须持本公司授权书及本人身份证，否则不予以接待。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Ansi="宋体"/>
          <w:b/>
          <w:color w:val="000000"/>
          <w:sz w:val="24"/>
        </w:rPr>
      </w:pPr>
      <w:r>
        <w:rPr>
          <w:rFonts w:hint="eastAsia" w:hAnsi="宋体"/>
          <w:b/>
          <w:color w:val="000000"/>
          <w:sz w:val="24"/>
        </w:rPr>
        <w:t>统一组织勘察现场，投标人踏勘现场后应向招标人索取确认的现场踏勘确认书，装订至投标文件中（后附格式），否则为无效投标。</w:t>
      </w:r>
      <w:bookmarkStart w:id="1022" w:name="_Toc50956720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Ansi="宋体"/>
          <w:b/>
          <w:color w:val="000000"/>
          <w:sz w:val="24"/>
        </w:rPr>
      </w:pPr>
      <w:r>
        <w:rPr>
          <w:rFonts w:hint="eastAsia" w:hAnsi="宋体"/>
          <w:b/>
          <w:color w:val="000000"/>
          <w:sz w:val="24"/>
        </w:rPr>
        <w:t>时间：2020年</w:t>
      </w:r>
      <w:r>
        <w:rPr>
          <w:rFonts w:hint="eastAsia" w:hAnsi="宋体"/>
          <w:b/>
          <w:color w:val="000000"/>
          <w:sz w:val="24"/>
          <w:lang w:val="en-US" w:eastAsia="zh-CN"/>
        </w:rPr>
        <w:t>5</w:t>
      </w:r>
      <w:r>
        <w:rPr>
          <w:rFonts w:hint="eastAsia" w:hAnsi="宋体"/>
          <w:b/>
          <w:color w:val="000000"/>
          <w:sz w:val="24"/>
        </w:rPr>
        <w:t>月</w:t>
      </w:r>
      <w:r>
        <w:rPr>
          <w:rFonts w:hint="eastAsia" w:hAnsi="宋体"/>
          <w:b/>
          <w:color w:val="000000"/>
          <w:sz w:val="24"/>
          <w:lang w:val="en-US" w:eastAsia="zh-CN"/>
        </w:rPr>
        <w:t>21</w:t>
      </w:r>
      <w:r>
        <w:rPr>
          <w:rFonts w:hint="eastAsia" w:hAnsi="宋体"/>
          <w:b/>
          <w:color w:val="000000"/>
          <w:sz w:val="24"/>
        </w:rPr>
        <w:t>日</w:t>
      </w:r>
      <w:r>
        <w:rPr>
          <w:rFonts w:hint="eastAsia" w:hAnsi="宋体"/>
          <w:b/>
          <w:color w:val="000000"/>
          <w:sz w:val="24"/>
          <w:lang w:eastAsia="zh-CN"/>
        </w:rPr>
        <w:t>下</w:t>
      </w:r>
      <w:r>
        <w:rPr>
          <w:rFonts w:hint="eastAsia" w:hAnsi="宋体"/>
          <w:b/>
          <w:color w:val="000000"/>
          <w:sz w:val="24"/>
        </w:rPr>
        <w:t>午</w:t>
      </w:r>
      <w:r>
        <w:rPr>
          <w:rFonts w:hint="eastAsia" w:hAnsi="宋体"/>
          <w:b/>
          <w:color w:val="000000"/>
          <w:sz w:val="24"/>
          <w:lang w:val="en-US" w:eastAsia="zh-CN"/>
        </w:rPr>
        <w:t>15</w:t>
      </w:r>
      <w:r>
        <w:rPr>
          <w:rFonts w:hint="eastAsia" w:hAnsi="宋体"/>
          <w:b/>
          <w:color w:val="000000"/>
          <w:sz w:val="24"/>
        </w:rPr>
        <w:t>:</w:t>
      </w:r>
      <w:r>
        <w:rPr>
          <w:rFonts w:hint="eastAsia" w:hAnsi="宋体"/>
          <w:b/>
          <w:color w:val="000000"/>
          <w:sz w:val="24"/>
          <w:lang w:val="en-US" w:eastAsia="zh-CN"/>
        </w:rPr>
        <w:t>3</w:t>
      </w:r>
      <w:r>
        <w:rPr>
          <w:rFonts w:hint="eastAsia" w:hAnsi="宋体"/>
          <w:b/>
          <w:color w:val="000000"/>
          <w:sz w:val="24"/>
        </w:rPr>
        <w:t>0分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Ansi="宋体"/>
          <w:b/>
          <w:color w:val="000000"/>
          <w:sz w:val="24"/>
        </w:rPr>
      </w:pPr>
      <w:r>
        <w:rPr>
          <w:rFonts w:hint="eastAsia" w:hAnsi="宋体"/>
          <w:b/>
          <w:color w:val="000000"/>
          <w:sz w:val="24"/>
        </w:rPr>
        <w:t>联系人：</w:t>
      </w:r>
      <w:r>
        <w:rPr>
          <w:rFonts w:hint="eastAsia" w:hAnsi="宋体"/>
          <w:b/>
          <w:color w:val="000000"/>
          <w:sz w:val="24"/>
          <w:lang w:eastAsia="zh-CN"/>
        </w:rPr>
        <w:t>秦老师</w:t>
      </w:r>
      <w:r>
        <w:rPr>
          <w:rFonts w:hint="eastAsia" w:hAnsi="宋体"/>
          <w:b/>
          <w:color w:val="000000"/>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Ansi="宋体"/>
          <w:b/>
          <w:color w:val="000000"/>
          <w:sz w:val="24"/>
        </w:rPr>
      </w:pPr>
      <w:r>
        <w:rPr>
          <w:rFonts w:hint="eastAsia" w:hAnsi="宋体"/>
          <w:b/>
          <w:color w:val="000000"/>
          <w:sz w:val="24"/>
        </w:rPr>
        <w:t xml:space="preserve">联系电话：0376—6391050 </w:t>
      </w:r>
    </w:p>
    <w:p>
      <w:pPr>
        <w:pStyle w:val="2"/>
      </w:pPr>
    </w:p>
    <w:p>
      <w:pPr>
        <w:ind w:firstLine="482" w:firstLineChars="200"/>
        <w:jc w:val="center"/>
        <w:rPr>
          <w:rFonts w:hAnsi="宋体"/>
          <w:b/>
          <w:color w:val="000000"/>
          <w:sz w:val="24"/>
        </w:rPr>
      </w:pPr>
      <w:r>
        <w:rPr>
          <w:rFonts w:hint="eastAsia" w:hAnsi="宋体"/>
          <w:b/>
          <w:color w:val="000000"/>
          <w:sz w:val="24"/>
        </w:rPr>
        <w:t>现场踏勘确认书</w:t>
      </w:r>
      <w:bookmarkEnd w:id="1022"/>
    </w:p>
    <w:p>
      <w:pPr>
        <w:pStyle w:val="14"/>
        <w:rPr>
          <w:color w:val="000000"/>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8" w:hRule="atLeast"/>
        </w:trPr>
        <w:tc>
          <w:tcPr>
            <w:tcW w:w="9174" w:type="dxa"/>
          </w:tcPr>
          <w:p>
            <w:pPr>
              <w:spacing w:line="360" w:lineRule="auto"/>
              <w:rPr>
                <w:rFonts w:ascii="宋体"/>
                <w:color w:val="000000"/>
                <w:sz w:val="24"/>
              </w:rPr>
            </w:pPr>
            <w:r>
              <w:rPr>
                <w:rFonts w:hint="eastAsia" w:ascii="宋体" w:hAnsi="宋体"/>
                <w:color w:val="000000"/>
                <w:sz w:val="24"/>
              </w:rPr>
              <w:t>项目名称：</w:t>
            </w:r>
          </w:p>
          <w:p>
            <w:pPr>
              <w:spacing w:line="360" w:lineRule="auto"/>
              <w:rPr>
                <w:rFonts w:ascii="宋体"/>
                <w:color w:val="000000"/>
                <w:sz w:val="24"/>
              </w:rPr>
            </w:pPr>
          </w:p>
          <w:p>
            <w:pPr>
              <w:spacing w:line="360" w:lineRule="auto"/>
              <w:rPr>
                <w:rFonts w:ascii="宋体"/>
                <w:color w:val="000000"/>
                <w:sz w:val="24"/>
              </w:rPr>
            </w:pPr>
          </w:p>
          <w:p>
            <w:pPr>
              <w:spacing w:line="360" w:lineRule="auto"/>
              <w:rPr>
                <w:rFonts w:ascii="宋体"/>
                <w:color w:val="000000"/>
                <w:sz w:val="24"/>
              </w:rPr>
            </w:pPr>
            <w:r>
              <w:rPr>
                <w:rFonts w:hint="eastAsia" w:ascii="宋体" w:hAnsi="宋体"/>
                <w:color w:val="000000"/>
                <w:sz w:val="24"/>
              </w:rPr>
              <w:t>现场踏勘内容：</w:t>
            </w:r>
          </w:p>
          <w:p>
            <w:pPr>
              <w:spacing w:line="360" w:lineRule="auto"/>
              <w:rPr>
                <w:rFonts w:ascii="宋体"/>
                <w:color w:val="000000"/>
                <w:sz w:val="24"/>
              </w:rPr>
            </w:pPr>
          </w:p>
          <w:p>
            <w:pPr>
              <w:spacing w:line="360" w:lineRule="auto"/>
              <w:rPr>
                <w:rFonts w:ascii="宋体"/>
                <w:color w:val="000000"/>
                <w:sz w:val="24"/>
              </w:rPr>
            </w:pPr>
          </w:p>
          <w:p>
            <w:pPr>
              <w:spacing w:line="360" w:lineRule="auto"/>
              <w:rPr>
                <w:rFonts w:ascii="宋体"/>
                <w:color w:val="000000"/>
                <w:sz w:val="24"/>
              </w:rPr>
            </w:pPr>
            <w:r>
              <w:rPr>
                <w:rFonts w:hint="eastAsia" w:ascii="宋体" w:hAnsi="宋体"/>
                <w:color w:val="000000"/>
                <w:sz w:val="24"/>
              </w:rPr>
              <w:t>投标单位：</w:t>
            </w:r>
          </w:p>
        </w:tc>
      </w:tr>
    </w:tbl>
    <w:p>
      <w:pPr>
        <w:spacing w:line="360" w:lineRule="auto"/>
        <w:rPr>
          <w:rFonts w:ascii="宋体"/>
          <w:color w:val="000000"/>
          <w:sz w:val="24"/>
        </w:rPr>
      </w:pPr>
    </w:p>
    <w:p>
      <w:pPr>
        <w:spacing w:line="360" w:lineRule="auto"/>
        <w:rPr>
          <w:rFonts w:ascii="宋体"/>
          <w:color w:val="000000"/>
          <w:sz w:val="24"/>
        </w:rPr>
      </w:pPr>
      <w:r>
        <w:rPr>
          <w:rFonts w:hint="eastAsia" w:ascii="宋体" w:hAnsi="宋体"/>
          <w:color w:val="000000"/>
          <w:sz w:val="24"/>
        </w:rPr>
        <w:t>招标人（公章）：</w:t>
      </w:r>
    </w:p>
    <w:p>
      <w:pPr>
        <w:rPr>
          <w:rFonts w:ascii="宋体" w:hAnsi="宋体" w:cs="宋体"/>
          <w:color w:val="000000"/>
          <w:sz w:val="24"/>
        </w:rPr>
      </w:pPr>
      <w:r>
        <w:rPr>
          <w:rFonts w:hint="eastAsia" w:ascii="宋体" w:hAnsi="宋体"/>
          <w:color w:val="000000"/>
          <w:sz w:val="24"/>
        </w:rPr>
        <w:t>招标人项目负责人（签字）：</w:t>
      </w:r>
    </w:p>
    <w:p>
      <w:pPr>
        <w:pStyle w:val="2"/>
      </w:pPr>
    </w:p>
    <w:p>
      <w:pPr>
        <w:pStyle w:val="2"/>
      </w:pPr>
    </w:p>
    <w:p/>
    <w:p>
      <w:pPr>
        <w:pStyle w:val="2"/>
      </w:pPr>
    </w:p>
    <w:p/>
    <w:p>
      <w:pPr>
        <w:pStyle w:val="2"/>
      </w:pPr>
    </w:p>
    <w:p/>
    <w:p>
      <w:pPr>
        <w:pStyle w:val="2"/>
        <w:ind w:left="0" w:leftChars="0" w:firstLine="0" w:firstLineChars="0"/>
        <w:jc w:val="center"/>
        <w:rPr>
          <w:rFonts w:hint="eastAsia"/>
          <w:sz w:val="36"/>
          <w:szCs w:val="36"/>
          <w:lang w:eastAsia="zh-CN"/>
        </w:rPr>
      </w:pPr>
      <w:r>
        <w:rPr>
          <w:rFonts w:hint="eastAsia"/>
          <w:sz w:val="36"/>
          <w:szCs w:val="36"/>
          <w:lang w:eastAsia="zh-CN"/>
        </w:rPr>
        <w:t>中标标段承诺书</w:t>
      </w:r>
    </w:p>
    <w:p>
      <w:pPr>
        <w:pStyle w:val="14"/>
        <w:spacing w:line="360" w:lineRule="auto"/>
        <w:ind w:firstLine="480"/>
        <w:jc w:val="left"/>
        <w:rPr>
          <w:rFonts w:ascii="宋体" w:hAnsi="宋体"/>
          <w:sz w:val="24"/>
          <w:szCs w:val="24"/>
        </w:rPr>
      </w:pPr>
      <w:r>
        <w:rPr>
          <w:rFonts w:hint="eastAsia" w:ascii="宋体" w:hAnsi="宋体"/>
          <w:sz w:val="24"/>
          <w:szCs w:val="24"/>
        </w:rPr>
        <w:t>（投标人名称）</w:t>
      </w:r>
      <w:r>
        <w:rPr>
          <w:rFonts w:hint="eastAsia" w:ascii="宋体" w:hAnsi="宋体"/>
          <w:sz w:val="24"/>
          <w:szCs w:val="24"/>
          <w:u w:val="single"/>
        </w:rPr>
        <w:t xml:space="preserve">               </w:t>
      </w:r>
      <w:r>
        <w:rPr>
          <w:rFonts w:hint="eastAsia" w:ascii="宋体" w:hAnsi="宋体"/>
          <w:sz w:val="24"/>
          <w:szCs w:val="24"/>
        </w:rPr>
        <w:t>承诺：</w:t>
      </w:r>
    </w:p>
    <w:p>
      <w:pPr>
        <w:pStyle w:val="14"/>
        <w:spacing w:line="360" w:lineRule="auto"/>
        <w:ind w:firstLine="480"/>
        <w:jc w:val="left"/>
        <w:rPr>
          <w:rFonts w:ascii="宋体" w:hAnsi="宋体"/>
          <w:sz w:val="24"/>
          <w:szCs w:val="24"/>
        </w:rPr>
      </w:pPr>
      <w:r>
        <w:rPr>
          <w:rFonts w:hint="eastAsia" w:ascii="宋体" w:hAnsi="宋体"/>
          <w:sz w:val="24"/>
          <w:szCs w:val="24"/>
        </w:rPr>
        <w:t xml:space="preserve">      </w:t>
      </w:r>
    </w:p>
    <w:p>
      <w:pPr>
        <w:pStyle w:val="14"/>
        <w:spacing w:line="360" w:lineRule="auto"/>
        <w:ind w:firstLine="480"/>
        <w:jc w:val="left"/>
        <w:rPr>
          <w:rFonts w:ascii="宋体" w:hAnsi="宋体"/>
          <w:sz w:val="24"/>
          <w:szCs w:val="24"/>
        </w:rPr>
      </w:pPr>
      <w:r>
        <w:rPr>
          <w:rFonts w:hint="eastAsia" w:ascii="宋体" w:hAnsi="宋体"/>
          <w:sz w:val="24"/>
          <w:szCs w:val="24"/>
        </w:rPr>
        <w:t>在</w:t>
      </w:r>
      <w:r>
        <w:rPr>
          <w:rFonts w:hint="eastAsia" w:ascii="宋体" w:hAnsi="宋体"/>
          <w:sz w:val="24"/>
          <w:szCs w:val="24"/>
          <w:lang w:eastAsia="zh-CN"/>
        </w:rPr>
        <w:t>参与</w:t>
      </w:r>
      <w:r>
        <w:rPr>
          <w:rFonts w:hint="eastAsia" w:ascii="宋体" w:hAnsi="宋体"/>
          <w:sz w:val="24"/>
          <w:szCs w:val="24"/>
          <w:u w:val="single"/>
        </w:rPr>
        <w:t xml:space="preserve">               </w:t>
      </w:r>
      <w:r>
        <w:rPr>
          <w:rFonts w:hint="eastAsia" w:ascii="宋体" w:hAnsi="宋体"/>
          <w:sz w:val="24"/>
          <w:szCs w:val="24"/>
        </w:rPr>
        <w:t>项目过程中，</w:t>
      </w:r>
      <w:r>
        <w:rPr>
          <w:rFonts w:hint="eastAsia" w:ascii="宋体" w:hAnsi="宋体"/>
          <w:sz w:val="24"/>
          <w:szCs w:val="24"/>
          <w:lang w:eastAsia="zh-CN"/>
        </w:rPr>
        <w:t>我方如果为两个标段的第一中标候选人，我方自愿选择</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标段</w:t>
      </w:r>
      <w:r>
        <w:rPr>
          <w:rFonts w:hint="eastAsia" w:ascii="宋体" w:hAnsi="宋体"/>
          <w:sz w:val="24"/>
          <w:szCs w:val="24"/>
          <w:lang w:eastAsia="zh-CN"/>
        </w:rPr>
        <w:t>第一中标候选人资格</w:t>
      </w:r>
      <w:r>
        <w:rPr>
          <w:rFonts w:hint="eastAsia" w:ascii="宋体" w:hAnsi="宋体"/>
          <w:sz w:val="24"/>
          <w:szCs w:val="24"/>
          <w:u w:val="none"/>
          <w:lang w:val="en-US" w:eastAsia="zh-CN"/>
        </w:rPr>
        <w:t>，放弃</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标段</w:t>
      </w:r>
      <w:r>
        <w:rPr>
          <w:rFonts w:hint="eastAsia" w:ascii="宋体" w:hAnsi="宋体"/>
          <w:sz w:val="24"/>
          <w:szCs w:val="24"/>
          <w:lang w:eastAsia="zh-CN"/>
        </w:rPr>
        <w:t>第一中标候选人资格</w:t>
      </w:r>
      <w:r>
        <w:rPr>
          <w:rFonts w:hint="eastAsia" w:ascii="宋体" w:hAnsi="宋体"/>
          <w:sz w:val="24"/>
          <w:szCs w:val="24"/>
        </w:rPr>
        <w:t>。</w:t>
      </w:r>
    </w:p>
    <w:p>
      <w:pPr>
        <w:pStyle w:val="14"/>
        <w:spacing w:line="360" w:lineRule="auto"/>
        <w:ind w:firstLine="480"/>
        <w:jc w:val="left"/>
        <w:rPr>
          <w:rFonts w:ascii="宋体" w:hAnsi="宋体"/>
          <w:sz w:val="24"/>
          <w:szCs w:val="24"/>
        </w:rPr>
      </w:pPr>
    </w:p>
    <w:p>
      <w:pPr>
        <w:pStyle w:val="14"/>
        <w:spacing w:line="360" w:lineRule="auto"/>
        <w:ind w:firstLine="480"/>
        <w:jc w:val="left"/>
        <w:rPr>
          <w:rFonts w:hint="eastAsia" w:ascii="宋体" w:hAnsi="宋体" w:eastAsia="宋体"/>
          <w:sz w:val="24"/>
          <w:szCs w:val="24"/>
          <w:lang w:eastAsia="zh-CN"/>
        </w:rPr>
      </w:pPr>
      <w:r>
        <w:rPr>
          <w:rFonts w:hint="eastAsia" w:ascii="宋体" w:hAnsi="宋体"/>
          <w:sz w:val="24"/>
          <w:szCs w:val="24"/>
          <w:lang w:eastAsia="zh-CN"/>
        </w:rPr>
        <w:t>特此承诺！</w:t>
      </w:r>
    </w:p>
    <w:p>
      <w:pPr>
        <w:pStyle w:val="14"/>
        <w:spacing w:line="360" w:lineRule="auto"/>
        <w:ind w:firstLine="480"/>
        <w:jc w:val="left"/>
        <w:rPr>
          <w:rFonts w:ascii="宋体" w:hAnsi="宋体"/>
          <w:sz w:val="24"/>
          <w:szCs w:val="24"/>
        </w:rPr>
      </w:pPr>
    </w:p>
    <w:p>
      <w:pPr>
        <w:autoSpaceDE w:val="0"/>
        <w:autoSpaceDN w:val="0"/>
        <w:adjustRightInd w:val="0"/>
        <w:spacing w:line="360" w:lineRule="auto"/>
        <w:rPr>
          <w:rFonts w:ascii="宋体" w:hAnsi="宋体"/>
          <w:sz w:val="24"/>
        </w:rPr>
      </w:pPr>
      <w:r>
        <w:rPr>
          <w:rFonts w:hint="eastAsia" w:ascii="宋体" w:hAnsi="宋体"/>
          <w:sz w:val="24"/>
        </w:rPr>
        <w:t>投标人：（企业电子签章）</w:t>
      </w:r>
    </w:p>
    <w:p>
      <w:pPr>
        <w:autoSpaceDE w:val="0"/>
        <w:autoSpaceDN w:val="0"/>
        <w:adjustRightInd w:val="0"/>
        <w:spacing w:line="360" w:lineRule="auto"/>
        <w:rPr>
          <w:rFonts w:ascii="宋体" w:hAnsi="宋体"/>
          <w:sz w:val="24"/>
        </w:rPr>
      </w:pPr>
    </w:p>
    <w:p>
      <w:pPr>
        <w:autoSpaceDE w:val="0"/>
        <w:autoSpaceDN w:val="0"/>
        <w:adjustRightInd w:val="0"/>
        <w:spacing w:line="360" w:lineRule="auto"/>
        <w:rPr>
          <w:rFonts w:ascii="宋体" w:hAnsi="宋体"/>
          <w:sz w:val="24"/>
        </w:rPr>
      </w:pPr>
      <w:r>
        <w:rPr>
          <w:rFonts w:hint="eastAsia" w:ascii="宋体" w:hAnsi="宋体"/>
          <w:sz w:val="24"/>
        </w:rPr>
        <w:t>法定代表人或其委托代理人：</w:t>
      </w:r>
      <w:r>
        <w:rPr>
          <w:rFonts w:hint="eastAsia" w:ascii="宋体" w:hAnsi="宋体" w:cs="宋体"/>
          <w:kern w:val="0"/>
          <w:u w:val="single"/>
        </w:rPr>
        <w:t xml:space="preserve">         </w:t>
      </w:r>
      <w:r>
        <w:rPr>
          <w:rFonts w:ascii="宋体" w:hAnsi="宋体" w:cs="宋体"/>
          <w:kern w:val="0"/>
        </w:rPr>
        <w:t xml:space="preserve"> </w:t>
      </w:r>
      <w:r>
        <w:rPr>
          <w:rFonts w:hint="eastAsia" w:ascii="宋体" w:hAnsi="宋体"/>
          <w:sz w:val="24"/>
        </w:rPr>
        <w:t>（个人签字或电子签章）</w:t>
      </w:r>
    </w:p>
    <w:p>
      <w:pPr>
        <w:wordWrap w:val="0"/>
        <w:spacing w:line="360" w:lineRule="auto"/>
        <w:jc w:val="right"/>
        <w:rPr>
          <w:rFonts w:ascii="宋体" w:hAnsi="宋体"/>
          <w:sz w:val="24"/>
        </w:rPr>
      </w:pPr>
    </w:p>
    <w:p>
      <w:pPr>
        <w:rPr>
          <w:rFonts w:hint="eastAsia"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pStyle w:val="2"/>
        <w:rPr>
          <w:rFonts w:hint="eastAsia" w:ascii="宋体" w:hAnsi="宋体"/>
          <w:sz w:val="24"/>
        </w:rPr>
      </w:pPr>
    </w:p>
    <w:p>
      <w:pPr>
        <w:rPr>
          <w:rFonts w:hint="eastAsia"/>
          <w:b/>
          <w:bCs/>
          <w:lang w:eastAsia="zh-CN"/>
        </w:rPr>
      </w:pPr>
      <w:r>
        <w:rPr>
          <w:rFonts w:hint="eastAsia"/>
          <w:b/>
          <w:bCs/>
          <w:lang w:eastAsia="zh-CN"/>
        </w:rPr>
        <w:t>注：</w:t>
      </w:r>
      <w:r>
        <w:rPr>
          <w:rFonts w:hint="eastAsia" w:ascii="Arial" w:hAnsi="Arial" w:cs="Arial"/>
          <w:b/>
          <w:bCs/>
          <w:color w:val="000000"/>
          <w:shd w:val="clear" w:color="auto" w:fill="F9F9F9"/>
        </w:rPr>
        <w:t>若投标人只投一个标段，无需</w:t>
      </w:r>
      <w:r>
        <w:rPr>
          <w:rFonts w:hint="eastAsia" w:ascii="Arial" w:hAnsi="Arial" w:cs="Arial"/>
          <w:b/>
          <w:bCs/>
          <w:color w:val="000000"/>
          <w:shd w:val="clear" w:color="auto" w:fill="F9F9F9"/>
          <w:lang w:eastAsia="zh-CN"/>
        </w:rPr>
        <w:t>此</w:t>
      </w:r>
      <w:r>
        <w:rPr>
          <w:rFonts w:hint="eastAsia" w:ascii="Arial" w:hAnsi="Arial" w:cs="Arial"/>
          <w:b/>
          <w:bCs/>
          <w:color w:val="000000"/>
          <w:shd w:val="clear" w:color="auto" w:fill="F9F9F9"/>
        </w:rPr>
        <w:t>承诺。</w:t>
      </w:r>
    </w:p>
    <w:sectPr>
      <w:footerReference r:id="rId10"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PMingLiU">
    <w:panose1 w:val="02020500000000000000"/>
    <w:charset w:val="88"/>
    <w:family w:val="roman"/>
    <w:pitch w:val="default"/>
    <w:sig w:usb0="A00002FF" w:usb1="28CFFCFA" w:usb2="00000016" w:usb3="00000000" w:csb0="00100001" w:csb1="00000000"/>
  </w:font>
  <w:font w:name="Verdana">
    <w:panose1 w:val="020B0604030504040204"/>
    <w:charset w:val="00"/>
    <w:family w:val="swiss"/>
    <w:pitch w:val="default"/>
    <w:sig w:usb0="A1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MingLiU">
    <w:panose1 w:val="02020509000000000000"/>
    <w:charset w:val="88"/>
    <w:family w:val="modern"/>
    <w:pitch w:val="default"/>
    <w:sig w:usb0="A00002FF" w:usb1="28CFFCFA" w:usb2="00000016" w:usb3="00000000" w:csb0="00100001" w:csb1="00000000"/>
  </w:font>
  <w:font w:name="MingLiU_HKSCS">
    <w:panose1 w:val="02020500000000000000"/>
    <w:charset w:val="88"/>
    <w:family w:val="roman"/>
    <w:pitch w:val="default"/>
    <w:sig w:usb0="A00002FF" w:usb1="38CFFCFA" w:usb2="00000016" w:usb3="00000000" w:csb0="00100001" w:csb1="00000000"/>
  </w:font>
  <w:font w:name="TimesNewRomanPSMT">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 PAGE   \* MERGEFORMAT </w:instrText>
    </w:r>
    <w:r>
      <w:fldChar w:fldCharType="separate"/>
    </w:r>
    <w:r>
      <w:rPr>
        <w:lang w:val="zh-CN"/>
      </w:rPr>
      <w:t>6</w:t>
    </w:r>
    <w:r>
      <w:rPr>
        <w:lang w:val="zh-CN"/>
      </w:rPr>
      <w:fldChar w:fldCharType="end"/>
    </w:r>
  </w:p>
  <w:p>
    <w:pPr>
      <w:pStyle w:val="2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u w:val="single"/>
      </w:rPr>
    </w:pPr>
    <w:r>
      <w:rPr>
        <w:u w:val="single"/>
      </w:rPr>
      <w:t xml:space="preserve">                                                                                                    </w:t>
    </w:r>
  </w:p>
  <w:p>
    <w:pPr>
      <w:pStyle w:val="29"/>
    </w:pPr>
    <w:r>
      <w:rPr>
        <w:rFonts w:hint="eastAsia" w:cs="宋体"/>
      </w:rPr>
      <w:t>河南招标采购服务有限公司编制</w:t>
    </w:r>
  </w:p>
  <w:p>
    <w:pPr>
      <w:pStyle w:val="29"/>
      <w:jc w:val="center"/>
    </w:pPr>
    <w:r>
      <w:t xml:space="preserve">- </w:t>
    </w:r>
    <w:r>
      <w:fldChar w:fldCharType="begin"/>
    </w:r>
    <w:r>
      <w:instrText xml:space="preserve"> PAGE </w:instrText>
    </w:r>
    <w:r>
      <w:fldChar w:fldCharType="separate"/>
    </w:r>
    <w:r>
      <w:t>35</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8"/>
        <w:rFonts w:ascii="仿宋_GB2312" w:eastAsia="仿宋_GB2312"/>
      </w:rPr>
    </w:pPr>
    <w:r>
      <w:rPr>
        <w:rFonts w:hint="eastAsia" w:ascii="仿宋_GB2312" w:eastAsia="仿宋_GB2312"/>
      </w:rPr>
      <w:fldChar w:fldCharType="begin"/>
    </w:r>
    <w:r>
      <w:rPr>
        <w:rStyle w:val="48"/>
        <w:rFonts w:hint="eastAsia" w:ascii="仿宋_GB2312" w:eastAsia="仿宋_GB2312"/>
      </w:rPr>
      <w:instrText xml:space="preserve">PAGE  </w:instrText>
    </w:r>
    <w:r>
      <w:rPr>
        <w:rFonts w:hint="eastAsia" w:ascii="仿宋_GB2312" w:eastAsia="仿宋_GB2312"/>
      </w:rPr>
      <w:fldChar w:fldCharType="separate"/>
    </w:r>
    <w:r>
      <w:rPr>
        <w:rStyle w:val="48"/>
        <w:rFonts w:hint="eastAsia" w:ascii="仿宋_GB2312" w:eastAsia="仿宋_GB2312"/>
      </w:rPr>
      <w:t>- 25 -</w:t>
    </w:r>
    <w:r>
      <w:rPr>
        <w:rFonts w:hint="eastAsia" w:ascii="仿宋_GB2312" w:eastAsia="仿宋_GB2312"/>
      </w:rPr>
      <w:fldChar w:fldCharType="end"/>
    </w:r>
  </w:p>
  <w:p>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u w:val="single"/>
      </w:rPr>
    </w:pPr>
    <w:r>
      <w:rPr>
        <w:u w:val="single"/>
      </w:rPr>
      <w:t xml:space="preserve">                                                                                                    </w:t>
    </w:r>
  </w:p>
  <w:p>
    <w:pPr>
      <w:pStyle w:val="29"/>
    </w:pPr>
    <w:r>
      <w:rPr>
        <w:rFonts w:hint="eastAsia" w:cs="宋体"/>
      </w:rPr>
      <w:t>河南招标采购服务有限公司编制</w:t>
    </w:r>
  </w:p>
  <w:p>
    <w:pPr>
      <w:pStyle w:val="29"/>
      <w:jc w:val="center"/>
    </w:pPr>
    <w:r>
      <w:t xml:space="preserve">- </w:t>
    </w:r>
    <w:r>
      <w:fldChar w:fldCharType="begin"/>
    </w:r>
    <w:r>
      <w:instrText xml:space="preserve"> PAGE </w:instrText>
    </w:r>
    <w:r>
      <w:fldChar w:fldCharType="separate"/>
    </w:r>
    <w:r>
      <w:t>81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right"/>
      <w:rPr>
        <w:rFonts w:ascii="楷体_GB2312" w:eastAsia="楷体_GB2312"/>
        <w:i/>
        <w:iCs/>
        <w:sz w:val="18"/>
        <w:szCs w:val="18"/>
      </w:rPr>
    </w:pPr>
    <w:r>
      <w:pict>
        <v:shape id="_x0000_s3073" o:spid="_x0000_s3073" o:spt="32" type="#_x0000_t32" style="position:absolute;left:0pt;margin-left:-57.7pt;margin-top:18.3pt;height:0pt;width:519.75pt;z-index:1024;mso-width-relative:page;mso-height-relative:page;" o:connectortype="straight" filled="f" stroked="t" coordsize="21600,21600">
          <v:path arrowok="t"/>
          <v:fill on="f" focussize="0,0"/>
          <v:stroke weight="1.25pt" color="#739CC3"/>
          <v:imagedata o:title=""/>
          <o:lock v:ext="edit"/>
        </v:shape>
      </w:pict>
    </w:r>
    <w:r>
      <w:rPr>
        <w:rFonts w:hint="eastAsia" w:ascii="楷体_GB2312" w:eastAsia="楷体_GB2312" w:cs="楷体_GB2312"/>
        <w:i/>
        <w:iCs/>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right"/>
      <w:rPr>
        <w:rFonts w:ascii="楷体_GB2312" w:eastAsia="楷体_GB2312"/>
        <w:i/>
        <w:iCs/>
        <w:sz w:val="18"/>
        <w:szCs w:val="18"/>
      </w:rPr>
    </w:pPr>
    <w:r>
      <w:pict>
        <v:shape id="_x0000_s3074" o:spid="_x0000_s3074" o:spt="32" type="#_x0000_t32" style="position:absolute;left:0pt;margin-left:-13.1pt;margin-top:18.3pt;height:0pt;width:720.7pt;z-index:1024;mso-width-relative:page;mso-height-relative:page;" o:connectortype="straight" filled="f" stroked="t" coordsize="21600,21600">
          <v:path arrowok="t"/>
          <v:fill on="f" focussize="0,0"/>
          <v:stroke weight="1.25pt" color="#739CC3"/>
          <v:imagedata o:title=""/>
          <o:lock v:ext="edit"/>
        </v:shape>
      </w:pict>
    </w:r>
    <w:r>
      <w:rPr>
        <w:rFonts w:hint="eastAsia" w:ascii="楷体_GB2312" w:eastAsia="楷体_GB2312" w:cs="楷体_GB2312"/>
        <w:i/>
        <w:iCs/>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396EB0"/>
    <w:multiLevelType w:val="singleLevel"/>
    <w:tmpl w:val="87396EB0"/>
    <w:lvl w:ilvl="0" w:tentative="0">
      <w:start w:val="2"/>
      <w:numFmt w:val="decimal"/>
      <w:suff w:val="nothing"/>
      <w:lvlText w:val="%1、"/>
      <w:lvlJc w:val="left"/>
    </w:lvl>
  </w:abstractNum>
  <w:abstractNum w:abstractNumId="1">
    <w:nsid w:val="18411873"/>
    <w:multiLevelType w:val="multilevel"/>
    <w:tmpl w:val="18411873"/>
    <w:lvl w:ilvl="0" w:tentative="0">
      <w:start w:val="10"/>
      <w:numFmt w:val="bullet"/>
      <w:lvlText w:val="□"/>
      <w:lvlJc w:val="left"/>
      <w:pPr>
        <w:ind w:left="360" w:hanging="360"/>
      </w:pPr>
      <w:rPr>
        <w:rFonts w:hint="eastAsia" w:ascii="宋体" w:hAnsi="宋体" w:eastAsia="宋体"/>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2">
    <w:nsid w:val="1BA4DE4F"/>
    <w:multiLevelType w:val="singleLevel"/>
    <w:tmpl w:val="1BA4DE4F"/>
    <w:lvl w:ilvl="0" w:tentative="0">
      <w:start w:val="3"/>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NotTrackMoves/>
  <w:documentProtection w:enforcement="0"/>
  <w:defaultTabStop w:val="420"/>
  <w:doNotHyphenateCaps/>
  <w:drawingGridHorizontalSpacing w:val="0"/>
  <w:drawingGridVerticalSpacing w:val="156"/>
  <w:noPunctuationKerning w:val="1"/>
  <w:characterSpacingControl w:val="compressPunctuation"/>
  <w:doNotValidateAgainstSchema/>
  <w:doNotDemarcateInvalidXml/>
  <w:hdrShapeDefaults>
    <o:shapelayout v:ext="edit">
      <o:idmap v:ext="edit" data="2,3"/>
      <o:rules v:ext="edit">
        <o:r id="V:Rule1" type="connector" idref="#_x0000_s3073"/>
        <o:r id="V:Rule2" type="connector" idref="#_x0000_s3074"/>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E64"/>
    <w:rsid w:val="000010DD"/>
    <w:rsid w:val="00001BDD"/>
    <w:rsid w:val="00003BF7"/>
    <w:rsid w:val="000061F8"/>
    <w:rsid w:val="000063C9"/>
    <w:rsid w:val="00006CD2"/>
    <w:rsid w:val="00010078"/>
    <w:rsid w:val="000100A9"/>
    <w:rsid w:val="00010C75"/>
    <w:rsid w:val="00011CD5"/>
    <w:rsid w:val="00012407"/>
    <w:rsid w:val="00012731"/>
    <w:rsid w:val="00013DC1"/>
    <w:rsid w:val="000141CD"/>
    <w:rsid w:val="000150F0"/>
    <w:rsid w:val="000162B5"/>
    <w:rsid w:val="00016C1F"/>
    <w:rsid w:val="000172BF"/>
    <w:rsid w:val="00017AAC"/>
    <w:rsid w:val="00021444"/>
    <w:rsid w:val="000247AA"/>
    <w:rsid w:val="000256F7"/>
    <w:rsid w:val="00026E50"/>
    <w:rsid w:val="0003010B"/>
    <w:rsid w:val="000323A6"/>
    <w:rsid w:val="000338BA"/>
    <w:rsid w:val="00036131"/>
    <w:rsid w:val="00036295"/>
    <w:rsid w:val="00036400"/>
    <w:rsid w:val="00036973"/>
    <w:rsid w:val="0003747A"/>
    <w:rsid w:val="000374C7"/>
    <w:rsid w:val="00041135"/>
    <w:rsid w:val="00041A5B"/>
    <w:rsid w:val="00043290"/>
    <w:rsid w:val="00043630"/>
    <w:rsid w:val="0004446C"/>
    <w:rsid w:val="00044707"/>
    <w:rsid w:val="00044FA6"/>
    <w:rsid w:val="0004515A"/>
    <w:rsid w:val="000457E8"/>
    <w:rsid w:val="00045817"/>
    <w:rsid w:val="00045F40"/>
    <w:rsid w:val="0004789B"/>
    <w:rsid w:val="00050241"/>
    <w:rsid w:val="00051B0E"/>
    <w:rsid w:val="0005293B"/>
    <w:rsid w:val="00052E18"/>
    <w:rsid w:val="0005398C"/>
    <w:rsid w:val="00053A37"/>
    <w:rsid w:val="000546F6"/>
    <w:rsid w:val="00055433"/>
    <w:rsid w:val="000555D0"/>
    <w:rsid w:val="00055D64"/>
    <w:rsid w:val="000562EB"/>
    <w:rsid w:val="00056634"/>
    <w:rsid w:val="00056DC1"/>
    <w:rsid w:val="00061405"/>
    <w:rsid w:val="000615FB"/>
    <w:rsid w:val="00063B36"/>
    <w:rsid w:val="000669C4"/>
    <w:rsid w:val="000709D1"/>
    <w:rsid w:val="000714B9"/>
    <w:rsid w:val="00071B88"/>
    <w:rsid w:val="00072397"/>
    <w:rsid w:val="00073B87"/>
    <w:rsid w:val="00075147"/>
    <w:rsid w:val="00075AA3"/>
    <w:rsid w:val="00075B2B"/>
    <w:rsid w:val="000760B5"/>
    <w:rsid w:val="000763BD"/>
    <w:rsid w:val="00080D60"/>
    <w:rsid w:val="000816EA"/>
    <w:rsid w:val="00083923"/>
    <w:rsid w:val="00085BEE"/>
    <w:rsid w:val="00086EF8"/>
    <w:rsid w:val="00087E94"/>
    <w:rsid w:val="00090DBA"/>
    <w:rsid w:val="00091157"/>
    <w:rsid w:val="000913D9"/>
    <w:rsid w:val="0009272D"/>
    <w:rsid w:val="00092A72"/>
    <w:rsid w:val="000937AC"/>
    <w:rsid w:val="0009385B"/>
    <w:rsid w:val="00093878"/>
    <w:rsid w:val="00093A89"/>
    <w:rsid w:val="00093E12"/>
    <w:rsid w:val="0009418D"/>
    <w:rsid w:val="000942D8"/>
    <w:rsid w:val="000957A4"/>
    <w:rsid w:val="00096081"/>
    <w:rsid w:val="000962AF"/>
    <w:rsid w:val="00096ECF"/>
    <w:rsid w:val="000A0429"/>
    <w:rsid w:val="000A05AA"/>
    <w:rsid w:val="000A08EF"/>
    <w:rsid w:val="000A0EE0"/>
    <w:rsid w:val="000A223C"/>
    <w:rsid w:val="000A344A"/>
    <w:rsid w:val="000A3B3A"/>
    <w:rsid w:val="000A3EF3"/>
    <w:rsid w:val="000A4432"/>
    <w:rsid w:val="000A5A2F"/>
    <w:rsid w:val="000A684B"/>
    <w:rsid w:val="000B0369"/>
    <w:rsid w:val="000B07B5"/>
    <w:rsid w:val="000B185F"/>
    <w:rsid w:val="000B3708"/>
    <w:rsid w:val="000B424F"/>
    <w:rsid w:val="000B4698"/>
    <w:rsid w:val="000B49B5"/>
    <w:rsid w:val="000B5548"/>
    <w:rsid w:val="000B5B2C"/>
    <w:rsid w:val="000B659C"/>
    <w:rsid w:val="000B7141"/>
    <w:rsid w:val="000B7230"/>
    <w:rsid w:val="000B79E6"/>
    <w:rsid w:val="000C0AD5"/>
    <w:rsid w:val="000C0FCE"/>
    <w:rsid w:val="000C188E"/>
    <w:rsid w:val="000C2D65"/>
    <w:rsid w:val="000C35DB"/>
    <w:rsid w:val="000C48F4"/>
    <w:rsid w:val="000D161B"/>
    <w:rsid w:val="000D2430"/>
    <w:rsid w:val="000D2785"/>
    <w:rsid w:val="000D4228"/>
    <w:rsid w:val="000D4A25"/>
    <w:rsid w:val="000D6FBE"/>
    <w:rsid w:val="000D77EB"/>
    <w:rsid w:val="000E0866"/>
    <w:rsid w:val="000E09D2"/>
    <w:rsid w:val="000E11D1"/>
    <w:rsid w:val="000E1C83"/>
    <w:rsid w:val="000E20DA"/>
    <w:rsid w:val="000E28E2"/>
    <w:rsid w:val="000E2ABE"/>
    <w:rsid w:val="000E3305"/>
    <w:rsid w:val="000E39C7"/>
    <w:rsid w:val="000E42B1"/>
    <w:rsid w:val="000E582D"/>
    <w:rsid w:val="000F0D4C"/>
    <w:rsid w:val="000F29B0"/>
    <w:rsid w:val="000F2C54"/>
    <w:rsid w:val="000F3BD0"/>
    <w:rsid w:val="000F4EE3"/>
    <w:rsid w:val="000F5BC0"/>
    <w:rsid w:val="000F61B4"/>
    <w:rsid w:val="000F6D42"/>
    <w:rsid w:val="000F7044"/>
    <w:rsid w:val="0010014E"/>
    <w:rsid w:val="0010069F"/>
    <w:rsid w:val="00101EA9"/>
    <w:rsid w:val="00104746"/>
    <w:rsid w:val="001048B9"/>
    <w:rsid w:val="00105B32"/>
    <w:rsid w:val="001072EA"/>
    <w:rsid w:val="00111538"/>
    <w:rsid w:val="00111869"/>
    <w:rsid w:val="0011235E"/>
    <w:rsid w:val="001137C6"/>
    <w:rsid w:val="00114240"/>
    <w:rsid w:val="001153E9"/>
    <w:rsid w:val="00120A00"/>
    <w:rsid w:val="00120D7A"/>
    <w:rsid w:val="00120E63"/>
    <w:rsid w:val="00124A82"/>
    <w:rsid w:val="0012548C"/>
    <w:rsid w:val="001256B7"/>
    <w:rsid w:val="00125E0D"/>
    <w:rsid w:val="001274C3"/>
    <w:rsid w:val="0012773F"/>
    <w:rsid w:val="00127B0D"/>
    <w:rsid w:val="001313B4"/>
    <w:rsid w:val="00132F17"/>
    <w:rsid w:val="00133318"/>
    <w:rsid w:val="00135D7B"/>
    <w:rsid w:val="0014099D"/>
    <w:rsid w:val="00141899"/>
    <w:rsid w:val="001419E9"/>
    <w:rsid w:val="001435E3"/>
    <w:rsid w:val="00143D3F"/>
    <w:rsid w:val="0014486B"/>
    <w:rsid w:val="00144BD8"/>
    <w:rsid w:val="00144F95"/>
    <w:rsid w:val="00145268"/>
    <w:rsid w:val="00145A9E"/>
    <w:rsid w:val="001460D5"/>
    <w:rsid w:val="00146B82"/>
    <w:rsid w:val="001471FA"/>
    <w:rsid w:val="00151794"/>
    <w:rsid w:val="001519FA"/>
    <w:rsid w:val="00151ADB"/>
    <w:rsid w:val="00154643"/>
    <w:rsid w:val="00154A0C"/>
    <w:rsid w:val="0015569B"/>
    <w:rsid w:val="00156028"/>
    <w:rsid w:val="00157261"/>
    <w:rsid w:val="0016146A"/>
    <w:rsid w:val="00162A98"/>
    <w:rsid w:val="00164491"/>
    <w:rsid w:val="001655D6"/>
    <w:rsid w:val="00165695"/>
    <w:rsid w:val="0016598B"/>
    <w:rsid w:val="001661B7"/>
    <w:rsid w:val="00166938"/>
    <w:rsid w:val="00166C10"/>
    <w:rsid w:val="00170A9B"/>
    <w:rsid w:val="00170CBE"/>
    <w:rsid w:val="001716B6"/>
    <w:rsid w:val="00172A27"/>
    <w:rsid w:val="00172A86"/>
    <w:rsid w:val="00173102"/>
    <w:rsid w:val="00173635"/>
    <w:rsid w:val="00173906"/>
    <w:rsid w:val="001751F5"/>
    <w:rsid w:val="001762F1"/>
    <w:rsid w:val="00177118"/>
    <w:rsid w:val="00177742"/>
    <w:rsid w:val="00177E0A"/>
    <w:rsid w:val="00177F61"/>
    <w:rsid w:val="001801D0"/>
    <w:rsid w:val="001817E6"/>
    <w:rsid w:val="00183371"/>
    <w:rsid w:val="001847F0"/>
    <w:rsid w:val="0018730E"/>
    <w:rsid w:val="00187B68"/>
    <w:rsid w:val="00187DF4"/>
    <w:rsid w:val="001903A7"/>
    <w:rsid w:val="00190A79"/>
    <w:rsid w:val="00191577"/>
    <w:rsid w:val="001936C9"/>
    <w:rsid w:val="001946FB"/>
    <w:rsid w:val="00195493"/>
    <w:rsid w:val="001962CE"/>
    <w:rsid w:val="00196307"/>
    <w:rsid w:val="001966F5"/>
    <w:rsid w:val="00196A5D"/>
    <w:rsid w:val="00197122"/>
    <w:rsid w:val="001A0601"/>
    <w:rsid w:val="001A11A0"/>
    <w:rsid w:val="001A1FF2"/>
    <w:rsid w:val="001A2579"/>
    <w:rsid w:val="001A3060"/>
    <w:rsid w:val="001A3CA8"/>
    <w:rsid w:val="001A3E9D"/>
    <w:rsid w:val="001A4C92"/>
    <w:rsid w:val="001A77B4"/>
    <w:rsid w:val="001B0A49"/>
    <w:rsid w:val="001B0A66"/>
    <w:rsid w:val="001B104A"/>
    <w:rsid w:val="001B1081"/>
    <w:rsid w:val="001B1C5C"/>
    <w:rsid w:val="001B1E95"/>
    <w:rsid w:val="001B2446"/>
    <w:rsid w:val="001B3A3B"/>
    <w:rsid w:val="001B467E"/>
    <w:rsid w:val="001B4EEC"/>
    <w:rsid w:val="001B62AF"/>
    <w:rsid w:val="001B69E2"/>
    <w:rsid w:val="001B7374"/>
    <w:rsid w:val="001C1361"/>
    <w:rsid w:val="001C1DE3"/>
    <w:rsid w:val="001C2B92"/>
    <w:rsid w:val="001C3684"/>
    <w:rsid w:val="001C3892"/>
    <w:rsid w:val="001C39A0"/>
    <w:rsid w:val="001C592C"/>
    <w:rsid w:val="001C6310"/>
    <w:rsid w:val="001C6A4C"/>
    <w:rsid w:val="001C7124"/>
    <w:rsid w:val="001C7946"/>
    <w:rsid w:val="001C7E8B"/>
    <w:rsid w:val="001D1294"/>
    <w:rsid w:val="001D12EF"/>
    <w:rsid w:val="001D13FB"/>
    <w:rsid w:val="001D1B5C"/>
    <w:rsid w:val="001D1F72"/>
    <w:rsid w:val="001D55ED"/>
    <w:rsid w:val="001D5882"/>
    <w:rsid w:val="001D5E5D"/>
    <w:rsid w:val="001D6BE7"/>
    <w:rsid w:val="001D7735"/>
    <w:rsid w:val="001E07E9"/>
    <w:rsid w:val="001E181E"/>
    <w:rsid w:val="001E249E"/>
    <w:rsid w:val="001E4FCE"/>
    <w:rsid w:val="001E5BFB"/>
    <w:rsid w:val="001E626C"/>
    <w:rsid w:val="001E67CB"/>
    <w:rsid w:val="001F1D6C"/>
    <w:rsid w:val="001F1F19"/>
    <w:rsid w:val="001F317F"/>
    <w:rsid w:val="001F4C88"/>
    <w:rsid w:val="001F5308"/>
    <w:rsid w:val="001F5D24"/>
    <w:rsid w:val="001F6550"/>
    <w:rsid w:val="001F692A"/>
    <w:rsid w:val="001F77DD"/>
    <w:rsid w:val="001F7C50"/>
    <w:rsid w:val="002014F7"/>
    <w:rsid w:val="00201945"/>
    <w:rsid w:val="0020200E"/>
    <w:rsid w:val="002047C0"/>
    <w:rsid w:val="00205146"/>
    <w:rsid w:val="00205B5E"/>
    <w:rsid w:val="00205F88"/>
    <w:rsid w:val="00206078"/>
    <w:rsid w:val="002068C8"/>
    <w:rsid w:val="00213D04"/>
    <w:rsid w:val="00214088"/>
    <w:rsid w:val="00215A5C"/>
    <w:rsid w:val="00216411"/>
    <w:rsid w:val="00216D10"/>
    <w:rsid w:val="0021741C"/>
    <w:rsid w:val="00220734"/>
    <w:rsid w:val="00221425"/>
    <w:rsid w:val="00221A62"/>
    <w:rsid w:val="00222004"/>
    <w:rsid w:val="00222A03"/>
    <w:rsid w:val="00222CE9"/>
    <w:rsid w:val="002231DA"/>
    <w:rsid w:val="00224FDD"/>
    <w:rsid w:val="00226AD1"/>
    <w:rsid w:val="00230555"/>
    <w:rsid w:val="0023138E"/>
    <w:rsid w:val="00231437"/>
    <w:rsid w:val="002334EE"/>
    <w:rsid w:val="00234775"/>
    <w:rsid w:val="00234D56"/>
    <w:rsid w:val="00235095"/>
    <w:rsid w:val="00235980"/>
    <w:rsid w:val="00236210"/>
    <w:rsid w:val="0023704B"/>
    <w:rsid w:val="00237677"/>
    <w:rsid w:val="0023784C"/>
    <w:rsid w:val="0024036F"/>
    <w:rsid w:val="00241B5E"/>
    <w:rsid w:val="00243CF0"/>
    <w:rsid w:val="00244E93"/>
    <w:rsid w:val="00246083"/>
    <w:rsid w:val="0024670B"/>
    <w:rsid w:val="00246F1D"/>
    <w:rsid w:val="002472A9"/>
    <w:rsid w:val="00247340"/>
    <w:rsid w:val="00250C36"/>
    <w:rsid w:val="00251053"/>
    <w:rsid w:val="00251850"/>
    <w:rsid w:val="002538C1"/>
    <w:rsid w:val="00254B3E"/>
    <w:rsid w:val="00255359"/>
    <w:rsid w:val="002553F7"/>
    <w:rsid w:val="00260C9C"/>
    <w:rsid w:val="002615BA"/>
    <w:rsid w:val="002618D3"/>
    <w:rsid w:val="002621EA"/>
    <w:rsid w:val="002631D3"/>
    <w:rsid w:val="00264F84"/>
    <w:rsid w:val="002663F5"/>
    <w:rsid w:val="00267CEF"/>
    <w:rsid w:val="00271291"/>
    <w:rsid w:val="00271BD5"/>
    <w:rsid w:val="00271C88"/>
    <w:rsid w:val="00272D10"/>
    <w:rsid w:val="002737B4"/>
    <w:rsid w:val="00273806"/>
    <w:rsid w:val="002753B7"/>
    <w:rsid w:val="00275F9F"/>
    <w:rsid w:val="00277560"/>
    <w:rsid w:val="00280600"/>
    <w:rsid w:val="00281694"/>
    <w:rsid w:val="002817F6"/>
    <w:rsid w:val="00282B1F"/>
    <w:rsid w:val="00282EBC"/>
    <w:rsid w:val="00284A60"/>
    <w:rsid w:val="00286944"/>
    <w:rsid w:val="002900E8"/>
    <w:rsid w:val="002907BD"/>
    <w:rsid w:val="00290D94"/>
    <w:rsid w:val="00290EC6"/>
    <w:rsid w:val="00292D96"/>
    <w:rsid w:val="00293D81"/>
    <w:rsid w:val="00294725"/>
    <w:rsid w:val="00294EB8"/>
    <w:rsid w:val="00297A7C"/>
    <w:rsid w:val="002A0AF1"/>
    <w:rsid w:val="002A2F73"/>
    <w:rsid w:val="002A3364"/>
    <w:rsid w:val="002A3A58"/>
    <w:rsid w:val="002A45E9"/>
    <w:rsid w:val="002A4853"/>
    <w:rsid w:val="002A5CD6"/>
    <w:rsid w:val="002A5EDA"/>
    <w:rsid w:val="002A648F"/>
    <w:rsid w:val="002A6C17"/>
    <w:rsid w:val="002A6E38"/>
    <w:rsid w:val="002A76FF"/>
    <w:rsid w:val="002B0DCE"/>
    <w:rsid w:val="002B23AA"/>
    <w:rsid w:val="002B268C"/>
    <w:rsid w:val="002B2C6D"/>
    <w:rsid w:val="002B580B"/>
    <w:rsid w:val="002B6934"/>
    <w:rsid w:val="002C1250"/>
    <w:rsid w:val="002C54AB"/>
    <w:rsid w:val="002C5B98"/>
    <w:rsid w:val="002C62C0"/>
    <w:rsid w:val="002C7B19"/>
    <w:rsid w:val="002C7C45"/>
    <w:rsid w:val="002D17BA"/>
    <w:rsid w:val="002D19E5"/>
    <w:rsid w:val="002D4C51"/>
    <w:rsid w:val="002D6EAE"/>
    <w:rsid w:val="002D701B"/>
    <w:rsid w:val="002E26A9"/>
    <w:rsid w:val="002E683F"/>
    <w:rsid w:val="002E7D53"/>
    <w:rsid w:val="002E7F06"/>
    <w:rsid w:val="002F1195"/>
    <w:rsid w:val="002F142C"/>
    <w:rsid w:val="002F20A1"/>
    <w:rsid w:val="002F2B3D"/>
    <w:rsid w:val="002F32B4"/>
    <w:rsid w:val="002F49C1"/>
    <w:rsid w:val="002F4E27"/>
    <w:rsid w:val="002F6690"/>
    <w:rsid w:val="00300FB9"/>
    <w:rsid w:val="00301712"/>
    <w:rsid w:val="00303CA8"/>
    <w:rsid w:val="003047DD"/>
    <w:rsid w:val="003048AD"/>
    <w:rsid w:val="00305768"/>
    <w:rsid w:val="00306A2E"/>
    <w:rsid w:val="00307726"/>
    <w:rsid w:val="00307962"/>
    <w:rsid w:val="00311A56"/>
    <w:rsid w:val="00311CD1"/>
    <w:rsid w:val="0031349F"/>
    <w:rsid w:val="003135D0"/>
    <w:rsid w:val="003137AA"/>
    <w:rsid w:val="003141C3"/>
    <w:rsid w:val="00314354"/>
    <w:rsid w:val="0031473D"/>
    <w:rsid w:val="00315685"/>
    <w:rsid w:val="00315A9B"/>
    <w:rsid w:val="00315E34"/>
    <w:rsid w:val="00316C69"/>
    <w:rsid w:val="00317209"/>
    <w:rsid w:val="003209F9"/>
    <w:rsid w:val="00320C3B"/>
    <w:rsid w:val="003213D3"/>
    <w:rsid w:val="00321FDD"/>
    <w:rsid w:val="00322D44"/>
    <w:rsid w:val="00322E98"/>
    <w:rsid w:val="003233DB"/>
    <w:rsid w:val="00325233"/>
    <w:rsid w:val="003252CB"/>
    <w:rsid w:val="0032598E"/>
    <w:rsid w:val="00325E65"/>
    <w:rsid w:val="00327412"/>
    <w:rsid w:val="00330432"/>
    <w:rsid w:val="0033086B"/>
    <w:rsid w:val="0033163F"/>
    <w:rsid w:val="003320B9"/>
    <w:rsid w:val="00333AD7"/>
    <w:rsid w:val="00334665"/>
    <w:rsid w:val="003350A2"/>
    <w:rsid w:val="00335E57"/>
    <w:rsid w:val="00336823"/>
    <w:rsid w:val="003368CB"/>
    <w:rsid w:val="003372AF"/>
    <w:rsid w:val="00337365"/>
    <w:rsid w:val="003428E2"/>
    <w:rsid w:val="00343AC5"/>
    <w:rsid w:val="00344659"/>
    <w:rsid w:val="00344B2C"/>
    <w:rsid w:val="00346045"/>
    <w:rsid w:val="00346A66"/>
    <w:rsid w:val="00350287"/>
    <w:rsid w:val="003503D7"/>
    <w:rsid w:val="003524D2"/>
    <w:rsid w:val="00352768"/>
    <w:rsid w:val="00352CC6"/>
    <w:rsid w:val="00353149"/>
    <w:rsid w:val="00354713"/>
    <w:rsid w:val="00354A1A"/>
    <w:rsid w:val="00355838"/>
    <w:rsid w:val="003605A9"/>
    <w:rsid w:val="00361042"/>
    <w:rsid w:val="003618C7"/>
    <w:rsid w:val="003624FD"/>
    <w:rsid w:val="00363AC1"/>
    <w:rsid w:val="00364883"/>
    <w:rsid w:val="003660A4"/>
    <w:rsid w:val="00367EB0"/>
    <w:rsid w:val="00373172"/>
    <w:rsid w:val="0037424B"/>
    <w:rsid w:val="003743B9"/>
    <w:rsid w:val="00374CCE"/>
    <w:rsid w:val="003768F3"/>
    <w:rsid w:val="0037706E"/>
    <w:rsid w:val="003828C7"/>
    <w:rsid w:val="00382C13"/>
    <w:rsid w:val="00382CC5"/>
    <w:rsid w:val="003830CA"/>
    <w:rsid w:val="00383856"/>
    <w:rsid w:val="00384909"/>
    <w:rsid w:val="003864B3"/>
    <w:rsid w:val="0039086C"/>
    <w:rsid w:val="00392375"/>
    <w:rsid w:val="00392CCB"/>
    <w:rsid w:val="00394C8D"/>
    <w:rsid w:val="00397BCA"/>
    <w:rsid w:val="003A1780"/>
    <w:rsid w:val="003A3789"/>
    <w:rsid w:val="003A4796"/>
    <w:rsid w:val="003A545D"/>
    <w:rsid w:val="003A6F74"/>
    <w:rsid w:val="003B0237"/>
    <w:rsid w:val="003B095E"/>
    <w:rsid w:val="003B2811"/>
    <w:rsid w:val="003B2A04"/>
    <w:rsid w:val="003B3D33"/>
    <w:rsid w:val="003B4076"/>
    <w:rsid w:val="003B46A1"/>
    <w:rsid w:val="003B505F"/>
    <w:rsid w:val="003B5A0A"/>
    <w:rsid w:val="003B5B5C"/>
    <w:rsid w:val="003B5F61"/>
    <w:rsid w:val="003B7F50"/>
    <w:rsid w:val="003C077C"/>
    <w:rsid w:val="003C0D5C"/>
    <w:rsid w:val="003C28F3"/>
    <w:rsid w:val="003C2B25"/>
    <w:rsid w:val="003C2F3B"/>
    <w:rsid w:val="003C4188"/>
    <w:rsid w:val="003C4F49"/>
    <w:rsid w:val="003C6477"/>
    <w:rsid w:val="003C6551"/>
    <w:rsid w:val="003D0743"/>
    <w:rsid w:val="003D249E"/>
    <w:rsid w:val="003D5B6B"/>
    <w:rsid w:val="003D632B"/>
    <w:rsid w:val="003D6E3C"/>
    <w:rsid w:val="003E26C0"/>
    <w:rsid w:val="003E40F8"/>
    <w:rsid w:val="003E4962"/>
    <w:rsid w:val="003F0658"/>
    <w:rsid w:val="003F0C41"/>
    <w:rsid w:val="003F0D65"/>
    <w:rsid w:val="003F141A"/>
    <w:rsid w:val="003F19C3"/>
    <w:rsid w:val="003F2EBD"/>
    <w:rsid w:val="003F3665"/>
    <w:rsid w:val="003F36A9"/>
    <w:rsid w:val="003F5C3A"/>
    <w:rsid w:val="00400A1F"/>
    <w:rsid w:val="00401E0F"/>
    <w:rsid w:val="00401ECE"/>
    <w:rsid w:val="0040321A"/>
    <w:rsid w:val="00404664"/>
    <w:rsid w:val="004046AC"/>
    <w:rsid w:val="00404E81"/>
    <w:rsid w:val="00406062"/>
    <w:rsid w:val="00406A13"/>
    <w:rsid w:val="00412946"/>
    <w:rsid w:val="00413841"/>
    <w:rsid w:val="00415708"/>
    <w:rsid w:val="00416E4B"/>
    <w:rsid w:val="004174E1"/>
    <w:rsid w:val="0042002D"/>
    <w:rsid w:val="00420F06"/>
    <w:rsid w:val="004212FB"/>
    <w:rsid w:val="0042262D"/>
    <w:rsid w:val="00423176"/>
    <w:rsid w:val="0042363B"/>
    <w:rsid w:val="0042374F"/>
    <w:rsid w:val="0042449F"/>
    <w:rsid w:val="00425815"/>
    <w:rsid w:val="00425D11"/>
    <w:rsid w:val="00431735"/>
    <w:rsid w:val="00433820"/>
    <w:rsid w:val="004338FB"/>
    <w:rsid w:val="004342F8"/>
    <w:rsid w:val="00434790"/>
    <w:rsid w:val="00434B45"/>
    <w:rsid w:val="004356BF"/>
    <w:rsid w:val="00435FAE"/>
    <w:rsid w:val="00436E1B"/>
    <w:rsid w:val="004374C8"/>
    <w:rsid w:val="004376AA"/>
    <w:rsid w:val="004434D7"/>
    <w:rsid w:val="004442EA"/>
    <w:rsid w:val="00444CC2"/>
    <w:rsid w:val="00445F57"/>
    <w:rsid w:val="0044678C"/>
    <w:rsid w:val="004471DD"/>
    <w:rsid w:val="004471FF"/>
    <w:rsid w:val="00447CFA"/>
    <w:rsid w:val="004504BC"/>
    <w:rsid w:val="00451164"/>
    <w:rsid w:val="0045157E"/>
    <w:rsid w:val="00454CB0"/>
    <w:rsid w:val="004557E8"/>
    <w:rsid w:val="00455A52"/>
    <w:rsid w:val="00455ADF"/>
    <w:rsid w:val="00456697"/>
    <w:rsid w:val="00461906"/>
    <w:rsid w:val="00461B1D"/>
    <w:rsid w:val="00461CF5"/>
    <w:rsid w:val="004639F9"/>
    <w:rsid w:val="00466986"/>
    <w:rsid w:val="004673C5"/>
    <w:rsid w:val="004678CD"/>
    <w:rsid w:val="00470818"/>
    <w:rsid w:val="00470FBE"/>
    <w:rsid w:val="00471596"/>
    <w:rsid w:val="0047164E"/>
    <w:rsid w:val="00471D77"/>
    <w:rsid w:val="004736DB"/>
    <w:rsid w:val="004742E0"/>
    <w:rsid w:val="00474BF6"/>
    <w:rsid w:val="0047552B"/>
    <w:rsid w:val="00475B2D"/>
    <w:rsid w:val="0047629B"/>
    <w:rsid w:val="00477CEA"/>
    <w:rsid w:val="0048006B"/>
    <w:rsid w:val="0048047E"/>
    <w:rsid w:val="00480A08"/>
    <w:rsid w:val="004845A1"/>
    <w:rsid w:val="00485635"/>
    <w:rsid w:val="00486212"/>
    <w:rsid w:val="00486263"/>
    <w:rsid w:val="004868DA"/>
    <w:rsid w:val="00486D8B"/>
    <w:rsid w:val="00486D92"/>
    <w:rsid w:val="00486DED"/>
    <w:rsid w:val="0049001B"/>
    <w:rsid w:val="00490BE4"/>
    <w:rsid w:val="00490DF3"/>
    <w:rsid w:val="00492FE5"/>
    <w:rsid w:val="00493002"/>
    <w:rsid w:val="0049310B"/>
    <w:rsid w:val="0049532E"/>
    <w:rsid w:val="004957AF"/>
    <w:rsid w:val="00497E85"/>
    <w:rsid w:val="00497FA0"/>
    <w:rsid w:val="004A19E9"/>
    <w:rsid w:val="004A413B"/>
    <w:rsid w:val="004A431D"/>
    <w:rsid w:val="004A6695"/>
    <w:rsid w:val="004A7DEE"/>
    <w:rsid w:val="004B017F"/>
    <w:rsid w:val="004B019B"/>
    <w:rsid w:val="004B2BDE"/>
    <w:rsid w:val="004B4615"/>
    <w:rsid w:val="004B48D8"/>
    <w:rsid w:val="004B5CDB"/>
    <w:rsid w:val="004B6E5B"/>
    <w:rsid w:val="004B70A4"/>
    <w:rsid w:val="004C275C"/>
    <w:rsid w:val="004C3048"/>
    <w:rsid w:val="004C4CE3"/>
    <w:rsid w:val="004C586F"/>
    <w:rsid w:val="004C6576"/>
    <w:rsid w:val="004C6728"/>
    <w:rsid w:val="004C799A"/>
    <w:rsid w:val="004D0BBD"/>
    <w:rsid w:val="004D3012"/>
    <w:rsid w:val="004D3436"/>
    <w:rsid w:val="004D5E0A"/>
    <w:rsid w:val="004D744A"/>
    <w:rsid w:val="004D7582"/>
    <w:rsid w:val="004D775E"/>
    <w:rsid w:val="004D7DA0"/>
    <w:rsid w:val="004D7F50"/>
    <w:rsid w:val="004E0384"/>
    <w:rsid w:val="004E056C"/>
    <w:rsid w:val="004E12F4"/>
    <w:rsid w:val="004E260B"/>
    <w:rsid w:val="004E378F"/>
    <w:rsid w:val="004E5456"/>
    <w:rsid w:val="004E5E29"/>
    <w:rsid w:val="004E6D9A"/>
    <w:rsid w:val="004E7CB6"/>
    <w:rsid w:val="004F0068"/>
    <w:rsid w:val="004F1154"/>
    <w:rsid w:val="004F2B90"/>
    <w:rsid w:val="004F4809"/>
    <w:rsid w:val="004F4B5F"/>
    <w:rsid w:val="004F4E8A"/>
    <w:rsid w:val="004F4F1D"/>
    <w:rsid w:val="004F530D"/>
    <w:rsid w:val="004F725F"/>
    <w:rsid w:val="00500181"/>
    <w:rsid w:val="0050191E"/>
    <w:rsid w:val="00502F41"/>
    <w:rsid w:val="00503F4C"/>
    <w:rsid w:val="005042AE"/>
    <w:rsid w:val="0051013C"/>
    <w:rsid w:val="00510409"/>
    <w:rsid w:val="00512A05"/>
    <w:rsid w:val="005135EC"/>
    <w:rsid w:val="00513782"/>
    <w:rsid w:val="00513814"/>
    <w:rsid w:val="00516AA5"/>
    <w:rsid w:val="00521112"/>
    <w:rsid w:val="00523A41"/>
    <w:rsid w:val="00523FB9"/>
    <w:rsid w:val="00524499"/>
    <w:rsid w:val="00530F7B"/>
    <w:rsid w:val="005313CA"/>
    <w:rsid w:val="005316AF"/>
    <w:rsid w:val="005323CB"/>
    <w:rsid w:val="00533136"/>
    <w:rsid w:val="00533266"/>
    <w:rsid w:val="00533C0E"/>
    <w:rsid w:val="00534C33"/>
    <w:rsid w:val="00536110"/>
    <w:rsid w:val="0053634E"/>
    <w:rsid w:val="0053663B"/>
    <w:rsid w:val="00542878"/>
    <w:rsid w:val="00542D0E"/>
    <w:rsid w:val="00543637"/>
    <w:rsid w:val="00543CE3"/>
    <w:rsid w:val="005444BF"/>
    <w:rsid w:val="00544A8F"/>
    <w:rsid w:val="00546726"/>
    <w:rsid w:val="00546FD8"/>
    <w:rsid w:val="00550A22"/>
    <w:rsid w:val="00551D3E"/>
    <w:rsid w:val="005523CA"/>
    <w:rsid w:val="00552793"/>
    <w:rsid w:val="00553371"/>
    <w:rsid w:val="005534F7"/>
    <w:rsid w:val="005540A4"/>
    <w:rsid w:val="00554469"/>
    <w:rsid w:val="0055793D"/>
    <w:rsid w:val="005609A6"/>
    <w:rsid w:val="00561547"/>
    <w:rsid w:val="00561EDE"/>
    <w:rsid w:val="00565D82"/>
    <w:rsid w:val="005662D3"/>
    <w:rsid w:val="00566F66"/>
    <w:rsid w:val="0057036A"/>
    <w:rsid w:val="00571BA4"/>
    <w:rsid w:val="00572170"/>
    <w:rsid w:val="005722E8"/>
    <w:rsid w:val="00572533"/>
    <w:rsid w:val="00572AFF"/>
    <w:rsid w:val="0057539E"/>
    <w:rsid w:val="005768B2"/>
    <w:rsid w:val="005805E0"/>
    <w:rsid w:val="00583962"/>
    <w:rsid w:val="00584240"/>
    <w:rsid w:val="00584423"/>
    <w:rsid w:val="00584BB6"/>
    <w:rsid w:val="00586EC5"/>
    <w:rsid w:val="00590025"/>
    <w:rsid w:val="00591735"/>
    <w:rsid w:val="00592190"/>
    <w:rsid w:val="005931C6"/>
    <w:rsid w:val="00593E8E"/>
    <w:rsid w:val="00595D4E"/>
    <w:rsid w:val="005960C3"/>
    <w:rsid w:val="005964FA"/>
    <w:rsid w:val="0059735C"/>
    <w:rsid w:val="005977ED"/>
    <w:rsid w:val="00597EC8"/>
    <w:rsid w:val="005A01DB"/>
    <w:rsid w:val="005A0CDA"/>
    <w:rsid w:val="005A2300"/>
    <w:rsid w:val="005A28E2"/>
    <w:rsid w:val="005A2EEE"/>
    <w:rsid w:val="005A3C0B"/>
    <w:rsid w:val="005A5507"/>
    <w:rsid w:val="005A63C0"/>
    <w:rsid w:val="005A6C7D"/>
    <w:rsid w:val="005A6F0B"/>
    <w:rsid w:val="005B0450"/>
    <w:rsid w:val="005B0FF2"/>
    <w:rsid w:val="005B1C3B"/>
    <w:rsid w:val="005B3451"/>
    <w:rsid w:val="005B4C57"/>
    <w:rsid w:val="005B6EB2"/>
    <w:rsid w:val="005B7465"/>
    <w:rsid w:val="005B7AC0"/>
    <w:rsid w:val="005B7C1B"/>
    <w:rsid w:val="005C05C8"/>
    <w:rsid w:val="005C1AE9"/>
    <w:rsid w:val="005C31AA"/>
    <w:rsid w:val="005C37C9"/>
    <w:rsid w:val="005C3BED"/>
    <w:rsid w:val="005C472C"/>
    <w:rsid w:val="005C49D6"/>
    <w:rsid w:val="005C4B40"/>
    <w:rsid w:val="005C4E12"/>
    <w:rsid w:val="005C53A0"/>
    <w:rsid w:val="005C582D"/>
    <w:rsid w:val="005C6442"/>
    <w:rsid w:val="005C6DB7"/>
    <w:rsid w:val="005C706C"/>
    <w:rsid w:val="005D0D42"/>
    <w:rsid w:val="005D1990"/>
    <w:rsid w:val="005D1DE6"/>
    <w:rsid w:val="005D1EC5"/>
    <w:rsid w:val="005D2D14"/>
    <w:rsid w:val="005D3A00"/>
    <w:rsid w:val="005D51E7"/>
    <w:rsid w:val="005D5F5A"/>
    <w:rsid w:val="005D7883"/>
    <w:rsid w:val="005D7B4F"/>
    <w:rsid w:val="005D7FBC"/>
    <w:rsid w:val="005E0B1C"/>
    <w:rsid w:val="005E1D38"/>
    <w:rsid w:val="005E2DFC"/>
    <w:rsid w:val="005E30D1"/>
    <w:rsid w:val="005E3ECB"/>
    <w:rsid w:val="005E46A7"/>
    <w:rsid w:val="005E7159"/>
    <w:rsid w:val="005E7293"/>
    <w:rsid w:val="005F07D0"/>
    <w:rsid w:val="005F0C9D"/>
    <w:rsid w:val="005F1080"/>
    <w:rsid w:val="005F27F5"/>
    <w:rsid w:val="005F2DC8"/>
    <w:rsid w:val="005F6CF6"/>
    <w:rsid w:val="0060111D"/>
    <w:rsid w:val="00601405"/>
    <w:rsid w:val="00603596"/>
    <w:rsid w:val="00603D1D"/>
    <w:rsid w:val="00604CDE"/>
    <w:rsid w:val="00604D76"/>
    <w:rsid w:val="0060514E"/>
    <w:rsid w:val="00607136"/>
    <w:rsid w:val="00610C7E"/>
    <w:rsid w:val="00610F80"/>
    <w:rsid w:val="00610F83"/>
    <w:rsid w:val="00611754"/>
    <w:rsid w:val="00611CBD"/>
    <w:rsid w:val="006132AD"/>
    <w:rsid w:val="00614B09"/>
    <w:rsid w:val="00616AB8"/>
    <w:rsid w:val="00624C42"/>
    <w:rsid w:val="00625407"/>
    <w:rsid w:val="0062579D"/>
    <w:rsid w:val="00625B41"/>
    <w:rsid w:val="00625CE1"/>
    <w:rsid w:val="00626088"/>
    <w:rsid w:val="00626163"/>
    <w:rsid w:val="0062617E"/>
    <w:rsid w:val="0062637A"/>
    <w:rsid w:val="00626874"/>
    <w:rsid w:val="00627A92"/>
    <w:rsid w:val="00630784"/>
    <w:rsid w:val="00630BF1"/>
    <w:rsid w:val="00630CA5"/>
    <w:rsid w:val="00630DD2"/>
    <w:rsid w:val="006313F8"/>
    <w:rsid w:val="00631CF6"/>
    <w:rsid w:val="0063353E"/>
    <w:rsid w:val="00633B68"/>
    <w:rsid w:val="00635988"/>
    <w:rsid w:val="0064261F"/>
    <w:rsid w:val="006429CF"/>
    <w:rsid w:val="006440F6"/>
    <w:rsid w:val="0064416C"/>
    <w:rsid w:val="006461E2"/>
    <w:rsid w:val="0064707B"/>
    <w:rsid w:val="0065234B"/>
    <w:rsid w:val="0065339F"/>
    <w:rsid w:val="00653833"/>
    <w:rsid w:val="00654078"/>
    <w:rsid w:val="00660105"/>
    <w:rsid w:val="0066011B"/>
    <w:rsid w:val="00662E6F"/>
    <w:rsid w:val="006631B6"/>
    <w:rsid w:val="00664576"/>
    <w:rsid w:val="00664DD6"/>
    <w:rsid w:val="00670C79"/>
    <w:rsid w:val="00670D23"/>
    <w:rsid w:val="00671102"/>
    <w:rsid w:val="00671E0B"/>
    <w:rsid w:val="006721E8"/>
    <w:rsid w:val="0067237A"/>
    <w:rsid w:val="006737B6"/>
    <w:rsid w:val="00674145"/>
    <w:rsid w:val="006805A1"/>
    <w:rsid w:val="006808CC"/>
    <w:rsid w:val="00681A76"/>
    <w:rsid w:val="006828A4"/>
    <w:rsid w:val="00683A6D"/>
    <w:rsid w:val="00684180"/>
    <w:rsid w:val="00684642"/>
    <w:rsid w:val="006858B0"/>
    <w:rsid w:val="00685A0F"/>
    <w:rsid w:val="0068671E"/>
    <w:rsid w:val="00686BC9"/>
    <w:rsid w:val="00687917"/>
    <w:rsid w:val="0068794B"/>
    <w:rsid w:val="006904A0"/>
    <w:rsid w:val="006923B8"/>
    <w:rsid w:val="00692C69"/>
    <w:rsid w:val="00695781"/>
    <w:rsid w:val="006969E1"/>
    <w:rsid w:val="00697113"/>
    <w:rsid w:val="006A0540"/>
    <w:rsid w:val="006A17B0"/>
    <w:rsid w:val="006A1B42"/>
    <w:rsid w:val="006A2362"/>
    <w:rsid w:val="006A2698"/>
    <w:rsid w:val="006A2FFC"/>
    <w:rsid w:val="006A4888"/>
    <w:rsid w:val="006A4C8E"/>
    <w:rsid w:val="006A4C93"/>
    <w:rsid w:val="006A55E2"/>
    <w:rsid w:val="006A5783"/>
    <w:rsid w:val="006A5A09"/>
    <w:rsid w:val="006A7402"/>
    <w:rsid w:val="006A79D3"/>
    <w:rsid w:val="006A7E9B"/>
    <w:rsid w:val="006B07F1"/>
    <w:rsid w:val="006B0AAF"/>
    <w:rsid w:val="006B0CAD"/>
    <w:rsid w:val="006B1683"/>
    <w:rsid w:val="006B1AEA"/>
    <w:rsid w:val="006B3DF8"/>
    <w:rsid w:val="006B42D4"/>
    <w:rsid w:val="006B4625"/>
    <w:rsid w:val="006B4FB3"/>
    <w:rsid w:val="006B7346"/>
    <w:rsid w:val="006B738C"/>
    <w:rsid w:val="006B756F"/>
    <w:rsid w:val="006B7D34"/>
    <w:rsid w:val="006C04C0"/>
    <w:rsid w:val="006C0682"/>
    <w:rsid w:val="006C0E57"/>
    <w:rsid w:val="006C15EB"/>
    <w:rsid w:val="006C1F4F"/>
    <w:rsid w:val="006C28E3"/>
    <w:rsid w:val="006C4504"/>
    <w:rsid w:val="006C46C9"/>
    <w:rsid w:val="006C47CE"/>
    <w:rsid w:val="006C4C3F"/>
    <w:rsid w:val="006C50E7"/>
    <w:rsid w:val="006C6CCE"/>
    <w:rsid w:val="006C7DF4"/>
    <w:rsid w:val="006D0C9B"/>
    <w:rsid w:val="006D1596"/>
    <w:rsid w:val="006D185C"/>
    <w:rsid w:val="006D2D58"/>
    <w:rsid w:val="006D359A"/>
    <w:rsid w:val="006D5E40"/>
    <w:rsid w:val="006D627F"/>
    <w:rsid w:val="006D64CD"/>
    <w:rsid w:val="006D66FA"/>
    <w:rsid w:val="006E16EE"/>
    <w:rsid w:val="006E1F92"/>
    <w:rsid w:val="006E6743"/>
    <w:rsid w:val="006E6F99"/>
    <w:rsid w:val="006F068B"/>
    <w:rsid w:val="006F06B8"/>
    <w:rsid w:val="006F0AC5"/>
    <w:rsid w:val="006F0AE2"/>
    <w:rsid w:val="006F29D9"/>
    <w:rsid w:val="006F3D1E"/>
    <w:rsid w:val="006F3FE8"/>
    <w:rsid w:val="006F40B8"/>
    <w:rsid w:val="006F60E0"/>
    <w:rsid w:val="006F728D"/>
    <w:rsid w:val="00700443"/>
    <w:rsid w:val="00701F26"/>
    <w:rsid w:val="007056D9"/>
    <w:rsid w:val="00705CC4"/>
    <w:rsid w:val="00705E07"/>
    <w:rsid w:val="0070721B"/>
    <w:rsid w:val="0070788B"/>
    <w:rsid w:val="00710E6B"/>
    <w:rsid w:val="00711684"/>
    <w:rsid w:val="007116F7"/>
    <w:rsid w:val="00713ADF"/>
    <w:rsid w:val="007155F5"/>
    <w:rsid w:val="00716637"/>
    <w:rsid w:val="007170C6"/>
    <w:rsid w:val="0071744E"/>
    <w:rsid w:val="0071787E"/>
    <w:rsid w:val="00720FDC"/>
    <w:rsid w:val="007226C0"/>
    <w:rsid w:val="007238CE"/>
    <w:rsid w:val="00724998"/>
    <w:rsid w:val="0072628E"/>
    <w:rsid w:val="00727125"/>
    <w:rsid w:val="00730157"/>
    <w:rsid w:val="007312F1"/>
    <w:rsid w:val="007315B6"/>
    <w:rsid w:val="00731EC2"/>
    <w:rsid w:val="007328A2"/>
    <w:rsid w:val="00732A89"/>
    <w:rsid w:val="00734BC9"/>
    <w:rsid w:val="00734EA5"/>
    <w:rsid w:val="00736853"/>
    <w:rsid w:val="007371BE"/>
    <w:rsid w:val="0074066A"/>
    <w:rsid w:val="00740855"/>
    <w:rsid w:val="00740E7D"/>
    <w:rsid w:val="0074117D"/>
    <w:rsid w:val="00741E0E"/>
    <w:rsid w:val="00742862"/>
    <w:rsid w:val="00742CE6"/>
    <w:rsid w:val="007439D2"/>
    <w:rsid w:val="007460ED"/>
    <w:rsid w:val="00746391"/>
    <w:rsid w:val="0074673D"/>
    <w:rsid w:val="00746843"/>
    <w:rsid w:val="00746D47"/>
    <w:rsid w:val="00750079"/>
    <w:rsid w:val="00752264"/>
    <w:rsid w:val="00753245"/>
    <w:rsid w:val="00753784"/>
    <w:rsid w:val="00753840"/>
    <w:rsid w:val="007554A8"/>
    <w:rsid w:val="00755AAC"/>
    <w:rsid w:val="00755E52"/>
    <w:rsid w:val="00756152"/>
    <w:rsid w:val="00757CA5"/>
    <w:rsid w:val="00757ECE"/>
    <w:rsid w:val="007605B3"/>
    <w:rsid w:val="007607D4"/>
    <w:rsid w:val="0076152D"/>
    <w:rsid w:val="00761B48"/>
    <w:rsid w:val="00762E16"/>
    <w:rsid w:val="00763ADE"/>
    <w:rsid w:val="00763EE4"/>
    <w:rsid w:val="00765330"/>
    <w:rsid w:val="00765527"/>
    <w:rsid w:val="00765B2E"/>
    <w:rsid w:val="00767313"/>
    <w:rsid w:val="007678E9"/>
    <w:rsid w:val="00767DB4"/>
    <w:rsid w:val="00770236"/>
    <w:rsid w:val="00771B0D"/>
    <w:rsid w:val="00771D13"/>
    <w:rsid w:val="007729BC"/>
    <w:rsid w:val="007729BF"/>
    <w:rsid w:val="00772E19"/>
    <w:rsid w:val="00772F2B"/>
    <w:rsid w:val="007735AA"/>
    <w:rsid w:val="00774E0C"/>
    <w:rsid w:val="00775EF9"/>
    <w:rsid w:val="00776601"/>
    <w:rsid w:val="0077697D"/>
    <w:rsid w:val="00776BB4"/>
    <w:rsid w:val="007809B5"/>
    <w:rsid w:val="00780BC1"/>
    <w:rsid w:val="00781299"/>
    <w:rsid w:val="00781581"/>
    <w:rsid w:val="0078200A"/>
    <w:rsid w:val="00785465"/>
    <w:rsid w:val="00785AA2"/>
    <w:rsid w:val="00785D53"/>
    <w:rsid w:val="00787575"/>
    <w:rsid w:val="007922E3"/>
    <w:rsid w:val="00793C78"/>
    <w:rsid w:val="00793CF2"/>
    <w:rsid w:val="00793EB9"/>
    <w:rsid w:val="00793FAE"/>
    <w:rsid w:val="00795C79"/>
    <w:rsid w:val="00796554"/>
    <w:rsid w:val="007A024A"/>
    <w:rsid w:val="007A2823"/>
    <w:rsid w:val="007A46F7"/>
    <w:rsid w:val="007A47DC"/>
    <w:rsid w:val="007A501D"/>
    <w:rsid w:val="007A64A9"/>
    <w:rsid w:val="007A6D6E"/>
    <w:rsid w:val="007A6E52"/>
    <w:rsid w:val="007B0021"/>
    <w:rsid w:val="007B0EB1"/>
    <w:rsid w:val="007B2B00"/>
    <w:rsid w:val="007B2CAA"/>
    <w:rsid w:val="007B2F7F"/>
    <w:rsid w:val="007B3990"/>
    <w:rsid w:val="007B3F9E"/>
    <w:rsid w:val="007B5058"/>
    <w:rsid w:val="007B6CFF"/>
    <w:rsid w:val="007C02EA"/>
    <w:rsid w:val="007C03FA"/>
    <w:rsid w:val="007C2F87"/>
    <w:rsid w:val="007C4EC8"/>
    <w:rsid w:val="007C742E"/>
    <w:rsid w:val="007C78EA"/>
    <w:rsid w:val="007C7F40"/>
    <w:rsid w:val="007D0C7B"/>
    <w:rsid w:val="007D1061"/>
    <w:rsid w:val="007D16BF"/>
    <w:rsid w:val="007D1986"/>
    <w:rsid w:val="007D1DCC"/>
    <w:rsid w:val="007D3939"/>
    <w:rsid w:val="007D4286"/>
    <w:rsid w:val="007D4AB2"/>
    <w:rsid w:val="007D4BA8"/>
    <w:rsid w:val="007D4D99"/>
    <w:rsid w:val="007D6311"/>
    <w:rsid w:val="007D6396"/>
    <w:rsid w:val="007D7CC6"/>
    <w:rsid w:val="007E046D"/>
    <w:rsid w:val="007E281F"/>
    <w:rsid w:val="007E3170"/>
    <w:rsid w:val="007E77CE"/>
    <w:rsid w:val="007E7FFA"/>
    <w:rsid w:val="007F0706"/>
    <w:rsid w:val="007F2215"/>
    <w:rsid w:val="007F274A"/>
    <w:rsid w:val="007F29D7"/>
    <w:rsid w:val="007F3C73"/>
    <w:rsid w:val="007F6400"/>
    <w:rsid w:val="007F6685"/>
    <w:rsid w:val="007F6E5A"/>
    <w:rsid w:val="008012F1"/>
    <w:rsid w:val="0080156B"/>
    <w:rsid w:val="00802100"/>
    <w:rsid w:val="008023E5"/>
    <w:rsid w:val="0080372C"/>
    <w:rsid w:val="00804A6E"/>
    <w:rsid w:val="008074FA"/>
    <w:rsid w:val="00810335"/>
    <w:rsid w:val="00812086"/>
    <w:rsid w:val="00812596"/>
    <w:rsid w:val="00813D08"/>
    <w:rsid w:val="00816DF7"/>
    <w:rsid w:val="008176FF"/>
    <w:rsid w:val="008201DB"/>
    <w:rsid w:val="0082038D"/>
    <w:rsid w:val="008207BA"/>
    <w:rsid w:val="00820A44"/>
    <w:rsid w:val="00820B66"/>
    <w:rsid w:val="00821283"/>
    <w:rsid w:val="00821E45"/>
    <w:rsid w:val="008239A6"/>
    <w:rsid w:val="00823FBD"/>
    <w:rsid w:val="00825234"/>
    <w:rsid w:val="00825B54"/>
    <w:rsid w:val="00826D45"/>
    <w:rsid w:val="00833B48"/>
    <w:rsid w:val="008355E3"/>
    <w:rsid w:val="00836C7A"/>
    <w:rsid w:val="008405EE"/>
    <w:rsid w:val="008419E4"/>
    <w:rsid w:val="008424AD"/>
    <w:rsid w:val="00842E8B"/>
    <w:rsid w:val="00843187"/>
    <w:rsid w:val="008437FF"/>
    <w:rsid w:val="00844663"/>
    <w:rsid w:val="00844CD0"/>
    <w:rsid w:val="00845F3A"/>
    <w:rsid w:val="00846ECD"/>
    <w:rsid w:val="00847CD0"/>
    <w:rsid w:val="008503B7"/>
    <w:rsid w:val="00851C40"/>
    <w:rsid w:val="0085332E"/>
    <w:rsid w:val="00854508"/>
    <w:rsid w:val="00854DE6"/>
    <w:rsid w:val="008552F2"/>
    <w:rsid w:val="0085656C"/>
    <w:rsid w:val="00857D7B"/>
    <w:rsid w:val="00860536"/>
    <w:rsid w:val="00860A3B"/>
    <w:rsid w:val="0086105A"/>
    <w:rsid w:val="008614A3"/>
    <w:rsid w:val="00861BDB"/>
    <w:rsid w:val="008628C3"/>
    <w:rsid w:val="00862E0E"/>
    <w:rsid w:val="00864871"/>
    <w:rsid w:val="008654C7"/>
    <w:rsid w:val="0086572C"/>
    <w:rsid w:val="00866DAD"/>
    <w:rsid w:val="008670C4"/>
    <w:rsid w:val="008707BE"/>
    <w:rsid w:val="0087159A"/>
    <w:rsid w:val="008725AE"/>
    <w:rsid w:val="00872AE2"/>
    <w:rsid w:val="00873145"/>
    <w:rsid w:val="00873B28"/>
    <w:rsid w:val="0087441B"/>
    <w:rsid w:val="0087484C"/>
    <w:rsid w:val="008754C0"/>
    <w:rsid w:val="00876CB7"/>
    <w:rsid w:val="0088019D"/>
    <w:rsid w:val="00880EFB"/>
    <w:rsid w:val="008814B9"/>
    <w:rsid w:val="0088182B"/>
    <w:rsid w:val="00881B76"/>
    <w:rsid w:val="00883352"/>
    <w:rsid w:val="0088435A"/>
    <w:rsid w:val="00884D81"/>
    <w:rsid w:val="00884F84"/>
    <w:rsid w:val="00885115"/>
    <w:rsid w:val="00885E57"/>
    <w:rsid w:val="00885E98"/>
    <w:rsid w:val="008864E6"/>
    <w:rsid w:val="008867A9"/>
    <w:rsid w:val="00886ADC"/>
    <w:rsid w:val="00887379"/>
    <w:rsid w:val="0088762A"/>
    <w:rsid w:val="008932BC"/>
    <w:rsid w:val="008951BD"/>
    <w:rsid w:val="00895F1E"/>
    <w:rsid w:val="00896273"/>
    <w:rsid w:val="0089666D"/>
    <w:rsid w:val="008A0081"/>
    <w:rsid w:val="008A06D5"/>
    <w:rsid w:val="008A09C3"/>
    <w:rsid w:val="008A0D63"/>
    <w:rsid w:val="008A3779"/>
    <w:rsid w:val="008A4CA0"/>
    <w:rsid w:val="008A7045"/>
    <w:rsid w:val="008A72FD"/>
    <w:rsid w:val="008A73E4"/>
    <w:rsid w:val="008B072A"/>
    <w:rsid w:val="008B0B81"/>
    <w:rsid w:val="008B0F39"/>
    <w:rsid w:val="008B249F"/>
    <w:rsid w:val="008B51C8"/>
    <w:rsid w:val="008B5B42"/>
    <w:rsid w:val="008B617B"/>
    <w:rsid w:val="008B6AC6"/>
    <w:rsid w:val="008C0365"/>
    <w:rsid w:val="008C125E"/>
    <w:rsid w:val="008C3AAD"/>
    <w:rsid w:val="008C42BB"/>
    <w:rsid w:val="008C4C7D"/>
    <w:rsid w:val="008C5156"/>
    <w:rsid w:val="008C5523"/>
    <w:rsid w:val="008C5E23"/>
    <w:rsid w:val="008C6523"/>
    <w:rsid w:val="008D08FC"/>
    <w:rsid w:val="008D0F5C"/>
    <w:rsid w:val="008D100D"/>
    <w:rsid w:val="008D1D26"/>
    <w:rsid w:val="008D23EA"/>
    <w:rsid w:val="008D2548"/>
    <w:rsid w:val="008D285C"/>
    <w:rsid w:val="008D38CD"/>
    <w:rsid w:val="008D3DD4"/>
    <w:rsid w:val="008D4C86"/>
    <w:rsid w:val="008D4FB9"/>
    <w:rsid w:val="008D7A60"/>
    <w:rsid w:val="008E0969"/>
    <w:rsid w:val="008E0DD6"/>
    <w:rsid w:val="008E0E0D"/>
    <w:rsid w:val="008E1944"/>
    <w:rsid w:val="008E1D2E"/>
    <w:rsid w:val="008E27CF"/>
    <w:rsid w:val="008E2A60"/>
    <w:rsid w:val="008E2C5D"/>
    <w:rsid w:val="008E3732"/>
    <w:rsid w:val="008E5536"/>
    <w:rsid w:val="008E7DED"/>
    <w:rsid w:val="008F11BE"/>
    <w:rsid w:val="008F1B9A"/>
    <w:rsid w:val="008F1DFC"/>
    <w:rsid w:val="008F2E10"/>
    <w:rsid w:val="008F4C00"/>
    <w:rsid w:val="008F76F2"/>
    <w:rsid w:val="008F7A24"/>
    <w:rsid w:val="0090003A"/>
    <w:rsid w:val="00900603"/>
    <w:rsid w:val="00900AEE"/>
    <w:rsid w:val="0090166B"/>
    <w:rsid w:val="00902D28"/>
    <w:rsid w:val="00903B65"/>
    <w:rsid w:val="00903E3B"/>
    <w:rsid w:val="00903ED6"/>
    <w:rsid w:val="00904FC8"/>
    <w:rsid w:val="00905230"/>
    <w:rsid w:val="00907950"/>
    <w:rsid w:val="009079F2"/>
    <w:rsid w:val="00911B51"/>
    <w:rsid w:val="00912443"/>
    <w:rsid w:val="009124ED"/>
    <w:rsid w:val="009128D5"/>
    <w:rsid w:val="00913F72"/>
    <w:rsid w:val="0091460E"/>
    <w:rsid w:val="00914C4F"/>
    <w:rsid w:val="009150EB"/>
    <w:rsid w:val="009153B2"/>
    <w:rsid w:val="00915B53"/>
    <w:rsid w:val="00916940"/>
    <w:rsid w:val="00917F85"/>
    <w:rsid w:val="00920D52"/>
    <w:rsid w:val="00921CD0"/>
    <w:rsid w:val="00922CB4"/>
    <w:rsid w:val="00923B78"/>
    <w:rsid w:val="00923B82"/>
    <w:rsid w:val="00924027"/>
    <w:rsid w:val="0092463C"/>
    <w:rsid w:val="009247A0"/>
    <w:rsid w:val="00925BA5"/>
    <w:rsid w:val="00925DC3"/>
    <w:rsid w:val="009312DD"/>
    <w:rsid w:val="00932748"/>
    <w:rsid w:val="00932976"/>
    <w:rsid w:val="009332D9"/>
    <w:rsid w:val="00937040"/>
    <w:rsid w:val="00940523"/>
    <w:rsid w:val="00941243"/>
    <w:rsid w:val="0094180F"/>
    <w:rsid w:val="00941D9B"/>
    <w:rsid w:val="0094231C"/>
    <w:rsid w:val="009431DF"/>
    <w:rsid w:val="00945DCD"/>
    <w:rsid w:val="00950181"/>
    <w:rsid w:val="00950EC4"/>
    <w:rsid w:val="009511F3"/>
    <w:rsid w:val="00952337"/>
    <w:rsid w:val="00956AB5"/>
    <w:rsid w:val="00956D86"/>
    <w:rsid w:val="00956E26"/>
    <w:rsid w:val="00956FC3"/>
    <w:rsid w:val="009575BD"/>
    <w:rsid w:val="00957A7B"/>
    <w:rsid w:val="00957BE8"/>
    <w:rsid w:val="00957FF9"/>
    <w:rsid w:val="009608B5"/>
    <w:rsid w:val="00960E09"/>
    <w:rsid w:val="00961670"/>
    <w:rsid w:val="00961713"/>
    <w:rsid w:val="00962985"/>
    <w:rsid w:val="00962A8C"/>
    <w:rsid w:val="00963538"/>
    <w:rsid w:val="00966104"/>
    <w:rsid w:val="00966386"/>
    <w:rsid w:val="00966D0E"/>
    <w:rsid w:val="009717A2"/>
    <w:rsid w:val="00972DF9"/>
    <w:rsid w:val="00974BF8"/>
    <w:rsid w:val="00976EA6"/>
    <w:rsid w:val="00976F9E"/>
    <w:rsid w:val="009771DC"/>
    <w:rsid w:val="00977D7C"/>
    <w:rsid w:val="009805B4"/>
    <w:rsid w:val="009832FA"/>
    <w:rsid w:val="009835A5"/>
    <w:rsid w:val="00984749"/>
    <w:rsid w:val="00985312"/>
    <w:rsid w:val="009915DB"/>
    <w:rsid w:val="00992A25"/>
    <w:rsid w:val="00993657"/>
    <w:rsid w:val="009936F9"/>
    <w:rsid w:val="00993B71"/>
    <w:rsid w:val="00995613"/>
    <w:rsid w:val="00997231"/>
    <w:rsid w:val="009976B6"/>
    <w:rsid w:val="0099793D"/>
    <w:rsid w:val="009A0B1D"/>
    <w:rsid w:val="009A2601"/>
    <w:rsid w:val="009A674E"/>
    <w:rsid w:val="009A6F44"/>
    <w:rsid w:val="009B0BEC"/>
    <w:rsid w:val="009B0EE6"/>
    <w:rsid w:val="009B26E4"/>
    <w:rsid w:val="009B2E29"/>
    <w:rsid w:val="009B46AB"/>
    <w:rsid w:val="009B4DF5"/>
    <w:rsid w:val="009B6985"/>
    <w:rsid w:val="009B6EA4"/>
    <w:rsid w:val="009B75F9"/>
    <w:rsid w:val="009C0768"/>
    <w:rsid w:val="009C1066"/>
    <w:rsid w:val="009C18E9"/>
    <w:rsid w:val="009C2665"/>
    <w:rsid w:val="009C4484"/>
    <w:rsid w:val="009C6B0E"/>
    <w:rsid w:val="009C78F3"/>
    <w:rsid w:val="009D1FEA"/>
    <w:rsid w:val="009D2B04"/>
    <w:rsid w:val="009D2E38"/>
    <w:rsid w:val="009D3ADD"/>
    <w:rsid w:val="009D4C90"/>
    <w:rsid w:val="009D6E46"/>
    <w:rsid w:val="009D7DCE"/>
    <w:rsid w:val="009E0F17"/>
    <w:rsid w:val="009E1BA5"/>
    <w:rsid w:val="009E20D6"/>
    <w:rsid w:val="009E3260"/>
    <w:rsid w:val="009E4975"/>
    <w:rsid w:val="009E6285"/>
    <w:rsid w:val="009E62C3"/>
    <w:rsid w:val="009E63BE"/>
    <w:rsid w:val="009E682F"/>
    <w:rsid w:val="009E6CF9"/>
    <w:rsid w:val="009E7DA2"/>
    <w:rsid w:val="009F0073"/>
    <w:rsid w:val="009F01B6"/>
    <w:rsid w:val="009F0511"/>
    <w:rsid w:val="009F0F03"/>
    <w:rsid w:val="009F19CE"/>
    <w:rsid w:val="009F430F"/>
    <w:rsid w:val="009F49AF"/>
    <w:rsid w:val="009F4C8B"/>
    <w:rsid w:val="009F4EBF"/>
    <w:rsid w:val="009F5FFA"/>
    <w:rsid w:val="009F637D"/>
    <w:rsid w:val="009F64FF"/>
    <w:rsid w:val="009F70CD"/>
    <w:rsid w:val="00A00CCA"/>
    <w:rsid w:val="00A018EE"/>
    <w:rsid w:val="00A01EF6"/>
    <w:rsid w:val="00A025A7"/>
    <w:rsid w:val="00A02699"/>
    <w:rsid w:val="00A03610"/>
    <w:rsid w:val="00A03779"/>
    <w:rsid w:val="00A040C4"/>
    <w:rsid w:val="00A046F0"/>
    <w:rsid w:val="00A04F8E"/>
    <w:rsid w:val="00A0530B"/>
    <w:rsid w:val="00A05E89"/>
    <w:rsid w:val="00A07E76"/>
    <w:rsid w:val="00A07E89"/>
    <w:rsid w:val="00A1026D"/>
    <w:rsid w:val="00A10664"/>
    <w:rsid w:val="00A11A3B"/>
    <w:rsid w:val="00A11E6A"/>
    <w:rsid w:val="00A1453E"/>
    <w:rsid w:val="00A15044"/>
    <w:rsid w:val="00A152F7"/>
    <w:rsid w:val="00A1560C"/>
    <w:rsid w:val="00A16A92"/>
    <w:rsid w:val="00A17B61"/>
    <w:rsid w:val="00A21557"/>
    <w:rsid w:val="00A245A0"/>
    <w:rsid w:val="00A254FC"/>
    <w:rsid w:val="00A26834"/>
    <w:rsid w:val="00A26BF1"/>
    <w:rsid w:val="00A26FB3"/>
    <w:rsid w:val="00A27551"/>
    <w:rsid w:val="00A27768"/>
    <w:rsid w:val="00A31370"/>
    <w:rsid w:val="00A333E0"/>
    <w:rsid w:val="00A34024"/>
    <w:rsid w:val="00A37077"/>
    <w:rsid w:val="00A37E8F"/>
    <w:rsid w:val="00A40825"/>
    <w:rsid w:val="00A40A19"/>
    <w:rsid w:val="00A41547"/>
    <w:rsid w:val="00A42B6D"/>
    <w:rsid w:val="00A432A6"/>
    <w:rsid w:val="00A45C9F"/>
    <w:rsid w:val="00A460FD"/>
    <w:rsid w:val="00A47B77"/>
    <w:rsid w:val="00A50245"/>
    <w:rsid w:val="00A50844"/>
    <w:rsid w:val="00A525E6"/>
    <w:rsid w:val="00A52BCC"/>
    <w:rsid w:val="00A53572"/>
    <w:rsid w:val="00A53852"/>
    <w:rsid w:val="00A56D9A"/>
    <w:rsid w:val="00A57805"/>
    <w:rsid w:val="00A57FD7"/>
    <w:rsid w:val="00A6333D"/>
    <w:rsid w:val="00A665BC"/>
    <w:rsid w:val="00A66B5E"/>
    <w:rsid w:val="00A725B0"/>
    <w:rsid w:val="00A72694"/>
    <w:rsid w:val="00A72785"/>
    <w:rsid w:val="00A7332C"/>
    <w:rsid w:val="00A73C23"/>
    <w:rsid w:val="00A74AAD"/>
    <w:rsid w:val="00A76484"/>
    <w:rsid w:val="00A80670"/>
    <w:rsid w:val="00A80C96"/>
    <w:rsid w:val="00A83033"/>
    <w:rsid w:val="00A836D6"/>
    <w:rsid w:val="00A85BCC"/>
    <w:rsid w:val="00A85D05"/>
    <w:rsid w:val="00A866C3"/>
    <w:rsid w:val="00A873A3"/>
    <w:rsid w:val="00A90F55"/>
    <w:rsid w:val="00A917FF"/>
    <w:rsid w:val="00A92408"/>
    <w:rsid w:val="00A9361A"/>
    <w:rsid w:val="00A93ABA"/>
    <w:rsid w:val="00A93DC2"/>
    <w:rsid w:val="00A95507"/>
    <w:rsid w:val="00A96661"/>
    <w:rsid w:val="00AA0D04"/>
    <w:rsid w:val="00AA1FA6"/>
    <w:rsid w:val="00AA2AF7"/>
    <w:rsid w:val="00AA320F"/>
    <w:rsid w:val="00AA444E"/>
    <w:rsid w:val="00AA68B9"/>
    <w:rsid w:val="00AA704F"/>
    <w:rsid w:val="00AA7771"/>
    <w:rsid w:val="00AB1B80"/>
    <w:rsid w:val="00AB2779"/>
    <w:rsid w:val="00AB3C30"/>
    <w:rsid w:val="00AB4B9F"/>
    <w:rsid w:val="00AB534B"/>
    <w:rsid w:val="00AB5668"/>
    <w:rsid w:val="00AB72A1"/>
    <w:rsid w:val="00AC0F65"/>
    <w:rsid w:val="00AC1343"/>
    <w:rsid w:val="00AC26B9"/>
    <w:rsid w:val="00AC3E08"/>
    <w:rsid w:val="00AC561E"/>
    <w:rsid w:val="00AC6368"/>
    <w:rsid w:val="00AC6C37"/>
    <w:rsid w:val="00AC6EF0"/>
    <w:rsid w:val="00AC7CB0"/>
    <w:rsid w:val="00AD04CC"/>
    <w:rsid w:val="00AD2150"/>
    <w:rsid w:val="00AD29E1"/>
    <w:rsid w:val="00AD63E7"/>
    <w:rsid w:val="00AD691D"/>
    <w:rsid w:val="00AE0455"/>
    <w:rsid w:val="00AE049D"/>
    <w:rsid w:val="00AE0745"/>
    <w:rsid w:val="00AE0A51"/>
    <w:rsid w:val="00AE1D5B"/>
    <w:rsid w:val="00AE28AC"/>
    <w:rsid w:val="00AE2DB4"/>
    <w:rsid w:val="00AE44D1"/>
    <w:rsid w:val="00AE45C6"/>
    <w:rsid w:val="00AE63C2"/>
    <w:rsid w:val="00AE6CB9"/>
    <w:rsid w:val="00AF0250"/>
    <w:rsid w:val="00AF0925"/>
    <w:rsid w:val="00AF0D43"/>
    <w:rsid w:val="00AF15A3"/>
    <w:rsid w:val="00AF177A"/>
    <w:rsid w:val="00AF1866"/>
    <w:rsid w:val="00AF1CF8"/>
    <w:rsid w:val="00AF1DE1"/>
    <w:rsid w:val="00AF1E9C"/>
    <w:rsid w:val="00AF2606"/>
    <w:rsid w:val="00AF27DE"/>
    <w:rsid w:val="00AF30B8"/>
    <w:rsid w:val="00AF4FDD"/>
    <w:rsid w:val="00AF6F99"/>
    <w:rsid w:val="00B0231C"/>
    <w:rsid w:val="00B02766"/>
    <w:rsid w:val="00B0371B"/>
    <w:rsid w:val="00B0421D"/>
    <w:rsid w:val="00B04622"/>
    <w:rsid w:val="00B05ED9"/>
    <w:rsid w:val="00B062A9"/>
    <w:rsid w:val="00B0706F"/>
    <w:rsid w:val="00B07234"/>
    <w:rsid w:val="00B11A58"/>
    <w:rsid w:val="00B1382D"/>
    <w:rsid w:val="00B13877"/>
    <w:rsid w:val="00B139A5"/>
    <w:rsid w:val="00B140AA"/>
    <w:rsid w:val="00B16282"/>
    <w:rsid w:val="00B200AB"/>
    <w:rsid w:val="00B20B7C"/>
    <w:rsid w:val="00B22FF2"/>
    <w:rsid w:val="00B24863"/>
    <w:rsid w:val="00B2489E"/>
    <w:rsid w:val="00B2512A"/>
    <w:rsid w:val="00B25E43"/>
    <w:rsid w:val="00B26A4E"/>
    <w:rsid w:val="00B26B23"/>
    <w:rsid w:val="00B272BD"/>
    <w:rsid w:val="00B277EA"/>
    <w:rsid w:val="00B3003F"/>
    <w:rsid w:val="00B30749"/>
    <w:rsid w:val="00B32D96"/>
    <w:rsid w:val="00B341DB"/>
    <w:rsid w:val="00B3445C"/>
    <w:rsid w:val="00B346C4"/>
    <w:rsid w:val="00B36B9A"/>
    <w:rsid w:val="00B40A64"/>
    <w:rsid w:val="00B41476"/>
    <w:rsid w:val="00B443E2"/>
    <w:rsid w:val="00B4728C"/>
    <w:rsid w:val="00B475F0"/>
    <w:rsid w:val="00B5062B"/>
    <w:rsid w:val="00B506A9"/>
    <w:rsid w:val="00B50921"/>
    <w:rsid w:val="00B51EAD"/>
    <w:rsid w:val="00B52484"/>
    <w:rsid w:val="00B54265"/>
    <w:rsid w:val="00B543DC"/>
    <w:rsid w:val="00B54BDF"/>
    <w:rsid w:val="00B54C2D"/>
    <w:rsid w:val="00B557AF"/>
    <w:rsid w:val="00B5717C"/>
    <w:rsid w:val="00B62121"/>
    <w:rsid w:val="00B63A5C"/>
    <w:rsid w:val="00B64D88"/>
    <w:rsid w:val="00B663EE"/>
    <w:rsid w:val="00B668ED"/>
    <w:rsid w:val="00B66DD8"/>
    <w:rsid w:val="00B671A3"/>
    <w:rsid w:val="00B67806"/>
    <w:rsid w:val="00B71914"/>
    <w:rsid w:val="00B71A45"/>
    <w:rsid w:val="00B725CF"/>
    <w:rsid w:val="00B750FD"/>
    <w:rsid w:val="00B75374"/>
    <w:rsid w:val="00B7559B"/>
    <w:rsid w:val="00B76E4A"/>
    <w:rsid w:val="00B777A8"/>
    <w:rsid w:val="00B77CD1"/>
    <w:rsid w:val="00B81F84"/>
    <w:rsid w:val="00B8367E"/>
    <w:rsid w:val="00B850B4"/>
    <w:rsid w:val="00B8558E"/>
    <w:rsid w:val="00B85AC1"/>
    <w:rsid w:val="00B85B24"/>
    <w:rsid w:val="00B85EFB"/>
    <w:rsid w:val="00B864FF"/>
    <w:rsid w:val="00B872CA"/>
    <w:rsid w:val="00B87C09"/>
    <w:rsid w:val="00B87D5B"/>
    <w:rsid w:val="00B87F49"/>
    <w:rsid w:val="00B90386"/>
    <w:rsid w:val="00B92F09"/>
    <w:rsid w:val="00B93450"/>
    <w:rsid w:val="00B93A2A"/>
    <w:rsid w:val="00B9411A"/>
    <w:rsid w:val="00B944FE"/>
    <w:rsid w:val="00B94F28"/>
    <w:rsid w:val="00B957F7"/>
    <w:rsid w:val="00B962DA"/>
    <w:rsid w:val="00BA0064"/>
    <w:rsid w:val="00BA3229"/>
    <w:rsid w:val="00BA4C26"/>
    <w:rsid w:val="00BA4D8D"/>
    <w:rsid w:val="00BA78F6"/>
    <w:rsid w:val="00BA7FCF"/>
    <w:rsid w:val="00BB0F41"/>
    <w:rsid w:val="00BB1AA2"/>
    <w:rsid w:val="00BB1F58"/>
    <w:rsid w:val="00BB3496"/>
    <w:rsid w:val="00BB3826"/>
    <w:rsid w:val="00BB632E"/>
    <w:rsid w:val="00BB7648"/>
    <w:rsid w:val="00BC0DA2"/>
    <w:rsid w:val="00BC1EA2"/>
    <w:rsid w:val="00BC475F"/>
    <w:rsid w:val="00BC54DF"/>
    <w:rsid w:val="00BC6180"/>
    <w:rsid w:val="00BC6459"/>
    <w:rsid w:val="00BC69F7"/>
    <w:rsid w:val="00BD0503"/>
    <w:rsid w:val="00BD21C8"/>
    <w:rsid w:val="00BD2AD2"/>
    <w:rsid w:val="00BD3187"/>
    <w:rsid w:val="00BD5282"/>
    <w:rsid w:val="00BD7D50"/>
    <w:rsid w:val="00BE2182"/>
    <w:rsid w:val="00BE2829"/>
    <w:rsid w:val="00BE2F4F"/>
    <w:rsid w:val="00BE305F"/>
    <w:rsid w:val="00BE3EDE"/>
    <w:rsid w:val="00BE3FAD"/>
    <w:rsid w:val="00BE4017"/>
    <w:rsid w:val="00BE5652"/>
    <w:rsid w:val="00BE62C9"/>
    <w:rsid w:val="00BE71C8"/>
    <w:rsid w:val="00BF0784"/>
    <w:rsid w:val="00BF13A5"/>
    <w:rsid w:val="00BF39B5"/>
    <w:rsid w:val="00BF3DB8"/>
    <w:rsid w:val="00BF610E"/>
    <w:rsid w:val="00BF6700"/>
    <w:rsid w:val="00C0052D"/>
    <w:rsid w:val="00C00752"/>
    <w:rsid w:val="00C0233B"/>
    <w:rsid w:val="00C02441"/>
    <w:rsid w:val="00C062F2"/>
    <w:rsid w:val="00C06D6C"/>
    <w:rsid w:val="00C10AD4"/>
    <w:rsid w:val="00C11359"/>
    <w:rsid w:val="00C12834"/>
    <w:rsid w:val="00C1547D"/>
    <w:rsid w:val="00C15648"/>
    <w:rsid w:val="00C17071"/>
    <w:rsid w:val="00C171A6"/>
    <w:rsid w:val="00C2161F"/>
    <w:rsid w:val="00C21D22"/>
    <w:rsid w:val="00C2400E"/>
    <w:rsid w:val="00C246C8"/>
    <w:rsid w:val="00C24C9A"/>
    <w:rsid w:val="00C26769"/>
    <w:rsid w:val="00C27A3D"/>
    <w:rsid w:val="00C3022B"/>
    <w:rsid w:val="00C314B5"/>
    <w:rsid w:val="00C331B5"/>
    <w:rsid w:val="00C336C0"/>
    <w:rsid w:val="00C358FD"/>
    <w:rsid w:val="00C3619F"/>
    <w:rsid w:val="00C36922"/>
    <w:rsid w:val="00C36EF5"/>
    <w:rsid w:val="00C377F4"/>
    <w:rsid w:val="00C402C9"/>
    <w:rsid w:val="00C4092F"/>
    <w:rsid w:val="00C414AE"/>
    <w:rsid w:val="00C41CA6"/>
    <w:rsid w:val="00C429EE"/>
    <w:rsid w:val="00C42D14"/>
    <w:rsid w:val="00C4306F"/>
    <w:rsid w:val="00C43077"/>
    <w:rsid w:val="00C4318E"/>
    <w:rsid w:val="00C442B5"/>
    <w:rsid w:val="00C442D3"/>
    <w:rsid w:val="00C45032"/>
    <w:rsid w:val="00C47291"/>
    <w:rsid w:val="00C4748A"/>
    <w:rsid w:val="00C47FCD"/>
    <w:rsid w:val="00C5265B"/>
    <w:rsid w:val="00C52B04"/>
    <w:rsid w:val="00C52E74"/>
    <w:rsid w:val="00C53282"/>
    <w:rsid w:val="00C5441D"/>
    <w:rsid w:val="00C54BCE"/>
    <w:rsid w:val="00C54F6C"/>
    <w:rsid w:val="00C55065"/>
    <w:rsid w:val="00C5551F"/>
    <w:rsid w:val="00C555C4"/>
    <w:rsid w:val="00C55CE1"/>
    <w:rsid w:val="00C56A86"/>
    <w:rsid w:val="00C570BB"/>
    <w:rsid w:val="00C577A8"/>
    <w:rsid w:val="00C632C4"/>
    <w:rsid w:val="00C6330D"/>
    <w:rsid w:val="00C63468"/>
    <w:rsid w:val="00C64CAA"/>
    <w:rsid w:val="00C65015"/>
    <w:rsid w:val="00C65E27"/>
    <w:rsid w:val="00C6619D"/>
    <w:rsid w:val="00C67913"/>
    <w:rsid w:val="00C712D9"/>
    <w:rsid w:val="00C71487"/>
    <w:rsid w:val="00C73280"/>
    <w:rsid w:val="00C733DB"/>
    <w:rsid w:val="00C74473"/>
    <w:rsid w:val="00C75338"/>
    <w:rsid w:val="00C76FFF"/>
    <w:rsid w:val="00C7723B"/>
    <w:rsid w:val="00C77E7C"/>
    <w:rsid w:val="00C77ED2"/>
    <w:rsid w:val="00C83270"/>
    <w:rsid w:val="00C83F1E"/>
    <w:rsid w:val="00C840BA"/>
    <w:rsid w:val="00C845C9"/>
    <w:rsid w:val="00C846C7"/>
    <w:rsid w:val="00C85637"/>
    <w:rsid w:val="00C85DB7"/>
    <w:rsid w:val="00C86AB3"/>
    <w:rsid w:val="00C87463"/>
    <w:rsid w:val="00C9049D"/>
    <w:rsid w:val="00C90C4D"/>
    <w:rsid w:val="00C90D9C"/>
    <w:rsid w:val="00C91258"/>
    <w:rsid w:val="00C91F57"/>
    <w:rsid w:val="00C95152"/>
    <w:rsid w:val="00C95285"/>
    <w:rsid w:val="00C9574D"/>
    <w:rsid w:val="00C978AE"/>
    <w:rsid w:val="00C97CC1"/>
    <w:rsid w:val="00CA034F"/>
    <w:rsid w:val="00CA32E4"/>
    <w:rsid w:val="00CA3B17"/>
    <w:rsid w:val="00CA54DB"/>
    <w:rsid w:val="00CA5C44"/>
    <w:rsid w:val="00CB162A"/>
    <w:rsid w:val="00CB16F1"/>
    <w:rsid w:val="00CB1D4A"/>
    <w:rsid w:val="00CB4623"/>
    <w:rsid w:val="00CB4FA2"/>
    <w:rsid w:val="00CB59D0"/>
    <w:rsid w:val="00CB6F3C"/>
    <w:rsid w:val="00CB7C50"/>
    <w:rsid w:val="00CC11AC"/>
    <w:rsid w:val="00CC45FA"/>
    <w:rsid w:val="00CC77E6"/>
    <w:rsid w:val="00CC7949"/>
    <w:rsid w:val="00CC7B83"/>
    <w:rsid w:val="00CD03CF"/>
    <w:rsid w:val="00CD097F"/>
    <w:rsid w:val="00CD0AAA"/>
    <w:rsid w:val="00CD0BE1"/>
    <w:rsid w:val="00CD1285"/>
    <w:rsid w:val="00CD33AA"/>
    <w:rsid w:val="00CD537B"/>
    <w:rsid w:val="00CD561F"/>
    <w:rsid w:val="00CE059B"/>
    <w:rsid w:val="00CE0FF2"/>
    <w:rsid w:val="00CE26F6"/>
    <w:rsid w:val="00CE47CE"/>
    <w:rsid w:val="00CE51A2"/>
    <w:rsid w:val="00CE620E"/>
    <w:rsid w:val="00CE68FF"/>
    <w:rsid w:val="00CE6DA5"/>
    <w:rsid w:val="00CE7E32"/>
    <w:rsid w:val="00CF0C94"/>
    <w:rsid w:val="00CF1DEA"/>
    <w:rsid w:val="00CF292B"/>
    <w:rsid w:val="00CF2B0E"/>
    <w:rsid w:val="00CF3574"/>
    <w:rsid w:val="00CF51E3"/>
    <w:rsid w:val="00CF534C"/>
    <w:rsid w:val="00CF5E5A"/>
    <w:rsid w:val="00CF6629"/>
    <w:rsid w:val="00CF7152"/>
    <w:rsid w:val="00CF7316"/>
    <w:rsid w:val="00CF7E7F"/>
    <w:rsid w:val="00D000CF"/>
    <w:rsid w:val="00D00C73"/>
    <w:rsid w:val="00D0191C"/>
    <w:rsid w:val="00D01D32"/>
    <w:rsid w:val="00D0373B"/>
    <w:rsid w:val="00D03F38"/>
    <w:rsid w:val="00D04504"/>
    <w:rsid w:val="00D04AC6"/>
    <w:rsid w:val="00D06055"/>
    <w:rsid w:val="00D06C21"/>
    <w:rsid w:val="00D101FD"/>
    <w:rsid w:val="00D10DCE"/>
    <w:rsid w:val="00D113A1"/>
    <w:rsid w:val="00D12802"/>
    <w:rsid w:val="00D16961"/>
    <w:rsid w:val="00D17586"/>
    <w:rsid w:val="00D20A97"/>
    <w:rsid w:val="00D20DB4"/>
    <w:rsid w:val="00D2269F"/>
    <w:rsid w:val="00D25640"/>
    <w:rsid w:val="00D257EB"/>
    <w:rsid w:val="00D2737D"/>
    <w:rsid w:val="00D307BD"/>
    <w:rsid w:val="00D30C15"/>
    <w:rsid w:val="00D31ED6"/>
    <w:rsid w:val="00D330CB"/>
    <w:rsid w:val="00D33B2F"/>
    <w:rsid w:val="00D33C69"/>
    <w:rsid w:val="00D33CA0"/>
    <w:rsid w:val="00D3444A"/>
    <w:rsid w:val="00D3571E"/>
    <w:rsid w:val="00D358E3"/>
    <w:rsid w:val="00D368DB"/>
    <w:rsid w:val="00D44991"/>
    <w:rsid w:val="00D4756E"/>
    <w:rsid w:val="00D51DA6"/>
    <w:rsid w:val="00D51E09"/>
    <w:rsid w:val="00D527E4"/>
    <w:rsid w:val="00D529BC"/>
    <w:rsid w:val="00D5328C"/>
    <w:rsid w:val="00D54072"/>
    <w:rsid w:val="00D548C6"/>
    <w:rsid w:val="00D54E24"/>
    <w:rsid w:val="00D557A0"/>
    <w:rsid w:val="00D55A81"/>
    <w:rsid w:val="00D56C77"/>
    <w:rsid w:val="00D56E19"/>
    <w:rsid w:val="00D575FA"/>
    <w:rsid w:val="00D57C8E"/>
    <w:rsid w:val="00D6068C"/>
    <w:rsid w:val="00D62ADE"/>
    <w:rsid w:val="00D63A4A"/>
    <w:rsid w:val="00D63D13"/>
    <w:rsid w:val="00D65FE0"/>
    <w:rsid w:val="00D66DAB"/>
    <w:rsid w:val="00D67881"/>
    <w:rsid w:val="00D71599"/>
    <w:rsid w:val="00D722FF"/>
    <w:rsid w:val="00D77F8B"/>
    <w:rsid w:val="00D81882"/>
    <w:rsid w:val="00D82031"/>
    <w:rsid w:val="00D820A2"/>
    <w:rsid w:val="00D82440"/>
    <w:rsid w:val="00D8424D"/>
    <w:rsid w:val="00D8485B"/>
    <w:rsid w:val="00D85B3D"/>
    <w:rsid w:val="00D9088D"/>
    <w:rsid w:val="00D90C7B"/>
    <w:rsid w:val="00D91726"/>
    <w:rsid w:val="00D944E8"/>
    <w:rsid w:val="00D9531C"/>
    <w:rsid w:val="00D95FA5"/>
    <w:rsid w:val="00D96175"/>
    <w:rsid w:val="00D96E07"/>
    <w:rsid w:val="00D97FC8"/>
    <w:rsid w:val="00DA03C3"/>
    <w:rsid w:val="00DA23D6"/>
    <w:rsid w:val="00DA2F5D"/>
    <w:rsid w:val="00DA4B83"/>
    <w:rsid w:val="00DA4EF7"/>
    <w:rsid w:val="00DA5577"/>
    <w:rsid w:val="00DA6085"/>
    <w:rsid w:val="00DA663C"/>
    <w:rsid w:val="00DA6F52"/>
    <w:rsid w:val="00DB061C"/>
    <w:rsid w:val="00DB0813"/>
    <w:rsid w:val="00DB0DA1"/>
    <w:rsid w:val="00DB17A7"/>
    <w:rsid w:val="00DB19FB"/>
    <w:rsid w:val="00DB3299"/>
    <w:rsid w:val="00DB5636"/>
    <w:rsid w:val="00DB618D"/>
    <w:rsid w:val="00DB6FF3"/>
    <w:rsid w:val="00DB749E"/>
    <w:rsid w:val="00DC045C"/>
    <w:rsid w:val="00DC1E9A"/>
    <w:rsid w:val="00DC2AD8"/>
    <w:rsid w:val="00DC3474"/>
    <w:rsid w:val="00DC3580"/>
    <w:rsid w:val="00DC3897"/>
    <w:rsid w:val="00DC4674"/>
    <w:rsid w:val="00DC56C9"/>
    <w:rsid w:val="00DC5AD3"/>
    <w:rsid w:val="00DC60B9"/>
    <w:rsid w:val="00DC60FC"/>
    <w:rsid w:val="00DC64E2"/>
    <w:rsid w:val="00DD0F40"/>
    <w:rsid w:val="00DD1FA1"/>
    <w:rsid w:val="00DD2069"/>
    <w:rsid w:val="00DD3454"/>
    <w:rsid w:val="00DD3600"/>
    <w:rsid w:val="00DD45FD"/>
    <w:rsid w:val="00DD6EE3"/>
    <w:rsid w:val="00DD7EBF"/>
    <w:rsid w:val="00DE1182"/>
    <w:rsid w:val="00DE17EF"/>
    <w:rsid w:val="00DE506A"/>
    <w:rsid w:val="00DE7E57"/>
    <w:rsid w:val="00DF0183"/>
    <w:rsid w:val="00DF03D6"/>
    <w:rsid w:val="00DF12B9"/>
    <w:rsid w:val="00DF12DD"/>
    <w:rsid w:val="00DF335E"/>
    <w:rsid w:val="00DF4021"/>
    <w:rsid w:val="00DF5976"/>
    <w:rsid w:val="00DF6515"/>
    <w:rsid w:val="00DF677A"/>
    <w:rsid w:val="00DF7C70"/>
    <w:rsid w:val="00E002BC"/>
    <w:rsid w:val="00E005BC"/>
    <w:rsid w:val="00E016F6"/>
    <w:rsid w:val="00E01D2C"/>
    <w:rsid w:val="00E032E2"/>
    <w:rsid w:val="00E03E6A"/>
    <w:rsid w:val="00E04681"/>
    <w:rsid w:val="00E04C6F"/>
    <w:rsid w:val="00E11DCE"/>
    <w:rsid w:val="00E12BF6"/>
    <w:rsid w:val="00E13A5E"/>
    <w:rsid w:val="00E15226"/>
    <w:rsid w:val="00E15574"/>
    <w:rsid w:val="00E15A46"/>
    <w:rsid w:val="00E15AD2"/>
    <w:rsid w:val="00E20EA4"/>
    <w:rsid w:val="00E216FA"/>
    <w:rsid w:val="00E21CED"/>
    <w:rsid w:val="00E229BC"/>
    <w:rsid w:val="00E25946"/>
    <w:rsid w:val="00E272D5"/>
    <w:rsid w:val="00E3030D"/>
    <w:rsid w:val="00E305BD"/>
    <w:rsid w:val="00E30E25"/>
    <w:rsid w:val="00E312D2"/>
    <w:rsid w:val="00E33014"/>
    <w:rsid w:val="00E33144"/>
    <w:rsid w:val="00E33181"/>
    <w:rsid w:val="00E369B9"/>
    <w:rsid w:val="00E40083"/>
    <w:rsid w:val="00E40D81"/>
    <w:rsid w:val="00E410C9"/>
    <w:rsid w:val="00E4123C"/>
    <w:rsid w:val="00E42979"/>
    <w:rsid w:val="00E4483B"/>
    <w:rsid w:val="00E44DEF"/>
    <w:rsid w:val="00E44F57"/>
    <w:rsid w:val="00E45CB9"/>
    <w:rsid w:val="00E460AC"/>
    <w:rsid w:val="00E46AA6"/>
    <w:rsid w:val="00E4724E"/>
    <w:rsid w:val="00E5040E"/>
    <w:rsid w:val="00E51418"/>
    <w:rsid w:val="00E517BD"/>
    <w:rsid w:val="00E53263"/>
    <w:rsid w:val="00E53AD3"/>
    <w:rsid w:val="00E55C69"/>
    <w:rsid w:val="00E603EA"/>
    <w:rsid w:val="00E61C98"/>
    <w:rsid w:val="00E6322C"/>
    <w:rsid w:val="00E63270"/>
    <w:rsid w:val="00E63B31"/>
    <w:rsid w:val="00E647B0"/>
    <w:rsid w:val="00E66A16"/>
    <w:rsid w:val="00E66CD2"/>
    <w:rsid w:val="00E70456"/>
    <w:rsid w:val="00E709DF"/>
    <w:rsid w:val="00E71250"/>
    <w:rsid w:val="00E73422"/>
    <w:rsid w:val="00E73643"/>
    <w:rsid w:val="00E7391F"/>
    <w:rsid w:val="00E77B2A"/>
    <w:rsid w:val="00E81722"/>
    <w:rsid w:val="00E81EF9"/>
    <w:rsid w:val="00E821DF"/>
    <w:rsid w:val="00E830D0"/>
    <w:rsid w:val="00E8610A"/>
    <w:rsid w:val="00E87E26"/>
    <w:rsid w:val="00E904AB"/>
    <w:rsid w:val="00E90C8E"/>
    <w:rsid w:val="00E92BB0"/>
    <w:rsid w:val="00E93B36"/>
    <w:rsid w:val="00E94A04"/>
    <w:rsid w:val="00E95AB3"/>
    <w:rsid w:val="00E97A57"/>
    <w:rsid w:val="00E97B43"/>
    <w:rsid w:val="00EA0DAB"/>
    <w:rsid w:val="00EA1C33"/>
    <w:rsid w:val="00EA2710"/>
    <w:rsid w:val="00EA51AF"/>
    <w:rsid w:val="00EA59E6"/>
    <w:rsid w:val="00EA6F23"/>
    <w:rsid w:val="00EB127C"/>
    <w:rsid w:val="00EB2A5C"/>
    <w:rsid w:val="00EB3FBF"/>
    <w:rsid w:val="00EB4DAB"/>
    <w:rsid w:val="00EB5562"/>
    <w:rsid w:val="00EB6D1E"/>
    <w:rsid w:val="00EC08A2"/>
    <w:rsid w:val="00EC19A0"/>
    <w:rsid w:val="00EC39F8"/>
    <w:rsid w:val="00EC3DD3"/>
    <w:rsid w:val="00EC4D30"/>
    <w:rsid w:val="00EC718E"/>
    <w:rsid w:val="00EC7C25"/>
    <w:rsid w:val="00EC7E0F"/>
    <w:rsid w:val="00EC7FC1"/>
    <w:rsid w:val="00ED0210"/>
    <w:rsid w:val="00ED061A"/>
    <w:rsid w:val="00ED1E85"/>
    <w:rsid w:val="00ED2498"/>
    <w:rsid w:val="00ED5284"/>
    <w:rsid w:val="00ED6A7F"/>
    <w:rsid w:val="00ED7089"/>
    <w:rsid w:val="00ED7E09"/>
    <w:rsid w:val="00EE0332"/>
    <w:rsid w:val="00EE1677"/>
    <w:rsid w:val="00EE1968"/>
    <w:rsid w:val="00EE1CAB"/>
    <w:rsid w:val="00EE2018"/>
    <w:rsid w:val="00EE43B2"/>
    <w:rsid w:val="00EE456B"/>
    <w:rsid w:val="00EE456E"/>
    <w:rsid w:val="00EE626D"/>
    <w:rsid w:val="00EE699D"/>
    <w:rsid w:val="00EE7D6B"/>
    <w:rsid w:val="00EF0654"/>
    <w:rsid w:val="00EF2AF4"/>
    <w:rsid w:val="00EF2B3C"/>
    <w:rsid w:val="00EF3041"/>
    <w:rsid w:val="00EF3953"/>
    <w:rsid w:val="00EF45A0"/>
    <w:rsid w:val="00EF4B6E"/>
    <w:rsid w:val="00EF5D89"/>
    <w:rsid w:val="00EF731F"/>
    <w:rsid w:val="00EF7C76"/>
    <w:rsid w:val="00F00887"/>
    <w:rsid w:val="00F00B24"/>
    <w:rsid w:val="00F00F2D"/>
    <w:rsid w:val="00F04002"/>
    <w:rsid w:val="00F05B37"/>
    <w:rsid w:val="00F06A72"/>
    <w:rsid w:val="00F11843"/>
    <w:rsid w:val="00F12936"/>
    <w:rsid w:val="00F12EBA"/>
    <w:rsid w:val="00F14E54"/>
    <w:rsid w:val="00F14E9E"/>
    <w:rsid w:val="00F15D7D"/>
    <w:rsid w:val="00F1614E"/>
    <w:rsid w:val="00F161A1"/>
    <w:rsid w:val="00F16254"/>
    <w:rsid w:val="00F16F0E"/>
    <w:rsid w:val="00F205C0"/>
    <w:rsid w:val="00F212B9"/>
    <w:rsid w:val="00F24A4D"/>
    <w:rsid w:val="00F254BB"/>
    <w:rsid w:val="00F25B6A"/>
    <w:rsid w:val="00F27410"/>
    <w:rsid w:val="00F27B2E"/>
    <w:rsid w:val="00F31F41"/>
    <w:rsid w:val="00F33BB7"/>
    <w:rsid w:val="00F34481"/>
    <w:rsid w:val="00F34F03"/>
    <w:rsid w:val="00F3595B"/>
    <w:rsid w:val="00F369E6"/>
    <w:rsid w:val="00F36FD6"/>
    <w:rsid w:val="00F37258"/>
    <w:rsid w:val="00F3760A"/>
    <w:rsid w:val="00F40750"/>
    <w:rsid w:val="00F41264"/>
    <w:rsid w:val="00F41D18"/>
    <w:rsid w:val="00F41EFE"/>
    <w:rsid w:val="00F420D9"/>
    <w:rsid w:val="00F424CE"/>
    <w:rsid w:val="00F43D26"/>
    <w:rsid w:val="00F44FF6"/>
    <w:rsid w:val="00F4746D"/>
    <w:rsid w:val="00F50BEB"/>
    <w:rsid w:val="00F51068"/>
    <w:rsid w:val="00F5162E"/>
    <w:rsid w:val="00F516EA"/>
    <w:rsid w:val="00F52B42"/>
    <w:rsid w:val="00F52C53"/>
    <w:rsid w:val="00F52D27"/>
    <w:rsid w:val="00F5341C"/>
    <w:rsid w:val="00F53BC1"/>
    <w:rsid w:val="00F53E57"/>
    <w:rsid w:val="00F564B0"/>
    <w:rsid w:val="00F56BD8"/>
    <w:rsid w:val="00F5776A"/>
    <w:rsid w:val="00F6085E"/>
    <w:rsid w:val="00F60F53"/>
    <w:rsid w:val="00F64330"/>
    <w:rsid w:val="00F656A0"/>
    <w:rsid w:val="00F66067"/>
    <w:rsid w:val="00F66ACD"/>
    <w:rsid w:val="00F66B88"/>
    <w:rsid w:val="00F70943"/>
    <w:rsid w:val="00F7163F"/>
    <w:rsid w:val="00F71751"/>
    <w:rsid w:val="00F761C3"/>
    <w:rsid w:val="00F7704A"/>
    <w:rsid w:val="00F77513"/>
    <w:rsid w:val="00F77926"/>
    <w:rsid w:val="00F80FF3"/>
    <w:rsid w:val="00F81FBD"/>
    <w:rsid w:val="00F83008"/>
    <w:rsid w:val="00F83145"/>
    <w:rsid w:val="00F833A3"/>
    <w:rsid w:val="00F847D1"/>
    <w:rsid w:val="00F84CED"/>
    <w:rsid w:val="00F84FAE"/>
    <w:rsid w:val="00F85DEF"/>
    <w:rsid w:val="00F8604D"/>
    <w:rsid w:val="00F865A2"/>
    <w:rsid w:val="00F86E28"/>
    <w:rsid w:val="00F8797F"/>
    <w:rsid w:val="00F91F54"/>
    <w:rsid w:val="00F92A8F"/>
    <w:rsid w:val="00F9333A"/>
    <w:rsid w:val="00F93404"/>
    <w:rsid w:val="00F93465"/>
    <w:rsid w:val="00F93B82"/>
    <w:rsid w:val="00F94C49"/>
    <w:rsid w:val="00F9555C"/>
    <w:rsid w:val="00F95836"/>
    <w:rsid w:val="00F9647E"/>
    <w:rsid w:val="00F96D1D"/>
    <w:rsid w:val="00F96D38"/>
    <w:rsid w:val="00F97D32"/>
    <w:rsid w:val="00FA3CBC"/>
    <w:rsid w:val="00FA543D"/>
    <w:rsid w:val="00FA6980"/>
    <w:rsid w:val="00FA6B44"/>
    <w:rsid w:val="00FB082C"/>
    <w:rsid w:val="00FB0921"/>
    <w:rsid w:val="00FB0B3B"/>
    <w:rsid w:val="00FB154D"/>
    <w:rsid w:val="00FB221D"/>
    <w:rsid w:val="00FB31CE"/>
    <w:rsid w:val="00FB5533"/>
    <w:rsid w:val="00FB607E"/>
    <w:rsid w:val="00FB733F"/>
    <w:rsid w:val="00FC1233"/>
    <w:rsid w:val="00FC1856"/>
    <w:rsid w:val="00FC238E"/>
    <w:rsid w:val="00FC332D"/>
    <w:rsid w:val="00FC44AD"/>
    <w:rsid w:val="00FC515B"/>
    <w:rsid w:val="00FC5921"/>
    <w:rsid w:val="00FC5C63"/>
    <w:rsid w:val="00FC68B6"/>
    <w:rsid w:val="00FC795F"/>
    <w:rsid w:val="00FD0000"/>
    <w:rsid w:val="00FD02FD"/>
    <w:rsid w:val="00FD0487"/>
    <w:rsid w:val="00FD0AF5"/>
    <w:rsid w:val="00FD380E"/>
    <w:rsid w:val="00FD3C66"/>
    <w:rsid w:val="00FD3D29"/>
    <w:rsid w:val="00FD4511"/>
    <w:rsid w:val="00FD4512"/>
    <w:rsid w:val="00FD4BC5"/>
    <w:rsid w:val="00FD6068"/>
    <w:rsid w:val="00FD60E8"/>
    <w:rsid w:val="00FD6864"/>
    <w:rsid w:val="00FD6945"/>
    <w:rsid w:val="00FD729F"/>
    <w:rsid w:val="00FE01F1"/>
    <w:rsid w:val="00FE111D"/>
    <w:rsid w:val="00FE26E5"/>
    <w:rsid w:val="00FE31EA"/>
    <w:rsid w:val="00FE33E2"/>
    <w:rsid w:val="00FE39FE"/>
    <w:rsid w:val="00FE3ADD"/>
    <w:rsid w:val="00FE403B"/>
    <w:rsid w:val="00FE5C58"/>
    <w:rsid w:val="00FE68A4"/>
    <w:rsid w:val="00FF0C8D"/>
    <w:rsid w:val="00FF26D6"/>
    <w:rsid w:val="00FF37CB"/>
    <w:rsid w:val="00FF425F"/>
    <w:rsid w:val="00FF5EFE"/>
    <w:rsid w:val="00FF7566"/>
    <w:rsid w:val="00FF78C2"/>
    <w:rsid w:val="00FF7A96"/>
    <w:rsid w:val="010334B8"/>
    <w:rsid w:val="012B7F77"/>
    <w:rsid w:val="012E64FB"/>
    <w:rsid w:val="01572F42"/>
    <w:rsid w:val="023C0E38"/>
    <w:rsid w:val="02FE115D"/>
    <w:rsid w:val="031859DF"/>
    <w:rsid w:val="037D28C8"/>
    <w:rsid w:val="03A86F08"/>
    <w:rsid w:val="03B9272D"/>
    <w:rsid w:val="03FB5394"/>
    <w:rsid w:val="0411740B"/>
    <w:rsid w:val="04583A9D"/>
    <w:rsid w:val="048137BC"/>
    <w:rsid w:val="056B20F3"/>
    <w:rsid w:val="058C6599"/>
    <w:rsid w:val="05D46353"/>
    <w:rsid w:val="063E6FFB"/>
    <w:rsid w:val="06DC5113"/>
    <w:rsid w:val="07811C46"/>
    <w:rsid w:val="08141278"/>
    <w:rsid w:val="09467E45"/>
    <w:rsid w:val="096F75E9"/>
    <w:rsid w:val="09A920E8"/>
    <w:rsid w:val="0A370A52"/>
    <w:rsid w:val="0ABD092B"/>
    <w:rsid w:val="0B1835C3"/>
    <w:rsid w:val="0B5E2A33"/>
    <w:rsid w:val="0B6017B9"/>
    <w:rsid w:val="0B7061D0"/>
    <w:rsid w:val="0B955EA9"/>
    <w:rsid w:val="0BDB1349"/>
    <w:rsid w:val="0C626A45"/>
    <w:rsid w:val="0C822B95"/>
    <w:rsid w:val="0C961836"/>
    <w:rsid w:val="0D0E115E"/>
    <w:rsid w:val="0D272843"/>
    <w:rsid w:val="0D3E5A30"/>
    <w:rsid w:val="0D7811B3"/>
    <w:rsid w:val="0D9C5D24"/>
    <w:rsid w:val="0DE341CB"/>
    <w:rsid w:val="0E6A4C34"/>
    <w:rsid w:val="0E6D0CEA"/>
    <w:rsid w:val="0EDE446B"/>
    <w:rsid w:val="0EEF0710"/>
    <w:rsid w:val="0EF56D96"/>
    <w:rsid w:val="0F3D2B7B"/>
    <w:rsid w:val="0F732D5E"/>
    <w:rsid w:val="0F891808"/>
    <w:rsid w:val="10052457"/>
    <w:rsid w:val="107D3573"/>
    <w:rsid w:val="11212ACB"/>
    <w:rsid w:val="112C3746"/>
    <w:rsid w:val="114B4CEC"/>
    <w:rsid w:val="12532E80"/>
    <w:rsid w:val="12BD38C9"/>
    <w:rsid w:val="12C82DB9"/>
    <w:rsid w:val="135D18D6"/>
    <w:rsid w:val="137526B6"/>
    <w:rsid w:val="13B842A3"/>
    <w:rsid w:val="13BF52E6"/>
    <w:rsid w:val="14410B61"/>
    <w:rsid w:val="144B04AA"/>
    <w:rsid w:val="148854BE"/>
    <w:rsid w:val="14D91A0F"/>
    <w:rsid w:val="153B425A"/>
    <w:rsid w:val="15771544"/>
    <w:rsid w:val="15DA37E6"/>
    <w:rsid w:val="15EA1883"/>
    <w:rsid w:val="15F933DB"/>
    <w:rsid w:val="16177470"/>
    <w:rsid w:val="167D155E"/>
    <w:rsid w:val="16A3322F"/>
    <w:rsid w:val="171B1CD7"/>
    <w:rsid w:val="17394A28"/>
    <w:rsid w:val="18264DFB"/>
    <w:rsid w:val="1843075D"/>
    <w:rsid w:val="189439DF"/>
    <w:rsid w:val="18B446FD"/>
    <w:rsid w:val="18D8370C"/>
    <w:rsid w:val="18E0605D"/>
    <w:rsid w:val="1A1E34E6"/>
    <w:rsid w:val="1A2501E2"/>
    <w:rsid w:val="1AA64570"/>
    <w:rsid w:val="1AC45B71"/>
    <w:rsid w:val="1B0F15DB"/>
    <w:rsid w:val="1B877235"/>
    <w:rsid w:val="1C9A53CE"/>
    <w:rsid w:val="1CF375FF"/>
    <w:rsid w:val="1DDA65AF"/>
    <w:rsid w:val="1DEE0CA9"/>
    <w:rsid w:val="1E261A48"/>
    <w:rsid w:val="1E764C38"/>
    <w:rsid w:val="1E795F06"/>
    <w:rsid w:val="1EA878FA"/>
    <w:rsid w:val="1EDA542E"/>
    <w:rsid w:val="1F4821DF"/>
    <w:rsid w:val="1FB44D91"/>
    <w:rsid w:val="1FF659C2"/>
    <w:rsid w:val="20010E82"/>
    <w:rsid w:val="205E3143"/>
    <w:rsid w:val="20EC5C0A"/>
    <w:rsid w:val="21323004"/>
    <w:rsid w:val="216B623B"/>
    <w:rsid w:val="218A1494"/>
    <w:rsid w:val="21E408A9"/>
    <w:rsid w:val="22156E7A"/>
    <w:rsid w:val="22203E63"/>
    <w:rsid w:val="224131C1"/>
    <w:rsid w:val="22506C9A"/>
    <w:rsid w:val="22F2387F"/>
    <w:rsid w:val="22F752E3"/>
    <w:rsid w:val="236E4B2D"/>
    <w:rsid w:val="237A5B95"/>
    <w:rsid w:val="23B83CA7"/>
    <w:rsid w:val="23C164B5"/>
    <w:rsid w:val="23C50598"/>
    <w:rsid w:val="23DA3CC6"/>
    <w:rsid w:val="24D05F64"/>
    <w:rsid w:val="25043CC9"/>
    <w:rsid w:val="256604EB"/>
    <w:rsid w:val="25780405"/>
    <w:rsid w:val="261B1C02"/>
    <w:rsid w:val="26C3437A"/>
    <w:rsid w:val="26DC025C"/>
    <w:rsid w:val="27691BCE"/>
    <w:rsid w:val="280C7BE7"/>
    <w:rsid w:val="284C5056"/>
    <w:rsid w:val="287C2815"/>
    <w:rsid w:val="28C510B4"/>
    <w:rsid w:val="293517AC"/>
    <w:rsid w:val="295053A0"/>
    <w:rsid w:val="2977233D"/>
    <w:rsid w:val="29987AD6"/>
    <w:rsid w:val="29FE4331"/>
    <w:rsid w:val="2B133F39"/>
    <w:rsid w:val="2B586C2C"/>
    <w:rsid w:val="2B5B6E1C"/>
    <w:rsid w:val="2B9A2F19"/>
    <w:rsid w:val="2B9C3E9E"/>
    <w:rsid w:val="2BD10A18"/>
    <w:rsid w:val="2C252AFD"/>
    <w:rsid w:val="2C3655A5"/>
    <w:rsid w:val="2CA71012"/>
    <w:rsid w:val="2D181515"/>
    <w:rsid w:val="2D626C81"/>
    <w:rsid w:val="2D63566D"/>
    <w:rsid w:val="2E1A1CB3"/>
    <w:rsid w:val="2E3C43E6"/>
    <w:rsid w:val="2E421D85"/>
    <w:rsid w:val="2E622C8E"/>
    <w:rsid w:val="2ED645E4"/>
    <w:rsid w:val="2EDE19F1"/>
    <w:rsid w:val="2FC51CEF"/>
    <w:rsid w:val="30684D7B"/>
    <w:rsid w:val="310F0A0C"/>
    <w:rsid w:val="314C4FED"/>
    <w:rsid w:val="31720B72"/>
    <w:rsid w:val="31B77F20"/>
    <w:rsid w:val="31B87F11"/>
    <w:rsid w:val="31FC7390"/>
    <w:rsid w:val="323079E8"/>
    <w:rsid w:val="32671D27"/>
    <w:rsid w:val="32F31EA6"/>
    <w:rsid w:val="32FC4D34"/>
    <w:rsid w:val="33D54A11"/>
    <w:rsid w:val="34196405"/>
    <w:rsid w:val="34BB5982"/>
    <w:rsid w:val="352E0A40"/>
    <w:rsid w:val="358B5DCB"/>
    <w:rsid w:val="35CB2062"/>
    <w:rsid w:val="3621205E"/>
    <w:rsid w:val="36535D03"/>
    <w:rsid w:val="36C33DE5"/>
    <w:rsid w:val="36C7606F"/>
    <w:rsid w:val="36EC3EAE"/>
    <w:rsid w:val="376535EE"/>
    <w:rsid w:val="37712C84"/>
    <w:rsid w:val="38CE1E63"/>
    <w:rsid w:val="38E9129C"/>
    <w:rsid w:val="38F81807"/>
    <w:rsid w:val="39065299"/>
    <w:rsid w:val="392F1CE1"/>
    <w:rsid w:val="39704948"/>
    <w:rsid w:val="39FD43C0"/>
    <w:rsid w:val="3ACE0BD1"/>
    <w:rsid w:val="3AEA41B5"/>
    <w:rsid w:val="3B54404D"/>
    <w:rsid w:val="3B9E7C48"/>
    <w:rsid w:val="3D01294A"/>
    <w:rsid w:val="3E0F7C05"/>
    <w:rsid w:val="3E6861EB"/>
    <w:rsid w:val="3E713B01"/>
    <w:rsid w:val="3E954D18"/>
    <w:rsid w:val="3EFB6D55"/>
    <w:rsid w:val="3F167BD3"/>
    <w:rsid w:val="4026444D"/>
    <w:rsid w:val="40BC5238"/>
    <w:rsid w:val="40ED2B91"/>
    <w:rsid w:val="41225BA7"/>
    <w:rsid w:val="413F7118"/>
    <w:rsid w:val="41774870"/>
    <w:rsid w:val="41823AC5"/>
    <w:rsid w:val="41B46EAF"/>
    <w:rsid w:val="41E01F33"/>
    <w:rsid w:val="42585666"/>
    <w:rsid w:val="429E638A"/>
    <w:rsid w:val="42AF6075"/>
    <w:rsid w:val="42F430FC"/>
    <w:rsid w:val="435E7112"/>
    <w:rsid w:val="43616271"/>
    <w:rsid w:val="43675823"/>
    <w:rsid w:val="437C1F45"/>
    <w:rsid w:val="43993A74"/>
    <w:rsid w:val="43D75D84"/>
    <w:rsid w:val="43FF4A72"/>
    <w:rsid w:val="441D1ACF"/>
    <w:rsid w:val="441E28B5"/>
    <w:rsid w:val="452E1B70"/>
    <w:rsid w:val="455355EF"/>
    <w:rsid w:val="4585361F"/>
    <w:rsid w:val="458F1D31"/>
    <w:rsid w:val="459E6747"/>
    <w:rsid w:val="4650656B"/>
    <w:rsid w:val="468C463C"/>
    <w:rsid w:val="46C661AA"/>
    <w:rsid w:val="476467B4"/>
    <w:rsid w:val="477C2C60"/>
    <w:rsid w:val="479A12F4"/>
    <w:rsid w:val="47B50031"/>
    <w:rsid w:val="483E2513"/>
    <w:rsid w:val="487A6AF5"/>
    <w:rsid w:val="48BB4576"/>
    <w:rsid w:val="48E302E2"/>
    <w:rsid w:val="491A4480"/>
    <w:rsid w:val="49CB0A20"/>
    <w:rsid w:val="4A7B5341"/>
    <w:rsid w:val="4AD0284C"/>
    <w:rsid w:val="4BCF6DF1"/>
    <w:rsid w:val="4BFF068B"/>
    <w:rsid w:val="4C742EFD"/>
    <w:rsid w:val="4C7B2A9A"/>
    <w:rsid w:val="4C943432"/>
    <w:rsid w:val="4CFD3E9D"/>
    <w:rsid w:val="4D3B36C6"/>
    <w:rsid w:val="4D3C67BE"/>
    <w:rsid w:val="4E1E0E33"/>
    <w:rsid w:val="4ED33CE1"/>
    <w:rsid w:val="4F105D44"/>
    <w:rsid w:val="4F503F20"/>
    <w:rsid w:val="4F804770"/>
    <w:rsid w:val="50922BF2"/>
    <w:rsid w:val="50C51186"/>
    <w:rsid w:val="50DD48A0"/>
    <w:rsid w:val="51DD5E97"/>
    <w:rsid w:val="520E721A"/>
    <w:rsid w:val="52923CE3"/>
    <w:rsid w:val="52F71A4E"/>
    <w:rsid w:val="53400FA2"/>
    <w:rsid w:val="53586648"/>
    <w:rsid w:val="53820B12"/>
    <w:rsid w:val="53B931EA"/>
    <w:rsid w:val="54367813"/>
    <w:rsid w:val="54C93027"/>
    <w:rsid w:val="554A16E4"/>
    <w:rsid w:val="55D33122"/>
    <w:rsid w:val="55ED7906"/>
    <w:rsid w:val="560378AC"/>
    <w:rsid w:val="56501BA9"/>
    <w:rsid w:val="567974EA"/>
    <w:rsid w:val="56C86370"/>
    <w:rsid w:val="56E83021"/>
    <w:rsid w:val="5728529A"/>
    <w:rsid w:val="57982C48"/>
    <w:rsid w:val="579E14EA"/>
    <w:rsid w:val="57BD17B6"/>
    <w:rsid w:val="58152BB0"/>
    <w:rsid w:val="58C106A9"/>
    <w:rsid w:val="59007637"/>
    <w:rsid w:val="59267FF6"/>
    <w:rsid w:val="592D450B"/>
    <w:rsid w:val="593276E3"/>
    <w:rsid w:val="596E5BDC"/>
    <w:rsid w:val="59A44056"/>
    <w:rsid w:val="5A2A4A6F"/>
    <w:rsid w:val="5A336913"/>
    <w:rsid w:val="5A3B5997"/>
    <w:rsid w:val="5A563FC2"/>
    <w:rsid w:val="5A612353"/>
    <w:rsid w:val="5ADE0D92"/>
    <w:rsid w:val="5B097757"/>
    <w:rsid w:val="5B64576B"/>
    <w:rsid w:val="5C4D5FB5"/>
    <w:rsid w:val="5C5E4398"/>
    <w:rsid w:val="5CA6258E"/>
    <w:rsid w:val="5D032927"/>
    <w:rsid w:val="5D321067"/>
    <w:rsid w:val="5D4C3C1B"/>
    <w:rsid w:val="5DB655F3"/>
    <w:rsid w:val="5E4E4EC8"/>
    <w:rsid w:val="5EB44459"/>
    <w:rsid w:val="5ED2189E"/>
    <w:rsid w:val="5EDC21AD"/>
    <w:rsid w:val="5F124473"/>
    <w:rsid w:val="5F2538A6"/>
    <w:rsid w:val="5FB8690D"/>
    <w:rsid w:val="5FE252DE"/>
    <w:rsid w:val="60337AD1"/>
    <w:rsid w:val="60963EDD"/>
    <w:rsid w:val="60F27149"/>
    <w:rsid w:val="616412EC"/>
    <w:rsid w:val="616D2BD2"/>
    <w:rsid w:val="62412D98"/>
    <w:rsid w:val="62471031"/>
    <w:rsid w:val="62AB1EEE"/>
    <w:rsid w:val="631C7706"/>
    <w:rsid w:val="638A3ADA"/>
    <w:rsid w:val="63A42106"/>
    <w:rsid w:val="64312FEF"/>
    <w:rsid w:val="64FC5F3B"/>
    <w:rsid w:val="650642CC"/>
    <w:rsid w:val="653C145B"/>
    <w:rsid w:val="657E3BDC"/>
    <w:rsid w:val="65CB4679"/>
    <w:rsid w:val="662430B6"/>
    <w:rsid w:val="663E784C"/>
    <w:rsid w:val="66620D05"/>
    <w:rsid w:val="66C60907"/>
    <w:rsid w:val="66CA1B0C"/>
    <w:rsid w:val="66CB0734"/>
    <w:rsid w:val="67456D79"/>
    <w:rsid w:val="67513E22"/>
    <w:rsid w:val="678E6D80"/>
    <w:rsid w:val="67A0618E"/>
    <w:rsid w:val="683B1705"/>
    <w:rsid w:val="68CF0A13"/>
    <w:rsid w:val="69761792"/>
    <w:rsid w:val="69A23F49"/>
    <w:rsid w:val="69AB3770"/>
    <w:rsid w:val="69E63E4A"/>
    <w:rsid w:val="69F72CFE"/>
    <w:rsid w:val="6A987987"/>
    <w:rsid w:val="6B1C041A"/>
    <w:rsid w:val="6BB9504A"/>
    <w:rsid w:val="6BFC4226"/>
    <w:rsid w:val="6C481DFA"/>
    <w:rsid w:val="6CE05CC9"/>
    <w:rsid w:val="6CF4154E"/>
    <w:rsid w:val="6D694D90"/>
    <w:rsid w:val="6D9368CF"/>
    <w:rsid w:val="6DEB4065"/>
    <w:rsid w:val="6DF71F43"/>
    <w:rsid w:val="6DFD0F4E"/>
    <w:rsid w:val="6DFF7482"/>
    <w:rsid w:val="6EF14F68"/>
    <w:rsid w:val="6F333FFC"/>
    <w:rsid w:val="6F483FA1"/>
    <w:rsid w:val="6F8B248C"/>
    <w:rsid w:val="701D4DE8"/>
    <w:rsid w:val="70321EEA"/>
    <w:rsid w:val="7079354E"/>
    <w:rsid w:val="70A05857"/>
    <w:rsid w:val="70E52F93"/>
    <w:rsid w:val="71A3637F"/>
    <w:rsid w:val="71DF79C7"/>
    <w:rsid w:val="731228E5"/>
    <w:rsid w:val="7331658D"/>
    <w:rsid w:val="73553F13"/>
    <w:rsid w:val="73854316"/>
    <w:rsid w:val="73FB74CC"/>
    <w:rsid w:val="74237BA4"/>
    <w:rsid w:val="74521465"/>
    <w:rsid w:val="759B5BFF"/>
    <w:rsid w:val="75A84243"/>
    <w:rsid w:val="75D7160D"/>
    <w:rsid w:val="76072D30"/>
    <w:rsid w:val="76AD2E20"/>
    <w:rsid w:val="76B079F6"/>
    <w:rsid w:val="774F0F3B"/>
    <w:rsid w:val="775B0FDD"/>
    <w:rsid w:val="78E4614B"/>
    <w:rsid w:val="78F227FE"/>
    <w:rsid w:val="79FC742D"/>
    <w:rsid w:val="7A3B755C"/>
    <w:rsid w:val="7AA51E44"/>
    <w:rsid w:val="7AEA28F9"/>
    <w:rsid w:val="7BEA1A7E"/>
    <w:rsid w:val="7BF11CE5"/>
    <w:rsid w:val="7C3D152F"/>
    <w:rsid w:val="7D4066D4"/>
    <w:rsid w:val="7D9530C7"/>
    <w:rsid w:val="7DCE00F3"/>
    <w:rsid w:val="7DD03607"/>
    <w:rsid w:val="7ECA6D86"/>
    <w:rsid w:val="7ED01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ocked="1"/>
    <w:lsdException w:uiPriority="99" w:name="index 3" w:locked="1"/>
    <w:lsdException w:qFormat="1" w:unhideWhenUsed="0" w:uiPriority="0"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ocked="1"/>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ocked="1"/>
    <w:lsdException w:qFormat="1" w:unhideWhenUsed="0" w:uiPriority="0"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81"/>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70"/>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76"/>
    <w:qFormat/>
    <w:uiPriority w:val="0"/>
    <w:pPr>
      <w:keepNext/>
      <w:keepLines/>
      <w:spacing w:before="260" w:after="260" w:line="415" w:lineRule="auto"/>
      <w:outlineLvl w:val="2"/>
    </w:pPr>
    <w:rPr>
      <w:b/>
      <w:bCs/>
      <w:sz w:val="32"/>
      <w:szCs w:val="32"/>
    </w:rPr>
  </w:style>
  <w:style w:type="paragraph" w:styleId="7">
    <w:name w:val="heading 4"/>
    <w:basedOn w:val="1"/>
    <w:next w:val="1"/>
    <w:link w:val="115"/>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link w:val="114"/>
    <w:qFormat/>
    <w:uiPriority w:val="0"/>
    <w:pPr>
      <w:keepNext/>
      <w:keepLines/>
      <w:adjustRightInd w:val="0"/>
      <w:spacing w:before="280" w:after="290" w:line="376" w:lineRule="atLeast"/>
      <w:ind w:left="2125" w:hanging="425"/>
      <w:textAlignment w:val="baseline"/>
      <w:outlineLvl w:val="4"/>
    </w:pPr>
    <w:rPr>
      <w:b/>
      <w:bCs/>
      <w:kern w:val="0"/>
      <w:sz w:val="28"/>
      <w:szCs w:val="28"/>
    </w:rPr>
  </w:style>
  <w:style w:type="paragraph" w:styleId="9">
    <w:name w:val="heading 6"/>
    <w:basedOn w:val="1"/>
    <w:next w:val="1"/>
    <w:link w:val="132"/>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rPr>
  </w:style>
  <w:style w:type="paragraph" w:styleId="10">
    <w:name w:val="heading 7"/>
    <w:basedOn w:val="1"/>
    <w:next w:val="1"/>
    <w:link w:val="67"/>
    <w:qFormat/>
    <w:uiPriority w:val="0"/>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11">
    <w:name w:val="heading 8"/>
    <w:basedOn w:val="1"/>
    <w:next w:val="1"/>
    <w:link w:val="6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rPr>
  </w:style>
  <w:style w:type="paragraph" w:styleId="12">
    <w:name w:val="heading 9"/>
    <w:basedOn w:val="1"/>
    <w:next w:val="1"/>
    <w:link w:val="66"/>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locked/>
    <w:uiPriority w:val="0"/>
    <w:pPr>
      <w:ind w:firstLine="420" w:firstLineChars="200"/>
    </w:pPr>
    <w:rPr>
      <w:szCs w:val="24"/>
    </w:rPr>
  </w:style>
  <w:style w:type="paragraph" w:styleId="3">
    <w:name w:val="Body Text Indent"/>
    <w:basedOn w:val="1"/>
    <w:link w:val="54"/>
    <w:qFormat/>
    <w:uiPriority w:val="99"/>
    <w:pPr>
      <w:spacing w:after="120"/>
      <w:ind w:left="420" w:leftChars="200"/>
    </w:pPr>
    <w:rPr>
      <w:kern w:val="0"/>
    </w:rPr>
  </w:style>
  <w:style w:type="paragraph" w:styleId="13">
    <w:name w:val="toc 7"/>
    <w:basedOn w:val="1"/>
    <w:next w:val="1"/>
    <w:qFormat/>
    <w:uiPriority w:val="39"/>
    <w:pPr>
      <w:ind w:left="2520" w:leftChars="1200"/>
    </w:pPr>
    <w:rPr>
      <w:rFonts w:ascii="Calibri" w:hAnsi="Calibri" w:cs="Calibri"/>
    </w:rPr>
  </w:style>
  <w:style w:type="paragraph" w:styleId="14">
    <w:name w:val="Normal Indent"/>
    <w:basedOn w:val="1"/>
    <w:link w:val="58"/>
    <w:qFormat/>
    <w:uiPriority w:val="0"/>
    <w:pPr>
      <w:ind w:firstLine="420" w:firstLineChars="200"/>
    </w:pPr>
  </w:style>
  <w:style w:type="paragraph" w:styleId="15">
    <w:name w:val="caption"/>
    <w:basedOn w:val="1"/>
    <w:next w:val="1"/>
    <w:qFormat/>
    <w:uiPriority w:val="0"/>
    <w:rPr>
      <w:rFonts w:ascii="Cambria" w:hAnsi="Cambria" w:eastAsia="黑体" w:cs="Cambria"/>
      <w:sz w:val="20"/>
      <w:szCs w:val="20"/>
    </w:rPr>
  </w:style>
  <w:style w:type="paragraph" w:styleId="16">
    <w:name w:val="Document Map"/>
    <w:basedOn w:val="1"/>
    <w:link w:val="87"/>
    <w:qFormat/>
    <w:uiPriority w:val="0"/>
    <w:rPr>
      <w:rFonts w:ascii="宋体"/>
      <w:sz w:val="18"/>
      <w:szCs w:val="18"/>
    </w:rPr>
  </w:style>
  <w:style w:type="paragraph" w:styleId="17">
    <w:name w:val="toa heading"/>
    <w:basedOn w:val="1"/>
    <w:next w:val="1"/>
    <w:semiHidden/>
    <w:qFormat/>
    <w:locked/>
    <w:uiPriority w:val="0"/>
    <w:pPr>
      <w:spacing w:before="120"/>
    </w:pPr>
    <w:rPr>
      <w:rFonts w:ascii="Cambria" w:hAnsi="Cambria" w:cs="Cambria"/>
      <w:color w:val="000000"/>
      <w:sz w:val="24"/>
      <w:szCs w:val="24"/>
    </w:rPr>
  </w:style>
  <w:style w:type="paragraph" w:styleId="18">
    <w:name w:val="annotation text"/>
    <w:basedOn w:val="1"/>
    <w:link w:val="130"/>
    <w:qFormat/>
    <w:uiPriority w:val="0"/>
    <w:pPr>
      <w:jc w:val="left"/>
    </w:pPr>
    <w:rPr>
      <w:kern w:val="0"/>
    </w:rPr>
  </w:style>
  <w:style w:type="paragraph" w:styleId="19">
    <w:name w:val="Body Text 3"/>
    <w:basedOn w:val="1"/>
    <w:link w:val="137"/>
    <w:qFormat/>
    <w:uiPriority w:val="99"/>
    <w:rPr>
      <w:kern w:val="0"/>
      <w:sz w:val="16"/>
      <w:szCs w:val="16"/>
    </w:rPr>
  </w:style>
  <w:style w:type="paragraph" w:styleId="20">
    <w:name w:val="Body Text"/>
    <w:basedOn w:val="1"/>
    <w:link w:val="78"/>
    <w:qFormat/>
    <w:uiPriority w:val="0"/>
    <w:pPr>
      <w:spacing w:after="120"/>
    </w:pPr>
    <w:rPr>
      <w:kern w:val="0"/>
    </w:rPr>
  </w:style>
  <w:style w:type="paragraph" w:styleId="21">
    <w:name w:val="index 4"/>
    <w:basedOn w:val="1"/>
    <w:next w:val="1"/>
    <w:qFormat/>
    <w:uiPriority w:val="0"/>
    <w:pPr>
      <w:ind w:left="600" w:leftChars="600"/>
    </w:pPr>
  </w:style>
  <w:style w:type="paragraph" w:styleId="22">
    <w:name w:val="toc 5"/>
    <w:basedOn w:val="1"/>
    <w:next w:val="1"/>
    <w:qFormat/>
    <w:uiPriority w:val="39"/>
    <w:pPr>
      <w:tabs>
        <w:tab w:val="right" w:leader="dot" w:pos="8296"/>
      </w:tabs>
      <w:ind w:left="1050" w:leftChars="500"/>
    </w:pPr>
    <w:rPr>
      <w:rFonts w:ascii="Calibri" w:hAnsi="Calibri" w:cs="Calibri"/>
    </w:rPr>
  </w:style>
  <w:style w:type="paragraph" w:styleId="23">
    <w:name w:val="toc 3"/>
    <w:basedOn w:val="1"/>
    <w:next w:val="1"/>
    <w:qFormat/>
    <w:uiPriority w:val="39"/>
    <w:pPr>
      <w:spacing w:line="360" w:lineRule="auto"/>
      <w:ind w:left="400" w:leftChars="400"/>
    </w:pPr>
    <w:rPr>
      <w:sz w:val="24"/>
      <w:szCs w:val="24"/>
    </w:rPr>
  </w:style>
  <w:style w:type="paragraph" w:styleId="24">
    <w:name w:val="Plain Text"/>
    <w:basedOn w:val="1"/>
    <w:link w:val="74"/>
    <w:qFormat/>
    <w:uiPriority w:val="0"/>
    <w:rPr>
      <w:rFonts w:ascii="宋体" w:hAnsi="Courier New"/>
      <w:kern w:val="0"/>
    </w:rPr>
  </w:style>
  <w:style w:type="paragraph" w:styleId="25">
    <w:name w:val="toc 8"/>
    <w:basedOn w:val="1"/>
    <w:next w:val="1"/>
    <w:qFormat/>
    <w:uiPriority w:val="39"/>
    <w:pPr>
      <w:ind w:left="2940" w:leftChars="1400"/>
    </w:pPr>
    <w:rPr>
      <w:rFonts w:ascii="Calibri" w:hAnsi="Calibri" w:cs="Calibri"/>
    </w:rPr>
  </w:style>
  <w:style w:type="paragraph" w:styleId="26">
    <w:name w:val="Date"/>
    <w:basedOn w:val="1"/>
    <w:next w:val="1"/>
    <w:link w:val="75"/>
    <w:qFormat/>
    <w:uiPriority w:val="0"/>
    <w:rPr>
      <w:kern w:val="0"/>
    </w:rPr>
  </w:style>
  <w:style w:type="paragraph" w:styleId="27">
    <w:name w:val="Body Text Indent 2"/>
    <w:basedOn w:val="1"/>
    <w:link w:val="138"/>
    <w:qFormat/>
    <w:uiPriority w:val="99"/>
    <w:pPr>
      <w:adjustRightInd w:val="0"/>
      <w:snapToGrid w:val="0"/>
      <w:spacing w:line="420" w:lineRule="auto"/>
      <w:ind w:firstLine="577"/>
      <w:textAlignment w:val="baseline"/>
    </w:pPr>
    <w:rPr>
      <w:kern w:val="0"/>
    </w:rPr>
  </w:style>
  <w:style w:type="paragraph" w:styleId="28">
    <w:name w:val="Balloon Text"/>
    <w:basedOn w:val="1"/>
    <w:link w:val="82"/>
    <w:qFormat/>
    <w:uiPriority w:val="0"/>
    <w:rPr>
      <w:kern w:val="0"/>
      <w:sz w:val="2"/>
      <w:szCs w:val="2"/>
    </w:rPr>
  </w:style>
  <w:style w:type="paragraph" w:styleId="29">
    <w:name w:val="footer"/>
    <w:basedOn w:val="1"/>
    <w:link w:val="88"/>
    <w:qFormat/>
    <w:uiPriority w:val="0"/>
    <w:pPr>
      <w:tabs>
        <w:tab w:val="center" w:pos="4153"/>
        <w:tab w:val="right" w:pos="8306"/>
      </w:tabs>
      <w:snapToGrid w:val="0"/>
      <w:jc w:val="left"/>
    </w:pPr>
    <w:rPr>
      <w:kern w:val="0"/>
      <w:sz w:val="18"/>
      <w:szCs w:val="18"/>
    </w:rPr>
  </w:style>
  <w:style w:type="paragraph" w:styleId="30">
    <w:name w:val="header"/>
    <w:basedOn w:val="1"/>
    <w:link w:val="134"/>
    <w:qFormat/>
    <w:uiPriority w:val="0"/>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line="360" w:lineRule="auto"/>
      <w:jc w:val="center"/>
    </w:pPr>
    <w:rPr>
      <w:sz w:val="24"/>
      <w:szCs w:val="24"/>
    </w:rPr>
  </w:style>
  <w:style w:type="paragraph" w:styleId="32">
    <w:name w:val="toc 4"/>
    <w:basedOn w:val="1"/>
    <w:next w:val="1"/>
    <w:qFormat/>
    <w:uiPriority w:val="39"/>
    <w:pPr>
      <w:widowControl/>
      <w:ind w:left="600"/>
      <w:jc w:val="left"/>
    </w:pPr>
    <w:rPr>
      <w:kern w:val="0"/>
      <w:sz w:val="20"/>
      <w:szCs w:val="20"/>
    </w:rPr>
  </w:style>
  <w:style w:type="paragraph" w:styleId="33">
    <w:name w:val="Subtitle"/>
    <w:basedOn w:val="1"/>
    <w:next w:val="1"/>
    <w:link w:val="94"/>
    <w:qFormat/>
    <w:uiPriority w:val="0"/>
    <w:pPr>
      <w:spacing w:before="240" w:after="60" w:line="312" w:lineRule="auto"/>
      <w:jc w:val="center"/>
      <w:outlineLvl w:val="1"/>
    </w:pPr>
    <w:rPr>
      <w:rFonts w:ascii="Cambria" w:hAnsi="Cambria"/>
      <w:b/>
      <w:bCs/>
      <w:kern w:val="28"/>
      <w:sz w:val="32"/>
      <w:szCs w:val="32"/>
    </w:rPr>
  </w:style>
  <w:style w:type="paragraph" w:styleId="34">
    <w:name w:val="toc 6"/>
    <w:basedOn w:val="1"/>
    <w:next w:val="1"/>
    <w:qFormat/>
    <w:uiPriority w:val="39"/>
    <w:pPr>
      <w:ind w:left="2100" w:leftChars="1000"/>
    </w:pPr>
    <w:rPr>
      <w:rFonts w:ascii="Calibri" w:hAnsi="Calibri" w:cs="Calibri"/>
    </w:rPr>
  </w:style>
  <w:style w:type="paragraph" w:styleId="35">
    <w:name w:val="Body Text Indent 3"/>
    <w:basedOn w:val="1"/>
    <w:link w:val="108"/>
    <w:qFormat/>
    <w:uiPriority w:val="99"/>
    <w:pPr>
      <w:spacing w:after="120"/>
      <w:ind w:left="420" w:leftChars="200"/>
    </w:pPr>
    <w:rPr>
      <w:kern w:val="0"/>
      <w:sz w:val="16"/>
      <w:szCs w:val="16"/>
    </w:rPr>
  </w:style>
  <w:style w:type="paragraph" w:styleId="36">
    <w:name w:val="toc 2"/>
    <w:basedOn w:val="1"/>
    <w:next w:val="1"/>
    <w:qFormat/>
    <w:uiPriority w:val="39"/>
    <w:pPr>
      <w:spacing w:line="360" w:lineRule="auto"/>
      <w:ind w:left="200" w:leftChars="200"/>
    </w:pPr>
    <w:rPr>
      <w:sz w:val="24"/>
      <w:szCs w:val="24"/>
    </w:rPr>
  </w:style>
  <w:style w:type="paragraph" w:styleId="37">
    <w:name w:val="toc 9"/>
    <w:basedOn w:val="1"/>
    <w:next w:val="1"/>
    <w:qFormat/>
    <w:uiPriority w:val="39"/>
    <w:pPr>
      <w:ind w:left="3360" w:leftChars="1600"/>
    </w:pPr>
    <w:rPr>
      <w:rFonts w:ascii="Calibri" w:hAnsi="Calibri" w:cs="Calibri"/>
    </w:rPr>
  </w:style>
  <w:style w:type="paragraph" w:styleId="38">
    <w:name w:val="Body Text 2"/>
    <w:basedOn w:val="1"/>
    <w:link w:val="100"/>
    <w:qFormat/>
    <w:uiPriority w:val="99"/>
    <w:pPr>
      <w:spacing w:after="120" w:line="480" w:lineRule="auto"/>
    </w:pPr>
    <w:rPr>
      <w:kern w:val="0"/>
    </w:rPr>
  </w:style>
  <w:style w:type="paragraph" w:styleId="39">
    <w:name w:val="HTML Preformatted"/>
    <w:basedOn w:val="1"/>
    <w:link w:val="231"/>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20" w:lineRule="exact"/>
      <w:jc w:val="center"/>
    </w:pPr>
    <w:rPr>
      <w:rFonts w:ascii="仿宋_GB2312" w:eastAsia="仿宋_GB2312" w:cs="仿宋_GB2312"/>
    </w:rPr>
  </w:style>
  <w:style w:type="paragraph" w:styleId="42">
    <w:name w:val="Title"/>
    <w:basedOn w:val="1"/>
    <w:link w:val="117"/>
    <w:qFormat/>
    <w:uiPriority w:val="0"/>
    <w:pPr>
      <w:adjustRightInd w:val="0"/>
      <w:spacing w:before="240" w:after="60" w:line="420" w:lineRule="atLeast"/>
      <w:jc w:val="center"/>
      <w:textAlignment w:val="baseline"/>
      <w:outlineLvl w:val="0"/>
    </w:pPr>
    <w:rPr>
      <w:rFonts w:ascii="Cambria" w:hAnsi="Cambria"/>
      <w:b/>
      <w:bCs/>
      <w:kern w:val="0"/>
      <w:sz w:val="32"/>
      <w:szCs w:val="32"/>
    </w:rPr>
  </w:style>
  <w:style w:type="paragraph" w:styleId="43">
    <w:name w:val="annotation subject"/>
    <w:basedOn w:val="18"/>
    <w:next w:val="18"/>
    <w:link w:val="60"/>
    <w:qFormat/>
    <w:uiPriority w:val="0"/>
    <w:rPr>
      <w:b/>
      <w:bCs/>
      <w:kern w:val="2"/>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333333"/>
      <w:u w:val="none"/>
    </w:rPr>
  </w:style>
  <w:style w:type="character" w:styleId="50">
    <w:name w:val="Emphasis"/>
    <w:qFormat/>
    <w:uiPriority w:val="0"/>
    <w:rPr>
      <w:i/>
      <w:iCs/>
    </w:rPr>
  </w:style>
  <w:style w:type="character" w:styleId="51">
    <w:name w:val="Hyperlink"/>
    <w:qFormat/>
    <w:uiPriority w:val="99"/>
    <w:rPr>
      <w:color w:val="333333"/>
      <w:u w:val="none"/>
    </w:rPr>
  </w:style>
  <w:style w:type="character" w:styleId="52">
    <w:name w:val="annotation reference"/>
    <w:qFormat/>
    <w:uiPriority w:val="0"/>
    <w:rPr>
      <w:sz w:val="21"/>
      <w:szCs w:val="21"/>
    </w:rPr>
  </w:style>
  <w:style w:type="character" w:customStyle="1" w:styleId="53">
    <w:name w:val="Body Text 2 Char"/>
    <w:qFormat/>
    <w:locked/>
    <w:uiPriority w:val="99"/>
    <w:rPr>
      <w:kern w:val="2"/>
      <w:sz w:val="21"/>
      <w:szCs w:val="21"/>
    </w:rPr>
  </w:style>
  <w:style w:type="character" w:customStyle="1" w:styleId="54">
    <w:name w:val="正文文本缩进 字符"/>
    <w:link w:val="3"/>
    <w:semiHidden/>
    <w:qFormat/>
    <w:locked/>
    <w:uiPriority w:val="99"/>
    <w:rPr>
      <w:sz w:val="21"/>
      <w:szCs w:val="21"/>
    </w:rPr>
  </w:style>
  <w:style w:type="character" w:customStyle="1" w:styleId="55">
    <w:name w:val="Intense Quote Char"/>
    <w:link w:val="56"/>
    <w:qFormat/>
    <w:locked/>
    <w:uiPriority w:val="0"/>
    <w:rPr>
      <w:b/>
      <w:bCs/>
      <w:i/>
      <w:iCs/>
      <w:color w:val="4F81BD"/>
      <w:kern w:val="2"/>
      <w:sz w:val="22"/>
      <w:szCs w:val="22"/>
    </w:rPr>
  </w:style>
  <w:style w:type="paragraph" w:customStyle="1" w:styleId="56">
    <w:name w:val="明显引用2"/>
    <w:basedOn w:val="1"/>
    <w:next w:val="1"/>
    <w:link w:val="55"/>
    <w:qFormat/>
    <w:uiPriority w:val="0"/>
    <w:pPr>
      <w:pBdr>
        <w:bottom w:val="single" w:color="4F81BD" w:sz="4" w:space="4"/>
      </w:pBdr>
      <w:spacing w:before="200" w:after="280"/>
      <w:ind w:left="936" w:right="936"/>
    </w:pPr>
    <w:rPr>
      <w:b/>
      <w:bCs/>
      <w:i/>
      <w:iCs/>
      <w:color w:val="4F81BD"/>
      <w:sz w:val="22"/>
      <w:szCs w:val="22"/>
    </w:rPr>
  </w:style>
  <w:style w:type="character" w:customStyle="1" w:styleId="57">
    <w:name w:val="Comment Text Char"/>
    <w:qFormat/>
    <w:locked/>
    <w:uiPriority w:val="99"/>
    <w:rPr>
      <w:rFonts w:eastAsia="宋体"/>
      <w:kern w:val="2"/>
      <w:sz w:val="21"/>
      <w:szCs w:val="21"/>
      <w:lang w:val="en-US" w:eastAsia="zh-CN"/>
    </w:rPr>
  </w:style>
  <w:style w:type="character" w:customStyle="1" w:styleId="58">
    <w:name w:val="正文缩进 字符"/>
    <w:link w:val="14"/>
    <w:qFormat/>
    <w:uiPriority w:val="0"/>
    <w:rPr>
      <w:kern w:val="2"/>
      <w:sz w:val="21"/>
      <w:szCs w:val="21"/>
    </w:rPr>
  </w:style>
  <w:style w:type="character" w:customStyle="1" w:styleId="59">
    <w:name w:val="font01"/>
    <w:qFormat/>
    <w:uiPriority w:val="99"/>
    <w:rPr>
      <w:rFonts w:ascii="宋体" w:hAnsi="宋体" w:eastAsia="宋体" w:cs="宋体"/>
      <w:color w:val="000000"/>
      <w:sz w:val="24"/>
      <w:szCs w:val="24"/>
    </w:rPr>
  </w:style>
  <w:style w:type="character" w:customStyle="1" w:styleId="60">
    <w:name w:val="批注主题 字符"/>
    <w:link w:val="43"/>
    <w:qFormat/>
    <w:locked/>
    <w:uiPriority w:val="0"/>
    <w:rPr>
      <w:rFonts w:eastAsia="宋体"/>
      <w:b/>
      <w:bCs/>
      <w:kern w:val="2"/>
      <w:sz w:val="21"/>
      <w:szCs w:val="21"/>
      <w:lang w:val="en-US" w:eastAsia="zh-CN"/>
    </w:rPr>
  </w:style>
  <w:style w:type="character" w:customStyle="1" w:styleId="61">
    <w:name w:val="正文文本 Char1"/>
    <w:qFormat/>
    <w:uiPriority w:val="0"/>
    <w:rPr>
      <w:kern w:val="2"/>
      <w:sz w:val="22"/>
      <w:szCs w:val="22"/>
    </w:rPr>
  </w:style>
  <w:style w:type="character" w:customStyle="1" w:styleId="62">
    <w:name w:val="明显引用 Char1"/>
    <w:qFormat/>
    <w:uiPriority w:val="0"/>
    <w:rPr>
      <w:b/>
      <w:bCs/>
      <w:i/>
      <w:iCs/>
      <w:color w:val="4F81BD"/>
      <w:kern w:val="2"/>
      <w:sz w:val="21"/>
      <w:szCs w:val="21"/>
    </w:rPr>
  </w:style>
  <w:style w:type="character" w:customStyle="1" w:styleId="63">
    <w:name w:val="不明显强调11"/>
    <w:qFormat/>
    <w:uiPriority w:val="0"/>
    <w:rPr>
      <w:i/>
      <w:iCs/>
      <w:color w:val="808080"/>
    </w:rPr>
  </w:style>
  <w:style w:type="character" w:customStyle="1" w:styleId="64">
    <w:name w:val="明显强调1"/>
    <w:qFormat/>
    <w:uiPriority w:val="99"/>
    <w:rPr>
      <w:b/>
      <w:bCs/>
      <w:i/>
      <w:iCs/>
      <w:color w:val="4F81BD"/>
    </w:rPr>
  </w:style>
  <w:style w:type="character" w:customStyle="1" w:styleId="65">
    <w:name w:val="纯文本 Char"/>
    <w:qFormat/>
    <w:uiPriority w:val="99"/>
    <w:rPr>
      <w:rFonts w:ascii="宋体" w:hAnsi="Courier New" w:eastAsia="宋体" w:cs="宋体"/>
      <w:kern w:val="2"/>
      <w:sz w:val="21"/>
      <w:szCs w:val="21"/>
      <w:lang w:val="en-US" w:eastAsia="zh-CN"/>
    </w:rPr>
  </w:style>
  <w:style w:type="character" w:customStyle="1" w:styleId="66">
    <w:name w:val="标题 9 字符"/>
    <w:link w:val="12"/>
    <w:qFormat/>
    <w:locked/>
    <w:uiPriority w:val="0"/>
    <w:rPr>
      <w:rFonts w:ascii="Arial" w:hAnsi="Arial" w:eastAsia="黑体" w:cs="Arial"/>
      <w:sz w:val="21"/>
      <w:szCs w:val="21"/>
      <w:lang w:val="en-US" w:eastAsia="zh-CN"/>
    </w:rPr>
  </w:style>
  <w:style w:type="character" w:customStyle="1" w:styleId="67">
    <w:name w:val="标题 7 字符"/>
    <w:link w:val="10"/>
    <w:qFormat/>
    <w:locked/>
    <w:uiPriority w:val="0"/>
    <w:rPr>
      <w:rFonts w:eastAsia="宋体"/>
      <w:b/>
      <w:bCs/>
      <w:sz w:val="24"/>
      <w:szCs w:val="24"/>
      <w:lang w:val="en-US" w:eastAsia="zh-CN"/>
    </w:rPr>
  </w:style>
  <w:style w:type="character" w:customStyle="1" w:styleId="68">
    <w:name w:val="Char Char8"/>
    <w:qFormat/>
    <w:uiPriority w:val="99"/>
    <w:rPr>
      <w:rFonts w:eastAsia="宋体"/>
      <w:kern w:val="2"/>
      <w:sz w:val="21"/>
      <w:szCs w:val="21"/>
      <w:lang w:val="en-US" w:eastAsia="zh-CN"/>
    </w:rPr>
  </w:style>
  <w:style w:type="character" w:customStyle="1" w:styleId="69">
    <w:name w:val="标题 8 字符"/>
    <w:link w:val="11"/>
    <w:qFormat/>
    <w:locked/>
    <w:uiPriority w:val="0"/>
    <w:rPr>
      <w:rFonts w:ascii="Arial" w:hAnsi="Arial" w:eastAsia="黑体" w:cs="Arial"/>
      <w:sz w:val="24"/>
      <w:szCs w:val="24"/>
      <w:lang w:val="en-US" w:eastAsia="zh-CN"/>
    </w:rPr>
  </w:style>
  <w:style w:type="character" w:customStyle="1" w:styleId="70">
    <w:name w:val="标题 2 字符"/>
    <w:link w:val="5"/>
    <w:qFormat/>
    <w:locked/>
    <w:uiPriority w:val="0"/>
    <w:rPr>
      <w:rFonts w:ascii="Arial" w:hAnsi="Arial" w:eastAsia="黑体" w:cs="Arial"/>
      <w:b/>
      <w:bCs/>
      <w:kern w:val="2"/>
      <w:sz w:val="32"/>
      <w:szCs w:val="32"/>
      <w:lang w:val="en-US" w:eastAsia="zh-CN"/>
    </w:rPr>
  </w:style>
  <w:style w:type="character" w:customStyle="1" w:styleId="71">
    <w:name w:val="不明显强调1"/>
    <w:qFormat/>
    <w:uiPriority w:val="99"/>
    <w:rPr>
      <w:i/>
      <w:iCs/>
      <w:color w:val="808080"/>
    </w:rPr>
  </w:style>
  <w:style w:type="character" w:customStyle="1" w:styleId="72">
    <w:name w:val="p21"/>
    <w:qFormat/>
    <w:uiPriority w:val="99"/>
    <w:rPr>
      <w:color w:val="000000"/>
      <w:sz w:val="24"/>
      <w:szCs w:val="24"/>
    </w:rPr>
  </w:style>
  <w:style w:type="character" w:customStyle="1" w:styleId="73">
    <w:name w:val="批注框文本 Char1"/>
    <w:qFormat/>
    <w:uiPriority w:val="0"/>
    <w:rPr>
      <w:kern w:val="2"/>
      <w:sz w:val="18"/>
      <w:szCs w:val="18"/>
    </w:rPr>
  </w:style>
  <w:style w:type="character" w:customStyle="1" w:styleId="74">
    <w:name w:val="纯文本 字符"/>
    <w:link w:val="24"/>
    <w:qFormat/>
    <w:locked/>
    <w:uiPriority w:val="0"/>
    <w:rPr>
      <w:rFonts w:ascii="宋体" w:hAnsi="Courier New" w:cs="宋体"/>
      <w:sz w:val="21"/>
      <w:szCs w:val="21"/>
    </w:rPr>
  </w:style>
  <w:style w:type="character" w:customStyle="1" w:styleId="75">
    <w:name w:val="日期 字符"/>
    <w:link w:val="26"/>
    <w:qFormat/>
    <w:locked/>
    <w:uiPriority w:val="0"/>
    <w:rPr>
      <w:sz w:val="21"/>
      <w:szCs w:val="21"/>
    </w:rPr>
  </w:style>
  <w:style w:type="character" w:customStyle="1" w:styleId="76">
    <w:name w:val="标题 3 字符"/>
    <w:link w:val="6"/>
    <w:qFormat/>
    <w:locked/>
    <w:uiPriority w:val="0"/>
    <w:rPr>
      <w:rFonts w:eastAsia="宋体"/>
      <w:b/>
      <w:bCs/>
      <w:kern w:val="2"/>
      <w:sz w:val="32"/>
      <w:szCs w:val="32"/>
      <w:lang w:val="en-US" w:eastAsia="zh-CN"/>
    </w:rPr>
  </w:style>
  <w:style w:type="character" w:customStyle="1" w:styleId="77">
    <w:name w:val="Body Text Char"/>
    <w:qFormat/>
    <w:locked/>
    <w:uiPriority w:val="99"/>
    <w:rPr>
      <w:kern w:val="2"/>
      <w:sz w:val="21"/>
      <w:szCs w:val="21"/>
    </w:rPr>
  </w:style>
  <w:style w:type="character" w:customStyle="1" w:styleId="78">
    <w:name w:val="正文文本 字符"/>
    <w:link w:val="20"/>
    <w:qFormat/>
    <w:locked/>
    <w:uiPriority w:val="0"/>
    <w:rPr>
      <w:sz w:val="21"/>
      <w:szCs w:val="21"/>
    </w:rPr>
  </w:style>
  <w:style w:type="character" w:customStyle="1" w:styleId="79">
    <w:name w:val="批注主题 Char1"/>
    <w:qFormat/>
    <w:uiPriority w:val="0"/>
    <w:rPr>
      <w:b/>
      <w:bCs/>
      <w:kern w:val="2"/>
      <w:sz w:val="22"/>
      <w:szCs w:val="22"/>
    </w:rPr>
  </w:style>
  <w:style w:type="character" w:customStyle="1" w:styleId="80">
    <w:name w:val="标题1"/>
    <w:basedOn w:val="46"/>
    <w:qFormat/>
    <w:uiPriority w:val="0"/>
  </w:style>
  <w:style w:type="character" w:customStyle="1" w:styleId="81">
    <w:name w:val="标题 1 字符"/>
    <w:link w:val="4"/>
    <w:qFormat/>
    <w:locked/>
    <w:uiPriority w:val="0"/>
    <w:rPr>
      <w:rFonts w:eastAsia="宋体"/>
      <w:b/>
      <w:bCs/>
      <w:kern w:val="44"/>
      <w:sz w:val="44"/>
      <w:szCs w:val="44"/>
      <w:lang w:val="en-US" w:eastAsia="zh-CN"/>
    </w:rPr>
  </w:style>
  <w:style w:type="character" w:customStyle="1" w:styleId="82">
    <w:name w:val="批注框文本 字符"/>
    <w:link w:val="28"/>
    <w:qFormat/>
    <w:locked/>
    <w:uiPriority w:val="0"/>
    <w:rPr>
      <w:sz w:val="2"/>
      <w:szCs w:val="2"/>
    </w:rPr>
  </w:style>
  <w:style w:type="character" w:customStyle="1" w:styleId="83">
    <w:name w:val="Quote Char"/>
    <w:link w:val="84"/>
    <w:qFormat/>
    <w:locked/>
    <w:uiPriority w:val="0"/>
    <w:rPr>
      <w:i/>
      <w:iCs/>
      <w:color w:val="000000"/>
      <w:kern w:val="2"/>
      <w:sz w:val="22"/>
      <w:szCs w:val="22"/>
    </w:rPr>
  </w:style>
  <w:style w:type="paragraph" w:customStyle="1" w:styleId="84">
    <w:name w:val="引用2"/>
    <w:basedOn w:val="1"/>
    <w:next w:val="1"/>
    <w:link w:val="83"/>
    <w:qFormat/>
    <w:uiPriority w:val="0"/>
    <w:rPr>
      <w:i/>
      <w:iCs/>
      <w:color w:val="000000"/>
      <w:sz w:val="22"/>
      <w:szCs w:val="22"/>
    </w:rPr>
  </w:style>
  <w:style w:type="character" w:customStyle="1" w:styleId="85">
    <w:name w:val="引用 Char"/>
    <w:link w:val="86"/>
    <w:qFormat/>
    <w:locked/>
    <w:uiPriority w:val="99"/>
    <w:rPr>
      <w:i/>
      <w:iCs/>
      <w:color w:val="000000"/>
      <w:sz w:val="21"/>
      <w:szCs w:val="21"/>
    </w:rPr>
  </w:style>
  <w:style w:type="paragraph" w:customStyle="1" w:styleId="86">
    <w:name w:val="引用1"/>
    <w:basedOn w:val="1"/>
    <w:next w:val="1"/>
    <w:link w:val="85"/>
    <w:qFormat/>
    <w:uiPriority w:val="99"/>
    <w:rPr>
      <w:i/>
      <w:iCs/>
      <w:color w:val="000000"/>
      <w:kern w:val="0"/>
    </w:rPr>
  </w:style>
  <w:style w:type="character" w:customStyle="1" w:styleId="87">
    <w:name w:val="文档结构图 字符"/>
    <w:link w:val="16"/>
    <w:qFormat/>
    <w:locked/>
    <w:uiPriority w:val="0"/>
    <w:rPr>
      <w:rFonts w:ascii="宋体" w:cs="宋体"/>
      <w:kern w:val="2"/>
      <w:sz w:val="18"/>
      <w:szCs w:val="18"/>
    </w:rPr>
  </w:style>
  <w:style w:type="character" w:customStyle="1" w:styleId="88">
    <w:name w:val="页脚 字符"/>
    <w:link w:val="29"/>
    <w:qFormat/>
    <w:locked/>
    <w:uiPriority w:val="0"/>
    <w:rPr>
      <w:sz w:val="18"/>
      <w:szCs w:val="18"/>
    </w:rPr>
  </w:style>
  <w:style w:type="character" w:customStyle="1" w:styleId="89">
    <w:name w:val="样式 标书正文 + 下划线 Char"/>
    <w:qFormat/>
    <w:uiPriority w:val="99"/>
    <w:rPr>
      <w:rFonts w:eastAsia="楷体_GB2312"/>
      <w:kern w:val="2"/>
      <w:sz w:val="28"/>
      <w:szCs w:val="28"/>
      <w:u w:val="single"/>
      <w:lang w:val="en-US" w:eastAsia="zh-CN"/>
    </w:rPr>
  </w:style>
  <w:style w:type="character" w:customStyle="1" w:styleId="90">
    <w:name w:val="Header Char"/>
    <w:qFormat/>
    <w:locked/>
    <w:uiPriority w:val="99"/>
    <w:rPr>
      <w:kern w:val="2"/>
      <w:sz w:val="18"/>
      <w:szCs w:val="18"/>
    </w:rPr>
  </w:style>
  <w:style w:type="character" w:customStyle="1" w:styleId="91">
    <w:name w:val="Body Text Indent Char"/>
    <w:qFormat/>
    <w:locked/>
    <w:uiPriority w:val="99"/>
    <w:rPr>
      <w:rFonts w:eastAsia="宋体"/>
      <w:kern w:val="2"/>
      <w:sz w:val="21"/>
      <w:szCs w:val="21"/>
      <w:lang w:val="en-US" w:eastAsia="zh-CN"/>
    </w:rPr>
  </w:style>
  <w:style w:type="character" w:customStyle="1" w:styleId="92">
    <w:name w:val="z-Top of Form Char"/>
    <w:qFormat/>
    <w:locked/>
    <w:uiPriority w:val="99"/>
    <w:rPr>
      <w:rFonts w:ascii="Arial" w:hAnsi="Arial" w:cs="Arial"/>
      <w:vanish/>
      <w:sz w:val="16"/>
      <w:szCs w:val="16"/>
    </w:rPr>
  </w:style>
  <w:style w:type="character" w:customStyle="1" w:styleId="93">
    <w:name w:val="标题 2 Char Char Char Char"/>
    <w:qFormat/>
    <w:uiPriority w:val="99"/>
    <w:rPr>
      <w:rFonts w:ascii="Arial" w:hAnsi="Arial" w:eastAsia="黑体" w:cs="Arial"/>
      <w:b/>
      <w:bCs/>
      <w:kern w:val="2"/>
      <w:sz w:val="32"/>
      <w:szCs w:val="32"/>
      <w:lang w:val="en-US" w:eastAsia="zh-CN"/>
    </w:rPr>
  </w:style>
  <w:style w:type="character" w:customStyle="1" w:styleId="94">
    <w:name w:val="副标题 字符"/>
    <w:link w:val="33"/>
    <w:qFormat/>
    <w:locked/>
    <w:uiPriority w:val="0"/>
    <w:rPr>
      <w:rFonts w:ascii="Cambria" w:hAnsi="Cambria" w:cs="Cambria"/>
      <w:b/>
      <w:bCs/>
      <w:kern w:val="28"/>
      <w:sz w:val="32"/>
      <w:szCs w:val="32"/>
    </w:rPr>
  </w:style>
  <w:style w:type="character" w:customStyle="1" w:styleId="95">
    <w:name w:val="文档结构图 Char1"/>
    <w:qFormat/>
    <w:uiPriority w:val="0"/>
    <w:rPr>
      <w:rFonts w:ascii="宋体" w:cs="宋体"/>
      <w:kern w:val="2"/>
      <w:sz w:val="18"/>
      <w:szCs w:val="18"/>
    </w:rPr>
  </w:style>
  <w:style w:type="character" w:customStyle="1" w:styleId="96">
    <w:name w:val="日期 Char1"/>
    <w:qFormat/>
    <w:uiPriority w:val="0"/>
    <w:rPr>
      <w:kern w:val="2"/>
      <w:sz w:val="22"/>
      <w:szCs w:val="22"/>
    </w:rPr>
  </w:style>
  <w:style w:type="character" w:customStyle="1" w:styleId="97">
    <w:name w:val="Footer Char"/>
    <w:qFormat/>
    <w:locked/>
    <w:uiPriority w:val="99"/>
    <w:rPr>
      <w:kern w:val="2"/>
      <w:sz w:val="18"/>
      <w:szCs w:val="18"/>
    </w:rPr>
  </w:style>
  <w:style w:type="character" w:customStyle="1" w:styleId="98">
    <w:name w:val="Comment Subject Char"/>
    <w:qFormat/>
    <w:locked/>
    <w:uiPriority w:val="99"/>
    <w:rPr>
      <w:b/>
      <w:bCs/>
      <w:kern w:val="2"/>
      <w:sz w:val="21"/>
      <w:szCs w:val="21"/>
    </w:rPr>
  </w:style>
  <w:style w:type="character" w:customStyle="1" w:styleId="99">
    <w:name w:val="明显参考1"/>
    <w:qFormat/>
    <w:uiPriority w:val="99"/>
    <w:rPr>
      <w:b/>
      <w:bCs/>
      <w:smallCaps/>
      <w:color w:val="auto"/>
      <w:spacing w:val="5"/>
      <w:u w:val="single"/>
    </w:rPr>
  </w:style>
  <w:style w:type="character" w:customStyle="1" w:styleId="100">
    <w:name w:val="正文文本 2 字符"/>
    <w:link w:val="38"/>
    <w:semiHidden/>
    <w:qFormat/>
    <w:locked/>
    <w:uiPriority w:val="99"/>
    <w:rPr>
      <w:sz w:val="21"/>
      <w:szCs w:val="21"/>
    </w:rPr>
  </w:style>
  <w:style w:type="character" w:customStyle="1" w:styleId="101">
    <w:name w:val="font1"/>
    <w:qFormat/>
    <w:uiPriority w:val="99"/>
    <w:rPr>
      <w:sz w:val="18"/>
      <w:szCs w:val="18"/>
    </w:rPr>
  </w:style>
  <w:style w:type="character" w:customStyle="1" w:styleId="102">
    <w:name w:val="Balloon Text Char"/>
    <w:qFormat/>
    <w:locked/>
    <w:uiPriority w:val="99"/>
    <w:rPr>
      <w:kern w:val="2"/>
      <w:sz w:val="18"/>
      <w:szCs w:val="18"/>
    </w:rPr>
  </w:style>
  <w:style w:type="character" w:customStyle="1" w:styleId="103">
    <w:name w:val="标题4 Char Char"/>
    <w:link w:val="104"/>
    <w:qFormat/>
    <w:locked/>
    <w:uiPriority w:val="0"/>
    <w:rPr>
      <w:rFonts w:ascii="Arial" w:hAnsi="Arial" w:cs="Arial"/>
      <w:b/>
      <w:bCs/>
      <w:sz w:val="32"/>
      <w:szCs w:val="32"/>
    </w:rPr>
  </w:style>
  <w:style w:type="paragraph" w:customStyle="1" w:styleId="104">
    <w:name w:val="标题4"/>
    <w:basedOn w:val="5"/>
    <w:next w:val="21"/>
    <w:link w:val="103"/>
    <w:qFormat/>
    <w:uiPriority w:val="0"/>
    <w:pPr>
      <w:spacing w:line="413" w:lineRule="auto"/>
    </w:pPr>
    <w:rPr>
      <w:rFonts w:eastAsia="宋体"/>
      <w:kern w:val="0"/>
    </w:rPr>
  </w:style>
  <w:style w:type="character" w:customStyle="1" w:styleId="105">
    <w:name w:val="标题5 Char Char"/>
    <w:link w:val="106"/>
    <w:qFormat/>
    <w:locked/>
    <w:uiPriority w:val="0"/>
    <w:rPr>
      <w:rFonts w:ascii="Arial" w:hAnsi="Arial" w:cs="Arial"/>
      <w:b/>
      <w:bCs/>
      <w:sz w:val="32"/>
      <w:szCs w:val="32"/>
    </w:rPr>
  </w:style>
  <w:style w:type="paragraph" w:customStyle="1" w:styleId="106">
    <w:name w:val="标题5"/>
    <w:basedOn w:val="6"/>
    <w:link w:val="105"/>
    <w:qFormat/>
    <w:uiPriority w:val="0"/>
    <w:pPr>
      <w:spacing w:line="413" w:lineRule="auto"/>
    </w:pPr>
    <w:rPr>
      <w:rFonts w:ascii="Arial" w:hAnsi="Arial"/>
      <w:kern w:val="0"/>
    </w:rPr>
  </w:style>
  <w:style w:type="character" w:customStyle="1" w:styleId="107">
    <w:name w:val="Title Char"/>
    <w:qFormat/>
    <w:locked/>
    <w:uiPriority w:val="99"/>
    <w:rPr>
      <w:rFonts w:ascii="Arial" w:hAnsi="Arial" w:cs="Arial"/>
      <w:b/>
      <w:bCs/>
      <w:sz w:val="32"/>
      <w:szCs w:val="32"/>
    </w:rPr>
  </w:style>
  <w:style w:type="character" w:customStyle="1" w:styleId="108">
    <w:name w:val="正文文本缩进 3 字符"/>
    <w:link w:val="35"/>
    <w:semiHidden/>
    <w:qFormat/>
    <w:locked/>
    <w:uiPriority w:val="99"/>
    <w:rPr>
      <w:sz w:val="16"/>
      <w:szCs w:val="16"/>
    </w:rPr>
  </w:style>
  <w:style w:type="character" w:customStyle="1" w:styleId="109">
    <w:name w:val="Char Char1"/>
    <w:qFormat/>
    <w:uiPriority w:val="99"/>
    <w:rPr>
      <w:rFonts w:ascii="宋体" w:hAnsi="Courier New" w:eastAsia="宋体" w:cs="宋体"/>
      <w:kern w:val="2"/>
      <w:sz w:val="21"/>
      <w:szCs w:val="21"/>
      <w:lang w:val="en-US" w:eastAsia="zh-CN"/>
    </w:rPr>
  </w:style>
  <w:style w:type="character" w:customStyle="1" w:styleId="110">
    <w:name w:val="不明显参考1"/>
    <w:qFormat/>
    <w:uiPriority w:val="99"/>
    <w:rPr>
      <w:smallCaps/>
      <w:color w:val="auto"/>
      <w:u w:val="single"/>
    </w:rPr>
  </w:style>
  <w:style w:type="character" w:customStyle="1" w:styleId="111">
    <w:name w:val="批注文字 Char Char"/>
    <w:qFormat/>
    <w:uiPriority w:val="0"/>
    <w:rPr>
      <w:rFonts w:ascii="宋体" w:hAnsi="Times New Roman" w:eastAsia="宋体" w:cs="宋体"/>
      <w:sz w:val="20"/>
      <w:szCs w:val="20"/>
    </w:rPr>
  </w:style>
  <w:style w:type="character" w:customStyle="1" w:styleId="112">
    <w:name w:val="Char Char16"/>
    <w:qFormat/>
    <w:uiPriority w:val="99"/>
    <w:rPr>
      <w:rFonts w:ascii="Arial" w:hAnsi="Arial" w:eastAsia="黑体" w:cs="Arial"/>
      <w:b/>
      <w:bCs/>
      <w:kern w:val="2"/>
      <w:sz w:val="32"/>
      <w:szCs w:val="32"/>
      <w:lang w:val="en-US" w:eastAsia="zh-CN"/>
    </w:rPr>
  </w:style>
  <w:style w:type="character" w:customStyle="1" w:styleId="113">
    <w:name w:val="Plain Text Char"/>
    <w:qFormat/>
    <w:locked/>
    <w:uiPriority w:val="99"/>
    <w:rPr>
      <w:rFonts w:ascii="宋体" w:hAnsi="Courier New" w:eastAsia="宋体" w:cs="宋体"/>
      <w:kern w:val="2"/>
      <w:sz w:val="21"/>
      <w:szCs w:val="21"/>
      <w:lang w:val="en-US" w:eastAsia="zh-CN"/>
    </w:rPr>
  </w:style>
  <w:style w:type="character" w:customStyle="1" w:styleId="114">
    <w:name w:val="标题 5 字符"/>
    <w:link w:val="8"/>
    <w:qFormat/>
    <w:locked/>
    <w:uiPriority w:val="0"/>
    <w:rPr>
      <w:rFonts w:eastAsia="宋体"/>
      <w:b/>
      <w:bCs/>
      <w:sz w:val="28"/>
      <w:szCs w:val="28"/>
      <w:lang w:val="en-US" w:eastAsia="zh-CN"/>
    </w:rPr>
  </w:style>
  <w:style w:type="character" w:customStyle="1" w:styleId="115">
    <w:name w:val="标题 4 字符"/>
    <w:link w:val="7"/>
    <w:qFormat/>
    <w:locked/>
    <w:uiPriority w:val="0"/>
    <w:rPr>
      <w:rFonts w:ascii="Arial" w:hAnsi="Arial" w:eastAsia="黑体" w:cs="Arial"/>
      <w:b/>
      <w:bCs/>
      <w:kern w:val="2"/>
      <w:sz w:val="28"/>
      <w:szCs w:val="28"/>
      <w:lang w:val="en-US" w:eastAsia="zh-CN"/>
    </w:rPr>
  </w:style>
  <w:style w:type="character" w:customStyle="1" w:styleId="116">
    <w:name w:val="Char Char17"/>
    <w:qFormat/>
    <w:uiPriority w:val="99"/>
    <w:rPr>
      <w:rFonts w:ascii="Arial" w:hAnsi="Arial" w:eastAsia="黑体" w:cs="Arial"/>
      <w:b/>
      <w:bCs/>
      <w:kern w:val="2"/>
      <w:sz w:val="32"/>
      <w:szCs w:val="32"/>
      <w:lang w:val="en-US" w:eastAsia="zh-CN"/>
    </w:rPr>
  </w:style>
  <w:style w:type="character" w:customStyle="1" w:styleId="117">
    <w:name w:val="标题 字符"/>
    <w:link w:val="42"/>
    <w:qFormat/>
    <w:locked/>
    <w:uiPriority w:val="0"/>
    <w:rPr>
      <w:rFonts w:ascii="Cambria" w:hAnsi="Cambria" w:cs="Cambria"/>
      <w:b/>
      <w:bCs/>
      <w:sz w:val="32"/>
      <w:szCs w:val="32"/>
    </w:rPr>
  </w:style>
  <w:style w:type="character" w:customStyle="1" w:styleId="118">
    <w:name w:val="textcontents"/>
    <w:qFormat/>
    <w:uiPriority w:val="0"/>
  </w:style>
  <w:style w:type="character" w:customStyle="1" w:styleId="119">
    <w:name w:val="Char Char3"/>
    <w:qFormat/>
    <w:uiPriority w:val="99"/>
    <w:rPr>
      <w:rFonts w:ascii="宋体" w:hAnsi="Courier New" w:eastAsia="幼圆" w:cs="宋体"/>
      <w:kern w:val="2"/>
      <w:sz w:val="21"/>
      <w:szCs w:val="21"/>
    </w:rPr>
  </w:style>
  <w:style w:type="character" w:customStyle="1" w:styleId="120">
    <w:name w:val="Subtitle Char"/>
    <w:qFormat/>
    <w:locked/>
    <w:uiPriority w:val="99"/>
    <w:rPr>
      <w:rFonts w:ascii="Cambria" w:hAnsi="Cambria" w:cs="Cambria"/>
      <w:b/>
      <w:bCs/>
      <w:kern w:val="28"/>
      <w:sz w:val="32"/>
      <w:szCs w:val="32"/>
    </w:rPr>
  </w:style>
  <w:style w:type="character" w:customStyle="1" w:styleId="121">
    <w:name w:val="font161"/>
    <w:qFormat/>
    <w:uiPriority w:val="0"/>
    <w:rPr>
      <w:b/>
      <w:bCs/>
      <w:sz w:val="32"/>
      <w:szCs w:val="32"/>
    </w:rPr>
  </w:style>
  <w:style w:type="character" w:customStyle="1" w:styleId="122">
    <w:name w:val="Char Char6"/>
    <w:qFormat/>
    <w:uiPriority w:val="99"/>
    <w:rPr>
      <w:kern w:val="2"/>
      <w:sz w:val="18"/>
      <w:szCs w:val="18"/>
    </w:rPr>
  </w:style>
  <w:style w:type="character" w:customStyle="1" w:styleId="123">
    <w:name w:val="书籍标题1"/>
    <w:qFormat/>
    <w:uiPriority w:val="99"/>
    <w:rPr>
      <w:b/>
      <w:bCs/>
      <w:smallCaps/>
      <w:spacing w:val="5"/>
    </w:rPr>
  </w:style>
  <w:style w:type="character" w:customStyle="1" w:styleId="124">
    <w:name w:val="z-窗体顶端 Char"/>
    <w:link w:val="125"/>
    <w:semiHidden/>
    <w:qFormat/>
    <w:locked/>
    <w:uiPriority w:val="99"/>
    <w:rPr>
      <w:rFonts w:ascii="Arial" w:hAnsi="Arial" w:cs="Arial"/>
      <w:vanish/>
      <w:sz w:val="16"/>
      <w:szCs w:val="16"/>
    </w:rPr>
  </w:style>
  <w:style w:type="paragraph" w:customStyle="1" w:styleId="125">
    <w:name w:val="z-窗体顶端1"/>
    <w:basedOn w:val="1"/>
    <w:next w:val="1"/>
    <w:link w:val="124"/>
    <w:qFormat/>
    <w:uiPriority w:val="99"/>
    <w:pPr>
      <w:widowControl/>
      <w:pBdr>
        <w:bottom w:val="single" w:color="auto" w:sz="6" w:space="1"/>
      </w:pBdr>
      <w:jc w:val="center"/>
    </w:pPr>
    <w:rPr>
      <w:rFonts w:ascii="Arial" w:hAnsi="Arial"/>
      <w:vanish/>
      <w:kern w:val="0"/>
      <w:sz w:val="16"/>
      <w:szCs w:val="16"/>
    </w:rPr>
  </w:style>
  <w:style w:type="character" w:customStyle="1" w:styleId="126">
    <w:name w:val="引用 Char1"/>
    <w:qFormat/>
    <w:uiPriority w:val="0"/>
    <w:rPr>
      <w:i/>
      <w:iCs/>
      <w:color w:val="000000"/>
      <w:kern w:val="2"/>
      <w:sz w:val="21"/>
      <w:szCs w:val="21"/>
    </w:rPr>
  </w:style>
  <w:style w:type="character" w:customStyle="1" w:styleId="127">
    <w:name w:val="副标题 Char1"/>
    <w:qFormat/>
    <w:uiPriority w:val="0"/>
    <w:rPr>
      <w:rFonts w:ascii="Cambria" w:hAnsi="Cambria" w:cs="Cambria"/>
      <w:b/>
      <w:bCs/>
      <w:kern w:val="28"/>
      <w:sz w:val="32"/>
      <w:szCs w:val="32"/>
    </w:rPr>
  </w:style>
  <w:style w:type="character" w:customStyle="1" w:styleId="128">
    <w:name w:val="普通文字1 Char"/>
    <w:qFormat/>
    <w:uiPriority w:val="99"/>
    <w:rPr>
      <w:rFonts w:ascii="宋体" w:hAnsi="Courier New" w:eastAsia="宋体" w:cs="宋体"/>
      <w:kern w:val="2"/>
      <w:sz w:val="21"/>
      <w:szCs w:val="21"/>
      <w:lang w:val="en-US" w:eastAsia="zh-CN"/>
    </w:rPr>
  </w:style>
  <w:style w:type="character" w:customStyle="1" w:styleId="129">
    <w:name w:val="z-Bottom of Form Char"/>
    <w:qFormat/>
    <w:locked/>
    <w:uiPriority w:val="99"/>
    <w:rPr>
      <w:rFonts w:ascii="Arial" w:hAnsi="Arial" w:cs="Arial"/>
      <w:vanish/>
      <w:sz w:val="16"/>
      <w:szCs w:val="16"/>
    </w:rPr>
  </w:style>
  <w:style w:type="character" w:customStyle="1" w:styleId="130">
    <w:name w:val="批注文字 字符"/>
    <w:link w:val="18"/>
    <w:qFormat/>
    <w:locked/>
    <w:uiPriority w:val="0"/>
    <w:rPr>
      <w:sz w:val="21"/>
      <w:szCs w:val="21"/>
    </w:rPr>
  </w:style>
  <w:style w:type="character" w:customStyle="1" w:styleId="131">
    <w:name w:val="Date Char"/>
    <w:qFormat/>
    <w:locked/>
    <w:uiPriority w:val="99"/>
    <w:rPr>
      <w:kern w:val="2"/>
      <w:sz w:val="24"/>
      <w:szCs w:val="24"/>
    </w:rPr>
  </w:style>
  <w:style w:type="character" w:customStyle="1" w:styleId="132">
    <w:name w:val="标题 6 字符"/>
    <w:link w:val="9"/>
    <w:qFormat/>
    <w:locked/>
    <w:uiPriority w:val="0"/>
    <w:rPr>
      <w:rFonts w:ascii="Arial" w:hAnsi="Arial" w:eastAsia="黑体" w:cs="Arial"/>
      <w:b/>
      <w:bCs/>
      <w:sz w:val="24"/>
      <w:szCs w:val="24"/>
      <w:lang w:val="en-US" w:eastAsia="zh-CN"/>
    </w:rPr>
  </w:style>
  <w:style w:type="character" w:customStyle="1" w:styleId="133">
    <w:name w:val="dash6b63_6587__char1"/>
    <w:qFormat/>
    <w:uiPriority w:val="99"/>
    <w:rPr>
      <w:rFonts w:ascii="Calibri" w:hAnsi="Calibri" w:cs="Calibri"/>
      <w:sz w:val="20"/>
      <w:szCs w:val="20"/>
    </w:rPr>
  </w:style>
  <w:style w:type="character" w:customStyle="1" w:styleId="134">
    <w:name w:val="页眉 字符"/>
    <w:link w:val="30"/>
    <w:qFormat/>
    <w:locked/>
    <w:uiPriority w:val="0"/>
    <w:rPr>
      <w:sz w:val="18"/>
      <w:szCs w:val="18"/>
    </w:rPr>
  </w:style>
  <w:style w:type="character" w:customStyle="1" w:styleId="135">
    <w:name w:val="z-窗体底端 Char"/>
    <w:link w:val="136"/>
    <w:semiHidden/>
    <w:qFormat/>
    <w:locked/>
    <w:uiPriority w:val="99"/>
    <w:rPr>
      <w:rFonts w:ascii="Arial" w:hAnsi="Arial" w:cs="Arial"/>
      <w:vanish/>
      <w:sz w:val="16"/>
      <w:szCs w:val="16"/>
    </w:rPr>
  </w:style>
  <w:style w:type="paragraph" w:customStyle="1" w:styleId="136">
    <w:name w:val="z-窗体底端1"/>
    <w:basedOn w:val="1"/>
    <w:next w:val="1"/>
    <w:link w:val="135"/>
    <w:qFormat/>
    <w:uiPriority w:val="99"/>
    <w:pPr>
      <w:widowControl/>
      <w:pBdr>
        <w:top w:val="single" w:color="auto" w:sz="6" w:space="1"/>
      </w:pBdr>
      <w:jc w:val="center"/>
    </w:pPr>
    <w:rPr>
      <w:rFonts w:ascii="Arial" w:hAnsi="Arial"/>
      <w:vanish/>
      <w:kern w:val="0"/>
      <w:sz w:val="16"/>
      <w:szCs w:val="16"/>
    </w:rPr>
  </w:style>
  <w:style w:type="character" w:customStyle="1" w:styleId="137">
    <w:name w:val="正文文本 3 字符"/>
    <w:link w:val="19"/>
    <w:semiHidden/>
    <w:qFormat/>
    <w:locked/>
    <w:uiPriority w:val="99"/>
    <w:rPr>
      <w:sz w:val="16"/>
      <w:szCs w:val="16"/>
    </w:rPr>
  </w:style>
  <w:style w:type="character" w:customStyle="1" w:styleId="138">
    <w:name w:val="正文文本缩进 2 字符"/>
    <w:link w:val="27"/>
    <w:semiHidden/>
    <w:qFormat/>
    <w:locked/>
    <w:uiPriority w:val="99"/>
    <w:rPr>
      <w:sz w:val="21"/>
      <w:szCs w:val="21"/>
    </w:rPr>
  </w:style>
  <w:style w:type="character" w:customStyle="1" w:styleId="139">
    <w:name w:val="明显引用 Char"/>
    <w:link w:val="140"/>
    <w:qFormat/>
    <w:locked/>
    <w:uiPriority w:val="99"/>
    <w:rPr>
      <w:b/>
      <w:bCs/>
      <w:i/>
      <w:iCs/>
      <w:color w:val="4F81BD"/>
      <w:sz w:val="21"/>
      <w:szCs w:val="21"/>
    </w:rPr>
  </w:style>
  <w:style w:type="paragraph" w:customStyle="1" w:styleId="140">
    <w:name w:val="明显引用1"/>
    <w:basedOn w:val="1"/>
    <w:next w:val="1"/>
    <w:link w:val="139"/>
    <w:qFormat/>
    <w:uiPriority w:val="99"/>
    <w:pPr>
      <w:pBdr>
        <w:bottom w:val="single" w:color="4F81BD" w:sz="4" w:space="4"/>
      </w:pBdr>
      <w:spacing w:before="200" w:after="280"/>
      <w:ind w:left="936" w:right="936"/>
    </w:pPr>
    <w:rPr>
      <w:b/>
      <w:bCs/>
      <w:i/>
      <w:iCs/>
      <w:color w:val="4F81BD"/>
      <w:kern w:val="0"/>
    </w:rPr>
  </w:style>
  <w:style w:type="paragraph" w:customStyle="1" w:styleId="141">
    <w:name w:val="top1"/>
    <w:basedOn w:val="1"/>
    <w:qFormat/>
    <w:uiPriority w:val="99"/>
    <w:pPr>
      <w:widowControl/>
      <w:spacing w:before="100" w:beforeAutospacing="1" w:after="100" w:afterAutospacing="1"/>
      <w:jc w:val="left"/>
    </w:pPr>
    <w:rPr>
      <w:rFonts w:ascii="??" w:hAnsi="??" w:cs="??"/>
      <w:color w:val="000066"/>
      <w:kern w:val="0"/>
      <w:sz w:val="18"/>
      <w:szCs w:val="18"/>
    </w:rPr>
  </w:style>
  <w:style w:type="paragraph" w:customStyle="1" w:styleId="142">
    <w:name w:val="列出段落1"/>
    <w:basedOn w:val="1"/>
    <w:qFormat/>
    <w:uiPriority w:val="0"/>
    <w:pPr>
      <w:ind w:firstLine="420" w:firstLineChars="200"/>
    </w:pPr>
    <w:rPr>
      <w:rFonts w:ascii="Calibri" w:hAnsi="Calibri" w:cs="Calibri"/>
    </w:rPr>
  </w:style>
  <w:style w:type="paragraph" w:customStyle="1" w:styleId="143">
    <w:name w:val="Char1"/>
    <w:basedOn w:val="1"/>
    <w:qFormat/>
    <w:uiPriority w:val="99"/>
    <w:pPr>
      <w:widowControl/>
      <w:spacing w:after="160" w:line="240" w:lineRule="exact"/>
      <w:jc w:val="left"/>
    </w:pPr>
  </w:style>
  <w:style w:type="paragraph" w:customStyle="1" w:styleId="144">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45">
    <w:name w:val="样式 Arial 左侧:  2 字符 行距: 固定值 29 磅"/>
    <w:basedOn w:val="1"/>
    <w:qFormat/>
    <w:uiPriority w:val="0"/>
    <w:pPr>
      <w:adjustRightInd w:val="0"/>
      <w:spacing w:line="580" w:lineRule="exact"/>
      <w:textAlignment w:val="baseline"/>
    </w:pPr>
    <w:rPr>
      <w:rFonts w:ascii="Arial" w:hAnsi="Arial" w:cs="Arial"/>
      <w:kern w:val="0"/>
      <w:sz w:val="24"/>
      <w:szCs w:val="24"/>
    </w:rPr>
  </w:style>
  <w:style w:type="paragraph" w:customStyle="1" w:styleId="146">
    <w:name w:val="Char1 Char Char Char Char Char Char"/>
    <w:basedOn w:val="1"/>
    <w:qFormat/>
    <w:uiPriority w:val="99"/>
    <w:rPr>
      <w:rFonts w:ascii="Tahoma" w:hAnsi="Tahoma" w:cs="Tahoma"/>
      <w:sz w:val="24"/>
      <w:szCs w:val="24"/>
    </w:rPr>
  </w:style>
  <w:style w:type="paragraph" w:customStyle="1" w:styleId="147">
    <w:name w:val="bottom"/>
    <w:basedOn w:val="1"/>
    <w:qFormat/>
    <w:uiPriority w:val="99"/>
    <w:pPr>
      <w:widowControl/>
      <w:spacing w:before="100" w:beforeAutospacing="1" w:after="100" w:afterAutospacing="1"/>
      <w:jc w:val="left"/>
    </w:pPr>
    <w:rPr>
      <w:rFonts w:ascii="??" w:hAnsi="??" w:cs="??"/>
      <w:color w:val="333333"/>
      <w:kern w:val="0"/>
      <w:sz w:val="18"/>
      <w:szCs w:val="18"/>
    </w:rPr>
  </w:style>
  <w:style w:type="paragraph" w:customStyle="1" w:styleId="148">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黑体"/>
      <w:b w:val="0"/>
      <w:bCs w:val="0"/>
      <w:sz w:val="32"/>
      <w:szCs w:val="32"/>
    </w:rPr>
  </w:style>
  <w:style w:type="paragraph" w:customStyle="1" w:styleId="149">
    <w:name w:val="表格"/>
    <w:basedOn w:val="1"/>
    <w:qFormat/>
    <w:uiPriority w:val="0"/>
    <w:pPr>
      <w:jc w:val="center"/>
      <w:textAlignment w:val="center"/>
    </w:pPr>
    <w:rPr>
      <w:rFonts w:ascii="华文细黑" w:hAnsi="华文细黑" w:cs="华文细黑"/>
      <w:kern w:val="0"/>
    </w:rPr>
  </w:style>
  <w:style w:type="paragraph" w:customStyle="1" w:styleId="150">
    <w:name w:val="TOC 标题1"/>
    <w:basedOn w:val="4"/>
    <w:next w:val="1"/>
    <w:qFormat/>
    <w:uiPriority w:val="99"/>
    <w:pPr>
      <w:outlineLvl w:val="9"/>
    </w:pPr>
    <w:rPr>
      <w:rFonts w:ascii="Calibri" w:hAnsi="Calibri" w:cs="Calibri"/>
    </w:rPr>
  </w:style>
  <w:style w:type="paragraph" w:customStyle="1" w:styleId="151">
    <w:name w:val="Table Heading"/>
    <w:basedOn w:val="152"/>
    <w:qFormat/>
    <w:uiPriority w:val="99"/>
    <w:pPr>
      <w:jc w:val="center"/>
    </w:pPr>
    <w:rPr>
      <w:b/>
      <w:bCs/>
      <w:i/>
      <w:iCs/>
    </w:rPr>
  </w:style>
  <w:style w:type="paragraph" w:customStyle="1" w:styleId="152">
    <w:name w:val="Table Contents"/>
    <w:basedOn w:val="20"/>
    <w:qFormat/>
    <w:uiPriority w:val="99"/>
    <w:pPr>
      <w:suppressLineNumbers/>
      <w:suppressAutoHyphens/>
      <w:jc w:val="left"/>
    </w:pPr>
    <w:rPr>
      <w:rFonts w:eastAsia="PMingLiU"/>
      <w:sz w:val="24"/>
      <w:szCs w:val="24"/>
    </w:rPr>
  </w:style>
  <w:style w:type="paragraph" w:customStyle="1" w:styleId="153">
    <w:name w:val="样式 小四"/>
    <w:basedOn w:val="1"/>
    <w:qFormat/>
    <w:uiPriority w:val="99"/>
    <w:pPr>
      <w:ind w:firstLine="480" w:firstLineChars="200"/>
    </w:pPr>
    <w:rPr>
      <w:sz w:val="24"/>
      <w:szCs w:val="24"/>
    </w:rPr>
  </w:style>
  <w:style w:type="paragraph" w:customStyle="1" w:styleId="154">
    <w:name w:val="link"/>
    <w:basedOn w:val="1"/>
    <w:qFormat/>
    <w:uiPriority w:val="99"/>
    <w:pPr>
      <w:widowControl/>
      <w:spacing w:before="100" w:beforeAutospacing="1" w:after="100" w:afterAutospacing="1"/>
      <w:jc w:val="left"/>
    </w:pPr>
    <w:rPr>
      <w:rFonts w:ascii="??" w:hAnsi="??" w:cs="??"/>
      <w:color w:val="336699"/>
      <w:kern w:val="0"/>
      <w:sz w:val="18"/>
      <w:szCs w:val="18"/>
    </w:rPr>
  </w:style>
  <w:style w:type="paragraph" w:customStyle="1" w:styleId="155">
    <w:name w:val="news"/>
    <w:basedOn w:val="1"/>
    <w:qFormat/>
    <w:uiPriority w:val="99"/>
    <w:pPr>
      <w:widowControl/>
      <w:spacing w:before="100" w:beforeAutospacing="1" w:after="100" w:afterAutospacing="1" w:line="165" w:lineRule="atLeast"/>
      <w:jc w:val="left"/>
    </w:pPr>
    <w:rPr>
      <w:rFonts w:ascii="??" w:hAnsi="??" w:cs="??"/>
      <w:color w:val="000000"/>
      <w:kern w:val="0"/>
      <w:sz w:val="11"/>
      <w:szCs w:val="11"/>
    </w:rPr>
  </w:style>
  <w:style w:type="paragraph" w:customStyle="1" w:styleId="156">
    <w:name w:val="Char Char Char Char Char Char Char Char Char Char"/>
    <w:basedOn w:val="1"/>
    <w:qFormat/>
    <w:uiPriority w:val="99"/>
    <w:pPr>
      <w:widowControl/>
      <w:spacing w:after="160" w:line="240" w:lineRule="exact"/>
      <w:jc w:val="left"/>
    </w:pPr>
  </w:style>
  <w:style w:type="paragraph" w:customStyle="1" w:styleId="157">
    <w:name w:val="noline"/>
    <w:basedOn w:val="1"/>
    <w:qFormat/>
    <w:uiPriority w:val="99"/>
    <w:pPr>
      <w:widowControl/>
      <w:spacing w:before="100" w:beforeAutospacing="1" w:after="100" w:afterAutospacing="1"/>
      <w:jc w:val="left"/>
    </w:pPr>
    <w:rPr>
      <w:rFonts w:ascii="??" w:hAnsi="??" w:cs="??"/>
      <w:color w:val="000000"/>
      <w:kern w:val="0"/>
      <w:sz w:val="18"/>
      <w:szCs w:val="18"/>
    </w:rPr>
  </w:style>
  <w:style w:type="paragraph" w:customStyle="1" w:styleId="158">
    <w:name w:val="文档正文"/>
    <w:basedOn w:val="1"/>
    <w:qFormat/>
    <w:uiPriority w:val="99"/>
    <w:pPr>
      <w:adjustRightInd w:val="0"/>
      <w:spacing w:line="480" w:lineRule="atLeast"/>
      <w:ind w:firstLine="567"/>
      <w:textAlignment w:val="baseline"/>
    </w:pPr>
    <w:rPr>
      <w:rFonts w:ascii="仿宋_GB2312" w:eastAsia="仿宋_GB2312" w:cs="仿宋_GB2312"/>
      <w:kern w:val="0"/>
      <w:sz w:val="28"/>
      <w:szCs w:val="28"/>
    </w:rPr>
  </w:style>
  <w:style w:type="paragraph" w:customStyle="1" w:styleId="159">
    <w:name w:val="flNote"/>
    <w:basedOn w:val="1"/>
    <w:qFormat/>
    <w:uiPriority w:val="0"/>
    <w:pPr>
      <w:adjustRightInd w:val="0"/>
      <w:spacing w:before="320" w:after="160" w:line="360" w:lineRule="atLeast"/>
      <w:jc w:val="center"/>
      <w:textAlignment w:val="baseline"/>
    </w:pPr>
    <w:rPr>
      <w:rFonts w:ascii="Arial" w:eastAsia="黑体" w:cs="Arial"/>
      <w:kern w:val="0"/>
      <w:sz w:val="30"/>
      <w:szCs w:val="30"/>
    </w:rPr>
  </w:style>
  <w:style w:type="paragraph" w:customStyle="1" w:styleId="160">
    <w:name w:val="表格文字"/>
    <w:basedOn w:val="1"/>
    <w:qFormat/>
    <w:uiPriority w:val="0"/>
    <w:pPr>
      <w:adjustRightInd w:val="0"/>
      <w:spacing w:line="420" w:lineRule="atLeast"/>
      <w:jc w:val="left"/>
      <w:textAlignment w:val="baseline"/>
    </w:pPr>
    <w:rPr>
      <w:kern w:val="0"/>
    </w:rPr>
  </w:style>
  <w:style w:type="paragraph" w:customStyle="1" w:styleId="161">
    <w:name w:val="Char Char Char1"/>
    <w:basedOn w:val="1"/>
    <w:qFormat/>
    <w:uiPriority w:val="99"/>
    <w:pPr>
      <w:adjustRightInd w:val="0"/>
      <w:spacing w:line="360" w:lineRule="atLeast"/>
    </w:pPr>
  </w:style>
  <w:style w:type="paragraph" w:customStyle="1" w:styleId="162">
    <w:name w:val="样式 标题 3 + (中文) 黑体 小四 非加粗 段前: 7.8 磅 段后: 0 磅 行距: 固定值 20 磅"/>
    <w:basedOn w:val="6"/>
    <w:qFormat/>
    <w:uiPriority w:val="0"/>
    <w:pPr>
      <w:spacing w:before="0" w:after="0" w:line="400" w:lineRule="exact"/>
    </w:pPr>
    <w:rPr>
      <w:rFonts w:eastAsia="黑体"/>
      <w:b w:val="0"/>
      <w:bCs w:val="0"/>
      <w:sz w:val="24"/>
      <w:szCs w:val="24"/>
    </w:rPr>
  </w:style>
  <w:style w:type="paragraph" w:customStyle="1" w:styleId="163">
    <w:name w:val="eng"/>
    <w:basedOn w:val="1"/>
    <w:qFormat/>
    <w:uiPriority w:val="99"/>
    <w:pPr>
      <w:widowControl/>
      <w:spacing w:before="100" w:beforeAutospacing="1" w:after="100" w:afterAutospacing="1"/>
      <w:jc w:val="left"/>
    </w:pPr>
    <w:rPr>
      <w:rFonts w:ascii="Verdana" w:hAnsi="Verdana" w:cs="Verdana"/>
      <w:color w:val="FFFFFF"/>
      <w:kern w:val="0"/>
      <w:sz w:val="18"/>
      <w:szCs w:val="18"/>
    </w:rPr>
  </w:style>
  <w:style w:type="paragraph" w:customStyle="1" w:styleId="164">
    <w:name w:val="reader-word-layer reader-word-s1-1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5">
    <w:name w:val="简单回函地址"/>
    <w:basedOn w:val="1"/>
    <w:qFormat/>
    <w:uiPriority w:val="99"/>
  </w:style>
  <w:style w:type="paragraph" w:customStyle="1" w:styleId="166">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67">
    <w:name w:val="空半行"/>
    <w:basedOn w:val="1"/>
    <w:qFormat/>
    <w:uiPriority w:val="0"/>
    <w:pPr>
      <w:adjustRightInd w:val="0"/>
      <w:spacing w:line="120" w:lineRule="exact"/>
      <w:textAlignment w:val="baseline"/>
    </w:pPr>
    <w:rPr>
      <w:rFonts w:eastAsia="仿宋_GB2312"/>
      <w:color w:val="FFFFFF"/>
      <w:kern w:val="0"/>
      <w:sz w:val="30"/>
      <w:szCs w:val="30"/>
    </w:rPr>
  </w:style>
  <w:style w:type="paragraph" w:customStyle="1" w:styleId="168">
    <w:name w:val="默认段落字体 Para Char Char Char Char"/>
    <w:basedOn w:val="1"/>
    <w:qFormat/>
    <w:uiPriority w:val="0"/>
    <w:pPr>
      <w:snapToGrid w:val="0"/>
      <w:spacing w:line="360" w:lineRule="auto"/>
      <w:ind w:firstLine="200" w:firstLineChars="200"/>
    </w:pPr>
    <w:rPr>
      <w:rFonts w:ascii="Calibri" w:hAnsi="Calibri" w:cs="Calibri"/>
    </w:rPr>
  </w:style>
  <w:style w:type="paragraph" w:customStyle="1" w:styleId="169">
    <w:name w:val="样式1"/>
    <w:basedOn w:val="1"/>
    <w:qFormat/>
    <w:uiPriority w:val="99"/>
    <w:pPr>
      <w:spacing w:before="120" w:after="120" w:line="300" w:lineRule="auto"/>
    </w:pPr>
    <w:rPr>
      <w:rFonts w:ascii="宋体" w:hAnsi="宋体" w:cs="宋体"/>
      <w:b/>
      <w:bCs/>
      <w:sz w:val="24"/>
      <w:szCs w:val="24"/>
    </w:rPr>
  </w:style>
  <w:style w:type="paragraph" w:customStyle="1" w:styleId="170">
    <w:name w:val="font7"/>
    <w:basedOn w:val="1"/>
    <w:qFormat/>
    <w:uiPriority w:val="99"/>
    <w:pPr>
      <w:widowControl/>
      <w:spacing w:before="100" w:beforeAutospacing="1" w:after="100" w:afterAutospacing="1"/>
      <w:jc w:val="left"/>
    </w:pPr>
    <w:rPr>
      <w:b/>
      <w:bCs/>
      <w:kern w:val="0"/>
      <w:sz w:val="36"/>
      <w:szCs w:val="36"/>
    </w:rPr>
  </w:style>
  <w:style w:type="paragraph" w:customStyle="1" w:styleId="171">
    <w:name w:val="Char Char Char"/>
    <w:basedOn w:val="1"/>
    <w:qFormat/>
    <w:uiPriority w:val="99"/>
    <w:rPr>
      <w:rFonts w:ascii="Tahoma" w:hAnsi="Tahoma" w:cs="Tahoma"/>
      <w:sz w:val="24"/>
      <w:szCs w:val="24"/>
    </w:rPr>
  </w:style>
  <w:style w:type="paragraph" w:customStyle="1" w:styleId="172">
    <w:name w:val="font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3">
    <w:name w:val="Char"/>
    <w:basedOn w:val="1"/>
    <w:qFormat/>
    <w:uiPriority w:val="0"/>
    <w:pPr>
      <w:adjustRightInd w:val="0"/>
      <w:snapToGrid w:val="0"/>
    </w:pPr>
    <w:rPr>
      <w:rFonts w:ascii="Arial" w:hAnsi="Arial" w:eastAsia="黑体" w:cs="Arial"/>
      <w:b/>
      <w:bCs/>
      <w:sz w:val="32"/>
      <w:szCs w:val="32"/>
    </w:rPr>
  </w:style>
  <w:style w:type="paragraph" w:customStyle="1" w:styleId="174">
    <w:name w:val="1 Char"/>
    <w:basedOn w:val="1"/>
    <w:qFormat/>
    <w:uiPriority w:val="99"/>
    <w:rPr>
      <w:rFonts w:ascii="Tahoma" w:hAnsi="Tahoma" w:cs="Tahoma"/>
      <w:sz w:val="24"/>
      <w:szCs w:val="24"/>
    </w:rPr>
  </w:style>
  <w:style w:type="paragraph" w:customStyle="1" w:styleId="175">
    <w:name w:val="xl24"/>
    <w:basedOn w:val="1"/>
    <w:qFormat/>
    <w:uiPriority w:val="99"/>
    <w:pPr>
      <w:widowControl/>
      <w:spacing w:before="100" w:beforeAutospacing="1" w:after="100" w:afterAutospacing="1"/>
      <w:jc w:val="left"/>
      <w:textAlignment w:val="center"/>
    </w:pPr>
    <w:rPr>
      <w:kern w:val="0"/>
      <w:sz w:val="24"/>
      <w:szCs w:val="24"/>
    </w:rPr>
  </w:style>
  <w:style w:type="paragraph" w:customStyle="1" w:styleId="176">
    <w:name w:val="修订1"/>
    <w:qFormat/>
    <w:uiPriority w:val="99"/>
    <w:rPr>
      <w:rFonts w:ascii="Times New Roman" w:hAnsi="Times New Roman" w:eastAsia="宋体" w:cs="Times New Roman"/>
      <w:kern w:val="2"/>
      <w:sz w:val="21"/>
      <w:szCs w:val="21"/>
      <w:lang w:val="en-US" w:eastAsia="zh-CN" w:bidi="ar-SA"/>
    </w:rPr>
  </w:style>
  <w:style w:type="paragraph" w:customStyle="1" w:styleId="177">
    <w:name w:val="样式2"/>
    <w:basedOn w:val="1"/>
    <w:qFormat/>
    <w:uiPriority w:val="99"/>
    <w:pPr>
      <w:ind w:firstLine="540" w:firstLineChars="225"/>
    </w:pPr>
    <w:rPr>
      <w:sz w:val="24"/>
      <w:szCs w:val="24"/>
    </w:rPr>
  </w:style>
  <w:style w:type="paragraph" w:customStyle="1" w:styleId="178">
    <w:name w:val="lift"/>
    <w:basedOn w:val="1"/>
    <w:qFormat/>
    <w:uiPriority w:val="99"/>
    <w:pPr>
      <w:widowControl/>
      <w:spacing w:before="100" w:beforeAutospacing="1" w:after="100" w:afterAutospacing="1"/>
      <w:jc w:val="left"/>
    </w:pPr>
    <w:rPr>
      <w:rFonts w:ascii="??" w:hAnsi="??" w:cs="??"/>
      <w:color w:val="000099"/>
      <w:kern w:val="0"/>
      <w:sz w:val="9"/>
      <w:szCs w:val="9"/>
    </w:rPr>
  </w:style>
  <w:style w:type="paragraph" w:styleId="179">
    <w:name w:val="List Paragraph"/>
    <w:basedOn w:val="1"/>
    <w:qFormat/>
    <w:uiPriority w:val="99"/>
    <w:pPr>
      <w:ind w:firstLine="420" w:firstLineChars="200"/>
    </w:pPr>
  </w:style>
  <w:style w:type="paragraph" w:customStyle="1" w:styleId="180">
    <w:name w:val="标书正文"/>
    <w:basedOn w:val="1"/>
    <w:qFormat/>
    <w:uiPriority w:val="99"/>
    <w:pPr>
      <w:snapToGrid w:val="0"/>
      <w:spacing w:line="360" w:lineRule="auto"/>
      <w:ind w:firstLine="560" w:firstLineChars="200"/>
    </w:pPr>
    <w:rPr>
      <w:rFonts w:ascii="宋体" w:hAnsi="宋体" w:cs="宋体"/>
      <w:color w:val="000000"/>
      <w:sz w:val="24"/>
      <w:szCs w:val="24"/>
    </w:rPr>
  </w:style>
  <w:style w:type="paragraph" w:customStyle="1" w:styleId="181">
    <w:name w:val="middle"/>
    <w:basedOn w:val="1"/>
    <w:qFormat/>
    <w:uiPriority w:val="99"/>
    <w:pPr>
      <w:widowControl/>
      <w:spacing w:before="100" w:beforeAutospacing="1" w:after="100" w:afterAutospacing="1"/>
      <w:jc w:val="left"/>
    </w:pPr>
    <w:rPr>
      <w:rFonts w:ascii="??" w:hAnsi="??" w:cs="??"/>
      <w:color w:val="666666"/>
      <w:kern w:val="0"/>
      <w:sz w:val="18"/>
      <w:szCs w:val="18"/>
    </w:rPr>
  </w:style>
  <w:style w:type="paragraph" w:customStyle="1" w:styleId="182">
    <w:name w:val="dash6b63_65871"/>
    <w:basedOn w:val="1"/>
    <w:qFormat/>
    <w:uiPriority w:val="99"/>
    <w:pPr>
      <w:widowControl/>
    </w:pPr>
    <w:rPr>
      <w:rFonts w:ascii="Calibri" w:hAnsi="Calibri" w:cs="Calibri"/>
      <w:kern w:val="0"/>
      <w:sz w:val="20"/>
      <w:szCs w:val="20"/>
    </w:rPr>
  </w:style>
  <w:style w:type="paragraph" w:customStyle="1" w:styleId="183">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184">
    <w:name w:val="top"/>
    <w:basedOn w:val="1"/>
    <w:qFormat/>
    <w:uiPriority w:val="99"/>
    <w:pPr>
      <w:widowControl/>
      <w:spacing w:before="100" w:beforeAutospacing="1" w:after="100" w:afterAutospacing="1"/>
      <w:jc w:val="left"/>
    </w:pPr>
    <w:rPr>
      <w:rFonts w:ascii="??" w:hAnsi="??" w:cs="??"/>
      <w:color w:val="FFFFFF"/>
      <w:kern w:val="0"/>
      <w:sz w:val="18"/>
      <w:szCs w:val="18"/>
    </w:rPr>
  </w:style>
  <w:style w:type="paragraph" w:customStyle="1" w:styleId="185">
    <w:name w:val="right"/>
    <w:basedOn w:val="1"/>
    <w:qFormat/>
    <w:uiPriority w:val="99"/>
    <w:pPr>
      <w:widowControl/>
      <w:spacing w:before="100" w:beforeAutospacing="1" w:after="100" w:afterAutospacing="1"/>
      <w:jc w:val="left"/>
    </w:pPr>
    <w:rPr>
      <w:rFonts w:ascii="??" w:hAnsi="??" w:cs="??"/>
      <w:color w:val="000099"/>
      <w:kern w:val="0"/>
      <w:sz w:val="18"/>
      <w:szCs w:val="18"/>
    </w:rPr>
  </w:style>
  <w:style w:type="paragraph" w:customStyle="1" w:styleId="186">
    <w:name w:val="xl25"/>
    <w:basedOn w:val="1"/>
    <w:qFormat/>
    <w:uiPriority w:val="99"/>
    <w:pPr>
      <w:widowControl/>
      <w:pBdr>
        <w:bottom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187">
    <w:name w:val="lift_top"/>
    <w:basedOn w:val="1"/>
    <w:qFormat/>
    <w:uiPriority w:val="99"/>
    <w:pPr>
      <w:widowControl/>
      <w:spacing w:before="100" w:beforeAutospacing="1" w:after="100" w:afterAutospacing="1"/>
      <w:jc w:val="left"/>
    </w:pPr>
    <w:rPr>
      <w:rFonts w:ascii="??" w:hAnsi="??" w:cs="??"/>
      <w:color w:val="000099"/>
      <w:kern w:val="0"/>
      <w:sz w:val="9"/>
      <w:szCs w:val="9"/>
    </w:rPr>
  </w:style>
  <w:style w:type="paragraph" w:customStyle="1" w:styleId="188">
    <w:name w:val="r_title"/>
    <w:basedOn w:val="1"/>
    <w:qFormat/>
    <w:uiPriority w:val="99"/>
    <w:pPr>
      <w:widowControl/>
      <w:spacing w:before="100" w:beforeAutospacing="1" w:after="100" w:afterAutospacing="1"/>
      <w:jc w:val="left"/>
    </w:pPr>
    <w:rPr>
      <w:rFonts w:ascii="??" w:hAnsi="??" w:cs="??"/>
      <w:color w:val="000000"/>
      <w:kern w:val="0"/>
      <w:sz w:val="18"/>
      <w:szCs w:val="18"/>
    </w:rPr>
  </w:style>
  <w:style w:type="paragraph" w:customStyle="1" w:styleId="189">
    <w:name w:val="class"/>
    <w:basedOn w:val="1"/>
    <w:qFormat/>
    <w:uiPriority w:val="99"/>
    <w:pPr>
      <w:widowControl/>
      <w:spacing w:before="100" w:beforeAutospacing="1" w:after="100" w:afterAutospacing="1"/>
      <w:jc w:val="left"/>
    </w:pPr>
    <w:rPr>
      <w:rFonts w:ascii="??" w:hAnsi="??" w:cs="??"/>
      <w:color w:val="000099"/>
      <w:kern w:val="0"/>
      <w:sz w:val="18"/>
      <w:szCs w:val="18"/>
    </w:rPr>
  </w:style>
  <w:style w:type="paragraph" w:customStyle="1" w:styleId="190">
    <w:name w:val="black"/>
    <w:basedOn w:val="1"/>
    <w:qFormat/>
    <w:uiPriority w:val="99"/>
    <w:pPr>
      <w:widowControl/>
      <w:spacing w:before="100" w:beforeAutospacing="1" w:after="100" w:afterAutospacing="1"/>
      <w:jc w:val="left"/>
    </w:pPr>
    <w:rPr>
      <w:rFonts w:ascii="??" w:hAnsi="??" w:cs="??"/>
      <w:color w:val="000066"/>
      <w:kern w:val="0"/>
      <w:sz w:val="18"/>
      <w:szCs w:val="18"/>
    </w:rPr>
  </w:style>
  <w:style w:type="paragraph" w:customStyle="1" w:styleId="191">
    <w:name w:val="Char Char Char Char"/>
    <w:basedOn w:val="1"/>
    <w:qFormat/>
    <w:uiPriority w:val="99"/>
    <w:rPr>
      <w:rFonts w:ascii="Tahoma" w:hAnsi="Tahoma" w:cs="Tahoma"/>
      <w:sz w:val="24"/>
      <w:szCs w:val="24"/>
    </w:rPr>
  </w:style>
  <w:style w:type="paragraph" w:customStyle="1" w:styleId="192">
    <w:name w:val="标题3"/>
    <w:basedOn w:val="31"/>
    <w:qFormat/>
    <w:uiPriority w:val="99"/>
    <w:pPr>
      <w:jc w:val="both"/>
    </w:pPr>
    <w:rPr>
      <w:rFonts w:ascii="Tahoma" w:hAnsi="Tahoma" w:eastAsia="黑体" w:cs="Tahoma"/>
      <w:b/>
      <w:bCs/>
    </w:rPr>
  </w:style>
  <w:style w:type="paragraph" w:customStyle="1" w:styleId="193">
    <w:name w:val="p0"/>
    <w:basedOn w:val="1"/>
    <w:qFormat/>
    <w:uiPriority w:val="99"/>
    <w:pPr>
      <w:widowControl/>
    </w:pPr>
    <w:rPr>
      <w:kern w:val="0"/>
    </w:rPr>
  </w:style>
  <w:style w:type="paragraph" w:customStyle="1" w:styleId="194">
    <w:name w:val="Char1 Char Char Char"/>
    <w:basedOn w:val="1"/>
    <w:qFormat/>
    <w:uiPriority w:val="99"/>
  </w:style>
  <w:style w:type="paragraph" w:customStyle="1" w:styleId="195">
    <w:name w:val="l_title"/>
    <w:basedOn w:val="1"/>
    <w:qFormat/>
    <w:uiPriority w:val="99"/>
    <w:pPr>
      <w:widowControl/>
      <w:spacing w:before="100" w:beforeAutospacing="1" w:after="100" w:afterAutospacing="1"/>
      <w:jc w:val="left"/>
    </w:pPr>
    <w:rPr>
      <w:rFonts w:ascii="??" w:hAnsi="??" w:cs="??"/>
      <w:color w:val="000000"/>
      <w:kern w:val="0"/>
      <w:sz w:val="18"/>
      <w:szCs w:val="18"/>
    </w:rPr>
  </w:style>
  <w:style w:type="paragraph" w:customStyle="1" w:styleId="196">
    <w:name w:val="1"/>
    <w:basedOn w:val="1"/>
    <w:next w:val="1"/>
    <w:qFormat/>
    <w:uiPriority w:val="0"/>
  </w:style>
  <w:style w:type="paragraph" w:customStyle="1" w:styleId="197">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98">
    <w:name w:val="Char2"/>
    <w:basedOn w:val="1"/>
    <w:qFormat/>
    <w:uiPriority w:val="99"/>
    <w:rPr>
      <w:rFonts w:ascii="Tahoma" w:hAnsi="Tahoma" w:cs="Tahoma"/>
      <w:sz w:val="24"/>
      <w:szCs w:val="24"/>
    </w:rPr>
  </w:style>
  <w:style w:type="paragraph" w:customStyle="1" w:styleId="199">
    <w:name w:val="Char Char Char Char Char Char Char"/>
    <w:basedOn w:val="1"/>
    <w:qFormat/>
    <w:uiPriority w:val="99"/>
  </w:style>
  <w:style w:type="paragraph" w:customStyle="1" w:styleId="200">
    <w:name w:val="列出段落2"/>
    <w:basedOn w:val="1"/>
    <w:qFormat/>
    <w:uiPriority w:val="99"/>
    <w:pPr>
      <w:ind w:firstLine="420" w:firstLineChars="200"/>
    </w:pPr>
    <w:rPr>
      <w:rFonts w:ascii="Calibri" w:hAnsi="Calibri" w:cs="Calibri"/>
    </w:rPr>
  </w:style>
  <w:style w:type="paragraph" w:customStyle="1" w:styleId="201">
    <w:name w:val="m_title"/>
    <w:basedOn w:val="1"/>
    <w:qFormat/>
    <w:uiPriority w:val="99"/>
    <w:pPr>
      <w:widowControl/>
      <w:spacing w:before="100" w:beforeAutospacing="1" w:after="100" w:afterAutospacing="1"/>
      <w:jc w:val="left"/>
    </w:pPr>
    <w:rPr>
      <w:rFonts w:ascii="??" w:hAnsi="??" w:cs="??"/>
      <w:color w:val="FFFFFF"/>
      <w:kern w:val="0"/>
      <w:sz w:val="18"/>
      <w:szCs w:val="18"/>
    </w:rPr>
  </w:style>
  <w:style w:type="paragraph" w:customStyle="1" w:styleId="202">
    <w:name w:val="Char Char10 Char"/>
    <w:basedOn w:val="1"/>
    <w:qFormat/>
    <w:uiPriority w:val="99"/>
  </w:style>
  <w:style w:type="paragraph" w:customStyle="1" w:styleId="203">
    <w:name w:val="无间隔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204">
    <w:name w:val="正文内容"/>
    <w:basedOn w:val="1"/>
    <w:qFormat/>
    <w:uiPriority w:val="0"/>
    <w:pPr>
      <w:ind w:firstLine="200" w:firstLineChars="200"/>
    </w:pPr>
    <w:rPr>
      <w:rFonts w:ascii="宋体" w:hAnsi="宋体"/>
    </w:rPr>
  </w:style>
  <w:style w:type="paragraph" w:customStyle="1" w:styleId="205">
    <w:name w:val="样式 标题 2 + Times New Roman 四号 非加粗 段前: 5 磅 段后: 0 磅 行距: 固定值 20..."/>
    <w:basedOn w:val="5"/>
    <w:qFormat/>
    <w:uiPriority w:val="0"/>
    <w:pPr>
      <w:spacing w:before="100" w:after="0" w:line="400" w:lineRule="exact"/>
    </w:pPr>
    <w:rPr>
      <w:rFonts w:ascii="Times New Roman" w:hAnsi="Times New Roman"/>
      <w:b w:val="0"/>
      <w:bCs w:val="0"/>
      <w:sz w:val="28"/>
      <w:szCs w:val="28"/>
    </w:rPr>
  </w:style>
  <w:style w:type="paragraph" w:customStyle="1" w:styleId="206">
    <w:name w:val="font6"/>
    <w:basedOn w:val="1"/>
    <w:qFormat/>
    <w:uiPriority w:val="99"/>
    <w:pPr>
      <w:widowControl/>
      <w:spacing w:before="100" w:beforeAutospacing="1" w:after="100" w:afterAutospacing="1"/>
      <w:jc w:val="left"/>
    </w:pPr>
    <w:rPr>
      <w:rFonts w:ascii="宋体" w:hAnsi="宋体" w:cs="宋体"/>
      <w:b/>
      <w:bCs/>
      <w:kern w:val="0"/>
      <w:sz w:val="36"/>
      <w:szCs w:val="36"/>
    </w:rPr>
  </w:style>
  <w:style w:type="paragraph" w:customStyle="1" w:styleId="20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8">
    <w:name w:val="1.1.1"/>
    <w:basedOn w:val="1"/>
    <w:qFormat/>
    <w:uiPriority w:val="99"/>
    <w:pPr>
      <w:tabs>
        <w:tab w:val="left" w:pos="0"/>
        <w:tab w:val="left" w:pos="1134"/>
        <w:tab w:val="left" w:pos="8505"/>
      </w:tabs>
      <w:autoSpaceDE w:val="0"/>
      <w:autoSpaceDN w:val="0"/>
      <w:adjustRightInd w:val="0"/>
      <w:spacing w:before="240" w:after="60" w:line="360" w:lineRule="atLeast"/>
    </w:pPr>
    <w:rPr>
      <w:rFonts w:ascii="宋体" w:cs="宋体"/>
      <w:b/>
      <w:bCs/>
      <w:kern w:val="0"/>
      <w:sz w:val="24"/>
      <w:szCs w:val="24"/>
    </w:rPr>
  </w:style>
  <w:style w:type="paragraph" w:customStyle="1" w:styleId="209">
    <w:name w:val="Char Char1 Char Char Char Char Char Char"/>
    <w:basedOn w:val="1"/>
    <w:qFormat/>
    <w:uiPriority w:val="99"/>
    <w:pPr>
      <w:widowControl/>
      <w:adjustRightInd w:val="0"/>
      <w:snapToGrid w:val="0"/>
      <w:spacing w:line="360" w:lineRule="auto"/>
      <w:ind w:firstLine="601"/>
    </w:pPr>
    <w:rPr>
      <w:rFonts w:ascii="宋体" w:hAnsi="宋体" w:cs="宋体"/>
      <w:color w:val="000000"/>
      <w:kern w:val="0"/>
      <w:sz w:val="24"/>
      <w:szCs w:val="24"/>
    </w:rPr>
  </w:style>
  <w:style w:type="paragraph" w:customStyle="1" w:styleId="210">
    <w:name w:val="列出段落21"/>
    <w:basedOn w:val="1"/>
    <w:qFormat/>
    <w:uiPriority w:val="34"/>
    <w:pPr>
      <w:ind w:firstLine="420" w:firstLineChars="200"/>
    </w:pPr>
    <w:rPr>
      <w:szCs w:val="24"/>
    </w:rPr>
  </w:style>
  <w:style w:type="paragraph" w:customStyle="1" w:styleId="211">
    <w:name w:val="_Style 3"/>
    <w:basedOn w:val="1"/>
    <w:next w:val="1"/>
    <w:qFormat/>
    <w:uiPriority w:val="0"/>
    <w:pPr>
      <w:pBdr>
        <w:bottom w:val="single" w:color="auto" w:sz="6" w:space="1"/>
      </w:pBdr>
      <w:jc w:val="center"/>
    </w:pPr>
    <w:rPr>
      <w:rFonts w:ascii="Arial"/>
      <w:vanish/>
      <w:sz w:val="16"/>
    </w:rPr>
  </w:style>
  <w:style w:type="paragraph" w:customStyle="1" w:styleId="212">
    <w:name w:val="_Style 4"/>
    <w:basedOn w:val="1"/>
    <w:next w:val="1"/>
    <w:qFormat/>
    <w:uiPriority w:val="0"/>
    <w:pPr>
      <w:pBdr>
        <w:top w:val="single" w:color="auto" w:sz="6" w:space="1"/>
      </w:pBdr>
      <w:jc w:val="center"/>
    </w:pPr>
    <w:rPr>
      <w:rFonts w:ascii="Arial"/>
      <w:vanish/>
      <w:sz w:val="16"/>
    </w:rPr>
  </w:style>
  <w:style w:type="paragraph" w:customStyle="1" w:styleId="213">
    <w:name w:val="日期1"/>
    <w:basedOn w:val="1"/>
    <w:next w:val="1"/>
    <w:qFormat/>
    <w:uiPriority w:val="0"/>
    <w:pPr>
      <w:jc w:val="right"/>
    </w:pPr>
    <w:rPr>
      <w:rFonts w:hAnsi="Calibri"/>
      <w:color w:val="5590CC"/>
      <w:sz w:val="24"/>
      <w:szCs w:val="22"/>
    </w:rPr>
  </w:style>
  <w:style w:type="paragraph" w:customStyle="1" w:styleId="214">
    <w:name w:val="Contact Details"/>
    <w:basedOn w:val="1"/>
    <w:qFormat/>
    <w:uiPriority w:val="0"/>
    <w:pPr>
      <w:spacing w:before="80" w:after="80"/>
    </w:pPr>
    <w:rPr>
      <w:rFonts w:hAnsi="Calibri"/>
      <w:color w:val="FFFFFF"/>
      <w:sz w:val="16"/>
      <w:szCs w:val="14"/>
    </w:rPr>
  </w:style>
  <w:style w:type="paragraph" w:customStyle="1" w:styleId="215">
    <w:name w:val="Organization"/>
    <w:basedOn w:val="1"/>
    <w:qFormat/>
    <w:uiPriority w:val="0"/>
    <w:pPr>
      <w:spacing w:line="600" w:lineRule="exact"/>
    </w:pPr>
    <w:rPr>
      <w:rFonts w:ascii="Calibri" w:hAnsi="Calibri"/>
      <w:color w:val="FFFFFF"/>
      <w:sz w:val="56"/>
      <w:szCs w:val="36"/>
    </w:rPr>
  </w:style>
  <w:style w:type="character" w:customStyle="1" w:styleId="216">
    <w:name w:val="书籍标题2"/>
    <w:qFormat/>
    <w:uiPriority w:val="0"/>
    <w:rPr>
      <w:b/>
      <w:smallCaps/>
      <w:spacing w:val="5"/>
    </w:rPr>
  </w:style>
  <w:style w:type="character" w:customStyle="1" w:styleId="217">
    <w:name w:val="明显强调2"/>
    <w:qFormat/>
    <w:uiPriority w:val="0"/>
    <w:rPr>
      <w:b/>
      <w:i/>
      <w:color w:val="4F81BD"/>
    </w:rPr>
  </w:style>
  <w:style w:type="character" w:customStyle="1" w:styleId="218">
    <w:name w:val="不明显强调2"/>
    <w:qFormat/>
    <w:uiPriority w:val="0"/>
    <w:rPr>
      <w:i/>
      <w:color w:val="808080"/>
    </w:rPr>
  </w:style>
  <w:style w:type="character" w:customStyle="1" w:styleId="219">
    <w:name w:val="不明显参考2"/>
    <w:qFormat/>
    <w:uiPriority w:val="0"/>
    <w:rPr>
      <w:smallCaps/>
      <w:color w:val="C0504D"/>
      <w:u w:val="single"/>
    </w:rPr>
  </w:style>
  <w:style w:type="character" w:customStyle="1" w:styleId="220">
    <w:name w:val="明显参考2"/>
    <w:qFormat/>
    <w:uiPriority w:val="0"/>
    <w:rPr>
      <w:b/>
      <w:smallCaps/>
      <w:color w:val="C0504D"/>
      <w:spacing w:val="5"/>
      <w:u w:val="single"/>
    </w:rPr>
  </w:style>
  <w:style w:type="character" w:customStyle="1" w:styleId="221">
    <w:name w:val="批注文字 Char1"/>
    <w:semiHidden/>
    <w:qFormat/>
    <w:uiPriority w:val="0"/>
    <w:rPr>
      <w:rFonts w:ascii="Calibri" w:hAnsi="Calibri" w:eastAsia="宋体" w:cs="Times New Roman"/>
      <w:sz w:val="22"/>
      <w:szCs w:val="22"/>
    </w:rPr>
  </w:style>
  <w:style w:type="paragraph" w:customStyle="1" w:styleId="222">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列出段落3"/>
    <w:basedOn w:val="1"/>
    <w:qFormat/>
    <w:uiPriority w:val="0"/>
    <w:pPr>
      <w:ind w:firstLine="420" w:firstLineChars="200"/>
    </w:pPr>
    <w:rPr>
      <w:rFonts w:ascii="Calibri" w:hAnsi="Calibri"/>
      <w:szCs w:val="22"/>
    </w:rPr>
  </w:style>
  <w:style w:type="character" w:customStyle="1" w:styleId="224">
    <w:name w:val="文档结构图 Char2"/>
    <w:semiHidden/>
    <w:qFormat/>
    <w:uiPriority w:val="0"/>
    <w:rPr>
      <w:rFonts w:ascii="宋体" w:hAnsi="Calibri" w:eastAsia="宋体" w:cs="Times New Roman"/>
      <w:sz w:val="18"/>
      <w:szCs w:val="18"/>
    </w:rPr>
  </w:style>
  <w:style w:type="character" w:customStyle="1" w:styleId="225">
    <w:name w:val="正文文本 Char2"/>
    <w:semiHidden/>
    <w:qFormat/>
    <w:uiPriority w:val="0"/>
    <w:rPr>
      <w:rFonts w:ascii="Calibri" w:hAnsi="Calibri" w:eastAsia="宋体" w:cs="Times New Roman"/>
      <w:sz w:val="22"/>
      <w:szCs w:val="22"/>
    </w:rPr>
  </w:style>
  <w:style w:type="paragraph" w:customStyle="1" w:styleId="226">
    <w:name w:val="修订2"/>
    <w:qFormat/>
    <w:uiPriority w:val="0"/>
    <w:rPr>
      <w:rFonts w:ascii="Times New Roman" w:hAnsi="Times New Roman" w:eastAsia="宋体" w:cs="Times New Roman"/>
      <w:kern w:val="2"/>
      <w:sz w:val="21"/>
      <w:szCs w:val="24"/>
      <w:lang w:val="en-US" w:eastAsia="zh-CN" w:bidi="ar-SA"/>
    </w:rPr>
  </w:style>
  <w:style w:type="character" w:customStyle="1" w:styleId="227">
    <w:name w:val="批注主题 Char2"/>
    <w:semiHidden/>
    <w:qFormat/>
    <w:uiPriority w:val="0"/>
    <w:rPr>
      <w:rFonts w:ascii="Calibri" w:hAnsi="Calibri" w:eastAsia="宋体" w:cs="Times New Roman"/>
      <w:b/>
      <w:bCs/>
      <w:sz w:val="22"/>
      <w:szCs w:val="22"/>
    </w:rPr>
  </w:style>
  <w:style w:type="character" w:customStyle="1" w:styleId="228">
    <w:name w:val="日期 Char2"/>
    <w:semiHidden/>
    <w:qFormat/>
    <w:uiPriority w:val="0"/>
    <w:rPr>
      <w:rFonts w:ascii="Calibri" w:hAnsi="Calibri" w:eastAsia="宋体" w:cs="Times New Roman"/>
      <w:sz w:val="22"/>
      <w:szCs w:val="22"/>
    </w:rPr>
  </w:style>
  <w:style w:type="character" w:customStyle="1" w:styleId="229">
    <w:name w:val="批注框文本 Char2"/>
    <w:semiHidden/>
    <w:qFormat/>
    <w:uiPriority w:val="0"/>
    <w:rPr>
      <w:rFonts w:ascii="Calibri" w:hAnsi="Calibri" w:eastAsia="宋体" w:cs="Times New Roman"/>
      <w:sz w:val="18"/>
      <w:szCs w:val="18"/>
    </w:rPr>
  </w:style>
  <w:style w:type="paragraph" w:customStyle="1" w:styleId="230">
    <w:name w:val="TOC 标题2"/>
    <w:basedOn w:val="4"/>
    <w:next w:val="1"/>
    <w:qFormat/>
    <w:uiPriority w:val="0"/>
    <w:pPr>
      <w:outlineLvl w:val="9"/>
    </w:pPr>
    <w:rPr>
      <w:rFonts w:ascii="Calibri" w:hAnsi="Calibri"/>
    </w:rPr>
  </w:style>
  <w:style w:type="character" w:customStyle="1" w:styleId="231">
    <w:name w:val="HTML 预设格式 字符"/>
    <w:link w:val="39"/>
    <w:qFormat/>
    <w:uiPriority w:val="0"/>
    <w:rPr>
      <w:rFonts w:ascii="Arial" w:hAnsi="Arial" w:cs="Arial"/>
      <w:sz w:val="24"/>
      <w:szCs w:val="24"/>
    </w:rPr>
  </w:style>
  <w:style w:type="character" w:customStyle="1" w:styleId="232">
    <w:name w:val="Char Char4"/>
    <w:qFormat/>
    <w:locked/>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oleObject" Target="embeddings/oleObject1.bin"/><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3"/>
    <customShpInfo spid="_x0000_s3074"/>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82</Pages>
  <Words>7560</Words>
  <Characters>43092</Characters>
  <Lines>359</Lines>
  <Paragraphs>101</Paragraphs>
  <TotalTime>56</TotalTime>
  <ScaleCrop>false</ScaleCrop>
  <LinksUpToDate>false</LinksUpToDate>
  <CharactersWithSpaces>50551</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2020-03-10T00:14:00Z</dcterms:created>
  <dc:creator>河南招标:刘阳</dc:creator>
  <cp:lastModifiedBy>初64.712</cp:lastModifiedBy>
  <cp:lastPrinted>2020-05-13T00:56:32Z</cp:lastPrinted>
  <dcterms:modified xsi:type="dcterms:W3CDTF">2020-05-13T01:56:16Z</dcterms:modified>
  <dc:title>天禧小区住宅楼工程</dc:title>
  <cp:revision>259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