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jc w:val="left"/>
        <w:rPr>
          <w:rFonts w:ascii="仿宋" w:hAnsi="仿宋" w:eastAsia="仿宋"/>
          <w:b/>
          <w:bCs/>
          <w:sz w:val="24"/>
          <w:szCs w:val="24"/>
          <w:u w:val="single"/>
        </w:rPr>
      </w:pPr>
      <w:r>
        <w:rPr>
          <w:rFonts w:hint="eastAsia" w:ascii="仿宋" w:hAnsi="仿宋" w:eastAsia="仿宋"/>
          <w:b/>
          <w:sz w:val="24"/>
          <w:szCs w:val="24"/>
        </w:rPr>
        <w:t>一、招标项目概况及要求</w:t>
      </w:r>
    </w:p>
    <w:p>
      <w:pPr>
        <w:pStyle w:val="5"/>
        <w:kinsoku w:val="0"/>
        <w:spacing w:afterLines="0" w:line="240" w:lineRule="auto"/>
        <w:ind w:leftChars="-1" w:right="0" w:hanging="2" w:firstLineChars="0"/>
        <w:jc w:val="left"/>
        <w:rPr>
          <w:rFonts w:ascii="仿宋" w:hAnsi="仿宋" w:eastAsia="仿宋"/>
          <w:b/>
          <w:kern w:val="44"/>
        </w:rPr>
      </w:pPr>
      <w:r>
        <w:rPr>
          <w:rFonts w:hint="eastAsia" w:ascii="仿宋" w:hAnsi="仿宋" w:eastAsia="仿宋"/>
        </w:rPr>
        <w:t>1、</w:t>
      </w:r>
      <w:r>
        <w:rPr>
          <w:rFonts w:hint="eastAsia" w:ascii="仿宋" w:hAnsi="仿宋" w:eastAsia="仿宋"/>
          <w:bCs/>
        </w:rPr>
        <w:t>机房工程技术要求</w:t>
      </w:r>
    </w:p>
    <w:tbl>
      <w:tblPr>
        <w:tblStyle w:val="3"/>
        <w:tblW w:w="99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136"/>
        <w:gridCol w:w="69"/>
        <w:gridCol w:w="5607"/>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b/>
                <w:bCs/>
                <w:kern w:val="0"/>
                <w:sz w:val="24"/>
                <w:szCs w:val="24"/>
              </w:rPr>
            </w:pPr>
            <w:bookmarkStart w:id="0" w:name="RANGE!A1:E155"/>
            <w:r>
              <w:rPr>
                <w:rFonts w:hint="eastAsia" w:ascii="仿宋" w:hAnsi="仿宋" w:eastAsia="仿宋" w:cs="宋体"/>
                <w:b/>
                <w:bCs/>
                <w:kern w:val="0"/>
                <w:sz w:val="24"/>
                <w:szCs w:val="24"/>
              </w:rPr>
              <w:t>序号</w:t>
            </w:r>
            <w:bookmarkEnd w:id="0"/>
          </w:p>
        </w:tc>
        <w:tc>
          <w:tcPr>
            <w:tcW w:w="2205" w:type="dxa"/>
            <w:gridSpan w:val="2"/>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产品名称</w:t>
            </w:r>
          </w:p>
        </w:tc>
        <w:tc>
          <w:tcPr>
            <w:tcW w:w="5607"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技术参数</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单位</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一、机房装修系统 </w:t>
            </w:r>
          </w:p>
        </w:tc>
        <w:tc>
          <w:tcPr>
            <w:tcW w:w="5607"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1.顶面装修</w:t>
            </w:r>
          </w:p>
        </w:tc>
        <w:tc>
          <w:tcPr>
            <w:tcW w:w="5607"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主机房顶面防尘涂料</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灰色防潮涂料，涂刷三遍</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微孔方形铝合金吊顶</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尺寸为600×600×0.8mm铝合金微孔顶板；采用冷冲压一次成型，直角边，可单独安装拆卸；通过国家测试中心燃烧无毒害检测；符合GB8624-1997难燃材料技术标准。达到A1级防火性能。</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边条</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L型压边条</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吊顶龙骨</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U38吊顶专用龙骨,厚度：0.5</w:t>
            </w:r>
            <w:r>
              <w:rPr>
                <w:rFonts w:ascii="仿宋" w:hAnsi="仿宋" w:eastAsia="仿宋" w:cs="宋体"/>
                <w:kern w:val="0"/>
                <w:sz w:val="24"/>
                <w:szCs w:val="24"/>
              </w:rPr>
              <w:t>mm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吊筋</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Calibri"/>
                <w:kern w:val="0"/>
                <w:sz w:val="24"/>
                <w:szCs w:val="24"/>
              </w:rPr>
              <w:t>φ</w:t>
            </w:r>
            <w:r>
              <w:rPr>
                <w:rFonts w:hint="eastAsia" w:ascii="仿宋" w:hAnsi="仿宋" w:eastAsia="仿宋" w:cs="宋体"/>
                <w:kern w:val="0"/>
                <w:sz w:val="24"/>
                <w:szCs w:val="24"/>
              </w:rPr>
              <w:t>8吊筋</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2.地面装修</w:t>
            </w:r>
          </w:p>
        </w:tc>
        <w:tc>
          <w:tcPr>
            <w:tcW w:w="5607"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主机房防静电地板</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规格：600×600×35mm陶瓷面地板；集中载荷≥567kg；极限载荷≥16680N；阻燃：国家A级不燃；系统电阻：106-1010Ω；含支脚及横梁</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地面防尘处理</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绿色环氧树脂防尘漆</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机柜底座</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5#镀锌角钢焊接，打磨，刷漆</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电池支架</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5#镀锌角钢焊接，打磨，刷漆</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空调拦水坝</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砖、沙、水泥抹平处理+防水层</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踢脚线（不锈钢）</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高80mm，拉丝不锈钢，含基层</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踏步</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二级踏步</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入口斜坡</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1200x1500</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3.墙面装修</w:t>
            </w:r>
          </w:p>
        </w:tc>
        <w:tc>
          <w:tcPr>
            <w:tcW w:w="5607"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墙面彩钢板</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a彩钢板采用不低于0.6mm的烤漆钢板，内衬不低于12mm厚纸面石膏板，具有可拆卸性，符合环保要求。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b背衬材料：不低于12mm纸面石膏板；满足防火、隔声、保温及强度需求。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c耐火等级：A2 。</w:t>
            </w:r>
            <w:r>
              <w:rPr>
                <w:rFonts w:hint="eastAsia" w:ascii="仿宋" w:hAnsi="仿宋" w:eastAsia="仿宋" w:cs="宋体"/>
                <w:kern w:val="0"/>
                <w:sz w:val="24"/>
                <w:szCs w:val="24"/>
              </w:rPr>
              <w:br w:type="textWrapping"/>
            </w:r>
            <w:r>
              <w:rPr>
                <w:rFonts w:hint="eastAsia" w:ascii="仿宋" w:hAnsi="仿宋" w:eastAsia="仿宋" w:cs="宋体"/>
                <w:kern w:val="0"/>
                <w:sz w:val="24"/>
                <w:szCs w:val="24"/>
              </w:rPr>
              <w:t>d抗静电要求：表面电阻率：106—109Ω/m2（特殊抗静电喷涂）。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e颜色：梅花白或白色亚光。</w:t>
            </w:r>
            <w:r>
              <w:rPr>
                <w:rFonts w:hint="eastAsia" w:ascii="仿宋" w:hAnsi="仿宋" w:eastAsia="仿宋" w:cs="宋体"/>
                <w:kern w:val="0"/>
                <w:sz w:val="24"/>
                <w:szCs w:val="24"/>
              </w:rPr>
              <w:br w:type="textWrapping"/>
            </w:r>
            <w:r>
              <w:rPr>
                <w:rFonts w:hint="eastAsia" w:ascii="仿宋" w:hAnsi="仿宋" w:eastAsia="仿宋" w:cs="宋体"/>
                <w:kern w:val="0"/>
                <w:sz w:val="24"/>
                <w:szCs w:val="24"/>
              </w:rPr>
              <w:t>f墙面处理：墙面粉刷、保温、隔音处理；</w:t>
            </w:r>
            <w:r>
              <w:rPr>
                <w:rFonts w:hint="eastAsia" w:ascii="仿宋" w:hAnsi="仿宋" w:eastAsia="仿宋" w:cs="宋体"/>
                <w:kern w:val="0"/>
                <w:sz w:val="24"/>
                <w:szCs w:val="24"/>
              </w:rPr>
              <w:br w:type="textWrapping"/>
            </w:r>
            <w:r>
              <w:rPr>
                <w:rFonts w:hint="eastAsia" w:ascii="仿宋" w:hAnsi="仿宋" w:eastAsia="仿宋" w:cs="宋体"/>
                <w:kern w:val="0"/>
                <w:sz w:val="24"/>
                <w:szCs w:val="24"/>
              </w:rPr>
              <w:t>g不锈钢踢脚板：定制，国标板材，厚度不低于1.0mm，高度不小于100mm。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彩钢板基层</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75钢制龙骨，国标厚度：1</w:t>
            </w:r>
            <w:r>
              <w:rPr>
                <w:rFonts w:ascii="仿宋" w:hAnsi="仿宋" w:eastAsia="仿宋" w:cs="宋体"/>
                <w:kern w:val="0"/>
                <w:sz w:val="24"/>
                <w:szCs w:val="24"/>
              </w:rPr>
              <w:t>.2</w:t>
            </w:r>
            <w:r>
              <w:rPr>
                <w:rFonts w:hint="eastAsia" w:ascii="仿宋" w:hAnsi="仿宋" w:eastAsia="仿宋" w:cs="宋体"/>
                <w:kern w:val="0"/>
                <w:sz w:val="24"/>
                <w:szCs w:val="24"/>
              </w:rPr>
              <w:t>mm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墙面保温</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20cm厚橡塑保温棉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玻璃隔断</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12mm厚防火玻璃隔断</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玻璃隔断框架</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100*50方管焊制，外部拉丝不锈钢包边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防火玻璃门</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12mm厚防火玻璃，1500x2100</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4.门窗</w:t>
            </w:r>
          </w:p>
        </w:tc>
        <w:tc>
          <w:tcPr>
            <w:tcW w:w="5607"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防火门</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双开门、1500*2100；耐火时间≥90分钟，含闭门器、防火门锁等五金配件</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樘</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窗户封堵</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原窗打密封胶闭水处理，窗玻贴保温膜，木龙骨框架木工板+石膏板封堵</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m</w:t>
            </w:r>
            <w:r>
              <w:rPr>
                <w:rFonts w:ascii="Calibri" w:hAnsi="Calibri" w:eastAsia="仿宋" w:cs="Calibri"/>
                <w:kern w:val="0"/>
                <w:sz w:val="24"/>
                <w:szCs w:val="24"/>
              </w:rPr>
              <w:t>²</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5.其他</w:t>
            </w:r>
          </w:p>
        </w:tc>
        <w:tc>
          <w:tcPr>
            <w:tcW w:w="5607"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基础装修辅材</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玻璃胶、结构胶、万能胶、自攻丝、砂轮片、油漆、滚筒、腻子等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装修辅材、垃圾清</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建筑垃圾清理</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基础装修安装</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人工安装、运输、二次搬运等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二、机房供配电系统</w:t>
            </w:r>
          </w:p>
        </w:tc>
        <w:tc>
          <w:tcPr>
            <w:tcW w:w="5607"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ATS配电箱</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双电源输入，开关要求：国内外一线品牌，监控要求：电量仪LED显示，可监测所有输入输出回路的电流、电压、有功功率、无功功率、视在功率、电量等电气参数。 浪涌保护装置：内置浪涌保护器，浪涌保护器前端需配置保护断路器；</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市电配电箱</w:t>
            </w:r>
          </w:p>
        </w:tc>
        <w:tc>
          <w:tcPr>
            <w:tcW w:w="5607" w:type="dxa"/>
            <w:shd w:val="clear" w:color="auto" w:fill="auto"/>
            <w:vAlign w:val="center"/>
          </w:tcPr>
          <w:p>
            <w:pPr>
              <w:widowControl/>
              <w:numPr>
                <w:ilvl w:val="0"/>
                <w:numId w:val="1"/>
              </w:numPr>
              <w:jc w:val="left"/>
              <w:rPr>
                <w:rFonts w:ascii="仿宋" w:hAnsi="仿宋" w:eastAsia="仿宋" w:cs="宋体"/>
                <w:kern w:val="0"/>
                <w:sz w:val="24"/>
                <w:szCs w:val="24"/>
              </w:rPr>
            </w:pPr>
            <w:r>
              <w:rPr>
                <w:rFonts w:hint="eastAsia" w:ascii="仿宋" w:hAnsi="仿宋" w:eastAsia="仿宋" w:cs="宋体"/>
                <w:kern w:val="0"/>
                <w:sz w:val="24"/>
                <w:szCs w:val="24"/>
              </w:rPr>
              <w:t>柜体要求：配电专用，尺寸：2000*1000*600mm。</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(2)开关要求：精密配电柜63A 及以下采用微型断路器，63A 以上采用塑壳断路器。塑壳断路器极限分断能力不小于36KA，具有电流参数值整定功能；微型断路器极限分断能力不小于6KA，不低于C型脱扣特性。所有断路器可根据具体需求配置辅助触点、分励脱扣器等配套的附件产品。</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w:t>
            </w:r>
            <w:r>
              <w:rPr>
                <w:rFonts w:hint="eastAsia" w:ascii="仿宋_GB2312" w:hAnsi="宋体" w:eastAsia="仿宋_GB2312" w:cs="宋体"/>
                <w:color w:val="000000" w:themeColor="text1"/>
                <w:kern w:val="0"/>
                <w:sz w:val="24"/>
                <w:szCs w:val="24"/>
                <w14:textFill>
                  <w14:solidFill>
                    <w14:schemeClr w14:val="tx1"/>
                  </w14:solidFill>
                </w14:textFill>
              </w:rPr>
              <w:t>参数要求：总开关1路不低200A3P，一体化柜开关1路不低于160A3P，分配电箱开关1路不低于63A3P，电池间空调开关1路不低3P16 ，其它分路开关12路不低16A2P。</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(4)监控要求：电量仪LED显示，可监测所有输入输出回路的电流、电压、有功功率、无功功率、视在功率、电量等电气参数。</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(5)浪涌保护装置：内置浪涌保护器，浪涌保护器前端需配置保护断路器；</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strike/>
                <w:kern w:val="0"/>
                <w:sz w:val="24"/>
                <w:szCs w:val="24"/>
              </w:rPr>
            </w:pPr>
            <w:r>
              <w:rPr>
                <w:rFonts w:hint="eastAsia" w:ascii="仿宋" w:hAnsi="仿宋" w:eastAsia="仿宋" w:cs="宋体"/>
                <w:strike/>
                <w:kern w:val="0"/>
                <w:sz w:val="24"/>
                <w:szCs w:val="24"/>
              </w:rPr>
              <w:t>3</w:t>
            </w:r>
          </w:p>
        </w:tc>
        <w:tc>
          <w:tcPr>
            <w:tcW w:w="2205" w:type="dxa"/>
            <w:gridSpan w:val="2"/>
            <w:shd w:val="clear" w:color="auto" w:fill="auto"/>
            <w:vAlign w:val="center"/>
          </w:tcPr>
          <w:p>
            <w:pPr>
              <w:widowControl/>
              <w:jc w:val="center"/>
              <w:rPr>
                <w:rFonts w:ascii="仿宋" w:hAnsi="仿宋" w:eastAsia="仿宋" w:cs="宋体"/>
                <w:strike/>
                <w:kern w:val="0"/>
                <w:sz w:val="24"/>
                <w:szCs w:val="24"/>
              </w:rPr>
            </w:pPr>
          </w:p>
        </w:tc>
        <w:tc>
          <w:tcPr>
            <w:tcW w:w="5607" w:type="dxa"/>
            <w:shd w:val="clear" w:color="auto" w:fill="auto"/>
            <w:vAlign w:val="center"/>
          </w:tcPr>
          <w:p>
            <w:pPr>
              <w:widowControl/>
              <w:jc w:val="left"/>
              <w:rPr>
                <w:rFonts w:ascii="仿宋" w:hAnsi="仿宋" w:eastAsia="仿宋" w:cs="宋体"/>
                <w:strike/>
                <w:kern w:val="0"/>
                <w:sz w:val="24"/>
                <w:szCs w:val="24"/>
              </w:rPr>
            </w:pPr>
          </w:p>
        </w:tc>
        <w:tc>
          <w:tcPr>
            <w:tcW w:w="698" w:type="dxa"/>
            <w:shd w:val="clear" w:color="auto" w:fill="auto"/>
            <w:vAlign w:val="center"/>
          </w:tcPr>
          <w:p>
            <w:pPr>
              <w:widowControl/>
              <w:jc w:val="center"/>
              <w:rPr>
                <w:rFonts w:ascii="仿宋" w:hAnsi="仿宋" w:eastAsia="仿宋" w:cs="宋体"/>
                <w:strike/>
                <w:kern w:val="0"/>
                <w:sz w:val="24"/>
                <w:szCs w:val="24"/>
              </w:rPr>
            </w:pPr>
          </w:p>
        </w:tc>
        <w:tc>
          <w:tcPr>
            <w:tcW w:w="698" w:type="dxa"/>
            <w:shd w:val="clear" w:color="auto" w:fill="auto"/>
            <w:vAlign w:val="center"/>
          </w:tcPr>
          <w:p>
            <w:pPr>
              <w:widowControl/>
              <w:jc w:val="center"/>
              <w:rPr>
                <w:rFonts w:ascii="仿宋" w:hAnsi="仿宋" w:eastAsia="仿宋" w:cs="宋体"/>
                <w:strike/>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UPS输入输出电缆</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ZR-YJV 4*25+1*16mm</w:t>
            </w:r>
            <w:r>
              <w:rPr>
                <w:rFonts w:ascii="Calibri" w:hAnsi="Calibri" w:eastAsia="仿宋" w:cs="Calibri"/>
                <w:kern w:val="0"/>
                <w:sz w:val="24"/>
                <w:szCs w:val="24"/>
              </w:rPr>
              <w:t>²</w:t>
            </w:r>
            <w:r>
              <w:rPr>
                <w:rFonts w:hint="eastAsia" w:ascii="仿宋" w:hAnsi="仿宋" w:eastAsia="仿宋" w:cs="仿宋"/>
                <w:kern w:val="0"/>
                <w:sz w:val="24"/>
                <w:szCs w:val="24"/>
              </w:rPr>
              <w:t>，阻燃电线</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精密空调电缆</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ZR-YJV 5*10mm</w:t>
            </w:r>
            <w:r>
              <w:rPr>
                <w:rFonts w:ascii="Calibri" w:hAnsi="Calibri" w:eastAsia="仿宋" w:cs="Calibri"/>
                <w:kern w:val="0"/>
                <w:sz w:val="24"/>
                <w:szCs w:val="24"/>
              </w:rPr>
              <w:t>²</w:t>
            </w:r>
            <w:r>
              <w:rPr>
                <w:rFonts w:hint="eastAsia" w:ascii="仿宋" w:hAnsi="仿宋" w:eastAsia="仿宋" w:cs="仿宋"/>
                <w:kern w:val="0"/>
                <w:sz w:val="24"/>
                <w:szCs w:val="24"/>
              </w:rPr>
              <w:t>，阻燃电线</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机柜输入电线</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KVVR 3*4mm</w:t>
            </w:r>
            <w:r>
              <w:rPr>
                <w:rFonts w:ascii="Calibri" w:hAnsi="Calibri" w:eastAsia="仿宋" w:cs="Calibri"/>
                <w:kern w:val="0"/>
                <w:sz w:val="24"/>
                <w:szCs w:val="24"/>
              </w:rPr>
              <w:t>²</w:t>
            </w:r>
            <w:r>
              <w:rPr>
                <w:rFonts w:hint="eastAsia" w:ascii="仿宋" w:hAnsi="仿宋" w:eastAsia="仿宋" w:cs="仿宋"/>
                <w:kern w:val="0"/>
                <w:sz w:val="24"/>
                <w:szCs w:val="24"/>
              </w:rPr>
              <w:t>，阻燃电线</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照明线</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ZR-BV2.5mm</w:t>
            </w:r>
            <w:r>
              <w:rPr>
                <w:rFonts w:ascii="Calibri" w:hAnsi="Calibri" w:eastAsia="仿宋" w:cs="Calibri"/>
                <w:kern w:val="0"/>
                <w:sz w:val="24"/>
                <w:szCs w:val="24"/>
              </w:rPr>
              <w:t>²</w:t>
            </w:r>
            <w:r>
              <w:rPr>
                <w:rFonts w:hint="eastAsia" w:ascii="仿宋" w:hAnsi="仿宋" w:eastAsia="仿宋" w:cs="仿宋"/>
                <w:kern w:val="0"/>
                <w:sz w:val="24"/>
                <w:szCs w:val="24"/>
              </w:rPr>
              <w:t>，阻燃电线，每卷</w:t>
            </w:r>
            <w:r>
              <w:rPr>
                <w:rFonts w:hint="eastAsia" w:ascii="仿宋" w:hAnsi="仿宋" w:eastAsia="仿宋" w:cs="宋体"/>
                <w:kern w:val="0"/>
                <w:sz w:val="24"/>
                <w:szCs w:val="24"/>
              </w:rPr>
              <w:t>100米。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卷</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插座线</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ZR-BV4mm</w:t>
            </w:r>
            <w:r>
              <w:rPr>
                <w:rFonts w:ascii="Calibri" w:hAnsi="Calibri" w:eastAsia="仿宋" w:cs="Calibri"/>
                <w:kern w:val="0"/>
                <w:sz w:val="24"/>
                <w:szCs w:val="24"/>
              </w:rPr>
              <w:t>²</w:t>
            </w:r>
            <w:r>
              <w:rPr>
                <w:rFonts w:hint="eastAsia" w:ascii="仿宋" w:hAnsi="仿宋" w:eastAsia="仿宋" w:cs="仿宋"/>
                <w:kern w:val="0"/>
                <w:sz w:val="24"/>
                <w:szCs w:val="24"/>
              </w:rPr>
              <w:t>，阻燃电线，每卷</w:t>
            </w:r>
            <w:r>
              <w:rPr>
                <w:rFonts w:hint="eastAsia" w:ascii="仿宋" w:hAnsi="仿宋" w:eastAsia="仿宋" w:cs="宋体"/>
                <w:kern w:val="0"/>
                <w:sz w:val="24"/>
                <w:szCs w:val="24"/>
              </w:rPr>
              <w:t>100米。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卷</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强电桥架</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200*100mm，封闭金属桥架，厚度不小于1mm,表明喷塑处理。</w:t>
            </w:r>
            <w:r>
              <w:rPr>
                <w:rFonts w:ascii="仿宋" w:hAnsi="仿宋" w:eastAsia="仿宋" w:cs="Arial"/>
                <w:color w:val="333333"/>
                <w:sz w:val="24"/>
                <w:szCs w:val="24"/>
                <w:shd w:val="clear" w:color="auto" w:fill="FFFFFF"/>
              </w:rPr>
              <w:t>喷塑电缆桥架涂层外观质量优异，附着力及机械强度强;喷涂施工固化时间短;涂层耐腐耐磨能力高出很多;不需底漆</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上走线弱电网格桥架</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网格300*100mm，含支架固定件等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照明灯</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无眩光格栅灯；</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 光源类型: LED；材质:铝质；尺寸：600*600嵌入安装；</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 表面经除油、除锈、磷化处理后静电喷塑，不易划伤、磨损和变色；</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 为节约用电，每排一个控制开关。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盏</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应急照明灯</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600*600mm,LED平板灯</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盏</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安全出口指示灯</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工作电压：AC220V±10% 50Hz；光源：高亮度长寿命LED发光管；功率：2W；电池：蓄电池800mAh 1.2V </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PDU连接器</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3孔220V 32A</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机柜内PDU</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_GB2312" w:hAnsi="宋体" w:eastAsia="仿宋_GB2312" w:cs="宋体"/>
                <w:color w:val="000000" w:themeColor="text1"/>
                <w:kern w:val="0"/>
                <w:sz w:val="24"/>
                <w:szCs w:val="24"/>
                <w14:textFill>
                  <w14:solidFill>
                    <w14:schemeClr w14:val="tx1"/>
                  </w14:solidFill>
                </w14:textFill>
              </w:rPr>
              <w:t>1、每台机柜配置2个220V/32A 24单元PDU。</w:t>
            </w:r>
            <w:r>
              <w:rPr>
                <w:rFonts w:hint="eastAsia" w:ascii="仿宋_GB2312" w:hAnsi="宋体" w:eastAsia="仿宋_GB2312" w:cs="宋体"/>
                <w:color w:val="000000" w:themeColor="text1"/>
                <w:kern w:val="0"/>
                <w:sz w:val="24"/>
                <w:szCs w:val="24"/>
                <w14:textFill>
                  <w14:solidFill>
                    <w14:schemeClr w14:val="tx1"/>
                  </w14:solidFill>
                </w14:textFill>
              </w:rPr>
              <w:br w:type="textWrapping"/>
            </w:r>
            <w:r>
              <w:rPr>
                <w:rFonts w:hint="eastAsia" w:ascii="仿宋_GB2312" w:hAnsi="宋体" w:eastAsia="仿宋_GB2312" w:cs="宋体"/>
                <w:color w:val="000000" w:themeColor="text1"/>
                <w:kern w:val="0"/>
                <w:sz w:val="24"/>
                <w:szCs w:val="24"/>
                <w14:textFill>
                  <w14:solidFill>
                    <w14:schemeClr w14:val="tx1"/>
                  </w14:solidFill>
                </w14:textFill>
              </w:rPr>
              <w:t>2、32A输入。输出连接:输出接口20个GB 10A加4个GB 16A。</w:t>
            </w:r>
            <w:r>
              <w:rPr>
                <w:rFonts w:hint="eastAsia" w:ascii="仿宋_GB2312" w:hAnsi="宋体" w:eastAsia="仿宋_GB2312" w:cs="宋体"/>
                <w:color w:val="000000" w:themeColor="text1"/>
                <w:kern w:val="0"/>
                <w:sz w:val="24"/>
                <w:szCs w:val="24"/>
                <w14:textFill>
                  <w14:solidFill>
                    <w14:schemeClr w14:val="tx1"/>
                  </w14:solidFill>
                </w14:textFill>
              </w:rPr>
              <w:br w:type="textWrapping"/>
            </w:r>
            <w:r>
              <w:rPr>
                <w:rFonts w:hint="eastAsia" w:ascii="仿宋_GB2312" w:hAnsi="宋体" w:eastAsia="仿宋_GB2312" w:cs="宋体"/>
                <w:color w:val="000000" w:themeColor="text1"/>
                <w:kern w:val="0"/>
                <w:sz w:val="24"/>
                <w:szCs w:val="24"/>
                <w14:textFill>
                  <w14:solidFill>
                    <w14:schemeClr w14:val="tx1"/>
                  </w14:solidFill>
                </w14:textFill>
              </w:rPr>
              <w:t>3、所有接线端子、插座和过流、短路保护装置等电气部件均应符合国家相关电气安全标准。保护装置：断路器与保护装置一体化。</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照明开关</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双联开关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开关插座底盒</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86型，国标</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墙面插座</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10A，五孔</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地面铜地插</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滑盖铜地插5孔，</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地面网络铜地插</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滑盖式铜地插</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穿线管</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直径20</w:t>
            </w:r>
            <w:r>
              <w:rPr>
                <w:rFonts w:ascii="仿宋" w:hAnsi="仿宋" w:eastAsia="仿宋" w:cs="宋体"/>
                <w:kern w:val="0"/>
                <w:sz w:val="24"/>
                <w:szCs w:val="24"/>
              </w:rPr>
              <w:t>mm,</w:t>
            </w:r>
            <w:r>
              <w:rPr>
                <w:rFonts w:hint="eastAsia" w:ascii="仿宋" w:hAnsi="仿宋" w:eastAsia="仿宋" w:cs="宋体"/>
                <w:kern w:val="0"/>
                <w:sz w:val="24"/>
                <w:szCs w:val="24"/>
              </w:rPr>
              <w:t>壁厚1.2mm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配电系统辅材配件</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线缆铜接头、绝缘胶带、尼龙扎带、固定螺丝等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配电系统安装</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人工安装、运输、二次搬运等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三、机房接地系统</w:t>
            </w:r>
          </w:p>
        </w:tc>
        <w:tc>
          <w:tcPr>
            <w:tcW w:w="5607"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设备外壳接地线</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规格ZR-BVR6mm</w:t>
            </w:r>
            <w:r>
              <w:rPr>
                <w:rFonts w:ascii="Calibri" w:hAnsi="Calibri" w:eastAsia="仿宋" w:cs="Calibri"/>
                <w:kern w:val="0"/>
                <w:sz w:val="24"/>
                <w:szCs w:val="24"/>
              </w:rPr>
              <w:t>²</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接地下引线</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规格ZR-BVR50mm</w:t>
            </w:r>
            <w:r>
              <w:rPr>
                <w:rFonts w:ascii="Calibri" w:hAnsi="Calibri" w:eastAsia="仿宋" w:cs="Calibri"/>
                <w:kern w:val="0"/>
                <w:sz w:val="24"/>
                <w:szCs w:val="24"/>
              </w:rPr>
              <w:t>²</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接地铜排</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30*3mm紫铜排</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静电泄漏网                                                                      </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40*0.1mm铜箔</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接地系统</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机房接地电阻≤1Ω；</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(2)接地铜棒，材料表面铜层较厚且为99.9%电解铜分子组成（平均厚度大于0.25mm),使用寿命不小于30年；</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 为了保障接地系统的使用寿命，严禁使用食盐或工业盐，必须使用接地降阻剂。接地降阻剂要求：导电流通性能良好的半导体元素和钾、钙、铝、铁等矿物复合材料，电阻率ρ=0.38（试验值），PH值=10，比重为1.3，降阻率60-90%在之间。</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等电位反击箱</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280KA单向导通反击箱</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辅材</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绝缘子、膨胀管、螺丝螺帽、铜线鼻等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防雷接地系统安装</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人工安装、运输、二次搬运等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四、新风系统</w:t>
            </w:r>
          </w:p>
        </w:tc>
        <w:tc>
          <w:tcPr>
            <w:tcW w:w="5607"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配电间空调</w:t>
            </w:r>
          </w:p>
        </w:tc>
        <w:tc>
          <w:tcPr>
            <w:tcW w:w="5607"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空调技术要求</w:t>
            </w:r>
          </w:p>
          <w:p>
            <w:pPr>
              <w:pStyle w:val="2"/>
              <w:rPr>
                <w:rFonts w:ascii="仿宋" w:hAnsi="仿宋" w:eastAsia="仿宋" w:cs="宋体"/>
                <w:strike/>
                <w:kern w:val="0"/>
                <w:sz w:val="24"/>
              </w:rPr>
            </w:pPr>
            <w:r>
              <w:rPr>
                <w:rFonts w:hint="eastAsia" w:ascii="仿宋" w:hAnsi="仿宋" w:eastAsia="仿宋" w:cs="宋体"/>
                <w:strike/>
                <w:kern w:val="0"/>
                <w:sz w:val="24"/>
              </w:rPr>
              <w:br w:type="page"/>
            </w:r>
            <w:r>
              <w:rPr>
                <w:rFonts w:hint="eastAsia" w:ascii="仿宋" w:hAnsi="仿宋" w:eastAsia="仿宋" w:cs="宋体"/>
                <w:strike/>
                <w:kern w:val="0"/>
                <w:sz w:val="24"/>
              </w:rPr>
              <w:t>★1.机组额定制冷量13.2kw。</w:t>
            </w:r>
          </w:p>
          <w:p>
            <w:pPr>
              <w:pStyle w:val="2"/>
              <w:rPr>
                <w:rFonts w:ascii="仿宋" w:hAnsi="仿宋" w:eastAsia="仿宋" w:cs="宋体"/>
                <w:kern w:val="0"/>
                <w:sz w:val="24"/>
              </w:rPr>
            </w:pPr>
            <w:r>
              <w:rPr>
                <w:rFonts w:hint="eastAsia" w:ascii="仿宋" w:hAnsi="仿宋" w:eastAsia="仿宋" w:cs="宋体"/>
                <w:color w:val="0000FF"/>
                <w:kern w:val="0"/>
                <w:sz w:val="24"/>
              </w:rPr>
              <w:t>★1.机组额定制冷量≥13kw。</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 空调总风量≥2630（m3/h）风机的壳体、叶片等材质应为金属材质。</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 送风方式：下送风上回风。</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4. 要求整机连续运行设计寿命不小于10年。整机的外壳、导风条、主要器件的固定部件等结构件应为金属材质。</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5. 压缩机须安装于室内机内部，采用高效可靠的涡旋压缩机。</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★6.设备须使用环保制冷剂R410a。</w:t>
            </w:r>
            <w:r>
              <w:rPr>
                <w:rFonts w:hint="eastAsia" w:ascii="仿宋" w:hAnsi="仿宋" w:eastAsia="仿宋" w:cs="宋体"/>
                <w:kern w:val="0"/>
                <w:sz w:val="24"/>
                <w:szCs w:val="24"/>
              </w:rPr>
              <w:br w:type="page"/>
            </w:r>
          </w:p>
          <w:p>
            <w:pPr>
              <w:pStyle w:val="2"/>
              <w:rPr>
                <w:rFonts w:ascii="仿宋" w:hAnsi="仿宋" w:eastAsia="仿宋" w:cs="宋体"/>
                <w:strike/>
                <w:kern w:val="0"/>
                <w:sz w:val="24"/>
              </w:rPr>
            </w:pPr>
            <w:r>
              <w:rPr>
                <w:rFonts w:hint="eastAsia" w:ascii="仿宋" w:hAnsi="仿宋" w:eastAsia="仿宋" w:cs="宋体"/>
                <w:color w:val="0000FF"/>
                <w:kern w:val="0"/>
                <w:sz w:val="24"/>
              </w:rPr>
              <w:t>★7.蒸发器设备需采用直板型斜置（/）放置方式,提供厂家设计图纸盖原厂公章。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8. 加湿器须为封闭电极式加湿器，为保证整机的可靠性，加湿器具备自动清洗排污和强制清洗排污功能，方便维护清洗长期使用，加湿量：≥3kg/h。</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9. 电加热器采用低热流密度不锈钢绕片式，加热量（kW）≥4.5KW。</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10. 过滤器过滤网效率为30％，以美国Ashrae 52/76,Eurovent 4/5 为规范，阻尘值90％（EU4标准）。采用铝合金框架可重复清洗使用。</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11. 投标设备外观颜色为黑色。</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12. 室内机应可以100%全正面维护。</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★13.空调安装管路有落差。投标设备需具备长管路高落差工作性能相关证书。（复印件加盖厂家公章）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14. 室外风机可根据室外压力无极调速，为保证电气安全室外风机调速器需安装在室内机内，室外风机由室内机供电。</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15. 显示方式：空调设备的控制系统应为全中文显示板。能按照设定的温度要求进行自动调节，显示工作状态，能储存并显示100条以上历史告警信息。</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16. 监控接口配置：空调机所配置监控接口应支持RS485。</w:t>
            </w:r>
            <w:r>
              <w:rPr>
                <w:rFonts w:hint="eastAsia" w:ascii="仿宋" w:hAnsi="仿宋" w:eastAsia="仿宋" w:cs="宋体"/>
                <w:kern w:val="0"/>
                <w:sz w:val="24"/>
                <w:szCs w:val="24"/>
              </w:rPr>
              <w:br w:type="page"/>
            </w:r>
            <w:r>
              <w:rPr>
                <w:rFonts w:hint="eastAsia" w:ascii="仿宋" w:hAnsi="仿宋" w:eastAsia="仿宋" w:cs="宋体"/>
                <w:kern w:val="0"/>
                <w:sz w:val="24"/>
                <w:szCs w:val="24"/>
              </w:rPr>
              <w:t>17. 具备可设置双机自动互为备份，互相切换、轮流启动的功能。</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18. 具有故障智能检测、诊断功能。</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19. 具备高电源适应性。空调机组的正常工作电压范围应不小于380V-15%～+15%，超出范围自动保护，电压恢复后可自动启动。具备断电记忆功能、相序容错功能、延时启动功能，电磁兼容性应符合国家有关规定和相应标准的要求。</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★20.空调安装需要原厂安装，提供制造商针对本项目的售后服务承诺书原件加盖厂家公章。</w:t>
            </w:r>
          </w:p>
          <w:p>
            <w:pPr>
              <w:pStyle w:val="2"/>
              <w:rPr>
                <w:rFonts w:hint="eastAsia" w:ascii="仿宋" w:hAnsi="仿宋" w:eastAsia="仿宋" w:cs="宋体"/>
                <w:color w:val="0000FF"/>
                <w:kern w:val="0"/>
                <w:sz w:val="24"/>
              </w:rPr>
            </w:pPr>
            <w:r>
              <w:rPr>
                <w:rFonts w:hint="eastAsia" w:ascii="仿宋" w:hAnsi="仿宋" w:eastAsia="仿宋" w:cs="宋体"/>
                <w:color w:val="0000FF"/>
                <w:kern w:val="0"/>
                <w:sz w:val="24"/>
              </w:rPr>
              <w:t>★21.投标产品需取得CRAA认证证书。（复印件加盖厂家公章）</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机房大环境空调</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3P，单冷，上送风</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新风换气机</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1)风量要求 新风量要求≥1500m</w:t>
            </w:r>
            <w:r>
              <w:rPr>
                <w:rFonts w:hint="eastAsia" w:ascii="仿宋_GB2312" w:hAnsi="宋体" w:cs="宋体"/>
                <w:kern w:val="0"/>
                <w:sz w:val="24"/>
                <w:szCs w:val="24"/>
              </w:rPr>
              <w:t>³</w:t>
            </w:r>
            <w:r>
              <w:rPr>
                <w:rFonts w:hint="eastAsia" w:ascii="仿宋_GB2312" w:hAnsi="宋体" w:eastAsia="仿宋_GB2312" w:cs="宋体"/>
                <w:kern w:val="0"/>
                <w:sz w:val="24"/>
                <w:szCs w:val="24"/>
              </w:rPr>
              <w:t>/h；</w:t>
            </w: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2)换气次数 新风换气次数不低于3次/小时</w:t>
            </w: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3)新风效能 热交换器回收效率≥70%。</w:t>
            </w: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4)基本参数 功率：1000W，电压380V，机外余压170PA，热回收效率70%，主机噪音≤43dB（A）。</w:t>
            </w: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5)防火要求 新风系统需配70℃电动防火阀（与消防联动），达到机房防火要求</w:t>
            </w:r>
            <w:r>
              <w:rPr>
                <w:rFonts w:hint="eastAsia" w:ascii="仿宋_GB2312" w:hAnsi="宋体" w:eastAsia="仿宋_GB2312" w:cs="宋体"/>
                <w:kern w:val="0"/>
                <w:sz w:val="24"/>
                <w:szCs w:val="24"/>
              </w:rPr>
              <w:br w:type="page"/>
            </w:r>
          </w:p>
          <w:p>
            <w:pPr>
              <w:widowControl/>
              <w:jc w:val="left"/>
              <w:rPr>
                <w:rFonts w:ascii="仿宋" w:hAnsi="仿宋" w:eastAsia="仿宋" w:cs="宋体"/>
                <w:kern w:val="0"/>
                <w:sz w:val="24"/>
                <w:szCs w:val="24"/>
              </w:rPr>
            </w:pPr>
            <w:r>
              <w:rPr>
                <w:rFonts w:hint="eastAsia" w:ascii="仿宋_GB2312" w:hAnsi="宋体" w:eastAsia="仿宋_GB2312" w:cs="宋体"/>
                <w:kern w:val="0"/>
                <w:sz w:val="24"/>
                <w:szCs w:val="24"/>
              </w:rPr>
              <w:t>6)空气洁净度不小于90%</w:t>
            </w: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智能控制换气方式</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70度电动防火阀</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300*300mm,70度电动防火阀</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新风管道制作</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风管采用防火复合风道，送回风口采用铝合金喷塑金属风口</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外墙防雨罩</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不锈钢室外防雨罩φ150</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室内散流器</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ABS φ200散流器</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消防排烟系统</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2500m3/h </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辅材</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铝箔胶带、吊筋、帆布连接等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新风系统运输安装</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人工安装、运输、二次搬运等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3" w:type="dxa"/>
            <w:gridSpan w:val="3"/>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五、机房消防系统</w:t>
            </w:r>
          </w:p>
        </w:tc>
        <w:tc>
          <w:tcPr>
            <w:tcW w:w="5607"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主机房灭火装置</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规格：GQQ120/2.5 ，充装压力：2.5MPa</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柜体600*500*1800</w:t>
            </w:r>
            <w:r>
              <w:rPr>
                <w:rFonts w:hint="eastAsia" w:ascii="仿宋" w:hAnsi="仿宋" w:eastAsia="仿宋" w:cs="宋体"/>
                <w:kern w:val="0"/>
                <w:sz w:val="24"/>
                <w:szCs w:val="24"/>
              </w:rPr>
              <w:br w:type="textWrapping"/>
            </w:r>
            <w:r>
              <w:rPr>
                <w:rFonts w:hint="eastAsia" w:ascii="仿宋" w:hAnsi="仿宋" w:eastAsia="仿宋" w:cs="宋体"/>
                <w:kern w:val="0"/>
                <w:sz w:val="24"/>
                <w:szCs w:val="24"/>
              </w:rPr>
              <w:t>附属贮气钢瓶、电磁选择阀等相关设施辅材必须符合GB0370-2007国标规定。</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七氟丙烷药剂</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(1)无色、无味、不导电、无二次污染的洁净气体灭火剂；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(2)具有清洁、低毒、电绝缘性好，灭火效率高的特点；</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(3)环保：对臭氧层无破坏，在大气中残留时间比较短，必须明显优于卤代烷；</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(4)具有良好的清洁性，良好的气相电绝缘性及良好的适用于灭火系统使用的物理性能；</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(5)灭火机理：采用全淹没灭火设计，以化学灭火方式为主，中断燃烧链，灭火速度快；</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(6)适应电子计算机房、数据处理中心、贵重的工业设备等电子或重要设备区域。</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KG</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感烟探测器</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功能：二总线，无极性。模拟量感烟探测器。工作电压：DC14-24V，工作电流：&lt;0</w:t>
            </w:r>
            <w:r>
              <w:rPr>
                <w:rFonts w:ascii="仿宋_GB2312" w:hAnsi="宋体" w:eastAsia="仿宋_GB2312" w:cs="宋体"/>
                <w:kern w:val="0"/>
                <w:sz w:val="24"/>
                <w:szCs w:val="24"/>
              </w:rPr>
              <w:t>.5</w:t>
            </w:r>
            <w:r>
              <w:rPr>
                <w:rFonts w:hint="eastAsia" w:ascii="仿宋_GB2312" w:hAnsi="宋体" w:eastAsia="仿宋_GB2312" w:cs="宋体"/>
                <w:kern w:val="0"/>
                <w:sz w:val="24"/>
                <w:szCs w:val="24"/>
              </w:rPr>
              <w:t>m</w:t>
            </w:r>
            <w:r>
              <w:rPr>
                <w:rFonts w:ascii="仿宋_GB2312" w:hAnsi="宋体" w:eastAsia="仿宋_GB2312" w:cs="宋体"/>
                <w:kern w:val="0"/>
                <w:sz w:val="24"/>
                <w:szCs w:val="24"/>
              </w:rPr>
              <w:t>A,</w:t>
            </w:r>
            <w:r>
              <w:rPr>
                <w:rFonts w:hint="eastAsia" w:ascii="仿宋_GB2312" w:hAnsi="宋体" w:eastAsia="仿宋_GB2312" w:cs="宋体"/>
                <w:kern w:val="0"/>
                <w:sz w:val="24"/>
                <w:szCs w:val="24"/>
              </w:rPr>
              <w:t>工作环境：-10℃-55℃，最大外形尺寸：104m</w:t>
            </w:r>
            <w:r>
              <w:rPr>
                <w:rFonts w:ascii="仿宋_GB2312" w:hAnsi="宋体" w:eastAsia="仿宋_GB2312" w:cs="宋体"/>
                <w:kern w:val="0"/>
                <w:sz w:val="24"/>
                <w:szCs w:val="24"/>
              </w:rPr>
              <w:t>m*53</w:t>
            </w:r>
            <w:r>
              <w:rPr>
                <w:rFonts w:hint="eastAsia" w:ascii="仿宋_GB2312" w:hAnsi="宋体" w:eastAsia="仿宋_GB2312" w:cs="宋体"/>
                <w:kern w:val="0"/>
                <w:sz w:val="24"/>
                <w:szCs w:val="24"/>
              </w:rPr>
              <w:t>mm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感温探测器</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功能：二总线，无极性。模拟量感温探测器。工作电压：DC14-24V，工作电流：&lt;0</w:t>
            </w:r>
            <w:r>
              <w:rPr>
                <w:rFonts w:ascii="仿宋_GB2312" w:hAnsi="宋体" w:eastAsia="仿宋_GB2312" w:cs="宋体"/>
                <w:kern w:val="0"/>
                <w:sz w:val="24"/>
                <w:szCs w:val="24"/>
              </w:rPr>
              <w:t>.5</w:t>
            </w:r>
            <w:r>
              <w:rPr>
                <w:rFonts w:hint="eastAsia" w:ascii="仿宋_GB2312" w:hAnsi="宋体" w:eastAsia="仿宋_GB2312" w:cs="宋体"/>
                <w:kern w:val="0"/>
                <w:sz w:val="24"/>
                <w:szCs w:val="24"/>
              </w:rPr>
              <w:t>m</w:t>
            </w:r>
            <w:r>
              <w:rPr>
                <w:rFonts w:ascii="仿宋_GB2312" w:hAnsi="宋体" w:eastAsia="仿宋_GB2312" w:cs="宋体"/>
                <w:kern w:val="0"/>
                <w:sz w:val="24"/>
                <w:szCs w:val="24"/>
              </w:rPr>
              <w:t>A,</w:t>
            </w:r>
            <w:r>
              <w:rPr>
                <w:rFonts w:hint="eastAsia" w:ascii="仿宋_GB2312" w:hAnsi="宋体" w:eastAsia="仿宋_GB2312" w:cs="宋体"/>
                <w:kern w:val="0"/>
                <w:sz w:val="24"/>
                <w:szCs w:val="24"/>
              </w:rPr>
              <w:t>工作环境：-10℃-55℃，最大外形尺寸：104m</w:t>
            </w:r>
            <w:r>
              <w:rPr>
                <w:rFonts w:ascii="仿宋_GB2312" w:hAnsi="宋体" w:eastAsia="仿宋_GB2312" w:cs="宋体"/>
                <w:kern w:val="0"/>
                <w:sz w:val="24"/>
                <w:szCs w:val="24"/>
              </w:rPr>
              <w:t>m*</w:t>
            </w:r>
            <w:r>
              <w:rPr>
                <w:rFonts w:hint="eastAsia" w:ascii="仿宋_GB2312" w:hAnsi="宋体" w:eastAsia="仿宋_GB2312" w:cs="宋体"/>
                <w:kern w:val="0"/>
                <w:sz w:val="24"/>
                <w:szCs w:val="24"/>
              </w:rPr>
              <w:t>48mm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探测器安装底座</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探测器安装底座</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声光报警器</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电池供电9V，报警短促声响，同时红灯每一秒闪一次，3m内声响强度大于80</w:t>
            </w:r>
            <w:r>
              <w:rPr>
                <w:rFonts w:ascii="仿宋_GB2312" w:hAnsi="宋体" w:eastAsia="仿宋_GB2312" w:cs="宋体"/>
                <w:kern w:val="0"/>
                <w:sz w:val="24"/>
                <w:szCs w:val="24"/>
              </w:rPr>
              <w:t>dB.</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紧急启动/停动按钮</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紧急启动/停动按钮用于对火灾初期有阴燃阶段、产生大量的烟少量的热、很少或没有火焰辐射的火灾探测</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喷洒指示灯</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喷洒指示灯用于对火灾初期有阴燃阶段、产生大量的烟少量的热、很少或没有火焰辐射的火灾探测</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气体灭火控制器</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(1)可实现1个防区的火灾报警和气体灭火控制，最大容量不少于60个点；</w:t>
            </w:r>
            <w:r>
              <w:rPr>
                <w:rFonts w:hint="eastAsia" w:ascii="仿宋" w:hAnsi="仿宋" w:eastAsia="仿宋" w:cs="宋体"/>
                <w:kern w:val="0"/>
                <w:sz w:val="24"/>
                <w:szCs w:val="24"/>
              </w:rPr>
              <w:br w:type="page"/>
            </w:r>
            <w:r>
              <w:rPr>
                <w:rFonts w:hint="eastAsia" w:ascii="仿宋" w:hAnsi="仿宋" w:eastAsia="仿宋" w:cs="宋体"/>
                <w:kern w:val="0"/>
                <w:sz w:val="24"/>
                <w:szCs w:val="24"/>
              </w:rPr>
              <w:t>(2)可配接各种火灾探测器、手动火灾报警按钮、紧急启/停按钮、声光警报器、气体喷洒指示灯、手自动转换开关以及输出模块等编码设备；</w:t>
            </w:r>
            <w:r>
              <w:rPr>
                <w:rFonts w:hint="eastAsia" w:ascii="仿宋" w:hAnsi="仿宋" w:eastAsia="仿宋" w:cs="宋体"/>
                <w:kern w:val="0"/>
                <w:sz w:val="24"/>
                <w:szCs w:val="24"/>
              </w:rPr>
              <w:br w:type="page"/>
            </w:r>
            <w:r>
              <w:rPr>
                <w:rFonts w:hint="eastAsia" w:ascii="仿宋" w:hAnsi="仿宋" w:eastAsia="仿宋" w:cs="宋体"/>
                <w:kern w:val="0"/>
                <w:sz w:val="24"/>
                <w:szCs w:val="24"/>
              </w:rPr>
              <w:t>(3)具有火灾探测和气体灭火控制功能；</w:t>
            </w:r>
            <w:r>
              <w:rPr>
                <w:rFonts w:hint="eastAsia" w:ascii="仿宋" w:hAnsi="仿宋" w:eastAsia="仿宋" w:cs="宋体"/>
                <w:kern w:val="0"/>
                <w:sz w:val="24"/>
                <w:szCs w:val="24"/>
              </w:rPr>
              <w:br w:type="page"/>
            </w:r>
            <w:r>
              <w:rPr>
                <w:rFonts w:hint="eastAsia" w:ascii="仿宋" w:hAnsi="仿宋" w:eastAsia="仿宋" w:cs="宋体"/>
                <w:kern w:val="0"/>
                <w:sz w:val="24"/>
                <w:szCs w:val="24"/>
              </w:rPr>
              <w:t>(4)能控制实现气体灭火设备的启动喷洒；</w:t>
            </w:r>
            <w:r>
              <w:rPr>
                <w:rFonts w:hint="eastAsia" w:ascii="仿宋" w:hAnsi="仿宋" w:eastAsia="仿宋" w:cs="宋体"/>
                <w:kern w:val="0"/>
                <w:sz w:val="24"/>
                <w:szCs w:val="24"/>
              </w:rPr>
              <w:br w:type="page"/>
            </w:r>
            <w:r>
              <w:rPr>
                <w:rFonts w:hint="eastAsia" w:ascii="仿宋" w:hAnsi="仿宋" w:eastAsia="仿宋" w:cs="宋体"/>
                <w:kern w:val="0"/>
                <w:sz w:val="24"/>
                <w:szCs w:val="24"/>
              </w:rPr>
              <w:t>(5)具有停动功能，在延时期间，通过停动和确认方式紧急停止延时及其后续动作；；</w:t>
            </w:r>
            <w:r>
              <w:rPr>
                <w:rFonts w:hint="eastAsia" w:ascii="仿宋" w:hAnsi="仿宋" w:eastAsia="仿宋" w:cs="宋体"/>
                <w:kern w:val="0"/>
                <w:sz w:val="24"/>
                <w:szCs w:val="24"/>
              </w:rPr>
              <w:br w:type="page"/>
            </w:r>
            <w:r>
              <w:rPr>
                <w:rFonts w:hint="eastAsia" w:ascii="仿宋" w:hAnsi="仿宋" w:eastAsia="仿宋" w:cs="宋体"/>
                <w:kern w:val="0"/>
                <w:sz w:val="24"/>
                <w:szCs w:val="24"/>
              </w:rPr>
              <w:t>(6)具有手自动转换功能，可分别设置手动和自动工作方式；</w:t>
            </w:r>
            <w:r>
              <w:rPr>
                <w:rFonts w:hint="eastAsia" w:ascii="仿宋" w:hAnsi="仿宋" w:eastAsia="仿宋" w:cs="宋体"/>
                <w:kern w:val="0"/>
                <w:sz w:val="24"/>
                <w:szCs w:val="24"/>
              </w:rPr>
              <w:br w:type="page"/>
            </w:r>
            <w:r>
              <w:rPr>
                <w:rFonts w:hint="eastAsia" w:ascii="仿宋" w:hAnsi="仿宋" w:eastAsia="仿宋" w:cs="宋体"/>
                <w:kern w:val="0"/>
                <w:sz w:val="24"/>
                <w:szCs w:val="24"/>
              </w:rPr>
              <w:t>(8)满足GB 4717-2005《火灾报警控制器》和GB 16806-2006《消防联动控制器》中有关气体灭火控制器的要求；</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消防报警主机</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用于对火灾初期有阴燃阶段、产生大量的烟少量的热、很少或没有火焰辐射的火灾探测。工作电源AC220V，50HZ，回路电压：DC14V-24V，回路数量：4-16路，最大总线设备地址不低于256路。</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联网接口卡</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用于消防系统间联网通信使用。网络内最大支持不少于64台控制器，256路输出可以满足任何工程需要。</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智能电源箱</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壁挂式电源箱，工作电压DC24V，输入电压AC220V，50HZ，输出功率120W，备用电池12V/7AH２节。</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手持灭火器</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4Kg干粉灭火器</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灭火器箱</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立式灭火器箱，四支装</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防毒面具</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全密封式</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泄压阀</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用于对火灾初期有阴燃阶段、产生大量的烟少量的热、很少或没有火焰辐射的火灾探测</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辅材</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阻燃信号线、线管、固定件等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消防系统运输安装</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人工安装、运输、二次搬运等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六、安防系统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1.门禁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门禁控制器</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双门门禁控制器</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门禁机</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指纹+磁卡+密码读卡器</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出门按钮</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金属出门按钮</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磁力锁</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280Kg磁力锁</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门禁卡</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ID卡</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张</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辅料</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线缆等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2205" w:type="dxa"/>
            <w:gridSpan w:val="2"/>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小计：</w:t>
            </w:r>
          </w:p>
        </w:tc>
        <w:tc>
          <w:tcPr>
            <w:tcW w:w="5607"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2.视频监控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硬盘录像机</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8路四盘位网络型录像机</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摄像机</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200万高清网络红外摄像机</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POE交换机</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8路POE交换机300W</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硬盘</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6T监控专用机械硬盘，接口类型：SATA3，转速：5400</w:t>
            </w:r>
            <w:r>
              <w:rPr>
                <w:rFonts w:ascii="仿宋" w:hAnsi="仿宋" w:eastAsia="仿宋" w:cs="宋体"/>
                <w:kern w:val="0"/>
                <w:sz w:val="24"/>
                <w:szCs w:val="24"/>
              </w:rPr>
              <w:t>rpm</w:t>
            </w:r>
            <w:r>
              <w:rPr>
                <w:rFonts w:hint="eastAsia" w:ascii="仿宋" w:hAnsi="仿宋" w:eastAsia="仿宋" w:cs="宋体"/>
                <w:kern w:val="0"/>
                <w:sz w:val="24"/>
                <w:szCs w:val="24"/>
              </w:rPr>
              <w:t>，规格：3.</w:t>
            </w:r>
            <w:r>
              <w:rPr>
                <w:rFonts w:ascii="仿宋" w:hAnsi="仿宋" w:eastAsia="仿宋" w:cs="宋体"/>
                <w:kern w:val="0"/>
                <w:sz w:val="24"/>
                <w:szCs w:val="24"/>
              </w:rPr>
              <w:t>5</w:t>
            </w:r>
            <w:r>
              <w:rPr>
                <w:rFonts w:hint="eastAsia" w:ascii="仿宋" w:hAnsi="仿宋" w:eastAsia="仿宋" w:cs="宋体"/>
                <w:kern w:val="0"/>
                <w:sz w:val="24"/>
                <w:szCs w:val="24"/>
              </w:rPr>
              <w:t>寸，缓存：128</w:t>
            </w:r>
            <w:r>
              <w:rPr>
                <w:rFonts w:ascii="仿宋" w:hAnsi="仿宋" w:eastAsia="仿宋" w:cs="宋体"/>
                <w:kern w:val="0"/>
                <w:sz w:val="24"/>
                <w:szCs w:val="24"/>
              </w:rPr>
              <w:t>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安装辅材</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双绞线、水晶头固定件等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安防系统安装</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人工安装、运输、二次搬运等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七、模块化机房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tcPr>
          <w:p>
            <w:pPr>
              <w:widowControl/>
              <w:jc w:val="left"/>
              <w:rPr>
                <w:rFonts w:ascii="仿宋" w:hAnsi="仿宋" w:eastAsia="仿宋" w:cs="宋体"/>
                <w:b/>
                <w:kern w:val="0"/>
                <w:sz w:val="24"/>
                <w:szCs w:val="24"/>
                <w:shd w:val="pct10" w:color="auto" w:fill="FFFFFF"/>
              </w:rPr>
            </w:pPr>
            <w:r>
              <w:rPr>
                <w:rFonts w:hint="eastAsia" w:ascii="仿宋" w:hAnsi="仿宋" w:eastAsia="仿宋" w:cs="宋体"/>
                <w:b/>
                <w:bCs/>
                <w:kern w:val="0"/>
                <w:sz w:val="24"/>
                <w:szCs w:val="24"/>
              </w:rPr>
              <w:t>模块化机房总体要求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1、本项目内 IT 和通信设备都是安装在机柜中，机柜对于保障 IT 设备的高可用性起到非常关键的作用。本次采购机柜 11 台，每台机柜配置 2 个 220V/32A 24 单元 PDU。</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★2、为保证模块化机房整体性能，以及后期维护便捷性，模块化机房主设备（一体化UPS、行级精密空调、机柜冷通道、机房管理系统）均为同一品牌产品，提供厂家证明复印件并加盖厂家公章。</w:t>
            </w:r>
            <w:r>
              <w:rPr>
                <w:rFonts w:hint="eastAsia" w:ascii="仿宋" w:hAnsi="仿宋" w:eastAsia="仿宋" w:cs="宋体"/>
                <w:kern w:val="0"/>
                <w:sz w:val="24"/>
                <w:szCs w:val="24"/>
              </w:rPr>
              <w:br w:type="textWrapping"/>
            </w:r>
            <w:r>
              <w:rPr>
                <w:rFonts w:hint="eastAsia" w:ascii="仿宋" w:hAnsi="仿宋" w:eastAsia="仿宋" w:cs="宋体"/>
                <w:kern w:val="0"/>
                <w:sz w:val="24"/>
                <w:szCs w:val="24"/>
              </w:rPr>
              <w:t>★</w:t>
            </w:r>
            <w:r>
              <w:rPr>
                <w:rFonts w:ascii="仿宋" w:hAnsi="仿宋" w:eastAsia="仿宋" w:cs="宋体"/>
                <w:kern w:val="0"/>
                <w:sz w:val="24"/>
                <w:szCs w:val="24"/>
              </w:rPr>
              <w:t>3</w:t>
            </w:r>
            <w:r>
              <w:rPr>
                <w:rFonts w:hint="eastAsia" w:ascii="仿宋" w:hAnsi="仿宋" w:eastAsia="仿宋" w:cs="宋体"/>
                <w:kern w:val="0"/>
                <w:sz w:val="24"/>
                <w:szCs w:val="24"/>
              </w:rPr>
              <w:t>、提供模块化机房泰尔检测报告。(复印件加盖厂家公章)。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、为响应节能环保要求，投标人所投模块化机房产品的全年 PUE 值应不高于 1.5，达到绿色节能的标准。需提供绿色网格微模块产品 PUE 测试证书。 (复印件加盖厂家公章)。</w:t>
            </w:r>
          </w:p>
          <w:p>
            <w:pPr>
              <w:pStyle w:val="2"/>
            </w:pPr>
            <w:r>
              <w:rPr>
                <w:rFonts w:hint="eastAsia" w:ascii="仿宋" w:hAnsi="仿宋" w:eastAsia="仿宋" w:cs="宋体"/>
                <w:kern w:val="0"/>
                <w:sz w:val="24"/>
              </w:rPr>
              <w:t>★5、提供模块化机房生产厂家针对本次投标出具的售后服务承诺。（提供加盖厂家公章的原件的扫描件）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模块化机房通道系统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w:t>
            </w:r>
          </w:p>
        </w:tc>
        <w:tc>
          <w:tcPr>
            <w:tcW w:w="2205" w:type="dxa"/>
            <w:gridSpan w:val="2"/>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服务器机柜</w:t>
            </w:r>
          </w:p>
        </w:tc>
        <w:tc>
          <w:tcPr>
            <w:tcW w:w="5607" w:type="dxa"/>
            <w:shd w:val="clear" w:color="auto" w:fill="auto"/>
            <w:vAlign w:val="center"/>
          </w:tcPr>
          <w:p>
            <w:pPr>
              <w:widowControl/>
              <w:numPr>
                <w:ilvl w:val="0"/>
                <w:numId w:val="2"/>
              </w:numPr>
              <w:jc w:val="left"/>
              <w:rPr>
                <w:rFonts w:ascii="仿宋_GB2312" w:hAnsi="宋体" w:eastAsia="仿宋_GB2312" w:cs="宋体"/>
                <w:kern w:val="0"/>
                <w:sz w:val="24"/>
                <w:szCs w:val="24"/>
              </w:rPr>
            </w:pPr>
            <w:r>
              <w:rPr>
                <w:rFonts w:hint="eastAsia" w:ascii="仿宋" w:hAnsi="仿宋" w:eastAsia="仿宋" w:cs="宋体"/>
                <w:kern w:val="0"/>
                <w:sz w:val="24"/>
                <w:szCs w:val="24"/>
              </w:rPr>
              <w:t>机柜尺寸：600mmW*1200mmD*2000mmH。机柜支持19英寸标准的服务器、存储及网络设备安装，机柜颜色为黑色。</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2、机柜表面采用黑色砂纹工艺，满足防腐、防锈、光洁、色泽均匀、无流挂、不露底、无起泡、无裂纹、金属件无毛刺锈蚀要求。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w:t>
            </w:r>
            <w:r>
              <w:rPr>
                <w:rFonts w:hint="eastAsia" w:ascii="仿宋_GB2312" w:hAnsi="宋体" w:eastAsia="仿宋_GB2312" w:cs="宋体"/>
                <w:color w:val="FF0000"/>
                <w:kern w:val="0"/>
                <w:sz w:val="24"/>
                <w:szCs w:val="24"/>
              </w:rPr>
              <w:t>机柜龙门框四角部件，可支持膨胀螺拴（地面）或螺栓（底座）固定安装</w:t>
            </w:r>
            <w:r>
              <w:rPr>
                <w:rFonts w:hint="eastAsia" w:ascii="仿宋" w:hAnsi="仿宋" w:eastAsia="仿宋" w:cs="宋体"/>
                <w:kern w:val="0"/>
                <w:sz w:val="24"/>
                <w:szCs w:val="24"/>
              </w:rPr>
              <w:t>。</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4、机柜内部4根方孔条，用于安装设备和固定层板。前后方孔条之间距离可支持按照25mm步距灵活调节，有具体U数标示。机柜前后门均为通风网孔门，通风率不小于70%。</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5、机柜底部留有固定孔，实现与地面或者底座连接。</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6、材质非承重部件板材厚度≧1.0mm，承重部件板材厚度≧1.5mm，采用高强度A级优质碳素冷轧钢板和镀锌板。</w:t>
            </w:r>
            <w:r>
              <w:rPr>
                <w:rFonts w:hint="eastAsia" w:ascii="仿宋" w:hAnsi="仿宋" w:eastAsia="仿宋" w:cs="宋体"/>
                <w:kern w:val="0"/>
                <w:sz w:val="24"/>
                <w:szCs w:val="24"/>
              </w:rPr>
              <w:br w:type="textWrapping"/>
            </w:r>
            <w:r>
              <w:rPr>
                <w:rFonts w:hint="eastAsia" w:ascii="仿宋" w:hAnsi="仿宋" w:eastAsia="仿宋" w:cs="宋体"/>
                <w:kern w:val="0"/>
                <w:sz w:val="24"/>
                <w:szCs w:val="24"/>
              </w:rPr>
              <w:t>★7、机柜静态承载能力不小于1800kg，</w:t>
            </w:r>
            <w:r>
              <w:rPr>
                <w:rFonts w:hint="eastAsia" w:ascii="仿宋_GB2312" w:hAnsi="宋体" w:eastAsia="仿宋_GB2312" w:cs="宋体"/>
                <w:kern w:val="0"/>
                <w:sz w:val="24"/>
                <w:szCs w:val="24"/>
              </w:rPr>
              <w:t>提供</w:t>
            </w:r>
            <w:r>
              <w:rPr>
                <w:rFonts w:hint="eastAsia" w:ascii="仿宋_GB2312" w:hAnsi="宋体" w:eastAsia="仿宋_GB2312" w:cs="宋体"/>
                <w:color w:val="FF0000"/>
                <w:kern w:val="0"/>
                <w:sz w:val="24"/>
                <w:szCs w:val="24"/>
              </w:rPr>
              <w:t>通过国家认证的检测</w:t>
            </w:r>
            <w:r>
              <w:rPr>
                <w:rFonts w:hint="eastAsia" w:ascii="仿宋_GB2312" w:hAnsi="宋体" w:eastAsia="仿宋_GB2312" w:cs="宋体"/>
                <w:kern w:val="0"/>
                <w:sz w:val="24"/>
                <w:szCs w:val="24"/>
              </w:rPr>
              <w:t>机构测试报告(复印件加盖厂家公章)。</w:t>
            </w:r>
            <w:r>
              <w:rPr>
                <w:rFonts w:hint="eastAsia" w:ascii="仿宋" w:hAnsi="仿宋" w:eastAsia="仿宋" w:cs="宋体"/>
                <w:kern w:val="0"/>
                <w:sz w:val="24"/>
                <w:szCs w:val="24"/>
              </w:rPr>
              <w:br w:type="textWrapping"/>
            </w:r>
            <w:r>
              <w:rPr>
                <w:rFonts w:hint="eastAsia" w:ascii="仿宋" w:hAnsi="仿宋" w:eastAsia="仿宋" w:cs="宋体"/>
                <w:kern w:val="0"/>
                <w:sz w:val="24"/>
                <w:szCs w:val="24"/>
              </w:rPr>
              <w:t>★8、按照标准YD5083-2005《电信设备抗地震性能检测规范》要求，带载500kg测试连续通过8、9级烈度结构抗地震考核，</w:t>
            </w:r>
            <w:r>
              <w:rPr>
                <w:rFonts w:hint="eastAsia" w:ascii="仿宋_GB2312" w:hAnsi="宋体" w:eastAsia="仿宋_GB2312" w:cs="宋体"/>
                <w:kern w:val="0"/>
                <w:sz w:val="24"/>
                <w:szCs w:val="24"/>
              </w:rPr>
              <w:t>并提供</w:t>
            </w:r>
            <w:r>
              <w:rPr>
                <w:rFonts w:hint="eastAsia" w:ascii="仿宋_GB2312" w:hAnsi="宋体" w:eastAsia="仿宋_GB2312" w:cs="宋体"/>
                <w:color w:val="FF0000"/>
                <w:kern w:val="0"/>
                <w:sz w:val="24"/>
                <w:szCs w:val="24"/>
              </w:rPr>
              <w:t>通过国家认证的检测机构出具的</w:t>
            </w:r>
            <w:r>
              <w:rPr>
                <w:rFonts w:hint="eastAsia" w:ascii="仿宋_GB2312" w:hAnsi="宋体" w:eastAsia="仿宋_GB2312" w:cs="宋体"/>
                <w:kern w:val="0"/>
                <w:sz w:val="24"/>
                <w:szCs w:val="24"/>
              </w:rPr>
              <w:t>测试报告(复印件加盖厂家公章)。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9、采用专用的机柜并柜连接件，并柜点设置在机柜立柱上，可支持无需拆卸机柜门的情况下实现机柜快速并柜功能，节省人力成本，快速部署。机柜可支持带底座安装、水泥地板安装，防静电地板安装。机柜接地位于立柱下部或上部，提供全方位接地保护。</w:t>
            </w:r>
            <w:r>
              <w:rPr>
                <w:rFonts w:hint="eastAsia" w:ascii="仿宋" w:hAnsi="仿宋" w:eastAsia="仿宋" w:cs="宋体"/>
                <w:kern w:val="0"/>
                <w:sz w:val="24"/>
                <w:szCs w:val="24"/>
              </w:rPr>
              <w:br w:type="textWrapping"/>
            </w:r>
            <w:r>
              <w:rPr>
                <w:rFonts w:hint="eastAsia" w:ascii="仿宋" w:hAnsi="仿宋" w:eastAsia="仿宋" w:cs="宋体"/>
                <w:kern w:val="0"/>
                <w:sz w:val="24"/>
                <w:szCs w:val="24"/>
              </w:rPr>
              <w:t>10、机柜可支持PDU螺丝安装和免工具挂装；机柜可支持带PDU运输。</w:t>
            </w:r>
            <w:r>
              <w:rPr>
                <w:rFonts w:hint="eastAsia" w:ascii="仿宋" w:hAnsi="仿宋" w:eastAsia="仿宋" w:cs="宋体"/>
                <w:kern w:val="0"/>
                <w:sz w:val="24"/>
                <w:szCs w:val="24"/>
              </w:rPr>
              <w:br w:type="textWrapping"/>
            </w:r>
            <w:r>
              <w:rPr>
                <w:rFonts w:hint="eastAsia" w:ascii="仿宋" w:hAnsi="仿宋" w:eastAsia="仿宋" w:cs="宋体"/>
                <w:kern w:val="0"/>
                <w:sz w:val="24"/>
                <w:szCs w:val="24"/>
              </w:rPr>
              <w:t>11、机柜单独为PDU或者配电单元设置接地点，提高接地的安全及可靠性。</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2</w:t>
            </w:r>
          </w:p>
        </w:tc>
        <w:tc>
          <w:tcPr>
            <w:tcW w:w="2205" w:type="dxa"/>
            <w:gridSpan w:val="2"/>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密封通道系统</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1、密封冷通道通过天窗、端门、机柜、行级空调、精密配电柜、密闭通道结构件等一系列设备组成一套密闭通道系统，减少冷量损失，提高制冷效果。</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2、模块两侧的门开启后应不妨碍机房内的通道通行及设备搬运。</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w:t>
            </w:r>
            <w:r>
              <w:rPr>
                <w:rFonts w:hint="eastAsia" w:ascii="仿宋_GB2312" w:hAnsi="宋体" w:eastAsia="仿宋_GB2312" w:cs="宋体"/>
                <w:kern w:val="0"/>
                <w:sz w:val="24"/>
                <w:szCs w:val="24"/>
              </w:rPr>
              <w:br w:type="page"/>
            </w:r>
            <w:r>
              <w:rPr>
                <w:rFonts w:hint="eastAsia" w:ascii="仿宋_GB2312" w:hAnsi="宋体" w:eastAsia="仿宋_GB2312" w:cs="宋体"/>
                <w:color w:val="FF0000"/>
                <w:kern w:val="0"/>
                <w:sz w:val="24"/>
                <w:szCs w:val="24"/>
              </w:rPr>
              <w:t>天窗开启后要求确保冷通道的净高大于2米或以上，不影响日常维护工作和维护人员安全。</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4、天窗采用可开启式结构，并可实现与通道内消防告警信号联动。正常状态下，旋转天窗密封。当接收到消防告警时，旋转天窗开启，满足消防需要，同时支持手动开启，便于维护。</w:t>
            </w:r>
          </w:p>
          <w:p>
            <w:pPr>
              <w:widowControl/>
              <w:jc w:val="left"/>
              <w:rPr>
                <w:rFonts w:ascii="仿宋_GB2312" w:hAnsi="宋体" w:eastAsia="仿宋_GB2312" w:cs="宋体"/>
                <w:strike/>
                <w:kern w:val="0"/>
                <w:sz w:val="24"/>
                <w:szCs w:val="24"/>
              </w:rPr>
            </w:pPr>
            <w:r>
              <w:rPr>
                <w:rFonts w:hint="eastAsia" w:ascii="仿宋" w:hAnsi="仿宋" w:eastAsia="仿宋" w:cs="宋体"/>
                <w:strike/>
                <w:kern w:val="0"/>
                <w:sz w:val="24"/>
                <w:szCs w:val="24"/>
              </w:rPr>
              <w:br w:type="page"/>
            </w:r>
          </w:p>
          <w:p>
            <w:pPr>
              <w:pStyle w:val="2"/>
              <w:rPr>
                <w:rFonts w:ascii="仿宋" w:hAnsi="仿宋" w:eastAsia="仿宋" w:cs="宋体"/>
                <w:color w:val="0000FF"/>
                <w:kern w:val="0"/>
                <w:sz w:val="24"/>
              </w:rPr>
            </w:pPr>
            <w:r>
              <w:rPr>
                <w:rFonts w:hint="eastAsia" w:ascii="仿宋" w:hAnsi="仿宋" w:eastAsia="仿宋" w:cs="宋体"/>
                <w:color w:val="0000FF"/>
                <w:kern w:val="0"/>
                <w:sz w:val="24"/>
              </w:rPr>
              <w:t>★5、密封通道中天窗和通道端门门框内都要采用钢化玻璃，厚度要≧5mm。为保证密封通道的亮度，玻璃材质透光率应≧89%。提供玻璃原片透光率通过国家权威检测机构出具的检测报告(复印件加盖厂家公章)。</w:t>
            </w:r>
          </w:p>
          <w:p>
            <w:pPr>
              <w:pStyle w:val="2"/>
            </w:pP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6、封闭冷通道框架采用优质冷轧钢板或铝型材制作，外观与数据设备机柜协调。封闭冷通道各部件具有足够的机械强度，不能因运输、安装而产生破损、变形。封闭冷通道安装方式牢固，结构合理，方便维护。</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7、为简化运维，门框采用告警联动指示灯，微模块应根据模块运行状态提供明确的灯光指示，并与模块监控系统联动，可根据不同的告警等级设置不同颜色的灯光告警指示，告警等级及指示灯光颜色应≥3种，并可提供证明材料复印件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8、模块内布置走线槽，走线槽分为弱电走线槽和强电走线槽，分别用于信号线和电源线的走线。</w:t>
            </w:r>
            <w:r>
              <w:rPr>
                <w:rFonts w:hint="eastAsia" w:ascii="仿宋" w:hAnsi="仿宋" w:eastAsia="仿宋" w:cs="宋体"/>
                <w:kern w:val="0"/>
                <w:sz w:val="24"/>
                <w:szCs w:val="24"/>
              </w:rPr>
              <w:br w:type="page"/>
            </w:r>
            <w:r>
              <w:rPr>
                <w:rFonts w:hint="eastAsia" w:ascii="仿宋" w:hAnsi="仿宋" w:eastAsia="仿宋" w:cs="宋体"/>
                <w:kern w:val="0"/>
                <w:sz w:val="24"/>
                <w:szCs w:val="24"/>
              </w:rPr>
              <w:t>走线槽由两块侧板、一块托板、一块分隔板卡接组成。中间的分隔板用以分隔AB路强电或分隔光缆和网线，根据线缆数量的不同，可以前后挪动隔板调整位置。</w:t>
            </w:r>
            <w:r>
              <w:rPr>
                <w:rFonts w:hint="eastAsia" w:ascii="仿宋" w:hAnsi="仿宋" w:eastAsia="仿宋" w:cs="宋体"/>
                <w:kern w:val="0"/>
                <w:sz w:val="24"/>
                <w:szCs w:val="24"/>
              </w:rPr>
              <w:br w:type="page"/>
            </w:r>
            <w:r>
              <w:rPr>
                <w:rFonts w:hint="eastAsia" w:ascii="仿宋" w:hAnsi="仿宋" w:eastAsia="仿宋" w:cs="宋体"/>
                <w:kern w:val="0"/>
                <w:sz w:val="24"/>
                <w:szCs w:val="24"/>
              </w:rPr>
              <w:t>表面要求：喷涂黑色。</w:t>
            </w:r>
            <w:r>
              <w:rPr>
                <w:rFonts w:hint="eastAsia" w:ascii="仿宋" w:hAnsi="仿宋" w:eastAsia="仿宋" w:cs="宋体"/>
                <w:kern w:val="0"/>
                <w:sz w:val="24"/>
                <w:szCs w:val="24"/>
              </w:rPr>
              <w:br w:type="page"/>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供配电系统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w:t>
            </w:r>
          </w:p>
        </w:tc>
        <w:tc>
          <w:tcPr>
            <w:tcW w:w="2205" w:type="dxa"/>
            <w:gridSpan w:val="2"/>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一体化UPS</w:t>
            </w:r>
          </w:p>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（核心设备）</w:t>
            </w:r>
          </w:p>
        </w:tc>
        <w:tc>
          <w:tcPr>
            <w:tcW w:w="5607" w:type="dxa"/>
            <w:shd w:val="clear" w:color="auto" w:fill="auto"/>
          </w:tcPr>
          <w:p>
            <w:pPr>
              <w:widowControl/>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一体化UPS总体要求</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ascii="仿宋" w:hAnsi="仿宋" w:eastAsia="仿宋" w:cs="宋体"/>
                <w:kern w:val="0"/>
                <w:sz w:val="24"/>
                <w:szCs w:val="24"/>
              </w:rPr>
              <w:t>1</w:t>
            </w:r>
            <w:r>
              <w:rPr>
                <w:rFonts w:hint="eastAsia" w:ascii="仿宋" w:hAnsi="仿宋" w:eastAsia="仿宋" w:cs="宋体"/>
                <w:kern w:val="0"/>
                <w:sz w:val="24"/>
                <w:szCs w:val="24"/>
              </w:rPr>
              <w:t>、配置一台一体化UPS柜。最大可扩容至125KVA。本次配置容量不低于75KVA。</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UPS性能要求</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1、一体化UPS应集成模块化UPS、UPS输入开关、UPS输出开关、UPS旁路开关、服务器机柜配电、精密空调配电、应急照明配电。</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2、UPS类型应为在线双变换式，制式为三相输入，三相输出。UPS需采用模块化设计，系统单功率模块的额定输出功率应介于16kW-30kW之间，并支持热插拔，当功率模块故障时，应及时退出系统而不能影响其他模块正常工作，不允许输出中断。</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3、UPS满载输入电压范围至少满足：285～485VAC，频率范围：40～70Hz。</w:t>
            </w:r>
            <w:r>
              <w:rPr>
                <w:rFonts w:hint="eastAsia" w:ascii="仿宋" w:hAnsi="仿宋" w:eastAsia="仿宋" w:cs="宋体"/>
                <w:kern w:val="0"/>
                <w:sz w:val="24"/>
                <w:szCs w:val="24"/>
              </w:rPr>
              <w:br w:type="page"/>
            </w:r>
            <w:r>
              <w:rPr>
                <w:rFonts w:hint="eastAsia" w:ascii="仿宋" w:hAnsi="仿宋" w:eastAsia="仿宋" w:cs="宋体"/>
                <w:kern w:val="0"/>
                <w:sz w:val="24"/>
                <w:szCs w:val="24"/>
              </w:rPr>
              <w:t>4、UPS输入功率因数要求≥0.99。</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★5、输出功率因数：UPS具有较强的带载能力，要求UPS的输出功率因数为1。提供泰尔检测报告证明，并加盖生产厂家公章。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6、最大旁路过载电流：负载&gt;1000%时，支撑100ms。旁路过载能力：正常工作方式，过载125%，10min后转旁路。</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7、市电模式下，UPS系统效率在50%负载时应达到96%，UPS系统效率在30%负载时应不小于95%。ECO模式下，UPS系统效率应达到99%。</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★8、塑壳断路器型号及配置分断能力不低于36kA。微型断路器分断能力不低于6kA。断路器需要提供元器件厂家出具的直供证明(复印件加盖厂家公章)。</w:t>
            </w:r>
            <w:r>
              <w:rPr>
                <w:rFonts w:hint="eastAsia" w:ascii="仿宋" w:hAnsi="仿宋" w:eastAsia="仿宋" w:cs="宋体"/>
                <w:kern w:val="0"/>
                <w:sz w:val="24"/>
                <w:szCs w:val="24"/>
              </w:rPr>
              <w:br w:type="page"/>
            </w:r>
          </w:p>
          <w:p>
            <w:pPr>
              <w:pStyle w:val="2"/>
            </w:pPr>
            <w:r>
              <w:rPr>
                <w:rFonts w:hint="eastAsia" w:ascii="仿宋" w:hAnsi="仿宋" w:eastAsia="仿宋" w:cs="宋体"/>
                <w:color w:val="0000FF"/>
                <w:kern w:val="0"/>
                <w:sz w:val="24"/>
              </w:rPr>
              <w:t>★9、铜排含铜量≥ 99.95%；提供检验报告(复印件加盖厂家公章)。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10、系统应具有人机交互性能，应支持中/英文界面，参数设置与人工操作应满足如下要求：参数设置：监控模块和参数设置开放，具备密码分级权限保护，设置参数支持掉电存储功能。人工操作：重要操作进行密码保护和警示提醒。异常情况下具备人工干预的操作方式。</w:t>
            </w:r>
            <w:r>
              <w:rPr>
                <w:rFonts w:hint="eastAsia" w:ascii="仿宋" w:hAnsi="仿宋" w:eastAsia="仿宋" w:cs="宋体"/>
                <w:kern w:val="0"/>
                <w:sz w:val="24"/>
                <w:szCs w:val="24"/>
              </w:rPr>
              <w:br w:type="page"/>
            </w:r>
          </w:p>
          <w:p>
            <w:pPr>
              <w:widowControl/>
              <w:numPr>
                <w:ilvl w:val="0"/>
                <w:numId w:val="3"/>
              </w:numPr>
              <w:jc w:val="left"/>
              <w:rPr>
                <w:rFonts w:ascii="仿宋" w:hAnsi="仿宋" w:eastAsia="仿宋" w:cs="宋体"/>
                <w:kern w:val="0"/>
                <w:sz w:val="24"/>
                <w:szCs w:val="24"/>
              </w:rPr>
            </w:pPr>
            <w:r>
              <w:rPr>
                <w:rFonts w:hint="eastAsia" w:ascii="仿宋" w:hAnsi="仿宋" w:eastAsia="仿宋" w:cs="宋体"/>
                <w:kern w:val="0"/>
                <w:sz w:val="24"/>
                <w:szCs w:val="24"/>
              </w:rPr>
              <w:t>UPS系统应具备RS232或RS485/422、FE(SNMP通讯口)，并提供与通信接口配套使用的通信线缆和各种告警信号输出端子，通信协议应符合YD/T 1363.3的要求。</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★12、UPS具备输出支路开关温度检测功能，提供证明文件并加盖厂家公章。</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2</w:t>
            </w:r>
          </w:p>
        </w:tc>
        <w:tc>
          <w:tcPr>
            <w:tcW w:w="2205" w:type="dxa"/>
            <w:gridSpan w:val="2"/>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配套电缆</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PDU输入线缆--电源线-600V/1000V-ZA-RVV-3x6mm^2</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3</w:t>
            </w:r>
          </w:p>
        </w:tc>
        <w:tc>
          <w:tcPr>
            <w:tcW w:w="2205" w:type="dxa"/>
            <w:gridSpan w:val="2"/>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蓄电池</w:t>
            </w:r>
          </w:p>
        </w:tc>
        <w:tc>
          <w:tcPr>
            <w:tcW w:w="5607" w:type="dxa"/>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１、蓄电池采用2组12V-100AH、每组32节。</w:t>
            </w: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２、免维护的专业设计</w:t>
            </w: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采用高可靠的专业阀控密封式设计，确保电池不漏（渗）液、无酸雾、不腐蚀，并在充电时产生的气体基本被吸收还原成电解液，在使用时无需加水、补液和测量电解液比重。</w:t>
            </w: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３、极小的自放电电流</w:t>
            </w: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用优质高纯度材料设计，自放电电流极小，自放电所造成的容量损失每月小于3％，减轻电池存储时的维护工作。</w:t>
            </w:r>
            <w:r>
              <w:rPr>
                <w:rFonts w:hint="eastAsia" w:ascii="仿宋_GB2312" w:hAnsi="宋体" w:eastAsia="仿宋_GB2312" w:cs="宋体"/>
                <w:kern w:val="0"/>
                <w:sz w:val="24"/>
                <w:szCs w:val="24"/>
              </w:rPr>
              <w:br w:type="page"/>
            </w:r>
          </w:p>
          <w:p>
            <w:pPr>
              <w:widowControl/>
              <w:jc w:val="left"/>
              <w:rPr>
                <w:rFonts w:ascii="仿宋" w:hAnsi="仿宋" w:eastAsia="仿宋" w:cs="宋体"/>
                <w:kern w:val="0"/>
                <w:sz w:val="24"/>
                <w:szCs w:val="24"/>
              </w:rPr>
            </w:pPr>
            <w:r>
              <w:rPr>
                <w:rFonts w:hint="eastAsia" w:ascii="仿宋_GB2312" w:hAnsi="宋体" w:eastAsia="仿宋_GB2312" w:cs="宋体"/>
                <w:kern w:val="0"/>
                <w:sz w:val="24"/>
                <w:szCs w:val="24"/>
              </w:rPr>
              <w:t>４、极宽的工作温度范围</w:t>
            </w: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电池可以在-20℃～+50℃甚至更宽范围的温度条件下工作，电池的内阻比常规电池小，在-20℃～+50℃的温度范围内进行大电流放电，其输出功率比同规格的传统式开口电池高。</w:t>
            </w:r>
            <w:r>
              <w:rPr>
                <w:rFonts w:hint="eastAsia" w:ascii="仿宋" w:hAnsi="仿宋" w:eastAsia="仿宋" w:cs="宋体"/>
                <w:kern w:val="0"/>
                <w:sz w:val="24"/>
                <w:szCs w:val="24"/>
              </w:rPr>
              <w:br w:type="page"/>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4</w:t>
            </w:r>
          </w:p>
        </w:tc>
        <w:tc>
          <w:tcPr>
            <w:tcW w:w="2205" w:type="dxa"/>
            <w:gridSpan w:val="2"/>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电池柜</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A32电池架</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制冷系统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w:t>
            </w:r>
          </w:p>
        </w:tc>
        <w:tc>
          <w:tcPr>
            <w:tcW w:w="2205" w:type="dxa"/>
            <w:gridSpan w:val="2"/>
            <w:shd w:val="clear" w:color="auto" w:fill="auto"/>
            <w:vAlign w:val="center"/>
          </w:tcPr>
          <w:p>
            <w:pPr>
              <w:widowControl/>
              <w:jc w:val="left"/>
              <w:rPr>
                <w:rFonts w:ascii="仿宋_GB2312" w:hAnsi="宋体" w:eastAsia="仿宋_GB2312" w:cs="宋体"/>
                <w:b/>
                <w:bCs/>
                <w:color w:val="FF0000"/>
                <w:kern w:val="0"/>
                <w:sz w:val="24"/>
                <w:szCs w:val="24"/>
              </w:rPr>
            </w:pPr>
            <w:r>
              <w:rPr>
                <w:rFonts w:hint="eastAsia" w:ascii="仿宋_GB2312" w:hAnsi="宋体" w:eastAsia="仿宋_GB2312" w:cs="宋体"/>
                <w:b/>
                <w:bCs/>
                <w:color w:val="FF0000"/>
                <w:kern w:val="0"/>
                <w:sz w:val="24"/>
                <w:szCs w:val="24"/>
              </w:rPr>
              <w:t>行级列间精密空调</w:t>
            </w:r>
          </w:p>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（核心设备）</w:t>
            </w:r>
          </w:p>
        </w:tc>
        <w:tc>
          <w:tcPr>
            <w:tcW w:w="5607" w:type="dxa"/>
            <w:shd w:val="clear" w:color="auto" w:fill="auto"/>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空调总体要求</w:t>
            </w: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1、</w:t>
            </w:r>
            <w:r>
              <w:rPr>
                <w:rFonts w:hint="eastAsia" w:ascii="仿宋_GB2312" w:hAnsi="宋体" w:eastAsia="仿宋_GB2312" w:cs="宋体"/>
                <w:color w:val="FF0000"/>
                <w:kern w:val="0"/>
                <w:sz w:val="24"/>
                <w:szCs w:val="24"/>
              </w:rPr>
              <w:t>精密空调厂家应提供产品的CQC证书(复印件加盖厂家公章)。</w:t>
            </w:r>
          </w:p>
          <w:p>
            <w:pPr>
              <w:widowControl/>
              <w:jc w:val="left"/>
              <w:rPr>
                <w:rFonts w:ascii="仿宋_GB2312" w:hAnsi="宋体" w:eastAsia="仿宋_GB2312" w:cs="宋体"/>
                <w:b/>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★2、</w:t>
            </w:r>
            <w:r>
              <w:rPr>
                <w:rFonts w:hint="eastAsia" w:ascii="仿宋_GB2312" w:hAnsi="宋体" w:eastAsia="仿宋_GB2312" w:cs="宋体"/>
                <w:color w:val="FF0000"/>
                <w:kern w:val="0"/>
                <w:sz w:val="24"/>
                <w:szCs w:val="24"/>
              </w:rPr>
              <w:t>生产厂商对所生产的产品，应具有完善的检测手段及相应的检测设备。要求提供《中国国家认可委员会实验室认可证书》 (复印件加盖厂家公章)</w:t>
            </w:r>
            <w:r>
              <w:rPr>
                <w:rFonts w:hint="eastAsia" w:ascii="仿宋_GB2312" w:hAnsi="宋体" w:eastAsia="仿宋_GB2312" w:cs="宋体"/>
                <w:kern w:val="0"/>
                <w:sz w:val="24"/>
                <w:szCs w:val="24"/>
              </w:rPr>
              <w:t>。</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空调技术指标</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w:t>
            </w: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1、风机：EC风机。单台空调冷量≥25KW。显冷量≥25KW。显热比：1。</w:t>
            </w:r>
            <w:r>
              <w:rPr>
                <w:rFonts w:hint="eastAsia" w:ascii="仿宋_GB2312" w:hAnsi="宋体" w:eastAsia="仿宋_GB2312" w:cs="宋体"/>
                <w:color w:val="FF0000"/>
                <w:kern w:val="0"/>
                <w:sz w:val="24"/>
                <w:szCs w:val="24"/>
              </w:rPr>
              <w:t>配置不少于1台加湿功能</w:t>
            </w:r>
            <w:r>
              <w:rPr>
                <w:rFonts w:hint="eastAsia" w:ascii="仿宋_GB2312" w:hAnsi="宋体" w:eastAsia="仿宋_GB2312" w:cs="宋体"/>
                <w:kern w:val="0"/>
                <w:sz w:val="24"/>
                <w:szCs w:val="24"/>
              </w:rPr>
              <w:t>。</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★2、风量≥5000m3/h。加湿量≥1.5kg/h，加热量≥3kW（加热加湿机型）。提供国家压缩机制冷设备质量监督检验中心测试报告(复印件加盖厂家公章)。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3、精密空调的的电气性能应符合IEC标准。输入电压允许波动范围：380～415V±10% 。频率：50/60Hz±3Hz。</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空调温湿控制性能要求</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精密空调应能按要求自动调节室内温、湿度，具有制冷、加热、加湿、除湿等功能。温度调节范围：+18℃～ +45℃。温度调节精度：±1℃，温度变化率&lt;± 5℃/小时。湿度调节范围：20% ～ 80%RH。湿度调节精度：5 %RH 。温、湿度波动超限应能发出报警信号。</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空调性能指标</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1、精密空调室内机应由直流变频压缩机、蒸发器、EC风机、控制器、电子膨胀阀、油分、视液镜、干燥过滤器、加湿器（可选）和加热器（可选）等主要部件组成。</w:t>
            </w:r>
          </w:p>
          <w:p>
            <w:pPr>
              <w:widowControl/>
              <w:jc w:val="left"/>
              <w:rPr>
                <w:rFonts w:ascii="仿宋" w:hAnsi="仿宋" w:eastAsia="仿宋" w:cs="宋体"/>
                <w:strike/>
                <w:kern w:val="0"/>
                <w:sz w:val="24"/>
                <w:szCs w:val="24"/>
              </w:rPr>
            </w:pPr>
            <w:r>
              <w:rPr>
                <w:rFonts w:hint="eastAsia" w:ascii="仿宋" w:hAnsi="仿宋" w:eastAsia="仿宋" w:cs="宋体"/>
                <w:strike/>
                <w:kern w:val="0"/>
                <w:sz w:val="24"/>
                <w:szCs w:val="24"/>
              </w:rPr>
              <w:br w:type="page"/>
            </w:r>
          </w:p>
          <w:p>
            <w:pPr>
              <w:pStyle w:val="2"/>
              <w:rPr>
                <w:rFonts w:ascii="仿宋" w:hAnsi="仿宋" w:eastAsia="仿宋" w:cs="宋体"/>
                <w:kern w:val="0"/>
                <w:sz w:val="24"/>
              </w:rPr>
            </w:pPr>
            <w:r>
              <w:rPr>
                <w:rFonts w:hint="eastAsia" w:ascii="仿宋" w:hAnsi="仿宋" w:eastAsia="仿宋" w:cs="宋体"/>
                <w:color w:val="0070C0"/>
                <w:kern w:val="0"/>
                <w:sz w:val="24"/>
              </w:rPr>
              <w:t>2、精密空调应采用高效工业用直流变频压缩机，11%～100%无极调节，按需输出冷量，大幅降低能耗。</w:t>
            </w:r>
            <w:r>
              <w:rPr>
                <w:rFonts w:hint="eastAsia" w:ascii="仿宋" w:hAnsi="仿宋" w:eastAsia="仿宋" w:cs="宋体"/>
                <w:kern w:val="0"/>
                <w:sz w:val="24"/>
              </w:rPr>
              <w:br w:type="page"/>
            </w:r>
          </w:p>
          <w:p>
            <w:pPr>
              <w:widowControl/>
              <w:jc w:val="left"/>
              <w:rPr>
                <w:color w:val="1D41D5"/>
              </w:rPr>
            </w:pPr>
            <w:r>
              <w:rPr>
                <w:rFonts w:hint="eastAsia" w:ascii="仿宋" w:hAnsi="仿宋" w:eastAsia="仿宋" w:cs="宋体"/>
                <w:b/>
                <w:color w:val="1D41D5"/>
                <w:kern w:val="0"/>
                <w:sz w:val="24"/>
                <w:szCs w:val="24"/>
              </w:rPr>
              <w:t>★3、为降低高湿环境下数据中心低载运行的IT设备结露风险，空调可以实现最低10%的设备负载及94%以上室内高湿度的情况下的稳定除湿功能，提供权威机构检验报告(复印件加盖厂家公章)。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4、电子膨胀阀自带供电模块，异常断电可以正常关闭，防止冷媒异常迁移，造成再开机后的压缩机带液启动等风险。精密空调系统应标配采用R410A制冷剂。精密空调应采用PTC电加热器，作低温热补偿用，提高系统可靠性。精密空调机组启动电流应小于额定电流，减小空调启动对上层电网造成的冲击。</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★5、机组应标配防雷器，要求室内外机防雷板规格不小于6kV，更加安全可靠。并提供证明文件(EMC测试报告中相关页面复印件并加盖厂家公章)。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6、室内机应采用高效节能无级调速EC风机，实现无极调速，降低风机能效。室内机的强电模块采用整体抽拉式维护模式，弱电模块(包括电源模块、辅源模块，主控模块等)可实现单模块插拔维护，最大限度降低维护难度。</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7、每台机组均应具有先进的微处理控制器，并支持群控方式。精密空调控制器应采用7寸LCD触摸真彩屏，人机交互好，界面生动，一步到位界面切换，简单灵活，监测点足够，能显示最多30天温湿度彩色曲线，具有图形显示机组内各组件运行状态的功能。</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8、精密空调具有一键式故障信息显示和收集功能，应具有大容量的故障报警和操作日志记录储存的功能，存储历史告警信息不小于400条，操作日志不小于200条。</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9、精密空调应具有电源过压、欠压报警及故障诊断告警记录功能，自动保护，自动恢复，自动逐个重启等功能，可以在每个空调触屏上实现故障策略根因分析及维护建议呈现。室外机的运行状态和告警信息可以通过室内机触屏进行监控，告警信息可以触发声光告警，并支持上传动环监控管理系统进行统一管理，具备联动与群控功能。</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10、冷凝水泵的告警信息可以通过室内机触屏进行监控，告警信息可以出发声光告警，并支持上传动环监控管理系统进行统一管理，准确定位故障，提高排水可靠性。空调应具有RS485及FE通讯接口，对系统进行远程巡检和参数的设置，及提供Modbus开放协议，以接入机房管理系统。</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11、精密空调蒸发器应采用内螺纹铜管和蓝色亲水铝箔设计，防止冷凝水聚集造成吹水，同时提高换热性能。蒸发器形式宜采用”V”型设计，气流组织更合理风阻更小。</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★12、精密空调应采用节能型的加湿器，具备等焓加湿能力且空调最大加湿功耗需小于50W，具备显著的节能效果，并能提供国家压缩机制冷设备质量监督检验中心测试报告证明(复印件加盖厂家公章)。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13、精密空调应该具备冷媒检测功能，行级空调需能提供冷媒容量预警功能，对冷媒容量进行自动检测并能提供泄漏状态告警，预防由于冷媒泄露导致的空调宕机，保证机房制冷系统稳定。并能提供国家压缩机制冷设备质量监督检验中心测试报告证明(复印件加盖厂家公章)。</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室外机技术要求</w:t>
            </w:r>
          </w:p>
          <w:p>
            <w:pPr>
              <w:widowControl/>
              <w:jc w:val="left"/>
              <w:rPr>
                <w:rFonts w:ascii="仿宋" w:hAnsi="仿宋" w:eastAsia="仿宋" w:cs="宋体"/>
                <w:kern w:val="0"/>
                <w:sz w:val="24"/>
                <w:szCs w:val="24"/>
              </w:rPr>
            </w:pPr>
            <w:r>
              <w:rPr>
                <w:rFonts w:hint="eastAsia" w:ascii="仿宋" w:hAnsi="仿宋" w:eastAsia="仿宋" w:cs="宋体"/>
                <w:b/>
                <w:bCs/>
                <w:kern w:val="0"/>
                <w:sz w:val="24"/>
                <w:szCs w:val="24"/>
              </w:rPr>
              <w:br w:type="page"/>
            </w:r>
            <w:r>
              <w:rPr>
                <w:rFonts w:hint="eastAsia" w:ascii="仿宋" w:hAnsi="仿宋" w:eastAsia="仿宋" w:cs="宋体"/>
                <w:kern w:val="0"/>
                <w:sz w:val="24"/>
                <w:szCs w:val="24"/>
              </w:rPr>
              <w:t>1、室外机采用镀锌板和表面磷化＋粉末涂层工艺，具有良好的刚性和防腐性能，适应恶劣环境。</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2、精密空调室外机换热器应采用波纹翅片，不能采用开窗翅片，防止积灰脏堵，影响机组性能和可靠性。</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3、行级精密空调的风冷冷凝器的风机电机、风机调速器、控制器等应有良好的防水性能。</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4、室外风机驱动应采用变频调速器，室外风机调速范围要求在10%-100%，优选有自主研发驱动能力的品牌。</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5、行级精密空调的冷凝器出厂时应保压，管路端口应有防止异物进入的措施。</w:t>
            </w:r>
          </w:p>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br w:type="page"/>
            </w:r>
            <w:r>
              <w:rPr>
                <w:rFonts w:hint="eastAsia" w:ascii="仿宋" w:hAnsi="仿宋" w:eastAsia="仿宋" w:cs="宋体"/>
                <w:b/>
                <w:bCs/>
                <w:kern w:val="0"/>
                <w:sz w:val="24"/>
                <w:szCs w:val="24"/>
              </w:rPr>
              <w:t>安装要求</w:t>
            </w:r>
          </w:p>
          <w:p>
            <w:pPr>
              <w:widowControl/>
              <w:jc w:val="left"/>
              <w:rPr>
                <w:rFonts w:ascii="仿宋" w:hAnsi="仿宋" w:eastAsia="仿宋" w:cs="宋体"/>
                <w:kern w:val="0"/>
                <w:sz w:val="24"/>
                <w:szCs w:val="24"/>
              </w:rPr>
            </w:pPr>
            <w:r>
              <w:rPr>
                <w:rFonts w:hint="eastAsia" w:ascii="仿宋" w:hAnsi="仿宋" w:eastAsia="仿宋" w:cs="宋体"/>
                <w:b/>
                <w:bCs/>
                <w:kern w:val="0"/>
                <w:sz w:val="24"/>
                <w:szCs w:val="24"/>
              </w:rPr>
              <w:br w:type="page"/>
            </w:r>
            <w:r>
              <w:rPr>
                <w:rFonts w:hint="eastAsia" w:ascii="仿宋" w:hAnsi="仿宋" w:eastAsia="仿宋" w:cs="宋体"/>
                <w:kern w:val="0"/>
                <w:sz w:val="24"/>
                <w:szCs w:val="24"/>
              </w:rPr>
              <w:t>1、</w:t>
            </w:r>
            <w:r>
              <w:rPr>
                <w:rFonts w:hint="eastAsia" w:ascii="仿宋_GB2312" w:hAnsi="宋体" w:eastAsia="仿宋_GB2312" w:cs="宋体"/>
                <w:b/>
                <w:bCs/>
                <w:kern w:val="0"/>
                <w:sz w:val="24"/>
                <w:szCs w:val="24"/>
              </w:rPr>
              <w:br w:type="page"/>
            </w:r>
            <w:r>
              <w:rPr>
                <w:rFonts w:hint="eastAsia" w:ascii="仿宋_GB2312" w:hAnsi="宋体" w:eastAsia="仿宋_GB2312" w:cs="宋体"/>
                <w:color w:val="FF0000"/>
                <w:kern w:val="0"/>
                <w:sz w:val="24"/>
                <w:szCs w:val="24"/>
              </w:rPr>
              <w:t>精密空调应安装在机柜排当中，采用水平送风方式，保持和机柜搭配的美观度。</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2、精密空调应可前后维护，部署灵活，维护方便。</w:t>
            </w:r>
            <w:r>
              <w:rPr>
                <w:rFonts w:hint="eastAsia" w:ascii="仿宋" w:hAnsi="仿宋" w:eastAsia="仿宋" w:cs="宋体"/>
                <w:b/>
                <w:bCs/>
                <w:kern w:val="0"/>
                <w:sz w:val="24"/>
                <w:szCs w:val="24"/>
              </w:rPr>
              <w:br w:type="page"/>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vMerge w:val="restart"/>
            <w:shd w:val="clear" w:color="auto" w:fill="auto"/>
            <w:vAlign w:val="center"/>
          </w:tcPr>
          <w:p>
            <w:pPr>
              <w:widowControl/>
              <w:jc w:val="center"/>
              <w:rPr>
                <w:rFonts w:ascii="仿宋" w:hAnsi="仿宋" w:eastAsia="仿宋" w:cs="宋体"/>
                <w:b/>
                <w:bCs/>
                <w:kern w:val="0"/>
                <w:sz w:val="24"/>
                <w:szCs w:val="24"/>
              </w:rPr>
            </w:pPr>
            <w:r>
              <w:rPr>
                <w:rFonts w:ascii="仿宋" w:hAnsi="仿宋" w:eastAsia="仿宋" w:cs="宋体"/>
                <w:b/>
                <w:bCs/>
                <w:kern w:val="0"/>
                <w:sz w:val="24"/>
                <w:szCs w:val="24"/>
              </w:rPr>
              <w:t>2</w:t>
            </w:r>
          </w:p>
        </w:tc>
        <w:tc>
          <w:tcPr>
            <w:tcW w:w="2205" w:type="dxa"/>
            <w:gridSpan w:val="2"/>
            <w:vMerge w:val="restart"/>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行级空调辅材</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铜管组件-3/4"(气管)&amp;5/8"(液管)*25m-含工程辅料</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vMerge w:val="continue"/>
            <w:vAlign w:val="center"/>
          </w:tcPr>
          <w:p>
            <w:pPr>
              <w:widowControl/>
              <w:jc w:val="left"/>
              <w:rPr>
                <w:rFonts w:ascii="仿宋" w:hAnsi="仿宋" w:eastAsia="仿宋" w:cs="宋体"/>
                <w:b/>
                <w:bCs/>
                <w:kern w:val="0"/>
                <w:sz w:val="24"/>
                <w:szCs w:val="24"/>
              </w:rPr>
            </w:pPr>
          </w:p>
        </w:tc>
        <w:tc>
          <w:tcPr>
            <w:tcW w:w="2205" w:type="dxa"/>
            <w:gridSpan w:val="2"/>
            <w:vMerge w:val="continue"/>
            <w:vAlign w:val="center"/>
          </w:tcPr>
          <w:p>
            <w:pPr>
              <w:widowControl/>
              <w:jc w:val="left"/>
              <w:rPr>
                <w:rFonts w:ascii="仿宋" w:hAnsi="仿宋" w:eastAsia="仿宋" w:cs="宋体"/>
                <w:b/>
                <w:bCs/>
                <w:kern w:val="0"/>
                <w:sz w:val="24"/>
                <w:szCs w:val="24"/>
              </w:rPr>
            </w:pP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制冷剂-R410A-11.3kg/罐</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vMerge w:val="continue"/>
            <w:vAlign w:val="center"/>
          </w:tcPr>
          <w:p>
            <w:pPr>
              <w:widowControl/>
              <w:jc w:val="left"/>
              <w:rPr>
                <w:rFonts w:ascii="仿宋" w:hAnsi="仿宋" w:eastAsia="仿宋" w:cs="宋体"/>
                <w:b/>
                <w:bCs/>
                <w:kern w:val="0"/>
                <w:sz w:val="24"/>
                <w:szCs w:val="24"/>
              </w:rPr>
            </w:pPr>
          </w:p>
        </w:tc>
        <w:tc>
          <w:tcPr>
            <w:tcW w:w="2205" w:type="dxa"/>
            <w:gridSpan w:val="2"/>
            <w:vMerge w:val="continue"/>
            <w:vAlign w:val="center"/>
          </w:tcPr>
          <w:p>
            <w:pPr>
              <w:widowControl/>
              <w:jc w:val="left"/>
              <w:rPr>
                <w:rFonts w:ascii="仿宋" w:hAnsi="仿宋" w:eastAsia="仿宋" w:cs="宋体"/>
                <w:b/>
                <w:bCs/>
                <w:kern w:val="0"/>
                <w:sz w:val="24"/>
                <w:szCs w:val="24"/>
              </w:rPr>
            </w:pP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配套线缆，包含一体化UPS到空调线缆，空调室内外机线缆</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动环管理系统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w:t>
            </w:r>
          </w:p>
        </w:tc>
        <w:tc>
          <w:tcPr>
            <w:tcW w:w="2205" w:type="dxa"/>
            <w:gridSpan w:val="2"/>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模块化机房环境智能监控系统</w:t>
            </w:r>
          </w:p>
        </w:tc>
        <w:tc>
          <w:tcPr>
            <w:tcW w:w="5607"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机房管理系统主要监控设备</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1、温湿度监控：对模块内环境的温湿度进行检测。</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2、漏水监控：对模块内有水源的地方进行漏水检测。</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3、烟雾监控：实时监测模块内的烟雾状态。</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4、配电监控：</w:t>
            </w:r>
            <w:r>
              <w:rPr>
                <w:rFonts w:hint="eastAsia" w:ascii="仿宋" w:hAnsi="仿宋" w:eastAsia="仿宋" w:cs="宋体"/>
                <w:kern w:val="0"/>
                <w:sz w:val="24"/>
                <w:szCs w:val="24"/>
              </w:rPr>
              <w:br w:type="page"/>
            </w:r>
            <w:r>
              <w:rPr>
                <w:rFonts w:ascii="Calibri" w:hAnsi="Calibri" w:eastAsia="仿宋" w:cs="Calibri"/>
                <w:kern w:val="0"/>
                <w:sz w:val="24"/>
                <w:szCs w:val="24"/>
              </w:rPr>
              <w:t>Ø</w:t>
            </w:r>
            <w:r>
              <w:rPr>
                <w:rFonts w:hint="eastAsia" w:ascii="仿宋" w:hAnsi="仿宋" w:eastAsia="仿宋" w:cs="宋体"/>
                <w:kern w:val="0"/>
                <w:sz w:val="24"/>
                <w:szCs w:val="24"/>
              </w:rPr>
              <w:t xml:space="preserve"> 支持UPS主输入电压、UPS旁路输入电压、UPS输出电压、UPS输出电流、UPS输出频率、蓄电池电压、充/放电电流等检测；显示精度应符合YD/T 1363.1的要求。</w:t>
            </w:r>
            <w:r>
              <w:rPr>
                <w:rFonts w:hint="eastAsia" w:ascii="仿宋" w:hAnsi="仿宋" w:eastAsia="仿宋" w:cs="宋体"/>
                <w:kern w:val="0"/>
                <w:sz w:val="24"/>
                <w:szCs w:val="24"/>
              </w:rPr>
              <w:br w:type="page"/>
            </w:r>
            <w:r>
              <w:rPr>
                <w:rFonts w:ascii="Calibri" w:hAnsi="Calibri" w:eastAsia="仿宋" w:cs="Calibri"/>
                <w:kern w:val="0"/>
                <w:sz w:val="24"/>
                <w:szCs w:val="24"/>
              </w:rPr>
              <w:t>Ø</w:t>
            </w:r>
            <w:r>
              <w:rPr>
                <w:rFonts w:hint="eastAsia" w:ascii="仿宋" w:hAnsi="仿宋" w:eastAsia="仿宋" w:cs="宋体"/>
                <w:kern w:val="0"/>
                <w:sz w:val="24"/>
                <w:szCs w:val="24"/>
              </w:rPr>
              <w:t xml:space="preserve"> 支持微模块总输入相电压、电流、频率、功率因数、电能、有功功率、无功功率、视在功率、负载率、电压电流谐波率、柜内母排温度等检测。</w:t>
            </w:r>
            <w:r>
              <w:rPr>
                <w:rFonts w:hint="eastAsia" w:ascii="仿宋" w:hAnsi="仿宋" w:eastAsia="仿宋" w:cs="宋体"/>
                <w:kern w:val="0"/>
                <w:sz w:val="24"/>
                <w:szCs w:val="24"/>
              </w:rPr>
              <w:br w:type="page"/>
            </w:r>
            <w:r>
              <w:rPr>
                <w:rFonts w:ascii="Calibri" w:hAnsi="Calibri" w:eastAsia="仿宋" w:cs="Calibri"/>
                <w:kern w:val="0"/>
                <w:sz w:val="24"/>
                <w:szCs w:val="24"/>
              </w:rPr>
              <w:t>Ø</w:t>
            </w:r>
            <w:r>
              <w:rPr>
                <w:rFonts w:hint="eastAsia" w:ascii="仿宋" w:hAnsi="仿宋" w:eastAsia="仿宋" w:cs="宋体"/>
                <w:kern w:val="0"/>
                <w:sz w:val="24"/>
                <w:szCs w:val="24"/>
              </w:rPr>
              <w:t xml:space="preserve"> 支持IT配电支路及空调配电支路的电流、电能、开关状态、触点温度、负载率等检测；电能支持按月、按年统计。</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5、精密空调监控：可实时、全面诊断空调运行状况，监控空调各部件（如压缩机、风机、加热器、加湿器、去湿器、滤网等）的运行状态与参数。</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6、冷通道照明系统：通道LED照明系统。</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模块控制器</w:t>
            </w:r>
            <w:r>
              <w:rPr>
                <w:rFonts w:hint="eastAsia" w:ascii="仿宋" w:hAnsi="仿宋" w:eastAsia="仿宋" w:cs="宋体"/>
                <w:b/>
                <w:bCs/>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1、控制器必须采用嵌入式一体化集中监控主机，自带linux系统，避免在客户端安装监控软件带来的与操作系统或其它程序之间的兼容性隐患。</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2、应可支持RS485扩展卡以接入智能设备，支持AI/DI扩展卡以接入AI/DI信号。RS485接口、AI/DI接口需可支持DC12V电源输出，可为智能温湿度传感器、水浸传感器等监控部件供电。</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3、接口需统一采用RJ45端子，简化线缆种类，简化交付难度。所有板卡、传感器需支持热插拔，即插即用。</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4、需支持web服务，可通过浏览器直接访问实现远程管理。需提供LCD显示屏交互界面，可实时显示监控设备的运行参数。</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5、需支持远程升级，主控模块支持远程升级及升级失败后回滚，自动恢复升级前状态，其他各扩展功能模块支持远程升级，失败后可重新升级。</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6、支持通过数据采集主机的SNMP协议北向对接机房管理系统。</w:t>
            </w:r>
          </w:p>
          <w:p>
            <w:pPr>
              <w:widowControl/>
              <w:jc w:val="left"/>
              <w:rPr>
                <w:rFonts w:ascii="仿宋" w:hAnsi="仿宋" w:eastAsia="仿宋" w:cs="宋体"/>
                <w:b/>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★7、提供控制器管理软件的软件著作权登记证书。提供复印件并加盖厂家公章。</w:t>
            </w:r>
          </w:p>
          <w:p>
            <w:pPr>
              <w:widowControl/>
              <w:jc w:val="left"/>
              <w:rPr>
                <w:rFonts w:ascii="仿宋" w:hAnsi="仿宋" w:eastAsia="仿宋" w:cs="宋体"/>
                <w:b/>
                <w:bCs/>
                <w:strike/>
                <w:kern w:val="0"/>
                <w:sz w:val="24"/>
                <w:szCs w:val="24"/>
              </w:rPr>
            </w:pPr>
            <w:r>
              <w:rPr>
                <w:rFonts w:hint="eastAsia" w:ascii="仿宋" w:hAnsi="仿宋" w:eastAsia="仿宋" w:cs="宋体"/>
                <w:strike/>
                <w:kern w:val="0"/>
                <w:sz w:val="24"/>
                <w:szCs w:val="24"/>
              </w:rPr>
              <w:br w:type="page"/>
            </w:r>
          </w:p>
          <w:p>
            <w:pPr>
              <w:widowControl/>
              <w:jc w:val="left"/>
              <w:rPr>
                <w:rFonts w:ascii="仿宋" w:hAnsi="仿宋" w:eastAsia="仿宋" w:cs="宋体"/>
                <w:b/>
                <w:bCs/>
                <w:color w:val="FF0000"/>
                <w:kern w:val="0"/>
                <w:sz w:val="24"/>
                <w:szCs w:val="24"/>
              </w:rPr>
            </w:pPr>
            <w:r>
              <w:rPr>
                <w:rFonts w:hint="eastAsia" w:ascii="仿宋" w:hAnsi="仿宋" w:eastAsia="仿宋" w:cs="宋体"/>
                <w:color w:val="FF0000"/>
                <w:kern w:val="0"/>
                <w:sz w:val="24"/>
                <w:szCs w:val="24"/>
                <w:highlight w:val="yellow"/>
              </w:rPr>
              <w:t>★</w:t>
            </w:r>
            <w:r>
              <w:rPr>
                <w:rFonts w:hint="eastAsia" w:ascii="仿宋" w:hAnsi="仿宋" w:eastAsia="仿宋" w:cs="宋体"/>
                <w:b/>
                <w:bCs/>
                <w:color w:val="FF0000"/>
                <w:kern w:val="0"/>
                <w:sz w:val="24"/>
                <w:szCs w:val="24"/>
                <w:highlight w:val="yellow"/>
              </w:rPr>
              <w:t>8、为满足网络安全要求，监控系统的采集器硬件可以满足网络安全的要求，需要提供国家权威部门出具的产品安全认证证书复印件并加盖厂家公章。</w:t>
            </w:r>
          </w:p>
          <w:p>
            <w:pPr>
              <w:pStyle w:val="2"/>
            </w:pPr>
          </w:p>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9、</w:t>
            </w:r>
            <w:r>
              <w:rPr>
                <w:rFonts w:hint="eastAsia" w:ascii="仿宋" w:hAnsi="仿宋" w:eastAsia="仿宋" w:cs="宋体"/>
                <w:b/>
                <w:bCs/>
                <w:kern w:val="0"/>
                <w:sz w:val="24"/>
                <w:szCs w:val="24"/>
              </w:rPr>
              <w:br w:type="page"/>
            </w:r>
            <w:r>
              <w:rPr>
                <w:rFonts w:hint="eastAsia" w:ascii="仿宋" w:hAnsi="仿宋" w:eastAsia="仿宋" w:cs="宋体"/>
                <w:b/>
                <w:bCs/>
                <w:kern w:val="0"/>
                <w:sz w:val="24"/>
                <w:szCs w:val="24"/>
              </w:rPr>
              <w:t>PAD控制显示屏</w:t>
            </w:r>
            <w:r>
              <w:rPr>
                <w:rFonts w:hint="eastAsia" w:ascii="仿宋" w:hAnsi="仿宋" w:eastAsia="仿宋" w:cs="宋体"/>
                <w:b/>
                <w:bCs/>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控制器显示屏支持无线接入数据机房管理系统，通过APP可对数据机房设备和环境参数进行实时监测，微模块显示屏为电容屏，支持多点触控。</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2</w:t>
            </w:r>
          </w:p>
        </w:tc>
        <w:tc>
          <w:tcPr>
            <w:tcW w:w="2205" w:type="dxa"/>
            <w:gridSpan w:val="2"/>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模块化机房数据中心基础设施管理系统</w:t>
            </w:r>
          </w:p>
        </w:tc>
        <w:tc>
          <w:tcPr>
            <w:tcW w:w="5607" w:type="dxa"/>
            <w:shd w:val="clear" w:color="auto" w:fill="auto"/>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包含管理系统服务器、管理系统软件、交换机、短信告警器、3D视图。</w:t>
            </w:r>
          </w:p>
          <w:p>
            <w:pPr>
              <w:widowControl/>
              <w:jc w:val="left"/>
              <w:rPr>
                <w:rFonts w:ascii="仿宋" w:hAnsi="仿宋" w:eastAsia="仿宋" w:cs="宋体"/>
                <w:b/>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w:t>
            </w:r>
            <w:r>
              <w:rPr>
                <w:rFonts w:hint="eastAsia" w:ascii="仿宋" w:hAnsi="仿宋" w:eastAsia="仿宋" w:cs="宋体"/>
                <w:b/>
                <w:kern w:val="0"/>
                <w:sz w:val="24"/>
                <w:szCs w:val="24"/>
              </w:rPr>
              <w:t>1、厂家应提供软件著作权证书。提供相复印件并加盖厂家公章。</w:t>
            </w:r>
          </w:p>
          <w:p>
            <w:pPr>
              <w:widowControl/>
              <w:jc w:val="left"/>
              <w:rPr>
                <w:rFonts w:ascii="仿宋" w:hAnsi="仿宋" w:eastAsia="仿宋" w:cs="宋体"/>
                <w:b/>
                <w:kern w:val="0"/>
                <w:sz w:val="24"/>
                <w:szCs w:val="24"/>
              </w:rPr>
            </w:pPr>
            <w:r>
              <w:rPr>
                <w:rFonts w:hint="eastAsia" w:ascii="仿宋" w:hAnsi="仿宋" w:eastAsia="仿宋" w:cs="宋体"/>
                <w:kern w:val="0"/>
                <w:sz w:val="24"/>
                <w:szCs w:val="24"/>
              </w:rPr>
              <w:br w:type="page"/>
            </w:r>
            <w:r>
              <w:rPr>
                <w:rFonts w:hint="eastAsia" w:ascii="仿宋" w:hAnsi="仿宋" w:eastAsia="仿宋" w:cs="宋体"/>
                <w:b/>
                <w:kern w:val="0"/>
                <w:sz w:val="24"/>
                <w:szCs w:val="24"/>
              </w:rPr>
              <w:t>2、管理系统应可分为采集层、管理层和展示层三层架构</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1）采集层：应采用一体化智能数据采集器，用于采集数据中心基础设施和环境参数。采集器应为一体化主机，内置Linux操作系统和监控软件，支持对RS485和AI/DI信号进行收敛并转换为IP信号上传。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2）管理层：应采用专业的、高规格的服务器。服务器应基于Linux操作系统，将采集层上传的数据信息进行统一处理、统一展示和统一输出。</w:t>
            </w:r>
          </w:p>
          <w:p>
            <w:pPr>
              <w:widowControl/>
              <w:jc w:val="left"/>
              <w:rPr>
                <w:rFonts w:hint="eastAsia"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3）展示层：系统应能支持web访问，在网络的任何位置，均应能够支持通过浏览器进行访问系统。浏览器应至少能支持IE、Chrome、Firefox等主流浏览器。同时，系统还应能够支持移动客户端。</w:t>
            </w:r>
          </w:p>
          <w:p>
            <w:pPr>
              <w:widowControl/>
              <w:jc w:val="left"/>
              <w:rPr>
                <w:rFonts w:ascii="仿宋" w:hAnsi="仿宋" w:eastAsia="仿宋" w:cs="宋体"/>
                <w:b/>
                <w:bCs/>
                <w:color w:val="0000FF"/>
                <w:kern w:val="0"/>
                <w:sz w:val="24"/>
                <w:szCs w:val="24"/>
              </w:rPr>
            </w:pPr>
            <w:r>
              <w:rPr>
                <w:rFonts w:hint="eastAsia" w:ascii="仿宋" w:hAnsi="仿宋" w:eastAsia="仿宋" w:cs="宋体"/>
                <w:b/>
                <w:bCs/>
                <w:color w:val="0000FF"/>
                <w:kern w:val="0"/>
                <w:sz w:val="24"/>
                <w:szCs w:val="24"/>
              </w:rPr>
              <w:t>★3、管理平台需具备多种的安全设计。为保证软件的安全性，管理软件需要提供国家权威部门出具的检测报告。提供相应的证明材料复印件并加盖厂家公章。</w:t>
            </w:r>
          </w:p>
          <w:p>
            <w:pPr>
              <w:pStyle w:val="2"/>
            </w:pPr>
          </w:p>
          <w:p>
            <w:pPr>
              <w:widowControl/>
              <w:jc w:val="left"/>
              <w:rPr>
                <w:rFonts w:ascii="仿宋" w:hAnsi="仿宋" w:eastAsia="仿宋" w:cs="宋体"/>
                <w:b/>
                <w:kern w:val="0"/>
                <w:sz w:val="24"/>
                <w:szCs w:val="24"/>
              </w:rPr>
            </w:pPr>
            <w:r>
              <w:rPr>
                <w:rFonts w:hint="eastAsia" w:ascii="仿宋" w:hAnsi="仿宋" w:eastAsia="仿宋" w:cs="宋体"/>
                <w:kern w:val="0"/>
                <w:sz w:val="24"/>
                <w:szCs w:val="24"/>
              </w:rPr>
              <w:br w:type="page"/>
            </w:r>
            <w:r>
              <w:rPr>
                <w:rFonts w:hint="eastAsia" w:ascii="仿宋" w:hAnsi="仿宋" w:eastAsia="仿宋" w:cs="宋体"/>
                <w:b/>
                <w:kern w:val="0"/>
                <w:sz w:val="24"/>
                <w:szCs w:val="24"/>
              </w:rPr>
              <w:t>4、视图功能</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1）机房视图：集中管理系统应能够通过3D视图展示机房布局。系统应提供组态工具，根据机房实际布局进行3D视图设计并支持用户自定义更改。</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2）配电视图：系统需提供机房配电拓扑设计功能，可以通过自定义的设计，构建机房的配电系统图。同时，配电系统图中各重要节点（如配电柜、UPS等）须能够与实际设备相关联，直接显示重要电气参数。</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3）设备视图：系统应具备关键设备（如UPS、空调等）的设备展示视图。要求在单一设备视图中应能显示出设备的逻辑图（如UPS的原理图等）、关键指标参数、关键告警信息以及关键参数的实时曲线。</w:t>
            </w:r>
          </w:p>
          <w:p>
            <w:pPr>
              <w:widowControl/>
              <w:jc w:val="left"/>
              <w:rPr>
                <w:rFonts w:ascii="仿宋" w:hAnsi="仿宋" w:eastAsia="仿宋" w:cs="宋体"/>
                <w:b/>
                <w:kern w:val="0"/>
                <w:sz w:val="24"/>
                <w:szCs w:val="24"/>
              </w:rPr>
            </w:pPr>
            <w:r>
              <w:rPr>
                <w:rFonts w:hint="eastAsia" w:ascii="仿宋" w:hAnsi="仿宋" w:eastAsia="仿宋" w:cs="宋体"/>
                <w:kern w:val="0"/>
                <w:sz w:val="24"/>
                <w:szCs w:val="24"/>
              </w:rPr>
              <w:br w:type="page"/>
            </w:r>
            <w:r>
              <w:rPr>
                <w:rFonts w:hint="eastAsia" w:ascii="仿宋" w:hAnsi="仿宋" w:eastAsia="仿宋" w:cs="宋体"/>
                <w:b/>
                <w:kern w:val="0"/>
                <w:sz w:val="24"/>
                <w:szCs w:val="24"/>
              </w:rPr>
              <w:t>5、告警功能</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1）、告警信息展示：系统任意界面上须始终显示告警数量统计信息，如出现告警，能够迅速点击进入告警展示界面。</w:t>
            </w:r>
            <w:r>
              <w:rPr>
                <w:rFonts w:hint="eastAsia" w:ascii="仿宋" w:hAnsi="仿宋" w:eastAsia="仿宋" w:cs="宋体"/>
                <w:kern w:val="0"/>
                <w:sz w:val="24"/>
                <w:szCs w:val="24"/>
              </w:rPr>
              <w:br w:type="page"/>
            </w:r>
            <w:r>
              <w:rPr>
                <w:rFonts w:hint="eastAsia" w:ascii="仿宋" w:hAnsi="仿宋" w:eastAsia="仿宋" w:cs="宋体"/>
                <w:kern w:val="0"/>
                <w:sz w:val="24"/>
                <w:szCs w:val="24"/>
              </w:rPr>
              <w:t>告警定位功能：通过告警信息，须能够迅速定位到告警设备位置，在机房布局图中能够自动高亮显示告警设备。</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2）、告警级别：系统应能够支持至少4级告警等级。系统须提供缺省的告警等级设置，同时每条告警均需要能够自定义其告警等级。</w:t>
            </w:r>
            <w:r>
              <w:rPr>
                <w:rFonts w:hint="eastAsia" w:ascii="仿宋" w:hAnsi="仿宋" w:eastAsia="仿宋" w:cs="宋体"/>
                <w:kern w:val="0"/>
                <w:sz w:val="24"/>
                <w:szCs w:val="24"/>
              </w:rPr>
              <w:br w:type="page"/>
            </w:r>
            <w:r>
              <w:rPr>
                <w:rFonts w:hint="eastAsia" w:ascii="仿宋" w:hAnsi="仿宋" w:eastAsia="仿宋" w:cs="宋体"/>
                <w:kern w:val="0"/>
                <w:sz w:val="24"/>
                <w:szCs w:val="24"/>
              </w:rPr>
              <w:t>告警设置功能：系统须能够支持告警设置，可以由用户自定义每一条阈值告警的上下限。</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告警推送方式：系统应能提供短信告警、邮件告警功能。短信告警须能够支持短信猫或短信网关方式。告警推送方式、推送人员、推送规则限制均可由用户自定义，比如某个网点机房的告警信息可限定于推送到某个管理人员。</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b/>
                <w:kern w:val="0"/>
                <w:sz w:val="24"/>
                <w:szCs w:val="24"/>
              </w:rPr>
              <w:t>6、权限及安全管理</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1）、系统须支持三级以上权限级别，可以根据区域、设备、时间（如登陆时间的控制）、IP地址（如特定IP地址才能够登陆）等各种维度设置用户的访问权限，整个过程可由用户自定义完成。</w:t>
            </w:r>
            <w:r>
              <w:rPr>
                <w:rFonts w:hint="eastAsia" w:ascii="仿宋" w:hAnsi="仿宋" w:eastAsia="仿宋" w:cs="宋体"/>
                <w:kern w:val="0"/>
                <w:sz w:val="24"/>
                <w:szCs w:val="24"/>
              </w:rPr>
              <w:br w:type="page"/>
            </w:r>
            <w:r>
              <w:rPr>
                <w:rFonts w:hint="eastAsia" w:ascii="仿宋" w:hAnsi="仿宋" w:eastAsia="仿宋" w:cs="宋体"/>
                <w:kern w:val="0"/>
                <w:sz w:val="24"/>
                <w:szCs w:val="24"/>
              </w:rPr>
              <w:t>2）、不同操作权限和不同管理权限的用户登陆系统后，仅显示其权限范围内的相关界面。如A网点机房的管理人员登陆系统，仅能看到A网点机房相关情况，而无法看到B网点机房。权限管理应与告警管理相关联，用户仅能查看和接收到自己权限范围内的告警信息。</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3）、系统须默认提供超级管理员账号，此账号具备系统所有操作权限，可以分配权限，并可实时监控所有在线用户，包含登陆用户名、登录IP地址、登陆时间及其所属角色。</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4）、系统须具备足够的安全措施，用户密码策略须足够复杂，至少需包含大写字母、小写字母及特殊字符。且用户密码需能够设置有效期，密码到期前须能够提醒用户进行修改。</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5）、为保证系统安全，当登陆用户在一段时间内没有操作时，web客户端将自动注销。闲置时间须能够由用户自定义。</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6）、移动客户端端须通过智能设备的MAC地址、IMEI等唯一识别码进行登陆设备的授权，以保证系统数据的安全可靠。</w:t>
            </w:r>
            <w:r>
              <w:rPr>
                <w:rFonts w:hint="eastAsia" w:ascii="仿宋" w:hAnsi="仿宋" w:eastAsia="仿宋" w:cs="宋体"/>
                <w:kern w:val="0"/>
                <w:sz w:val="24"/>
                <w:szCs w:val="24"/>
              </w:rPr>
              <w:br w:type="page"/>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w:t>
            </w:r>
          </w:p>
        </w:tc>
        <w:tc>
          <w:tcPr>
            <w:tcW w:w="2136"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质保服务</w:t>
            </w:r>
          </w:p>
        </w:tc>
        <w:tc>
          <w:tcPr>
            <w:tcW w:w="5676" w:type="dxa"/>
            <w:gridSpan w:val="2"/>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设备三年质保服务</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2</w:t>
            </w:r>
          </w:p>
        </w:tc>
        <w:tc>
          <w:tcPr>
            <w:tcW w:w="2136" w:type="dxa"/>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数据中心实施服务</w:t>
            </w:r>
          </w:p>
        </w:tc>
        <w:tc>
          <w:tcPr>
            <w:tcW w:w="5676" w:type="dxa"/>
            <w:gridSpan w:val="2"/>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模块化机房设备安装调试</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十一、配套辅材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显示器</w:t>
            </w:r>
          </w:p>
        </w:tc>
        <w:tc>
          <w:tcPr>
            <w:tcW w:w="5676"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65"LCD显示器</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液晶显示屏整机</w:t>
            </w:r>
          </w:p>
        </w:tc>
        <w:tc>
          <w:tcPr>
            <w:tcW w:w="5676"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55寸LED，A+屏，拼缝3.5MM 2*3，单屏尺寸 W1213.4mm×H684.2mm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监控电视墙</w:t>
            </w:r>
          </w:p>
        </w:tc>
        <w:tc>
          <w:tcPr>
            <w:tcW w:w="5676"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55寸模块化支架</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控制台</w:t>
            </w:r>
          </w:p>
        </w:tc>
        <w:tc>
          <w:tcPr>
            <w:tcW w:w="5676"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1200*750*900</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张</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配件</w:t>
            </w:r>
          </w:p>
        </w:tc>
        <w:tc>
          <w:tcPr>
            <w:tcW w:w="5676"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插排、电源灯</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大屏高清矩阵</w:t>
            </w:r>
          </w:p>
        </w:tc>
        <w:tc>
          <w:tcPr>
            <w:tcW w:w="5676"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1矩阵12进12出  HDMI接口， 红外遥控控制 支持音视频同步 </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PC</w:t>
            </w:r>
          </w:p>
        </w:tc>
        <w:tc>
          <w:tcPr>
            <w:tcW w:w="5676" w:type="dxa"/>
            <w:gridSpan w:val="2"/>
            <w:shd w:val="clear" w:color="auto" w:fill="auto"/>
            <w:vAlign w:val="center"/>
          </w:tcPr>
          <w:p>
            <w:pPr>
              <w:widowControl/>
              <w:jc w:val="center"/>
              <w:rPr>
                <w:rFonts w:ascii="仿宋" w:hAnsi="仿宋" w:eastAsia="仿宋" w:cs="宋体"/>
                <w:kern w:val="0"/>
                <w:sz w:val="24"/>
                <w:szCs w:val="24"/>
              </w:rPr>
            </w:pPr>
            <w:r>
              <w:rPr>
                <w:rFonts w:hint="eastAsia" w:ascii="仿宋_GB2312" w:hAnsi="宋体" w:eastAsia="仿宋_GB2312" w:cs="宋体"/>
                <w:color w:val="FF0000"/>
                <w:kern w:val="0"/>
                <w:sz w:val="24"/>
                <w:szCs w:val="24"/>
              </w:rPr>
              <w:t>不低于以下参数：</w:t>
            </w:r>
            <w:r>
              <w:rPr>
                <w:rFonts w:hint="eastAsia" w:ascii="仿宋" w:hAnsi="仿宋" w:eastAsia="仿宋" w:cs="宋体"/>
                <w:kern w:val="0"/>
                <w:sz w:val="24"/>
                <w:szCs w:val="24"/>
              </w:rPr>
              <w:t>处理器：i7-1065g7，内存：16g，硬盘：512g固态，显示器：12.3英寸，windows10专业版，键盘：黑色。</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鞋套机</w:t>
            </w:r>
          </w:p>
        </w:tc>
        <w:tc>
          <w:tcPr>
            <w:tcW w:w="5676"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全自动鞋套机，覆膜机一次性鞋套防水鞋膜，免脱鞋。　</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06" w:type="dxa"/>
            <w:gridSpan w:val="6"/>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十二、综合布线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六类非屏蔽网线</w:t>
            </w:r>
          </w:p>
        </w:tc>
        <w:tc>
          <w:tcPr>
            <w:tcW w:w="5676" w:type="dxa"/>
            <w:gridSpan w:val="2"/>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1、六类非屏蔽双绞线采用十字隔离骨架</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2、带宽：≥250 MHz(承载带宽），最高可达550MHz</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3、线缆外皮护套可选不同颜色护套，LSZH低烟无卤，满足不同区域需求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4、提供1～305m线缆长度标记，易于规划，减少浪费</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5、外皮：低烟无卤阻燃护套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箱</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24口网络配线架</w:t>
            </w:r>
          </w:p>
        </w:tc>
        <w:tc>
          <w:tcPr>
            <w:tcW w:w="5676" w:type="dxa"/>
            <w:gridSpan w:val="2"/>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1、规格：19”机架型RJ45接口标准的模块化配线架，0.5U高度，90度打线设计，后自带线缆固定架。</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2、标准：ISO/IEC 11801:2002 Ed2.0，TIA/EIA-568-B.2-1。</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3、全金属材质喷塑、镀镍，以保证产品持久性。</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4、安装：每个配线架必须自带后理线架及扎线带。</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5、端接寿命：≥ 150 次。</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理线架</w:t>
            </w:r>
          </w:p>
        </w:tc>
        <w:tc>
          <w:tcPr>
            <w:tcW w:w="5676" w:type="dxa"/>
            <w:gridSpan w:val="2"/>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1U理线器，黑色</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136"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网络跳线</w:t>
            </w:r>
          </w:p>
        </w:tc>
        <w:tc>
          <w:tcPr>
            <w:tcW w:w="5676" w:type="dxa"/>
            <w:gridSpan w:val="2"/>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Cat.6 U/UTP 蓝色 2米多股跳线</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条</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光缆</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预连接主干采用室内多模12芯OM3 光缆</w:t>
            </w:r>
            <w:r>
              <w:rPr>
                <w:rFonts w:hint="eastAsia" w:ascii="仿宋" w:hAnsi="仿宋" w:eastAsia="仿宋" w:cs="宋体"/>
                <w:kern w:val="0"/>
                <w:sz w:val="24"/>
                <w:szCs w:val="24"/>
              </w:rPr>
              <w:br w:type="textWrapping"/>
            </w:r>
            <w:r>
              <w:rPr>
                <w:rFonts w:hint="eastAsia" w:ascii="仿宋" w:hAnsi="仿宋" w:eastAsia="仿宋" w:cs="宋体"/>
                <w:kern w:val="0"/>
                <w:sz w:val="24"/>
                <w:szCs w:val="24"/>
              </w:rPr>
              <w:t>LC-LC 跳线 OM3 12芯</w:t>
            </w:r>
            <w:r>
              <w:rPr>
                <w:rFonts w:hint="eastAsia" w:ascii="仿宋" w:hAnsi="仿宋" w:eastAsia="仿宋" w:cs="宋体"/>
                <w:kern w:val="0"/>
                <w:sz w:val="24"/>
                <w:szCs w:val="24"/>
              </w:rPr>
              <w:br w:type="textWrapping"/>
            </w:r>
            <w:r>
              <w:rPr>
                <w:rFonts w:hint="eastAsia" w:ascii="仿宋" w:hAnsi="仿宋" w:eastAsia="仿宋" w:cs="宋体"/>
                <w:kern w:val="0"/>
                <w:sz w:val="24"/>
                <w:szCs w:val="24"/>
              </w:rPr>
              <w:t>类型选择：OM3 50/125μm</w:t>
            </w:r>
            <w:r>
              <w:rPr>
                <w:rFonts w:hint="eastAsia" w:ascii="仿宋" w:hAnsi="仿宋" w:eastAsia="仿宋" w:cs="宋体"/>
                <w:kern w:val="0"/>
                <w:sz w:val="24"/>
                <w:szCs w:val="24"/>
              </w:rPr>
              <w:br w:type="textWrapping"/>
            </w:r>
            <w:r>
              <w:rPr>
                <w:rFonts w:hint="eastAsia" w:ascii="仿宋" w:hAnsi="仿宋" w:eastAsia="仿宋" w:cs="宋体"/>
                <w:kern w:val="0"/>
                <w:sz w:val="24"/>
                <w:szCs w:val="24"/>
              </w:rPr>
              <w:t>独立包装</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24口光纤配线架</w:t>
            </w:r>
          </w:p>
        </w:tc>
        <w:tc>
          <w:tcPr>
            <w:tcW w:w="5607"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标准机架式配线架，每层楼配置低密度端口类型。配线架需保证水平与垂直光缆全部熔接，同时配线架内配置相应的尾纤与法兰（耦合器）</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光纤跳线</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3m</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条</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KVM切换器</w:t>
            </w:r>
          </w:p>
        </w:tc>
        <w:tc>
          <w:tcPr>
            <w:tcW w:w="5607" w:type="dxa"/>
            <w:shd w:val="clear" w:color="auto" w:fill="auto"/>
          </w:tcPr>
          <w:p>
            <w:pPr>
              <w:widowControl/>
              <w:jc w:val="left"/>
              <w:rPr>
                <w:rFonts w:ascii="仿宋" w:hAnsi="仿宋" w:eastAsia="仿宋" w:cs="宋体"/>
                <w:kern w:val="0"/>
                <w:sz w:val="24"/>
                <w:szCs w:val="24"/>
              </w:rPr>
            </w:pPr>
            <w:r>
              <w:rPr>
                <w:rFonts w:hint="eastAsia" w:ascii="仿宋" w:hAnsi="仿宋" w:eastAsia="仿宋" w:cs="宋体"/>
                <w:b/>
                <w:bCs/>
                <w:kern w:val="0"/>
                <w:sz w:val="24"/>
                <w:szCs w:val="24"/>
              </w:rPr>
              <w:t>1、KVM配置</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（1）机架式架构,硬件形式的数字式KVM系统,采用KVM over IP技术。</w:t>
            </w:r>
            <w:r>
              <w:rPr>
                <w:rFonts w:hint="eastAsia" w:ascii="仿宋" w:hAnsi="仿宋" w:eastAsia="仿宋" w:cs="宋体"/>
                <w:kern w:val="0"/>
                <w:sz w:val="24"/>
                <w:szCs w:val="24"/>
              </w:rPr>
              <w:br w:type="page"/>
            </w:r>
            <w:r>
              <w:rPr>
                <w:rFonts w:hint="eastAsia" w:ascii="仿宋" w:hAnsi="仿宋" w:eastAsia="仿宋" w:cs="宋体"/>
                <w:kern w:val="0"/>
                <w:sz w:val="24"/>
                <w:szCs w:val="24"/>
              </w:rPr>
              <w:t>（2）2个1000M以太网接口，支持DHCP、PPPOE，支持多种网络协议</w:t>
            </w:r>
            <w:r>
              <w:rPr>
                <w:rFonts w:hint="eastAsia" w:ascii="仿宋" w:hAnsi="仿宋" w:eastAsia="仿宋" w:cs="宋体"/>
                <w:kern w:val="0"/>
                <w:sz w:val="24"/>
                <w:szCs w:val="24"/>
              </w:rPr>
              <w:br w:type="page"/>
            </w:r>
            <w:r>
              <w:rPr>
                <w:rFonts w:hint="eastAsia" w:ascii="仿宋" w:hAnsi="仿宋" w:eastAsia="仿宋" w:cs="宋体"/>
                <w:kern w:val="0"/>
                <w:sz w:val="24"/>
                <w:szCs w:val="24"/>
              </w:rPr>
              <w:t>。</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★（3）单台配置并发IP访问用户≥1，独立本地用户通道≥1，单台至少满足32台服务器的接入控制需求，管理节点总数≥32,单台配置双电源。</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★（4）服务器模块≥32，模块要求支持虚拟媒体</w:t>
            </w:r>
            <w:r>
              <w:rPr>
                <w:rFonts w:hint="eastAsia" w:ascii="仿宋" w:hAnsi="仿宋" w:eastAsia="仿宋" w:cs="宋体"/>
                <w:kern w:val="0"/>
                <w:sz w:val="24"/>
                <w:szCs w:val="24"/>
              </w:rPr>
              <w:br w:type="page"/>
            </w:r>
            <w:r>
              <w:rPr>
                <w:rFonts w:hint="eastAsia" w:ascii="仿宋" w:hAnsi="仿宋" w:eastAsia="仿宋" w:cs="宋体"/>
                <w:kern w:val="0"/>
                <w:sz w:val="24"/>
                <w:szCs w:val="24"/>
              </w:rPr>
              <w:t>。</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（5）单台配置17“集键盘/鼠标/显示功能为一体的三合一液晶显示控制平台，与数字式KVM兼容</w:t>
            </w:r>
            <w:r>
              <w:rPr>
                <w:rFonts w:hint="eastAsia" w:ascii="仿宋" w:hAnsi="仿宋" w:eastAsia="仿宋" w:cs="宋体"/>
                <w:kern w:val="0"/>
                <w:sz w:val="24"/>
                <w:szCs w:val="24"/>
              </w:rPr>
              <w:br w:type="page"/>
            </w:r>
            <w:r>
              <w:rPr>
                <w:rFonts w:hint="eastAsia" w:ascii="仿宋" w:hAnsi="仿宋" w:eastAsia="仿宋" w:cs="宋体"/>
                <w:kern w:val="0"/>
                <w:sz w:val="24"/>
                <w:szCs w:val="24"/>
              </w:rPr>
              <w:t>。</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（6）服务器模块支持PS/2、USB键盘/鼠标，支持混插,支持串口模块。</w:t>
            </w:r>
            <w:r>
              <w:rPr>
                <w:rFonts w:hint="eastAsia" w:ascii="仿宋" w:hAnsi="仿宋" w:eastAsia="仿宋" w:cs="宋体"/>
                <w:kern w:val="0"/>
                <w:sz w:val="24"/>
                <w:szCs w:val="24"/>
              </w:rPr>
              <w:br w:type="page"/>
            </w:r>
            <w:r>
              <w:rPr>
                <w:rFonts w:hint="eastAsia" w:ascii="仿宋" w:hAnsi="仿宋" w:eastAsia="仿宋" w:cs="宋体"/>
                <w:kern w:val="0"/>
                <w:sz w:val="24"/>
                <w:szCs w:val="24"/>
              </w:rPr>
              <w:t>（7）服务器模块支持智能鼠标，即插即用，无须对被控服务器作鼠标参数设置。</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（8）从KVM到服务器端采用CAT5/5E/6线缆，连接距离要求达到≥30米。</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（9）支持VM技术，可以外接本地光驱、ISO文件、U盘和移动硬盘，与USB接口模块一起配合使用时，可以为被控设备提供外置USB设备共享，虚拟此USB设备到被控设备上实现数据拷贝和软件升级；</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（10）双电源，支持电源冗余备份</w:t>
            </w:r>
            <w:r>
              <w:rPr>
                <w:rFonts w:hint="eastAsia" w:ascii="仿宋" w:hAnsi="仿宋" w:eastAsia="仿宋" w:cs="宋体"/>
                <w:kern w:val="0"/>
                <w:sz w:val="24"/>
                <w:szCs w:val="24"/>
              </w:rPr>
              <w:br w:type="page"/>
            </w:r>
            <w:r>
              <w:rPr>
                <w:rFonts w:hint="eastAsia" w:ascii="仿宋" w:hAnsi="仿宋" w:eastAsia="仿宋" w:cs="宋体"/>
                <w:kern w:val="0"/>
                <w:sz w:val="24"/>
                <w:szCs w:val="24"/>
              </w:rPr>
              <w:t>。</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★（11）采用国产化芯片，处理数据安全（提供证明文件加盖厂家公章）</w:t>
            </w:r>
            <w:r>
              <w:rPr>
                <w:rFonts w:hint="eastAsia" w:ascii="仿宋" w:hAnsi="仿宋" w:eastAsia="仿宋" w:cs="宋体"/>
                <w:kern w:val="0"/>
                <w:sz w:val="24"/>
                <w:szCs w:val="24"/>
              </w:rPr>
              <w:br w:type="page"/>
            </w:r>
            <w:r>
              <w:rPr>
                <w:rFonts w:hint="eastAsia" w:ascii="仿宋" w:hAnsi="仿宋" w:eastAsia="仿宋" w:cs="宋体"/>
                <w:kern w:val="0"/>
                <w:sz w:val="24"/>
                <w:szCs w:val="24"/>
              </w:rPr>
              <w:t>。</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（12）KVM切换器为主板一体成型产品，集成度高，非IP插卡式设备，产品更加稳定可靠。</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（13）支持串口模块，无需再购置串口服务器，实现了一机多用的功能。</w:t>
            </w:r>
            <w:r>
              <w:rPr>
                <w:rFonts w:hint="eastAsia" w:ascii="仿宋" w:hAnsi="仿宋" w:eastAsia="仿宋" w:cs="宋体"/>
                <w:kern w:val="0"/>
                <w:sz w:val="24"/>
                <w:szCs w:val="24"/>
              </w:rPr>
              <w:br w:type="page"/>
            </w:r>
            <w:r>
              <w:rPr>
                <w:rFonts w:hint="eastAsia" w:ascii="仿宋" w:hAnsi="仿宋" w:eastAsia="仿宋" w:cs="宋体"/>
                <w:kern w:val="0"/>
                <w:sz w:val="24"/>
                <w:szCs w:val="24"/>
              </w:rPr>
              <w:t>★（14）具备对自身系统的监测能力可将KVM自身cup、内存、闪存使用情况做实时显示。</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（15）支持音频模块，可通过远程将服务器上的声音传输到管理端播放</w:t>
            </w:r>
            <w:r>
              <w:rPr>
                <w:rFonts w:hint="eastAsia" w:ascii="仿宋" w:hAnsi="仿宋" w:eastAsia="仿宋" w:cs="宋体"/>
                <w:kern w:val="0"/>
                <w:sz w:val="24"/>
                <w:szCs w:val="24"/>
              </w:rPr>
              <w:br w:type="page"/>
            </w:r>
            <w:r>
              <w:rPr>
                <w:rFonts w:hint="eastAsia" w:ascii="仿宋" w:hAnsi="仿宋" w:eastAsia="仿宋" w:cs="宋体"/>
                <w:kern w:val="0"/>
                <w:sz w:val="24"/>
                <w:szCs w:val="24"/>
              </w:rPr>
              <w:t>（16）单一层级可监控多达32台服务器，或通过级联方式串接两层，可管理多达1024 台服务器 。</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★（17）远程访问播放视频文件可达到30帧</w:t>
            </w:r>
            <w:r>
              <w:rPr>
                <w:rFonts w:hint="eastAsia" w:ascii="仿宋" w:hAnsi="仿宋" w:eastAsia="仿宋" w:cs="宋体"/>
                <w:kern w:val="0"/>
                <w:sz w:val="24"/>
                <w:szCs w:val="24"/>
              </w:rPr>
              <w:br w:type="page"/>
            </w:r>
            <w:r>
              <w:rPr>
                <w:rFonts w:hint="eastAsia" w:ascii="仿宋" w:hAnsi="仿宋" w:eastAsia="仿宋" w:cs="宋体"/>
                <w:kern w:val="0"/>
                <w:sz w:val="24"/>
                <w:szCs w:val="24"/>
              </w:rPr>
              <w:t>。</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★（18）本地用户端视频分辨率最高可达1920 x1440 @ 60Hz；远程用户端视频分辨率最高可达1920 x 1080 @ 60Hz。在不同分辨率服务器之间切换时，自动调节视频大小，无需人工手动调节。</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2、管理方式</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（1）支持Web和C/S两种模式操作管理,访问的用户节点数无限制。</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（2）远程操作管理客户端使用浏览器方式，支持SSL加密的浏览器方式访问。纯网页浏览方式，不需要安装客户端软件；</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★（3）具备U-key认证功能，管理员可使用U-key才能登陆认证服务器；</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（4）具备图像审计功能，管理终端可录制服务器被控画面存储到硬盘；</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（5）最多可添加256台kvm设备。</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★（6）客户端登录必须支持Linux系统。此功能需要界面截图加盖原厂公章。</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3、管理界面</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★支持本地画面分割，支持自定义通道、多种模式画面分割。此功能需要界面截图加盖原厂公章。</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4、日志管理</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提供系统所有的详细记录、记录设备开关机、用户登录、退出、网络异常、KVM拓扑结构变化的事件</w:t>
            </w:r>
            <w:r>
              <w:rPr>
                <w:rFonts w:hint="eastAsia" w:ascii="仿宋" w:hAnsi="仿宋" w:eastAsia="仿宋" w:cs="宋体"/>
                <w:kern w:val="0"/>
                <w:sz w:val="24"/>
                <w:szCs w:val="24"/>
              </w:rPr>
              <w:br w:type="page"/>
            </w:r>
            <w:r>
              <w:rPr>
                <w:rFonts w:hint="eastAsia" w:ascii="仿宋" w:hAnsi="仿宋" w:eastAsia="仿宋" w:cs="宋体"/>
                <w:kern w:val="0"/>
                <w:sz w:val="24"/>
                <w:szCs w:val="24"/>
              </w:rPr>
              <w:t>。</w:t>
            </w:r>
          </w:p>
          <w:p>
            <w:pPr>
              <w:widowControl/>
              <w:jc w:val="left"/>
              <w:rPr>
                <w:rFonts w:ascii="仿宋" w:hAnsi="仿宋" w:eastAsia="仿宋" w:cs="宋体"/>
                <w:b/>
                <w:kern w:val="0"/>
                <w:sz w:val="24"/>
                <w:szCs w:val="24"/>
              </w:rPr>
            </w:pPr>
            <w:r>
              <w:rPr>
                <w:rFonts w:hint="eastAsia" w:ascii="仿宋" w:hAnsi="仿宋" w:eastAsia="仿宋" w:cs="宋体"/>
                <w:kern w:val="0"/>
                <w:sz w:val="24"/>
                <w:szCs w:val="24"/>
              </w:rPr>
              <w:t>★</w:t>
            </w:r>
            <w:r>
              <w:rPr>
                <w:rFonts w:hint="eastAsia" w:ascii="仿宋" w:hAnsi="仿宋" w:eastAsia="仿宋" w:cs="宋体"/>
                <w:b/>
                <w:kern w:val="0"/>
                <w:sz w:val="24"/>
                <w:szCs w:val="24"/>
              </w:rPr>
              <w:t>5、安全功能</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（1）支持多种安全认证机制：RSA，RADIUS，LDAP，TACACS+。</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（2）支持256位RSA用户认证功能。</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（3）先进的安全机制包括密码保护及先进的加密技术，支持64位DES 、128位AES数据加密。</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（4）U-key认证功能。</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6、KVM设备支持管理范围</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（1）刀片式服务器和机柜 。</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（2）VMware 虚拟架构，包括虚拟中心、ESX 服务器和虚拟机。</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（3）嵌入式服务处理器 。</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（4）机架安装式服务器。</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（5）串口管理设备。</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（6）远程数字智能电源管理设备。</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（7）服务处理器管理设备 。</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（8）小型机服务器；</w:t>
            </w:r>
            <w:r>
              <w:rPr>
                <w:rFonts w:hint="eastAsia" w:ascii="仿宋" w:hAnsi="仿宋" w:eastAsia="仿宋" w:cs="宋体"/>
                <w:kern w:val="0"/>
                <w:sz w:val="24"/>
                <w:szCs w:val="24"/>
              </w:rPr>
              <w:br w:type="page"/>
            </w:r>
            <w:r>
              <w:rPr>
                <w:rFonts w:hint="eastAsia" w:ascii="仿宋" w:hAnsi="仿宋" w:eastAsia="仿宋" w:cs="宋体"/>
                <w:kern w:val="0"/>
                <w:sz w:val="24"/>
                <w:szCs w:val="24"/>
              </w:rPr>
              <w:t>可提供SDK二次开发包,供客户嵌入现有平台，并且可以根据客户的要求更改相关产品功能。</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7、其他要求</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按照产品标准提供原厂三年质保</w:t>
            </w:r>
            <w:r>
              <w:rPr>
                <w:rFonts w:hint="eastAsia" w:ascii="仿宋" w:hAnsi="仿宋" w:eastAsia="仿宋" w:cs="宋体"/>
                <w:kern w:val="0"/>
                <w:sz w:val="24"/>
                <w:szCs w:val="24"/>
              </w:rPr>
              <w:br w:type="page"/>
            </w:r>
            <w:r>
              <w:rPr>
                <w:rFonts w:hint="eastAsia" w:ascii="仿宋" w:hAnsi="仿宋" w:eastAsia="仿宋" w:cs="宋体"/>
                <w:kern w:val="0"/>
                <w:sz w:val="24"/>
                <w:szCs w:val="24"/>
              </w:rPr>
              <w:t>具备图像审计功能，管理终端可录制服务器被控画面存储到硬盘；</w:t>
            </w:r>
            <w:r>
              <w:rPr>
                <w:rFonts w:hint="eastAsia" w:ascii="仿宋" w:hAnsi="仿宋" w:eastAsia="仿宋" w:cs="宋体"/>
                <w:kern w:val="0"/>
                <w:sz w:val="24"/>
                <w:szCs w:val="24"/>
              </w:rPr>
              <w:br w:type="page"/>
            </w:r>
            <w:r>
              <w:rPr>
                <w:rFonts w:hint="eastAsia" w:ascii="仿宋" w:hAnsi="仿宋" w:eastAsia="仿宋" w:cs="宋体"/>
                <w:kern w:val="0"/>
                <w:sz w:val="24"/>
                <w:szCs w:val="24"/>
              </w:rPr>
              <w:t>数据分析模块分为告警信息和性能日志。告警信息模块将不同类型设备的告警信息提供给用户浏览并处理</w:t>
            </w:r>
            <w:r>
              <w:rPr>
                <w:rFonts w:hint="eastAsia" w:ascii="仿宋" w:hAnsi="仿宋" w:eastAsia="仿宋" w:cs="宋体"/>
                <w:kern w:val="0"/>
                <w:sz w:val="24"/>
                <w:szCs w:val="24"/>
              </w:rPr>
              <w:br w:type="page"/>
            </w:r>
            <w:r>
              <w:rPr>
                <w:rFonts w:hint="eastAsia" w:ascii="仿宋" w:hAnsi="仿宋" w:eastAsia="仿宋" w:cs="宋体"/>
                <w:kern w:val="0"/>
                <w:sz w:val="24"/>
                <w:szCs w:val="24"/>
              </w:rPr>
              <w:t>平台融合性-可以对KVM、PDU和智能箱三种设备及其子设备的基本信息进行管理。通过引入设备组的概念，可以更加高效的对设备进行分组监控。</w:t>
            </w:r>
          </w:p>
          <w:p>
            <w:pPr>
              <w:widowControl/>
              <w:jc w:val="left"/>
              <w:rPr>
                <w:rFonts w:ascii="仿宋" w:hAnsi="仿宋" w:eastAsia="仿宋" w:cs="宋体"/>
                <w:b/>
                <w:bCs/>
                <w:kern w:val="0"/>
                <w:sz w:val="24"/>
                <w:szCs w:val="24"/>
              </w:rPr>
            </w:pPr>
            <w:r>
              <w:rPr>
                <w:rFonts w:hint="eastAsia" w:ascii="仿宋" w:hAnsi="仿宋" w:eastAsia="仿宋" w:cs="宋体"/>
                <w:kern w:val="0"/>
                <w:sz w:val="24"/>
                <w:szCs w:val="24"/>
              </w:rPr>
              <w:br w:type="page"/>
            </w:r>
            <w:r>
              <w:rPr>
                <w:rFonts w:hint="eastAsia" w:ascii="仿宋" w:hAnsi="仿宋" w:eastAsia="仿宋" w:cs="宋体"/>
                <w:b/>
                <w:bCs/>
                <w:kern w:val="0"/>
                <w:sz w:val="24"/>
                <w:szCs w:val="24"/>
              </w:rPr>
              <w:t>8、KVM集中管理平台技术参数要求：</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（1）</w:t>
            </w:r>
            <w:r>
              <w:rPr>
                <w:rFonts w:hint="eastAsia" w:ascii="仿宋" w:hAnsi="仿宋" w:eastAsia="仿宋" w:cs="宋体"/>
                <w:kern w:val="0"/>
                <w:sz w:val="24"/>
                <w:szCs w:val="24"/>
              </w:rPr>
              <w:br w:type="page"/>
            </w:r>
            <w:r>
              <w:rPr>
                <w:rFonts w:hint="eastAsia" w:ascii="仿宋" w:hAnsi="仿宋" w:eastAsia="仿宋" w:cs="宋体"/>
                <w:kern w:val="0"/>
                <w:sz w:val="24"/>
                <w:szCs w:val="24"/>
              </w:rPr>
              <w:t xml:space="preserve">架构模式-支持Web和C/S两种模式操作管理,访问的用户节点数无限制，采用服务器平台的方式，用户无需在管理终端安装任何软件； </w:t>
            </w:r>
            <w:r>
              <w:rPr>
                <w:rFonts w:hint="eastAsia" w:ascii="仿宋" w:hAnsi="仿宋" w:eastAsia="仿宋" w:cs="宋体"/>
                <w:kern w:val="0"/>
                <w:sz w:val="24"/>
                <w:szCs w:val="24"/>
              </w:rPr>
              <w:br w:type="page"/>
            </w:r>
          </w:p>
          <w:p>
            <w:pPr>
              <w:widowControl/>
              <w:jc w:val="left"/>
              <w:rPr>
                <w:rFonts w:ascii="仿宋" w:hAnsi="仿宋" w:eastAsia="仿宋" w:cs="宋体"/>
                <w:kern w:val="0"/>
                <w:sz w:val="24"/>
                <w:szCs w:val="24"/>
              </w:rPr>
            </w:pPr>
            <w:r>
              <w:rPr>
                <w:rFonts w:hint="eastAsia" w:ascii="仿宋" w:hAnsi="仿宋" w:eastAsia="仿宋" w:cs="宋体"/>
                <w:kern w:val="0"/>
                <w:sz w:val="24"/>
                <w:szCs w:val="24"/>
              </w:rPr>
              <w:t>安全性-远程操作管理客户端使用浏览器方式，支持SSL加密的浏览器方式访问。纯网页浏览方式，不需要安装客户端软件；</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★（2）U-key认证-具备U-key认证功能，管理员可使用U-key才能登陆认证服务器；</w:t>
            </w:r>
            <w:r>
              <w:rPr>
                <w:rFonts w:hint="eastAsia" w:ascii="仿宋" w:hAnsi="仿宋" w:eastAsia="仿宋" w:cs="宋体"/>
                <w:kern w:val="0"/>
                <w:sz w:val="24"/>
                <w:szCs w:val="24"/>
              </w:rPr>
              <w:br w:type="page"/>
            </w:r>
            <w:r>
              <w:rPr>
                <w:rFonts w:hint="eastAsia" w:ascii="仿宋" w:hAnsi="仿宋" w:eastAsia="仿宋" w:cs="宋体"/>
                <w:kern w:val="0"/>
                <w:sz w:val="24"/>
                <w:szCs w:val="24"/>
              </w:rPr>
              <w:t>审计功能-具备图像审计功能，管理终端可录制服务器被控画面存储到硬盘；</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（3）</w:t>
            </w:r>
            <w:r>
              <w:rPr>
                <w:rFonts w:hint="eastAsia" w:ascii="仿宋" w:hAnsi="仿宋" w:eastAsia="仿宋" w:cs="宋体"/>
                <w:kern w:val="0"/>
                <w:sz w:val="24"/>
                <w:szCs w:val="24"/>
              </w:rPr>
              <w:br w:type="page"/>
            </w:r>
            <w:r>
              <w:rPr>
                <w:rFonts w:hint="eastAsia" w:ascii="仿宋" w:hAnsi="仿宋" w:eastAsia="仿宋" w:cs="宋体"/>
                <w:kern w:val="0"/>
                <w:sz w:val="24"/>
                <w:szCs w:val="24"/>
              </w:rPr>
              <w:t>数据分析功能-数据分析模块分为告警信息和性能日志。告警信息模块将不同类型设备的告警信息提供给用户浏览并处理</w:t>
            </w:r>
            <w:r>
              <w:rPr>
                <w:rFonts w:hint="eastAsia" w:ascii="仿宋" w:hAnsi="仿宋" w:eastAsia="仿宋" w:cs="宋体"/>
                <w:kern w:val="0"/>
                <w:sz w:val="24"/>
                <w:szCs w:val="24"/>
              </w:rPr>
              <w:br w:type="page"/>
            </w:r>
            <w:r>
              <w:rPr>
                <w:rFonts w:hint="eastAsia" w:ascii="仿宋" w:hAnsi="仿宋" w:eastAsia="仿宋" w:cs="宋体"/>
                <w:kern w:val="0"/>
                <w:sz w:val="24"/>
                <w:szCs w:val="24"/>
              </w:rPr>
              <w:t>平台融合性-可以对KVM、PDU和智能箱三种设备及其子设备的基本信息进行管理。通过引入设备组的概念，可以更加高效的对设备进行分组监控。</w:t>
            </w:r>
            <w:r>
              <w:rPr>
                <w:rFonts w:hint="eastAsia" w:ascii="仿宋" w:hAnsi="仿宋" w:eastAsia="仿宋" w:cs="宋体"/>
                <w:kern w:val="0"/>
                <w:sz w:val="24"/>
                <w:szCs w:val="24"/>
              </w:rPr>
              <w:br w:type="page"/>
            </w:r>
          </w:p>
          <w:p>
            <w:pPr>
              <w:widowControl/>
              <w:jc w:val="left"/>
              <w:rPr>
                <w:rFonts w:ascii="仿宋" w:hAnsi="仿宋" w:eastAsia="仿宋" w:cs="宋体"/>
                <w:color w:val="FF0000"/>
                <w:kern w:val="0"/>
                <w:sz w:val="24"/>
                <w:szCs w:val="24"/>
              </w:rPr>
            </w:pPr>
            <w:r>
              <w:rPr>
                <w:rFonts w:hint="eastAsia" w:ascii="仿宋" w:hAnsi="仿宋" w:eastAsia="仿宋" w:cs="宋体"/>
                <w:color w:val="0000FF"/>
                <w:kern w:val="0"/>
                <w:sz w:val="24"/>
                <w:szCs w:val="24"/>
              </w:rPr>
              <w:t>★（4）提供集中控管平台的计算机软件著作权登记证书，且著作权人和kvm切换器生产商为同一厂家。（提供复印件加盖厂家公章）</w:t>
            </w:r>
          </w:p>
          <w:p>
            <w:pPr>
              <w:widowControl/>
              <w:jc w:val="left"/>
              <w:rPr>
                <w:rFonts w:ascii="仿宋" w:hAnsi="仿宋" w:eastAsia="仿宋" w:cs="宋体"/>
                <w:b/>
                <w:kern w:val="0"/>
                <w:sz w:val="24"/>
                <w:szCs w:val="24"/>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kern w:val="0"/>
                <w:sz w:val="24"/>
                <w:szCs w:val="24"/>
              </w:rPr>
              <w:t>（5）</w:t>
            </w:r>
            <w:r>
              <w:rPr>
                <w:rFonts w:hint="eastAsia" w:ascii="仿宋" w:hAnsi="仿宋" w:eastAsia="仿宋" w:cs="宋体"/>
                <w:color w:val="000000" w:themeColor="text1"/>
                <w:kern w:val="0"/>
                <w:sz w:val="24"/>
                <w:szCs w:val="24"/>
                <w14:textFill>
                  <w14:solidFill>
                    <w14:schemeClr w14:val="tx1"/>
                  </w14:solidFill>
                </w14:textFill>
              </w:rPr>
              <w:t>提供厂家生产的KVM相关产品的</w:t>
            </w:r>
            <w:r>
              <w:rPr>
                <w:rFonts w:hint="eastAsia" w:ascii="仿宋" w:hAnsi="仿宋" w:eastAsia="仿宋" w:cs="宋体"/>
                <w:color w:val="0000FF"/>
                <w:kern w:val="0"/>
                <w:sz w:val="24"/>
                <w:szCs w:val="24"/>
              </w:rPr>
              <w:t>国家权威部门</w:t>
            </w:r>
            <w:r>
              <w:rPr>
                <w:rFonts w:hint="eastAsia" w:ascii="仿宋" w:hAnsi="仿宋" w:eastAsia="仿宋" w:cs="宋体"/>
                <w:color w:val="000000" w:themeColor="text1"/>
                <w:kern w:val="0"/>
                <w:sz w:val="24"/>
                <w:szCs w:val="24"/>
                <w14:textFill>
                  <w14:solidFill>
                    <w14:schemeClr w14:val="tx1"/>
                  </w14:solidFill>
                </w14:textFill>
              </w:rPr>
              <w:t>检测报告（提供复印件加盖厂家公章）</w:t>
            </w:r>
            <w:r>
              <w:rPr>
                <w:rFonts w:hint="eastAsia" w:ascii="仿宋" w:hAnsi="仿宋" w:eastAsia="仿宋" w:cs="宋体"/>
                <w:color w:val="FF0000"/>
                <w:kern w:val="0"/>
                <w:sz w:val="24"/>
                <w:szCs w:val="24"/>
              </w:rPr>
              <w:br w:type="page"/>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服务器接口模块</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USB服务器模块</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级联线</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5米KVM级联线</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条</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光纤</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24芯光纤，分机房到主机房</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弱电桥架</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300*100</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2205" w:type="dxa"/>
            <w:gridSpan w:val="2"/>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辅材</w:t>
            </w:r>
          </w:p>
        </w:tc>
        <w:tc>
          <w:tcPr>
            <w:tcW w:w="5607"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扎带、胶带、固线器、螺丝等</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bl>
    <w:p>
      <w:pPr>
        <w:pStyle w:val="6"/>
        <w:numPr>
          <w:ilvl w:val="0"/>
          <w:numId w:val="4"/>
        </w:numPr>
        <w:adjustRightInd w:val="0"/>
        <w:spacing w:line="360" w:lineRule="atLeast"/>
        <w:ind w:firstLineChars="0"/>
        <w:jc w:val="left"/>
        <w:textAlignment w:val="baseline"/>
        <w:rPr>
          <w:rFonts w:ascii="仿宋" w:hAnsi="仿宋" w:eastAsia="仿宋"/>
          <w:sz w:val="24"/>
          <w:szCs w:val="24"/>
        </w:rPr>
      </w:pPr>
      <w:r>
        <w:rPr>
          <w:rFonts w:hint="eastAsia" w:ascii="仿宋" w:hAnsi="仿宋" w:eastAsia="仿宋"/>
          <w:sz w:val="24"/>
          <w:szCs w:val="24"/>
        </w:rPr>
        <w:t>教学网络分机房技术要求</w:t>
      </w:r>
    </w:p>
    <w:tbl>
      <w:tblPr>
        <w:tblStyle w:val="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5670"/>
        <w:gridCol w:w="70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1701" w:type="dxa"/>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产品名称</w:t>
            </w:r>
          </w:p>
        </w:tc>
        <w:tc>
          <w:tcPr>
            <w:tcW w:w="5670" w:type="dxa"/>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型号、技术参数</w:t>
            </w:r>
          </w:p>
        </w:tc>
        <w:tc>
          <w:tcPr>
            <w:tcW w:w="701" w:type="dxa"/>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单位</w:t>
            </w:r>
          </w:p>
        </w:tc>
        <w:tc>
          <w:tcPr>
            <w:tcW w:w="717" w:type="dxa"/>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主机房防静电地板</w:t>
            </w:r>
          </w:p>
        </w:tc>
        <w:tc>
          <w:tcPr>
            <w:tcW w:w="5670" w:type="dxa"/>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规格：600×600×35mm陶瓷面地板；集中载荷≥567kg；极限载荷≥16680N；阻燃：国家A级不燃；系统电阻：106-1010Ω；含支脚及横梁</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地面保温</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20cm厚橡塑保温棉</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地面防尘处理</w:t>
            </w:r>
          </w:p>
        </w:tc>
        <w:tc>
          <w:tcPr>
            <w:tcW w:w="5670" w:type="dxa"/>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绿色环氧树脂防尘漆</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踢脚线（不锈钢）</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高80mm，拉丝不锈钢，含基层</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踏步</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二级踏步</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入口斜坡</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1200x1500</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接地下引线</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BVR50mm</w:t>
            </w:r>
            <w:r>
              <w:rPr>
                <w:rFonts w:ascii="Calibri" w:hAnsi="Calibri" w:eastAsia="仿宋" w:cs="Calibri"/>
                <w:kern w:val="0"/>
                <w:sz w:val="24"/>
                <w:szCs w:val="24"/>
              </w:rPr>
              <w:t>²</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接地铜排</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30*3mm紫铜排</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静电泄漏网                                                                      </w:t>
            </w:r>
          </w:p>
        </w:tc>
        <w:tc>
          <w:tcPr>
            <w:tcW w:w="5670" w:type="dxa"/>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40*0.1mm铜箔</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接地系统</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机房接地电阻≤4Ω；</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(2)接地铜棒，材料表面铜层较厚且为99.9%电解铜分子组成（平均厚度大于0.25mm),使用寿命不小于30年；</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 为了保障接地系统的使用寿命，严禁使用食盐或工业盐，必须使用接地降阻剂。接地降阻剂要求：导电流通性能良好的半导体元素和钾、钙、铝、铁等矿物复合材料，电阻率ρ=0.38（试验值），PH值=10，比重为1.3，降阻率60-90%在之间。</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等电位反击箱</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150KA单向导通反击箱</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辅材</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绝缘子、膨胀管、螺丝螺帽、铜线鼻等</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1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系统安装</w:t>
            </w:r>
          </w:p>
        </w:tc>
        <w:tc>
          <w:tcPr>
            <w:tcW w:w="5670" w:type="dxa"/>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人工安装、运输、二次搬运等</w:t>
            </w:r>
          </w:p>
        </w:tc>
        <w:tc>
          <w:tcPr>
            <w:tcW w:w="701"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717" w:type="dxa"/>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bl>
    <w:p>
      <w:pPr>
        <w:pStyle w:val="6"/>
        <w:numPr>
          <w:ilvl w:val="0"/>
          <w:numId w:val="4"/>
        </w:numPr>
        <w:adjustRightInd w:val="0"/>
        <w:spacing w:line="360" w:lineRule="atLeast"/>
        <w:ind w:firstLineChars="0"/>
        <w:jc w:val="left"/>
        <w:textAlignment w:val="baseline"/>
        <w:rPr>
          <w:rFonts w:ascii="仿宋" w:hAnsi="仿宋" w:eastAsia="仿宋"/>
          <w:sz w:val="24"/>
          <w:szCs w:val="24"/>
        </w:rPr>
      </w:pPr>
      <w:r>
        <w:rPr>
          <w:rFonts w:hint="eastAsia" w:ascii="仿宋" w:hAnsi="仿宋" w:eastAsia="仿宋"/>
          <w:sz w:val="24"/>
          <w:szCs w:val="24"/>
        </w:rPr>
        <w:t>维修间设备技术要求</w:t>
      </w:r>
    </w:p>
    <w:tbl>
      <w:tblPr>
        <w:tblStyle w:val="3"/>
        <w:tblW w:w="9301" w:type="dxa"/>
        <w:tblInd w:w="-459" w:type="dxa"/>
        <w:tblLayout w:type="fixed"/>
        <w:tblCellMar>
          <w:top w:w="0" w:type="dxa"/>
          <w:left w:w="108" w:type="dxa"/>
          <w:bottom w:w="0" w:type="dxa"/>
          <w:right w:w="108" w:type="dxa"/>
        </w:tblCellMar>
      </w:tblPr>
      <w:tblGrid>
        <w:gridCol w:w="699"/>
        <w:gridCol w:w="1774"/>
        <w:gridCol w:w="5432"/>
        <w:gridCol w:w="698"/>
        <w:gridCol w:w="698"/>
      </w:tblGrid>
      <w:tr>
        <w:tblPrEx>
          <w:tblCellMar>
            <w:top w:w="0" w:type="dxa"/>
            <w:left w:w="108" w:type="dxa"/>
            <w:bottom w:w="0" w:type="dxa"/>
            <w:right w:w="108" w:type="dxa"/>
          </w:tblCellMar>
        </w:tblPrEx>
        <w:trPr>
          <w:trHeight w:val="268" w:hRule="atLeast"/>
        </w:trPr>
        <w:tc>
          <w:tcPr>
            <w:tcW w:w="6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177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产品名称</w:t>
            </w:r>
          </w:p>
        </w:tc>
        <w:tc>
          <w:tcPr>
            <w:tcW w:w="543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型号、技术参数</w:t>
            </w:r>
          </w:p>
        </w:tc>
        <w:tc>
          <w:tcPr>
            <w:tcW w:w="69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单位</w:t>
            </w:r>
          </w:p>
        </w:tc>
        <w:tc>
          <w:tcPr>
            <w:tcW w:w="69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数量</w:t>
            </w:r>
          </w:p>
        </w:tc>
      </w:tr>
      <w:tr>
        <w:tblPrEx>
          <w:tblCellMar>
            <w:top w:w="0" w:type="dxa"/>
            <w:left w:w="108" w:type="dxa"/>
            <w:bottom w:w="0" w:type="dxa"/>
            <w:right w:w="108" w:type="dxa"/>
          </w:tblCellMar>
        </w:tblPrEx>
        <w:trPr>
          <w:trHeight w:val="444" w:hRule="atLeast"/>
        </w:trPr>
        <w:tc>
          <w:tcPr>
            <w:tcW w:w="93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一、装修系统 </w:t>
            </w:r>
          </w:p>
        </w:tc>
      </w:tr>
      <w:tr>
        <w:tblPrEx>
          <w:tblCellMar>
            <w:top w:w="0" w:type="dxa"/>
            <w:left w:w="108" w:type="dxa"/>
            <w:bottom w:w="0" w:type="dxa"/>
            <w:right w:w="108" w:type="dxa"/>
          </w:tblCellMar>
        </w:tblPrEx>
        <w:trPr>
          <w:trHeight w:val="268" w:hRule="atLeast"/>
        </w:trPr>
        <w:tc>
          <w:tcPr>
            <w:tcW w:w="24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1.顶面装修</w:t>
            </w:r>
          </w:p>
        </w:tc>
        <w:tc>
          <w:tcPr>
            <w:tcW w:w="543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顶面防尘涂料</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灰色防潮涂料，涂刷三遍</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95</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吊顶</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石膏板+黑色格栅</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95</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吊顶龙骨</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U38吊顶专用龙骨</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95</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吊筋</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Calibri"/>
                <w:kern w:val="0"/>
                <w:sz w:val="24"/>
                <w:szCs w:val="24"/>
              </w:rPr>
              <w:t>φ</w:t>
            </w:r>
            <w:r>
              <w:rPr>
                <w:rFonts w:hint="eastAsia" w:ascii="仿宋" w:hAnsi="仿宋" w:eastAsia="仿宋" w:cs="宋体"/>
                <w:kern w:val="0"/>
                <w:sz w:val="24"/>
                <w:szCs w:val="24"/>
              </w:rPr>
              <w:t>8吊筋</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95</w:t>
            </w:r>
          </w:p>
        </w:tc>
      </w:tr>
      <w:tr>
        <w:tblPrEx>
          <w:tblCellMar>
            <w:top w:w="0" w:type="dxa"/>
            <w:left w:w="108" w:type="dxa"/>
            <w:bottom w:w="0" w:type="dxa"/>
            <w:right w:w="108" w:type="dxa"/>
          </w:tblCellMar>
        </w:tblPrEx>
        <w:trPr>
          <w:trHeight w:val="268" w:hRule="atLeast"/>
        </w:trPr>
        <w:tc>
          <w:tcPr>
            <w:tcW w:w="247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2.隔墙处理</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玻璃隔断</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双层玻璃+磁控百叶</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21.3</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轻质隔墙</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轻钢龙骨+石膏板</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62</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墙面乳胶漆</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白色防潮涂料，涂刷三遍</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120</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踢脚线</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8mm黑钛金不锈钢踢脚线</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m </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28</w:t>
            </w:r>
          </w:p>
        </w:tc>
      </w:tr>
      <w:tr>
        <w:tblPrEx>
          <w:tblCellMar>
            <w:top w:w="0" w:type="dxa"/>
            <w:left w:w="108" w:type="dxa"/>
            <w:bottom w:w="0" w:type="dxa"/>
            <w:right w:w="108" w:type="dxa"/>
          </w:tblCellMar>
        </w:tblPrEx>
        <w:trPr>
          <w:trHeight w:val="477"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室内门</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尺寸：900*2100，实木门，含锁具五金</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樘</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CellMar>
            <w:top w:w="0" w:type="dxa"/>
            <w:left w:w="108" w:type="dxa"/>
            <w:bottom w:w="0" w:type="dxa"/>
            <w:right w:w="108" w:type="dxa"/>
          </w:tblCellMar>
        </w:tblPrEx>
        <w:trPr>
          <w:trHeight w:val="268" w:hRule="atLeast"/>
        </w:trPr>
        <w:tc>
          <w:tcPr>
            <w:tcW w:w="247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3.照明</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LED筒灯</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LED光源，12W</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57</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电线</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BV2.5mm2</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卷</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双联开关</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10A</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穿线管</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直径20</w:t>
            </w:r>
            <w:r>
              <w:rPr>
                <w:rFonts w:ascii="仿宋" w:hAnsi="仿宋" w:eastAsia="仿宋" w:cs="宋体"/>
                <w:kern w:val="0"/>
                <w:sz w:val="24"/>
                <w:szCs w:val="24"/>
              </w:rPr>
              <w:t>mm</w:t>
            </w:r>
            <w:r>
              <w:rPr>
                <w:rFonts w:hint="eastAsia" w:ascii="仿宋" w:hAnsi="仿宋" w:eastAsia="仿宋" w:cs="宋体"/>
                <w:kern w:val="0"/>
                <w:sz w:val="24"/>
                <w:szCs w:val="24"/>
              </w:rPr>
              <w:t>壁厚1.0mm</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200</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金属软管</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2</w:t>
            </w:r>
            <w:r>
              <w:rPr>
                <w:rFonts w:ascii="仿宋" w:hAnsi="仿宋" w:eastAsia="仿宋" w:cs="宋体"/>
                <w:kern w:val="0"/>
                <w:sz w:val="24"/>
                <w:szCs w:val="24"/>
              </w:rPr>
              <w:t>0</w:t>
            </w:r>
            <w:r>
              <w:rPr>
                <w:rFonts w:hint="eastAsia" w:ascii="仿宋" w:hAnsi="仿宋" w:eastAsia="仿宋" w:cs="宋体"/>
                <w:kern w:val="0"/>
                <w:sz w:val="24"/>
                <w:szCs w:val="24"/>
              </w:rPr>
              <w:t>金属软管</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100</w:t>
            </w:r>
          </w:p>
        </w:tc>
      </w:tr>
      <w:tr>
        <w:tblPrEx>
          <w:tblCellMar>
            <w:top w:w="0" w:type="dxa"/>
            <w:left w:w="108" w:type="dxa"/>
            <w:bottom w:w="0" w:type="dxa"/>
            <w:right w:w="108" w:type="dxa"/>
          </w:tblCellMar>
        </w:tblPrEx>
        <w:trPr>
          <w:trHeight w:val="268"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门禁系统</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密码+刷卡开门，内设开关按钮</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CellMar>
            <w:top w:w="0" w:type="dxa"/>
            <w:left w:w="108" w:type="dxa"/>
            <w:bottom w:w="0" w:type="dxa"/>
            <w:right w:w="108" w:type="dxa"/>
          </w:tblCellMar>
        </w:tblPrEx>
        <w:trPr>
          <w:trHeight w:val="716" w:hRule="atLeast"/>
        </w:trPr>
        <w:tc>
          <w:tcPr>
            <w:tcW w:w="6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17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基础装修辅材</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玻璃胶、结构胶、万能胶、自攻丝、砂轮片、油漆、滚筒、腻子等</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CellMar>
            <w:top w:w="0" w:type="dxa"/>
            <w:left w:w="108" w:type="dxa"/>
            <w:bottom w:w="0" w:type="dxa"/>
            <w:right w:w="108" w:type="dxa"/>
          </w:tblCellMar>
        </w:tblPrEx>
        <w:trPr>
          <w:trHeight w:val="268" w:hRule="atLeast"/>
        </w:trPr>
        <w:tc>
          <w:tcPr>
            <w:tcW w:w="247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xml:space="preserve"> 4.其他</w:t>
            </w:r>
          </w:p>
        </w:tc>
        <w:tc>
          <w:tcPr>
            <w:tcW w:w="5432"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c>
          <w:tcPr>
            <w:tcW w:w="69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w:t>
            </w:r>
          </w:p>
        </w:tc>
      </w:tr>
      <w:tr>
        <w:tblPrEx>
          <w:tblCellMar>
            <w:top w:w="0" w:type="dxa"/>
            <w:left w:w="108" w:type="dxa"/>
            <w:bottom w:w="0" w:type="dxa"/>
            <w:right w:w="108" w:type="dxa"/>
          </w:tblCellMar>
        </w:tblPrEx>
        <w:trPr>
          <w:trHeight w:val="268" w:hRule="atLeast"/>
        </w:trPr>
        <w:tc>
          <w:tcPr>
            <w:tcW w:w="6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177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维修间储物架</w:t>
            </w:r>
          </w:p>
        </w:tc>
        <w:tc>
          <w:tcPr>
            <w:tcW w:w="54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实木定做</w:t>
            </w:r>
          </w:p>
        </w:tc>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CellMar>
            <w:top w:w="0" w:type="dxa"/>
            <w:left w:w="108" w:type="dxa"/>
            <w:bottom w:w="0" w:type="dxa"/>
            <w:right w:w="108" w:type="dxa"/>
          </w:tblCellMar>
        </w:tblPrEx>
        <w:trPr>
          <w:trHeight w:val="268" w:hRule="atLeast"/>
        </w:trPr>
        <w:tc>
          <w:tcPr>
            <w:tcW w:w="6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序号</w:t>
            </w:r>
          </w:p>
        </w:tc>
        <w:tc>
          <w:tcPr>
            <w:tcW w:w="177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产品名称</w:t>
            </w:r>
          </w:p>
        </w:tc>
        <w:tc>
          <w:tcPr>
            <w:tcW w:w="54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型号、技术参数</w:t>
            </w:r>
          </w:p>
        </w:tc>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单位</w:t>
            </w:r>
          </w:p>
        </w:tc>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数量</w:t>
            </w:r>
          </w:p>
        </w:tc>
      </w:tr>
      <w:tr>
        <w:tblPrEx>
          <w:tblCellMar>
            <w:top w:w="0" w:type="dxa"/>
            <w:left w:w="108" w:type="dxa"/>
            <w:bottom w:w="0" w:type="dxa"/>
            <w:right w:w="108" w:type="dxa"/>
          </w:tblCellMar>
        </w:tblPrEx>
        <w:trPr>
          <w:trHeight w:val="634" w:hRule="atLeast"/>
        </w:trPr>
        <w:tc>
          <w:tcPr>
            <w:tcW w:w="9301"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b/>
                <w:bCs/>
                <w:kern w:val="0"/>
                <w:sz w:val="24"/>
                <w:szCs w:val="24"/>
              </w:rPr>
              <w:t>二、计算机检测维修与数据恢复实训平台设备</w:t>
            </w:r>
          </w:p>
        </w:tc>
      </w:tr>
      <w:tr>
        <w:tblPrEx>
          <w:tblCellMar>
            <w:top w:w="0" w:type="dxa"/>
            <w:left w:w="108" w:type="dxa"/>
            <w:bottom w:w="0" w:type="dxa"/>
            <w:right w:w="108" w:type="dxa"/>
          </w:tblCellMar>
        </w:tblPrEx>
        <w:trPr>
          <w:trHeight w:val="268" w:hRule="atLeast"/>
        </w:trPr>
        <w:tc>
          <w:tcPr>
            <w:tcW w:w="6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1.</w:t>
            </w:r>
          </w:p>
        </w:tc>
        <w:tc>
          <w:tcPr>
            <w:tcW w:w="177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 w:hAnsi="仿宋" w:eastAsia="仿宋" w:cs="宋体"/>
                <w:kern w:val="0"/>
                <w:sz w:val="24"/>
                <w:szCs w:val="24"/>
              </w:rPr>
            </w:pPr>
            <w:r>
              <w:rPr>
                <w:rFonts w:hint="eastAsia" w:ascii="仿宋" w:hAnsi="仿宋" w:eastAsia="仿宋" w:cs="宋体"/>
                <w:b/>
                <w:bCs/>
                <w:kern w:val="0"/>
                <w:sz w:val="24"/>
                <w:szCs w:val="24"/>
              </w:rPr>
              <w:t>计算机检测维修与数据恢复实训平台</w:t>
            </w:r>
          </w:p>
        </w:tc>
        <w:tc>
          <w:tcPr>
            <w:tcW w:w="543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 w:hAnsi="仿宋" w:eastAsia="仿宋"/>
                <w:b/>
                <w:color w:val="000000"/>
                <w:sz w:val="24"/>
                <w:szCs w:val="24"/>
              </w:rPr>
            </w:pPr>
            <w:r>
              <w:rPr>
                <w:rFonts w:hint="eastAsia" w:ascii="仿宋" w:hAnsi="仿宋" w:eastAsia="仿宋"/>
                <w:b/>
                <w:color w:val="000000"/>
                <w:sz w:val="24"/>
                <w:szCs w:val="24"/>
              </w:rPr>
              <w:t>一、智能检测平台中心管理系统</w:t>
            </w:r>
          </w:p>
          <w:p>
            <w:pPr>
              <w:rPr>
                <w:rFonts w:ascii="仿宋" w:hAnsi="仿宋" w:eastAsia="仿宋"/>
                <w:strike/>
                <w:color w:val="000000"/>
                <w:sz w:val="24"/>
                <w:szCs w:val="24"/>
              </w:rPr>
            </w:pPr>
            <w:r>
              <w:rPr>
                <w:rFonts w:hint="eastAsia" w:ascii="仿宋" w:hAnsi="仿宋" w:eastAsia="仿宋" w:cs="宋体"/>
                <w:strike/>
                <w:color w:val="000000" w:themeColor="text1"/>
                <w:kern w:val="0"/>
                <w:sz w:val="24"/>
                <w:szCs w:val="24"/>
                <w14:textFill>
                  <w14:solidFill>
                    <w14:schemeClr w14:val="tx1"/>
                  </w14:solidFill>
                </w14:textFill>
              </w:rPr>
              <w:br w:type="page"/>
            </w:r>
            <w:r>
              <w:rPr>
                <w:rFonts w:hint="eastAsia" w:ascii="仿宋" w:hAnsi="仿宋" w:eastAsia="仿宋"/>
                <w:color w:val="0000FF"/>
                <w:sz w:val="24"/>
                <w:szCs w:val="24"/>
              </w:rPr>
              <w:t>1、界面采用METRO风格，扁平化导航设计；</w:t>
            </w:r>
            <w:r>
              <w:rPr>
                <w:rFonts w:ascii="仿宋" w:hAnsi="仿宋" w:eastAsia="仿宋"/>
                <w:color w:val="0000FF"/>
                <w:sz w:val="24"/>
                <w:szCs w:val="24"/>
              </w:rPr>
              <w:t>可对芯片级维修智能检测</w:t>
            </w:r>
            <w:r>
              <w:rPr>
                <w:rFonts w:hint="eastAsia" w:ascii="仿宋" w:hAnsi="仿宋" w:eastAsia="仿宋"/>
                <w:color w:val="0000FF"/>
                <w:sz w:val="24"/>
                <w:szCs w:val="24"/>
              </w:rPr>
              <w:t>云</w:t>
            </w:r>
            <w:r>
              <w:rPr>
                <w:rFonts w:ascii="仿宋" w:hAnsi="仿宋" w:eastAsia="仿宋"/>
                <w:color w:val="0000FF"/>
                <w:sz w:val="24"/>
                <w:szCs w:val="24"/>
              </w:rPr>
              <w:t>平台、芯片级维修智能检测系统进行智能化的管理，对台式机、笔记本、显示器、硬盘等系列电路仿真功能板的芯片级维修过程实现维修报告管理、维修结果自动汇总批阅、练习/考核管理、成绩管理、学生管理、教师管理等功能。</w:t>
            </w:r>
          </w:p>
          <w:p>
            <w:pPr>
              <w:rPr>
                <w:rFonts w:ascii="仿宋" w:hAnsi="仿宋" w:eastAsia="仿宋"/>
                <w:color w:val="0000FF"/>
                <w:sz w:val="24"/>
                <w:szCs w:val="24"/>
              </w:rPr>
            </w:pPr>
            <w:r>
              <w:rPr>
                <w:rFonts w:hint="eastAsia" w:ascii="仿宋" w:hAnsi="仿宋" w:eastAsia="仿宋"/>
                <w:color w:val="0000FF"/>
                <w:sz w:val="24"/>
                <w:szCs w:val="24"/>
              </w:rPr>
              <w:t>2、可方便的实现练习题库管理、考核题库管理，并可将题库中的任意试题方便的设定为当前测评内容，进而实现练习、考核两种模式，方便开展日常教学及考核；</w:t>
            </w:r>
          </w:p>
          <w:p>
            <w:pPr>
              <w:rPr>
                <w:rFonts w:ascii="仿宋" w:hAnsi="仿宋" w:eastAsia="仿宋"/>
                <w:color w:val="0000FF"/>
                <w:sz w:val="24"/>
                <w:szCs w:val="24"/>
              </w:rPr>
            </w:pPr>
            <w:r>
              <w:rPr>
                <w:rFonts w:hint="eastAsia" w:ascii="仿宋" w:hAnsi="仿宋" w:eastAsia="仿宋"/>
                <w:color w:val="0000FF"/>
                <w:sz w:val="24"/>
                <w:szCs w:val="24"/>
              </w:rPr>
              <w:t>3、与智能检测云平台与智能检测系统可实现基于检测平台-检测系统-实验学生-实验内容的灵活绑定，确保实训室管理规范、学生成绩的实名对应；</w:t>
            </w:r>
          </w:p>
          <w:p>
            <w:pPr>
              <w:rPr>
                <w:rFonts w:ascii="仿宋" w:hAnsi="仿宋" w:eastAsia="仿宋"/>
                <w:color w:val="0000FF"/>
                <w:sz w:val="24"/>
                <w:szCs w:val="24"/>
              </w:rPr>
            </w:pPr>
            <w:r>
              <w:rPr>
                <w:rFonts w:hint="eastAsia" w:ascii="仿宋" w:hAnsi="仿宋" w:eastAsia="仿宋"/>
                <w:color w:val="0000FF"/>
                <w:sz w:val="24"/>
                <w:szCs w:val="24"/>
              </w:rPr>
              <w:t>4、可对每节实训课及考核设定评分细则，最终可形成成绩明细报告，可生成可视图表，方便教师了解学生实训效果及考核效果，方便进行整体成绩分析；</w:t>
            </w:r>
          </w:p>
          <w:p>
            <w:pPr>
              <w:rPr>
                <w:rFonts w:ascii="仿宋" w:hAnsi="仿宋" w:eastAsia="仿宋"/>
                <w:color w:val="0000FF"/>
                <w:sz w:val="24"/>
                <w:szCs w:val="24"/>
              </w:rPr>
            </w:pPr>
            <w:r>
              <w:rPr>
                <w:rFonts w:hint="eastAsia" w:ascii="仿宋" w:hAnsi="仿宋" w:eastAsia="仿宋" w:cs="宋体"/>
                <w:color w:val="0000FF"/>
                <w:kern w:val="0"/>
                <w:sz w:val="24"/>
                <w:szCs w:val="24"/>
              </w:rPr>
              <w:t>5</w:t>
            </w:r>
            <w:r>
              <w:rPr>
                <w:rFonts w:hint="eastAsia" w:ascii="仿宋" w:hAnsi="仿宋" w:eastAsia="仿宋"/>
                <w:color w:val="0000FF"/>
                <w:sz w:val="24"/>
                <w:szCs w:val="24"/>
              </w:rPr>
              <w:t>、可方便的进行故障设定，只需勾选上对应的元器件编号就可设定实验模板，在考核前所有学生均需与服务器上的故障设定进行比对，确保所有学生的功能板故障类型一致，达到绝对的公平；</w:t>
            </w:r>
          </w:p>
          <w:p>
            <w:pPr>
              <w:rPr>
                <w:rFonts w:ascii="仿宋" w:hAnsi="仿宋" w:eastAsia="仿宋"/>
                <w:color w:val="0000FF"/>
                <w:sz w:val="24"/>
                <w:szCs w:val="24"/>
              </w:rPr>
            </w:pPr>
            <w:r>
              <w:rPr>
                <w:rFonts w:hint="eastAsia" w:ascii="仿宋" w:hAnsi="仿宋" w:eastAsia="仿宋" w:cs="宋体"/>
                <w:color w:val="0000FF"/>
                <w:kern w:val="0"/>
                <w:sz w:val="24"/>
                <w:szCs w:val="24"/>
              </w:rPr>
              <w:t>★</w:t>
            </w:r>
            <w:r>
              <w:rPr>
                <w:rFonts w:hint="eastAsia" w:ascii="仿宋" w:hAnsi="仿宋" w:eastAsia="仿宋"/>
                <w:color w:val="0000FF"/>
                <w:sz w:val="24"/>
                <w:szCs w:val="24"/>
              </w:rPr>
              <w:t>6、产品需满足全国或省职业院校技能大赛中职组“计算机检测维修与数据恢复”赛项训练及操作要求。</w:t>
            </w:r>
          </w:p>
          <w:p>
            <w:pPr>
              <w:rPr>
                <w:rFonts w:ascii="仿宋" w:hAnsi="仿宋" w:eastAsia="仿宋"/>
                <w:color w:val="0000FF"/>
                <w:sz w:val="24"/>
                <w:szCs w:val="24"/>
              </w:rPr>
            </w:pPr>
            <w:r>
              <w:rPr>
                <w:rFonts w:hint="eastAsia" w:ascii="仿宋" w:hAnsi="仿宋" w:eastAsia="仿宋" w:cs="宋体"/>
                <w:color w:val="0000FF"/>
                <w:kern w:val="0"/>
                <w:sz w:val="24"/>
                <w:szCs w:val="24"/>
              </w:rPr>
              <w:t>★</w:t>
            </w:r>
            <w:r>
              <w:rPr>
                <w:rFonts w:hint="eastAsia" w:ascii="仿宋" w:hAnsi="仿宋" w:eastAsia="仿宋"/>
                <w:color w:val="0000FF"/>
                <w:sz w:val="24"/>
                <w:szCs w:val="24"/>
              </w:rPr>
              <w:t>7、需提供产品厂家针对本项目的售后服务承诺书，并加盖原厂公章，需提供厂家公开发行的彩页或技术证明函等技术资料，以保证质量及售后服务，产品质保不少于一年。</w:t>
            </w:r>
          </w:p>
          <w:p>
            <w:pPr>
              <w:rPr>
                <w:rFonts w:ascii="仿宋" w:hAnsi="仿宋" w:eastAsia="仿宋"/>
                <w:sz w:val="24"/>
                <w:szCs w:val="24"/>
              </w:rPr>
            </w:pPr>
          </w:p>
          <w:p>
            <w:pPr>
              <w:rPr>
                <w:rFonts w:ascii="仿宋" w:hAnsi="仿宋" w:eastAsia="仿宋"/>
                <w:b/>
                <w:color w:val="000000"/>
                <w:sz w:val="24"/>
                <w:szCs w:val="24"/>
              </w:rPr>
            </w:pPr>
            <w:r>
              <w:rPr>
                <w:rFonts w:hint="eastAsia" w:ascii="仿宋" w:hAnsi="仿宋" w:eastAsia="仿宋"/>
                <w:b/>
                <w:color w:val="000000"/>
                <w:sz w:val="24"/>
                <w:szCs w:val="24"/>
              </w:rPr>
              <w:t>二、智能检测云平台</w:t>
            </w:r>
          </w:p>
          <w:p>
            <w:pPr>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sz w:val="24"/>
                <w:szCs w:val="24"/>
              </w:rPr>
              <w:t>计算机故障维修数据采集系统</w:t>
            </w:r>
            <w:r>
              <w:rPr>
                <w:rFonts w:hint="eastAsia" w:ascii="仿宋" w:hAnsi="仿宋" w:eastAsia="仿宋"/>
                <w:color w:val="000000"/>
                <w:sz w:val="24"/>
                <w:szCs w:val="24"/>
              </w:rPr>
              <w:t>与智能检测系统配合可实现以下功能：</w:t>
            </w:r>
          </w:p>
          <w:p>
            <w:pPr>
              <w:rPr>
                <w:rFonts w:ascii="仿宋" w:hAnsi="仿宋" w:eastAsia="仿宋"/>
                <w:color w:val="000000"/>
                <w:sz w:val="24"/>
                <w:szCs w:val="24"/>
              </w:rPr>
            </w:pPr>
            <w:r>
              <w:rPr>
                <w:rFonts w:hint="eastAsia" w:ascii="仿宋" w:hAnsi="仿宋" w:eastAsia="仿宋"/>
                <w:color w:val="000000"/>
                <w:sz w:val="24"/>
                <w:szCs w:val="24"/>
              </w:rPr>
              <w:t>（1）、与中心管理平台联动实现功能板维修前故障智能确认、维修中故障智能提示及维修后结果确认；</w:t>
            </w:r>
          </w:p>
          <w:p>
            <w:pPr>
              <w:rPr>
                <w:rFonts w:ascii="仿宋" w:hAnsi="仿宋" w:eastAsia="仿宋"/>
                <w:color w:val="000000"/>
                <w:sz w:val="24"/>
                <w:szCs w:val="24"/>
              </w:rPr>
            </w:pPr>
            <w:r>
              <w:rPr>
                <w:rFonts w:hint="eastAsia" w:ascii="仿宋" w:hAnsi="仿宋" w:eastAsia="仿宋"/>
                <w:color w:val="000000"/>
                <w:sz w:val="24"/>
                <w:szCs w:val="24"/>
              </w:rPr>
              <w:t>（2）、具备平时练习和考核两种模式功能：练习模式要求：对功能板进行智能准确的检测，定位故障点，提供故障范围提示，引导学生逐步维修；考核模式要求：考前对功能板故障进行定位并与服务器比对，若一致方可继续考核，考后提交考核报告并实现自动评分。</w:t>
            </w:r>
          </w:p>
          <w:p>
            <w:pPr>
              <w:rPr>
                <w:rFonts w:ascii="仿宋" w:hAnsi="仿宋" w:eastAsia="仿宋"/>
                <w:color w:val="000000"/>
                <w:sz w:val="24"/>
                <w:szCs w:val="24"/>
              </w:rPr>
            </w:pPr>
            <w:r>
              <w:rPr>
                <w:rFonts w:hint="eastAsia" w:ascii="仿宋" w:hAnsi="仿宋" w:eastAsia="仿宋"/>
                <w:color w:val="000000"/>
                <w:sz w:val="24"/>
                <w:szCs w:val="24"/>
              </w:rPr>
              <w:t>（3）、可智能提示错误操作，如插入了错误的功能板、功能板未置于开机状态、串口未连接、服务器未连接等。</w:t>
            </w:r>
          </w:p>
          <w:p>
            <w:pPr>
              <w:rPr>
                <w:rFonts w:ascii="仿宋" w:hAnsi="仿宋" w:eastAsia="仿宋"/>
                <w:color w:val="000000"/>
                <w:sz w:val="24"/>
                <w:szCs w:val="24"/>
              </w:rPr>
            </w:pPr>
            <w:r>
              <w:rPr>
                <w:rFonts w:hint="eastAsia" w:ascii="仿宋" w:hAnsi="仿宋" w:eastAsia="仿宋"/>
                <w:color w:val="000000"/>
                <w:sz w:val="24"/>
                <w:szCs w:val="24"/>
              </w:rPr>
              <w:t>2、云平台具备功能板检测接口；具备通讯COM口，可与计算机通信；具备无风扇静音设计；方便对功能板的智能检测；1个电源接口，一个串口，2个40pin接口。采用专用硬件1U平台；具备功能板检测接口，支持80个检测点；具备电平、电压、频率三种电子信号的检测的功能；</w:t>
            </w:r>
          </w:p>
          <w:p>
            <w:pPr>
              <w:rPr>
                <w:rFonts w:ascii="仿宋" w:hAnsi="仿宋" w:eastAsia="仿宋"/>
                <w:color w:val="000000"/>
                <w:sz w:val="24"/>
                <w:szCs w:val="24"/>
              </w:rPr>
            </w:pPr>
            <w:r>
              <w:rPr>
                <w:rFonts w:hint="eastAsia" w:ascii="仿宋" w:hAnsi="仿宋" w:eastAsia="仿宋"/>
                <w:color w:val="000000"/>
                <w:sz w:val="24"/>
                <w:szCs w:val="24"/>
              </w:rPr>
              <w:t>3、</w:t>
            </w:r>
            <w:r>
              <w:rPr>
                <w:rFonts w:ascii="仿宋" w:hAnsi="仿宋" w:eastAsia="仿宋"/>
                <w:color w:val="000000"/>
                <w:sz w:val="24"/>
                <w:szCs w:val="24"/>
              </w:rPr>
              <w:t>可与芯片级维修智能检测系统配合，对台式机、笔记本、显示器、硬盘等系列电路仿真功能板进行高精度智能检测，快速定位、自动判断所有故障点，并接受</w:t>
            </w:r>
            <w:r>
              <w:rPr>
                <w:rFonts w:hint="eastAsia" w:ascii="仿宋" w:hAnsi="仿宋" w:eastAsia="仿宋"/>
                <w:sz w:val="24"/>
                <w:szCs w:val="24"/>
              </w:rPr>
              <w:t>智能检测平台中心管理系统</w:t>
            </w:r>
            <w:r>
              <w:rPr>
                <w:rFonts w:ascii="仿宋" w:hAnsi="仿宋" w:eastAsia="仿宋"/>
                <w:color w:val="000000"/>
                <w:sz w:val="24"/>
                <w:szCs w:val="24"/>
              </w:rPr>
              <w:t>的管理。</w:t>
            </w:r>
          </w:p>
          <w:p>
            <w:pPr>
              <w:rPr>
                <w:rFonts w:ascii="仿宋" w:hAnsi="仿宋" w:eastAsia="仿宋"/>
                <w:color w:val="000000"/>
                <w:sz w:val="24"/>
                <w:szCs w:val="24"/>
              </w:rPr>
            </w:pPr>
            <w:r>
              <w:rPr>
                <w:rFonts w:hint="eastAsia" w:ascii="仿宋" w:hAnsi="仿宋" w:eastAsia="仿宋"/>
                <w:color w:val="000000"/>
                <w:sz w:val="24"/>
                <w:szCs w:val="24"/>
              </w:rPr>
              <w:t>4、可支持台式机系列、笔记本系列、台式机H81系列、显示器系列、硬盘系列仿真功能板的故障智能检测功能；</w:t>
            </w:r>
          </w:p>
          <w:p>
            <w:pPr>
              <w:rPr>
                <w:rFonts w:ascii="仿宋" w:hAnsi="仿宋" w:eastAsia="仿宋"/>
                <w:sz w:val="24"/>
                <w:szCs w:val="24"/>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sz w:val="24"/>
                <w:szCs w:val="24"/>
              </w:rPr>
              <w:t>5、产品需满足全国或省职业院校技能大赛中职组“计算机检测维修与数据恢复”赛项训练及操作要求。</w:t>
            </w:r>
          </w:p>
          <w:p>
            <w:pPr>
              <w:rPr>
                <w:rFonts w:ascii="仿宋" w:hAnsi="仿宋" w:eastAsia="仿宋"/>
                <w:color w:val="000000"/>
                <w:sz w:val="24"/>
                <w:szCs w:val="24"/>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sz w:val="24"/>
                <w:szCs w:val="24"/>
              </w:rPr>
              <w:t>6、需提供产品厂家针对本项目的售后服务承诺书，并加盖原厂公章，需提供厂家公开发行的彩页或技术证明函等技术资料，以保证质量及售后服务，产品质保不少于一年。</w:t>
            </w:r>
          </w:p>
          <w:p>
            <w:pPr>
              <w:rPr>
                <w:rFonts w:ascii="仿宋" w:hAnsi="仿宋" w:eastAsia="仿宋"/>
                <w:b/>
                <w:sz w:val="24"/>
                <w:szCs w:val="24"/>
              </w:rPr>
            </w:pPr>
            <w:r>
              <w:rPr>
                <w:rFonts w:hint="eastAsia" w:ascii="仿宋" w:hAnsi="仿宋" w:eastAsia="仿宋"/>
                <w:b/>
                <w:sz w:val="24"/>
                <w:szCs w:val="24"/>
              </w:rPr>
              <w:t>三、</w:t>
            </w:r>
            <w:r>
              <w:rPr>
                <w:rFonts w:hint="eastAsia" w:ascii="仿宋" w:hAnsi="仿宋" w:eastAsia="仿宋"/>
                <w:b/>
                <w:color w:val="000000"/>
                <w:sz w:val="24"/>
                <w:szCs w:val="24"/>
              </w:rPr>
              <w:t>智能检测软件</w:t>
            </w:r>
          </w:p>
          <w:p>
            <w:pPr>
              <w:rPr>
                <w:rFonts w:ascii="仿宋" w:hAnsi="仿宋" w:eastAsia="仿宋"/>
                <w:color w:val="000000"/>
                <w:sz w:val="24"/>
                <w:szCs w:val="24"/>
              </w:rPr>
            </w:pPr>
            <w:r>
              <w:rPr>
                <w:rFonts w:hint="eastAsia" w:ascii="仿宋" w:hAnsi="仿宋" w:eastAsia="仿宋"/>
                <w:sz w:val="24"/>
                <w:szCs w:val="24"/>
              </w:rPr>
              <w:t>智能检测软件</w:t>
            </w:r>
            <w:r>
              <w:rPr>
                <w:rFonts w:ascii="仿宋" w:hAnsi="仿宋" w:eastAsia="仿宋"/>
                <w:color w:val="000000"/>
                <w:sz w:val="24"/>
                <w:szCs w:val="24"/>
              </w:rPr>
              <w:t>与芯片级维修智能检测</w:t>
            </w:r>
            <w:r>
              <w:rPr>
                <w:rFonts w:hint="eastAsia" w:ascii="仿宋" w:hAnsi="仿宋" w:eastAsia="仿宋"/>
                <w:color w:val="000000"/>
                <w:sz w:val="24"/>
                <w:szCs w:val="24"/>
              </w:rPr>
              <w:t>云</w:t>
            </w:r>
            <w:r>
              <w:rPr>
                <w:rFonts w:ascii="仿宋" w:hAnsi="仿宋" w:eastAsia="仿宋"/>
                <w:color w:val="000000"/>
                <w:sz w:val="24"/>
                <w:szCs w:val="24"/>
              </w:rPr>
              <w:t>平台配合，对台式机、笔记本、显示器、硬盘等系列电路仿真功能板进行高精度智能检测，快速定位、自动判断所有故障点，可与芯片级维修中心管理平台配合实现维修报告上传、维修结果自动汇总批阅功能。</w:t>
            </w:r>
          </w:p>
          <w:p>
            <w:pPr>
              <w:rPr>
                <w:rFonts w:ascii="仿宋" w:hAnsi="仿宋" w:eastAsia="仿宋"/>
                <w:color w:val="000000"/>
                <w:sz w:val="24"/>
                <w:szCs w:val="24"/>
              </w:rPr>
            </w:pPr>
            <w:r>
              <w:rPr>
                <w:rFonts w:hint="eastAsia" w:ascii="仿宋" w:hAnsi="仿宋" w:eastAsia="仿宋"/>
                <w:color w:val="000000"/>
                <w:sz w:val="24"/>
                <w:szCs w:val="24"/>
              </w:rPr>
              <w:t>支持Windows 10(64位)系列安装环境；支持网络部署采用DHCP；</w:t>
            </w:r>
          </w:p>
          <w:p>
            <w:pPr>
              <w:rPr>
                <w:rFonts w:ascii="仿宋" w:hAnsi="仿宋" w:eastAsia="仿宋"/>
                <w:color w:val="000000"/>
                <w:sz w:val="24"/>
                <w:szCs w:val="24"/>
              </w:rPr>
            </w:pPr>
            <w:r>
              <w:rPr>
                <w:rFonts w:hint="eastAsia" w:ascii="仿宋" w:hAnsi="仿宋" w:eastAsia="仿宋"/>
                <w:color w:val="000000"/>
                <w:sz w:val="24"/>
                <w:szCs w:val="24"/>
              </w:rPr>
              <w:t>可支持台式机系列、笔记本系列、显示器系列、硬盘系列仿真功能板的故障智能检测功能；</w:t>
            </w:r>
          </w:p>
          <w:p>
            <w:pPr>
              <w:rPr>
                <w:rFonts w:ascii="仿宋" w:hAnsi="仿宋" w:eastAsia="仿宋"/>
                <w:color w:val="000000"/>
                <w:sz w:val="24"/>
                <w:szCs w:val="24"/>
              </w:rPr>
            </w:pPr>
            <w:r>
              <w:rPr>
                <w:rFonts w:hint="eastAsia" w:ascii="仿宋" w:hAnsi="仿宋" w:eastAsia="仿宋"/>
                <w:color w:val="000000"/>
                <w:sz w:val="24"/>
                <w:szCs w:val="24"/>
              </w:rPr>
              <w:t>与智能检测云平台配合可实现以下功能：</w:t>
            </w:r>
          </w:p>
          <w:p>
            <w:pPr>
              <w:rPr>
                <w:rFonts w:ascii="仿宋" w:hAnsi="仿宋" w:eastAsia="仿宋"/>
                <w:color w:val="000000"/>
                <w:sz w:val="24"/>
                <w:szCs w:val="24"/>
              </w:rPr>
            </w:pPr>
            <w:r>
              <w:rPr>
                <w:rFonts w:hint="eastAsia" w:ascii="仿宋" w:hAnsi="仿宋" w:eastAsia="仿宋"/>
                <w:color w:val="000000"/>
                <w:sz w:val="24"/>
                <w:szCs w:val="24"/>
              </w:rPr>
              <w:t>1、采用METRO风格界面，扁平化导航设计；与智能检测云平台联动实现功能板维修前故障智能确认、维修中故障智能提示及维修后结果确认；</w:t>
            </w:r>
          </w:p>
          <w:p>
            <w:pPr>
              <w:rPr>
                <w:rFonts w:ascii="仿宋" w:hAnsi="仿宋" w:eastAsia="仿宋"/>
                <w:color w:val="000000"/>
                <w:sz w:val="24"/>
                <w:szCs w:val="24"/>
              </w:rPr>
            </w:pPr>
            <w:r>
              <w:rPr>
                <w:rFonts w:hint="eastAsia" w:ascii="仿宋" w:hAnsi="仿宋" w:eastAsia="仿宋"/>
                <w:color w:val="000000"/>
                <w:sz w:val="24"/>
                <w:szCs w:val="24"/>
              </w:rPr>
              <w:t>2、具备平时练习和考核两种模式功能；</w:t>
            </w:r>
          </w:p>
          <w:p>
            <w:pPr>
              <w:rPr>
                <w:rFonts w:ascii="仿宋" w:hAnsi="仿宋" w:eastAsia="仿宋"/>
                <w:color w:val="000000"/>
                <w:sz w:val="24"/>
                <w:szCs w:val="24"/>
              </w:rPr>
            </w:pPr>
            <w:r>
              <w:rPr>
                <w:rFonts w:hint="eastAsia" w:ascii="仿宋" w:hAnsi="仿宋" w:eastAsia="仿宋"/>
                <w:color w:val="000000"/>
                <w:sz w:val="24"/>
                <w:szCs w:val="24"/>
              </w:rPr>
              <w:t>3、支持在练习模式下，对功能板进行智能准确的检测，定位故障点，提供故障范围提示，引导学生逐步维修，并能提供维修结果；</w:t>
            </w:r>
          </w:p>
          <w:p>
            <w:pPr>
              <w:rPr>
                <w:rFonts w:ascii="仿宋" w:hAnsi="仿宋" w:eastAsia="仿宋"/>
                <w:color w:val="000000"/>
                <w:sz w:val="24"/>
                <w:szCs w:val="24"/>
              </w:rPr>
            </w:pPr>
            <w:r>
              <w:rPr>
                <w:rFonts w:hint="eastAsia" w:ascii="仿宋" w:hAnsi="仿宋" w:eastAsia="仿宋"/>
                <w:color w:val="000000"/>
                <w:sz w:val="24"/>
                <w:szCs w:val="24"/>
              </w:rPr>
              <w:t>4、支持在考核模式下，对功能板故障进行定位并比对，若一致方可继续考核，考后提交考核报告并实现自动评分；</w:t>
            </w:r>
          </w:p>
          <w:p>
            <w:pPr>
              <w:rPr>
                <w:color w:val="0000FF"/>
              </w:rPr>
            </w:pPr>
            <w:r>
              <w:rPr>
                <w:rFonts w:hint="eastAsia" w:ascii="仿宋" w:hAnsi="仿宋" w:eastAsia="仿宋"/>
                <w:color w:val="0000FF"/>
                <w:sz w:val="24"/>
                <w:szCs w:val="24"/>
                <w:highlight w:val="yellow"/>
              </w:rPr>
              <w:t>5、支持对错误修复的故障区域进行检测，并反馈到维修结果中；支持电子流程的料件申领；具备实时远程升级能力。</w:t>
            </w:r>
          </w:p>
          <w:p>
            <w:pPr>
              <w:rPr>
                <w:rFonts w:ascii="仿宋" w:hAnsi="仿宋" w:eastAsia="仿宋"/>
                <w:sz w:val="24"/>
                <w:szCs w:val="24"/>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sz w:val="24"/>
                <w:szCs w:val="24"/>
              </w:rPr>
              <w:t>6、产品需满足全国或省职业院校技能大赛中职组“计算机检测维修与数据恢复”赛项训练及操作要求。</w:t>
            </w:r>
          </w:p>
          <w:p>
            <w:pPr>
              <w:rPr>
                <w:rFonts w:ascii="仿宋" w:hAnsi="仿宋" w:eastAsia="仿宋"/>
                <w:color w:val="000000"/>
                <w:sz w:val="24"/>
                <w:szCs w:val="24"/>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sz w:val="24"/>
                <w:szCs w:val="24"/>
              </w:rPr>
              <w:t>7、需提供产品厂家针对本项目的售后服务承诺书，并加盖原厂公章，需提供厂家公开发行的彩页或技术证明函等技术资料，以保证质量及售后服务，产品质保不少于一年。</w:t>
            </w:r>
          </w:p>
          <w:p>
            <w:pPr>
              <w:rPr>
                <w:rFonts w:ascii="仿宋" w:hAnsi="仿宋" w:eastAsia="仿宋"/>
                <w:b/>
                <w:color w:val="000000"/>
                <w:sz w:val="24"/>
                <w:szCs w:val="24"/>
              </w:rPr>
            </w:pPr>
            <w:r>
              <w:rPr>
                <w:rFonts w:hint="eastAsia" w:ascii="仿宋" w:hAnsi="仿宋" w:eastAsia="仿宋" w:cs="宋体"/>
                <w:b/>
                <w:color w:val="000000"/>
                <w:sz w:val="24"/>
                <w:szCs w:val="24"/>
              </w:rPr>
              <w:t>四、数据恢复管理系统</w:t>
            </w:r>
            <w:r>
              <w:rPr>
                <w:rFonts w:hint="eastAsia" w:ascii="仿宋" w:hAnsi="仿宋" w:eastAsia="仿宋"/>
                <w:b/>
                <w:color w:val="000000"/>
                <w:sz w:val="24"/>
                <w:szCs w:val="24"/>
              </w:rPr>
              <w:t>平台</w:t>
            </w:r>
          </w:p>
          <w:p>
            <w:pPr>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sz w:val="24"/>
                <w:szCs w:val="24"/>
              </w:rPr>
              <w:t>数据恢复管理系统</w:t>
            </w:r>
            <w:r>
              <w:rPr>
                <w:rFonts w:hint="eastAsia" w:ascii="仿宋" w:hAnsi="仿宋" w:eastAsia="仿宋"/>
                <w:color w:val="000000"/>
                <w:sz w:val="24"/>
                <w:szCs w:val="24"/>
              </w:rPr>
              <w:t>，支持快速打开分区，对于文件系统参数错误的分区可以直接打开并快速提取数据。在扫描上分为简单、完全和快速三种扫描方式。并且支持各文件系统的RAW扫描方式。设备能够进行硬盘逻辑故障数据恢复实训，能够进行文件及分区的逻辑性数据销毁的实训。</w:t>
            </w:r>
          </w:p>
          <w:p>
            <w:pPr>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sz w:val="24"/>
                <w:szCs w:val="24"/>
              </w:rPr>
              <w:t>数据恢复管理系统，</w:t>
            </w:r>
            <w:r>
              <w:rPr>
                <w:rFonts w:hint="eastAsia" w:ascii="仿宋" w:hAnsi="仿宋" w:eastAsia="仿宋"/>
                <w:color w:val="000000"/>
                <w:sz w:val="24"/>
                <w:szCs w:val="24"/>
              </w:rPr>
              <w:t>支持多种文件系统恢复，其中包含FAT\EXFAT\NTFS\EXT2\3\4\UFS\HFS等文件系统。支持同时扫描多种文件系统并可将得出多种结论按照正常级别分类排列展示给用户，方便用户的查找。支持单分区扫描和整盘扫描。对于对分区表不熟悉的用户可以简单的查找各个分区的数据。</w:t>
            </w:r>
          </w:p>
          <w:p>
            <w:pPr>
              <w:rPr>
                <w:rFonts w:ascii="仿宋" w:hAnsi="仿宋" w:eastAsia="仿宋"/>
                <w:color w:val="000000"/>
                <w:sz w:val="24"/>
                <w:szCs w:val="24"/>
              </w:rPr>
            </w:pPr>
            <w:r>
              <w:rPr>
                <w:rFonts w:hint="eastAsia" w:ascii="仿宋" w:hAnsi="仿宋" w:eastAsia="仿宋"/>
                <w:color w:val="000000"/>
                <w:sz w:val="24"/>
                <w:szCs w:val="24"/>
              </w:rPr>
              <w:t>3、可作工作:逻辑数据恢复；电子取证；数据销毁；</w:t>
            </w:r>
          </w:p>
          <w:p>
            <w:pPr>
              <w:rPr>
                <w:rFonts w:ascii="仿宋" w:hAnsi="仿宋" w:eastAsia="仿宋"/>
                <w:color w:val="000000"/>
                <w:sz w:val="24"/>
                <w:szCs w:val="24"/>
              </w:rPr>
            </w:pPr>
            <w:r>
              <w:rPr>
                <w:rFonts w:hint="eastAsia" w:ascii="仿宋" w:hAnsi="仿宋" w:eastAsia="仿宋"/>
                <w:color w:val="000000"/>
                <w:sz w:val="24"/>
                <w:szCs w:val="24"/>
              </w:rPr>
              <w:t>4、可解决问题:误删除、勿格式化、误GHOST，病毒破坏、黑客攻击；分区丢失、分区表损坏、引导区损坏；可进行数据销毁、分区销毁、单个文件销毁、可选择国标、美国DOD销毁标准，让学生了解数据恢复的存储原理。</w:t>
            </w:r>
          </w:p>
          <w:p>
            <w:pPr>
              <w:rPr>
                <w:rFonts w:ascii="仿宋" w:hAnsi="仿宋" w:eastAsia="仿宋"/>
                <w:color w:val="0000FF"/>
                <w:sz w:val="24"/>
                <w:szCs w:val="24"/>
              </w:rPr>
            </w:pPr>
            <w:r>
              <w:rPr>
                <w:rFonts w:hint="eastAsia" w:ascii="仿宋" w:hAnsi="仿宋" w:eastAsia="仿宋"/>
                <w:color w:val="0000FF"/>
                <w:sz w:val="24"/>
                <w:szCs w:val="24"/>
              </w:rPr>
              <w:t>5、存储介质的镜象和备份；存储介质文件系统分析与数据恢复；硬盘坏道检测；</w:t>
            </w:r>
          </w:p>
          <w:p>
            <w:pPr>
              <w:rPr>
                <w:rFonts w:ascii="仿宋" w:hAnsi="仿宋" w:eastAsia="仿宋"/>
                <w:color w:val="000000"/>
                <w:sz w:val="24"/>
                <w:szCs w:val="24"/>
              </w:rPr>
            </w:pPr>
            <w:r>
              <w:rPr>
                <w:rFonts w:hint="eastAsia" w:ascii="仿宋" w:hAnsi="仿宋" w:eastAsia="仿宋"/>
                <w:color w:val="000000"/>
                <w:sz w:val="24"/>
                <w:szCs w:val="24"/>
              </w:rPr>
              <w:t>6、恢复指定格式的特殊文件，可自主定义；</w:t>
            </w:r>
          </w:p>
          <w:p>
            <w:pPr>
              <w:rPr>
                <w:rFonts w:ascii="仿宋" w:hAnsi="仿宋" w:eastAsia="仿宋"/>
                <w:color w:val="000000"/>
                <w:sz w:val="24"/>
                <w:szCs w:val="24"/>
              </w:rPr>
            </w:pPr>
            <w:r>
              <w:rPr>
                <w:rFonts w:hint="eastAsia" w:ascii="仿宋" w:hAnsi="仿宋" w:eastAsia="仿宋"/>
                <w:color w:val="000000"/>
                <w:sz w:val="24"/>
                <w:szCs w:val="24"/>
              </w:rPr>
              <w:t>7、为一体设计结构，集成度高，方便学生使用；液晶显示屏、键盘、鼠标，支持IDE、SATA、USB、ESATA接口。</w:t>
            </w:r>
          </w:p>
          <w:p>
            <w:pPr>
              <w:rPr>
                <w:rFonts w:ascii="仿宋" w:hAnsi="仿宋" w:eastAsia="仿宋"/>
                <w:color w:val="000000"/>
                <w:sz w:val="24"/>
                <w:szCs w:val="24"/>
              </w:rPr>
            </w:pPr>
            <w:r>
              <w:rPr>
                <w:rFonts w:hint="eastAsia" w:ascii="仿宋" w:hAnsi="仿宋" w:eastAsia="仿宋"/>
                <w:color w:val="000000"/>
                <w:sz w:val="24"/>
                <w:szCs w:val="24"/>
              </w:rPr>
              <w:t>8、</w:t>
            </w:r>
            <w:r>
              <w:rPr>
                <w:rFonts w:ascii="仿宋" w:hAnsi="仿宋" w:eastAsia="仿宋"/>
                <w:color w:val="000000"/>
                <w:sz w:val="24"/>
                <w:szCs w:val="24"/>
              </w:rPr>
              <w:t>支持多种存储介质的及数据恢复：2.5寸/3.5寸/SATA接口/IDE接口硬盘、U盘、多媒体存储卡移动存储介质。</w:t>
            </w:r>
          </w:p>
          <w:p>
            <w:pPr>
              <w:rPr>
                <w:rFonts w:ascii="仿宋" w:hAnsi="仿宋" w:eastAsia="仿宋"/>
                <w:sz w:val="24"/>
                <w:szCs w:val="24"/>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sz w:val="24"/>
                <w:szCs w:val="24"/>
              </w:rPr>
              <w:t>9、产品需满足全国或省职业院校技能大赛中职组“计算机检测维修与数据恢复”赛项训练及操作要求。</w:t>
            </w:r>
          </w:p>
          <w:p>
            <w:pPr>
              <w:rPr>
                <w:rFonts w:ascii="仿宋" w:hAnsi="仿宋" w:eastAsia="仿宋"/>
                <w:sz w:val="24"/>
                <w:szCs w:val="24"/>
              </w:rPr>
            </w:pPr>
            <w:r>
              <w:rPr>
                <w:rFonts w:hint="eastAsia" w:ascii="仿宋" w:hAnsi="仿宋" w:eastAsia="仿宋" w:cs="宋体"/>
                <w:color w:val="0000FF"/>
                <w:kern w:val="0"/>
                <w:sz w:val="24"/>
                <w:szCs w:val="24"/>
              </w:rPr>
              <w:br w:type="page"/>
            </w:r>
            <w:r>
              <w:rPr>
                <w:rFonts w:hint="eastAsia" w:ascii="仿宋" w:hAnsi="仿宋" w:eastAsia="仿宋" w:cs="宋体"/>
                <w:color w:val="0000FF"/>
                <w:kern w:val="0"/>
                <w:sz w:val="24"/>
                <w:szCs w:val="24"/>
              </w:rPr>
              <w:br w:type="page"/>
            </w:r>
            <w:r>
              <w:rPr>
                <w:rFonts w:hint="eastAsia" w:ascii="仿宋" w:hAnsi="仿宋" w:eastAsia="仿宋" w:cs="宋体"/>
                <w:color w:val="0000FF"/>
                <w:kern w:val="0"/>
                <w:sz w:val="24"/>
                <w:szCs w:val="24"/>
              </w:rPr>
              <w:t>★</w:t>
            </w:r>
            <w:r>
              <w:rPr>
                <w:rFonts w:hint="eastAsia" w:ascii="仿宋" w:hAnsi="仿宋" w:eastAsia="仿宋"/>
                <w:sz w:val="24"/>
                <w:szCs w:val="24"/>
              </w:rPr>
              <w:t>10、需提供产品厂家针对本项目的售后服务承诺书，并加盖原厂公章，需提供厂家公开发行的彩页或技术证明函等技术资料，以保证质量及售后服务，产品质保不少于一年。</w:t>
            </w:r>
          </w:p>
          <w:p>
            <w:pPr>
              <w:rPr>
                <w:rFonts w:ascii="仿宋" w:hAnsi="仿宋" w:eastAsia="仿宋"/>
                <w:color w:val="000000"/>
                <w:sz w:val="24"/>
                <w:szCs w:val="24"/>
              </w:rPr>
            </w:pPr>
            <w:r>
              <w:rPr>
                <w:rFonts w:hint="eastAsia" w:ascii="仿宋" w:hAnsi="仿宋" w:eastAsia="仿宋"/>
                <w:color w:val="000000"/>
                <w:sz w:val="24"/>
                <w:szCs w:val="24"/>
              </w:rPr>
              <w:t>五、计算机系列电路功能板实训套件</w:t>
            </w:r>
          </w:p>
          <w:p>
            <w:pPr>
              <w:rPr>
                <w:rFonts w:ascii="仿宋" w:hAnsi="仿宋" w:eastAsia="仿宋"/>
                <w:color w:val="000000"/>
                <w:sz w:val="24"/>
                <w:szCs w:val="24"/>
              </w:rPr>
            </w:pPr>
            <w:r>
              <w:rPr>
                <w:rFonts w:hint="eastAsia" w:ascii="仿宋" w:hAnsi="仿宋" w:eastAsia="仿宋"/>
                <w:color w:val="000000"/>
                <w:sz w:val="24"/>
                <w:szCs w:val="24"/>
              </w:rPr>
              <w:t>含各类计算机系列功能板共25种，每种1块，每块配料包1包：台式机开机电路功能板、台式机时钟电路功能板、台式机复位电路功能板、台式机南北桥供电电路功能板、台式机CMOS电路功能板、台式机显卡声卡接口电路功能板、台式机接口电路功能板、台式机CPU供电电路功能板、台式机系统控制电路功能板-H81、台式机CPU供电电路功能板-H81、台式机声卡电路功能板-H81、台式机时钟电路功能板-H81、台式机复位电路功能板-H81、台式机IO设备电路功能板-H81、笔记本保护隔离电路功能板、笔记本电池充放电电路功能板、笔记本内存供电电路功能板、笔记本显示电路功能板、笔记本硬启动电路功能板、笔记本辅助电路功能板、笔记本声卡电路功能板、笔记本显示接口电路功能板、笔记本输入输出电路功能板、笔记本核心电路功能板、笔记本电源管理电路功能板。</w:t>
            </w:r>
          </w:p>
          <w:p>
            <w:pPr>
              <w:rPr>
                <w:rFonts w:ascii="仿宋" w:hAnsi="仿宋" w:eastAsia="仿宋"/>
                <w:color w:val="000000"/>
                <w:sz w:val="24"/>
                <w:szCs w:val="24"/>
              </w:rPr>
            </w:pPr>
            <w:r>
              <w:rPr>
                <w:rFonts w:hint="eastAsia" w:ascii="仿宋" w:hAnsi="仿宋" w:eastAsia="仿宋"/>
                <w:color w:val="000000"/>
                <w:sz w:val="24"/>
                <w:szCs w:val="24"/>
              </w:rPr>
              <w:t>六、智能硬件系列电路功能板实训套件</w:t>
            </w:r>
          </w:p>
          <w:p>
            <w:pPr>
              <w:widowControl/>
              <w:jc w:val="left"/>
              <w:rPr>
                <w:rFonts w:ascii="仿宋" w:hAnsi="仿宋" w:eastAsia="仿宋" w:cs="宋体"/>
                <w:kern w:val="0"/>
                <w:sz w:val="24"/>
                <w:szCs w:val="24"/>
              </w:rPr>
            </w:pPr>
            <w:r>
              <w:rPr>
                <w:rFonts w:hint="eastAsia" w:ascii="仿宋" w:hAnsi="仿宋" w:eastAsia="仿宋"/>
                <w:color w:val="000000"/>
                <w:sz w:val="24"/>
                <w:szCs w:val="24"/>
              </w:rPr>
              <w:t>含各类智能硬件系列功能板共25种，每种1块，每块配料包1包： 智能液晶电视开关机复位电路功能板、智能液晶电视CPU供电电路功能板、智能液晶电视USB电路功能板、智能液晶电视背光驱动电路功能板、智能液晶电视机数字音频功放电路功能板、智能液晶电视地面数字解调电路功能板、智能液晶电视高频头电路功能板、智能液晶电视Flash及SD卡电路功能板、智能洗衣机处理器电路功能板、智能洗衣机传感器电路功能板、智能洗衣机定时器电路功能板、智能洗衣机控制器电路功能板、智能洗衣机LED显示电路功能板、智能电饭煲触摸键电路功能板、智能电饭煲LCD显示电路功能板、智能电饭煲CPU电路功能板、智能台灯调光电路功能板、硬盘驱动电路功能板、显示器高压电路功能板、显示器电源电路功能板、显示器驱动板电路功能板、块基础电路时序逻辑门电路搭建功能板、电子密码锁和转盘电路功能板、计时器电路功能板、基础电路通用逻辑电路功能板。</w:t>
            </w:r>
          </w:p>
        </w:tc>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r>
      <w:tr>
        <w:tblPrEx>
          <w:tblCellMar>
            <w:top w:w="0" w:type="dxa"/>
            <w:left w:w="108" w:type="dxa"/>
            <w:bottom w:w="0" w:type="dxa"/>
            <w:right w:w="108" w:type="dxa"/>
          </w:tblCellMar>
        </w:tblPrEx>
        <w:trPr>
          <w:trHeight w:val="268" w:hRule="atLeast"/>
        </w:trPr>
        <w:tc>
          <w:tcPr>
            <w:tcW w:w="6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77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设备安装调试</w:t>
            </w:r>
          </w:p>
        </w:tc>
        <w:tc>
          <w:tcPr>
            <w:tcW w:w="54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人工安装、调试、运输、搬运等</w:t>
            </w:r>
          </w:p>
        </w:tc>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p>
        </w:tc>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p>
        </w:tc>
      </w:tr>
    </w:tbl>
    <w:p>
      <w:pPr>
        <w:rPr>
          <w:rFonts w:ascii="仿宋" w:hAnsi="仿宋" w:eastAsia="仿宋"/>
        </w:rPr>
      </w:pPr>
    </w:p>
    <w:p>
      <w:pPr>
        <w:rPr>
          <w:rFonts w:ascii="仿宋" w:hAnsi="仿宋" w:eastAsia="仿宋"/>
        </w:rPr>
      </w:pPr>
    </w:p>
    <w:p>
      <w:pPr>
        <w:rPr>
          <w:rFonts w:ascii="仿宋" w:hAnsi="仿宋" w:eastAsia="仿宋"/>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D274A"/>
    <w:multiLevelType w:val="singleLevel"/>
    <w:tmpl w:val="9EFD274A"/>
    <w:lvl w:ilvl="0" w:tentative="0">
      <w:start w:val="1"/>
      <w:numFmt w:val="decimal"/>
      <w:lvlText w:val="(%1)"/>
      <w:lvlJc w:val="left"/>
      <w:pPr>
        <w:tabs>
          <w:tab w:val="left" w:pos="312"/>
        </w:tabs>
      </w:pPr>
    </w:lvl>
  </w:abstractNum>
  <w:abstractNum w:abstractNumId="1">
    <w:nsid w:val="E68FF263"/>
    <w:multiLevelType w:val="singleLevel"/>
    <w:tmpl w:val="E68FF263"/>
    <w:lvl w:ilvl="0" w:tentative="0">
      <w:start w:val="11"/>
      <w:numFmt w:val="decimal"/>
      <w:suff w:val="nothing"/>
      <w:lvlText w:val="%1、"/>
      <w:lvlJc w:val="left"/>
    </w:lvl>
  </w:abstractNum>
  <w:abstractNum w:abstractNumId="2">
    <w:nsid w:val="2D0F07CE"/>
    <w:multiLevelType w:val="singleLevel"/>
    <w:tmpl w:val="2D0F07CE"/>
    <w:lvl w:ilvl="0" w:tentative="0">
      <w:start w:val="1"/>
      <w:numFmt w:val="decimal"/>
      <w:suff w:val="nothing"/>
      <w:lvlText w:val="%1、"/>
      <w:lvlJc w:val="left"/>
    </w:lvl>
  </w:abstractNum>
  <w:abstractNum w:abstractNumId="3">
    <w:nsid w:val="724935DA"/>
    <w:multiLevelType w:val="multilevel"/>
    <w:tmpl w:val="724935DA"/>
    <w:lvl w:ilvl="0" w:tentative="0">
      <w:start w:val="8"/>
      <w:numFmt w:val="japaneseCounting"/>
      <w:lvlText w:val="第%1章"/>
      <w:lvlJc w:val="left"/>
      <w:pPr>
        <w:tabs>
          <w:tab w:val="left" w:pos="1770"/>
        </w:tabs>
        <w:ind w:left="1770" w:hanging="17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3326F"/>
    <w:rsid w:val="78A3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eastAsia="宋体" w:cs="Times New Roman"/>
      <w:b/>
      <w:bCs/>
      <w:caps/>
      <w:szCs w:val="24"/>
    </w:rPr>
  </w:style>
  <w:style w:type="paragraph" w:customStyle="1" w:styleId="5">
    <w:name w:val="！正文"/>
    <w:basedOn w:val="1"/>
    <w:qFormat/>
    <w:uiPriority w:val="0"/>
    <w:pPr>
      <w:spacing w:afterLines="50" w:line="400" w:lineRule="exact"/>
      <w:ind w:right="210" w:firstLine="420" w:firstLineChars="200"/>
    </w:pPr>
    <w:rPr>
      <w:rFonts w:ascii="宋体" w:hAnsi="宋体" w:eastAsia="仿宋_GB2312" w:cs="Times New Roman"/>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2020-06-19T07:48:00Z</dcterms:created>
  <dc:creator>阿沛～</dc:creator>
  <cp:lastModifiedBy>阿沛～</cp:lastModifiedBy>
  <dcterms:modified xsi:type="dcterms:W3CDTF">2020-06-19T07:49:06Z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