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Layout w:type="fixed"/>
        <w:tblCellMar>
          <w:left w:w="0" w:type="dxa"/>
          <w:right w:w="0" w:type="dxa"/>
        </w:tblCellMar>
        <w:tblLook w:val="0000" w:firstRow="0" w:lastRow="0" w:firstColumn="0" w:lastColumn="0" w:noHBand="0" w:noVBand="0"/>
      </w:tblPr>
      <w:tblGrid>
        <w:gridCol w:w="569"/>
        <w:gridCol w:w="1265"/>
        <w:gridCol w:w="5714"/>
        <w:gridCol w:w="709"/>
        <w:gridCol w:w="709"/>
      </w:tblGrid>
      <w:tr w:rsidR="009C6782" w:rsidTr="00472BFC">
        <w:trPr>
          <w:jc w:val="center"/>
        </w:trPr>
        <w:tc>
          <w:tcPr>
            <w:tcW w:w="56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C6782" w:rsidRDefault="009C6782" w:rsidP="00472BFC">
            <w:pPr>
              <w:widowControl/>
              <w:snapToGrid w:val="0"/>
              <w:jc w:val="center"/>
              <w:textAlignment w:val="center"/>
              <w:rPr>
                <w:rFonts w:ascii="宋体" w:hAnsi="宋体" w:cs="宋体"/>
                <w:b/>
                <w:color w:val="000000"/>
                <w:szCs w:val="21"/>
              </w:rPr>
            </w:pPr>
            <w:r>
              <w:rPr>
                <w:rFonts w:ascii="宋体" w:hAnsi="宋体" w:cs="宋体" w:hint="eastAsia"/>
                <w:b/>
                <w:color w:val="000000"/>
                <w:kern w:val="0"/>
                <w:szCs w:val="21"/>
                <w:lang w:bidi="ar"/>
              </w:rPr>
              <w:t>序号</w:t>
            </w:r>
          </w:p>
        </w:tc>
        <w:tc>
          <w:tcPr>
            <w:tcW w:w="12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C6782" w:rsidRDefault="009C6782" w:rsidP="00472BFC">
            <w:pPr>
              <w:widowControl/>
              <w:snapToGrid w:val="0"/>
              <w:jc w:val="center"/>
              <w:textAlignment w:val="center"/>
              <w:rPr>
                <w:rFonts w:ascii="宋体" w:hAnsi="宋体" w:cs="宋体"/>
                <w:b/>
                <w:color w:val="000000"/>
                <w:szCs w:val="21"/>
              </w:rPr>
            </w:pPr>
            <w:r>
              <w:rPr>
                <w:rFonts w:ascii="宋体" w:hAnsi="宋体" w:cs="宋体" w:hint="eastAsia"/>
                <w:b/>
                <w:color w:val="000000"/>
                <w:kern w:val="0"/>
                <w:szCs w:val="21"/>
                <w:lang w:bidi="ar"/>
              </w:rPr>
              <w:t>产品名称</w:t>
            </w:r>
          </w:p>
        </w:tc>
        <w:tc>
          <w:tcPr>
            <w:tcW w:w="571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C6782" w:rsidRDefault="009C6782" w:rsidP="00472BFC">
            <w:pPr>
              <w:widowControl/>
              <w:snapToGrid w:val="0"/>
              <w:jc w:val="center"/>
              <w:textAlignment w:val="center"/>
              <w:rPr>
                <w:rFonts w:ascii="宋体" w:hAnsi="宋体" w:cs="宋体"/>
                <w:b/>
                <w:color w:val="000000"/>
                <w:szCs w:val="21"/>
              </w:rPr>
            </w:pPr>
            <w:r>
              <w:rPr>
                <w:rFonts w:ascii="宋体" w:hAnsi="宋体" w:cs="宋体" w:hint="eastAsia"/>
                <w:b/>
                <w:color w:val="000000"/>
                <w:kern w:val="0"/>
                <w:szCs w:val="21"/>
                <w:lang w:bidi="ar"/>
              </w:rPr>
              <w:t>产品说明</w:t>
            </w:r>
          </w:p>
        </w:tc>
        <w:tc>
          <w:tcPr>
            <w:tcW w:w="70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C6782" w:rsidRDefault="009C6782" w:rsidP="00472BFC">
            <w:pPr>
              <w:widowControl/>
              <w:snapToGrid w:val="0"/>
              <w:jc w:val="center"/>
              <w:textAlignment w:val="center"/>
              <w:rPr>
                <w:rFonts w:ascii="宋体" w:hAnsi="宋体" w:cs="宋体"/>
                <w:b/>
                <w:color w:val="000000"/>
                <w:szCs w:val="21"/>
              </w:rPr>
            </w:pPr>
            <w:r>
              <w:rPr>
                <w:rFonts w:ascii="宋体" w:hAnsi="宋体" w:cs="宋体" w:hint="eastAsia"/>
                <w:b/>
                <w:color w:val="000000"/>
                <w:kern w:val="0"/>
                <w:szCs w:val="21"/>
                <w:lang w:bidi="ar"/>
              </w:rPr>
              <w:t>单位</w:t>
            </w:r>
          </w:p>
        </w:tc>
        <w:tc>
          <w:tcPr>
            <w:tcW w:w="709" w:type="dxa"/>
            <w:tcBorders>
              <w:top w:val="single" w:sz="4" w:space="0" w:color="000000"/>
              <w:left w:val="single" w:sz="4" w:space="0" w:color="000000"/>
              <w:bottom w:val="single" w:sz="4" w:space="0" w:color="000000"/>
              <w:right w:val="single" w:sz="4" w:space="0" w:color="auto"/>
            </w:tcBorders>
            <w:tcMar>
              <w:top w:w="15" w:type="dxa"/>
              <w:left w:w="15" w:type="dxa"/>
              <w:right w:w="15" w:type="dxa"/>
            </w:tcMar>
            <w:vAlign w:val="center"/>
          </w:tcPr>
          <w:p w:rsidR="009C6782" w:rsidRDefault="009C6782" w:rsidP="00472BFC">
            <w:pPr>
              <w:widowControl/>
              <w:snapToGrid w:val="0"/>
              <w:jc w:val="center"/>
              <w:textAlignment w:val="center"/>
              <w:rPr>
                <w:rFonts w:ascii="宋体" w:hAnsi="宋体" w:cs="宋体"/>
                <w:b/>
                <w:color w:val="000000"/>
                <w:szCs w:val="21"/>
              </w:rPr>
            </w:pPr>
            <w:r>
              <w:rPr>
                <w:rFonts w:ascii="宋体" w:hAnsi="宋体" w:cs="宋体" w:hint="eastAsia"/>
                <w:b/>
                <w:color w:val="000000"/>
                <w:kern w:val="0"/>
                <w:szCs w:val="21"/>
                <w:lang w:bidi="ar"/>
              </w:rPr>
              <w:t>数量</w:t>
            </w:r>
          </w:p>
        </w:tc>
      </w:tr>
      <w:tr w:rsidR="009C6782" w:rsidTr="00472BFC">
        <w:trPr>
          <w:jc w:val="center"/>
        </w:trPr>
        <w:tc>
          <w:tcPr>
            <w:tcW w:w="56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C6782" w:rsidRDefault="009C6782" w:rsidP="00472BFC">
            <w:pPr>
              <w:widowControl/>
              <w:snapToGrid w:val="0"/>
              <w:jc w:val="center"/>
              <w:textAlignment w:val="center"/>
              <w:rPr>
                <w:rFonts w:ascii="宋体" w:hAnsi="宋体" w:cs="宋体"/>
                <w:color w:val="000000"/>
                <w:szCs w:val="21"/>
              </w:rPr>
            </w:pPr>
            <w:r>
              <w:rPr>
                <w:rFonts w:ascii="宋体" w:hAnsi="宋体" w:cs="宋体" w:hint="eastAsia"/>
                <w:color w:val="000000"/>
                <w:szCs w:val="21"/>
              </w:rPr>
              <w:t>1</w:t>
            </w:r>
          </w:p>
        </w:tc>
        <w:tc>
          <w:tcPr>
            <w:tcW w:w="12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C6782" w:rsidRDefault="009C6782" w:rsidP="00472BFC">
            <w:pPr>
              <w:widowControl/>
              <w:snapToGrid w:val="0"/>
              <w:jc w:val="center"/>
              <w:textAlignment w:val="center"/>
              <w:rPr>
                <w:rFonts w:ascii="宋体" w:hAnsi="宋体" w:cs="宋体" w:hint="eastAsia"/>
                <w:color w:val="000000"/>
                <w:szCs w:val="21"/>
              </w:rPr>
            </w:pPr>
            <w:r>
              <w:rPr>
                <w:rFonts w:ascii="宋体" w:hAnsi="宋体" w:cs="宋体" w:hint="eastAsia"/>
                <w:color w:val="000000"/>
                <w:szCs w:val="21"/>
              </w:rPr>
              <w:t>云教室主机</w:t>
            </w:r>
          </w:p>
          <w:p w:rsidR="009C6782" w:rsidRDefault="009C6782" w:rsidP="00472BFC">
            <w:pPr>
              <w:widowControl/>
              <w:snapToGrid w:val="0"/>
              <w:jc w:val="center"/>
              <w:textAlignment w:val="center"/>
              <w:rPr>
                <w:rFonts w:ascii="宋体" w:hAnsi="宋体" w:cs="宋体"/>
                <w:color w:val="000000"/>
                <w:szCs w:val="21"/>
              </w:rPr>
            </w:pPr>
            <w:r>
              <w:rPr>
                <w:rFonts w:ascii="宋体" w:hAnsi="宋体" w:cs="宋体" w:hint="eastAsia"/>
                <w:color w:val="000000"/>
                <w:szCs w:val="21"/>
              </w:rPr>
              <w:t>（核心产品）</w:t>
            </w:r>
          </w:p>
        </w:tc>
        <w:tc>
          <w:tcPr>
            <w:tcW w:w="571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C6782" w:rsidRDefault="009C6782" w:rsidP="00472BFC">
            <w:pPr>
              <w:snapToGrid w:val="0"/>
              <w:ind w:rightChars="8" w:right="17"/>
              <w:rPr>
                <w:rFonts w:ascii="宋体" w:hAnsi="宋体" w:hint="eastAsia"/>
                <w:szCs w:val="21"/>
              </w:rPr>
            </w:pPr>
            <w:r>
              <w:rPr>
                <w:rFonts w:ascii="宋体" w:hAnsi="宋体" w:hint="eastAsia"/>
                <w:szCs w:val="21"/>
              </w:rPr>
              <w:t>1、搭配国产服务器CPU≥1颗，CPU配置≥32核64线程，主频≥2.0GHz；内存插槽数≥16个，配置内存≥128GB DDR4，内存要求支持ECC，速率≥2666MHz；可插拔硬盘槽位≥8个，同时兼容2.5英寸和3.5英寸尺寸硬盘，本次要求配置SSD容量≥720GB，配置机械硬盘≥1TB SATA3.0企业级硬盘；配置≥550W高效能白金80Plus服务器电源，</w:t>
            </w:r>
            <w:proofErr w:type="gramStart"/>
            <w:r>
              <w:rPr>
                <w:rFonts w:ascii="宋体" w:hAnsi="宋体" w:hint="eastAsia"/>
                <w:szCs w:val="21"/>
              </w:rPr>
              <w:t>标配滑动</w:t>
            </w:r>
            <w:proofErr w:type="gramEnd"/>
            <w:r>
              <w:rPr>
                <w:rFonts w:ascii="宋体" w:hAnsi="宋体" w:hint="eastAsia"/>
                <w:szCs w:val="21"/>
              </w:rPr>
              <w:t>式机柜导轨。</w:t>
            </w:r>
          </w:p>
          <w:p w:rsidR="009C6782" w:rsidRDefault="009C6782" w:rsidP="00472BFC">
            <w:pPr>
              <w:snapToGrid w:val="0"/>
              <w:ind w:rightChars="8" w:right="17"/>
              <w:rPr>
                <w:rFonts w:ascii="宋体" w:hAnsi="宋体" w:hint="eastAsia"/>
                <w:szCs w:val="21"/>
              </w:rPr>
            </w:pPr>
            <w:r>
              <w:rPr>
                <w:rFonts w:ascii="宋体" w:hAnsi="宋体" w:hint="eastAsia"/>
                <w:szCs w:val="21"/>
              </w:rPr>
              <w:t>2、</w:t>
            </w:r>
            <w:proofErr w:type="gramStart"/>
            <w:r>
              <w:rPr>
                <w:rFonts w:ascii="宋体" w:hAnsi="宋体" w:hint="eastAsia"/>
                <w:szCs w:val="21"/>
              </w:rPr>
              <w:t>云教学</w:t>
            </w:r>
            <w:proofErr w:type="gramEnd"/>
            <w:r>
              <w:rPr>
                <w:rFonts w:ascii="宋体" w:hAnsi="宋体" w:hint="eastAsia"/>
                <w:szCs w:val="21"/>
              </w:rPr>
              <w:t>管理服务器要求出厂</w:t>
            </w:r>
            <w:proofErr w:type="gramStart"/>
            <w:r>
              <w:rPr>
                <w:rFonts w:ascii="宋体" w:hAnsi="宋体" w:hint="eastAsia"/>
                <w:szCs w:val="21"/>
              </w:rPr>
              <w:t>预装云教学</w:t>
            </w:r>
            <w:proofErr w:type="gramEnd"/>
            <w:r>
              <w:rPr>
                <w:rFonts w:ascii="宋体" w:hAnsi="宋体" w:hint="eastAsia"/>
                <w:szCs w:val="21"/>
              </w:rPr>
              <w:t>管理服务器虚拟化软件等桌面云组件，无需单独购买和配置虚拟化软件。</w:t>
            </w:r>
          </w:p>
          <w:p w:rsidR="009C6782" w:rsidRDefault="009C6782" w:rsidP="00472BFC">
            <w:pPr>
              <w:snapToGrid w:val="0"/>
              <w:ind w:rightChars="8" w:right="17"/>
              <w:rPr>
                <w:rFonts w:ascii="宋体" w:hAnsi="宋体" w:hint="eastAsia"/>
                <w:szCs w:val="21"/>
              </w:rPr>
            </w:pPr>
            <w:r>
              <w:rPr>
                <w:rFonts w:ascii="宋体" w:hAnsi="宋体" w:hint="eastAsia"/>
                <w:szCs w:val="21"/>
              </w:rPr>
              <w:t>3、需提供制造厂商配套的部署实施与运维工具，该工具需要能够自动识别安装部署与日常运行中的常见问题，检测项涵盖但不限于：系统内</w:t>
            </w:r>
            <w:proofErr w:type="gramStart"/>
            <w:r>
              <w:rPr>
                <w:rFonts w:ascii="宋体" w:hAnsi="宋体" w:hint="eastAsia"/>
                <w:szCs w:val="21"/>
              </w:rPr>
              <w:t>云教学</w:t>
            </w:r>
            <w:proofErr w:type="gramEnd"/>
            <w:r>
              <w:rPr>
                <w:rFonts w:ascii="宋体" w:hAnsi="宋体" w:hint="eastAsia"/>
                <w:szCs w:val="21"/>
              </w:rPr>
              <w:t>管理服务器和</w:t>
            </w:r>
            <w:proofErr w:type="gramStart"/>
            <w:r>
              <w:rPr>
                <w:rFonts w:ascii="宋体" w:hAnsi="宋体" w:hint="eastAsia"/>
                <w:szCs w:val="21"/>
              </w:rPr>
              <w:t>云教学</w:t>
            </w:r>
            <w:proofErr w:type="gramEnd"/>
            <w:r>
              <w:rPr>
                <w:rFonts w:ascii="宋体" w:hAnsi="宋体" w:hint="eastAsia"/>
                <w:szCs w:val="21"/>
              </w:rPr>
              <w:t>学生终端设备发现、</w:t>
            </w:r>
            <w:proofErr w:type="gramStart"/>
            <w:r>
              <w:rPr>
                <w:rFonts w:ascii="宋体" w:hAnsi="宋体" w:hint="eastAsia"/>
                <w:szCs w:val="21"/>
              </w:rPr>
              <w:t>云教学</w:t>
            </w:r>
            <w:proofErr w:type="gramEnd"/>
            <w:r>
              <w:rPr>
                <w:rFonts w:ascii="宋体" w:hAnsi="宋体" w:hint="eastAsia"/>
                <w:szCs w:val="21"/>
              </w:rPr>
              <w:t>管理服务器版本检测、网络部署检测，对检测结果的部分常见问题可以自动修复。</w:t>
            </w:r>
          </w:p>
          <w:p w:rsidR="009C6782" w:rsidRDefault="009C6782" w:rsidP="00472BFC">
            <w:pPr>
              <w:snapToGrid w:val="0"/>
              <w:ind w:rightChars="8" w:right="17"/>
              <w:rPr>
                <w:rFonts w:ascii="宋体" w:hAnsi="宋体" w:hint="eastAsia"/>
                <w:szCs w:val="21"/>
              </w:rPr>
            </w:pPr>
            <w:r>
              <w:rPr>
                <w:rFonts w:ascii="宋体" w:hAnsi="宋体" w:hint="eastAsia"/>
                <w:szCs w:val="21"/>
              </w:rPr>
              <w:t>4、</w:t>
            </w:r>
            <w:proofErr w:type="gramStart"/>
            <w:r>
              <w:rPr>
                <w:rFonts w:ascii="宋体" w:hAnsi="宋体" w:hint="eastAsia"/>
                <w:szCs w:val="21"/>
              </w:rPr>
              <w:t>云教学</w:t>
            </w:r>
            <w:proofErr w:type="gramEnd"/>
            <w:r>
              <w:rPr>
                <w:rFonts w:ascii="宋体" w:hAnsi="宋体" w:hint="eastAsia"/>
                <w:szCs w:val="21"/>
              </w:rPr>
              <w:t>管理服务器要求能够满足多种操作系统镜像发布，以满足学校教学使用，Windows系统必须包含Windows 7、Windows 8、Windows 10，Linux系统必须包含Ubuntu、Centos、Fedora系统。</w:t>
            </w:r>
          </w:p>
          <w:p w:rsidR="009C6782" w:rsidRDefault="009C6782" w:rsidP="00472BFC">
            <w:pPr>
              <w:snapToGrid w:val="0"/>
              <w:ind w:rightChars="8" w:right="17"/>
              <w:rPr>
                <w:rFonts w:ascii="宋体" w:hAnsi="宋体" w:hint="eastAsia"/>
                <w:szCs w:val="21"/>
              </w:rPr>
            </w:pPr>
            <w:r>
              <w:rPr>
                <w:rFonts w:ascii="宋体" w:hAnsi="宋体" w:hint="eastAsia"/>
                <w:szCs w:val="21"/>
              </w:rPr>
              <w:t>5、所有课程镜像要求通过</w:t>
            </w:r>
            <w:proofErr w:type="gramStart"/>
            <w:r>
              <w:rPr>
                <w:rFonts w:ascii="宋体" w:hAnsi="宋体" w:hint="eastAsia"/>
                <w:szCs w:val="21"/>
              </w:rPr>
              <w:t>云教学</w:t>
            </w:r>
            <w:proofErr w:type="gramEnd"/>
            <w:r>
              <w:rPr>
                <w:rFonts w:ascii="宋体" w:hAnsi="宋体" w:hint="eastAsia"/>
                <w:szCs w:val="21"/>
              </w:rPr>
              <w:t>管理服务器后台管理界面实现统一管理，要能够实现镜像系统上传，镜像添加、快照、修改、复制、备份和删除等功能。</w:t>
            </w:r>
          </w:p>
          <w:p w:rsidR="009C6782" w:rsidRDefault="009C6782" w:rsidP="00472BFC">
            <w:pPr>
              <w:widowControl/>
              <w:snapToGrid w:val="0"/>
              <w:ind w:rightChars="8" w:right="17"/>
              <w:jc w:val="left"/>
              <w:textAlignment w:val="center"/>
              <w:rPr>
                <w:rFonts w:ascii="宋体" w:hAnsi="宋体"/>
                <w:szCs w:val="21"/>
              </w:rPr>
            </w:pPr>
            <w:r>
              <w:rPr>
                <w:rFonts w:ascii="宋体" w:hAnsi="宋体" w:hint="eastAsia"/>
                <w:szCs w:val="21"/>
              </w:rPr>
              <w:t>6、为保证平台联动时的兼容性和可靠性，要求云教室主机、云教室学生终端、云教室教师机 、</w:t>
            </w:r>
            <w:proofErr w:type="gramStart"/>
            <w:r>
              <w:rPr>
                <w:rFonts w:ascii="宋体" w:hAnsi="宋体" w:hint="eastAsia"/>
                <w:szCs w:val="21"/>
              </w:rPr>
              <w:t>云教学</w:t>
            </w:r>
            <w:proofErr w:type="gramEnd"/>
            <w:r>
              <w:rPr>
                <w:rFonts w:ascii="宋体" w:hAnsi="宋体" w:hint="eastAsia"/>
                <w:szCs w:val="21"/>
              </w:rPr>
              <w:t>管理软件、交换机设备同一品牌。</w:t>
            </w:r>
          </w:p>
        </w:tc>
        <w:tc>
          <w:tcPr>
            <w:tcW w:w="70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C6782" w:rsidRDefault="009C6782" w:rsidP="00472BFC">
            <w:pPr>
              <w:widowControl/>
              <w:snapToGrid w:val="0"/>
              <w:jc w:val="center"/>
              <w:textAlignment w:val="center"/>
              <w:rPr>
                <w:rFonts w:ascii="宋体" w:hAnsi="宋体" w:cs="宋体"/>
                <w:color w:val="000000"/>
                <w:szCs w:val="21"/>
              </w:rPr>
            </w:pPr>
            <w:r>
              <w:rPr>
                <w:rFonts w:ascii="宋体" w:hAnsi="宋体" w:cs="宋体" w:hint="eastAsia"/>
                <w:color w:val="000000"/>
                <w:szCs w:val="21"/>
              </w:rPr>
              <w:t>台</w:t>
            </w:r>
          </w:p>
        </w:tc>
        <w:tc>
          <w:tcPr>
            <w:tcW w:w="70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C6782" w:rsidRDefault="009C6782" w:rsidP="00472BFC">
            <w:pPr>
              <w:widowControl/>
              <w:snapToGrid w:val="0"/>
              <w:jc w:val="center"/>
              <w:textAlignment w:val="center"/>
              <w:rPr>
                <w:rFonts w:ascii="宋体" w:hAnsi="宋体" w:cs="宋体"/>
                <w:color w:val="000000"/>
                <w:szCs w:val="21"/>
              </w:rPr>
            </w:pPr>
            <w:r>
              <w:rPr>
                <w:rFonts w:ascii="宋体" w:hAnsi="宋体" w:cs="宋体"/>
                <w:color w:val="000000"/>
                <w:szCs w:val="21"/>
              </w:rPr>
              <w:t>4</w:t>
            </w:r>
          </w:p>
        </w:tc>
      </w:tr>
      <w:tr w:rsidR="009C6782" w:rsidTr="00472BFC">
        <w:trPr>
          <w:jc w:val="center"/>
        </w:trPr>
        <w:tc>
          <w:tcPr>
            <w:tcW w:w="56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C6782" w:rsidRDefault="009C6782" w:rsidP="00472BFC">
            <w:pPr>
              <w:widowControl/>
              <w:snapToGrid w:val="0"/>
              <w:jc w:val="center"/>
              <w:textAlignment w:val="center"/>
              <w:rPr>
                <w:rFonts w:ascii="宋体" w:hAnsi="宋体" w:cs="宋体"/>
                <w:color w:val="000000"/>
                <w:szCs w:val="21"/>
              </w:rPr>
            </w:pPr>
            <w:r>
              <w:rPr>
                <w:rFonts w:ascii="宋体" w:hAnsi="宋体" w:cs="宋体"/>
                <w:color w:val="000000"/>
                <w:szCs w:val="21"/>
              </w:rPr>
              <w:t>2</w:t>
            </w:r>
          </w:p>
        </w:tc>
        <w:tc>
          <w:tcPr>
            <w:tcW w:w="12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C6782" w:rsidRDefault="009C6782" w:rsidP="00472BFC">
            <w:pPr>
              <w:widowControl/>
              <w:snapToGrid w:val="0"/>
              <w:jc w:val="center"/>
              <w:textAlignment w:val="center"/>
              <w:rPr>
                <w:rFonts w:ascii="宋体" w:hAnsi="宋体" w:cs="宋体"/>
                <w:color w:val="000000"/>
                <w:szCs w:val="21"/>
              </w:rPr>
            </w:pPr>
            <w:r>
              <w:rPr>
                <w:rFonts w:ascii="宋体" w:hAnsi="宋体" w:cs="宋体" w:hint="eastAsia"/>
                <w:color w:val="000000"/>
                <w:szCs w:val="21"/>
              </w:rPr>
              <w:t>云教室学生终端</w:t>
            </w:r>
          </w:p>
        </w:tc>
        <w:tc>
          <w:tcPr>
            <w:tcW w:w="571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C6782" w:rsidRDefault="009C6782" w:rsidP="00472BFC">
            <w:pPr>
              <w:widowControl/>
              <w:snapToGrid w:val="0"/>
              <w:ind w:rightChars="8" w:right="17"/>
              <w:jc w:val="left"/>
              <w:textAlignment w:val="center"/>
              <w:rPr>
                <w:rFonts w:ascii="宋体" w:hAnsi="宋体" w:hint="eastAsia"/>
                <w:szCs w:val="21"/>
              </w:rPr>
            </w:pPr>
            <w:r>
              <w:rPr>
                <w:rFonts w:ascii="宋体" w:hAnsi="宋体" w:hint="eastAsia"/>
                <w:szCs w:val="21"/>
              </w:rPr>
              <w:t>1、ARM Cortex A9</w:t>
            </w:r>
            <w:proofErr w:type="gramStart"/>
            <w:r>
              <w:rPr>
                <w:rFonts w:ascii="宋体" w:hAnsi="宋体" w:hint="eastAsia"/>
                <w:szCs w:val="21"/>
              </w:rPr>
              <w:t>四</w:t>
            </w:r>
            <w:proofErr w:type="gramEnd"/>
            <w:r>
              <w:rPr>
                <w:rFonts w:ascii="宋体" w:hAnsi="宋体" w:hint="eastAsia"/>
                <w:szCs w:val="21"/>
              </w:rPr>
              <w:t>核，1.6GHz低功耗处理器，1GB DDR3内存，8GB存储。USB 2.0接口≥4个、网口≥1个、音频输入输出接口≥1对。具备防盗设计的显示器背挂架。</w:t>
            </w:r>
          </w:p>
          <w:p w:rsidR="009C6782" w:rsidRDefault="009C6782" w:rsidP="00472BFC">
            <w:pPr>
              <w:widowControl/>
              <w:snapToGrid w:val="0"/>
              <w:ind w:rightChars="8" w:right="17"/>
              <w:jc w:val="left"/>
              <w:textAlignment w:val="center"/>
              <w:rPr>
                <w:rFonts w:ascii="宋体" w:hAnsi="宋体" w:hint="eastAsia"/>
                <w:szCs w:val="21"/>
              </w:rPr>
            </w:pPr>
            <w:r>
              <w:rPr>
                <w:rFonts w:ascii="宋体" w:hAnsi="宋体" w:hint="eastAsia"/>
                <w:szCs w:val="21"/>
              </w:rPr>
              <w:t>★2、夏季为雷雨季，常因雷电影响而导致设备损坏，为防止类似情况出现要求所投学生云终端设备支持浪涌抗扰度网口共模±4KV、电源共模±4KV，需提供国家级权威测试机构出具的证书复印件，加盖厂商公章。</w:t>
            </w:r>
          </w:p>
          <w:p w:rsidR="009C6782" w:rsidRDefault="009C6782" w:rsidP="00472BFC">
            <w:pPr>
              <w:snapToGrid w:val="0"/>
              <w:ind w:rightChars="8" w:right="17"/>
              <w:rPr>
                <w:rFonts w:ascii="宋体" w:hAnsi="宋体"/>
                <w:szCs w:val="21"/>
              </w:rPr>
            </w:pPr>
            <w:r>
              <w:rPr>
                <w:rFonts w:ascii="宋体" w:hAnsi="宋体" w:hint="eastAsia"/>
                <w:szCs w:val="21"/>
              </w:rPr>
              <w:t>3、为保证平台联动时的兼容性和可靠性，要求云教室主机、云教室学生终端、云教室教师机 、</w:t>
            </w:r>
            <w:proofErr w:type="gramStart"/>
            <w:r>
              <w:rPr>
                <w:rFonts w:ascii="宋体" w:hAnsi="宋体" w:hint="eastAsia"/>
                <w:szCs w:val="21"/>
              </w:rPr>
              <w:t>云教学</w:t>
            </w:r>
            <w:proofErr w:type="gramEnd"/>
            <w:r>
              <w:rPr>
                <w:rFonts w:ascii="宋体" w:hAnsi="宋体" w:hint="eastAsia"/>
                <w:szCs w:val="21"/>
              </w:rPr>
              <w:t>管理软件、交换机设备同一品牌。</w:t>
            </w:r>
          </w:p>
        </w:tc>
        <w:tc>
          <w:tcPr>
            <w:tcW w:w="70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C6782" w:rsidRDefault="009C6782" w:rsidP="00472BFC">
            <w:pPr>
              <w:widowControl/>
              <w:snapToGrid w:val="0"/>
              <w:jc w:val="center"/>
              <w:textAlignment w:val="center"/>
              <w:rPr>
                <w:rFonts w:ascii="宋体" w:hAnsi="宋体" w:cs="宋体"/>
                <w:color w:val="000000"/>
                <w:szCs w:val="21"/>
              </w:rPr>
            </w:pPr>
            <w:r>
              <w:rPr>
                <w:rFonts w:ascii="宋体" w:hAnsi="宋体" w:cs="宋体" w:hint="eastAsia"/>
                <w:color w:val="000000"/>
                <w:szCs w:val="21"/>
              </w:rPr>
              <w:t>台</w:t>
            </w:r>
          </w:p>
        </w:tc>
        <w:tc>
          <w:tcPr>
            <w:tcW w:w="70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C6782" w:rsidRDefault="009C6782" w:rsidP="00472BFC">
            <w:pPr>
              <w:widowControl/>
              <w:snapToGrid w:val="0"/>
              <w:jc w:val="center"/>
              <w:textAlignment w:val="center"/>
              <w:rPr>
                <w:rFonts w:ascii="宋体" w:hAnsi="宋体" w:cs="宋体"/>
                <w:color w:val="000000"/>
                <w:szCs w:val="21"/>
              </w:rPr>
            </w:pPr>
            <w:r>
              <w:rPr>
                <w:rFonts w:ascii="宋体" w:hAnsi="宋体" w:cs="宋体" w:hint="eastAsia"/>
                <w:color w:val="000000"/>
                <w:szCs w:val="21"/>
              </w:rPr>
              <w:t>2</w:t>
            </w:r>
            <w:r>
              <w:rPr>
                <w:rFonts w:ascii="宋体" w:hAnsi="宋体" w:cs="宋体"/>
                <w:color w:val="000000"/>
                <w:szCs w:val="21"/>
              </w:rPr>
              <w:t>20</w:t>
            </w:r>
          </w:p>
        </w:tc>
      </w:tr>
      <w:tr w:rsidR="009C6782" w:rsidTr="00472BFC">
        <w:trPr>
          <w:jc w:val="center"/>
        </w:trPr>
        <w:tc>
          <w:tcPr>
            <w:tcW w:w="56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C6782" w:rsidRDefault="009C6782" w:rsidP="00472BFC">
            <w:pPr>
              <w:widowControl/>
              <w:snapToGrid w:val="0"/>
              <w:jc w:val="center"/>
              <w:textAlignment w:val="center"/>
              <w:rPr>
                <w:rFonts w:ascii="宋体" w:hAnsi="宋体" w:cs="宋体"/>
                <w:color w:val="000000"/>
                <w:szCs w:val="21"/>
              </w:rPr>
            </w:pPr>
            <w:r>
              <w:rPr>
                <w:rFonts w:ascii="宋体" w:hAnsi="宋体" w:cs="宋体" w:hint="eastAsia"/>
                <w:color w:val="000000"/>
                <w:szCs w:val="21"/>
              </w:rPr>
              <w:t>3</w:t>
            </w:r>
          </w:p>
        </w:tc>
        <w:tc>
          <w:tcPr>
            <w:tcW w:w="12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C6782" w:rsidRDefault="009C6782" w:rsidP="00472BFC">
            <w:pPr>
              <w:widowControl/>
              <w:snapToGrid w:val="0"/>
              <w:jc w:val="center"/>
              <w:textAlignment w:val="center"/>
              <w:rPr>
                <w:rFonts w:ascii="宋体" w:hAnsi="宋体" w:cs="宋体"/>
                <w:color w:val="000000"/>
                <w:szCs w:val="21"/>
              </w:rPr>
            </w:pPr>
            <w:r>
              <w:rPr>
                <w:rFonts w:ascii="宋体" w:hAnsi="宋体" w:cs="宋体" w:hint="eastAsia"/>
                <w:color w:val="000000"/>
                <w:szCs w:val="21"/>
              </w:rPr>
              <w:t>云教室教师机</w:t>
            </w:r>
          </w:p>
        </w:tc>
        <w:tc>
          <w:tcPr>
            <w:tcW w:w="571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C6782" w:rsidRDefault="009C6782" w:rsidP="00472BFC">
            <w:pPr>
              <w:widowControl/>
              <w:snapToGrid w:val="0"/>
              <w:ind w:rightChars="8" w:right="17"/>
              <w:jc w:val="left"/>
              <w:textAlignment w:val="center"/>
              <w:rPr>
                <w:rFonts w:ascii="宋体" w:hAnsi="宋体" w:hint="eastAsia"/>
                <w:szCs w:val="21"/>
              </w:rPr>
            </w:pPr>
            <w:r>
              <w:rPr>
                <w:rFonts w:ascii="宋体" w:hAnsi="宋体" w:hint="eastAsia"/>
                <w:szCs w:val="21"/>
              </w:rPr>
              <w:t>1、配置≥Intel第八代双核四线程处理器（处理器主频≥3.7GHz）；内存≥4GB，显卡≥Intel HD 610；本地存储≥256 GB SSD；配置≥21.5寸显示器，分辨率≥1920×1080；USB接口≥6个（包含≥2个USB 3.0接口），≥1个千兆网口，≥1个HDMI接口，≥1对音频输入输出接口。</w:t>
            </w:r>
          </w:p>
          <w:p w:rsidR="009C6782" w:rsidRDefault="009C6782" w:rsidP="00472BFC">
            <w:pPr>
              <w:widowControl/>
              <w:snapToGrid w:val="0"/>
              <w:ind w:rightChars="8" w:right="17"/>
              <w:jc w:val="left"/>
              <w:textAlignment w:val="center"/>
              <w:rPr>
                <w:rFonts w:ascii="宋体" w:hAnsi="宋体" w:hint="eastAsia"/>
                <w:szCs w:val="21"/>
              </w:rPr>
            </w:pPr>
            <w:r>
              <w:rPr>
                <w:rFonts w:ascii="宋体" w:hAnsi="宋体" w:hint="eastAsia"/>
                <w:szCs w:val="21"/>
              </w:rPr>
              <w:t>★2、为降低儿童、青少年近视发生率，要求频闪风险级别为“对观众无影响”级别，需提供第三方权威机构检测报告。</w:t>
            </w:r>
          </w:p>
          <w:p w:rsidR="009C6782" w:rsidRDefault="009C6782" w:rsidP="00472BFC">
            <w:pPr>
              <w:widowControl/>
              <w:snapToGrid w:val="0"/>
              <w:ind w:rightChars="8" w:right="17"/>
              <w:jc w:val="left"/>
              <w:textAlignment w:val="center"/>
              <w:rPr>
                <w:rFonts w:ascii="宋体" w:hAnsi="宋体" w:hint="eastAsia"/>
                <w:szCs w:val="21"/>
              </w:rPr>
            </w:pPr>
            <w:r>
              <w:rPr>
                <w:rFonts w:ascii="宋体" w:hAnsi="宋体" w:hint="eastAsia"/>
                <w:szCs w:val="21"/>
              </w:rPr>
              <w:t>3、具备独立的关</w:t>
            </w:r>
            <w:proofErr w:type="gramStart"/>
            <w:r>
              <w:rPr>
                <w:rFonts w:ascii="宋体" w:hAnsi="宋体" w:hint="eastAsia"/>
                <w:szCs w:val="21"/>
              </w:rPr>
              <w:t>屏功能</w:t>
            </w:r>
            <w:proofErr w:type="gramEnd"/>
            <w:r>
              <w:rPr>
                <w:rFonts w:ascii="宋体" w:hAnsi="宋体" w:hint="eastAsia"/>
                <w:szCs w:val="21"/>
              </w:rPr>
              <w:t>键，可实现一键关闭屏幕显示，但系统不会休眠或者关机，方便用户打开显示器后的流畅使用体验，要求提供产品实物图，并标注</w:t>
            </w:r>
            <w:proofErr w:type="gramStart"/>
            <w:r>
              <w:rPr>
                <w:rFonts w:ascii="宋体" w:hAnsi="宋体" w:hint="eastAsia"/>
                <w:szCs w:val="21"/>
              </w:rPr>
              <w:t>清楚关屏功能</w:t>
            </w:r>
            <w:proofErr w:type="gramEnd"/>
            <w:r>
              <w:rPr>
                <w:rFonts w:ascii="宋体" w:hAnsi="宋体" w:hint="eastAsia"/>
                <w:szCs w:val="21"/>
              </w:rPr>
              <w:t>键和电源键的位置。</w:t>
            </w:r>
          </w:p>
          <w:p w:rsidR="009C6782" w:rsidRDefault="009C6782" w:rsidP="00472BFC">
            <w:pPr>
              <w:widowControl/>
              <w:snapToGrid w:val="0"/>
              <w:ind w:rightChars="8" w:right="17"/>
              <w:jc w:val="left"/>
              <w:textAlignment w:val="center"/>
              <w:rPr>
                <w:rFonts w:ascii="宋体" w:hAnsi="宋体" w:hint="eastAsia"/>
                <w:szCs w:val="21"/>
              </w:rPr>
            </w:pPr>
            <w:r>
              <w:rPr>
                <w:rFonts w:ascii="宋体" w:hAnsi="宋体" w:hint="eastAsia"/>
                <w:szCs w:val="21"/>
              </w:rPr>
              <w:t>★4、为提高服务质量，保障用户利益，设备制造商售后服务体系具备ITSS信息技术服务运行维护标准成熟度（三级）、ITSS理事单位及全权成员单位，需提供证书复印件、官方查询链接及查询截图；</w:t>
            </w:r>
          </w:p>
          <w:p w:rsidR="009C6782" w:rsidRDefault="009C6782" w:rsidP="00472BFC">
            <w:pPr>
              <w:widowControl/>
              <w:snapToGrid w:val="0"/>
              <w:ind w:rightChars="8" w:right="17"/>
              <w:jc w:val="left"/>
              <w:textAlignment w:val="center"/>
              <w:rPr>
                <w:rFonts w:ascii="宋体" w:hAnsi="宋体" w:cs="宋体"/>
                <w:color w:val="000000"/>
                <w:szCs w:val="21"/>
              </w:rPr>
            </w:pPr>
            <w:r>
              <w:rPr>
                <w:rFonts w:ascii="宋体" w:hAnsi="宋体" w:hint="eastAsia"/>
                <w:szCs w:val="21"/>
              </w:rPr>
              <w:t>5、为保证平台联动时的兼容性和可靠性，要求云教室主机、</w:t>
            </w:r>
            <w:r>
              <w:rPr>
                <w:rFonts w:ascii="宋体" w:hAnsi="宋体" w:hint="eastAsia"/>
                <w:szCs w:val="21"/>
              </w:rPr>
              <w:lastRenderedPageBreak/>
              <w:t>云教室学生终端、云教室教师机 、</w:t>
            </w:r>
            <w:proofErr w:type="gramStart"/>
            <w:r>
              <w:rPr>
                <w:rFonts w:ascii="宋体" w:hAnsi="宋体" w:hint="eastAsia"/>
                <w:szCs w:val="21"/>
              </w:rPr>
              <w:t>云教学</w:t>
            </w:r>
            <w:proofErr w:type="gramEnd"/>
            <w:r>
              <w:rPr>
                <w:rFonts w:ascii="宋体" w:hAnsi="宋体" w:hint="eastAsia"/>
                <w:szCs w:val="21"/>
              </w:rPr>
              <w:t>管理软件、交换机设备同一品牌。</w:t>
            </w:r>
          </w:p>
        </w:tc>
        <w:tc>
          <w:tcPr>
            <w:tcW w:w="70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C6782" w:rsidRDefault="009C6782" w:rsidP="00472BFC">
            <w:pPr>
              <w:widowControl/>
              <w:snapToGrid w:val="0"/>
              <w:jc w:val="center"/>
              <w:textAlignment w:val="center"/>
              <w:rPr>
                <w:rFonts w:ascii="宋体" w:hAnsi="宋体" w:cs="宋体"/>
                <w:color w:val="000000"/>
                <w:szCs w:val="21"/>
              </w:rPr>
            </w:pPr>
            <w:r>
              <w:rPr>
                <w:rFonts w:ascii="宋体" w:hAnsi="宋体" w:cs="宋体" w:hint="eastAsia"/>
                <w:color w:val="000000"/>
                <w:szCs w:val="21"/>
              </w:rPr>
              <w:lastRenderedPageBreak/>
              <w:t>台</w:t>
            </w:r>
          </w:p>
        </w:tc>
        <w:tc>
          <w:tcPr>
            <w:tcW w:w="70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C6782" w:rsidRDefault="009C6782" w:rsidP="00472BFC">
            <w:pPr>
              <w:widowControl/>
              <w:snapToGrid w:val="0"/>
              <w:jc w:val="center"/>
              <w:textAlignment w:val="center"/>
              <w:rPr>
                <w:rFonts w:ascii="宋体" w:hAnsi="宋体" w:cs="宋体"/>
                <w:color w:val="000000"/>
                <w:szCs w:val="21"/>
              </w:rPr>
            </w:pPr>
            <w:r>
              <w:rPr>
                <w:rFonts w:ascii="宋体" w:hAnsi="宋体" w:cs="宋体" w:hint="eastAsia"/>
                <w:color w:val="000000"/>
                <w:szCs w:val="21"/>
              </w:rPr>
              <w:t>4</w:t>
            </w:r>
          </w:p>
        </w:tc>
      </w:tr>
      <w:tr w:rsidR="009C6782" w:rsidTr="00472BFC">
        <w:trPr>
          <w:jc w:val="center"/>
        </w:trPr>
        <w:tc>
          <w:tcPr>
            <w:tcW w:w="56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C6782" w:rsidRDefault="009C6782" w:rsidP="00472BFC">
            <w:pPr>
              <w:widowControl/>
              <w:snapToGrid w:val="0"/>
              <w:jc w:val="center"/>
              <w:textAlignment w:val="center"/>
              <w:rPr>
                <w:rFonts w:ascii="宋体" w:hAnsi="宋体" w:cs="宋体"/>
                <w:color w:val="000000"/>
                <w:szCs w:val="21"/>
              </w:rPr>
            </w:pPr>
            <w:r>
              <w:rPr>
                <w:rFonts w:ascii="宋体" w:hAnsi="宋体" w:cs="宋体" w:hint="eastAsia"/>
                <w:color w:val="000000"/>
                <w:szCs w:val="21"/>
              </w:rPr>
              <w:lastRenderedPageBreak/>
              <w:t>4</w:t>
            </w:r>
          </w:p>
        </w:tc>
        <w:tc>
          <w:tcPr>
            <w:tcW w:w="12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C6782" w:rsidRDefault="009C6782" w:rsidP="00472BFC">
            <w:pPr>
              <w:widowControl/>
              <w:snapToGrid w:val="0"/>
              <w:jc w:val="center"/>
              <w:textAlignment w:val="center"/>
              <w:rPr>
                <w:rFonts w:ascii="宋体" w:hAnsi="宋体" w:cs="宋体"/>
                <w:color w:val="000000"/>
                <w:szCs w:val="21"/>
              </w:rPr>
            </w:pPr>
            <w:proofErr w:type="gramStart"/>
            <w:r>
              <w:rPr>
                <w:rFonts w:ascii="宋体" w:hAnsi="宋体" w:cs="宋体" w:hint="eastAsia"/>
                <w:color w:val="000000"/>
                <w:kern w:val="0"/>
                <w:szCs w:val="21"/>
                <w:lang w:bidi="ar"/>
              </w:rPr>
              <w:t>云教学</w:t>
            </w:r>
            <w:proofErr w:type="gramEnd"/>
            <w:r>
              <w:rPr>
                <w:rFonts w:ascii="宋体" w:hAnsi="宋体" w:cs="宋体" w:hint="eastAsia"/>
                <w:color w:val="000000"/>
                <w:kern w:val="0"/>
                <w:szCs w:val="21"/>
                <w:lang w:bidi="ar"/>
              </w:rPr>
              <w:t>管理软件</w:t>
            </w:r>
          </w:p>
        </w:tc>
        <w:tc>
          <w:tcPr>
            <w:tcW w:w="571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C6782" w:rsidRDefault="009C6782" w:rsidP="00472BFC">
            <w:pPr>
              <w:widowControl/>
              <w:snapToGrid w:val="0"/>
              <w:ind w:rightChars="8" w:right="17"/>
              <w:jc w:val="left"/>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1、教学管理软件，全新架构设计，包含作业空间授权，支持屏幕广播、学生监控、文件分发等教学常用功能，支持在线升级和教学应用扩展。内含软件本体和云课堂终端授权≥70个。</w:t>
            </w:r>
          </w:p>
          <w:p w:rsidR="009C6782" w:rsidRDefault="009C6782" w:rsidP="00472BFC">
            <w:pPr>
              <w:widowControl/>
              <w:snapToGrid w:val="0"/>
              <w:ind w:rightChars="8" w:right="17"/>
              <w:jc w:val="left"/>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2、支持老师在作业空间选择要布置的班级和年级，可以上传附件，完成作业布置后，学生账号登陆后立即能看到老师布置的作业，无延时。</w:t>
            </w:r>
          </w:p>
          <w:p w:rsidR="009C6782" w:rsidRDefault="009C6782" w:rsidP="00472BFC">
            <w:pPr>
              <w:widowControl/>
              <w:snapToGrid w:val="0"/>
              <w:ind w:rightChars="8" w:right="17"/>
              <w:jc w:val="left"/>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3、为简化教学，</w:t>
            </w:r>
            <w:proofErr w:type="gramStart"/>
            <w:r>
              <w:rPr>
                <w:rFonts w:ascii="宋体" w:hAnsi="宋体" w:cs="宋体" w:hint="eastAsia"/>
                <w:color w:val="000000"/>
                <w:kern w:val="0"/>
                <w:szCs w:val="21"/>
                <w:lang w:bidi="ar"/>
              </w:rPr>
              <w:t>云教学</w:t>
            </w:r>
            <w:proofErr w:type="gramEnd"/>
            <w:r>
              <w:rPr>
                <w:rFonts w:ascii="宋体" w:hAnsi="宋体" w:cs="宋体" w:hint="eastAsia"/>
                <w:color w:val="000000"/>
                <w:kern w:val="0"/>
                <w:szCs w:val="21"/>
                <w:lang w:bidi="ar"/>
              </w:rPr>
              <w:t>管理软件需要提供远程终端编号功能，并与云桌面编号一一对应，方便上课前的学生点名等。</w:t>
            </w:r>
          </w:p>
          <w:p w:rsidR="009C6782" w:rsidRDefault="009C6782" w:rsidP="00472BFC">
            <w:pPr>
              <w:widowControl/>
              <w:snapToGrid w:val="0"/>
              <w:ind w:rightChars="8" w:right="17"/>
              <w:jc w:val="left"/>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★4、制造厂商管理规范，履约能力强，口碑优秀，受省级或以上工商局认可，2014年以来连续4年及以上获得省级或以上守合同重信用称号。提供省级工商网站查询结果及查询链接或证书复印件。</w:t>
            </w:r>
          </w:p>
          <w:p w:rsidR="009C6782" w:rsidRDefault="009C6782" w:rsidP="00472BFC">
            <w:pPr>
              <w:widowControl/>
              <w:snapToGrid w:val="0"/>
              <w:ind w:rightChars="8" w:right="17"/>
              <w:jc w:val="left"/>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5、分组教学：支持老师对学生进行分组，分组时老师可以在软件界面根据学生姓名分组，每个班可以保存分组信息。老师可以指定小组组长，组名可以由组长和老师重命名。可记录小组总得分与小组内成员对小组的贡献值，同一组内的学生可以相互传送文件。</w:t>
            </w:r>
          </w:p>
          <w:p w:rsidR="009C6782" w:rsidRDefault="009C6782" w:rsidP="00472BFC">
            <w:pPr>
              <w:widowControl/>
              <w:snapToGrid w:val="0"/>
              <w:ind w:rightChars="8" w:right="17"/>
              <w:jc w:val="left"/>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★6、</w:t>
            </w:r>
            <w:proofErr w:type="gramStart"/>
            <w:r>
              <w:rPr>
                <w:rFonts w:ascii="宋体" w:hAnsi="宋体" w:cs="宋体" w:hint="eastAsia"/>
                <w:color w:val="000000"/>
                <w:kern w:val="0"/>
                <w:szCs w:val="21"/>
                <w:lang w:bidi="ar"/>
              </w:rPr>
              <w:t>微课中心</w:t>
            </w:r>
            <w:proofErr w:type="gramEnd"/>
            <w:r>
              <w:rPr>
                <w:rFonts w:ascii="宋体" w:hAnsi="宋体" w:cs="宋体" w:hint="eastAsia"/>
                <w:color w:val="000000"/>
                <w:kern w:val="0"/>
                <w:szCs w:val="21"/>
                <w:lang w:bidi="ar"/>
              </w:rPr>
              <w:t>：</w:t>
            </w:r>
            <w:proofErr w:type="gramStart"/>
            <w:r>
              <w:rPr>
                <w:rFonts w:ascii="宋体" w:hAnsi="宋体" w:cs="宋体" w:hint="eastAsia"/>
                <w:color w:val="000000"/>
                <w:kern w:val="0"/>
                <w:szCs w:val="21"/>
                <w:lang w:bidi="ar"/>
              </w:rPr>
              <w:t>支持微课的</w:t>
            </w:r>
            <w:proofErr w:type="gramEnd"/>
            <w:r>
              <w:rPr>
                <w:rFonts w:ascii="宋体" w:hAnsi="宋体" w:cs="宋体" w:hint="eastAsia"/>
                <w:color w:val="000000"/>
                <w:kern w:val="0"/>
                <w:szCs w:val="21"/>
                <w:lang w:bidi="ar"/>
              </w:rPr>
              <w:t>上传、浏览及删除，老师将观看</w:t>
            </w:r>
            <w:proofErr w:type="gramStart"/>
            <w:r>
              <w:rPr>
                <w:rFonts w:ascii="宋体" w:hAnsi="宋体" w:cs="宋体" w:hint="eastAsia"/>
                <w:color w:val="000000"/>
                <w:kern w:val="0"/>
                <w:szCs w:val="21"/>
                <w:lang w:bidi="ar"/>
              </w:rPr>
              <w:t>微课任务</w:t>
            </w:r>
            <w:proofErr w:type="gramEnd"/>
            <w:r>
              <w:rPr>
                <w:rFonts w:ascii="宋体" w:hAnsi="宋体" w:cs="宋体" w:hint="eastAsia"/>
                <w:color w:val="000000"/>
                <w:kern w:val="0"/>
                <w:szCs w:val="21"/>
                <w:lang w:bidi="ar"/>
              </w:rPr>
              <w:t>布置给学生，并可以附加测试试题，学生观看微课后完成答题，老师可以查看学生答题情况，并对答题结果统计分析。需提供国家级权威测试机构出具的检验报告复印件。</w:t>
            </w:r>
          </w:p>
          <w:p w:rsidR="009C6782" w:rsidRDefault="009C6782" w:rsidP="00472BFC">
            <w:pPr>
              <w:snapToGrid w:val="0"/>
              <w:ind w:rightChars="8" w:right="17"/>
              <w:rPr>
                <w:rFonts w:ascii="宋体" w:hAnsi="宋体"/>
                <w:szCs w:val="21"/>
              </w:rPr>
            </w:pPr>
            <w:r>
              <w:rPr>
                <w:rFonts w:ascii="宋体" w:hAnsi="宋体" w:cs="宋体" w:hint="eastAsia"/>
                <w:color w:val="000000"/>
                <w:kern w:val="0"/>
                <w:szCs w:val="21"/>
                <w:lang w:bidi="ar"/>
              </w:rPr>
              <w:t>7、为保证平台联动时的兼容性和可靠性，要求云教室主机、云教室学生终端、云教室教师机 、</w:t>
            </w:r>
            <w:proofErr w:type="gramStart"/>
            <w:r>
              <w:rPr>
                <w:rFonts w:ascii="宋体" w:hAnsi="宋体" w:cs="宋体" w:hint="eastAsia"/>
                <w:color w:val="000000"/>
                <w:kern w:val="0"/>
                <w:szCs w:val="21"/>
                <w:lang w:bidi="ar"/>
              </w:rPr>
              <w:t>云教学</w:t>
            </w:r>
            <w:proofErr w:type="gramEnd"/>
            <w:r>
              <w:rPr>
                <w:rFonts w:ascii="宋体" w:hAnsi="宋体" w:cs="宋体" w:hint="eastAsia"/>
                <w:color w:val="000000"/>
                <w:kern w:val="0"/>
                <w:szCs w:val="21"/>
                <w:lang w:bidi="ar"/>
              </w:rPr>
              <w:t>管理软件、交换机设备同一品牌。</w:t>
            </w:r>
          </w:p>
        </w:tc>
        <w:tc>
          <w:tcPr>
            <w:tcW w:w="70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C6782" w:rsidRDefault="009C6782" w:rsidP="00472BFC">
            <w:pPr>
              <w:widowControl/>
              <w:snapToGrid w:val="0"/>
              <w:jc w:val="center"/>
              <w:textAlignment w:val="center"/>
              <w:rPr>
                <w:rFonts w:ascii="宋体" w:hAnsi="宋体" w:cs="宋体"/>
                <w:color w:val="000000"/>
                <w:szCs w:val="21"/>
              </w:rPr>
            </w:pPr>
            <w:r>
              <w:rPr>
                <w:rFonts w:ascii="宋体" w:hAnsi="宋体" w:cs="宋体" w:hint="eastAsia"/>
                <w:color w:val="000000"/>
                <w:szCs w:val="21"/>
              </w:rPr>
              <w:t>套</w:t>
            </w:r>
          </w:p>
        </w:tc>
        <w:tc>
          <w:tcPr>
            <w:tcW w:w="70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C6782" w:rsidRDefault="009C6782" w:rsidP="00472BFC">
            <w:pPr>
              <w:widowControl/>
              <w:snapToGrid w:val="0"/>
              <w:jc w:val="center"/>
              <w:textAlignment w:val="center"/>
              <w:rPr>
                <w:rFonts w:ascii="宋体" w:hAnsi="宋体" w:cs="宋体"/>
                <w:color w:val="000000"/>
                <w:szCs w:val="21"/>
              </w:rPr>
            </w:pPr>
            <w:r>
              <w:rPr>
                <w:rFonts w:ascii="宋体" w:hAnsi="宋体" w:cs="宋体" w:hint="eastAsia"/>
                <w:color w:val="000000"/>
                <w:szCs w:val="21"/>
              </w:rPr>
              <w:t>4</w:t>
            </w:r>
          </w:p>
        </w:tc>
      </w:tr>
      <w:tr w:rsidR="009C6782" w:rsidTr="00472BFC">
        <w:trPr>
          <w:jc w:val="center"/>
        </w:trPr>
        <w:tc>
          <w:tcPr>
            <w:tcW w:w="56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C6782" w:rsidRDefault="009C6782" w:rsidP="00472BFC">
            <w:pPr>
              <w:widowControl/>
              <w:snapToGrid w:val="0"/>
              <w:jc w:val="center"/>
              <w:textAlignment w:val="center"/>
              <w:rPr>
                <w:rFonts w:ascii="宋体" w:hAnsi="宋体" w:cs="宋体"/>
                <w:color w:val="000000"/>
                <w:szCs w:val="21"/>
              </w:rPr>
            </w:pPr>
            <w:r>
              <w:rPr>
                <w:rFonts w:ascii="宋体" w:hAnsi="宋体" w:cs="宋体" w:hint="eastAsia"/>
                <w:color w:val="000000"/>
                <w:szCs w:val="21"/>
              </w:rPr>
              <w:t>5</w:t>
            </w:r>
          </w:p>
        </w:tc>
        <w:tc>
          <w:tcPr>
            <w:tcW w:w="12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C6782" w:rsidRDefault="009C6782" w:rsidP="00472BFC">
            <w:pPr>
              <w:widowControl/>
              <w:snapToGrid w:val="0"/>
              <w:jc w:val="center"/>
              <w:textAlignment w:val="center"/>
              <w:rPr>
                <w:rFonts w:ascii="宋体" w:hAnsi="宋体" w:cs="宋体"/>
                <w:color w:val="000000"/>
                <w:szCs w:val="21"/>
              </w:rPr>
            </w:pPr>
            <w:r>
              <w:rPr>
                <w:rFonts w:ascii="宋体" w:hAnsi="宋体" w:cs="宋体" w:hint="eastAsia"/>
                <w:color w:val="000000"/>
                <w:szCs w:val="21"/>
              </w:rPr>
              <w:t>显示器（</w:t>
            </w:r>
            <w:proofErr w:type="gramStart"/>
            <w:r>
              <w:rPr>
                <w:rFonts w:ascii="宋体" w:hAnsi="宋体" w:cs="宋体" w:hint="eastAsia"/>
                <w:color w:val="000000"/>
                <w:szCs w:val="21"/>
              </w:rPr>
              <w:t>键鼠一体</w:t>
            </w:r>
            <w:proofErr w:type="gramEnd"/>
            <w:r>
              <w:rPr>
                <w:rFonts w:ascii="宋体" w:hAnsi="宋体" w:cs="宋体" w:hint="eastAsia"/>
                <w:color w:val="000000"/>
                <w:szCs w:val="21"/>
              </w:rPr>
              <w:t>）</w:t>
            </w:r>
          </w:p>
        </w:tc>
        <w:tc>
          <w:tcPr>
            <w:tcW w:w="571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C6782" w:rsidRDefault="009C6782" w:rsidP="00472BFC">
            <w:pPr>
              <w:widowControl/>
              <w:snapToGrid w:val="0"/>
              <w:ind w:rightChars="8" w:right="17"/>
              <w:jc w:val="left"/>
              <w:textAlignment w:val="center"/>
              <w:rPr>
                <w:rFonts w:ascii="宋体" w:hAnsi="宋体" w:cs="宋体"/>
                <w:color w:val="000000"/>
                <w:szCs w:val="21"/>
              </w:rPr>
            </w:pPr>
            <w:r>
              <w:rPr>
                <w:rFonts w:ascii="宋体" w:hAnsi="宋体" w:cs="宋体" w:hint="eastAsia"/>
                <w:color w:val="000000"/>
                <w:kern w:val="0"/>
                <w:szCs w:val="21"/>
                <w:lang w:bidi="ar"/>
              </w:rPr>
              <w:t>显示器19.5，VGA，1600*900，背出电源接口，包含有线键盘鼠标，三年质保。</w:t>
            </w:r>
          </w:p>
        </w:tc>
        <w:tc>
          <w:tcPr>
            <w:tcW w:w="70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C6782" w:rsidRDefault="009C6782" w:rsidP="00472BFC">
            <w:pPr>
              <w:widowControl/>
              <w:snapToGrid w:val="0"/>
              <w:jc w:val="center"/>
              <w:textAlignment w:val="center"/>
              <w:rPr>
                <w:rFonts w:ascii="宋体" w:hAnsi="宋体" w:cs="宋体"/>
                <w:color w:val="000000"/>
                <w:szCs w:val="21"/>
              </w:rPr>
            </w:pPr>
            <w:r>
              <w:rPr>
                <w:rFonts w:ascii="宋体" w:hAnsi="宋体" w:cs="宋体" w:hint="eastAsia"/>
                <w:color w:val="000000"/>
                <w:szCs w:val="21"/>
              </w:rPr>
              <w:t>套</w:t>
            </w:r>
          </w:p>
        </w:tc>
        <w:tc>
          <w:tcPr>
            <w:tcW w:w="70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C6782" w:rsidRDefault="009C6782" w:rsidP="00472BFC">
            <w:pPr>
              <w:widowControl/>
              <w:snapToGrid w:val="0"/>
              <w:jc w:val="center"/>
              <w:textAlignment w:val="center"/>
              <w:rPr>
                <w:rFonts w:ascii="宋体" w:hAnsi="宋体" w:cs="宋体"/>
                <w:color w:val="000000"/>
                <w:szCs w:val="21"/>
              </w:rPr>
            </w:pPr>
            <w:r>
              <w:rPr>
                <w:rFonts w:ascii="宋体" w:hAnsi="宋体" w:cs="宋体" w:hint="eastAsia"/>
                <w:color w:val="000000"/>
                <w:szCs w:val="21"/>
              </w:rPr>
              <w:t>2</w:t>
            </w:r>
            <w:r>
              <w:rPr>
                <w:rFonts w:ascii="宋体" w:hAnsi="宋体" w:cs="宋体"/>
                <w:color w:val="000000"/>
                <w:szCs w:val="21"/>
              </w:rPr>
              <w:t>20</w:t>
            </w:r>
          </w:p>
        </w:tc>
      </w:tr>
      <w:tr w:rsidR="009C6782" w:rsidTr="00472BFC">
        <w:trPr>
          <w:jc w:val="center"/>
        </w:trPr>
        <w:tc>
          <w:tcPr>
            <w:tcW w:w="56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C6782" w:rsidRDefault="009C6782" w:rsidP="00472BFC">
            <w:pPr>
              <w:widowControl/>
              <w:snapToGrid w:val="0"/>
              <w:jc w:val="center"/>
              <w:textAlignment w:val="center"/>
              <w:rPr>
                <w:rFonts w:ascii="宋体" w:hAnsi="宋体" w:cs="宋体"/>
                <w:color w:val="000000"/>
                <w:szCs w:val="21"/>
              </w:rPr>
            </w:pPr>
            <w:r>
              <w:rPr>
                <w:rFonts w:ascii="宋体" w:hAnsi="宋体" w:cs="宋体" w:hint="eastAsia"/>
                <w:color w:val="000000"/>
                <w:szCs w:val="21"/>
              </w:rPr>
              <w:t>6</w:t>
            </w:r>
          </w:p>
        </w:tc>
        <w:tc>
          <w:tcPr>
            <w:tcW w:w="12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C6782" w:rsidRDefault="009C6782" w:rsidP="00472BFC">
            <w:pPr>
              <w:widowControl/>
              <w:snapToGrid w:val="0"/>
              <w:jc w:val="center"/>
              <w:textAlignment w:val="center"/>
              <w:rPr>
                <w:rFonts w:ascii="宋体" w:hAnsi="宋体" w:cs="宋体"/>
                <w:color w:val="000000"/>
                <w:szCs w:val="21"/>
              </w:rPr>
            </w:pPr>
            <w:r>
              <w:rPr>
                <w:rFonts w:ascii="宋体" w:hAnsi="宋体" w:cs="宋体" w:hint="eastAsia"/>
                <w:color w:val="000000"/>
                <w:kern w:val="0"/>
                <w:szCs w:val="21"/>
                <w:lang w:bidi="ar"/>
              </w:rPr>
              <w:t>48口接入交换机</w:t>
            </w:r>
          </w:p>
        </w:tc>
        <w:tc>
          <w:tcPr>
            <w:tcW w:w="571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C6782" w:rsidRDefault="009C6782" w:rsidP="00472BFC">
            <w:pPr>
              <w:snapToGrid w:val="0"/>
              <w:ind w:rightChars="8" w:right="17"/>
              <w:rPr>
                <w:rFonts w:ascii="宋体" w:hAnsi="宋体" w:hint="eastAsia"/>
                <w:szCs w:val="21"/>
              </w:rPr>
            </w:pPr>
            <w:r>
              <w:rPr>
                <w:rFonts w:ascii="宋体" w:hAnsi="宋体" w:hint="eastAsia"/>
                <w:szCs w:val="21"/>
              </w:rPr>
              <w:t>1、千兆</w:t>
            </w:r>
            <w:proofErr w:type="gramStart"/>
            <w:r>
              <w:rPr>
                <w:rFonts w:ascii="宋体" w:hAnsi="宋体" w:hint="eastAsia"/>
                <w:szCs w:val="21"/>
              </w:rPr>
              <w:t>以太网电口</w:t>
            </w:r>
            <w:proofErr w:type="gramEnd"/>
            <w:r>
              <w:rPr>
                <w:rFonts w:ascii="宋体" w:hAnsi="宋体" w:hint="eastAsia"/>
                <w:szCs w:val="21"/>
              </w:rPr>
              <w:t>≥48个，千兆</w:t>
            </w:r>
            <w:proofErr w:type="gramStart"/>
            <w:r>
              <w:rPr>
                <w:rFonts w:ascii="宋体" w:hAnsi="宋体" w:hint="eastAsia"/>
                <w:szCs w:val="21"/>
              </w:rPr>
              <w:t>以太网光口</w:t>
            </w:r>
            <w:proofErr w:type="gramEnd"/>
            <w:r>
              <w:rPr>
                <w:rFonts w:ascii="宋体" w:hAnsi="宋体" w:hint="eastAsia"/>
                <w:szCs w:val="21"/>
              </w:rPr>
              <w:t>≥4个。</w:t>
            </w:r>
          </w:p>
          <w:p w:rsidR="009C6782" w:rsidRDefault="009C6782" w:rsidP="00472BFC">
            <w:pPr>
              <w:snapToGrid w:val="0"/>
              <w:ind w:rightChars="8" w:right="17"/>
              <w:rPr>
                <w:rFonts w:ascii="宋体" w:hAnsi="宋体" w:hint="eastAsia"/>
                <w:szCs w:val="21"/>
              </w:rPr>
            </w:pPr>
            <w:r>
              <w:rPr>
                <w:rFonts w:ascii="宋体" w:hAnsi="宋体" w:hint="eastAsia"/>
                <w:szCs w:val="21"/>
              </w:rPr>
              <w:t xml:space="preserve">2、交换容量≥4Tbps，包转发率≥160 </w:t>
            </w:r>
            <w:proofErr w:type="spellStart"/>
            <w:r>
              <w:rPr>
                <w:rFonts w:ascii="宋体" w:hAnsi="宋体" w:hint="eastAsia"/>
                <w:szCs w:val="21"/>
              </w:rPr>
              <w:t>Mpps</w:t>
            </w:r>
            <w:proofErr w:type="spellEnd"/>
            <w:r>
              <w:rPr>
                <w:rFonts w:ascii="宋体" w:hAnsi="宋体" w:hint="eastAsia"/>
                <w:szCs w:val="21"/>
              </w:rPr>
              <w:t>。</w:t>
            </w:r>
          </w:p>
          <w:p w:rsidR="009C6782" w:rsidRDefault="009C6782" w:rsidP="00472BFC">
            <w:pPr>
              <w:snapToGrid w:val="0"/>
              <w:ind w:rightChars="8" w:right="17"/>
              <w:rPr>
                <w:rFonts w:ascii="宋体" w:hAnsi="宋体" w:hint="eastAsia"/>
                <w:szCs w:val="21"/>
              </w:rPr>
            </w:pPr>
            <w:r>
              <w:rPr>
                <w:rFonts w:ascii="宋体" w:hAnsi="宋体" w:hint="eastAsia"/>
                <w:szCs w:val="21"/>
              </w:rPr>
              <w:t>★3、提供基础网络保护策略技术，限制用户向网络中发送ARP报文、ICMP请求报文、DHCP请求报文等数据包的数率，从而保护基础网络免受网络攻击行为的影响，保障网络稳定。提供</w:t>
            </w:r>
            <w:proofErr w:type="gramStart"/>
            <w:r>
              <w:rPr>
                <w:rFonts w:ascii="宋体" w:hAnsi="宋体" w:hint="eastAsia"/>
                <w:szCs w:val="21"/>
              </w:rPr>
              <w:t>官网截</w:t>
            </w:r>
            <w:proofErr w:type="gramEnd"/>
            <w:r>
              <w:rPr>
                <w:rFonts w:ascii="宋体" w:hAnsi="宋体" w:hint="eastAsia"/>
                <w:szCs w:val="21"/>
              </w:rPr>
              <w:t>图。</w:t>
            </w:r>
          </w:p>
          <w:p w:rsidR="009C6782" w:rsidRDefault="009C6782" w:rsidP="00472BFC">
            <w:pPr>
              <w:snapToGrid w:val="0"/>
              <w:ind w:rightChars="8" w:right="17"/>
              <w:rPr>
                <w:rFonts w:ascii="宋体" w:hAnsi="宋体" w:hint="eastAsia"/>
                <w:szCs w:val="21"/>
              </w:rPr>
            </w:pPr>
            <w:r>
              <w:rPr>
                <w:rFonts w:ascii="宋体" w:hAnsi="宋体" w:hint="eastAsia"/>
                <w:szCs w:val="21"/>
              </w:rPr>
              <w:t>4、支持生成</w:t>
            </w:r>
            <w:proofErr w:type="gramStart"/>
            <w:r>
              <w:rPr>
                <w:rFonts w:ascii="宋体" w:hAnsi="宋体" w:hint="eastAsia"/>
                <w:szCs w:val="21"/>
              </w:rPr>
              <w:t>树协议</w:t>
            </w:r>
            <w:proofErr w:type="gramEnd"/>
            <w:r>
              <w:rPr>
                <w:rFonts w:ascii="宋体" w:hAnsi="宋体" w:hint="eastAsia"/>
                <w:szCs w:val="21"/>
              </w:rPr>
              <w:t>STP(IEEE 802.1d)，RSTP(IEEE 802.1w)和MSTP(IEEE 802.1s)，完全保证快速收敛，提高容错能力，保证网络的稳定运行和链路的负载均衡，合理使用网络通道，提供冗余链路利用率。</w:t>
            </w:r>
          </w:p>
          <w:p w:rsidR="009C6782" w:rsidRDefault="009C6782" w:rsidP="00472BFC">
            <w:pPr>
              <w:snapToGrid w:val="0"/>
              <w:ind w:rightChars="8" w:right="17"/>
              <w:rPr>
                <w:rFonts w:ascii="宋体" w:hAnsi="宋体" w:hint="eastAsia"/>
                <w:szCs w:val="21"/>
              </w:rPr>
            </w:pPr>
            <w:r>
              <w:rPr>
                <w:rFonts w:ascii="宋体" w:hAnsi="宋体" w:hint="eastAsia"/>
                <w:szCs w:val="21"/>
              </w:rPr>
              <w:t>5、支持G.8032国际标准环网协议ERPS，切换时间≤50ms，可兼容其他支持该协议的产品。提供</w:t>
            </w:r>
            <w:proofErr w:type="gramStart"/>
            <w:r>
              <w:rPr>
                <w:rFonts w:ascii="宋体" w:hAnsi="宋体" w:hint="eastAsia"/>
                <w:szCs w:val="21"/>
              </w:rPr>
              <w:t>官网截</w:t>
            </w:r>
            <w:proofErr w:type="gramEnd"/>
            <w:r>
              <w:rPr>
                <w:rFonts w:ascii="宋体" w:hAnsi="宋体" w:hint="eastAsia"/>
                <w:szCs w:val="21"/>
              </w:rPr>
              <w:t>图。</w:t>
            </w:r>
          </w:p>
          <w:p w:rsidR="009C6782" w:rsidRDefault="009C6782" w:rsidP="00472BFC">
            <w:pPr>
              <w:snapToGrid w:val="0"/>
              <w:ind w:rightChars="8" w:right="17"/>
              <w:rPr>
                <w:rFonts w:ascii="宋体" w:hAnsi="宋体" w:hint="eastAsia"/>
                <w:szCs w:val="21"/>
              </w:rPr>
            </w:pPr>
            <w:r>
              <w:rPr>
                <w:rFonts w:ascii="宋体" w:hAnsi="宋体" w:hint="eastAsia"/>
                <w:szCs w:val="21"/>
              </w:rPr>
              <w:t>★6、为保障设备运行稳定，项目顺利实施，设备制造商需获得全国质量检验稳定合格产品证书，提供证书复印件。</w:t>
            </w:r>
          </w:p>
          <w:p w:rsidR="009C6782" w:rsidRDefault="009C6782" w:rsidP="00472BFC">
            <w:pPr>
              <w:widowControl/>
              <w:snapToGrid w:val="0"/>
              <w:ind w:rightChars="8" w:right="17"/>
              <w:jc w:val="left"/>
              <w:textAlignment w:val="center"/>
              <w:rPr>
                <w:rFonts w:ascii="宋体" w:hAnsi="宋体" w:cs="宋体"/>
                <w:color w:val="000000"/>
                <w:szCs w:val="21"/>
              </w:rPr>
            </w:pPr>
            <w:r>
              <w:rPr>
                <w:rFonts w:ascii="宋体" w:hAnsi="宋体" w:hint="eastAsia"/>
                <w:szCs w:val="21"/>
              </w:rPr>
              <w:t>7、为保证平台联动时的兼容性和可靠性，要求云教室主机、云教室学生终端、云教室教师机 、</w:t>
            </w:r>
            <w:proofErr w:type="gramStart"/>
            <w:r>
              <w:rPr>
                <w:rFonts w:ascii="宋体" w:hAnsi="宋体" w:hint="eastAsia"/>
                <w:szCs w:val="21"/>
              </w:rPr>
              <w:t>云教学</w:t>
            </w:r>
            <w:proofErr w:type="gramEnd"/>
            <w:r>
              <w:rPr>
                <w:rFonts w:ascii="宋体" w:hAnsi="宋体" w:hint="eastAsia"/>
                <w:szCs w:val="21"/>
              </w:rPr>
              <w:t>管理软件、交换机设备同一品牌。</w:t>
            </w:r>
          </w:p>
        </w:tc>
        <w:tc>
          <w:tcPr>
            <w:tcW w:w="70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C6782" w:rsidRDefault="009C6782" w:rsidP="00472BFC">
            <w:pPr>
              <w:widowControl/>
              <w:snapToGrid w:val="0"/>
              <w:jc w:val="center"/>
              <w:textAlignment w:val="center"/>
              <w:rPr>
                <w:rFonts w:ascii="宋体" w:hAnsi="宋体" w:cs="宋体"/>
                <w:color w:val="000000"/>
                <w:szCs w:val="21"/>
              </w:rPr>
            </w:pPr>
            <w:r>
              <w:rPr>
                <w:rFonts w:ascii="宋体" w:hAnsi="宋体" w:cs="宋体" w:hint="eastAsia"/>
                <w:color w:val="000000"/>
                <w:szCs w:val="21"/>
              </w:rPr>
              <w:t>台</w:t>
            </w:r>
          </w:p>
        </w:tc>
        <w:tc>
          <w:tcPr>
            <w:tcW w:w="70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C6782" w:rsidRDefault="009C6782" w:rsidP="00472BFC">
            <w:pPr>
              <w:widowControl/>
              <w:snapToGrid w:val="0"/>
              <w:jc w:val="center"/>
              <w:textAlignment w:val="center"/>
              <w:rPr>
                <w:rFonts w:ascii="宋体" w:hAnsi="宋体" w:cs="宋体"/>
                <w:color w:val="000000"/>
                <w:szCs w:val="21"/>
              </w:rPr>
            </w:pPr>
            <w:r>
              <w:rPr>
                <w:rFonts w:ascii="宋体" w:hAnsi="宋体" w:cs="宋体" w:hint="eastAsia"/>
                <w:color w:val="000000"/>
                <w:szCs w:val="21"/>
              </w:rPr>
              <w:t>4</w:t>
            </w:r>
          </w:p>
        </w:tc>
      </w:tr>
      <w:tr w:rsidR="009C6782" w:rsidTr="00472BFC">
        <w:trPr>
          <w:jc w:val="center"/>
        </w:trPr>
        <w:tc>
          <w:tcPr>
            <w:tcW w:w="56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C6782" w:rsidRDefault="009C6782" w:rsidP="00472BFC">
            <w:pPr>
              <w:widowControl/>
              <w:snapToGrid w:val="0"/>
              <w:jc w:val="center"/>
              <w:textAlignment w:val="center"/>
              <w:rPr>
                <w:rFonts w:ascii="宋体" w:hAnsi="宋体" w:cs="宋体"/>
                <w:color w:val="000000"/>
                <w:szCs w:val="21"/>
              </w:rPr>
            </w:pPr>
            <w:r>
              <w:rPr>
                <w:rFonts w:ascii="宋体" w:hAnsi="宋体" w:cs="宋体" w:hint="eastAsia"/>
                <w:color w:val="000000"/>
                <w:szCs w:val="21"/>
              </w:rPr>
              <w:t>7</w:t>
            </w:r>
          </w:p>
        </w:tc>
        <w:tc>
          <w:tcPr>
            <w:tcW w:w="12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C6782" w:rsidRDefault="009C6782" w:rsidP="00472BFC">
            <w:pPr>
              <w:widowControl/>
              <w:snapToGrid w:val="0"/>
              <w:jc w:val="center"/>
              <w:textAlignment w:val="center"/>
              <w:rPr>
                <w:rFonts w:ascii="宋体" w:hAnsi="宋体" w:cs="宋体"/>
                <w:color w:val="000000"/>
                <w:szCs w:val="21"/>
              </w:rPr>
            </w:pPr>
            <w:r>
              <w:rPr>
                <w:rFonts w:ascii="宋体" w:hAnsi="宋体" w:cs="宋体" w:hint="eastAsia"/>
                <w:color w:val="000000"/>
                <w:kern w:val="0"/>
                <w:szCs w:val="21"/>
                <w:lang w:bidi="ar"/>
              </w:rPr>
              <w:t>24口接入交换机</w:t>
            </w:r>
          </w:p>
        </w:tc>
        <w:tc>
          <w:tcPr>
            <w:tcW w:w="571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C6782" w:rsidRDefault="009C6782" w:rsidP="00472BFC">
            <w:pPr>
              <w:snapToGrid w:val="0"/>
              <w:ind w:rightChars="8" w:right="17"/>
              <w:rPr>
                <w:rFonts w:ascii="宋体" w:hAnsi="宋体" w:hint="eastAsia"/>
                <w:szCs w:val="21"/>
              </w:rPr>
            </w:pPr>
            <w:r>
              <w:rPr>
                <w:rFonts w:ascii="宋体" w:hAnsi="宋体" w:hint="eastAsia"/>
                <w:szCs w:val="21"/>
              </w:rPr>
              <w:t>1、千兆</w:t>
            </w:r>
            <w:proofErr w:type="gramStart"/>
            <w:r>
              <w:rPr>
                <w:rFonts w:ascii="宋体" w:hAnsi="宋体" w:hint="eastAsia"/>
                <w:szCs w:val="21"/>
              </w:rPr>
              <w:t>以太网电口</w:t>
            </w:r>
            <w:proofErr w:type="gramEnd"/>
            <w:r>
              <w:rPr>
                <w:rFonts w:ascii="宋体" w:hAnsi="宋体" w:hint="eastAsia"/>
                <w:szCs w:val="21"/>
              </w:rPr>
              <w:t>≥24个，千兆</w:t>
            </w:r>
            <w:proofErr w:type="gramStart"/>
            <w:r>
              <w:rPr>
                <w:rFonts w:ascii="宋体" w:hAnsi="宋体" w:hint="eastAsia"/>
                <w:szCs w:val="21"/>
              </w:rPr>
              <w:t>以太网光口</w:t>
            </w:r>
            <w:proofErr w:type="gramEnd"/>
            <w:r>
              <w:rPr>
                <w:rFonts w:ascii="宋体" w:hAnsi="宋体" w:hint="eastAsia"/>
                <w:szCs w:val="21"/>
              </w:rPr>
              <w:t>≥4个。</w:t>
            </w:r>
          </w:p>
          <w:p w:rsidR="009C6782" w:rsidRDefault="009C6782" w:rsidP="00472BFC">
            <w:pPr>
              <w:snapToGrid w:val="0"/>
              <w:ind w:rightChars="8" w:right="17"/>
              <w:rPr>
                <w:rFonts w:ascii="宋体" w:hAnsi="宋体" w:hint="eastAsia"/>
                <w:szCs w:val="21"/>
              </w:rPr>
            </w:pPr>
            <w:r>
              <w:rPr>
                <w:rFonts w:ascii="宋体" w:hAnsi="宋体" w:hint="eastAsia"/>
                <w:szCs w:val="21"/>
              </w:rPr>
              <w:t xml:space="preserve">2、交换容量≥3Tbps，包转发率≥120 </w:t>
            </w:r>
            <w:proofErr w:type="spellStart"/>
            <w:r>
              <w:rPr>
                <w:rFonts w:ascii="宋体" w:hAnsi="宋体" w:hint="eastAsia"/>
                <w:szCs w:val="21"/>
              </w:rPr>
              <w:t>Mpps</w:t>
            </w:r>
            <w:proofErr w:type="spellEnd"/>
            <w:r>
              <w:rPr>
                <w:rFonts w:ascii="宋体" w:hAnsi="宋体" w:hint="eastAsia"/>
                <w:szCs w:val="21"/>
              </w:rPr>
              <w:t>。</w:t>
            </w:r>
          </w:p>
          <w:p w:rsidR="009C6782" w:rsidRDefault="009C6782" w:rsidP="00472BFC">
            <w:pPr>
              <w:snapToGrid w:val="0"/>
              <w:ind w:rightChars="8" w:right="17"/>
              <w:rPr>
                <w:rFonts w:ascii="宋体" w:hAnsi="宋体" w:hint="eastAsia"/>
                <w:szCs w:val="21"/>
              </w:rPr>
            </w:pPr>
            <w:r>
              <w:rPr>
                <w:rFonts w:ascii="宋体" w:hAnsi="宋体" w:hint="eastAsia"/>
                <w:szCs w:val="21"/>
              </w:rPr>
              <w:t>★3、支持G.8032国际标准环网协议ERPS，切换时间≤50ms，可兼容其他支持该协议的产品。提供</w:t>
            </w:r>
            <w:proofErr w:type="gramStart"/>
            <w:r>
              <w:rPr>
                <w:rFonts w:ascii="宋体" w:hAnsi="宋体" w:hint="eastAsia"/>
                <w:szCs w:val="21"/>
              </w:rPr>
              <w:t>官网截</w:t>
            </w:r>
            <w:proofErr w:type="gramEnd"/>
            <w:r>
              <w:rPr>
                <w:rFonts w:ascii="宋体" w:hAnsi="宋体" w:hint="eastAsia"/>
                <w:szCs w:val="21"/>
              </w:rPr>
              <w:t>图。</w:t>
            </w:r>
          </w:p>
          <w:p w:rsidR="009C6782" w:rsidRDefault="009C6782" w:rsidP="00472BFC">
            <w:pPr>
              <w:snapToGrid w:val="0"/>
              <w:ind w:rightChars="8" w:right="17"/>
              <w:rPr>
                <w:rFonts w:ascii="宋体" w:hAnsi="宋体" w:hint="eastAsia"/>
                <w:szCs w:val="21"/>
              </w:rPr>
            </w:pPr>
            <w:r>
              <w:rPr>
                <w:rFonts w:ascii="宋体" w:hAnsi="宋体" w:hint="eastAsia"/>
                <w:szCs w:val="21"/>
              </w:rPr>
              <w:t>4、支持IEEE 802.3az 标准的 EEE节能技术。提供</w:t>
            </w:r>
            <w:proofErr w:type="gramStart"/>
            <w:r>
              <w:rPr>
                <w:rFonts w:ascii="宋体" w:hAnsi="宋体" w:hint="eastAsia"/>
                <w:szCs w:val="21"/>
              </w:rPr>
              <w:t>官网截</w:t>
            </w:r>
            <w:proofErr w:type="gramEnd"/>
            <w:r>
              <w:rPr>
                <w:rFonts w:ascii="宋体" w:hAnsi="宋体" w:hint="eastAsia"/>
                <w:szCs w:val="21"/>
              </w:rPr>
              <w:t>图。</w:t>
            </w:r>
          </w:p>
          <w:p w:rsidR="009C6782" w:rsidRDefault="009C6782" w:rsidP="00472BFC">
            <w:pPr>
              <w:widowControl/>
              <w:snapToGrid w:val="0"/>
              <w:jc w:val="left"/>
              <w:textAlignment w:val="center"/>
              <w:rPr>
                <w:rFonts w:ascii="宋体" w:hAnsi="宋体" w:cs="宋体"/>
                <w:color w:val="000000"/>
                <w:szCs w:val="21"/>
              </w:rPr>
            </w:pPr>
            <w:r>
              <w:rPr>
                <w:rFonts w:ascii="宋体" w:hAnsi="宋体" w:hint="eastAsia"/>
                <w:szCs w:val="21"/>
              </w:rPr>
              <w:lastRenderedPageBreak/>
              <w:t>5、为保证平台联动时的兼容性和可靠性，要求云教室主机、云教室学生终端、云教室教师机 、</w:t>
            </w:r>
            <w:proofErr w:type="gramStart"/>
            <w:r>
              <w:rPr>
                <w:rFonts w:ascii="宋体" w:hAnsi="宋体" w:hint="eastAsia"/>
                <w:szCs w:val="21"/>
              </w:rPr>
              <w:t>云教学</w:t>
            </w:r>
            <w:proofErr w:type="gramEnd"/>
            <w:r>
              <w:rPr>
                <w:rFonts w:ascii="宋体" w:hAnsi="宋体" w:hint="eastAsia"/>
                <w:szCs w:val="21"/>
              </w:rPr>
              <w:t>管理软件、交换机设备同一品牌。</w:t>
            </w:r>
          </w:p>
        </w:tc>
        <w:tc>
          <w:tcPr>
            <w:tcW w:w="70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C6782" w:rsidRDefault="009C6782" w:rsidP="00472BFC">
            <w:pPr>
              <w:widowControl/>
              <w:snapToGrid w:val="0"/>
              <w:jc w:val="center"/>
              <w:textAlignment w:val="center"/>
              <w:rPr>
                <w:rFonts w:ascii="宋体" w:hAnsi="宋体" w:cs="宋体"/>
                <w:color w:val="000000"/>
                <w:szCs w:val="21"/>
              </w:rPr>
            </w:pPr>
            <w:r>
              <w:rPr>
                <w:rFonts w:ascii="宋体" w:hAnsi="宋体" w:cs="宋体" w:hint="eastAsia"/>
                <w:color w:val="000000"/>
                <w:szCs w:val="21"/>
              </w:rPr>
              <w:lastRenderedPageBreak/>
              <w:t>台</w:t>
            </w:r>
          </w:p>
        </w:tc>
        <w:tc>
          <w:tcPr>
            <w:tcW w:w="70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C6782" w:rsidRDefault="009C6782" w:rsidP="00472BFC">
            <w:pPr>
              <w:widowControl/>
              <w:snapToGrid w:val="0"/>
              <w:jc w:val="center"/>
              <w:textAlignment w:val="center"/>
              <w:rPr>
                <w:rFonts w:ascii="宋体" w:hAnsi="宋体" w:cs="宋体"/>
                <w:color w:val="000000"/>
                <w:szCs w:val="21"/>
              </w:rPr>
            </w:pPr>
            <w:r>
              <w:rPr>
                <w:rFonts w:ascii="宋体" w:hAnsi="宋体" w:cs="宋体" w:hint="eastAsia"/>
                <w:color w:val="000000"/>
                <w:szCs w:val="21"/>
              </w:rPr>
              <w:t>4</w:t>
            </w:r>
          </w:p>
        </w:tc>
      </w:tr>
      <w:tr w:rsidR="009C6782" w:rsidTr="00472BFC">
        <w:trPr>
          <w:jc w:val="center"/>
        </w:trPr>
        <w:tc>
          <w:tcPr>
            <w:tcW w:w="56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C6782" w:rsidRDefault="009C6782" w:rsidP="00472BFC">
            <w:pPr>
              <w:widowControl/>
              <w:snapToGrid w:val="0"/>
              <w:jc w:val="center"/>
              <w:textAlignment w:val="center"/>
              <w:rPr>
                <w:rFonts w:ascii="宋体" w:hAnsi="宋体" w:cs="宋体"/>
                <w:color w:val="000000"/>
                <w:szCs w:val="21"/>
              </w:rPr>
            </w:pPr>
            <w:r>
              <w:rPr>
                <w:rFonts w:ascii="宋体" w:hAnsi="宋体" w:cs="宋体"/>
                <w:color w:val="000000"/>
                <w:kern w:val="0"/>
                <w:szCs w:val="21"/>
                <w:lang w:bidi="ar"/>
              </w:rPr>
              <w:lastRenderedPageBreak/>
              <w:t>8</w:t>
            </w:r>
          </w:p>
        </w:tc>
        <w:tc>
          <w:tcPr>
            <w:tcW w:w="12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C6782" w:rsidRDefault="009C6782" w:rsidP="00472BFC">
            <w:pPr>
              <w:widowControl/>
              <w:snapToGrid w:val="0"/>
              <w:jc w:val="center"/>
              <w:textAlignment w:val="center"/>
              <w:rPr>
                <w:rFonts w:ascii="宋体" w:hAnsi="宋体" w:cs="宋体"/>
                <w:color w:val="000000"/>
                <w:szCs w:val="21"/>
              </w:rPr>
            </w:pPr>
            <w:r>
              <w:rPr>
                <w:rFonts w:ascii="宋体" w:hAnsi="宋体" w:cs="宋体" w:hint="eastAsia"/>
                <w:color w:val="000000"/>
                <w:kern w:val="0"/>
                <w:szCs w:val="21"/>
                <w:lang w:bidi="ar"/>
              </w:rPr>
              <w:t>机柜</w:t>
            </w:r>
          </w:p>
        </w:tc>
        <w:tc>
          <w:tcPr>
            <w:tcW w:w="571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C6782" w:rsidRDefault="009C6782" w:rsidP="00472BFC">
            <w:pPr>
              <w:widowControl/>
              <w:snapToGrid w:val="0"/>
              <w:jc w:val="left"/>
              <w:textAlignment w:val="center"/>
              <w:rPr>
                <w:rFonts w:ascii="宋体" w:hAnsi="宋体" w:cs="宋体"/>
                <w:color w:val="000000"/>
                <w:szCs w:val="21"/>
              </w:rPr>
            </w:pPr>
            <w:r>
              <w:rPr>
                <w:rFonts w:ascii="宋体" w:hAnsi="宋体" w:cs="宋体" w:hint="eastAsia"/>
                <w:color w:val="000000"/>
                <w:kern w:val="0"/>
                <w:szCs w:val="21"/>
                <w:lang w:bidi="ar"/>
              </w:rPr>
              <w:t>1.2米服务器机柜</w:t>
            </w:r>
          </w:p>
        </w:tc>
        <w:tc>
          <w:tcPr>
            <w:tcW w:w="70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C6782" w:rsidRDefault="009C6782" w:rsidP="00472BFC">
            <w:pPr>
              <w:widowControl/>
              <w:snapToGrid w:val="0"/>
              <w:jc w:val="center"/>
              <w:textAlignment w:val="center"/>
              <w:rPr>
                <w:rFonts w:ascii="宋体" w:hAnsi="宋体" w:cs="宋体"/>
                <w:color w:val="000000"/>
                <w:szCs w:val="21"/>
              </w:rPr>
            </w:pPr>
            <w:r>
              <w:rPr>
                <w:rFonts w:ascii="宋体" w:hAnsi="宋体" w:cs="宋体" w:hint="eastAsia"/>
                <w:color w:val="000000"/>
                <w:kern w:val="0"/>
                <w:szCs w:val="21"/>
                <w:lang w:bidi="ar"/>
              </w:rPr>
              <w:t>台</w:t>
            </w:r>
          </w:p>
        </w:tc>
        <w:tc>
          <w:tcPr>
            <w:tcW w:w="70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C6782" w:rsidRDefault="009C6782" w:rsidP="00472BFC">
            <w:pPr>
              <w:widowControl/>
              <w:snapToGrid w:val="0"/>
              <w:jc w:val="center"/>
              <w:textAlignment w:val="center"/>
              <w:rPr>
                <w:rFonts w:ascii="宋体" w:hAnsi="宋体" w:cs="宋体"/>
                <w:color w:val="000000"/>
                <w:szCs w:val="21"/>
              </w:rPr>
            </w:pPr>
            <w:r>
              <w:rPr>
                <w:rFonts w:ascii="宋体" w:hAnsi="宋体" w:cs="宋体"/>
                <w:color w:val="000000"/>
                <w:kern w:val="0"/>
                <w:szCs w:val="21"/>
                <w:lang w:bidi="ar"/>
              </w:rPr>
              <w:t>4</w:t>
            </w:r>
          </w:p>
        </w:tc>
      </w:tr>
      <w:tr w:rsidR="009C6782" w:rsidTr="00472BFC">
        <w:trPr>
          <w:jc w:val="center"/>
        </w:trPr>
        <w:tc>
          <w:tcPr>
            <w:tcW w:w="56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C6782" w:rsidRDefault="009C6782" w:rsidP="00472BFC">
            <w:pPr>
              <w:widowControl/>
              <w:snapToGrid w:val="0"/>
              <w:jc w:val="center"/>
              <w:textAlignment w:val="center"/>
              <w:rPr>
                <w:rFonts w:ascii="宋体" w:hAnsi="宋体" w:cs="宋体"/>
                <w:color w:val="000000"/>
                <w:szCs w:val="21"/>
              </w:rPr>
            </w:pPr>
            <w:r>
              <w:rPr>
                <w:rFonts w:ascii="宋体" w:hAnsi="宋体" w:cs="宋体"/>
                <w:color w:val="000000"/>
                <w:kern w:val="0"/>
                <w:szCs w:val="21"/>
                <w:lang w:bidi="ar"/>
              </w:rPr>
              <w:t>9</w:t>
            </w:r>
          </w:p>
        </w:tc>
        <w:tc>
          <w:tcPr>
            <w:tcW w:w="12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C6782" w:rsidRDefault="009C6782" w:rsidP="00472BFC">
            <w:pPr>
              <w:widowControl/>
              <w:snapToGrid w:val="0"/>
              <w:jc w:val="center"/>
              <w:textAlignment w:val="center"/>
              <w:rPr>
                <w:rFonts w:ascii="宋体" w:hAnsi="宋体" w:cs="宋体"/>
                <w:color w:val="000000"/>
                <w:szCs w:val="21"/>
              </w:rPr>
            </w:pPr>
            <w:r>
              <w:rPr>
                <w:rFonts w:ascii="宋体" w:hAnsi="宋体" w:cs="宋体" w:hint="eastAsia"/>
                <w:color w:val="000000"/>
                <w:kern w:val="0"/>
                <w:szCs w:val="21"/>
                <w:lang w:bidi="ar"/>
              </w:rPr>
              <w:t>布线施工</w:t>
            </w:r>
          </w:p>
        </w:tc>
        <w:tc>
          <w:tcPr>
            <w:tcW w:w="571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C6782" w:rsidRDefault="009C6782" w:rsidP="00472BFC">
            <w:pPr>
              <w:widowControl/>
              <w:snapToGrid w:val="0"/>
              <w:jc w:val="left"/>
              <w:textAlignment w:val="center"/>
              <w:rPr>
                <w:rFonts w:ascii="宋体" w:hAnsi="宋体" w:cs="宋体"/>
                <w:color w:val="000000"/>
                <w:szCs w:val="21"/>
              </w:rPr>
            </w:pPr>
            <w:r>
              <w:rPr>
                <w:rFonts w:ascii="宋体" w:hAnsi="宋体" w:cs="宋体" w:hint="eastAsia"/>
                <w:color w:val="000000"/>
                <w:kern w:val="0"/>
                <w:szCs w:val="21"/>
                <w:lang w:bidi="ar"/>
              </w:rPr>
              <w:t>根据施工场地实施具体方案（包含超五类水晶头、电源线、插板、PVC管材等）</w:t>
            </w:r>
          </w:p>
        </w:tc>
        <w:tc>
          <w:tcPr>
            <w:tcW w:w="70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C6782" w:rsidRDefault="009C6782" w:rsidP="00472BFC">
            <w:pPr>
              <w:widowControl/>
              <w:snapToGrid w:val="0"/>
              <w:jc w:val="center"/>
              <w:textAlignment w:val="center"/>
              <w:rPr>
                <w:rFonts w:ascii="宋体" w:hAnsi="宋体" w:cs="宋体"/>
                <w:color w:val="000000"/>
                <w:szCs w:val="21"/>
              </w:rPr>
            </w:pPr>
            <w:r>
              <w:rPr>
                <w:rFonts w:ascii="宋体" w:hAnsi="宋体" w:cs="宋体" w:hint="eastAsia"/>
                <w:color w:val="000000"/>
                <w:kern w:val="0"/>
                <w:szCs w:val="21"/>
                <w:lang w:bidi="ar"/>
              </w:rPr>
              <w:t>批</w:t>
            </w:r>
          </w:p>
        </w:tc>
        <w:tc>
          <w:tcPr>
            <w:tcW w:w="70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C6782" w:rsidRDefault="009C6782" w:rsidP="00472BFC">
            <w:pPr>
              <w:widowControl/>
              <w:snapToGrid w:val="0"/>
              <w:jc w:val="center"/>
              <w:textAlignment w:val="center"/>
              <w:rPr>
                <w:rFonts w:ascii="宋体" w:hAnsi="宋体" w:cs="宋体"/>
                <w:color w:val="000000"/>
                <w:szCs w:val="21"/>
              </w:rPr>
            </w:pPr>
            <w:r>
              <w:rPr>
                <w:rFonts w:ascii="宋体" w:hAnsi="宋体" w:cs="宋体"/>
                <w:color w:val="000000"/>
                <w:kern w:val="0"/>
                <w:szCs w:val="21"/>
                <w:lang w:bidi="ar"/>
              </w:rPr>
              <w:t>4</w:t>
            </w:r>
          </w:p>
        </w:tc>
      </w:tr>
      <w:tr w:rsidR="009C6782" w:rsidTr="00472BFC">
        <w:trPr>
          <w:jc w:val="center"/>
        </w:trPr>
        <w:tc>
          <w:tcPr>
            <w:tcW w:w="56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C6782" w:rsidRDefault="009C6782" w:rsidP="00472BFC">
            <w:pPr>
              <w:widowControl/>
              <w:snapToGrid w:val="0"/>
              <w:jc w:val="center"/>
              <w:textAlignment w:val="center"/>
              <w:rPr>
                <w:rFonts w:ascii="宋体" w:hAnsi="宋体" w:cs="宋体"/>
                <w:color w:val="000000"/>
                <w:kern w:val="0"/>
                <w:szCs w:val="21"/>
                <w:lang w:bidi="ar"/>
              </w:rPr>
            </w:pPr>
            <w:r>
              <w:rPr>
                <w:rFonts w:ascii="宋体" w:hAnsi="宋体" w:cs="宋体"/>
                <w:color w:val="000000"/>
                <w:kern w:val="0"/>
                <w:szCs w:val="21"/>
                <w:lang w:bidi="ar"/>
              </w:rPr>
              <w:t>10</w:t>
            </w:r>
          </w:p>
        </w:tc>
        <w:tc>
          <w:tcPr>
            <w:tcW w:w="12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C6782" w:rsidRDefault="009C6782" w:rsidP="00472BFC">
            <w:pPr>
              <w:widowControl/>
              <w:snapToGrid w:val="0"/>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桌椅</w:t>
            </w:r>
          </w:p>
        </w:tc>
        <w:tc>
          <w:tcPr>
            <w:tcW w:w="571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C6782" w:rsidRDefault="009C6782" w:rsidP="00472BFC">
            <w:pPr>
              <w:widowControl/>
              <w:snapToGrid w:val="0"/>
              <w:ind w:rightChars="8" w:right="17"/>
              <w:jc w:val="left"/>
              <w:textAlignment w:val="center"/>
              <w:rPr>
                <w:rFonts w:ascii="宋体" w:hAnsi="宋体" w:cs="宋体"/>
                <w:color w:val="000000"/>
                <w:kern w:val="0"/>
                <w:szCs w:val="21"/>
                <w:lang w:bidi="ar"/>
              </w:rPr>
            </w:pPr>
            <w:r>
              <w:rPr>
                <w:rFonts w:ascii="宋体" w:hAnsi="宋体" w:cs="宋体" w:hint="eastAsia"/>
                <w:szCs w:val="21"/>
              </w:rPr>
              <w:t>学生桌:材料选用三聚氢铵贴面板，基材选用E1级内部基材，甲醛释放符合国际标准，五金配件结构简单，连接牢固，连接件安装严密，平整，端正，结合处</w:t>
            </w:r>
            <w:proofErr w:type="gramStart"/>
            <w:r>
              <w:rPr>
                <w:rFonts w:ascii="宋体" w:hAnsi="宋体" w:cs="宋体" w:hint="eastAsia"/>
                <w:szCs w:val="21"/>
              </w:rPr>
              <w:t>无崩茬或</w:t>
            </w:r>
            <w:proofErr w:type="gramEnd"/>
            <w:r>
              <w:rPr>
                <w:rFonts w:ascii="宋体" w:hAnsi="宋体" w:cs="宋体" w:hint="eastAsia"/>
                <w:szCs w:val="21"/>
              </w:rPr>
              <w:t>松动，</w:t>
            </w:r>
            <w:proofErr w:type="gramStart"/>
            <w:r>
              <w:rPr>
                <w:rFonts w:ascii="宋体" w:hAnsi="宋体" w:cs="宋体" w:hint="eastAsia"/>
                <w:szCs w:val="21"/>
              </w:rPr>
              <w:t>下身封边</w:t>
            </w:r>
            <w:proofErr w:type="gramEnd"/>
            <w:r>
              <w:rPr>
                <w:rFonts w:ascii="宋体" w:hAnsi="宋体" w:cs="宋体" w:hint="eastAsia"/>
                <w:szCs w:val="21"/>
              </w:rPr>
              <w:t>1mm。PVC直封边，易清洁，双人桌长×宽×高：1200×600×750。（施工时根据实测情况，桌子尺寸可略做调整，保证摆放科学合理）。</w:t>
            </w:r>
            <w:r>
              <w:rPr>
                <w:rFonts w:ascii="宋体" w:hAnsi="宋体" w:hint="eastAsia"/>
                <w:szCs w:val="21"/>
              </w:rPr>
              <w:t>钢木方凳，凳面为E1级三聚氰胺外饰面板,厚度25MM，做工精细，表面光滑，美观大方，凳腿部件</w:t>
            </w:r>
            <w:proofErr w:type="gramStart"/>
            <w:r>
              <w:rPr>
                <w:rFonts w:ascii="宋体" w:hAnsi="宋体" w:hint="eastAsia"/>
                <w:szCs w:val="21"/>
              </w:rPr>
              <w:t>材质为喷塑钢</w:t>
            </w:r>
            <w:proofErr w:type="gramEnd"/>
            <w:r>
              <w:rPr>
                <w:rFonts w:ascii="宋体" w:hAnsi="宋体" w:hint="eastAsia"/>
                <w:szCs w:val="21"/>
              </w:rPr>
              <w:t>架厚度1.0MM，配尼龙方管塞，坚固耐用</w:t>
            </w:r>
          </w:p>
        </w:tc>
        <w:tc>
          <w:tcPr>
            <w:tcW w:w="70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C6782" w:rsidRDefault="009C6782" w:rsidP="00472BFC">
            <w:pPr>
              <w:widowControl/>
              <w:snapToGrid w:val="0"/>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套</w:t>
            </w:r>
          </w:p>
        </w:tc>
        <w:tc>
          <w:tcPr>
            <w:tcW w:w="70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C6782" w:rsidRDefault="009C6782" w:rsidP="00472BFC">
            <w:pPr>
              <w:widowControl/>
              <w:snapToGrid w:val="0"/>
              <w:jc w:val="center"/>
              <w:textAlignment w:val="center"/>
              <w:rPr>
                <w:rFonts w:ascii="宋体" w:hAnsi="宋体" w:cs="宋体"/>
                <w:color w:val="000000"/>
                <w:kern w:val="0"/>
                <w:szCs w:val="21"/>
                <w:lang w:bidi="ar"/>
              </w:rPr>
            </w:pPr>
            <w:r>
              <w:rPr>
                <w:rFonts w:ascii="宋体" w:hAnsi="宋体" w:cs="宋体"/>
                <w:color w:val="000000"/>
                <w:kern w:val="0"/>
                <w:szCs w:val="21"/>
                <w:lang w:bidi="ar"/>
              </w:rPr>
              <w:t>220</w:t>
            </w:r>
          </w:p>
        </w:tc>
      </w:tr>
      <w:tr w:rsidR="009C6782" w:rsidTr="00472BFC">
        <w:trPr>
          <w:jc w:val="center"/>
        </w:trPr>
        <w:tc>
          <w:tcPr>
            <w:tcW w:w="56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C6782" w:rsidRDefault="009C6782" w:rsidP="00472BFC">
            <w:pPr>
              <w:widowControl/>
              <w:snapToGrid w:val="0"/>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1</w:t>
            </w:r>
            <w:r>
              <w:rPr>
                <w:rFonts w:ascii="宋体" w:hAnsi="宋体" w:cs="宋体"/>
                <w:color w:val="000000"/>
                <w:kern w:val="0"/>
                <w:szCs w:val="21"/>
                <w:lang w:bidi="ar"/>
              </w:rPr>
              <w:t>1</w:t>
            </w:r>
          </w:p>
        </w:tc>
        <w:tc>
          <w:tcPr>
            <w:tcW w:w="12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C6782" w:rsidRDefault="009C6782" w:rsidP="00472BFC">
            <w:pPr>
              <w:widowControl/>
              <w:snapToGrid w:val="0"/>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桌椅</w:t>
            </w:r>
          </w:p>
        </w:tc>
        <w:tc>
          <w:tcPr>
            <w:tcW w:w="571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C6782" w:rsidRDefault="009C6782" w:rsidP="00472BFC">
            <w:pPr>
              <w:snapToGrid w:val="0"/>
              <w:ind w:rightChars="8" w:right="17"/>
              <w:rPr>
                <w:rFonts w:ascii="宋体" w:hAnsi="宋体" w:cs="宋体"/>
                <w:color w:val="000000"/>
                <w:kern w:val="0"/>
                <w:szCs w:val="21"/>
                <w:lang w:bidi="ar"/>
              </w:rPr>
            </w:pPr>
            <w:r>
              <w:rPr>
                <w:rFonts w:ascii="宋体" w:hAnsi="宋体" w:cs="宋体" w:hint="eastAsia"/>
                <w:szCs w:val="21"/>
              </w:rPr>
              <w:t>教师专用电脑桌：产品材料选用三聚氢铵贴面板，基材选用E1级内部基材，甲醛释放符合国际标准，五金配件结构简单，连接牢固，连接件安装严密，平整，端正，结合处</w:t>
            </w:r>
            <w:proofErr w:type="gramStart"/>
            <w:r>
              <w:rPr>
                <w:rFonts w:ascii="宋体" w:hAnsi="宋体" w:cs="宋体" w:hint="eastAsia"/>
                <w:szCs w:val="21"/>
              </w:rPr>
              <w:t>无崩茬或</w:t>
            </w:r>
            <w:proofErr w:type="gramEnd"/>
            <w:r>
              <w:rPr>
                <w:rFonts w:ascii="宋体" w:hAnsi="宋体" w:cs="宋体" w:hint="eastAsia"/>
                <w:szCs w:val="21"/>
              </w:rPr>
              <w:t>松动，</w:t>
            </w:r>
            <w:proofErr w:type="gramStart"/>
            <w:r>
              <w:rPr>
                <w:rFonts w:ascii="宋体" w:hAnsi="宋体" w:cs="宋体" w:hint="eastAsia"/>
                <w:szCs w:val="21"/>
              </w:rPr>
              <w:t>下身封边</w:t>
            </w:r>
            <w:proofErr w:type="gramEnd"/>
            <w:r>
              <w:rPr>
                <w:rFonts w:ascii="宋体" w:hAnsi="宋体" w:cs="宋体" w:hint="eastAsia"/>
                <w:szCs w:val="21"/>
              </w:rPr>
              <w:t>1mm，PVC直封边，长×宽×高：1400×600×750。</w:t>
            </w:r>
          </w:p>
        </w:tc>
        <w:tc>
          <w:tcPr>
            <w:tcW w:w="70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C6782" w:rsidRDefault="009C6782" w:rsidP="00472BFC">
            <w:pPr>
              <w:widowControl/>
              <w:snapToGrid w:val="0"/>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套</w:t>
            </w:r>
          </w:p>
        </w:tc>
        <w:tc>
          <w:tcPr>
            <w:tcW w:w="70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C6782" w:rsidRDefault="009C6782" w:rsidP="00472BFC">
            <w:pPr>
              <w:widowControl/>
              <w:snapToGrid w:val="0"/>
              <w:jc w:val="center"/>
              <w:textAlignment w:val="center"/>
              <w:rPr>
                <w:rFonts w:ascii="宋体" w:hAnsi="宋体" w:cs="宋体"/>
                <w:color w:val="000000"/>
                <w:kern w:val="0"/>
                <w:szCs w:val="21"/>
                <w:lang w:bidi="ar"/>
              </w:rPr>
            </w:pPr>
            <w:r>
              <w:rPr>
                <w:rFonts w:ascii="宋体" w:hAnsi="宋体" w:cs="宋体"/>
                <w:color w:val="000000"/>
                <w:kern w:val="0"/>
                <w:szCs w:val="21"/>
                <w:lang w:bidi="ar"/>
              </w:rPr>
              <w:t>4</w:t>
            </w:r>
          </w:p>
        </w:tc>
      </w:tr>
    </w:tbl>
    <w:p w:rsidR="008E633B" w:rsidRDefault="008E633B">
      <w:bookmarkStart w:id="0" w:name="_GoBack"/>
      <w:bookmarkEnd w:id="0"/>
    </w:p>
    <w:sectPr w:rsidR="008E633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6782"/>
    <w:rsid w:val="008E633B"/>
    <w:rsid w:val="009C67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9C6782"/>
    <w:pPr>
      <w:widowControl w:val="0"/>
      <w:jc w:val="both"/>
    </w:pPr>
    <w:rPr>
      <w:rFonts w:ascii="Times New Roman" w:eastAsia="宋体" w:hAnsi="Times New Roman" w:cs="Times New Roma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toa heading"/>
    <w:basedOn w:val="a"/>
    <w:next w:val="a"/>
    <w:uiPriority w:val="99"/>
    <w:semiHidden/>
    <w:unhideWhenUsed/>
    <w:rsid w:val="009C6782"/>
    <w:pPr>
      <w:spacing w:before="120"/>
    </w:pPr>
    <w:rPr>
      <w:rFonts w:asciiTheme="majorHAnsi" w:hAnsiTheme="majorHAnsi" w:cstheme="majorBidi"/>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9C6782"/>
    <w:pPr>
      <w:widowControl w:val="0"/>
      <w:jc w:val="both"/>
    </w:pPr>
    <w:rPr>
      <w:rFonts w:ascii="Times New Roman" w:eastAsia="宋体" w:hAnsi="Times New Roman" w:cs="Times New Roma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toa heading"/>
    <w:basedOn w:val="a"/>
    <w:next w:val="a"/>
    <w:uiPriority w:val="99"/>
    <w:semiHidden/>
    <w:unhideWhenUsed/>
    <w:rsid w:val="009C6782"/>
    <w:pPr>
      <w:spacing w:before="120"/>
    </w:pPr>
    <w:rPr>
      <w:rFonts w:asciiTheme="majorHAnsi" w:hAnsiTheme="majorHAnsi" w:cstheme="maj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470</Words>
  <Characters>2679</Characters>
  <Application>Microsoft Office Word</Application>
  <DocSecurity>0</DocSecurity>
  <Lines>22</Lines>
  <Paragraphs>6</Paragraphs>
  <ScaleCrop>false</ScaleCrop>
  <Company>河南招标采购服务有限公司</Company>
  <LinksUpToDate>false</LinksUpToDate>
  <CharactersWithSpaces>3143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NTKO</dc:creator>
  <cp:lastModifiedBy>NTKO</cp:lastModifiedBy>
  <cp:revision>1</cp:revision>
  <dcterms:created xsi:type="dcterms:W3CDTF">2020-11-13T12:04:00Z</dcterms:created>
  <dcterms:modified xsi:type="dcterms:W3CDTF">2020-11-13T12:05:00Z</dcterms:modified>
</cp:coreProperties>
</file>