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4E" w:rsidRPr="0041284E" w:rsidRDefault="0041284E" w:rsidP="0041284E">
      <w:pPr>
        <w:spacing w:line="480" w:lineRule="auto"/>
        <w:rPr>
          <w:rFonts w:ascii="宋体" w:hAnsi="宋体" w:hint="eastAsia"/>
          <w:b/>
          <w:sz w:val="32"/>
        </w:rPr>
      </w:pPr>
      <w:bookmarkStart w:id="0" w:name="_GoBack"/>
      <w:r w:rsidRPr="0041284E">
        <w:rPr>
          <w:rFonts w:ascii="宋体" w:hAnsi="宋体" w:hint="eastAsia"/>
          <w:b/>
          <w:sz w:val="32"/>
        </w:rPr>
        <w:t>一、采购清单：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559"/>
        <w:gridCol w:w="3544"/>
        <w:gridCol w:w="1842"/>
      </w:tblGrid>
      <w:tr w:rsidR="0041284E" w:rsidRPr="00C259E8" w:rsidTr="002B4AF4">
        <w:trPr>
          <w:trHeight w:val="717"/>
        </w:trPr>
        <w:tc>
          <w:tcPr>
            <w:tcW w:w="993" w:type="dxa"/>
            <w:vAlign w:val="center"/>
          </w:tcPr>
          <w:bookmarkEnd w:id="0"/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货物名称</w:t>
            </w:r>
          </w:p>
        </w:tc>
        <w:tc>
          <w:tcPr>
            <w:tcW w:w="1842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数量</w:t>
            </w:r>
          </w:p>
        </w:tc>
      </w:tr>
      <w:tr w:rsidR="0041284E" w:rsidRPr="00C259E8" w:rsidTr="002B4AF4">
        <w:trPr>
          <w:trHeight w:val="694"/>
        </w:trPr>
        <w:tc>
          <w:tcPr>
            <w:tcW w:w="993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采血智能管理系统</w:t>
            </w:r>
          </w:p>
        </w:tc>
        <w:tc>
          <w:tcPr>
            <w:tcW w:w="3544" w:type="dxa"/>
            <w:vAlign w:val="center"/>
          </w:tcPr>
          <w:p w:rsidR="0041284E" w:rsidRPr="00C259E8" w:rsidRDefault="0041284E" w:rsidP="002B4AF4">
            <w:pPr>
              <w:jc w:val="center"/>
              <w:rPr>
                <w:rFonts w:ascii="宋体"/>
                <w:caps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Cs w:val="21"/>
              </w:rPr>
              <w:t>智能叫号系统</w:t>
            </w:r>
          </w:p>
        </w:tc>
        <w:tc>
          <w:tcPr>
            <w:tcW w:w="1842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Cs w:val="21"/>
              </w:rPr>
              <w:t>1套（</w:t>
            </w:r>
            <w:r w:rsidRPr="00C259E8">
              <w:rPr>
                <w:rFonts w:ascii="宋体" w:hAnsi="宋体" w:cs="宋体"/>
                <w:kern w:val="0"/>
                <w:szCs w:val="21"/>
              </w:rPr>
              <w:t>8窗口</w:t>
            </w:r>
            <w:r w:rsidRPr="00C259E8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41284E" w:rsidRPr="00C259E8" w:rsidTr="002B4AF4">
        <w:trPr>
          <w:trHeight w:val="694"/>
        </w:trPr>
        <w:tc>
          <w:tcPr>
            <w:tcW w:w="993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1284E" w:rsidRPr="00C259E8" w:rsidRDefault="0041284E" w:rsidP="002B4AF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Cs w:val="21"/>
              </w:rPr>
              <w:t>智能双通道贴标系统</w:t>
            </w:r>
          </w:p>
        </w:tc>
        <w:tc>
          <w:tcPr>
            <w:tcW w:w="1842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/>
                <w:kern w:val="0"/>
                <w:szCs w:val="21"/>
              </w:rPr>
              <w:t>4</w:t>
            </w:r>
            <w:r w:rsidRPr="00C259E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41284E" w:rsidRPr="00C259E8" w:rsidTr="002B4AF4">
        <w:trPr>
          <w:trHeight w:val="694"/>
        </w:trPr>
        <w:tc>
          <w:tcPr>
            <w:tcW w:w="993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1559" w:type="dxa"/>
            <w:vMerge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1284E" w:rsidRPr="00C259E8" w:rsidRDefault="0041284E" w:rsidP="002B4AF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Cs w:val="21"/>
              </w:rPr>
              <w:t>定制采血窗口</w:t>
            </w:r>
          </w:p>
        </w:tc>
        <w:tc>
          <w:tcPr>
            <w:tcW w:w="1842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/>
                <w:kern w:val="0"/>
                <w:szCs w:val="21"/>
              </w:rPr>
              <w:t>8窗口</w:t>
            </w:r>
          </w:p>
        </w:tc>
      </w:tr>
      <w:tr w:rsidR="0041284E" w:rsidRPr="00C259E8" w:rsidTr="002B4AF4">
        <w:trPr>
          <w:trHeight w:val="694"/>
        </w:trPr>
        <w:tc>
          <w:tcPr>
            <w:tcW w:w="993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1559" w:type="dxa"/>
            <w:vMerge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1284E" w:rsidRPr="00C259E8" w:rsidRDefault="0041284E" w:rsidP="002B4AF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Cs w:val="21"/>
              </w:rPr>
              <w:t>智能传输轨道</w:t>
            </w:r>
          </w:p>
        </w:tc>
        <w:tc>
          <w:tcPr>
            <w:tcW w:w="1842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/>
                <w:kern w:val="0"/>
                <w:szCs w:val="21"/>
              </w:rPr>
              <w:t>8</w:t>
            </w:r>
            <w:r w:rsidRPr="00C259E8">
              <w:rPr>
                <w:rFonts w:ascii="宋体" w:hAnsi="宋体" w:cs="宋体" w:hint="eastAsia"/>
                <w:kern w:val="0"/>
                <w:szCs w:val="21"/>
              </w:rPr>
              <w:t>窗口</w:t>
            </w:r>
          </w:p>
        </w:tc>
      </w:tr>
      <w:tr w:rsidR="0041284E" w:rsidRPr="00C259E8" w:rsidTr="002B4AF4">
        <w:trPr>
          <w:trHeight w:val="694"/>
        </w:trPr>
        <w:tc>
          <w:tcPr>
            <w:tcW w:w="993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1559" w:type="dxa"/>
            <w:vMerge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1284E" w:rsidRPr="00C259E8" w:rsidRDefault="0041284E" w:rsidP="002B4AF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259E8">
              <w:rPr>
                <w:rFonts w:ascii="宋体" w:hAnsi="宋体" w:cs="宋体" w:hint="eastAsia"/>
                <w:kern w:val="0"/>
                <w:szCs w:val="21"/>
              </w:rPr>
              <w:t>智能采血系统软件</w:t>
            </w:r>
          </w:p>
        </w:tc>
        <w:tc>
          <w:tcPr>
            <w:tcW w:w="1842" w:type="dxa"/>
            <w:vAlign w:val="center"/>
          </w:tcPr>
          <w:p w:rsidR="0041284E" w:rsidRPr="00C259E8" w:rsidRDefault="0041284E" w:rsidP="002B4A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C259E8">
              <w:rPr>
                <w:rFonts w:ascii="宋体" w:hAnsi="宋体" w:cs="宋体"/>
                <w:kern w:val="0"/>
                <w:szCs w:val="21"/>
              </w:rPr>
              <w:t>1</w:t>
            </w:r>
            <w:r w:rsidRPr="00C259E8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</w:tbl>
    <w:p w:rsidR="00495337" w:rsidRDefault="0041284E"/>
    <w:sectPr w:rsidR="0049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4E"/>
    <w:rsid w:val="0041284E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4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4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2021-03-24T01:05:00Z</dcterms:created>
  <dcterms:modified xsi:type="dcterms:W3CDTF">2021-03-24T01:06:00Z</dcterms:modified>
</cp:coreProperties>
</file>