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540"/>
        </w:tabs>
        <w:adjustRightInd w:val="0"/>
        <w:snapToGrid w:val="0"/>
        <w:jc w:val="center"/>
        <w:outlineLvl w:val="0"/>
        <w:rPr>
          <w:rFonts w:hint="eastAsia"/>
          <w:b/>
          <w:color w:val="000000"/>
          <w:kern w:val="18"/>
          <w:sz w:val="24"/>
          <w:lang w:val="en-US" w:eastAsia="zh-CN"/>
        </w:rPr>
      </w:pPr>
      <w:r>
        <w:rPr>
          <w:rFonts w:hint="eastAsia"/>
          <w:b/>
          <w:color w:val="000000"/>
          <w:kern w:val="18"/>
          <w:sz w:val="24"/>
          <w:lang w:eastAsia="zh-CN"/>
        </w:rPr>
        <w:t>包二</w:t>
      </w:r>
      <w:r>
        <w:rPr>
          <w:rFonts w:hint="eastAsia"/>
          <w:b/>
          <w:color w:val="000000"/>
          <w:kern w:val="18"/>
          <w:sz w:val="24"/>
          <w:lang w:val="en-US" w:eastAsia="zh-CN"/>
        </w:rPr>
        <w:t xml:space="preserve"> 清单</w:t>
      </w:r>
    </w:p>
    <w:p>
      <w:pPr>
        <w:pStyle w:val="2"/>
        <w:rPr>
          <w:rFonts w:hint="eastAsia"/>
          <w:lang w:val="en-US" w:eastAsia="zh-CN"/>
        </w:rPr>
      </w:pPr>
    </w:p>
    <w:tbl>
      <w:tblPr>
        <w:tblStyle w:val="4"/>
        <w:tblW w:w="9398" w:type="dxa"/>
        <w:tblInd w:w="0" w:type="dxa"/>
        <w:tblLayout w:type="autofit"/>
        <w:tblCellMar>
          <w:top w:w="0" w:type="dxa"/>
          <w:left w:w="0" w:type="dxa"/>
          <w:bottom w:w="0" w:type="dxa"/>
          <w:right w:w="0" w:type="dxa"/>
        </w:tblCellMar>
      </w:tblPr>
      <w:tblGrid>
        <w:gridCol w:w="792"/>
        <w:gridCol w:w="2223"/>
        <w:gridCol w:w="1596"/>
        <w:gridCol w:w="1662"/>
        <w:gridCol w:w="1408"/>
        <w:gridCol w:w="1717"/>
      </w:tblGrid>
      <w:tr>
        <w:tblPrEx>
          <w:tblCellMar>
            <w:top w:w="0" w:type="dxa"/>
            <w:left w:w="0" w:type="dxa"/>
            <w:bottom w:w="0" w:type="dxa"/>
            <w:right w:w="0" w:type="dxa"/>
          </w:tblCellMar>
        </w:tblPrEx>
        <w:trPr>
          <w:trHeight w:val="312" w:hRule="atLeast"/>
        </w:trPr>
        <w:tc>
          <w:tcPr>
            <w:tcW w:w="792"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序号</w:t>
            </w:r>
          </w:p>
        </w:tc>
        <w:tc>
          <w:tcPr>
            <w:tcW w:w="2223"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仪器设备名称</w:t>
            </w:r>
          </w:p>
        </w:tc>
        <w:tc>
          <w:tcPr>
            <w:tcW w:w="1596"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数量（台/套）</w:t>
            </w:r>
          </w:p>
        </w:tc>
        <w:tc>
          <w:tcPr>
            <w:tcW w:w="1662"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单价（万元）</w:t>
            </w:r>
          </w:p>
        </w:tc>
        <w:tc>
          <w:tcPr>
            <w:tcW w:w="1408"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合计（万元）</w:t>
            </w:r>
          </w:p>
        </w:tc>
        <w:tc>
          <w:tcPr>
            <w:tcW w:w="1717" w:type="dxa"/>
            <w:vMerge w:val="restart"/>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主要用途</w:t>
            </w:r>
          </w:p>
        </w:tc>
      </w:tr>
      <w:tr>
        <w:tblPrEx>
          <w:tblCellMar>
            <w:top w:w="0" w:type="dxa"/>
            <w:left w:w="0" w:type="dxa"/>
            <w:bottom w:w="0" w:type="dxa"/>
            <w:right w:w="0" w:type="dxa"/>
          </w:tblCellMar>
        </w:tblPrEx>
        <w:trPr>
          <w:trHeight w:val="320" w:hRule="atLeast"/>
        </w:trPr>
        <w:tc>
          <w:tcPr>
            <w:tcW w:w="79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223"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596"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662"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08"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717" w:type="dxa"/>
            <w:vMerge w:val="continue"/>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1068"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气相色谱质谱联用仪（加配FID检测器）</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110</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110</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连接预浓缩仪对待分析物进行定性定量</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气相色谱质谱仪</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66.8</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66.8</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气体中有机物检测</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配液装置（有机专用）</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溶液配制</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配液装置（无机专用）</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14</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溶液配制</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全自动石墨消解仪</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20</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气态样品消解</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6</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酸纯化装置</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24</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酸的提纯净化</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超声波清洗机</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气态污染物的提取</w:t>
            </w:r>
          </w:p>
        </w:tc>
      </w:tr>
      <w:tr>
        <w:tblPrEx>
          <w:tblCellMar>
            <w:top w:w="0" w:type="dxa"/>
            <w:left w:w="0" w:type="dxa"/>
            <w:bottom w:w="0" w:type="dxa"/>
            <w:right w:w="0" w:type="dxa"/>
          </w:tblCellMar>
        </w:tblPrEx>
        <w:trPr>
          <w:trHeight w:val="658"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8</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安捷伦、热电ICP-MS用采样锥、截取锥、矩管、雾化器、进样针</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4</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气态中金属样品检测（配件）</w:t>
            </w:r>
          </w:p>
        </w:tc>
      </w:tr>
      <w:tr>
        <w:tblPrEx>
          <w:tblCellMar>
            <w:top w:w="0" w:type="dxa"/>
            <w:left w:w="0" w:type="dxa"/>
            <w:bottom w:w="0" w:type="dxa"/>
            <w:right w:w="0" w:type="dxa"/>
          </w:tblCellMar>
        </w:tblPrEx>
        <w:trPr>
          <w:trHeight w:val="347"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9</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烘箱</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0.5</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器皿的烘干</w:t>
            </w:r>
          </w:p>
        </w:tc>
      </w:tr>
      <w:tr>
        <w:tblPrEx>
          <w:tblCellMar>
            <w:top w:w="0" w:type="dxa"/>
            <w:left w:w="0" w:type="dxa"/>
            <w:bottom w:w="0" w:type="dxa"/>
            <w:right w:w="0" w:type="dxa"/>
          </w:tblCellMar>
        </w:tblPrEx>
        <w:trPr>
          <w:trHeight w:val="347"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10</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冰箱</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5</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试剂、样品保存</w:t>
            </w:r>
          </w:p>
        </w:tc>
      </w:tr>
      <w:tr>
        <w:tblPrEx>
          <w:tblCellMar>
            <w:top w:w="0" w:type="dxa"/>
            <w:left w:w="0" w:type="dxa"/>
            <w:bottom w:w="0" w:type="dxa"/>
            <w:right w:w="0" w:type="dxa"/>
          </w:tblCellMar>
        </w:tblPrEx>
        <w:trPr>
          <w:trHeight w:val="559"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11</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千分之一电子台秤（500-1000g）</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0.55</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1.65</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试剂称量、溶液配制</w:t>
            </w:r>
          </w:p>
        </w:tc>
      </w:tr>
      <w:tr>
        <w:tblPrEx>
          <w:tblCellMar>
            <w:top w:w="0" w:type="dxa"/>
            <w:left w:w="0" w:type="dxa"/>
            <w:bottom w:w="0" w:type="dxa"/>
            <w:right w:w="0" w:type="dxa"/>
          </w:tblCellMar>
        </w:tblPrEx>
        <w:trPr>
          <w:trHeight w:val="347" w:hRule="atLeast"/>
        </w:trPr>
        <w:tc>
          <w:tcPr>
            <w:tcW w:w="79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_GB2312" w:hAnsi="宋体" w:eastAsia="仿宋_GB2312" w:cs="仿宋_GB2312"/>
                <w:i w:val="0"/>
                <w:color w:val="000000"/>
                <w:sz w:val="21"/>
                <w:szCs w:val="21"/>
                <w:u w:val="none"/>
                <w:lang w:val="en-US"/>
              </w:rPr>
            </w:pPr>
            <w:r>
              <w:rPr>
                <w:rFonts w:hint="eastAsia" w:ascii="仿宋_GB2312" w:hAnsi="宋体" w:eastAsia="仿宋_GB2312" w:cs="仿宋_GB2312"/>
                <w:i w:val="0"/>
                <w:color w:val="000000"/>
                <w:kern w:val="0"/>
                <w:sz w:val="21"/>
                <w:szCs w:val="21"/>
                <w:u w:val="none"/>
                <w:lang w:val="en-US" w:eastAsia="zh-CN" w:bidi="ar"/>
              </w:rPr>
              <w:t>12</w:t>
            </w:r>
          </w:p>
        </w:tc>
        <w:tc>
          <w:tcPr>
            <w:tcW w:w="2223"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超纯水机</w:t>
            </w:r>
          </w:p>
        </w:tc>
        <w:tc>
          <w:tcPr>
            <w:tcW w:w="1596"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3</w:t>
            </w:r>
          </w:p>
        </w:tc>
        <w:tc>
          <w:tcPr>
            <w:tcW w:w="1662"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7</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21</w:t>
            </w:r>
          </w:p>
        </w:tc>
        <w:tc>
          <w:tcPr>
            <w:tcW w:w="1717"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1"/>
                <w:szCs w:val="21"/>
                <w:u w:val="none"/>
              </w:rPr>
            </w:pPr>
            <w:r>
              <w:rPr>
                <w:rFonts w:hint="eastAsia" w:ascii="仿宋_GB2312" w:hAnsi="宋体" w:eastAsia="仿宋_GB2312" w:cs="仿宋_GB2312"/>
                <w:i w:val="0"/>
                <w:color w:val="000000"/>
                <w:kern w:val="0"/>
                <w:sz w:val="21"/>
                <w:szCs w:val="21"/>
                <w:u w:val="none"/>
                <w:lang w:val="en-US" w:eastAsia="zh-CN" w:bidi="ar"/>
              </w:rPr>
              <w:t>制造超纯水</w:t>
            </w:r>
          </w:p>
        </w:tc>
      </w:tr>
      <w:tr>
        <w:tblPrEx>
          <w:tblCellMar>
            <w:top w:w="0" w:type="dxa"/>
            <w:left w:w="0" w:type="dxa"/>
            <w:bottom w:w="0" w:type="dxa"/>
            <w:right w:w="0" w:type="dxa"/>
          </w:tblCellMar>
        </w:tblPrEx>
        <w:trPr>
          <w:trHeight w:val="367" w:hRule="atLeast"/>
        </w:trPr>
        <w:tc>
          <w:tcPr>
            <w:tcW w:w="6273" w:type="dxa"/>
            <w:gridSpan w:val="4"/>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jc w:val="center"/>
              <w:rPr>
                <w:rFonts w:hint="eastAsia" w:ascii="仿宋_GB2312" w:hAnsi="宋体" w:eastAsia="仿宋_GB2312" w:cs="仿宋_GB2312"/>
                <w:b/>
                <w:bCs/>
                <w:i w:val="0"/>
                <w:color w:val="000000"/>
                <w:sz w:val="24"/>
                <w:szCs w:val="24"/>
                <w:u w:val="none"/>
              </w:rPr>
            </w:pPr>
            <w:r>
              <w:rPr>
                <w:rFonts w:hint="eastAsia" w:ascii="仿宋_GB2312" w:hAnsi="宋体" w:eastAsia="仿宋_GB2312" w:cs="仿宋_GB2312"/>
                <w:b/>
                <w:bCs/>
                <w:i w:val="0"/>
                <w:color w:val="000000"/>
                <w:kern w:val="0"/>
                <w:sz w:val="24"/>
                <w:szCs w:val="24"/>
                <w:u w:val="none"/>
                <w:lang w:val="en-US" w:eastAsia="zh-CN" w:bidi="ar"/>
              </w:rPr>
              <w:t>合计</w:t>
            </w:r>
          </w:p>
        </w:tc>
        <w:tc>
          <w:tcPr>
            <w:tcW w:w="1408" w:type="dxa"/>
            <w:tcBorders>
              <w:top w:val="single" w:color="000000" w:sz="8" w:space="0"/>
              <w:left w:val="single" w:color="000000" w:sz="8" w:space="0"/>
              <w:bottom w:val="single" w:color="000000" w:sz="8" w:space="0"/>
              <w:right w:val="single" w:color="000000" w:sz="8"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b/>
                <w:bCs/>
                <w:i w:val="0"/>
                <w:color w:val="000000"/>
                <w:sz w:val="21"/>
                <w:szCs w:val="21"/>
                <w:u w:val="none"/>
              </w:rPr>
            </w:pPr>
            <w:r>
              <w:rPr>
                <w:rFonts w:hint="eastAsia" w:ascii="仿宋_GB2312" w:hAnsi="宋体" w:eastAsia="仿宋_GB2312" w:cs="仿宋_GB2312"/>
                <w:b w:val="0"/>
                <w:bCs w:val="0"/>
                <w:i w:val="0"/>
                <w:color w:val="000000"/>
                <w:kern w:val="0"/>
                <w:sz w:val="21"/>
                <w:szCs w:val="21"/>
                <w:u w:val="none"/>
                <w:lang w:val="en-US" w:eastAsia="zh-CN" w:bidi="ar"/>
              </w:rPr>
              <w:t>283.45</w:t>
            </w:r>
          </w:p>
        </w:tc>
        <w:tc>
          <w:tcPr>
            <w:tcW w:w="0" w:type="auto"/>
            <w:tcBorders>
              <w:top w:val="single" w:color="000000" w:sz="8" w:space="0"/>
              <w:left w:val="single" w:color="000000" w:sz="8" w:space="0"/>
              <w:bottom w:val="single" w:color="000000" w:sz="8" w:space="0"/>
              <w:right w:val="single" w:color="000000" w:sz="8"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2"/>
        <w:rPr>
          <w:rFonts w:hint="default"/>
          <w:lang w:val="en-US"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p>
    <w:p>
      <w:pPr>
        <w:widowControl/>
        <w:tabs>
          <w:tab w:val="left" w:pos="540"/>
        </w:tabs>
        <w:adjustRightInd w:val="0"/>
        <w:snapToGrid w:val="0"/>
        <w:jc w:val="both"/>
        <w:outlineLvl w:val="0"/>
        <w:rPr>
          <w:rFonts w:hint="eastAsia"/>
          <w:b/>
          <w:color w:val="000000"/>
          <w:kern w:val="18"/>
          <w:sz w:val="24"/>
          <w:lang w:eastAsia="zh-CN"/>
        </w:rPr>
      </w:pPr>
    </w:p>
    <w:p>
      <w:pPr>
        <w:widowControl/>
        <w:tabs>
          <w:tab w:val="left" w:pos="540"/>
        </w:tabs>
        <w:adjustRightInd w:val="0"/>
        <w:snapToGrid w:val="0"/>
        <w:jc w:val="center"/>
        <w:outlineLvl w:val="0"/>
        <w:rPr>
          <w:rFonts w:hint="eastAsia"/>
          <w:b/>
          <w:color w:val="000000"/>
          <w:kern w:val="18"/>
          <w:sz w:val="24"/>
          <w:lang w:eastAsia="zh-CN"/>
        </w:rPr>
      </w:pPr>
      <w:r>
        <w:rPr>
          <w:rFonts w:hint="eastAsia"/>
          <w:b/>
          <w:color w:val="000000"/>
          <w:kern w:val="18"/>
          <w:sz w:val="24"/>
          <w:lang w:eastAsia="zh-CN"/>
        </w:rPr>
        <w:t>包二</w:t>
      </w:r>
      <w:r>
        <w:rPr>
          <w:rFonts w:hint="eastAsia"/>
          <w:b/>
          <w:color w:val="000000"/>
          <w:kern w:val="18"/>
          <w:sz w:val="24"/>
          <w:lang w:val="en-US" w:eastAsia="zh-CN"/>
        </w:rPr>
        <w:t xml:space="preserve"> </w:t>
      </w:r>
      <w:r>
        <w:rPr>
          <w:rFonts w:hint="eastAsia"/>
          <w:b/>
          <w:color w:val="000000"/>
          <w:kern w:val="18"/>
          <w:sz w:val="24"/>
          <w:lang w:eastAsia="zh-CN"/>
        </w:rPr>
        <w:t>技术参数</w:t>
      </w:r>
    </w:p>
    <w:p>
      <w:pPr>
        <w:spacing w:line="360" w:lineRule="auto"/>
        <w:ind w:left="1"/>
        <w:jc w:val="center"/>
        <w:rPr>
          <w:b/>
          <w:sz w:val="24"/>
        </w:rPr>
      </w:pPr>
    </w:p>
    <w:p>
      <w:pPr>
        <w:spacing w:line="360" w:lineRule="auto"/>
        <w:ind w:left="1"/>
        <w:jc w:val="center"/>
        <w:rPr>
          <w:b/>
          <w:sz w:val="24"/>
        </w:rPr>
      </w:pPr>
      <w:r>
        <w:rPr>
          <w:b/>
          <w:sz w:val="24"/>
        </w:rPr>
        <w:t>（</w:t>
      </w:r>
      <w:r>
        <w:rPr>
          <w:rFonts w:hint="eastAsia"/>
          <w:b/>
          <w:sz w:val="24"/>
          <w:lang w:val="en-US" w:eastAsia="zh-CN"/>
        </w:rPr>
        <w:t>1</w:t>
      </w:r>
      <w:r>
        <w:rPr>
          <w:b/>
          <w:sz w:val="24"/>
        </w:rPr>
        <w:t>）、气相色谱质谱联用仪（加配FID检测器）（1台）</w:t>
      </w:r>
    </w:p>
    <w:p>
      <w:pPr>
        <w:spacing w:line="360" w:lineRule="auto"/>
        <w:rPr>
          <w:b/>
          <w:sz w:val="24"/>
          <w:lang w:bidi="ar"/>
        </w:rPr>
      </w:pPr>
    </w:p>
    <w:p>
      <w:pPr>
        <w:spacing w:line="360" w:lineRule="auto"/>
        <w:rPr>
          <w:b/>
          <w:sz w:val="24"/>
          <w:lang w:bidi="ar"/>
        </w:rPr>
      </w:pPr>
      <w:r>
        <w:rPr>
          <w:b/>
          <w:sz w:val="24"/>
          <w:lang w:bidi="ar"/>
        </w:rPr>
        <w:t>1. 工作条件</w:t>
      </w:r>
    </w:p>
    <w:p>
      <w:pPr>
        <w:spacing w:line="360" w:lineRule="auto"/>
        <w:rPr>
          <w:sz w:val="24"/>
          <w:lang w:bidi="ar"/>
        </w:rPr>
      </w:pPr>
      <w:r>
        <w:rPr>
          <w:sz w:val="24"/>
          <w:lang w:bidi="ar"/>
        </w:rPr>
        <w:t>1.1 电源：220V，50Hz电源</w:t>
      </w:r>
    </w:p>
    <w:p>
      <w:pPr>
        <w:spacing w:line="360" w:lineRule="auto"/>
        <w:rPr>
          <w:sz w:val="24"/>
          <w:lang w:bidi="ar"/>
        </w:rPr>
      </w:pPr>
      <w:r>
        <w:rPr>
          <w:sz w:val="24"/>
          <w:lang w:bidi="ar"/>
        </w:rPr>
        <w:t>1.2 环境湿度：5%～95%RH</w:t>
      </w:r>
    </w:p>
    <w:p>
      <w:pPr>
        <w:spacing w:line="360" w:lineRule="auto"/>
        <w:rPr>
          <w:b/>
          <w:sz w:val="24"/>
          <w:lang w:bidi="ar"/>
        </w:rPr>
      </w:pPr>
      <w:r>
        <w:rPr>
          <w:b/>
          <w:sz w:val="24"/>
          <w:lang w:bidi="ar"/>
        </w:rPr>
        <w:t>2.技术指标：</w:t>
      </w:r>
    </w:p>
    <w:p>
      <w:pPr>
        <w:spacing w:line="360" w:lineRule="auto"/>
        <w:rPr>
          <w:b/>
          <w:sz w:val="24"/>
          <w:lang w:bidi="ar"/>
        </w:rPr>
      </w:pPr>
      <w:r>
        <w:rPr>
          <w:b/>
          <w:sz w:val="24"/>
          <w:lang w:bidi="ar"/>
        </w:rPr>
        <w:t>2.1 气相部分</w:t>
      </w:r>
    </w:p>
    <w:p>
      <w:pPr>
        <w:spacing w:line="360" w:lineRule="auto"/>
        <w:rPr>
          <w:b/>
          <w:sz w:val="24"/>
          <w:lang w:bidi="ar"/>
        </w:rPr>
      </w:pPr>
      <w:r>
        <w:rPr>
          <w:b/>
          <w:sz w:val="24"/>
          <w:lang w:bidi="ar"/>
        </w:rPr>
        <w:t>2.1.1柱箱</w:t>
      </w:r>
    </w:p>
    <w:p>
      <w:pPr>
        <w:spacing w:line="360" w:lineRule="auto"/>
        <w:rPr>
          <w:sz w:val="24"/>
          <w:lang w:bidi="ar"/>
        </w:rPr>
      </w:pPr>
      <w:r>
        <w:rPr>
          <w:sz w:val="24"/>
          <w:lang w:bidi="ar"/>
        </w:rPr>
        <w:t>2.1.1.1操作温度：室温以上3˚C~450˚C</w:t>
      </w:r>
    </w:p>
    <w:p>
      <w:pPr>
        <w:spacing w:line="360" w:lineRule="auto"/>
        <w:rPr>
          <w:sz w:val="24"/>
          <w:lang w:bidi="ar"/>
        </w:rPr>
      </w:pPr>
      <w:r>
        <w:rPr>
          <w:sz w:val="24"/>
          <w:lang w:bidi="ar"/>
        </w:rPr>
        <w:t>2.1.1.2温度分辨：1˚C温度设定，0.1˚C程序设定</w:t>
      </w:r>
    </w:p>
    <w:p>
      <w:pPr>
        <w:spacing w:line="360" w:lineRule="auto"/>
        <w:rPr>
          <w:sz w:val="24"/>
          <w:lang w:bidi="ar"/>
        </w:rPr>
      </w:pPr>
      <w:r>
        <w:rPr>
          <w:sz w:val="24"/>
          <w:lang w:bidi="ar"/>
        </w:rPr>
        <w:t>*2.1.1.3升降温速率：最大升温速度大于180˚C/min，从450˚C降至50˚C&lt;250s</w:t>
      </w:r>
    </w:p>
    <w:p>
      <w:pPr>
        <w:spacing w:line="360" w:lineRule="auto"/>
        <w:rPr>
          <w:sz w:val="24"/>
          <w:lang w:bidi="ar"/>
        </w:rPr>
      </w:pPr>
      <w:r>
        <w:rPr>
          <w:sz w:val="24"/>
          <w:lang w:bidi="ar"/>
        </w:rPr>
        <w:t>2.1.1.4最大运行时间：9999.99分钟</w:t>
      </w:r>
    </w:p>
    <w:p>
      <w:pPr>
        <w:spacing w:line="360" w:lineRule="auto"/>
        <w:rPr>
          <w:sz w:val="24"/>
          <w:lang w:bidi="ar"/>
        </w:rPr>
      </w:pPr>
      <w:r>
        <w:rPr>
          <w:sz w:val="24"/>
          <w:lang w:bidi="ar"/>
        </w:rPr>
        <w:t>2.1.1.5程序升温的阶数：不少于20阶21平台</w:t>
      </w:r>
    </w:p>
    <w:p>
      <w:pPr>
        <w:spacing w:line="360" w:lineRule="auto"/>
        <w:rPr>
          <w:sz w:val="24"/>
          <w:lang w:bidi="ar"/>
        </w:rPr>
      </w:pPr>
      <w:r>
        <w:rPr>
          <w:sz w:val="24"/>
          <w:lang w:bidi="ar"/>
        </w:rPr>
        <w:t>2.1.1.6 温度稳定性：＜0.01˚C /1˚C环境变化</w:t>
      </w:r>
    </w:p>
    <w:p>
      <w:pPr>
        <w:spacing w:line="360" w:lineRule="auto"/>
        <w:rPr>
          <w:sz w:val="24"/>
          <w:lang w:bidi="ar"/>
        </w:rPr>
      </w:pPr>
      <w:r>
        <w:rPr>
          <w:sz w:val="24"/>
          <w:lang w:bidi="ar"/>
        </w:rPr>
        <w:t>2.1.1.7主机具有载气漏气检查功能，可显示漏气检查的结果。</w:t>
      </w:r>
    </w:p>
    <w:p>
      <w:pPr>
        <w:spacing w:line="360" w:lineRule="auto"/>
        <w:rPr>
          <w:sz w:val="24"/>
          <w:lang w:bidi="ar"/>
        </w:rPr>
      </w:pPr>
      <w:r>
        <w:rPr>
          <w:sz w:val="24"/>
          <w:lang w:bidi="ar"/>
        </w:rPr>
        <w:t>2.1.1.8气相色谱与质谱须相同品牌，避免因不兼容或兼容效果不好影响数据精密度和准确度。</w:t>
      </w:r>
    </w:p>
    <w:p>
      <w:pPr>
        <w:spacing w:line="360" w:lineRule="auto"/>
        <w:rPr>
          <w:b/>
          <w:bCs/>
          <w:sz w:val="24"/>
          <w:lang w:bidi="ar"/>
        </w:rPr>
      </w:pPr>
      <w:r>
        <w:rPr>
          <w:b/>
          <w:sz w:val="24"/>
          <w:lang w:bidi="ar"/>
        </w:rPr>
        <w:t xml:space="preserve">2.1.2 </w:t>
      </w:r>
      <w:r>
        <w:rPr>
          <w:b/>
          <w:bCs/>
          <w:sz w:val="24"/>
          <w:lang w:bidi="ar"/>
        </w:rPr>
        <w:t>分流/不分流毛细管进样口</w:t>
      </w:r>
    </w:p>
    <w:p>
      <w:pPr>
        <w:spacing w:line="360" w:lineRule="auto"/>
        <w:rPr>
          <w:kern w:val="10"/>
          <w:sz w:val="24"/>
          <w:lang w:bidi="ar"/>
        </w:rPr>
      </w:pPr>
      <w:r>
        <w:rPr>
          <w:bCs/>
          <w:sz w:val="24"/>
          <w:lang w:bidi="ar"/>
        </w:rPr>
        <w:t>2.1.2.1</w:t>
      </w:r>
      <w:r>
        <w:rPr>
          <w:kern w:val="10"/>
          <w:sz w:val="24"/>
          <w:lang w:bidi="ar"/>
        </w:rPr>
        <w:t>压力、流量和分流比可通过流量控制系统进行数字化设定</w:t>
      </w:r>
    </w:p>
    <w:p>
      <w:pPr>
        <w:spacing w:line="360" w:lineRule="auto"/>
        <w:rPr>
          <w:kern w:val="10"/>
          <w:sz w:val="24"/>
          <w:lang w:bidi="ar"/>
        </w:rPr>
      </w:pPr>
      <w:r>
        <w:rPr>
          <w:kern w:val="10"/>
          <w:sz w:val="24"/>
          <w:lang w:bidi="ar"/>
        </w:rPr>
        <w:t>2.1.2.2最高使用温度：≥400˚C</w:t>
      </w:r>
    </w:p>
    <w:p>
      <w:pPr>
        <w:spacing w:line="360" w:lineRule="auto"/>
        <w:rPr>
          <w:kern w:val="10"/>
          <w:sz w:val="24"/>
          <w:lang w:bidi="ar"/>
        </w:rPr>
      </w:pPr>
      <w:r>
        <w:rPr>
          <w:kern w:val="10"/>
          <w:sz w:val="24"/>
          <w:lang w:bidi="ar"/>
        </w:rPr>
        <w:t>2.1.2.3压力设定精度：0.001psi</w:t>
      </w:r>
    </w:p>
    <w:p>
      <w:pPr>
        <w:spacing w:line="360" w:lineRule="auto"/>
        <w:rPr>
          <w:kern w:val="10"/>
          <w:sz w:val="24"/>
          <w:lang w:bidi="ar"/>
        </w:rPr>
      </w:pPr>
      <w:r>
        <w:rPr>
          <w:kern w:val="10"/>
          <w:sz w:val="24"/>
          <w:lang w:bidi="ar"/>
        </w:rPr>
        <w:t>2.1.2.4压力程序比率设定范围：-400 ～ 400kPa/min</w:t>
      </w:r>
    </w:p>
    <w:p>
      <w:pPr>
        <w:spacing w:line="360" w:lineRule="auto"/>
        <w:rPr>
          <w:kern w:val="10"/>
          <w:sz w:val="24"/>
          <w:lang w:bidi="ar"/>
        </w:rPr>
      </w:pPr>
      <w:r>
        <w:rPr>
          <w:kern w:val="10"/>
          <w:sz w:val="24"/>
          <w:lang w:bidi="ar"/>
        </w:rPr>
        <w:t>2.1.2.5压力程序的阶数：≥7</w:t>
      </w:r>
    </w:p>
    <w:p>
      <w:pPr>
        <w:spacing w:line="360" w:lineRule="auto"/>
        <w:rPr>
          <w:kern w:val="10"/>
          <w:sz w:val="24"/>
          <w:lang w:bidi="ar"/>
        </w:rPr>
      </w:pPr>
      <w:r>
        <w:rPr>
          <w:kern w:val="10"/>
          <w:sz w:val="24"/>
          <w:lang w:bidi="ar"/>
        </w:rPr>
        <w:t>2.1.2.6分流比设定范围： ≥8000</w:t>
      </w:r>
    </w:p>
    <w:p>
      <w:pPr>
        <w:spacing w:line="360" w:lineRule="auto"/>
        <w:rPr>
          <w:kern w:val="10"/>
          <w:sz w:val="24"/>
          <w:lang w:bidi="ar"/>
        </w:rPr>
      </w:pPr>
      <w:r>
        <w:rPr>
          <w:kern w:val="10"/>
          <w:sz w:val="24"/>
          <w:lang w:bidi="ar"/>
        </w:rPr>
        <w:t>2.1.2.7流量设定范围：≥1280mL/min</w:t>
      </w:r>
    </w:p>
    <w:p>
      <w:pPr>
        <w:spacing w:line="360" w:lineRule="auto"/>
        <w:rPr>
          <w:kern w:val="10"/>
          <w:sz w:val="24"/>
          <w:lang w:bidi="ar"/>
        </w:rPr>
      </w:pPr>
      <w:r>
        <w:rPr>
          <w:kern w:val="10"/>
          <w:sz w:val="24"/>
          <w:lang w:bidi="ar"/>
        </w:rPr>
        <w:t>2.1.2.8整个样品流路系统，能实现智能化自动检漏</w:t>
      </w:r>
    </w:p>
    <w:p>
      <w:pPr>
        <w:spacing w:line="360" w:lineRule="auto"/>
        <w:rPr>
          <w:kern w:val="10"/>
          <w:sz w:val="24"/>
          <w:lang w:bidi="ar"/>
        </w:rPr>
      </w:pPr>
      <w:r>
        <w:rPr>
          <w:kern w:val="10"/>
          <w:sz w:val="24"/>
          <w:lang w:bidi="ar"/>
        </w:rPr>
        <w:t>2.1.2.9支持恒流，恒压，程序增加流速，程序升压及压力脉冲等操作模式，同时具有恒线速度控制功能。</w:t>
      </w:r>
    </w:p>
    <w:p>
      <w:pPr>
        <w:spacing w:line="360" w:lineRule="auto"/>
        <w:rPr>
          <w:b/>
          <w:bCs/>
          <w:sz w:val="24"/>
          <w:lang w:bidi="ar"/>
        </w:rPr>
      </w:pPr>
      <w:r>
        <w:rPr>
          <w:b/>
          <w:bCs/>
          <w:sz w:val="24"/>
          <w:lang w:bidi="ar"/>
        </w:rPr>
        <w:t>2.1.3液体自动进样器</w:t>
      </w:r>
    </w:p>
    <w:p>
      <w:pPr>
        <w:spacing w:line="360" w:lineRule="auto"/>
        <w:rPr>
          <w:sz w:val="24"/>
          <w:lang w:bidi="ar"/>
        </w:rPr>
      </w:pPr>
      <w:r>
        <w:rPr>
          <w:sz w:val="24"/>
          <w:lang w:bidi="ar"/>
        </w:rPr>
        <w:t>2.1.3.1 液体进样量范围：0.1-50μL</w:t>
      </w:r>
    </w:p>
    <w:p>
      <w:pPr>
        <w:spacing w:line="360" w:lineRule="auto"/>
        <w:rPr>
          <w:sz w:val="24"/>
          <w:lang w:bidi="ar"/>
        </w:rPr>
      </w:pPr>
      <w:r>
        <w:rPr>
          <w:sz w:val="24"/>
          <w:lang w:bidi="ar"/>
        </w:rPr>
        <w:t>2.1.3.2 进样量线性：≥99%</w:t>
      </w:r>
    </w:p>
    <w:p>
      <w:pPr>
        <w:spacing w:line="360" w:lineRule="auto"/>
        <w:rPr>
          <w:sz w:val="24"/>
          <w:lang w:bidi="ar"/>
        </w:rPr>
      </w:pPr>
      <w:r>
        <w:rPr>
          <w:sz w:val="24"/>
          <w:lang w:bidi="ar"/>
        </w:rPr>
        <w:t>2.1.3.3面积重现性：小于0.3% RSD</w:t>
      </w:r>
    </w:p>
    <w:p>
      <w:pPr>
        <w:spacing w:line="360" w:lineRule="auto"/>
        <w:rPr>
          <w:sz w:val="24"/>
          <w:lang w:bidi="ar"/>
        </w:rPr>
      </w:pPr>
      <w:r>
        <w:rPr>
          <w:sz w:val="24"/>
          <w:lang w:bidi="ar"/>
        </w:rPr>
        <w:t>2.1.3.4样品位数不少于150位</w:t>
      </w:r>
    </w:p>
    <w:p>
      <w:pPr>
        <w:spacing w:line="360" w:lineRule="auto"/>
        <w:rPr>
          <w:b/>
          <w:bCs/>
          <w:sz w:val="24"/>
          <w:lang w:bidi="ar"/>
        </w:rPr>
      </w:pPr>
      <w:r>
        <w:rPr>
          <w:b/>
          <w:bCs/>
          <w:sz w:val="24"/>
          <w:lang w:bidi="ar"/>
        </w:rPr>
        <w:t>2.2质谱部分</w:t>
      </w:r>
    </w:p>
    <w:p>
      <w:pPr>
        <w:spacing w:line="360" w:lineRule="auto"/>
        <w:rPr>
          <w:b/>
          <w:bCs/>
          <w:sz w:val="24"/>
          <w:lang w:bidi="ar"/>
        </w:rPr>
      </w:pPr>
      <w:r>
        <w:rPr>
          <w:b/>
          <w:bCs/>
          <w:sz w:val="24"/>
          <w:lang w:bidi="ar"/>
        </w:rPr>
        <w:t>2.2.1基本性能</w:t>
      </w:r>
    </w:p>
    <w:p>
      <w:pPr>
        <w:spacing w:line="360" w:lineRule="auto"/>
        <w:rPr>
          <w:sz w:val="24"/>
        </w:rPr>
      </w:pPr>
      <w:r>
        <w:rPr>
          <w:sz w:val="24"/>
          <w:lang w:bidi="ar"/>
        </w:rPr>
        <w:t>2.2.1.1质量数范围：2～1050 amu，</w:t>
      </w:r>
      <w:r>
        <w:rPr>
          <w:sz w:val="24"/>
        </w:rPr>
        <w:t>以0.1amu递增</w:t>
      </w:r>
    </w:p>
    <w:p>
      <w:pPr>
        <w:spacing w:line="360" w:lineRule="auto"/>
        <w:rPr>
          <w:sz w:val="24"/>
          <w:lang w:val="pt-BR" w:bidi="ar"/>
        </w:rPr>
      </w:pPr>
      <w:r>
        <w:rPr>
          <w:sz w:val="24"/>
          <w:lang w:bidi="ar"/>
        </w:rPr>
        <w:t>2.2.1.2灵敏度：</w:t>
      </w:r>
      <w:r>
        <w:rPr>
          <w:sz w:val="24"/>
          <w:lang w:val="pt-BR" w:bidi="ar"/>
        </w:rPr>
        <w:t>EI Scan(氦气)：1pg，八氟萘 OFN ，m/z 272，S/N ≥ 1600；</w:t>
      </w:r>
      <w:r>
        <w:rPr>
          <w:sz w:val="24"/>
          <w:lang w:bidi="ar"/>
        </w:rPr>
        <w:t>10fg OFN进样8次, 精密度 &lt; 3% RSD，</w:t>
      </w:r>
      <w:r>
        <w:rPr>
          <w:sz w:val="24"/>
          <w:lang w:val="pt-BR" w:bidi="ar"/>
        </w:rPr>
        <w:t>须采用30米毛细柱进行验收。</w:t>
      </w:r>
    </w:p>
    <w:p>
      <w:pPr>
        <w:spacing w:line="360" w:lineRule="auto"/>
        <w:rPr>
          <w:sz w:val="24"/>
          <w:lang w:bidi="ar"/>
        </w:rPr>
      </w:pPr>
      <w:r>
        <w:rPr>
          <w:sz w:val="24"/>
          <w:lang w:bidi="ar"/>
        </w:rPr>
        <w:t>2.2.1.3分辨率：单位质量数分辨</w:t>
      </w:r>
    </w:p>
    <w:p>
      <w:pPr>
        <w:pStyle w:val="3"/>
        <w:widowControl/>
        <w:snapToGrid w:val="0"/>
        <w:spacing w:after="0" w:line="360" w:lineRule="auto"/>
        <w:rPr>
          <w:sz w:val="24"/>
          <w:lang w:val="en-US" w:eastAsia="zh-CN" w:bidi="ar"/>
        </w:rPr>
      </w:pPr>
      <w:r>
        <w:rPr>
          <w:sz w:val="24"/>
          <w:lang w:val="en-US" w:eastAsia="zh-CN" w:bidi="ar"/>
        </w:rPr>
        <w:t>2.2.1.4最大扫描速度：≥20000 amu/sec</w:t>
      </w:r>
    </w:p>
    <w:p>
      <w:pPr>
        <w:spacing w:line="360" w:lineRule="auto"/>
        <w:rPr>
          <w:sz w:val="24"/>
          <w:lang w:bidi="ar"/>
        </w:rPr>
      </w:pPr>
      <w:r>
        <w:rPr>
          <w:sz w:val="24"/>
          <w:lang w:bidi="ar"/>
        </w:rPr>
        <w:t>2.2.1.5质量稳定性：可达±0.1u/48h</w:t>
      </w:r>
    </w:p>
    <w:p>
      <w:pPr>
        <w:spacing w:line="360" w:lineRule="auto"/>
        <w:rPr>
          <w:sz w:val="24"/>
          <w:lang w:bidi="ar"/>
        </w:rPr>
      </w:pPr>
      <w:r>
        <w:rPr>
          <w:sz w:val="24"/>
          <w:lang w:bidi="ar"/>
        </w:rPr>
        <w:t>2.2.1.6扫描功能：支持全扫描模式(Scan)、选择离子扫描模式(SIM)以及Scan/SIM同时扫描模式。其中SIM模式可设定组数不低于100组，可设每组选择离子不低于60个。</w:t>
      </w:r>
    </w:p>
    <w:p>
      <w:pPr>
        <w:spacing w:line="360" w:lineRule="auto"/>
        <w:rPr>
          <w:b/>
          <w:bCs/>
          <w:sz w:val="24"/>
          <w:lang w:bidi="ar"/>
        </w:rPr>
      </w:pPr>
      <w:r>
        <w:rPr>
          <w:b/>
          <w:bCs/>
          <w:sz w:val="24"/>
          <w:lang w:bidi="ar"/>
        </w:rPr>
        <w:t>2.2.2离子源</w:t>
      </w:r>
    </w:p>
    <w:p>
      <w:pPr>
        <w:pStyle w:val="3"/>
        <w:widowControl/>
        <w:snapToGrid w:val="0"/>
        <w:spacing w:after="0" w:line="360" w:lineRule="auto"/>
        <w:rPr>
          <w:sz w:val="24"/>
          <w:lang w:val="en-US" w:eastAsia="zh-CN" w:bidi="ar"/>
        </w:rPr>
      </w:pPr>
      <w:r>
        <w:rPr>
          <w:sz w:val="24"/>
          <w:lang w:val="en-US" w:eastAsia="zh-CN" w:bidi="ar"/>
        </w:rPr>
        <w:t>2.2.2.1离子源材质：整体惰性化高灵敏度离子源</w:t>
      </w:r>
    </w:p>
    <w:p>
      <w:pPr>
        <w:spacing w:line="360" w:lineRule="auto"/>
        <w:rPr>
          <w:sz w:val="24"/>
          <w:lang w:bidi="ar"/>
        </w:rPr>
      </w:pPr>
      <w:r>
        <w:rPr>
          <w:sz w:val="24"/>
          <w:lang w:bidi="ar"/>
        </w:rPr>
        <w:t>2.2.2.2离子化能量：可达到180eV</w:t>
      </w:r>
    </w:p>
    <w:p>
      <w:pPr>
        <w:spacing w:line="360" w:lineRule="auto"/>
        <w:rPr>
          <w:sz w:val="24"/>
          <w:lang w:bidi="ar"/>
        </w:rPr>
      </w:pPr>
      <w:r>
        <w:rPr>
          <w:sz w:val="24"/>
          <w:lang w:bidi="ar"/>
        </w:rPr>
        <w:t>2.2.2.3离子源温度：独立控温，可达到350℃</w:t>
      </w:r>
    </w:p>
    <w:p>
      <w:pPr>
        <w:spacing w:line="360" w:lineRule="auto"/>
        <w:rPr>
          <w:sz w:val="24"/>
          <w:lang w:bidi="ar"/>
        </w:rPr>
      </w:pPr>
      <w:r>
        <w:rPr>
          <w:sz w:val="24"/>
          <w:lang w:bidi="ar"/>
        </w:rPr>
        <w:t>2.2.2.4灯丝：双灯丝设计</w:t>
      </w:r>
    </w:p>
    <w:p>
      <w:pPr>
        <w:spacing w:line="360" w:lineRule="auto"/>
        <w:rPr>
          <w:b/>
          <w:bCs/>
          <w:sz w:val="24"/>
          <w:lang w:bidi="ar"/>
        </w:rPr>
      </w:pPr>
      <w:r>
        <w:rPr>
          <w:b/>
          <w:bCs/>
          <w:sz w:val="24"/>
          <w:lang w:bidi="ar"/>
        </w:rPr>
        <w:t>2.2.3质量分析器</w:t>
      </w:r>
    </w:p>
    <w:p>
      <w:pPr>
        <w:spacing w:line="360" w:lineRule="auto"/>
        <w:rPr>
          <w:sz w:val="24"/>
          <w:lang w:bidi="ar"/>
        </w:rPr>
      </w:pPr>
      <w:r>
        <w:rPr>
          <w:sz w:val="24"/>
          <w:lang w:bidi="ar"/>
        </w:rPr>
        <w:t>2.2.3.1整体镀金双曲面四极杆，独立温控；质量分析器前有保护透镜。</w:t>
      </w:r>
    </w:p>
    <w:p>
      <w:pPr>
        <w:spacing w:line="360" w:lineRule="auto"/>
        <w:rPr>
          <w:b/>
          <w:bCs/>
          <w:sz w:val="24"/>
          <w:lang w:bidi="ar"/>
        </w:rPr>
      </w:pPr>
      <w:r>
        <w:rPr>
          <w:b/>
          <w:bCs/>
          <w:sz w:val="24"/>
          <w:lang w:bidi="ar"/>
        </w:rPr>
        <w:t>2.2.4真空系统</w:t>
      </w:r>
    </w:p>
    <w:p>
      <w:pPr>
        <w:spacing w:line="360" w:lineRule="auto"/>
        <w:rPr>
          <w:sz w:val="24"/>
          <w:lang w:bidi="ar"/>
        </w:rPr>
      </w:pPr>
      <w:r>
        <w:rPr>
          <w:sz w:val="24"/>
          <w:lang w:bidi="ar"/>
        </w:rPr>
        <w:t>2.2.4.1真空系统：涡轮分子泵抽力≥260L/s；低真空系统采用≥30L/min机械泵</w:t>
      </w:r>
    </w:p>
    <w:p>
      <w:pPr>
        <w:spacing w:line="360" w:lineRule="auto"/>
        <w:rPr>
          <w:sz w:val="24"/>
          <w:lang w:bidi="ar"/>
        </w:rPr>
      </w:pPr>
      <w:r>
        <w:rPr>
          <w:sz w:val="24"/>
          <w:lang w:bidi="ar"/>
        </w:rPr>
        <w:t>2.2.4.2 在操作界面可实时监测低真空度和高真空度，实时判断质谱运行情况</w:t>
      </w:r>
    </w:p>
    <w:p>
      <w:pPr>
        <w:spacing w:line="360" w:lineRule="auto"/>
        <w:rPr>
          <w:b/>
          <w:bCs/>
          <w:sz w:val="24"/>
          <w:lang w:bidi="ar"/>
        </w:rPr>
      </w:pPr>
      <w:r>
        <w:rPr>
          <w:b/>
          <w:bCs/>
          <w:sz w:val="24"/>
        </w:rPr>
        <w:t>2.3氢火焰离子化检测器（FID）</w:t>
      </w:r>
    </w:p>
    <w:p>
      <w:pPr>
        <w:spacing w:line="360" w:lineRule="auto"/>
        <w:rPr>
          <w:sz w:val="24"/>
        </w:rPr>
      </w:pPr>
      <w:r>
        <w:rPr>
          <w:sz w:val="24"/>
        </w:rPr>
        <w:t>2.3.1最高使用温度：450℃</w:t>
      </w:r>
    </w:p>
    <w:p>
      <w:pPr>
        <w:spacing w:line="360" w:lineRule="auto"/>
        <w:rPr>
          <w:sz w:val="24"/>
        </w:rPr>
      </w:pPr>
      <w:r>
        <w:rPr>
          <w:sz w:val="24"/>
        </w:rPr>
        <w:t>2.3.2具有自动点火功能，自动调节点火气流，具有自动灭火检测功能</w:t>
      </w:r>
    </w:p>
    <w:p>
      <w:pPr>
        <w:spacing w:line="360" w:lineRule="auto"/>
        <w:rPr>
          <w:sz w:val="24"/>
        </w:rPr>
      </w:pPr>
      <w:r>
        <w:rPr>
          <w:sz w:val="24"/>
        </w:rPr>
        <w:t>2.3.3检测限：≤1.2×10</w:t>
      </w:r>
      <w:r>
        <w:rPr>
          <w:sz w:val="24"/>
          <w:vertAlign w:val="superscript"/>
        </w:rPr>
        <w:t>-12</w:t>
      </w:r>
      <w:r>
        <w:rPr>
          <w:sz w:val="24"/>
        </w:rPr>
        <w:t>g/s</w:t>
      </w:r>
    </w:p>
    <w:p>
      <w:pPr>
        <w:spacing w:line="360" w:lineRule="auto"/>
        <w:rPr>
          <w:sz w:val="24"/>
        </w:rPr>
      </w:pPr>
      <w:r>
        <w:rPr>
          <w:sz w:val="24"/>
        </w:rPr>
        <w:t>2.3.4动态范围：10</w:t>
      </w:r>
      <w:r>
        <w:rPr>
          <w:sz w:val="24"/>
          <w:vertAlign w:val="superscript"/>
        </w:rPr>
        <w:t>7</w:t>
      </w:r>
    </w:p>
    <w:p>
      <w:pPr>
        <w:spacing w:line="360" w:lineRule="auto"/>
        <w:rPr>
          <w:sz w:val="24"/>
        </w:rPr>
      </w:pPr>
      <w:r>
        <w:rPr>
          <w:sz w:val="24"/>
        </w:rPr>
        <w:t>2.3.5数据采集速度：可达到500Hz</w:t>
      </w:r>
    </w:p>
    <w:p>
      <w:pPr>
        <w:spacing w:line="360" w:lineRule="auto"/>
        <w:rPr>
          <w:b/>
          <w:sz w:val="24"/>
        </w:rPr>
      </w:pPr>
      <w:r>
        <w:rPr>
          <w:b/>
          <w:sz w:val="24"/>
        </w:rPr>
        <w:t>2.4 中心切割组件</w:t>
      </w:r>
    </w:p>
    <w:p>
      <w:pPr>
        <w:spacing w:line="360" w:lineRule="auto"/>
        <w:rPr>
          <w:sz w:val="24"/>
        </w:rPr>
      </w:pPr>
      <w:r>
        <w:rPr>
          <w:sz w:val="24"/>
        </w:rPr>
        <w:t>2.4.1可以实现试验中GC -FID系统和GC/MS系统的切换，以一次性检测117种VOCs。</w:t>
      </w:r>
    </w:p>
    <w:p>
      <w:pPr>
        <w:spacing w:line="360" w:lineRule="auto"/>
        <w:rPr>
          <w:sz w:val="24"/>
        </w:rPr>
      </w:pPr>
      <w:r>
        <w:rPr>
          <w:sz w:val="24"/>
        </w:rPr>
        <w:t>2.4.2组件内表面使用惰性化处理，提高分析灵敏度；无泄漏。</w:t>
      </w:r>
    </w:p>
    <w:p>
      <w:pPr>
        <w:spacing w:line="360" w:lineRule="auto"/>
        <w:rPr>
          <w:sz w:val="24"/>
        </w:rPr>
      </w:pPr>
      <w:r>
        <w:rPr>
          <w:sz w:val="24"/>
        </w:rPr>
        <w:t>2.4.3微小的外形，死体积小，且有快速的热响应。</w:t>
      </w:r>
    </w:p>
    <w:p>
      <w:pPr>
        <w:spacing w:line="360" w:lineRule="auto"/>
        <w:rPr>
          <w:sz w:val="24"/>
        </w:rPr>
      </w:pPr>
      <w:r>
        <w:rPr>
          <w:sz w:val="24"/>
        </w:rPr>
        <w:t>2.4.4 能够精确控制EPC压力和流量，实现柱中反吹，柱后反吹以及更换色谱柱而不用泄真空。</w:t>
      </w:r>
    </w:p>
    <w:p>
      <w:pPr>
        <w:spacing w:line="360" w:lineRule="auto"/>
        <w:rPr>
          <w:b/>
          <w:bCs/>
          <w:sz w:val="24"/>
          <w:lang w:bidi="ar"/>
        </w:rPr>
      </w:pPr>
      <w:r>
        <w:rPr>
          <w:b/>
          <w:bCs/>
          <w:sz w:val="24"/>
          <w:lang w:bidi="ar"/>
        </w:rPr>
        <w:t>2.5数据处理系统</w:t>
      </w:r>
    </w:p>
    <w:p>
      <w:pPr>
        <w:spacing w:line="360" w:lineRule="auto"/>
        <w:rPr>
          <w:sz w:val="24"/>
          <w:lang w:bidi="ar"/>
        </w:rPr>
      </w:pPr>
      <w:r>
        <w:rPr>
          <w:sz w:val="24"/>
          <w:lang w:bidi="ar"/>
        </w:rPr>
        <w:t>2.5.1 支持中文工作站，支持全中文的样品名、文件名、序列名等输入</w:t>
      </w:r>
    </w:p>
    <w:p>
      <w:pPr>
        <w:spacing w:line="360" w:lineRule="auto"/>
        <w:rPr>
          <w:sz w:val="24"/>
          <w:lang w:bidi="ar"/>
        </w:rPr>
      </w:pPr>
      <w:r>
        <w:rPr>
          <w:sz w:val="24"/>
          <w:lang w:bidi="ar"/>
        </w:rPr>
        <w:t>2.5.2支持自动创建SIM表和保留时间锁定功能，支持与现有质谱间使用相同方法。</w:t>
      </w:r>
    </w:p>
    <w:p>
      <w:pPr>
        <w:spacing w:line="360" w:lineRule="auto"/>
        <w:rPr>
          <w:sz w:val="24"/>
          <w:lang w:bidi="ar"/>
        </w:rPr>
      </w:pPr>
      <w:r>
        <w:rPr>
          <w:sz w:val="24"/>
          <w:lang w:bidi="ar"/>
        </w:rPr>
        <w:t>2.5.3支持NIST库对未知物进行定性</w:t>
      </w:r>
    </w:p>
    <w:p>
      <w:pPr>
        <w:pStyle w:val="3"/>
        <w:widowControl/>
        <w:snapToGrid w:val="0"/>
        <w:spacing w:after="0" w:line="360" w:lineRule="auto"/>
        <w:rPr>
          <w:sz w:val="24"/>
          <w:lang w:val="en-US" w:eastAsia="zh-CN" w:bidi="ar"/>
        </w:rPr>
      </w:pPr>
      <w:r>
        <w:rPr>
          <w:sz w:val="24"/>
          <w:lang w:val="en-US" w:eastAsia="zh-CN" w:bidi="ar"/>
        </w:rPr>
        <w:t>2.5.4 具有手动/自动调谐功能，高度灵活的报告制作功能，各种类型的模板文件快捷选用，并支持自建模板。测定数据能够多种形式转换输出。</w:t>
      </w:r>
    </w:p>
    <w:p>
      <w:pPr>
        <w:spacing w:line="360" w:lineRule="auto"/>
        <w:rPr>
          <w:sz w:val="24"/>
          <w:lang w:bidi="ar"/>
        </w:rPr>
      </w:pPr>
      <w:r>
        <w:rPr>
          <w:sz w:val="24"/>
          <w:lang w:bidi="ar"/>
        </w:rPr>
        <w:t>2.5.5具有高精度控制QA/QC功能，支持自动计算信噪比、精密度、回收率、检出限等方法学指标，仪器系统检查功能和用户安全管理功能。</w:t>
      </w:r>
    </w:p>
    <w:p>
      <w:pPr>
        <w:spacing w:line="360" w:lineRule="auto"/>
        <w:rPr>
          <w:sz w:val="24"/>
          <w:lang w:bidi="ar"/>
        </w:rPr>
      </w:pPr>
      <w:r>
        <w:rPr>
          <w:sz w:val="24"/>
          <w:lang w:bidi="ar"/>
        </w:rPr>
        <w:t>2.5.6系统启动后真空状态、调谐结果自动判定，无需人为确认即可直接开始分析工作，序列运行、维护时间直观显示，便于用户合理工作时间，提升工作效率。</w:t>
      </w:r>
    </w:p>
    <w:p>
      <w:pPr>
        <w:spacing w:line="360" w:lineRule="auto"/>
        <w:rPr>
          <w:b/>
          <w:bCs/>
          <w:sz w:val="24"/>
          <w:lang w:bidi="ar"/>
        </w:rPr>
      </w:pPr>
      <w:r>
        <w:rPr>
          <w:b/>
          <w:bCs/>
          <w:sz w:val="24"/>
          <w:lang w:bidi="ar"/>
        </w:rPr>
        <w:t>3. 仪器配置</w:t>
      </w:r>
    </w:p>
    <w:p>
      <w:pPr>
        <w:spacing w:line="360" w:lineRule="auto"/>
        <w:rPr>
          <w:sz w:val="24"/>
          <w:lang w:bidi="ar"/>
        </w:rPr>
      </w:pPr>
      <w:r>
        <w:rPr>
          <w:sz w:val="24"/>
          <w:lang w:bidi="ar"/>
        </w:rPr>
        <w:t>3.1气相色谱主机，1套；</w:t>
      </w:r>
    </w:p>
    <w:p>
      <w:pPr>
        <w:spacing w:line="360" w:lineRule="auto"/>
        <w:rPr>
          <w:sz w:val="24"/>
          <w:lang w:bidi="ar"/>
        </w:rPr>
      </w:pPr>
      <w:r>
        <w:rPr>
          <w:sz w:val="24"/>
          <w:lang w:bidi="ar"/>
        </w:rPr>
        <w:t>3.2质谱仪主机（附带泵），1套；</w:t>
      </w:r>
    </w:p>
    <w:p>
      <w:pPr>
        <w:spacing w:line="360" w:lineRule="auto"/>
        <w:rPr>
          <w:sz w:val="24"/>
          <w:lang w:bidi="ar"/>
        </w:rPr>
      </w:pPr>
      <w:r>
        <w:rPr>
          <w:sz w:val="24"/>
          <w:lang w:bidi="ar"/>
        </w:rPr>
        <w:t>3.3分流不分流进样口，1个</w:t>
      </w:r>
    </w:p>
    <w:p>
      <w:pPr>
        <w:spacing w:line="360" w:lineRule="auto"/>
        <w:rPr>
          <w:sz w:val="24"/>
          <w:lang w:bidi="ar"/>
        </w:rPr>
      </w:pPr>
      <w:r>
        <w:rPr>
          <w:sz w:val="24"/>
          <w:lang w:bidi="ar"/>
        </w:rPr>
        <w:t>3.4电子轰击源，1套；</w:t>
      </w:r>
    </w:p>
    <w:p>
      <w:pPr>
        <w:spacing w:line="360" w:lineRule="auto"/>
        <w:rPr>
          <w:sz w:val="24"/>
          <w:lang w:bidi="ar"/>
        </w:rPr>
      </w:pPr>
      <w:r>
        <w:rPr>
          <w:sz w:val="24"/>
          <w:lang w:bidi="ar"/>
        </w:rPr>
        <w:t>3.5</w:t>
      </w:r>
      <w:r>
        <w:rPr>
          <w:sz w:val="24"/>
        </w:rPr>
        <w:t>中心切割组件，1套；</w:t>
      </w:r>
    </w:p>
    <w:p>
      <w:pPr>
        <w:spacing w:line="360" w:lineRule="auto"/>
        <w:rPr>
          <w:sz w:val="24"/>
          <w:lang w:bidi="ar"/>
        </w:rPr>
      </w:pPr>
      <w:r>
        <w:rPr>
          <w:sz w:val="24"/>
          <w:lang w:bidi="ar"/>
        </w:rPr>
        <w:t>3.6 氢火焰离子化检测器，1套</w:t>
      </w:r>
    </w:p>
    <w:p>
      <w:pPr>
        <w:spacing w:line="360" w:lineRule="auto"/>
        <w:rPr>
          <w:sz w:val="24"/>
          <w:lang w:bidi="ar"/>
        </w:rPr>
      </w:pPr>
      <w:r>
        <w:rPr>
          <w:sz w:val="24"/>
          <w:lang w:bidi="ar"/>
        </w:rPr>
        <w:t>3.7工作站软件，1套；</w:t>
      </w:r>
    </w:p>
    <w:p>
      <w:pPr>
        <w:spacing w:line="360" w:lineRule="auto"/>
        <w:rPr>
          <w:sz w:val="24"/>
          <w:lang w:bidi="ar"/>
        </w:rPr>
      </w:pPr>
      <w:r>
        <w:rPr>
          <w:sz w:val="24"/>
          <w:lang w:bidi="ar"/>
        </w:rPr>
        <w:t>3.8液体自动进样器，1套；</w:t>
      </w:r>
    </w:p>
    <w:p>
      <w:pPr>
        <w:spacing w:line="360" w:lineRule="auto"/>
        <w:rPr>
          <w:sz w:val="24"/>
          <w:lang w:bidi="ar"/>
        </w:rPr>
      </w:pPr>
      <w:r>
        <w:rPr>
          <w:sz w:val="24"/>
          <w:lang w:bidi="ar"/>
        </w:rPr>
        <w:t>3.9 NIST谱库，1套；</w:t>
      </w:r>
    </w:p>
    <w:p>
      <w:pPr>
        <w:spacing w:line="360" w:lineRule="auto"/>
        <w:rPr>
          <w:sz w:val="24"/>
          <w:lang w:bidi="ar"/>
        </w:rPr>
      </w:pPr>
      <w:r>
        <w:rPr>
          <w:sz w:val="24"/>
          <w:lang w:bidi="ar"/>
        </w:rPr>
        <w:t>3.10色谱柱</w:t>
      </w:r>
      <w:r>
        <w:rPr>
          <w:sz w:val="24"/>
        </w:rPr>
        <w:t>（满足117种voc检测需求）3根</w:t>
      </w:r>
    </w:p>
    <w:p>
      <w:pPr>
        <w:spacing w:line="360" w:lineRule="auto"/>
        <w:rPr>
          <w:sz w:val="24"/>
          <w:lang w:bidi="ar"/>
        </w:rPr>
      </w:pPr>
      <w:r>
        <w:rPr>
          <w:sz w:val="24"/>
          <w:lang w:bidi="ar"/>
        </w:rPr>
        <w:t>3.11工作站电脑，1套，配置不低于：I5/3.00 GHz/16G内存，500 GB硬盘， DVD-RW(可读写光驱), 22”LCD，自带正版系统</w:t>
      </w:r>
    </w:p>
    <w:p>
      <w:pPr>
        <w:spacing w:line="360" w:lineRule="auto"/>
        <w:rPr>
          <w:sz w:val="24"/>
          <w:lang w:bidi="ar"/>
        </w:rPr>
      </w:pPr>
      <w:r>
        <w:rPr>
          <w:sz w:val="24"/>
          <w:lang w:bidi="ar"/>
        </w:rPr>
        <w:t>3.12激光打印机，1台；</w:t>
      </w:r>
    </w:p>
    <w:p>
      <w:pPr>
        <w:spacing w:line="360" w:lineRule="auto"/>
        <w:rPr>
          <w:sz w:val="24"/>
          <w:lang w:bidi="ar"/>
        </w:rPr>
      </w:pPr>
      <w:r>
        <w:rPr>
          <w:sz w:val="24"/>
          <w:lang w:bidi="ar"/>
        </w:rPr>
        <w:t>3.13氮气发生器、氢气发生器、空气发生器及减压阀，各1套；</w:t>
      </w:r>
    </w:p>
    <w:p>
      <w:pPr>
        <w:spacing w:line="360" w:lineRule="auto"/>
        <w:rPr>
          <w:sz w:val="24"/>
          <w:lang w:bidi="ar"/>
        </w:rPr>
      </w:pPr>
      <w:r>
        <w:rPr>
          <w:sz w:val="24"/>
          <w:lang w:bidi="ar"/>
        </w:rPr>
        <w:t>3.14稳压电源一套，功率不小于6KW，蓄电工作时间不小于1小时，1套</w:t>
      </w:r>
    </w:p>
    <w:p>
      <w:pPr>
        <w:spacing w:line="360" w:lineRule="auto"/>
        <w:rPr>
          <w:sz w:val="24"/>
          <w:lang w:bidi="ar"/>
        </w:rPr>
      </w:pPr>
      <w:r>
        <w:rPr>
          <w:sz w:val="24"/>
          <w:lang w:bidi="ar"/>
        </w:rPr>
        <w:t>3.15其他必备耗材、备件及工具包等，1套；</w:t>
      </w:r>
    </w:p>
    <w:p>
      <w:pPr>
        <w:pStyle w:val="3"/>
        <w:widowControl/>
        <w:snapToGrid w:val="0"/>
        <w:spacing w:after="0" w:line="360" w:lineRule="auto"/>
        <w:rPr>
          <w:b/>
          <w:sz w:val="24"/>
          <w:lang w:val="en-US" w:eastAsia="zh-CN" w:bidi="ar"/>
        </w:rPr>
      </w:pPr>
      <w:r>
        <w:rPr>
          <w:b/>
          <w:sz w:val="24"/>
          <w:lang w:val="en-US" w:eastAsia="zh-CN" w:bidi="ar"/>
        </w:rPr>
        <w:t>4. 售后服务和培训</w:t>
      </w:r>
    </w:p>
    <w:p>
      <w:pPr>
        <w:spacing w:line="360" w:lineRule="auto"/>
        <w:rPr>
          <w:sz w:val="24"/>
          <w:lang w:bidi="ar"/>
        </w:rPr>
      </w:pPr>
      <w:r>
        <w:rPr>
          <w:sz w:val="24"/>
          <w:lang w:bidi="ar"/>
        </w:rPr>
        <w:t>4.1仪器制造商授权的技术人员到现场免费进行安装调试该系统，确保仪器技术指标验收合格，并在用户实验室免费培训操作技术人员。</w:t>
      </w:r>
    </w:p>
    <w:p>
      <w:pPr>
        <w:spacing w:line="360" w:lineRule="auto"/>
        <w:rPr>
          <w:sz w:val="24"/>
          <w:lang w:bidi="ar"/>
        </w:rPr>
      </w:pPr>
      <w:r>
        <w:rPr>
          <w:sz w:val="24"/>
          <w:lang w:bidi="ar"/>
        </w:rPr>
        <w:t>4.2仪器制造商在中国境内提供培训中心，免费培训用户的操作技术人员，且不少于2人次/台。</w:t>
      </w:r>
    </w:p>
    <w:p>
      <w:pPr>
        <w:spacing w:line="360" w:lineRule="auto"/>
        <w:rPr>
          <w:sz w:val="24"/>
          <w:lang w:bidi="ar"/>
        </w:rPr>
      </w:pPr>
      <w:r>
        <w:rPr>
          <w:sz w:val="24"/>
          <w:lang w:bidi="ar"/>
        </w:rPr>
        <w:t>4.3质保期应从填写验收合格书后第二天算起1年，质保期内维修费和零件费全免，提供半年一次的用户回访。在质保期结束前1个月，厂商要对仪器进行一次全面的维护与保养。</w:t>
      </w:r>
    </w:p>
    <w:p>
      <w:pPr>
        <w:spacing w:line="360" w:lineRule="auto"/>
        <w:rPr>
          <w:sz w:val="24"/>
          <w:lang w:bidi="ar"/>
        </w:rPr>
      </w:pPr>
      <w:r>
        <w:rPr>
          <w:sz w:val="24"/>
          <w:lang w:bidi="ar"/>
        </w:rPr>
        <w:t>4.4仪器制造商拥有经验丰富的售后服务工程师，保障售后服务质量，在中国境内应有零备件库，为用户提供产品终身技术服务及长期稳定提供仪器耗材、配件等。产品出现故障随时拨打服务电话，8小时内响应，24小时内到现场进行维修服务。</w:t>
      </w:r>
    </w:p>
    <w:p>
      <w:pPr>
        <w:spacing w:line="360" w:lineRule="auto"/>
        <w:rPr>
          <w:sz w:val="24"/>
          <w:lang w:bidi="ar"/>
        </w:rPr>
      </w:pPr>
      <w:r>
        <w:rPr>
          <w:sz w:val="24"/>
          <w:lang w:bidi="ar"/>
        </w:rPr>
        <w:t>4.5提供终身仪器软件免费升级服务和方法包及数据库更新服务。</w:t>
      </w:r>
    </w:p>
    <w:p>
      <w:pPr>
        <w:spacing w:line="360" w:lineRule="auto"/>
        <w:jc w:val="center"/>
        <w:rPr>
          <w:b/>
          <w:sz w:val="24"/>
        </w:rPr>
      </w:pPr>
      <w:r>
        <w:rPr>
          <w:sz w:val="24"/>
          <w:lang w:bidi="ar"/>
        </w:rPr>
        <w:br w:type="page"/>
      </w:r>
      <w:r>
        <w:rPr>
          <w:b/>
          <w:sz w:val="24"/>
        </w:rPr>
        <w:t>（</w:t>
      </w:r>
      <w:r>
        <w:rPr>
          <w:rFonts w:hint="eastAsia"/>
          <w:b/>
          <w:sz w:val="24"/>
          <w:lang w:val="en-US" w:eastAsia="zh-CN"/>
        </w:rPr>
        <w:t>2</w:t>
      </w:r>
      <w:r>
        <w:rPr>
          <w:b/>
          <w:sz w:val="24"/>
        </w:rPr>
        <w:t>）、气相色谱质谱仪（1台）</w:t>
      </w:r>
    </w:p>
    <w:p>
      <w:pPr>
        <w:spacing w:line="360" w:lineRule="auto"/>
        <w:rPr>
          <w:b/>
          <w:sz w:val="24"/>
          <w:lang w:bidi="ar"/>
        </w:rPr>
      </w:pPr>
    </w:p>
    <w:p>
      <w:pPr>
        <w:spacing w:line="360" w:lineRule="auto"/>
        <w:rPr>
          <w:b/>
          <w:sz w:val="24"/>
          <w:lang w:bidi="ar"/>
        </w:rPr>
      </w:pPr>
      <w:r>
        <w:rPr>
          <w:b/>
          <w:sz w:val="24"/>
          <w:lang w:bidi="ar"/>
        </w:rPr>
        <w:t>1.工作条件</w:t>
      </w:r>
    </w:p>
    <w:p>
      <w:pPr>
        <w:spacing w:line="360" w:lineRule="auto"/>
        <w:rPr>
          <w:sz w:val="24"/>
          <w:lang w:bidi="ar"/>
        </w:rPr>
      </w:pPr>
      <w:r>
        <w:rPr>
          <w:sz w:val="24"/>
          <w:lang w:bidi="ar"/>
        </w:rPr>
        <w:t>1.1 电源：220V，50Hz电源</w:t>
      </w:r>
    </w:p>
    <w:p>
      <w:pPr>
        <w:spacing w:line="360" w:lineRule="auto"/>
        <w:rPr>
          <w:sz w:val="24"/>
          <w:lang w:bidi="ar"/>
        </w:rPr>
      </w:pPr>
      <w:r>
        <w:rPr>
          <w:sz w:val="24"/>
          <w:lang w:bidi="ar"/>
        </w:rPr>
        <w:t>1.2 环境湿度：5%～95%RH</w:t>
      </w:r>
    </w:p>
    <w:p>
      <w:pPr>
        <w:spacing w:line="360" w:lineRule="auto"/>
        <w:rPr>
          <w:b/>
          <w:sz w:val="24"/>
          <w:lang w:bidi="ar"/>
        </w:rPr>
      </w:pPr>
      <w:r>
        <w:rPr>
          <w:b/>
          <w:sz w:val="24"/>
          <w:lang w:bidi="ar"/>
        </w:rPr>
        <w:t>2.技术指标：</w:t>
      </w:r>
    </w:p>
    <w:p>
      <w:pPr>
        <w:spacing w:line="360" w:lineRule="auto"/>
        <w:rPr>
          <w:b/>
          <w:sz w:val="24"/>
          <w:lang w:bidi="ar"/>
        </w:rPr>
      </w:pPr>
      <w:r>
        <w:rPr>
          <w:b/>
          <w:sz w:val="24"/>
          <w:lang w:bidi="ar"/>
        </w:rPr>
        <w:t>2.1 气相部分</w:t>
      </w:r>
    </w:p>
    <w:p>
      <w:pPr>
        <w:spacing w:line="360" w:lineRule="auto"/>
        <w:rPr>
          <w:b/>
          <w:sz w:val="24"/>
          <w:lang w:bidi="ar"/>
        </w:rPr>
      </w:pPr>
      <w:r>
        <w:rPr>
          <w:b/>
          <w:sz w:val="24"/>
          <w:lang w:bidi="ar"/>
        </w:rPr>
        <w:t>2.1.1柱箱</w:t>
      </w:r>
    </w:p>
    <w:p>
      <w:pPr>
        <w:spacing w:line="360" w:lineRule="auto"/>
        <w:rPr>
          <w:sz w:val="24"/>
          <w:lang w:bidi="ar"/>
        </w:rPr>
      </w:pPr>
      <w:r>
        <w:rPr>
          <w:sz w:val="24"/>
          <w:lang w:bidi="ar"/>
        </w:rPr>
        <w:t>2.1.1.1操作温度：室温以上3˚C~450˚C</w:t>
      </w:r>
    </w:p>
    <w:p>
      <w:pPr>
        <w:spacing w:line="360" w:lineRule="auto"/>
        <w:rPr>
          <w:sz w:val="24"/>
          <w:lang w:bidi="ar"/>
        </w:rPr>
      </w:pPr>
      <w:r>
        <w:rPr>
          <w:sz w:val="24"/>
          <w:lang w:bidi="ar"/>
        </w:rPr>
        <w:t>2.1.1.2温度分辨：1˚C温度设定，0.1˚C程序设定</w:t>
      </w:r>
    </w:p>
    <w:p>
      <w:pPr>
        <w:spacing w:line="360" w:lineRule="auto"/>
        <w:rPr>
          <w:sz w:val="24"/>
          <w:lang w:bidi="ar"/>
        </w:rPr>
      </w:pPr>
      <w:r>
        <w:rPr>
          <w:sz w:val="24"/>
          <w:lang w:bidi="ar"/>
        </w:rPr>
        <w:t>2.1.1.3升降温速率：最大升温速度大于180˚C/min，从450˚C降至50˚C＜210s</w:t>
      </w:r>
    </w:p>
    <w:p>
      <w:pPr>
        <w:spacing w:line="360" w:lineRule="auto"/>
        <w:rPr>
          <w:sz w:val="24"/>
          <w:lang w:bidi="ar"/>
        </w:rPr>
      </w:pPr>
      <w:r>
        <w:rPr>
          <w:sz w:val="24"/>
          <w:lang w:bidi="ar"/>
        </w:rPr>
        <w:t>2.1.1.4最大运行时间：9999.99分钟</w:t>
      </w:r>
    </w:p>
    <w:p>
      <w:pPr>
        <w:spacing w:line="360" w:lineRule="auto"/>
        <w:rPr>
          <w:sz w:val="24"/>
          <w:lang w:bidi="ar"/>
        </w:rPr>
      </w:pPr>
      <w:r>
        <w:rPr>
          <w:sz w:val="24"/>
          <w:lang w:bidi="ar"/>
        </w:rPr>
        <w:t>2.1.1.5程序升温的阶数：不少于27阶28平台</w:t>
      </w:r>
    </w:p>
    <w:p>
      <w:pPr>
        <w:spacing w:line="360" w:lineRule="auto"/>
        <w:rPr>
          <w:sz w:val="24"/>
          <w:lang w:bidi="ar"/>
        </w:rPr>
      </w:pPr>
      <w:r>
        <w:rPr>
          <w:sz w:val="24"/>
          <w:lang w:bidi="ar"/>
        </w:rPr>
        <w:t>2.1.1.6 温度稳定性：＜0.01˚C /1˚C环境变化</w:t>
      </w:r>
    </w:p>
    <w:p>
      <w:pPr>
        <w:spacing w:line="360" w:lineRule="auto"/>
        <w:rPr>
          <w:sz w:val="24"/>
          <w:lang w:bidi="ar"/>
        </w:rPr>
      </w:pPr>
      <w:r>
        <w:rPr>
          <w:sz w:val="24"/>
          <w:lang w:bidi="ar"/>
        </w:rPr>
        <w:t>2.1.1.7主机具有载气漏气检查功能，可显示漏气检查的结果。</w:t>
      </w:r>
    </w:p>
    <w:p>
      <w:pPr>
        <w:spacing w:line="360" w:lineRule="auto"/>
        <w:rPr>
          <w:sz w:val="24"/>
          <w:lang w:bidi="ar"/>
        </w:rPr>
      </w:pPr>
      <w:r>
        <w:rPr>
          <w:sz w:val="24"/>
          <w:lang w:bidi="ar"/>
        </w:rPr>
        <w:t>2.1.1.8气相色谱与质谱须相同品牌，避免因不兼容或兼容效果不好影响数据精密度和准确度。</w:t>
      </w:r>
    </w:p>
    <w:p>
      <w:pPr>
        <w:spacing w:line="360" w:lineRule="auto"/>
        <w:rPr>
          <w:sz w:val="24"/>
          <w:lang w:bidi="ar"/>
        </w:rPr>
      </w:pPr>
      <w:r>
        <w:rPr>
          <w:sz w:val="24"/>
          <w:lang w:bidi="ar"/>
        </w:rPr>
        <w:t>2.1.1.9柱温箱内置耐高温智能灯，柱箱门开启时自动点亮，照亮柱箱内空间方便安装和更换色谱柱</w:t>
      </w:r>
    </w:p>
    <w:p>
      <w:pPr>
        <w:spacing w:line="360" w:lineRule="auto"/>
        <w:rPr>
          <w:b/>
          <w:bCs/>
          <w:sz w:val="24"/>
          <w:lang w:bidi="ar"/>
        </w:rPr>
      </w:pPr>
      <w:r>
        <w:rPr>
          <w:b/>
          <w:sz w:val="24"/>
          <w:lang w:bidi="ar"/>
        </w:rPr>
        <w:t xml:space="preserve">2.1.2 </w:t>
      </w:r>
      <w:r>
        <w:rPr>
          <w:b/>
          <w:bCs/>
          <w:sz w:val="24"/>
          <w:lang w:bidi="ar"/>
        </w:rPr>
        <w:t>分流/不分流毛细管进样口</w:t>
      </w:r>
    </w:p>
    <w:p>
      <w:pPr>
        <w:spacing w:line="360" w:lineRule="auto"/>
        <w:rPr>
          <w:kern w:val="10"/>
          <w:sz w:val="24"/>
          <w:lang w:bidi="ar"/>
        </w:rPr>
      </w:pPr>
      <w:r>
        <w:rPr>
          <w:bCs/>
          <w:sz w:val="24"/>
          <w:lang w:bidi="ar"/>
        </w:rPr>
        <w:t>2.1.2.1</w:t>
      </w:r>
      <w:r>
        <w:rPr>
          <w:kern w:val="10"/>
          <w:sz w:val="24"/>
          <w:lang w:bidi="ar"/>
        </w:rPr>
        <w:t>压力、流量和分流比可通过流量控制系统进行数字化设定</w:t>
      </w:r>
    </w:p>
    <w:p>
      <w:pPr>
        <w:spacing w:line="360" w:lineRule="auto"/>
        <w:rPr>
          <w:kern w:val="10"/>
          <w:sz w:val="24"/>
          <w:lang w:bidi="ar"/>
        </w:rPr>
      </w:pPr>
      <w:r>
        <w:rPr>
          <w:kern w:val="10"/>
          <w:sz w:val="24"/>
          <w:lang w:bidi="ar"/>
        </w:rPr>
        <w:t>2.1.2.2最高使用温度：≥400˚C</w:t>
      </w:r>
    </w:p>
    <w:p>
      <w:pPr>
        <w:spacing w:line="360" w:lineRule="auto"/>
        <w:rPr>
          <w:kern w:val="10"/>
          <w:sz w:val="24"/>
          <w:lang w:bidi="ar"/>
        </w:rPr>
      </w:pPr>
      <w:r>
        <w:rPr>
          <w:kern w:val="10"/>
          <w:sz w:val="24"/>
          <w:lang w:bidi="ar"/>
        </w:rPr>
        <w:t>2.1.2.3压力设定精度：0.001psi</w:t>
      </w:r>
    </w:p>
    <w:p>
      <w:pPr>
        <w:spacing w:line="360" w:lineRule="auto"/>
        <w:rPr>
          <w:kern w:val="10"/>
          <w:sz w:val="24"/>
          <w:lang w:bidi="ar"/>
        </w:rPr>
      </w:pPr>
      <w:r>
        <w:rPr>
          <w:kern w:val="10"/>
          <w:sz w:val="24"/>
          <w:lang w:bidi="ar"/>
        </w:rPr>
        <w:t>2.1.2.4压力程序比率设定范围：-400 ～ 400kPa/min</w:t>
      </w:r>
    </w:p>
    <w:p>
      <w:pPr>
        <w:spacing w:line="360" w:lineRule="auto"/>
        <w:rPr>
          <w:kern w:val="10"/>
          <w:sz w:val="24"/>
          <w:lang w:bidi="ar"/>
        </w:rPr>
      </w:pPr>
      <w:r>
        <w:rPr>
          <w:kern w:val="10"/>
          <w:sz w:val="24"/>
          <w:lang w:bidi="ar"/>
        </w:rPr>
        <w:t>2.1.2.5压力程序的阶数：≥7</w:t>
      </w:r>
    </w:p>
    <w:p>
      <w:pPr>
        <w:spacing w:line="360" w:lineRule="auto"/>
        <w:rPr>
          <w:kern w:val="10"/>
          <w:sz w:val="24"/>
          <w:lang w:bidi="ar"/>
        </w:rPr>
      </w:pPr>
      <w:r>
        <w:rPr>
          <w:kern w:val="10"/>
          <w:sz w:val="24"/>
          <w:lang w:bidi="ar"/>
        </w:rPr>
        <w:t>2.1.2.6分流比设定范围： ≥8000</w:t>
      </w:r>
    </w:p>
    <w:p>
      <w:pPr>
        <w:spacing w:line="360" w:lineRule="auto"/>
        <w:rPr>
          <w:kern w:val="10"/>
          <w:sz w:val="24"/>
          <w:lang w:bidi="ar"/>
        </w:rPr>
      </w:pPr>
      <w:r>
        <w:rPr>
          <w:kern w:val="10"/>
          <w:sz w:val="24"/>
          <w:lang w:bidi="ar"/>
        </w:rPr>
        <w:t>2.1.2.7流量设定范围：≥1280mL/min</w:t>
      </w:r>
    </w:p>
    <w:p>
      <w:pPr>
        <w:spacing w:line="360" w:lineRule="auto"/>
        <w:rPr>
          <w:kern w:val="10"/>
          <w:sz w:val="24"/>
          <w:lang w:bidi="ar"/>
        </w:rPr>
      </w:pPr>
      <w:r>
        <w:rPr>
          <w:kern w:val="10"/>
          <w:sz w:val="24"/>
          <w:lang w:bidi="ar"/>
        </w:rPr>
        <w:t>2.1.2.8整个样品流路系统，能实现智能化自动检漏</w:t>
      </w:r>
    </w:p>
    <w:p>
      <w:pPr>
        <w:spacing w:line="360" w:lineRule="auto"/>
        <w:rPr>
          <w:kern w:val="10"/>
          <w:sz w:val="24"/>
          <w:lang w:bidi="ar"/>
        </w:rPr>
      </w:pPr>
      <w:r>
        <w:rPr>
          <w:kern w:val="10"/>
          <w:sz w:val="24"/>
          <w:lang w:bidi="ar"/>
        </w:rPr>
        <w:t>2.1.2.9仪器主机可同时安装3个SPL进样口</w:t>
      </w:r>
    </w:p>
    <w:p>
      <w:pPr>
        <w:spacing w:line="360" w:lineRule="auto"/>
        <w:rPr>
          <w:kern w:val="10"/>
          <w:sz w:val="24"/>
          <w:lang w:bidi="ar"/>
        </w:rPr>
      </w:pPr>
      <w:r>
        <w:rPr>
          <w:kern w:val="10"/>
          <w:sz w:val="24"/>
          <w:lang w:bidi="ar"/>
        </w:rPr>
        <w:t>2.1.2.10支持恒流，恒压，程序增加流速，程序升压及压力脉冲等操作模式，同时具有恒线速度控制功能。</w:t>
      </w:r>
    </w:p>
    <w:p>
      <w:pPr>
        <w:spacing w:line="360" w:lineRule="auto"/>
        <w:rPr>
          <w:kern w:val="10"/>
          <w:sz w:val="24"/>
          <w:lang w:bidi="ar"/>
        </w:rPr>
      </w:pPr>
      <w:r>
        <w:rPr>
          <w:kern w:val="10"/>
          <w:sz w:val="24"/>
          <w:lang w:bidi="ar"/>
        </w:rPr>
        <w:t>*2.1.2.11支持双柱双流路系统，且两根色谱柱长度不受限制。可配合双柱系统、在无需人为干预的情况下实现两根色谱柱的切换使用，最大提升分析效率。</w:t>
      </w:r>
    </w:p>
    <w:p>
      <w:pPr>
        <w:spacing w:line="360" w:lineRule="auto"/>
        <w:rPr>
          <w:kern w:val="10"/>
          <w:sz w:val="24"/>
          <w:lang w:bidi="ar"/>
        </w:rPr>
      </w:pPr>
      <w:r>
        <w:rPr>
          <w:kern w:val="10"/>
          <w:sz w:val="24"/>
          <w:lang w:bidi="ar"/>
        </w:rPr>
        <w:t>2.1.2.12支持色谱柱柱后反吹，具有专为反吹设计的图示化控制软件，操作方便。同时可实现不泄真空更换色谱柱功能。</w:t>
      </w:r>
    </w:p>
    <w:p>
      <w:pPr>
        <w:spacing w:line="360" w:lineRule="auto"/>
        <w:rPr>
          <w:b/>
          <w:bCs/>
          <w:sz w:val="24"/>
          <w:lang w:bidi="ar"/>
        </w:rPr>
      </w:pPr>
      <w:r>
        <w:rPr>
          <w:b/>
          <w:bCs/>
          <w:sz w:val="24"/>
          <w:lang w:bidi="ar"/>
        </w:rPr>
        <w:t>2.1.3液体自动进样器</w:t>
      </w:r>
    </w:p>
    <w:p>
      <w:pPr>
        <w:spacing w:line="360" w:lineRule="auto"/>
        <w:rPr>
          <w:sz w:val="24"/>
          <w:lang w:bidi="ar"/>
        </w:rPr>
      </w:pPr>
      <w:r>
        <w:rPr>
          <w:sz w:val="24"/>
          <w:lang w:bidi="ar"/>
        </w:rPr>
        <w:t>2.1.3.1 液体进样量范围：0.1-150μL</w:t>
      </w:r>
    </w:p>
    <w:p>
      <w:pPr>
        <w:spacing w:line="360" w:lineRule="auto"/>
        <w:rPr>
          <w:sz w:val="24"/>
          <w:lang w:bidi="ar"/>
        </w:rPr>
      </w:pPr>
      <w:r>
        <w:rPr>
          <w:sz w:val="24"/>
          <w:lang w:bidi="ar"/>
        </w:rPr>
        <w:t>2.1.3.2 样品瓶位数：≥150位样品盘</w:t>
      </w:r>
    </w:p>
    <w:p>
      <w:pPr>
        <w:spacing w:line="360" w:lineRule="auto"/>
        <w:rPr>
          <w:sz w:val="24"/>
          <w:lang w:bidi="ar"/>
        </w:rPr>
      </w:pPr>
      <w:r>
        <w:rPr>
          <w:sz w:val="24"/>
          <w:lang w:bidi="ar"/>
        </w:rPr>
        <w:t>2.1.3.3 进样量线性：≥99%</w:t>
      </w:r>
    </w:p>
    <w:p>
      <w:pPr>
        <w:spacing w:line="360" w:lineRule="auto"/>
        <w:rPr>
          <w:sz w:val="24"/>
          <w:lang w:bidi="ar"/>
        </w:rPr>
      </w:pPr>
      <w:r>
        <w:rPr>
          <w:sz w:val="24"/>
          <w:lang w:bidi="ar"/>
        </w:rPr>
        <w:t>2.1.3.4面积重现性：小于0.3% RSD</w:t>
      </w:r>
    </w:p>
    <w:p>
      <w:pPr>
        <w:spacing w:line="360" w:lineRule="auto"/>
        <w:rPr>
          <w:b/>
          <w:bCs/>
          <w:sz w:val="24"/>
          <w:lang w:bidi="ar"/>
        </w:rPr>
      </w:pPr>
      <w:r>
        <w:rPr>
          <w:b/>
          <w:bCs/>
          <w:sz w:val="24"/>
          <w:lang w:bidi="ar"/>
        </w:rPr>
        <w:t>2.2质谱部分</w:t>
      </w:r>
    </w:p>
    <w:p>
      <w:pPr>
        <w:spacing w:line="360" w:lineRule="auto"/>
        <w:rPr>
          <w:b/>
          <w:bCs/>
          <w:sz w:val="24"/>
          <w:lang w:bidi="ar"/>
        </w:rPr>
      </w:pPr>
      <w:r>
        <w:rPr>
          <w:b/>
          <w:bCs/>
          <w:sz w:val="24"/>
          <w:lang w:bidi="ar"/>
        </w:rPr>
        <w:t>2.2.1基本性能</w:t>
      </w:r>
    </w:p>
    <w:p>
      <w:pPr>
        <w:spacing w:line="360" w:lineRule="auto"/>
        <w:rPr>
          <w:sz w:val="24"/>
        </w:rPr>
      </w:pPr>
      <w:r>
        <w:rPr>
          <w:sz w:val="24"/>
          <w:lang w:bidi="ar"/>
        </w:rPr>
        <w:t>2.2.1.1质量数范围：1.5～1050 amu，</w:t>
      </w:r>
      <w:r>
        <w:rPr>
          <w:sz w:val="24"/>
        </w:rPr>
        <w:t>以0.1amu递增</w:t>
      </w:r>
    </w:p>
    <w:p>
      <w:pPr>
        <w:spacing w:line="360" w:lineRule="auto"/>
        <w:rPr>
          <w:sz w:val="24"/>
          <w:lang w:val="pt-BR" w:bidi="ar"/>
        </w:rPr>
      </w:pPr>
      <w:r>
        <w:rPr>
          <w:sz w:val="24"/>
          <w:lang w:bidi="ar"/>
        </w:rPr>
        <w:t>2.2.1.2灵敏度：</w:t>
      </w:r>
      <w:r>
        <w:rPr>
          <w:sz w:val="24"/>
          <w:lang w:val="pt-BR" w:bidi="ar"/>
        </w:rPr>
        <w:t>EI Scan(氦气)：1pg，八氟萘 OFN ，m/z 272，S/N ≥ 1800；须采用30米毛细柱进行验收。</w:t>
      </w:r>
    </w:p>
    <w:p>
      <w:pPr>
        <w:spacing w:line="360" w:lineRule="auto"/>
        <w:rPr>
          <w:sz w:val="24"/>
          <w:lang w:val="pt-BR" w:bidi="ar"/>
        </w:rPr>
      </w:pPr>
      <w:r>
        <w:rPr>
          <w:sz w:val="24"/>
          <w:lang w:val="pt-BR" w:bidi="ar"/>
        </w:rPr>
        <w:t>2.2.1.3 IDL（高速扫描Scan）：  IDL ≤500 fg（1pg，OFN，8次连续进样，272m/z，扫描速度20,000 u/sec）</w:t>
      </w:r>
    </w:p>
    <w:p>
      <w:pPr>
        <w:spacing w:line="360" w:lineRule="auto"/>
        <w:rPr>
          <w:sz w:val="24"/>
          <w:lang w:bidi="ar"/>
        </w:rPr>
      </w:pPr>
      <w:r>
        <w:rPr>
          <w:sz w:val="24"/>
          <w:lang w:bidi="ar"/>
        </w:rPr>
        <w:t>2.2.1.4分辨率：全质量范围内单位质量数分辨</w:t>
      </w:r>
    </w:p>
    <w:p>
      <w:pPr>
        <w:pStyle w:val="3"/>
        <w:widowControl/>
        <w:snapToGrid w:val="0"/>
        <w:spacing w:after="0" w:line="360" w:lineRule="auto"/>
        <w:rPr>
          <w:sz w:val="24"/>
          <w:lang w:val="en-US" w:eastAsia="zh-CN" w:bidi="ar"/>
        </w:rPr>
      </w:pPr>
      <w:r>
        <w:rPr>
          <w:sz w:val="24"/>
          <w:lang w:val="en-US" w:eastAsia="zh-CN" w:bidi="ar"/>
        </w:rPr>
        <w:t>2.2.1.5最大扫描速度：≥20000 amu/sec</w:t>
      </w:r>
    </w:p>
    <w:p>
      <w:pPr>
        <w:spacing w:line="360" w:lineRule="auto"/>
        <w:rPr>
          <w:sz w:val="24"/>
          <w:lang w:bidi="ar"/>
        </w:rPr>
      </w:pPr>
      <w:r>
        <w:rPr>
          <w:sz w:val="24"/>
          <w:lang w:bidi="ar"/>
        </w:rPr>
        <w:t>2.2.1.6质量稳定性：可达±0.1u/48h</w:t>
      </w:r>
    </w:p>
    <w:p>
      <w:pPr>
        <w:spacing w:line="360" w:lineRule="auto"/>
        <w:rPr>
          <w:sz w:val="24"/>
          <w:lang w:bidi="ar"/>
        </w:rPr>
      </w:pPr>
      <w:r>
        <w:rPr>
          <w:sz w:val="24"/>
          <w:lang w:bidi="ar"/>
        </w:rPr>
        <w:t>2.2.1.7扫描功能：支持全扫描模式(Scan)、选择离子扫描模式(SIM)以及Scan/SIM同时扫描模式。</w:t>
      </w:r>
    </w:p>
    <w:p>
      <w:pPr>
        <w:spacing w:line="360" w:lineRule="auto"/>
        <w:rPr>
          <w:b/>
          <w:bCs/>
          <w:sz w:val="24"/>
          <w:lang w:bidi="ar"/>
        </w:rPr>
      </w:pPr>
      <w:r>
        <w:rPr>
          <w:b/>
          <w:bCs/>
          <w:sz w:val="24"/>
          <w:lang w:bidi="ar"/>
        </w:rPr>
        <w:t>2.2.2离子源</w:t>
      </w:r>
    </w:p>
    <w:p>
      <w:pPr>
        <w:pStyle w:val="3"/>
        <w:widowControl/>
        <w:snapToGrid w:val="0"/>
        <w:spacing w:after="0" w:line="360" w:lineRule="auto"/>
        <w:rPr>
          <w:sz w:val="24"/>
          <w:lang w:val="en-US" w:eastAsia="zh-CN" w:bidi="ar"/>
        </w:rPr>
      </w:pPr>
      <w:r>
        <w:rPr>
          <w:sz w:val="24"/>
          <w:lang w:val="en-US" w:eastAsia="zh-CN" w:bidi="ar"/>
        </w:rPr>
        <w:t>2.2.2.1离子源材质：整体惰性化高灵敏度离子源</w:t>
      </w:r>
    </w:p>
    <w:p>
      <w:pPr>
        <w:spacing w:line="360" w:lineRule="auto"/>
        <w:rPr>
          <w:sz w:val="24"/>
          <w:lang w:bidi="ar"/>
        </w:rPr>
      </w:pPr>
      <w:r>
        <w:rPr>
          <w:sz w:val="24"/>
          <w:lang w:bidi="ar"/>
        </w:rPr>
        <w:t>2.2.2.2离子化能量：可达到180eV</w:t>
      </w:r>
    </w:p>
    <w:p>
      <w:pPr>
        <w:spacing w:line="360" w:lineRule="auto"/>
        <w:rPr>
          <w:sz w:val="24"/>
          <w:lang w:bidi="ar"/>
        </w:rPr>
      </w:pPr>
      <w:r>
        <w:rPr>
          <w:sz w:val="24"/>
          <w:lang w:bidi="ar"/>
        </w:rPr>
        <w:t>2.2.2.3离子源温度：独立控温，可达到350℃</w:t>
      </w:r>
    </w:p>
    <w:p>
      <w:pPr>
        <w:spacing w:line="360" w:lineRule="auto"/>
        <w:rPr>
          <w:sz w:val="24"/>
          <w:lang w:bidi="ar"/>
        </w:rPr>
      </w:pPr>
      <w:r>
        <w:rPr>
          <w:sz w:val="24"/>
          <w:lang w:bidi="ar"/>
        </w:rPr>
        <w:t>2.2.2.4灯丝：双灯丝设计</w:t>
      </w:r>
    </w:p>
    <w:p>
      <w:pPr>
        <w:pStyle w:val="3"/>
        <w:widowControl/>
        <w:snapToGrid w:val="0"/>
        <w:spacing w:after="0" w:line="360" w:lineRule="auto"/>
        <w:rPr>
          <w:sz w:val="24"/>
          <w:lang w:val="en-US" w:eastAsia="zh-CN" w:bidi="ar"/>
        </w:rPr>
      </w:pPr>
      <w:r>
        <w:rPr>
          <w:sz w:val="24"/>
          <w:lang w:val="en-US" w:eastAsia="zh-CN" w:bidi="ar"/>
        </w:rPr>
        <w:t>2.2.2.5便捷简单拆装和维护离子源和灯丝，可以实现不泄真空维护离子源</w:t>
      </w:r>
    </w:p>
    <w:p>
      <w:pPr>
        <w:spacing w:line="360" w:lineRule="auto"/>
        <w:rPr>
          <w:b/>
          <w:bCs/>
          <w:sz w:val="24"/>
          <w:lang w:bidi="ar"/>
        </w:rPr>
      </w:pPr>
      <w:r>
        <w:rPr>
          <w:b/>
          <w:bCs/>
          <w:sz w:val="24"/>
          <w:lang w:bidi="ar"/>
        </w:rPr>
        <w:t>2.2.3质量分析器</w:t>
      </w:r>
    </w:p>
    <w:p>
      <w:pPr>
        <w:pStyle w:val="3"/>
        <w:widowControl/>
        <w:snapToGrid w:val="0"/>
        <w:spacing w:after="0" w:line="360" w:lineRule="auto"/>
        <w:rPr>
          <w:sz w:val="24"/>
          <w:lang w:val="en-US" w:eastAsia="zh-CN" w:bidi="ar"/>
        </w:rPr>
      </w:pPr>
      <w:r>
        <w:rPr>
          <w:sz w:val="24"/>
          <w:lang w:val="en-US" w:eastAsia="zh-CN" w:bidi="ar"/>
        </w:rPr>
        <w:t>2.2.3.1配备预四极的高精度全金属四极杆，无需控温。</w:t>
      </w:r>
    </w:p>
    <w:p>
      <w:pPr>
        <w:spacing w:line="360" w:lineRule="auto"/>
        <w:rPr>
          <w:sz w:val="24"/>
          <w:lang w:bidi="ar"/>
        </w:rPr>
      </w:pPr>
      <w:r>
        <w:rPr>
          <w:sz w:val="24"/>
          <w:lang w:bidi="ar"/>
        </w:rPr>
        <w:t>*2.2.3.2 预四极可转动可清洗打磨，主四极杆可清洗打磨，预四极杆有效避免主四极杆，以及检测器的污染。</w:t>
      </w:r>
    </w:p>
    <w:p>
      <w:pPr>
        <w:spacing w:line="360" w:lineRule="auto"/>
        <w:rPr>
          <w:sz w:val="24"/>
          <w:lang w:bidi="ar"/>
        </w:rPr>
      </w:pPr>
      <w:r>
        <w:rPr>
          <w:sz w:val="24"/>
          <w:lang w:bidi="ar"/>
        </w:rPr>
        <w:t>2.2.3.3四极杆具有自动优化加速功能：对于高质量端离子的自动补偿技术，提升离子通过四极杆的速度，以提升全质量范围的信号质量，在高速扫描时保证数据灵敏度和质谱图正确性</w:t>
      </w:r>
    </w:p>
    <w:p>
      <w:pPr>
        <w:spacing w:line="360" w:lineRule="auto"/>
        <w:rPr>
          <w:b/>
          <w:bCs/>
          <w:sz w:val="24"/>
          <w:lang w:bidi="ar"/>
        </w:rPr>
      </w:pPr>
      <w:r>
        <w:rPr>
          <w:b/>
          <w:bCs/>
          <w:sz w:val="24"/>
          <w:lang w:bidi="ar"/>
        </w:rPr>
        <w:t>2.2.4真空系统</w:t>
      </w:r>
    </w:p>
    <w:p>
      <w:pPr>
        <w:spacing w:line="360" w:lineRule="auto"/>
        <w:rPr>
          <w:sz w:val="24"/>
          <w:lang w:bidi="ar"/>
        </w:rPr>
      </w:pPr>
      <w:r>
        <w:rPr>
          <w:sz w:val="24"/>
          <w:lang w:bidi="ar"/>
        </w:rPr>
        <w:t>*2.2.4.1高真空系统：双入口差动式涡轮分子泵排气系统，涡轮分子泵抽力≥350L/s；低真空系统采用≥30L/min机械泵</w:t>
      </w:r>
    </w:p>
    <w:p>
      <w:pPr>
        <w:spacing w:line="360" w:lineRule="auto"/>
        <w:rPr>
          <w:sz w:val="24"/>
          <w:lang w:bidi="ar"/>
        </w:rPr>
      </w:pPr>
      <w:r>
        <w:rPr>
          <w:sz w:val="24"/>
          <w:lang w:bidi="ar"/>
        </w:rPr>
        <w:t>2.2.4.2 标准配备真空规和离子规，可实时监测低真空度和高真空度，实时判断质谱运行情况</w:t>
      </w:r>
    </w:p>
    <w:p>
      <w:pPr>
        <w:spacing w:line="360" w:lineRule="auto"/>
        <w:rPr>
          <w:b/>
          <w:bCs/>
          <w:sz w:val="24"/>
          <w:lang w:bidi="ar"/>
        </w:rPr>
      </w:pPr>
      <w:r>
        <w:rPr>
          <w:b/>
          <w:bCs/>
          <w:sz w:val="24"/>
          <w:lang w:bidi="ar"/>
        </w:rPr>
        <w:t>2.2.5检测系统</w:t>
      </w:r>
    </w:p>
    <w:p>
      <w:pPr>
        <w:spacing w:line="360" w:lineRule="auto"/>
        <w:rPr>
          <w:sz w:val="24"/>
          <w:lang w:bidi="ar"/>
        </w:rPr>
      </w:pPr>
      <w:r>
        <w:rPr>
          <w:sz w:val="24"/>
          <w:lang w:bidi="ar"/>
        </w:rPr>
        <w:t>2.2.5.1具备长寿命电子倍增器检测器，须配备能去除中性噪声的透镜系统</w:t>
      </w:r>
    </w:p>
    <w:p>
      <w:pPr>
        <w:spacing w:line="360" w:lineRule="auto"/>
        <w:rPr>
          <w:sz w:val="24"/>
          <w:lang w:bidi="ar"/>
        </w:rPr>
      </w:pPr>
      <w:r>
        <w:rPr>
          <w:sz w:val="24"/>
          <w:lang w:bidi="ar"/>
        </w:rPr>
        <w:t>2.2.5.2 动态线性范围：可达3×10</w:t>
      </w:r>
      <w:r>
        <w:rPr>
          <w:sz w:val="24"/>
          <w:vertAlign w:val="superscript"/>
          <w:lang w:bidi="ar"/>
        </w:rPr>
        <w:t>6</w:t>
      </w:r>
    </w:p>
    <w:p>
      <w:pPr>
        <w:spacing w:line="360" w:lineRule="auto"/>
        <w:rPr>
          <w:b/>
          <w:bCs/>
          <w:sz w:val="24"/>
          <w:lang w:bidi="ar"/>
        </w:rPr>
      </w:pPr>
      <w:r>
        <w:rPr>
          <w:b/>
          <w:bCs/>
          <w:sz w:val="24"/>
          <w:lang w:bidi="ar"/>
        </w:rPr>
        <w:t>2.3数据处理系统</w:t>
      </w:r>
    </w:p>
    <w:p>
      <w:pPr>
        <w:spacing w:line="360" w:lineRule="auto"/>
        <w:rPr>
          <w:sz w:val="24"/>
          <w:lang w:bidi="ar"/>
        </w:rPr>
      </w:pPr>
      <w:r>
        <w:rPr>
          <w:sz w:val="24"/>
          <w:lang w:bidi="ar"/>
        </w:rPr>
        <w:t>2.3.1 支持中文工作站，支持全中文的样品名、文件名、序列名等输入</w:t>
      </w:r>
    </w:p>
    <w:p>
      <w:pPr>
        <w:spacing w:line="360" w:lineRule="auto"/>
        <w:rPr>
          <w:sz w:val="24"/>
          <w:lang w:bidi="ar"/>
        </w:rPr>
      </w:pPr>
      <w:r>
        <w:rPr>
          <w:sz w:val="24"/>
          <w:lang w:bidi="ar"/>
        </w:rPr>
        <w:t>2.3.2支持自动创建SIM表和基于保留指数的保留时间自动校正，支持单次分析400种以上的化合物。</w:t>
      </w:r>
    </w:p>
    <w:p>
      <w:pPr>
        <w:spacing w:line="360" w:lineRule="auto"/>
        <w:rPr>
          <w:sz w:val="24"/>
          <w:lang w:bidi="ar"/>
        </w:rPr>
      </w:pPr>
      <w:r>
        <w:rPr>
          <w:sz w:val="24"/>
          <w:lang w:bidi="ar"/>
        </w:rPr>
        <w:t>2.3.3支持NIST库对未知物进行定性</w:t>
      </w:r>
    </w:p>
    <w:p>
      <w:pPr>
        <w:pStyle w:val="3"/>
        <w:widowControl/>
        <w:snapToGrid w:val="0"/>
        <w:spacing w:after="0" w:line="360" w:lineRule="auto"/>
        <w:rPr>
          <w:sz w:val="24"/>
          <w:lang w:val="en-US" w:eastAsia="zh-CN" w:bidi="ar"/>
        </w:rPr>
      </w:pPr>
      <w:r>
        <w:rPr>
          <w:sz w:val="24"/>
          <w:lang w:val="en-US" w:eastAsia="zh-CN" w:bidi="ar"/>
        </w:rPr>
        <w:t>2.3.4 具有高度灵活的报告制作功能，各种类型的模板文件快捷选用，并支持自建模板。测定数据能够多种形式转换输出。</w:t>
      </w:r>
    </w:p>
    <w:p>
      <w:pPr>
        <w:spacing w:line="360" w:lineRule="auto"/>
        <w:rPr>
          <w:sz w:val="24"/>
          <w:lang w:bidi="ar"/>
        </w:rPr>
      </w:pPr>
      <w:r>
        <w:rPr>
          <w:sz w:val="24"/>
          <w:lang w:bidi="ar"/>
        </w:rPr>
        <w:t>2.3.5具有高精度控制QA/QC功能，支持自动计算信噪比、精密度、回收率、检出限等方法学指标，仪器系统检查功能和用户安全管理功能。</w:t>
      </w:r>
    </w:p>
    <w:p>
      <w:pPr>
        <w:spacing w:line="360" w:lineRule="auto"/>
        <w:rPr>
          <w:sz w:val="24"/>
          <w:lang w:bidi="ar"/>
        </w:rPr>
      </w:pPr>
      <w:r>
        <w:rPr>
          <w:sz w:val="24"/>
          <w:lang w:bidi="ar"/>
        </w:rPr>
        <w:t>2.3.6支持不停机进样口维护功能和引导用户进行仪器的使用和维护等操作</w:t>
      </w:r>
    </w:p>
    <w:p>
      <w:pPr>
        <w:spacing w:line="360" w:lineRule="auto"/>
        <w:rPr>
          <w:sz w:val="24"/>
          <w:lang w:bidi="ar"/>
        </w:rPr>
      </w:pPr>
      <w:r>
        <w:rPr>
          <w:sz w:val="24"/>
          <w:lang w:bidi="ar"/>
        </w:rPr>
        <w:t>2.3.7系统启动后真空状态、调谐结果自动判定，无需人为确认即可直接开始分析工作，序列运行、维护时间直观显示，便于用户合理工作时间，提升工作效率。</w:t>
      </w:r>
    </w:p>
    <w:p>
      <w:pPr>
        <w:spacing w:line="360" w:lineRule="auto"/>
        <w:rPr>
          <w:b/>
          <w:bCs/>
          <w:sz w:val="24"/>
          <w:lang w:bidi="ar"/>
        </w:rPr>
      </w:pPr>
      <w:r>
        <w:rPr>
          <w:b/>
          <w:bCs/>
          <w:sz w:val="24"/>
          <w:lang w:bidi="ar"/>
        </w:rPr>
        <w:t>3 仪器配置</w:t>
      </w:r>
    </w:p>
    <w:p>
      <w:pPr>
        <w:spacing w:line="360" w:lineRule="auto"/>
        <w:rPr>
          <w:sz w:val="24"/>
          <w:lang w:bidi="ar"/>
        </w:rPr>
      </w:pPr>
      <w:r>
        <w:rPr>
          <w:sz w:val="24"/>
          <w:lang w:bidi="ar"/>
        </w:rPr>
        <w:t>3.1气相色谱主机，1套；</w:t>
      </w:r>
    </w:p>
    <w:p>
      <w:pPr>
        <w:spacing w:line="360" w:lineRule="auto"/>
        <w:rPr>
          <w:sz w:val="24"/>
          <w:lang w:bidi="ar"/>
        </w:rPr>
      </w:pPr>
      <w:r>
        <w:rPr>
          <w:sz w:val="24"/>
          <w:lang w:bidi="ar"/>
        </w:rPr>
        <w:t>3.2质谱仪主机（附带泵），1套；</w:t>
      </w:r>
    </w:p>
    <w:p>
      <w:pPr>
        <w:spacing w:line="360" w:lineRule="auto"/>
        <w:rPr>
          <w:sz w:val="24"/>
          <w:lang w:bidi="ar"/>
        </w:rPr>
      </w:pPr>
      <w:r>
        <w:rPr>
          <w:sz w:val="24"/>
          <w:lang w:bidi="ar"/>
        </w:rPr>
        <w:t>3.3分流不分流进样口，1个</w:t>
      </w:r>
    </w:p>
    <w:p>
      <w:pPr>
        <w:spacing w:line="360" w:lineRule="auto"/>
        <w:rPr>
          <w:sz w:val="24"/>
          <w:lang w:bidi="ar"/>
        </w:rPr>
      </w:pPr>
      <w:r>
        <w:rPr>
          <w:sz w:val="24"/>
          <w:lang w:bidi="ar"/>
        </w:rPr>
        <w:t>3.4电子轰击源及升级包，1套；</w:t>
      </w:r>
    </w:p>
    <w:p>
      <w:pPr>
        <w:spacing w:line="360" w:lineRule="auto"/>
        <w:rPr>
          <w:sz w:val="24"/>
          <w:lang w:bidi="ar"/>
        </w:rPr>
      </w:pPr>
      <w:r>
        <w:rPr>
          <w:sz w:val="24"/>
          <w:lang w:bidi="ar"/>
        </w:rPr>
        <w:t>3.5工作站软件，1套；</w:t>
      </w:r>
    </w:p>
    <w:p>
      <w:pPr>
        <w:spacing w:line="360" w:lineRule="auto"/>
        <w:rPr>
          <w:sz w:val="24"/>
          <w:lang w:bidi="ar"/>
        </w:rPr>
      </w:pPr>
      <w:r>
        <w:rPr>
          <w:sz w:val="24"/>
          <w:lang w:bidi="ar"/>
        </w:rPr>
        <w:t>3.6不少于150位自动进样器，1套；</w:t>
      </w:r>
    </w:p>
    <w:p>
      <w:pPr>
        <w:spacing w:line="360" w:lineRule="auto"/>
        <w:rPr>
          <w:sz w:val="24"/>
          <w:lang w:bidi="ar"/>
        </w:rPr>
      </w:pPr>
      <w:r>
        <w:rPr>
          <w:sz w:val="24"/>
          <w:lang w:bidi="ar"/>
        </w:rPr>
        <w:t>3.7 NIST谱库，1套；</w:t>
      </w:r>
    </w:p>
    <w:p>
      <w:pPr>
        <w:spacing w:line="360" w:lineRule="auto"/>
        <w:rPr>
          <w:sz w:val="24"/>
          <w:lang w:bidi="ar"/>
        </w:rPr>
      </w:pPr>
      <w:r>
        <w:rPr>
          <w:sz w:val="24"/>
          <w:lang w:bidi="ar"/>
        </w:rPr>
        <w:t>3.8 色谱柱（HP-5MS，30m*0.25mm*0.25um），3根</w:t>
      </w:r>
    </w:p>
    <w:p>
      <w:pPr>
        <w:spacing w:line="360" w:lineRule="auto"/>
        <w:rPr>
          <w:sz w:val="24"/>
          <w:lang w:bidi="ar"/>
        </w:rPr>
      </w:pPr>
      <w:r>
        <w:rPr>
          <w:sz w:val="24"/>
          <w:lang w:bidi="ar"/>
        </w:rPr>
        <w:t>3.9 工作站电脑，1套，自带正版系统</w:t>
      </w:r>
    </w:p>
    <w:p>
      <w:pPr>
        <w:spacing w:line="360" w:lineRule="auto"/>
        <w:rPr>
          <w:sz w:val="24"/>
          <w:lang w:bidi="ar"/>
        </w:rPr>
      </w:pPr>
      <w:r>
        <w:rPr>
          <w:sz w:val="24"/>
          <w:lang w:bidi="ar"/>
        </w:rPr>
        <w:t>3.10激光打印机，1台；</w:t>
      </w:r>
    </w:p>
    <w:p>
      <w:pPr>
        <w:spacing w:line="360" w:lineRule="auto"/>
        <w:rPr>
          <w:sz w:val="24"/>
          <w:lang w:bidi="ar"/>
        </w:rPr>
      </w:pPr>
      <w:r>
        <w:rPr>
          <w:sz w:val="24"/>
          <w:lang w:bidi="ar"/>
        </w:rPr>
        <w:t>3.11氮气发生器及减压阀，1套；</w:t>
      </w:r>
    </w:p>
    <w:p>
      <w:pPr>
        <w:spacing w:line="360" w:lineRule="auto"/>
        <w:rPr>
          <w:sz w:val="24"/>
          <w:lang w:bidi="ar"/>
        </w:rPr>
      </w:pPr>
      <w:r>
        <w:rPr>
          <w:sz w:val="24"/>
          <w:lang w:bidi="ar"/>
        </w:rPr>
        <w:t>3.12载气管，15m，2套；</w:t>
      </w:r>
    </w:p>
    <w:p>
      <w:pPr>
        <w:spacing w:line="360" w:lineRule="auto"/>
        <w:rPr>
          <w:sz w:val="24"/>
          <w:lang w:bidi="ar"/>
        </w:rPr>
      </w:pPr>
      <w:r>
        <w:rPr>
          <w:sz w:val="24"/>
          <w:lang w:bidi="ar"/>
        </w:rPr>
        <w:t>3.13 稳压电源，功率不小于6KW，蓄电工作时间不小于1小时，1套</w:t>
      </w:r>
    </w:p>
    <w:p>
      <w:pPr>
        <w:spacing w:line="360" w:lineRule="auto"/>
        <w:rPr>
          <w:sz w:val="24"/>
          <w:lang w:bidi="ar"/>
        </w:rPr>
      </w:pPr>
      <w:r>
        <w:rPr>
          <w:sz w:val="24"/>
          <w:lang w:bidi="ar"/>
        </w:rPr>
        <w:t>3.14其他必备耗材、备件及工具包等，1套；</w:t>
      </w:r>
    </w:p>
    <w:p>
      <w:pPr>
        <w:pStyle w:val="3"/>
        <w:widowControl/>
        <w:snapToGrid w:val="0"/>
        <w:spacing w:after="0" w:line="360" w:lineRule="auto"/>
        <w:rPr>
          <w:b/>
          <w:sz w:val="24"/>
          <w:lang w:val="en-US" w:eastAsia="zh-CN" w:bidi="ar"/>
        </w:rPr>
      </w:pPr>
      <w:r>
        <w:rPr>
          <w:b/>
          <w:sz w:val="24"/>
          <w:lang w:val="en-US" w:eastAsia="zh-CN" w:bidi="ar"/>
        </w:rPr>
        <w:t>4. 售后服务和培训</w:t>
      </w:r>
    </w:p>
    <w:p>
      <w:pPr>
        <w:pStyle w:val="3"/>
        <w:widowControl/>
        <w:snapToGrid w:val="0"/>
        <w:spacing w:after="0" w:line="360" w:lineRule="auto"/>
        <w:rPr>
          <w:sz w:val="24"/>
          <w:lang w:val="en-US" w:eastAsia="zh-CN" w:bidi="ar"/>
        </w:rPr>
      </w:pPr>
      <w:r>
        <w:rPr>
          <w:sz w:val="24"/>
          <w:lang w:val="en-US" w:eastAsia="zh-CN" w:bidi="ar"/>
        </w:rPr>
        <w:t>4.1仪器制造商授权的技术人员到现场免费进行安装调试该系统，确保仪器技术指标验收合格，并在用户实验室免费培训操作技术人员。</w:t>
      </w:r>
    </w:p>
    <w:p>
      <w:pPr>
        <w:pStyle w:val="3"/>
        <w:widowControl/>
        <w:snapToGrid w:val="0"/>
        <w:spacing w:after="0" w:line="360" w:lineRule="auto"/>
        <w:rPr>
          <w:sz w:val="24"/>
          <w:lang w:val="en-US" w:eastAsia="zh-CN" w:bidi="ar"/>
        </w:rPr>
      </w:pPr>
      <w:r>
        <w:rPr>
          <w:sz w:val="24"/>
          <w:lang w:val="en-US" w:eastAsia="zh-CN" w:bidi="ar"/>
        </w:rPr>
        <w:t>4.2仪器制造商在中国境内提供培训中心，免费培训用户的操作技术人员，且不少于2人次/台。</w:t>
      </w:r>
    </w:p>
    <w:p>
      <w:pPr>
        <w:pStyle w:val="3"/>
        <w:widowControl/>
        <w:snapToGrid w:val="0"/>
        <w:spacing w:after="0" w:line="360" w:lineRule="auto"/>
        <w:rPr>
          <w:sz w:val="24"/>
          <w:lang w:val="en-US" w:eastAsia="zh-CN" w:bidi="ar"/>
        </w:rPr>
      </w:pPr>
      <w:r>
        <w:rPr>
          <w:sz w:val="24"/>
          <w:lang w:val="en-US" w:eastAsia="zh-CN" w:bidi="ar"/>
        </w:rPr>
        <w:t>4.3质保期应从填写验收合格书后第二天算起1年，质保期内维修费和零件费全免，提供半年一次的用户回访。在质保期结束前1个月，厂商要对仪器进行一次全面的维护与保养。</w:t>
      </w:r>
    </w:p>
    <w:p>
      <w:pPr>
        <w:pStyle w:val="3"/>
        <w:widowControl/>
        <w:snapToGrid w:val="0"/>
        <w:spacing w:after="0" w:line="360" w:lineRule="auto"/>
        <w:rPr>
          <w:sz w:val="24"/>
          <w:lang w:val="en-US" w:eastAsia="zh-CN" w:bidi="ar"/>
        </w:rPr>
      </w:pPr>
      <w:r>
        <w:rPr>
          <w:sz w:val="24"/>
          <w:lang w:val="en-US" w:eastAsia="zh-CN" w:bidi="ar"/>
        </w:rPr>
        <w:t>4.4仪器制造商拥有经验丰富的售后服务工程师，保障售后服务质量，</w:t>
      </w:r>
      <w:r>
        <w:rPr>
          <w:sz w:val="24"/>
        </w:rPr>
        <w:t>在中国境内应有零备件库</w:t>
      </w:r>
      <w:r>
        <w:rPr>
          <w:sz w:val="24"/>
          <w:lang w:eastAsia="zh-CN"/>
        </w:rPr>
        <w:t>，</w:t>
      </w:r>
      <w:r>
        <w:rPr>
          <w:sz w:val="24"/>
          <w:lang w:val="en-US" w:eastAsia="zh-CN" w:bidi="ar"/>
        </w:rPr>
        <w:t>为用户提供产品终身技术服务及长期稳定提供仪器耗材、配件等。产品出现故障随时拨打服务电话，8小时内响应，24小时内到现场进行维修服务。</w:t>
      </w:r>
    </w:p>
    <w:p>
      <w:pPr>
        <w:pStyle w:val="3"/>
        <w:widowControl/>
        <w:snapToGrid w:val="0"/>
        <w:spacing w:after="0" w:line="360" w:lineRule="auto"/>
        <w:rPr>
          <w:sz w:val="24"/>
          <w:lang w:val="en-US" w:eastAsia="zh-CN" w:bidi="ar"/>
        </w:rPr>
      </w:pPr>
      <w:r>
        <w:rPr>
          <w:sz w:val="24"/>
          <w:lang w:val="en-US" w:eastAsia="zh-CN" w:bidi="ar"/>
        </w:rPr>
        <w:t>4.5提供终身仪器软件免费升级服务和方法包及数据库更新服务。</w:t>
      </w:r>
    </w:p>
    <w:p>
      <w:pPr>
        <w:pStyle w:val="3"/>
        <w:widowControl/>
        <w:snapToGrid w:val="0"/>
        <w:spacing w:after="0" w:line="360" w:lineRule="auto"/>
        <w:jc w:val="center"/>
        <w:rPr>
          <w:b/>
          <w:color w:val="000000"/>
          <w:kern w:val="18"/>
          <w:sz w:val="24"/>
          <w:lang w:eastAsia="zh-CN"/>
        </w:rPr>
      </w:pPr>
      <w:r>
        <w:rPr>
          <w:sz w:val="24"/>
          <w:lang w:val="en-US" w:eastAsia="zh-CN" w:bidi="ar"/>
        </w:rPr>
        <w:br w:type="page"/>
      </w:r>
      <w:r>
        <w:rPr>
          <w:b/>
          <w:color w:val="000000"/>
          <w:kern w:val="18"/>
          <w:sz w:val="24"/>
          <w:lang w:eastAsia="zh-CN"/>
        </w:rPr>
        <w:t>（</w:t>
      </w:r>
      <w:r>
        <w:rPr>
          <w:rFonts w:hint="eastAsia"/>
          <w:b/>
          <w:color w:val="000000"/>
          <w:kern w:val="18"/>
          <w:sz w:val="24"/>
          <w:lang w:val="en-US" w:eastAsia="zh-CN"/>
        </w:rPr>
        <w:t>3</w:t>
      </w:r>
      <w:r>
        <w:rPr>
          <w:b/>
          <w:color w:val="000000"/>
          <w:kern w:val="18"/>
          <w:sz w:val="24"/>
          <w:lang w:eastAsia="zh-CN"/>
        </w:rPr>
        <w:t>）、</w:t>
      </w:r>
      <w:r>
        <w:rPr>
          <w:rFonts w:hint="eastAsia"/>
          <w:b/>
          <w:color w:val="000000"/>
          <w:kern w:val="18"/>
          <w:sz w:val="24"/>
          <w:lang w:eastAsia="zh-CN"/>
        </w:rPr>
        <w:t>配液装置（有机专用）</w:t>
      </w:r>
      <w:r>
        <w:rPr>
          <w:b/>
          <w:color w:val="000000"/>
          <w:kern w:val="18"/>
          <w:sz w:val="24"/>
          <w:lang w:eastAsia="zh-CN"/>
        </w:rPr>
        <w:t>（</w:t>
      </w:r>
      <w:r>
        <w:rPr>
          <w:b/>
          <w:color w:val="000000"/>
          <w:kern w:val="18"/>
          <w:sz w:val="24"/>
          <w:lang w:val="en-US" w:eastAsia="zh-CN"/>
        </w:rPr>
        <w:t>1台</w:t>
      </w:r>
      <w:r>
        <w:rPr>
          <w:b/>
          <w:color w:val="000000"/>
          <w:kern w:val="18"/>
          <w:sz w:val="24"/>
          <w:lang w:eastAsia="zh-CN"/>
        </w:rPr>
        <w:t>）</w:t>
      </w:r>
    </w:p>
    <w:p>
      <w:pPr>
        <w:spacing w:before="156" w:beforeLines="50" w:line="360" w:lineRule="auto"/>
        <w:jc w:val="left"/>
        <w:outlineLvl w:val="0"/>
        <w:rPr>
          <w:b/>
          <w:color w:val="000000"/>
          <w:sz w:val="24"/>
        </w:rPr>
      </w:pPr>
      <w:r>
        <w:rPr>
          <w:b/>
          <w:color w:val="000000"/>
          <w:sz w:val="24"/>
        </w:rPr>
        <w:t>1.工作条件</w:t>
      </w:r>
    </w:p>
    <w:p>
      <w:pPr>
        <w:spacing w:line="360" w:lineRule="auto"/>
        <w:rPr>
          <w:color w:val="000000"/>
          <w:sz w:val="24"/>
        </w:rPr>
      </w:pPr>
      <w:r>
        <w:rPr>
          <w:color w:val="000000"/>
          <w:sz w:val="24"/>
        </w:rPr>
        <w:t>1.1工作电源：AC 220V±10%，50Hz。</w:t>
      </w:r>
    </w:p>
    <w:p>
      <w:pPr>
        <w:spacing w:line="360" w:lineRule="auto"/>
        <w:rPr>
          <w:color w:val="000000"/>
          <w:sz w:val="24"/>
        </w:rPr>
      </w:pPr>
      <w:r>
        <w:rPr>
          <w:color w:val="000000"/>
          <w:sz w:val="24"/>
        </w:rPr>
        <w:t>1.2相对湿度：≤90%</w:t>
      </w:r>
    </w:p>
    <w:p>
      <w:pPr>
        <w:spacing w:before="156" w:beforeLines="50" w:line="360" w:lineRule="auto"/>
        <w:jc w:val="left"/>
        <w:outlineLvl w:val="0"/>
        <w:rPr>
          <w:b/>
          <w:color w:val="000000"/>
          <w:sz w:val="24"/>
        </w:rPr>
      </w:pPr>
      <w:r>
        <w:rPr>
          <w:b/>
          <w:color w:val="000000"/>
          <w:sz w:val="24"/>
        </w:rPr>
        <w:t>2.</w:t>
      </w:r>
      <w:r>
        <w:rPr>
          <w:b/>
          <w:bCs/>
          <w:color w:val="000000"/>
          <w:sz w:val="24"/>
        </w:rPr>
        <w:t xml:space="preserve"> 技术性能与要求</w:t>
      </w:r>
    </w:p>
    <w:p>
      <w:pPr>
        <w:adjustRightInd w:val="0"/>
        <w:snapToGrid w:val="0"/>
        <w:spacing w:line="360" w:lineRule="auto"/>
        <w:rPr>
          <w:color w:val="000000"/>
          <w:sz w:val="24"/>
        </w:rPr>
      </w:pPr>
      <w:r>
        <w:rPr>
          <w:color w:val="000000"/>
          <w:sz w:val="24"/>
        </w:rPr>
        <w:t>2.1所有过程无化学品暴露,在密封条件下自动完成，操作者的健康和环境安全得到最大保障；</w:t>
      </w:r>
    </w:p>
    <w:p>
      <w:pPr>
        <w:adjustRightInd w:val="0"/>
        <w:snapToGrid w:val="0"/>
        <w:spacing w:line="360" w:lineRule="auto"/>
        <w:rPr>
          <w:color w:val="000000"/>
          <w:sz w:val="24"/>
        </w:rPr>
      </w:pPr>
      <w:r>
        <w:rPr>
          <w:color w:val="000000"/>
          <w:sz w:val="24"/>
        </w:rPr>
        <w:t>2.2具备样品自动采集、自动转移、自动分配，内标液自动添加，进样针自动冲洗，自动完成单标溶液和混标溶液的配制等功能；所有管路全自动流路清洗,有效减少样品交叉污染；</w:t>
      </w:r>
    </w:p>
    <w:p>
      <w:pPr>
        <w:adjustRightInd w:val="0"/>
        <w:snapToGrid w:val="0"/>
        <w:spacing w:line="360" w:lineRule="auto"/>
        <w:rPr>
          <w:color w:val="000000"/>
          <w:sz w:val="24"/>
        </w:rPr>
      </w:pPr>
      <w:r>
        <w:rPr>
          <w:b/>
          <w:color w:val="000000"/>
          <w:kern w:val="0"/>
          <w:sz w:val="24"/>
        </w:rPr>
        <w:t>*</w:t>
      </w:r>
      <w:r>
        <w:rPr>
          <w:color w:val="000000"/>
          <w:sz w:val="24"/>
        </w:rPr>
        <w:t>2.3不需要外接电脑，可放置于单位通风橱内；</w:t>
      </w:r>
    </w:p>
    <w:p>
      <w:pPr>
        <w:adjustRightInd w:val="0"/>
        <w:snapToGrid w:val="0"/>
        <w:spacing w:line="360" w:lineRule="auto"/>
        <w:rPr>
          <w:color w:val="000000"/>
          <w:sz w:val="24"/>
        </w:rPr>
      </w:pPr>
      <w:r>
        <w:rPr>
          <w:color w:val="000000"/>
          <w:sz w:val="24"/>
        </w:rPr>
        <w:t>2.4具备瓶盖卡槽功能，进样针插入或拔出时，保护样品瓶盖与进样针很好的脱离，确保样品瓶带盖取样；</w:t>
      </w:r>
    </w:p>
    <w:p>
      <w:pPr>
        <w:adjustRightInd w:val="0"/>
        <w:snapToGrid w:val="0"/>
        <w:spacing w:line="360" w:lineRule="auto"/>
        <w:rPr>
          <w:color w:val="000000"/>
          <w:sz w:val="24"/>
        </w:rPr>
      </w:pPr>
      <w:r>
        <w:rPr>
          <w:color w:val="000000"/>
          <w:sz w:val="24"/>
        </w:rPr>
        <w:t>2.5系统功能具有开机自动检测、自动诊断、自动报警；</w:t>
      </w:r>
    </w:p>
    <w:p>
      <w:pPr>
        <w:adjustRightInd w:val="0"/>
        <w:snapToGrid w:val="0"/>
        <w:spacing w:line="360" w:lineRule="auto"/>
        <w:rPr>
          <w:color w:val="000000"/>
          <w:sz w:val="24"/>
        </w:rPr>
      </w:pPr>
      <w:r>
        <w:rPr>
          <w:color w:val="000000"/>
          <w:sz w:val="24"/>
        </w:rPr>
        <w:t>2.6具有自动清洗功能，包括液体管路内壁、探针内外壁自动清洗，可对整个管路和进样针内外壁自动清洗，系统免维护；</w:t>
      </w:r>
    </w:p>
    <w:p>
      <w:pPr>
        <w:adjustRightInd w:val="0"/>
        <w:snapToGrid w:val="0"/>
        <w:spacing w:line="360" w:lineRule="auto"/>
        <w:rPr>
          <w:color w:val="000000"/>
          <w:sz w:val="24"/>
        </w:rPr>
      </w:pPr>
      <w:r>
        <w:rPr>
          <w:color w:val="000000"/>
          <w:sz w:val="24"/>
        </w:rPr>
        <w:t>2.7具有自动添加内标功能；</w:t>
      </w:r>
    </w:p>
    <w:p>
      <w:pPr>
        <w:adjustRightInd w:val="0"/>
        <w:snapToGrid w:val="0"/>
        <w:spacing w:line="360" w:lineRule="auto"/>
        <w:rPr>
          <w:color w:val="000000"/>
          <w:sz w:val="24"/>
        </w:rPr>
      </w:pPr>
      <w:r>
        <w:rPr>
          <w:b/>
          <w:color w:val="000000"/>
          <w:kern w:val="0"/>
          <w:sz w:val="24"/>
        </w:rPr>
        <w:t>*</w:t>
      </w:r>
      <w:r>
        <w:rPr>
          <w:color w:val="000000"/>
          <w:sz w:val="24"/>
        </w:rPr>
        <w:t>2.8样品盘模式：二维转盘工作模式，易维护低故障；</w:t>
      </w:r>
    </w:p>
    <w:p>
      <w:pPr>
        <w:adjustRightInd w:val="0"/>
        <w:snapToGrid w:val="0"/>
        <w:spacing w:line="360" w:lineRule="auto"/>
        <w:rPr>
          <w:color w:val="000000"/>
          <w:sz w:val="24"/>
        </w:rPr>
      </w:pPr>
      <w:r>
        <w:rPr>
          <w:b/>
          <w:color w:val="000000"/>
          <w:kern w:val="0"/>
          <w:sz w:val="24"/>
        </w:rPr>
        <w:t>*</w:t>
      </w:r>
      <w:r>
        <w:rPr>
          <w:color w:val="000000"/>
          <w:sz w:val="24"/>
        </w:rPr>
        <w:t>2.9混合功能：配液过程中具有在线自动涡旋混合功能，同时混合的样品位数不小于30位。</w:t>
      </w:r>
    </w:p>
    <w:p>
      <w:pPr>
        <w:adjustRightInd w:val="0"/>
        <w:snapToGrid w:val="0"/>
        <w:spacing w:line="360" w:lineRule="auto"/>
        <w:rPr>
          <w:color w:val="000000"/>
          <w:sz w:val="24"/>
        </w:rPr>
      </w:pPr>
      <w:r>
        <w:rPr>
          <w:color w:val="000000"/>
          <w:sz w:val="24"/>
        </w:rPr>
        <w:t>2.10液体操作量程范围：20ul-500ul；</w:t>
      </w:r>
    </w:p>
    <w:p>
      <w:pPr>
        <w:adjustRightInd w:val="0"/>
        <w:snapToGrid w:val="0"/>
        <w:spacing w:line="360" w:lineRule="auto"/>
        <w:rPr>
          <w:color w:val="000000"/>
          <w:sz w:val="24"/>
        </w:rPr>
      </w:pPr>
      <w:r>
        <w:rPr>
          <w:color w:val="000000"/>
          <w:sz w:val="24"/>
        </w:rPr>
        <w:t>2.11移液准确度：&lt;1%（必须有数据支撑）；</w:t>
      </w:r>
    </w:p>
    <w:p>
      <w:pPr>
        <w:adjustRightInd w:val="0"/>
        <w:snapToGrid w:val="0"/>
        <w:spacing w:line="360" w:lineRule="auto"/>
        <w:rPr>
          <w:color w:val="000000"/>
          <w:sz w:val="24"/>
        </w:rPr>
      </w:pPr>
      <w:r>
        <w:rPr>
          <w:color w:val="000000"/>
          <w:sz w:val="24"/>
        </w:rPr>
        <w:t>2.12移液精密度：&lt;0.5%（必须有数据支撑）；</w:t>
      </w:r>
    </w:p>
    <w:p>
      <w:pPr>
        <w:adjustRightInd w:val="0"/>
        <w:snapToGrid w:val="0"/>
        <w:spacing w:line="360" w:lineRule="auto"/>
        <w:rPr>
          <w:color w:val="000000"/>
          <w:sz w:val="24"/>
        </w:rPr>
      </w:pPr>
      <w:r>
        <w:rPr>
          <w:color w:val="000000"/>
          <w:sz w:val="24"/>
        </w:rPr>
        <w:t>2.13生产厂家具有针对本产品的生产加工质量管理体系证书，如ISO9001认证；</w:t>
      </w:r>
    </w:p>
    <w:p>
      <w:pPr>
        <w:adjustRightInd w:val="0"/>
        <w:snapToGrid w:val="0"/>
        <w:spacing w:line="360" w:lineRule="auto"/>
        <w:jc w:val="left"/>
        <w:rPr>
          <w:color w:val="000000"/>
          <w:sz w:val="24"/>
        </w:rPr>
      </w:pPr>
      <w:r>
        <w:rPr>
          <w:color w:val="000000"/>
          <w:sz w:val="24"/>
        </w:rPr>
        <w:t>2.14仪器配备相应的试剂耗材管理软件，严格遵循ISO/IEC 17025规范要求，可提供软件产品证书及著作权登记证书等资质文件。</w:t>
      </w:r>
    </w:p>
    <w:p>
      <w:pPr>
        <w:spacing w:line="360" w:lineRule="auto"/>
        <w:jc w:val="left"/>
        <w:outlineLvl w:val="0"/>
        <w:rPr>
          <w:b/>
          <w:color w:val="000000"/>
          <w:sz w:val="24"/>
        </w:rPr>
      </w:pPr>
      <w:r>
        <w:rPr>
          <w:b/>
          <w:color w:val="000000"/>
          <w:sz w:val="24"/>
        </w:rPr>
        <w:t>3.配置清单</w:t>
      </w:r>
    </w:p>
    <w:p>
      <w:pPr>
        <w:adjustRightInd w:val="0"/>
        <w:snapToGrid w:val="0"/>
        <w:spacing w:line="360" w:lineRule="auto"/>
        <w:rPr>
          <w:color w:val="000000"/>
          <w:sz w:val="24"/>
        </w:rPr>
      </w:pPr>
      <w:r>
        <w:rPr>
          <w:color w:val="000000"/>
          <w:sz w:val="24"/>
        </w:rPr>
        <w:t>3.1包括全自动标准溶液配制仪，仪器必备的高精密度注射泵、注射器、样品导入系统、进样针自动清洗系统、样品盘、操作控制系统，以及配套的进样针（不少于3只）、连接管线、接头等耗材及配件。</w:t>
      </w:r>
    </w:p>
    <w:p>
      <w:pPr>
        <w:adjustRightInd w:val="0"/>
        <w:snapToGrid w:val="0"/>
        <w:spacing w:line="360" w:lineRule="auto"/>
        <w:rPr>
          <w:color w:val="000000"/>
          <w:sz w:val="24"/>
        </w:rPr>
      </w:pPr>
      <w:r>
        <w:rPr>
          <w:color w:val="000000"/>
          <w:sz w:val="24"/>
        </w:rPr>
        <w:t>3.2配备有机分析使用的2ml预开口瓶盖及配套GC小瓶各500个（颜色为棕色瓶）。</w:t>
      </w:r>
    </w:p>
    <w:p>
      <w:pPr>
        <w:adjustRightInd w:val="0"/>
        <w:snapToGrid w:val="0"/>
        <w:spacing w:line="360" w:lineRule="auto"/>
        <w:rPr>
          <w:color w:val="000000"/>
          <w:sz w:val="24"/>
        </w:rPr>
      </w:pPr>
      <w:r>
        <w:rPr>
          <w:color w:val="000000"/>
          <w:sz w:val="24"/>
        </w:rPr>
        <w:t>3.3整机计量校准报告</w:t>
      </w:r>
    </w:p>
    <w:p>
      <w:pPr>
        <w:spacing w:line="360" w:lineRule="auto"/>
        <w:jc w:val="left"/>
        <w:outlineLvl w:val="0"/>
        <w:rPr>
          <w:b/>
          <w:color w:val="000000"/>
          <w:sz w:val="24"/>
        </w:rPr>
      </w:pPr>
      <w:r>
        <w:rPr>
          <w:b/>
          <w:color w:val="000000"/>
          <w:sz w:val="24"/>
        </w:rPr>
        <w:t>4.售后服务</w:t>
      </w:r>
    </w:p>
    <w:p>
      <w:pPr>
        <w:adjustRightInd w:val="0"/>
        <w:snapToGrid w:val="0"/>
        <w:spacing w:line="360" w:lineRule="auto"/>
        <w:rPr>
          <w:color w:val="000000"/>
          <w:sz w:val="24"/>
        </w:rPr>
      </w:pPr>
      <w:r>
        <w:rPr>
          <w:color w:val="000000"/>
          <w:sz w:val="24"/>
        </w:rPr>
        <w:t>4.1质保期为验收合格日期起至少2年。</w:t>
      </w:r>
    </w:p>
    <w:p>
      <w:pPr>
        <w:adjustRightInd w:val="0"/>
        <w:snapToGrid w:val="0"/>
        <w:spacing w:line="360" w:lineRule="auto"/>
        <w:rPr>
          <w:color w:val="000000"/>
          <w:sz w:val="24"/>
        </w:rPr>
      </w:pPr>
      <w:r>
        <w:rPr>
          <w:color w:val="000000"/>
          <w:sz w:val="24"/>
        </w:rPr>
        <w:t>4.2售后服务：提供7×24技术支持热线， 24小时内解决问题；不能当场修复的，提供备品、备件或备机等措施，以保证采购单位的正常使用。</w:t>
      </w:r>
    </w:p>
    <w:p>
      <w:pPr>
        <w:adjustRightInd w:val="0"/>
        <w:snapToGrid w:val="0"/>
        <w:spacing w:line="360" w:lineRule="auto"/>
        <w:rPr>
          <w:color w:val="000000"/>
          <w:sz w:val="24"/>
        </w:rPr>
      </w:pPr>
      <w:r>
        <w:rPr>
          <w:color w:val="000000"/>
          <w:sz w:val="24"/>
        </w:rPr>
        <w:t>4.3产品质保期内，供应商应对由于制造或材料缺陷而发生的损失负责。</w:t>
      </w:r>
    </w:p>
    <w:p>
      <w:pPr>
        <w:adjustRightInd w:val="0"/>
        <w:snapToGrid w:val="0"/>
        <w:spacing w:line="360" w:lineRule="auto"/>
        <w:rPr>
          <w:color w:val="000000"/>
          <w:sz w:val="24"/>
        </w:rPr>
      </w:pPr>
      <w:r>
        <w:rPr>
          <w:color w:val="000000"/>
          <w:sz w:val="24"/>
        </w:rPr>
        <w:t>4.4质保期自采购单位、中标单位在最终验收单上签字之日起计算。</w:t>
      </w:r>
    </w:p>
    <w:p>
      <w:pPr>
        <w:adjustRightInd w:val="0"/>
        <w:snapToGrid w:val="0"/>
        <w:spacing w:line="360" w:lineRule="auto"/>
        <w:rPr>
          <w:color w:val="000000"/>
          <w:sz w:val="24"/>
        </w:rPr>
      </w:pPr>
      <w:r>
        <w:rPr>
          <w:color w:val="000000"/>
          <w:sz w:val="24"/>
        </w:rPr>
        <w:t>4.5交货时同时提供培训课程大纲，并提出培训计划。</w:t>
      </w:r>
    </w:p>
    <w:p>
      <w:pPr>
        <w:adjustRightInd w:val="0"/>
        <w:snapToGrid w:val="0"/>
        <w:spacing w:line="360" w:lineRule="auto"/>
        <w:rPr>
          <w:color w:val="000000"/>
          <w:sz w:val="24"/>
        </w:rPr>
      </w:pPr>
      <w:r>
        <w:rPr>
          <w:color w:val="000000"/>
          <w:sz w:val="24"/>
        </w:rPr>
        <w:t>4.6提供日常操作，保养与管理，常见故障排除，紧急情况处理等专业培训。</w:t>
      </w:r>
    </w:p>
    <w:p>
      <w:pPr>
        <w:adjustRightInd w:val="0"/>
        <w:snapToGrid w:val="0"/>
        <w:spacing w:line="360" w:lineRule="auto"/>
        <w:rPr>
          <w:color w:val="000000"/>
          <w:sz w:val="24"/>
        </w:rPr>
      </w:pPr>
      <w:r>
        <w:rPr>
          <w:color w:val="000000"/>
          <w:sz w:val="24"/>
        </w:rPr>
        <w:t>4.7培训应采取课堂讲解和操作训练相结合的方法。</w:t>
      </w:r>
    </w:p>
    <w:p>
      <w:pPr>
        <w:adjustRightInd w:val="0"/>
        <w:snapToGrid w:val="0"/>
        <w:spacing w:line="360" w:lineRule="auto"/>
        <w:rPr>
          <w:color w:val="000000"/>
          <w:sz w:val="24"/>
        </w:rPr>
      </w:pPr>
      <w:r>
        <w:rPr>
          <w:color w:val="000000"/>
          <w:sz w:val="24"/>
        </w:rPr>
        <w:t>4.8安装完成时间：发出中标通知书签订合同后6周内完成安装调试。</w:t>
      </w:r>
    </w:p>
    <w:p>
      <w:pPr>
        <w:adjustRightInd w:val="0"/>
        <w:snapToGrid w:val="0"/>
        <w:spacing w:line="360" w:lineRule="auto"/>
        <w:rPr>
          <w:color w:val="000000"/>
          <w:sz w:val="24"/>
        </w:rPr>
      </w:pPr>
      <w:r>
        <w:rPr>
          <w:color w:val="000000"/>
          <w:sz w:val="24"/>
        </w:rPr>
        <w:t>4.9安装标准：符合我国国家有关技术规范要求和技术标准，所有的软件和硬件必须保证同时安装到位。</w:t>
      </w:r>
    </w:p>
    <w:p>
      <w:pPr>
        <w:adjustRightInd w:val="0"/>
        <w:snapToGrid w:val="0"/>
        <w:spacing w:line="360" w:lineRule="auto"/>
        <w:rPr>
          <w:color w:val="000000"/>
          <w:sz w:val="24"/>
        </w:rPr>
      </w:pPr>
      <w:r>
        <w:rPr>
          <w:color w:val="000000"/>
          <w:sz w:val="24"/>
        </w:rPr>
        <w:t>4.10所有设备必须原包装到达安装地的合格产品，未经采购人允许不得私自预先安装（原厂安装的除外）。</w:t>
      </w:r>
    </w:p>
    <w:p>
      <w:pPr>
        <w:adjustRightInd w:val="0"/>
        <w:snapToGrid w:val="0"/>
        <w:spacing w:line="360" w:lineRule="auto"/>
        <w:rPr>
          <w:color w:val="000000"/>
          <w:sz w:val="24"/>
        </w:rPr>
      </w:pPr>
      <w:r>
        <w:rPr>
          <w:color w:val="000000"/>
          <w:sz w:val="24"/>
        </w:rPr>
        <w:t>4.11原装配件是指与主机同一品牌的配件或出厂即已经安装的配件。如出现质量问题或系假冒伪劣产品，供方负责包退、包换，因此而涉及的全部违约责任和费用由供应方承担。</w:t>
      </w:r>
    </w:p>
    <w:p>
      <w:pPr>
        <w:spacing w:line="360" w:lineRule="auto"/>
        <w:jc w:val="center"/>
        <w:rPr>
          <w:b/>
          <w:bCs/>
          <w:color w:val="000000"/>
          <w:sz w:val="24"/>
        </w:rPr>
      </w:pPr>
      <w:r>
        <w:rPr>
          <w:b/>
          <w:bCs/>
          <w:color w:val="000000"/>
          <w:sz w:val="24"/>
        </w:rPr>
        <w:br w:type="page"/>
      </w:r>
      <w:r>
        <w:rPr>
          <w:b/>
          <w:bCs/>
          <w:color w:val="000000"/>
          <w:sz w:val="24"/>
        </w:rPr>
        <w:t>（</w:t>
      </w:r>
      <w:r>
        <w:rPr>
          <w:rFonts w:hint="eastAsia"/>
          <w:b/>
          <w:bCs/>
          <w:color w:val="000000"/>
          <w:sz w:val="24"/>
          <w:lang w:val="en-US" w:eastAsia="zh-CN"/>
        </w:rPr>
        <w:t>4</w:t>
      </w:r>
      <w:r>
        <w:rPr>
          <w:b/>
          <w:bCs/>
          <w:color w:val="000000"/>
          <w:sz w:val="24"/>
        </w:rPr>
        <w:t>）、</w:t>
      </w:r>
      <w:r>
        <w:rPr>
          <w:rFonts w:hint="eastAsia"/>
          <w:b/>
          <w:bCs/>
          <w:color w:val="000000"/>
          <w:sz w:val="24"/>
        </w:rPr>
        <w:t>配液装置（无机专用）</w:t>
      </w:r>
      <w:r>
        <w:rPr>
          <w:b/>
          <w:sz w:val="24"/>
        </w:rPr>
        <w:t>（1台）</w:t>
      </w:r>
    </w:p>
    <w:p>
      <w:pPr>
        <w:spacing w:line="360" w:lineRule="auto"/>
        <w:rPr>
          <w:b/>
          <w:bCs/>
          <w:color w:val="000000"/>
          <w:sz w:val="24"/>
        </w:rPr>
      </w:pPr>
    </w:p>
    <w:p>
      <w:pPr>
        <w:spacing w:line="360" w:lineRule="auto"/>
        <w:rPr>
          <w:b/>
          <w:bCs/>
          <w:color w:val="000000"/>
          <w:sz w:val="24"/>
        </w:rPr>
      </w:pPr>
      <w:r>
        <w:rPr>
          <w:b/>
          <w:bCs/>
          <w:color w:val="000000"/>
          <w:sz w:val="24"/>
        </w:rPr>
        <w:t>一、技术参数要求</w:t>
      </w:r>
    </w:p>
    <w:p>
      <w:pPr>
        <w:spacing w:line="360" w:lineRule="auto"/>
        <w:rPr>
          <w:color w:val="000000"/>
          <w:sz w:val="24"/>
        </w:rPr>
      </w:pPr>
      <w:r>
        <w:rPr>
          <w:color w:val="000000"/>
          <w:sz w:val="24"/>
        </w:rPr>
        <w:t>*1、具备单标法、混标法、定容移液等参数设置。单标法以浓度为单位，自动计算母液体积、稀释液体积并提示操作者溶液用量，同时自动添加不少于两种内标液</w:t>
      </w:r>
      <w:r>
        <w:rPr>
          <w:sz w:val="24"/>
        </w:rPr>
        <w:t>，并可自动生成空白溶液。混</w:t>
      </w:r>
      <w:r>
        <w:rPr>
          <w:color w:val="000000"/>
          <w:sz w:val="24"/>
        </w:rPr>
        <w:t>标法以浓度为单位，自动计算移液体积，配制到50ml</w:t>
      </w:r>
      <w:r>
        <w:rPr>
          <w:sz w:val="24"/>
        </w:rPr>
        <w:t>聚四氟乙烯</w:t>
      </w:r>
      <w:r>
        <w:rPr>
          <w:color w:val="000000"/>
          <w:sz w:val="24"/>
        </w:rPr>
        <w:t>样品瓶中。</w:t>
      </w:r>
    </w:p>
    <w:p>
      <w:pPr>
        <w:spacing w:line="360" w:lineRule="auto"/>
        <w:ind w:left="240" w:hanging="240" w:hangingChars="100"/>
        <w:rPr>
          <w:color w:val="000000"/>
          <w:sz w:val="24"/>
        </w:rPr>
      </w:pPr>
      <w:r>
        <w:rPr>
          <w:color w:val="000000"/>
          <w:sz w:val="24"/>
        </w:rPr>
        <w:t>2、所有管路全自动流路清洗，有效减少样品交叉污染。</w:t>
      </w:r>
    </w:p>
    <w:p>
      <w:pPr>
        <w:spacing w:line="360" w:lineRule="auto"/>
        <w:rPr>
          <w:color w:val="000000"/>
          <w:sz w:val="24"/>
        </w:rPr>
      </w:pPr>
      <w:r>
        <w:rPr>
          <w:color w:val="000000"/>
          <w:sz w:val="24"/>
        </w:rPr>
        <w:t>3、不需要外接电脑，体积小巧，可放置于通风厨内。</w:t>
      </w:r>
    </w:p>
    <w:p>
      <w:pPr>
        <w:spacing w:line="360" w:lineRule="auto"/>
        <w:rPr>
          <w:color w:val="000000"/>
          <w:sz w:val="24"/>
        </w:rPr>
      </w:pPr>
      <w:r>
        <w:rPr>
          <w:color w:val="000000"/>
          <w:sz w:val="24"/>
        </w:rPr>
        <w:t>4、嵌入到仪器中的触摸屏控制方式，实验结束具有声音提示功能。</w:t>
      </w:r>
    </w:p>
    <w:p>
      <w:pPr>
        <w:spacing w:line="360" w:lineRule="auto"/>
        <w:rPr>
          <w:color w:val="000000"/>
          <w:sz w:val="24"/>
        </w:rPr>
      </w:pPr>
      <w:r>
        <w:rPr>
          <w:color w:val="000000"/>
          <w:sz w:val="24"/>
        </w:rPr>
        <w:t>*5、样品盘模式：转盘工作模式，易维护低故障。</w:t>
      </w:r>
    </w:p>
    <w:p>
      <w:pPr>
        <w:spacing w:line="360" w:lineRule="auto"/>
        <w:rPr>
          <w:color w:val="000000"/>
          <w:sz w:val="24"/>
        </w:rPr>
      </w:pPr>
      <w:r>
        <w:rPr>
          <w:color w:val="000000"/>
          <w:sz w:val="24"/>
        </w:rPr>
        <w:t>6、样品盘位数不少14位。</w:t>
      </w:r>
    </w:p>
    <w:p>
      <w:pPr>
        <w:spacing w:line="360" w:lineRule="auto"/>
        <w:rPr>
          <w:color w:val="000000"/>
          <w:sz w:val="24"/>
        </w:rPr>
      </w:pPr>
      <w:r>
        <w:rPr>
          <w:color w:val="000000"/>
          <w:sz w:val="24"/>
        </w:rPr>
        <w:t>7、系统即开即用，启动时间短，免维护。</w:t>
      </w:r>
    </w:p>
    <w:p>
      <w:pPr>
        <w:spacing w:line="360" w:lineRule="auto"/>
        <w:ind w:left="240" w:hanging="240" w:hangingChars="100"/>
        <w:rPr>
          <w:color w:val="000000"/>
          <w:sz w:val="24"/>
        </w:rPr>
      </w:pPr>
      <w:r>
        <w:rPr>
          <w:color w:val="000000"/>
          <w:sz w:val="24"/>
        </w:rPr>
        <w:t>8、自动清洗功能：液体管路内壁、探针内外壁自动清洗，通过设置方法运行前、后洗针次数，可对整个管路和进样针内外壁自动清洗，系统免维护。</w:t>
      </w:r>
    </w:p>
    <w:p>
      <w:pPr>
        <w:spacing w:line="360" w:lineRule="auto"/>
        <w:rPr>
          <w:color w:val="000000"/>
          <w:sz w:val="24"/>
        </w:rPr>
      </w:pPr>
      <w:r>
        <w:rPr>
          <w:color w:val="000000"/>
          <w:sz w:val="24"/>
        </w:rPr>
        <w:t>9、阀以及控制系统：四通选择阀，通道间切换时间小于250ms。</w:t>
      </w:r>
    </w:p>
    <w:p>
      <w:pPr>
        <w:spacing w:line="360" w:lineRule="auto"/>
        <w:rPr>
          <w:color w:val="000000"/>
          <w:sz w:val="24"/>
        </w:rPr>
      </w:pPr>
      <w:r>
        <w:rPr>
          <w:color w:val="000000"/>
          <w:sz w:val="24"/>
        </w:rPr>
        <w:t>10、液体操作量程：0.3ml-5ml/次。</w:t>
      </w:r>
    </w:p>
    <w:p>
      <w:pPr>
        <w:spacing w:line="360" w:lineRule="auto"/>
        <w:rPr>
          <w:color w:val="000000"/>
          <w:sz w:val="24"/>
        </w:rPr>
      </w:pPr>
      <w:r>
        <w:rPr>
          <w:color w:val="000000"/>
          <w:sz w:val="24"/>
        </w:rPr>
        <w:t>11、</w:t>
      </w:r>
      <w:r>
        <w:rPr>
          <w:color w:val="000000"/>
          <w:sz w:val="24"/>
          <w:shd w:val="clear" w:color="auto" w:fill="FFFFFF"/>
        </w:rPr>
        <w:t>生产厂家具备生产加工过程的质量管理体系ISO9001认证资质。</w:t>
      </w:r>
    </w:p>
    <w:p>
      <w:pPr>
        <w:spacing w:line="360" w:lineRule="auto"/>
        <w:ind w:left="480" w:hanging="480" w:hangingChars="200"/>
        <w:rPr>
          <w:color w:val="000000"/>
          <w:sz w:val="24"/>
        </w:rPr>
      </w:pPr>
      <w:r>
        <w:rPr>
          <w:color w:val="000000"/>
          <w:sz w:val="24"/>
        </w:rPr>
        <w:t>12</w:t>
      </w:r>
      <w:r>
        <w:rPr>
          <w:sz w:val="24"/>
        </w:rPr>
        <w:t>、混合功能：配液过程中具有在线混合（同时具备气泡混合、磁力涡旋）功能，</w:t>
      </w:r>
      <w:r>
        <w:rPr>
          <w:color w:val="000000"/>
          <w:sz w:val="24"/>
        </w:rPr>
        <w:t>混合的样品位数不小于14位。</w:t>
      </w:r>
    </w:p>
    <w:p>
      <w:pPr>
        <w:spacing w:line="360" w:lineRule="auto"/>
        <w:ind w:left="480" w:hanging="480" w:hangingChars="200"/>
        <w:rPr>
          <w:color w:val="000000"/>
          <w:sz w:val="24"/>
        </w:rPr>
      </w:pPr>
      <w:r>
        <w:rPr>
          <w:color w:val="000000"/>
          <w:sz w:val="24"/>
        </w:rPr>
        <w:t>13、取样针：不锈钢材质，内外壁电子抛光，外壁特氟龙涂层，内壁镀膜，确保最大的光滑度和耐腐蚀。</w:t>
      </w:r>
    </w:p>
    <w:p>
      <w:pPr>
        <w:spacing w:line="360" w:lineRule="auto"/>
        <w:rPr>
          <w:color w:val="000000"/>
          <w:sz w:val="24"/>
        </w:rPr>
      </w:pPr>
      <w:r>
        <w:rPr>
          <w:color w:val="000000"/>
          <w:sz w:val="24"/>
        </w:rPr>
        <w:t>14、移液准确度：&lt;1%，移液精密度：&lt;0.5%。</w:t>
      </w:r>
    </w:p>
    <w:p>
      <w:pPr>
        <w:adjustRightInd w:val="0"/>
        <w:snapToGrid w:val="0"/>
        <w:spacing w:line="360" w:lineRule="auto"/>
        <w:jc w:val="left"/>
        <w:rPr>
          <w:color w:val="000000"/>
          <w:sz w:val="24"/>
        </w:rPr>
      </w:pPr>
      <w:r>
        <w:rPr>
          <w:color w:val="000000"/>
          <w:sz w:val="24"/>
        </w:rPr>
        <w:t>*15、仪器配备相应的试剂耗材管</w:t>
      </w:r>
      <w:r>
        <w:rPr>
          <w:sz w:val="24"/>
        </w:rPr>
        <w:t>理软件</w:t>
      </w:r>
      <w:r>
        <w:rPr>
          <w:color w:val="000000"/>
          <w:sz w:val="24"/>
        </w:rPr>
        <w:t>，严格遵循ISO/IEC 17025规范要求，在PC或手机端帮助客户实时记录仪器耗材出库、入库以及库存情况，并提供仪器管理及预约、国标方法管理及查询等功能。可提供软件产品证书及著作权登记证书等资质文件。</w:t>
      </w:r>
    </w:p>
    <w:p>
      <w:pPr>
        <w:spacing w:line="360" w:lineRule="auto"/>
        <w:rPr>
          <w:b/>
          <w:bCs/>
          <w:color w:val="000000"/>
          <w:sz w:val="24"/>
        </w:rPr>
      </w:pPr>
      <w:r>
        <w:rPr>
          <w:b/>
          <w:bCs/>
          <w:color w:val="000000"/>
          <w:sz w:val="24"/>
        </w:rPr>
        <w:t>二、设备配置</w:t>
      </w:r>
    </w:p>
    <w:p>
      <w:pPr>
        <w:spacing w:line="360" w:lineRule="auto"/>
        <w:rPr>
          <w:color w:val="000000"/>
          <w:sz w:val="24"/>
        </w:rPr>
      </w:pPr>
      <w:r>
        <w:rPr>
          <w:color w:val="000000"/>
          <w:sz w:val="24"/>
        </w:rPr>
        <w:t>1、全自动标准溶液配制仪主机包括：高精密度注射泵、样品导入系统、进样针自动清洗系统、样品盘,带触摸屏的控制系统。</w:t>
      </w:r>
    </w:p>
    <w:p>
      <w:pPr>
        <w:spacing w:line="360" w:lineRule="auto"/>
        <w:rPr>
          <w:color w:val="000000"/>
          <w:sz w:val="24"/>
        </w:rPr>
      </w:pPr>
      <w:r>
        <w:rPr>
          <w:color w:val="000000"/>
          <w:sz w:val="24"/>
        </w:rPr>
        <w:t>2、5ml注射器一支。</w:t>
      </w:r>
    </w:p>
    <w:p>
      <w:pPr>
        <w:spacing w:line="360" w:lineRule="auto"/>
        <w:rPr>
          <w:color w:val="000000"/>
          <w:sz w:val="24"/>
        </w:rPr>
      </w:pPr>
      <w:r>
        <w:rPr>
          <w:color w:val="000000"/>
          <w:sz w:val="24"/>
        </w:rPr>
        <w:t>3、溶剂切换阀以及阀控制系统一套。</w:t>
      </w:r>
    </w:p>
    <w:p>
      <w:pPr>
        <w:spacing w:line="360" w:lineRule="auto"/>
        <w:rPr>
          <w:color w:val="000000"/>
          <w:sz w:val="24"/>
        </w:rPr>
      </w:pPr>
      <w:r>
        <w:rPr>
          <w:color w:val="000000"/>
          <w:sz w:val="24"/>
        </w:rPr>
        <w:t>4、连接管线以及接头两套。</w:t>
      </w:r>
    </w:p>
    <w:p>
      <w:pPr>
        <w:spacing w:line="360" w:lineRule="auto"/>
        <w:rPr>
          <w:color w:val="000000"/>
          <w:sz w:val="24"/>
        </w:rPr>
      </w:pPr>
      <w:r>
        <w:rPr>
          <w:color w:val="000000"/>
          <w:sz w:val="24"/>
        </w:rPr>
        <w:t>5、取样探针3支。</w:t>
      </w:r>
    </w:p>
    <w:p>
      <w:pPr>
        <w:spacing w:line="360" w:lineRule="auto"/>
        <w:rPr>
          <w:color w:val="000000"/>
          <w:sz w:val="24"/>
        </w:rPr>
      </w:pPr>
      <w:r>
        <w:rPr>
          <w:color w:val="000000"/>
          <w:sz w:val="24"/>
        </w:rPr>
        <w:t>6、50ml</w:t>
      </w:r>
      <w:r>
        <w:rPr>
          <w:sz w:val="24"/>
        </w:rPr>
        <w:t>聚四氟乙烯</w:t>
      </w:r>
      <w:r>
        <w:rPr>
          <w:color w:val="000000"/>
          <w:sz w:val="24"/>
        </w:rPr>
        <w:t>样品管100支。</w:t>
      </w:r>
    </w:p>
    <w:p>
      <w:pPr>
        <w:spacing w:line="360" w:lineRule="auto"/>
        <w:rPr>
          <w:color w:val="000000"/>
          <w:sz w:val="24"/>
        </w:rPr>
      </w:pPr>
      <w:r>
        <w:rPr>
          <w:color w:val="000000"/>
          <w:sz w:val="24"/>
        </w:rPr>
        <w:t>7、转子50个。</w:t>
      </w:r>
    </w:p>
    <w:p>
      <w:pPr>
        <w:spacing w:line="360" w:lineRule="auto"/>
        <w:rPr>
          <w:b/>
          <w:bCs/>
          <w:color w:val="000000"/>
          <w:sz w:val="24"/>
        </w:rPr>
      </w:pPr>
      <w:r>
        <w:rPr>
          <w:b/>
          <w:bCs/>
          <w:color w:val="000000"/>
          <w:sz w:val="24"/>
        </w:rPr>
        <w:t>三、售后服务</w:t>
      </w:r>
    </w:p>
    <w:p>
      <w:pPr>
        <w:spacing w:line="360" w:lineRule="auto"/>
        <w:rPr>
          <w:color w:val="000000"/>
          <w:sz w:val="24"/>
        </w:rPr>
      </w:pPr>
      <w:r>
        <w:rPr>
          <w:color w:val="000000"/>
          <w:sz w:val="24"/>
        </w:rPr>
        <w:t>1、质保期：质保期为验收合格日期起两年。</w:t>
      </w:r>
    </w:p>
    <w:p>
      <w:pPr>
        <w:spacing w:line="360" w:lineRule="auto"/>
        <w:rPr>
          <w:color w:val="000000"/>
          <w:sz w:val="24"/>
        </w:rPr>
      </w:pPr>
      <w:r>
        <w:rPr>
          <w:color w:val="000000"/>
          <w:sz w:val="24"/>
        </w:rPr>
        <w:t>2、售后服务：提供技术支持热线，24小时内解决问题；不能当场解决的，提供备品、备件或备机等措施，以保证本单位的正常使用。</w:t>
      </w:r>
    </w:p>
    <w:p>
      <w:pPr>
        <w:spacing w:line="360" w:lineRule="auto"/>
        <w:rPr>
          <w:color w:val="000000"/>
          <w:sz w:val="24"/>
        </w:rPr>
      </w:pPr>
      <w:r>
        <w:rPr>
          <w:color w:val="000000"/>
          <w:sz w:val="24"/>
        </w:rPr>
        <w:t>3、产品质保期内，供应商应对由于制造或材料缺陷而发生的损失负责。</w:t>
      </w:r>
    </w:p>
    <w:p>
      <w:pPr>
        <w:spacing w:line="360" w:lineRule="auto"/>
        <w:rPr>
          <w:color w:val="000000"/>
          <w:sz w:val="24"/>
        </w:rPr>
      </w:pPr>
      <w:r>
        <w:rPr>
          <w:color w:val="000000"/>
          <w:sz w:val="24"/>
        </w:rPr>
        <w:t>4、质保期以购买单位最终验收单上签字之日起计算。</w:t>
      </w:r>
    </w:p>
    <w:p>
      <w:pPr>
        <w:spacing w:line="360" w:lineRule="auto"/>
        <w:rPr>
          <w:color w:val="000000"/>
          <w:sz w:val="24"/>
        </w:rPr>
      </w:pPr>
      <w:r>
        <w:rPr>
          <w:color w:val="000000"/>
          <w:sz w:val="24"/>
        </w:rPr>
        <w:t>5、交货的同时提供培训课程大纲，并提出培训计划。提供日常操作，保养与管理，常见故障排除，紧急情况处理等专业培训，培训应采取课堂讲解和操作训练相结合的方法。</w:t>
      </w:r>
    </w:p>
    <w:p>
      <w:pPr>
        <w:spacing w:line="360" w:lineRule="auto"/>
        <w:rPr>
          <w:color w:val="000000"/>
          <w:sz w:val="24"/>
        </w:rPr>
      </w:pPr>
      <w:r>
        <w:rPr>
          <w:color w:val="000000"/>
          <w:sz w:val="24"/>
        </w:rPr>
        <w:t>6、安装完成时间：发出中标通知书签订合同后6周内完成安装调试。</w:t>
      </w:r>
    </w:p>
    <w:p>
      <w:pPr>
        <w:spacing w:line="360" w:lineRule="auto"/>
        <w:rPr>
          <w:color w:val="000000"/>
          <w:sz w:val="24"/>
        </w:rPr>
      </w:pPr>
      <w:r>
        <w:rPr>
          <w:color w:val="000000"/>
          <w:sz w:val="24"/>
        </w:rPr>
        <w:t>7、安装标准：符合我国国家有关技术规范要求和技术标准，所有的软件和硬件必须保证同时安装到位。</w:t>
      </w:r>
    </w:p>
    <w:p>
      <w:pPr>
        <w:spacing w:line="360" w:lineRule="auto"/>
        <w:rPr>
          <w:color w:val="000000"/>
          <w:sz w:val="24"/>
        </w:rPr>
      </w:pPr>
      <w:r>
        <w:rPr>
          <w:color w:val="000000"/>
          <w:sz w:val="24"/>
        </w:rPr>
        <w:t>8、所有设备必须原包装到达安装地的合格产品，未经采购人允许不得私自预先安装（原厂安装的除外）。</w:t>
      </w:r>
    </w:p>
    <w:p>
      <w:pPr>
        <w:spacing w:line="360" w:lineRule="auto"/>
        <w:rPr>
          <w:color w:val="000000"/>
          <w:sz w:val="24"/>
        </w:rPr>
      </w:pPr>
      <w:r>
        <w:rPr>
          <w:color w:val="000000"/>
          <w:sz w:val="24"/>
        </w:rPr>
        <w:t>9、原装配件是指与主机同一品牌的配件或出厂即已经安装的配件。如出现质量问题或系假冒伪劣产品，供方负责包退、包换，因此而涉及的全部违约责任和费用由供应方承担。</w:t>
      </w:r>
    </w:p>
    <w:p>
      <w:pPr>
        <w:spacing w:line="360" w:lineRule="auto"/>
        <w:jc w:val="center"/>
        <w:rPr>
          <w:b/>
          <w:sz w:val="24"/>
        </w:rPr>
      </w:pPr>
      <w:r>
        <w:rPr>
          <w:color w:val="000000"/>
          <w:sz w:val="24"/>
        </w:rPr>
        <w:br w:type="page"/>
      </w:r>
      <w:r>
        <w:rPr>
          <w:b/>
          <w:sz w:val="24"/>
        </w:rPr>
        <w:t>（</w:t>
      </w:r>
      <w:r>
        <w:rPr>
          <w:rFonts w:hint="eastAsia"/>
          <w:b/>
          <w:sz w:val="24"/>
          <w:lang w:val="en-US" w:eastAsia="zh-CN"/>
        </w:rPr>
        <w:t>5</w:t>
      </w:r>
      <w:r>
        <w:rPr>
          <w:b/>
          <w:sz w:val="24"/>
        </w:rPr>
        <w:t>）、</w:t>
      </w:r>
      <w:r>
        <w:rPr>
          <w:rFonts w:hint="eastAsia"/>
          <w:b/>
          <w:sz w:val="24"/>
        </w:rPr>
        <w:t>全自动</w:t>
      </w:r>
      <w:r>
        <w:rPr>
          <w:b/>
          <w:sz w:val="24"/>
        </w:rPr>
        <w:t>石墨消解仪（1台）</w:t>
      </w:r>
    </w:p>
    <w:p>
      <w:pPr>
        <w:spacing w:line="360" w:lineRule="auto"/>
        <w:rPr>
          <w:b/>
          <w:sz w:val="24"/>
        </w:rPr>
      </w:pPr>
    </w:p>
    <w:p>
      <w:pPr>
        <w:spacing w:line="360" w:lineRule="auto"/>
        <w:rPr>
          <w:b/>
          <w:sz w:val="24"/>
        </w:rPr>
      </w:pPr>
      <w:r>
        <w:rPr>
          <w:b/>
          <w:sz w:val="24"/>
        </w:rPr>
        <w:t>一、技术指标要求</w:t>
      </w:r>
    </w:p>
    <w:p>
      <w:pPr>
        <w:spacing w:line="360" w:lineRule="auto"/>
        <w:rPr>
          <w:sz w:val="24"/>
        </w:rPr>
      </w:pPr>
      <w:r>
        <w:rPr>
          <w:sz w:val="24"/>
        </w:rPr>
        <w:t>1.1 加热方式：电加热孔式环绕一体加热，高纯石墨及特氟龙防腐喷涂，具有卓越的耐腐蚀性。</w:t>
      </w:r>
    </w:p>
    <w:p>
      <w:pPr>
        <w:spacing w:line="360" w:lineRule="auto"/>
        <w:rPr>
          <w:sz w:val="24"/>
        </w:rPr>
      </w:pPr>
      <w:r>
        <w:rPr>
          <w:sz w:val="24"/>
        </w:rPr>
        <w:t>1.2 控温范围：室温-210℃；控温精度：±0.2℃。</w:t>
      </w:r>
    </w:p>
    <w:p>
      <w:pPr>
        <w:spacing w:line="360" w:lineRule="auto"/>
        <w:rPr>
          <w:sz w:val="24"/>
        </w:rPr>
      </w:pPr>
      <w:r>
        <w:rPr>
          <w:sz w:val="24"/>
        </w:rPr>
        <w:t>1.3 孔间温差：≦±1℃，</w:t>
      </w:r>
      <w:r>
        <w:rPr>
          <w:color w:val="000000"/>
          <w:sz w:val="24"/>
        </w:rPr>
        <w:t>150℃，</w:t>
      </w:r>
      <w:r>
        <w:rPr>
          <w:sz w:val="24"/>
        </w:rPr>
        <w:t>加热块周围多重保温设计有效减少热量损失，提高板面温度均匀性。</w:t>
      </w:r>
    </w:p>
    <w:p>
      <w:pPr>
        <w:spacing w:line="360" w:lineRule="auto"/>
        <w:rPr>
          <w:sz w:val="24"/>
        </w:rPr>
      </w:pPr>
      <w:r>
        <w:rPr>
          <w:sz w:val="24"/>
        </w:rPr>
        <w:t>1.4 试剂通道：不少于5个，试剂添加速度：2mL/s；加液精度：优于1%。</w:t>
      </w:r>
    </w:p>
    <w:p>
      <w:pPr>
        <w:spacing w:line="360" w:lineRule="auto"/>
        <w:rPr>
          <w:sz w:val="24"/>
        </w:rPr>
      </w:pPr>
      <w:r>
        <w:rPr>
          <w:sz w:val="24"/>
        </w:rPr>
        <w:t>1.5 试剂添加使用高精度蠕动泵，试剂输送管路均为PFA（可溶性聚四氟乙烯）材质，所有试剂通道均可安全操作各种腐蚀性试剂（包括氢氟酸）。</w:t>
      </w:r>
    </w:p>
    <w:p>
      <w:pPr>
        <w:spacing w:line="360" w:lineRule="auto"/>
        <w:rPr>
          <w:sz w:val="24"/>
        </w:rPr>
      </w:pPr>
      <w:r>
        <w:rPr>
          <w:sz w:val="24"/>
        </w:rPr>
        <w:t>*1.6  XYZ轴全方位移动机械臂，机械臂传动丝杆，定位精准，全密闭的机械臂，设计优化，防腐等级高，具有超长的使用寿命。</w:t>
      </w:r>
    </w:p>
    <w:p>
      <w:pPr>
        <w:spacing w:line="360" w:lineRule="auto"/>
        <w:rPr>
          <w:sz w:val="24"/>
        </w:rPr>
      </w:pPr>
      <w:r>
        <w:rPr>
          <w:sz w:val="24"/>
        </w:rPr>
        <w:t>*1.7 仪器自带全自动酸气排放系统，系统内置照明装置，且具有断电延时排风功能，保障酸气排放完全。</w:t>
      </w:r>
    </w:p>
    <w:p>
      <w:pPr>
        <w:spacing w:line="360" w:lineRule="auto"/>
        <w:rPr>
          <w:sz w:val="24"/>
        </w:rPr>
      </w:pPr>
      <w:r>
        <w:rPr>
          <w:sz w:val="24"/>
        </w:rPr>
        <w:t>1.8 通风系统自带HEPA级过滤功能，在消解过程中持续净化系统空气，避免其对样品的污染。</w:t>
      </w:r>
    </w:p>
    <w:p>
      <w:pPr>
        <w:spacing w:line="360" w:lineRule="auto"/>
        <w:rPr>
          <w:sz w:val="24"/>
        </w:rPr>
      </w:pPr>
      <w:r>
        <w:rPr>
          <w:sz w:val="24"/>
        </w:rPr>
        <w:t>1.9 消解孔数：不少于35个；消解孔规格：31×60mm（可与现有消解管匹配）。</w:t>
      </w:r>
    </w:p>
    <w:p>
      <w:pPr>
        <w:spacing w:line="360" w:lineRule="auto"/>
        <w:rPr>
          <w:sz w:val="24"/>
        </w:rPr>
      </w:pPr>
      <w:r>
        <w:rPr>
          <w:sz w:val="24"/>
        </w:rPr>
        <w:t>1.10 整机通过防腐处理，无金属部件裸露。</w:t>
      </w:r>
    </w:p>
    <w:p>
      <w:pPr>
        <w:spacing w:line="360" w:lineRule="auto"/>
        <w:rPr>
          <w:sz w:val="24"/>
        </w:rPr>
      </w:pPr>
      <w:r>
        <w:rPr>
          <w:sz w:val="24"/>
        </w:rPr>
        <w:t>1.11 触屏PC电脑WIFI远程控制，远距离操控功能强大。</w:t>
      </w:r>
    </w:p>
    <w:p>
      <w:pPr>
        <w:spacing w:line="360" w:lineRule="auto"/>
        <w:rPr>
          <w:sz w:val="24"/>
        </w:rPr>
      </w:pPr>
      <w:r>
        <w:rPr>
          <w:sz w:val="24"/>
        </w:rPr>
        <w:t>*1.12  不少于30段的程序升温功能，可实现设定温度曲线和实际温度曲线的图谱显示；升温速度可调，可编辑升温时间和保持时间。</w:t>
      </w:r>
    </w:p>
    <w:p>
      <w:pPr>
        <w:spacing w:line="360" w:lineRule="auto"/>
        <w:rPr>
          <w:sz w:val="24"/>
        </w:rPr>
      </w:pPr>
      <w:r>
        <w:rPr>
          <w:sz w:val="24"/>
        </w:rPr>
        <w:t>1.13软件主界面可实现各通道试剂剩余量报警功能，废液瓶满预警功能，报警限量均可由用户自定义。</w:t>
      </w:r>
    </w:p>
    <w:p>
      <w:pPr>
        <w:spacing w:line="360" w:lineRule="auto"/>
        <w:rPr>
          <w:sz w:val="24"/>
        </w:rPr>
      </w:pPr>
      <w:r>
        <w:rPr>
          <w:sz w:val="24"/>
        </w:rPr>
        <w:t>1.14 任意添加试剂：不同样品位置可运行不同方法，添加不同试剂。</w:t>
      </w:r>
    </w:p>
    <w:p>
      <w:pPr>
        <w:spacing w:line="360" w:lineRule="auto"/>
        <w:rPr>
          <w:sz w:val="24"/>
        </w:rPr>
      </w:pPr>
      <w:r>
        <w:rPr>
          <w:sz w:val="24"/>
        </w:rPr>
        <w:t>1.15 加液设备样品位数及规格：31mm×24位（配套50ml消解管或微波消解管，2个支架共48位）、44mm×8位（配套100ml消解管，2个支架共16位）、86mm×3位（配套250ml锥形瓶，2个支架）。</w:t>
      </w:r>
    </w:p>
    <w:p>
      <w:pPr>
        <w:spacing w:line="360" w:lineRule="auto"/>
        <w:rPr>
          <w:sz w:val="24"/>
        </w:rPr>
      </w:pPr>
      <w:r>
        <w:rPr>
          <w:sz w:val="24"/>
        </w:rPr>
        <w:t>1.16 高温蜂鸣报警功能。</w:t>
      </w:r>
    </w:p>
    <w:p>
      <w:pPr>
        <w:spacing w:line="360" w:lineRule="auto"/>
        <w:rPr>
          <w:sz w:val="24"/>
        </w:rPr>
      </w:pPr>
      <w:r>
        <w:rPr>
          <w:sz w:val="24"/>
        </w:rPr>
        <w:t>1.17 可选配外接温度传感器，可实时监测消解样品温度，传感器探针材质为铂金喷涂特氟龙。</w:t>
      </w:r>
    </w:p>
    <w:p>
      <w:pPr>
        <w:spacing w:line="360" w:lineRule="auto"/>
        <w:rPr>
          <w:b/>
          <w:sz w:val="24"/>
        </w:rPr>
      </w:pPr>
      <w:r>
        <w:rPr>
          <w:b/>
          <w:sz w:val="24"/>
        </w:rPr>
        <w:t>二、 仪器配置</w:t>
      </w:r>
    </w:p>
    <w:p>
      <w:pPr>
        <w:spacing w:line="360" w:lineRule="auto"/>
        <w:rPr>
          <w:sz w:val="24"/>
        </w:rPr>
      </w:pPr>
      <w:r>
        <w:rPr>
          <w:sz w:val="24"/>
        </w:rPr>
        <w:t>2.1加热模块 1套；</w:t>
      </w:r>
    </w:p>
    <w:p>
      <w:pPr>
        <w:spacing w:line="360" w:lineRule="auto"/>
        <w:rPr>
          <w:sz w:val="24"/>
        </w:rPr>
      </w:pPr>
      <w:r>
        <w:rPr>
          <w:sz w:val="24"/>
        </w:rPr>
        <w:t>2.2 PFA（可溶性聚四氟乙烯）消解管不少于35根（可耐240℃高温，带回流盖、螺旋盖）；</w:t>
      </w:r>
    </w:p>
    <w:p>
      <w:pPr>
        <w:spacing w:line="360" w:lineRule="auto"/>
        <w:rPr>
          <w:sz w:val="24"/>
        </w:rPr>
      </w:pPr>
      <w:r>
        <w:rPr>
          <w:sz w:val="24"/>
        </w:rPr>
        <w:t>2.3加液模块1套；</w:t>
      </w:r>
    </w:p>
    <w:p>
      <w:pPr>
        <w:spacing w:line="360" w:lineRule="auto"/>
        <w:rPr>
          <w:sz w:val="24"/>
        </w:rPr>
      </w:pPr>
      <w:r>
        <w:rPr>
          <w:sz w:val="24"/>
        </w:rPr>
        <w:t>2.4自动酸气排放系统1套；</w:t>
      </w:r>
    </w:p>
    <w:p>
      <w:pPr>
        <w:spacing w:line="360" w:lineRule="auto"/>
        <w:rPr>
          <w:sz w:val="24"/>
        </w:rPr>
      </w:pPr>
      <w:r>
        <w:rPr>
          <w:sz w:val="24"/>
        </w:rPr>
        <w:t>2.5智能控制系统：平板电脑一台；</w:t>
      </w:r>
    </w:p>
    <w:p>
      <w:pPr>
        <w:spacing w:line="360" w:lineRule="auto"/>
        <w:rPr>
          <w:sz w:val="24"/>
        </w:rPr>
      </w:pPr>
      <w:r>
        <w:rPr>
          <w:sz w:val="24"/>
        </w:rPr>
        <w:t>2.6智能工作站软件1套；</w:t>
      </w:r>
    </w:p>
    <w:p>
      <w:pPr>
        <w:spacing w:line="360" w:lineRule="auto"/>
        <w:rPr>
          <w:sz w:val="24"/>
        </w:rPr>
      </w:pPr>
      <w:r>
        <w:rPr>
          <w:sz w:val="24"/>
        </w:rPr>
        <w:t>2.7 触摸屏控制器1套。</w:t>
      </w:r>
    </w:p>
    <w:p>
      <w:pPr>
        <w:spacing w:line="360" w:lineRule="auto"/>
        <w:rPr>
          <w:color w:val="000000"/>
          <w:sz w:val="24"/>
        </w:rPr>
      </w:pPr>
      <w:r>
        <w:rPr>
          <w:sz w:val="24"/>
        </w:rPr>
        <w:t>2.8 笔记本</w:t>
      </w:r>
      <w:r>
        <w:rPr>
          <w:color w:val="000000"/>
          <w:sz w:val="24"/>
        </w:rPr>
        <w:t>电脑（1台）： 处理器i5以上，内存16GB及以上，固态硬盘256G以上15.6英寸，独立显卡2G。</w:t>
      </w:r>
    </w:p>
    <w:p>
      <w:pPr>
        <w:spacing w:line="360" w:lineRule="auto"/>
        <w:rPr>
          <w:b/>
          <w:sz w:val="24"/>
        </w:rPr>
      </w:pPr>
      <w:r>
        <w:rPr>
          <w:b/>
          <w:sz w:val="24"/>
        </w:rPr>
        <w:t>三、 技术服务和培训</w:t>
      </w:r>
    </w:p>
    <w:p>
      <w:pPr>
        <w:pStyle w:val="6"/>
        <w:adjustRightInd w:val="0"/>
        <w:spacing w:line="360" w:lineRule="auto"/>
        <w:ind w:firstLine="0" w:firstLineChars="0"/>
        <w:jc w:val="left"/>
        <w:textAlignment w:val="baseline"/>
        <w:rPr>
          <w:sz w:val="24"/>
        </w:rPr>
      </w:pPr>
      <w:r>
        <w:rPr>
          <w:sz w:val="24"/>
        </w:rPr>
        <w:t>3.1接到用户安装通知后工程师至用户实验室对仪器进行安装调试至验收合格。在用户实验室现场免费培训2-5名技术人员，直至用户可独立操作，培训内容包括仪器原理、调试、操作和维护。</w:t>
      </w:r>
    </w:p>
    <w:p>
      <w:pPr>
        <w:pStyle w:val="6"/>
        <w:adjustRightInd w:val="0"/>
        <w:spacing w:line="360" w:lineRule="auto"/>
        <w:ind w:firstLine="0" w:firstLineChars="0"/>
        <w:jc w:val="left"/>
        <w:textAlignment w:val="baseline"/>
        <w:rPr>
          <w:sz w:val="24"/>
        </w:rPr>
      </w:pPr>
      <w:r>
        <w:rPr>
          <w:sz w:val="24"/>
        </w:rPr>
        <w:t>3.2生产商在国内设有应用实验室，产品终身提供免费的应用技术咨询。</w:t>
      </w:r>
    </w:p>
    <w:p>
      <w:pPr>
        <w:spacing w:line="360" w:lineRule="auto"/>
        <w:rPr>
          <w:b/>
          <w:sz w:val="24"/>
        </w:rPr>
      </w:pPr>
      <w:r>
        <w:rPr>
          <w:b/>
          <w:sz w:val="24"/>
        </w:rPr>
        <w:t>四、 质量保证</w:t>
      </w:r>
    </w:p>
    <w:p>
      <w:pPr>
        <w:spacing w:line="360" w:lineRule="auto"/>
        <w:rPr>
          <w:sz w:val="24"/>
        </w:rPr>
      </w:pPr>
      <w:r>
        <w:rPr>
          <w:sz w:val="24"/>
        </w:rPr>
        <w:t>4.1按技术指标进行验收，质保期为验收合格后12个月。</w:t>
      </w:r>
    </w:p>
    <w:p>
      <w:pPr>
        <w:spacing w:line="360" w:lineRule="auto"/>
        <w:rPr>
          <w:sz w:val="24"/>
        </w:rPr>
      </w:pPr>
      <w:r>
        <w:rPr>
          <w:sz w:val="24"/>
        </w:rPr>
        <w:t>4.2产品质量符合需方要求，且符合厂家规定的各项标准。</w:t>
      </w:r>
    </w:p>
    <w:p>
      <w:pPr>
        <w:spacing w:line="360" w:lineRule="auto"/>
        <w:rPr>
          <w:b/>
          <w:sz w:val="24"/>
        </w:rPr>
      </w:pPr>
      <w:r>
        <w:rPr>
          <w:b/>
          <w:sz w:val="24"/>
        </w:rPr>
        <w:t>五 售后服务</w:t>
      </w:r>
    </w:p>
    <w:p>
      <w:pPr>
        <w:spacing w:line="360" w:lineRule="auto"/>
        <w:rPr>
          <w:sz w:val="24"/>
        </w:rPr>
      </w:pPr>
      <w:r>
        <w:rPr>
          <w:sz w:val="24"/>
        </w:rPr>
        <w:t>5.1生产商通过ISO9001：2015生产管理体系和售后服务体系认证。</w:t>
      </w:r>
    </w:p>
    <w:p>
      <w:pPr>
        <w:spacing w:line="360" w:lineRule="auto"/>
        <w:rPr>
          <w:sz w:val="24"/>
        </w:rPr>
      </w:pPr>
      <w:r>
        <w:rPr>
          <w:sz w:val="24"/>
        </w:rPr>
        <w:t>5.2接到用户维修信息后，在2小时内给予答复。在给用户答复后，根据客户要求，需到现场维修时，到达时间为48小时内。</w:t>
      </w:r>
    </w:p>
    <w:p>
      <w:pPr>
        <w:pStyle w:val="7"/>
        <w:spacing w:line="360" w:lineRule="auto"/>
        <w:ind w:firstLine="0" w:firstLineChars="0"/>
        <w:jc w:val="center"/>
        <w:rPr>
          <w:b/>
          <w:sz w:val="24"/>
          <w:lang w:eastAsia="zh-CN"/>
        </w:rPr>
      </w:pPr>
      <w:r>
        <w:rPr>
          <w:sz w:val="24"/>
          <w:lang w:val="en-US" w:eastAsia="zh-CN" w:bidi="ar"/>
        </w:rPr>
        <w:br w:type="page"/>
      </w:r>
      <w:r>
        <w:rPr>
          <w:b/>
          <w:sz w:val="24"/>
          <w:lang w:eastAsia="zh-CN"/>
        </w:rPr>
        <w:t>（</w:t>
      </w:r>
      <w:r>
        <w:rPr>
          <w:rFonts w:hint="eastAsia"/>
          <w:b/>
          <w:sz w:val="24"/>
          <w:lang w:val="en-US" w:eastAsia="zh-CN"/>
        </w:rPr>
        <w:t>6</w:t>
      </w:r>
      <w:r>
        <w:rPr>
          <w:b/>
          <w:sz w:val="24"/>
          <w:lang w:eastAsia="zh-CN"/>
        </w:rPr>
        <w:t>）、酸纯化装置（</w:t>
      </w:r>
      <w:r>
        <w:rPr>
          <w:b/>
          <w:sz w:val="24"/>
          <w:lang w:val="en-US" w:eastAsia="zh-CN"/>
        </w:rPr>
        <w:t>1台</w:t>
      </w:r>
      <w:r>
        <w:rPr>
          <w:b/>
          <w:sz w:val="24"/>
          <w:lang w:eastAsia="zh-CN"/>
        </w:rPr>
        <w:t>）</w:t>
      </w:r>
    </w:p>
    <w:p>
      <w:pPr>
        <w:spacing w:line="360" w:lineRule="auto"/>
        <w:rPr>
          <w:b/>
          <w:sz w:val="24"/>
        </w:rPr>
      </w:pPr>
    </w:p>
    <w:p>
      <w:pPr>
        <w:spacing w:line="360" w:lineRule="auto"/>
        <w:rPr>
          <w:b/>
          <w:sz w:val="24"/>
        </w:rPr>
      </w:pPr>
      <w:r>
        <w:rPr>
          <w:b/>
          <w:sz w:val="24"/>
        </w:rPr>
        <w:t>一、技术参数要求</w:t>
      </w:r>
    </w:p>
    <w:p>
      <w:pPr>
        <w:spacing w:after="160" w:line="360" w:lineRule="auto"/>
        <w:contextualSpacing/>
        <w:rPr>
          <w:sz w:val="24"/>
        </w:rPr>
      </w:pPr>
      <w:r>
        <w:rPr>
          <w:sz w:val="24"/>
        </w:rPr>
        <w:t>1.1 自动加酸：原始酸被泵自动输送进加热腔，避免人工加酸造成的二次污染和人员伤害的潜在风险；</w:t>
      </w:r>
    </w:p>
    <w:p>
      <w:pPr>
        <w:spacing w:after="160" w:line="360" w:lineRule="auto"/>
        <w:contextualSpacing/>
        <w:rPr>
          <w:sz w:val="24"/>
        </w:rPr>
      </w:pPr>
      <w:r>
        <w:rPr>
          <w:sz w:val="24"/>
        </w:rPr>
        <w:t>1.2 自动收集纯酸：蒸馏过的纯酸会自动被收集在洁净的特氟龙收集瓶中；</w:t>
      </w:r>
    </w:p>
    <w:p>
      <w:pPr>
        <w:spacing w:after="160" w:line="360" w:lineRule="auto"/>
        <w:contextualSpacing/>
        <w:rPr>
          <w:sz w:val="24"/>
        </w:rPr>
      </w:pPr>
      <w:r>
        <w:rPr>
          <w:sz w:val="24"/>
        </w:rPr>
        <w:t>1.3 自动排废酸：蒸馏后的废酸，会被泵输送到废液瓶，避免人工排酸的危险操作；</w:t>
      </w:r>
    </w:p>
    <w:p>
      <w:pPr>
        <w:spacing w:after="160" w:line="360" w:lineRule="auto"/>
        <w:contextualSpacing/>
        <w:rPr>
          <w:sz w:val="24"/>
        </w:rPr>
      </w:pPr>
      <w:r>
        <w:rPr>
          <w:sz w:val="24"/>
        </w:rPr>
        <w:t>1.4 自动纯水冲洗：可在排废酸后，用泵输送超纯水来冲洗加热腔，避免污染下一次纯化。</w:t>
      </w:r>
    </w:p>
    <w:p>
      <w:pPr>
        <w:spacing w:after="160" w:line="360" w:lineRule="auto"/>
        <w:contextualSpacing/>
        <w:rPr>
          <w:sz w:val="24"/>
        </w:rPr>
      </w:pPr>
      <w:r>
        <w:rPr>
          <w:sz w:val="24"/>
        </w:rPr>
        <w:t>1.5纯化后的酸可达ppt级别。</w:t>
      </w:r>
    </w:p>
    <w:p>
      <w:pPr>
        <w:spacing w:line="360" w:lineRule="auto"/>
        <w:ind w:right="-334" w:rightChars="-159"/>
        <w:rPr>
          <w:b/>
          <w:sz w:val="24"/>
        </w:rPr>
      </w:pPr>
      <w:r>
        <w:rPr>
          <w:b/>
          <w:sz w:val="24"/>
        </w:rPr>
        <w:t>二、纯化设备配置要求</w:t>
      </w:r>
    </w:p>
    <w:p>
      <w:pPr>
        <w:spacing w:after="160" w:line="360" w:lineRule="auto"/>
        <w:contextualSpacing/>
        <w:rPr>
          <w:sz w:val="24"/>
        </w:rPr>
      </w:pPr>
      <w:r>
        <w:rPr>
          <w:sz w:val="24"/>
        </w:rPr>
        <w:t>2.1在120℃的条件下，65%国产优级纯浓氢氟酸的纯化速度≥60mL/hour；</w:t>
      </w:r>
    </w:p>
    <w:p>
      <w:pPr>
        <w:spacing w:after="160" w:line="360" w:lineRule="auto"/>
        <w:contextualSpacing/>
        <w:rPr>
          <w:sz w:val="24"/>
        </w:rPr>
      </w:pPr>
      <w:r>
        <w:rPr>
          <w:sz w:val="24"/>
        </w:rPr>
        <w:t>2.2预热时间：从室温到120℃，不超过1小时；</w:t>
      </w:r>
    </w:p>
    <w:p>
      <w:pPr>
        <w:spacing w:after="160" w:line="360" w:lineRule="auto"/>
        <w:contextualSpacing/>
        <w:rPr>
          <w:sz w:val="24"/>
        </w:rPr>
      </w:pPr>
      <w:r>
        <w:rPr>
          <w:sz w:val="24"/>
        </w:rPr>
        <w:t>2.3 所有与试剂接触部分均采用特氟龙材质，可耐150℃以上的浓硝酸、浓盐酸、浓HF，以及王水，适用于实验室各种试剂的提纯；</w:t>
      </w:r>
    </w:p>
    <w:p>
      <w:pPr>
        <w:spacing w:after="160" w:line="360" w:lineRule="auto"/>
        <w:contextualSpacing/>
        <w:rPr>
          <w:sz w:val="24"/>
        </w:rPr>
      </w:pPr>
      <w:r>
        <w:rPr>
          <w:sz w:val="24"/>
        </w:rPr>
        <w:t>*2.4 具有测酸液温度探头，确保测温数据的真实性与准确性，确保真正处于亚沸状态下纯化，确保纯化后的酸的品质达到PPT级，能满足ICP-MS超痕量元素分析要求；</w:t>
      </w:r>
    </w:p>
    <w:p>
      <w:pPr>
        <w:spacing w:after="160" w:line="360" w:lineRule="auto"/>
        <w:contextualSpacing/>
        <w:rPr>
          <w:sz w:val="24"/>
        </w:rPr>
      </w:pPr>
      <w:r>
        <w:rPr>
          <w:sz w:val="24"/>
        </w:rPr>
        <w:t>*2.5 采用半导体加热器，温度可连续可调（±1℃）；</w:t>
      </w:r>
    </w:p>
    <w:p>
      <w:pPr>
        <w:spacing w:after="160" w:line="360" w:lineRule="auto"/>
        <w:contextualSpacing/>
        <w:rPr>
          <w:b/>
          <w:sz w:val="24"/>
        </w:rPr>
      </w:pPr>
      <w:r>
        <w:rPr>
          <w:sz w:val="24"/>
        </w:rPr>
        <w:t>2.6 具备半导体制冷技术，进行酸蒸汽的冷凝，温度连续可调（±1℃），避免空冷带来的冷却效率低和水冷温度不稳的问题；</w:t>
      </w:r>
    </w:p>
    <w:p>
      <w:pPr>
        <w:spacing w:after="160" w:line="360" w:lineRule="auto"/>
        <w:contextualSpacing/>
        <w:rPr>
          <w:sz w:val="24"/>
        </w:rPr>
      </w:pPr>
      <w:r>
        <w:rPr>
          <w:sz w:val="24"/>
        </w:rPr>
        <w:t>2.7 “粗酸高、低液位”实时电子监控，一旦粗酸液位偏低或偏高，即停止加热或加酸，避免干烧和影响蒸馏效果；</w:t>
      </w:r>
    </w:p>
    <w:p>
      <w:pPr>
        <w:spacing w:after="160" w:line="360" w:lineRule="auto"/>
        <w:contextualSpacing/>
        <w:rPr>
          <w:sz w:val="24"/>
        </w:rPr>
      </w:pPr>
      <w:r>
        <w:rPr>
          <w:sz w:val="24"/>
        </w:rPr>
        <w:t xml:space="preserve">2.8 “纯酸”液位实时电子监控，一旦纯酸液位偏高，即停机，避免溢出； </w:t>
      </w:r>
    </w:p>
    <w:p>
      <w:pPr>
        <w:spacing w:after="160" w:line="360" w:lineRule="auto"/>
        <w:contextualSpacing/>
        <w:rPr>
          <w:sz w:val="24"/>
        </w:rPr>
      </w:pPr>
      <w:r>
        <w:rPr>
          <w:sz w:val="24"/>
        </w:rPr>
        <w:t>2.9 具备目视液位管，可方便的观察纯化腔内液位情况，与电子液位计组成液位控制双保险，彻底避免干烧或溢出；</w:t>
      </w:r>
    </w:p>
    <w:p>
      <w:pPr>
        <w:spacing w:after="160" w:line="360" w:lineRule="auto"/>
        <w:contextualSpacing/>
        <w:rPr>
          <w:sz w:val="24"/>
        </w:rPr>
      </w:pPr>
      <w:r>
        <w:rPr>
          <w:sz w:val="24"/>
        </w:rPr>
        <w:t>*2.10 可不放置通风橱内，自带高效废气回收装置，中和、吸附排出系统的酸气</w:t>
      </w:r>
    </w:p>
    <w:p>
      <w:pPr>
        <w:spacing w:line="360" w:lineRule="auto"/>
        <w:ind w:right="-334" w:rightChars="-159"/>
        <w:rPr>
          <w:b/>
          <w:sz w:val="24"/>
        </w:rPr>
      </w:pPr>
      <w:r>
        <w:rPr>
          <w:b/>
          <w:sz w:val="24"/>
        </w:rPr>
        <w:t>三、操作界面</w:t>
      </w:r>
    </w:p>
    <w:p>
      <w:pPr>
        <w:spacing w:after="160" w:line="360" w:lineRule="auto"/>
        <w:contextualSpacing/>
        <w:rPr>
          <w:sz w:val="24"/>
        </w:rPr>
      </w:pPr>
      <w:r>
        <w:rPr>
          <w:sz w:val="24"/>
        </w:rPr>
        <w:t>3.1 可以显示温度、液位实时信息，并可自动保存；</w:t>
      </w:r>
    </w:p>
    <w:p>
      <w:pPr>
        <w:spacing w:after="160" w:line="360" w:lineRule="auto"/>
        <w:contextualSpacing/>
        <w:rPr>
          <w:sz w:val="24"/>
        </w:rPr>
      </w:pPr>
      <w:r>
        <w:rPr>
          <w:sz w:val="24"/>
        </w:rPr>
        <w:t>3.2 可以校正温度、液位传感器，系统根据此校正值，自动修正检测数值；</w:t>
      </w:r>
    </w:p>
    <w:p>
      <w:pPr>
        <w:spacing w:after="160" w:line="360" w:lineRule="auto"/>
        <w:contextualSpacing/>
        <w:rPr>
          <w:sz w:val="24"/>
        </w:rPr>
      </w:pPr>
      <w:r>
        <w:rPr>
          <w:sz w:val="24"/>
        </w:rPr>
        <w:t xml:space="preserve">3.3 具备中途停机或意外停机，仪器自动记忆工作状态功能，课提醒用户是继续纯化还是重新开始； </w:t>
      </w:r>
    </w:p>
    <w:p>
      <w:pPr>
        <w:spacing w:after="160" w:line="360" w:lineRule="auto"/>
        <w:contextualSpacing/>
        <w:rPr>
          <w:sz w:val="24"/>
        </w:rPr>
      </w:pPr>
      <w:r>
        <w:rPr>
          <w:sz w:val="24"/>
        </w:rPr>
        <w:t>3.4 9寸平板电脑，具备中文操作界面；</w:t>
      </w:r>
    </w:p>
    <w:p>
      <w:pPr>
        <w:spacing w:after="160" w:line="360" w:lineRule="auto"/>
        <w:contextualSpacing/>
        <w:rPr>
          <w:sz w:val="24"/>
        </w:rPr>
      </w:pPr>
      <w:r>
        <w:rPr>
          <w:sz w:val="24"/>
        </w:rPr>
        <w:t>3.5 控制终端具有蓝牙、USB、Micro-SD各种端口，与主机以蓝牙方式无线通讯。</w:t>
      </w:r>
    </w:p>
    <w:p>
      <w:pPr>
        <w:spacing w:line="360" w:lineRule="auto"/>
        <w:rPr>
          <w:b/>
          <w:sz w:val="24"/>
        </w:rPr>
      </w:pPr>
      <w:r>
        <w:rPr>
          <w:b/>
          <w:sz w:val="24"/>
        </w:rPr>
        <w:t>四、配置：</w:t>
      </w:r>
    </w:p>
    <w:p>
      <w:pPr>
        <w:spacing w:line="360" w:lineRule="auto"/>
        <w:rPr>
          <w:sz w:val="24"/>
        </w:rPr>
      </w:pPr>
      <w:r>
        <w:rPr>
          <w:sz w:val="24"/>
        </w:rPr>
        <w:t>4.1 亚沸酸纯化器主机，一套，包括：</w:t>
      </w:r>
    </w:p>
    <w:p>
      <w:pPr>
        <w:pStyle w:val="7"/>
        <w:numPr>
          <w:ilvl w:val="0"/>
          <w:numId w:val="1"/>
        </w:numPr>
        <w:spacing w:line="360" w:lineRule="auto"/>
        <w:ind w:firstLineChars="0"/>
        <w:rPr>
          <w:sz w:val="24"/>
        </w:rPr>
      </w:pPr>
      <w:r>
        <w:rPr>
          <w:sz w:val="24"/>
        </w:rPr>
        <w:t>特氟龙材质的纯化腔,1个；</w:t>
      </w:r>
    </w:p>
    <w:p>
      <w:pPr>
        <w:pStyle w:val="7"/>
        <w:numPr>
          <w:ilvl w:val="0"/>
          <w:numId w:val="1"/>
        </w:numPr>
        <w:spacing w:line="360" w:lineRule="auto"/>
        <w:ind w:firstLineChars="0"/>
        <w:rPr>
          <w:sz w:val="24"/>
        </w:rPr>
      </w:pPr>
      <w:r>
        <w:rPr>
          <w:sz w:val="24"/>
        </w:rPr>
        <w:t>特氟龙材质的纯化腔底座,1个；</w:t>
      </w:r>
    </w:p>
    <w:p>
      <w:pPr>
        <w:pStyle w:val="7"/>
        <w:numPr>
          <w:ilvl w:val="0"/>
          <w:numId w:val="1"/>
        </w:numPr>
        <w:spacing w:line="360" w:lineRule="auto"/>
        <w:ind w:firstLineChars="0"/>
        <w:rPr>
          <w:sz w:val="24"/>
        </w:rPr>
      </w:pPr>
      <w:r>
        <w:rPr>
          <w:sz w:val="24"/>
        </w:rPr>
        <w:t>特氟龙材质的冷凝器,1个；</w:t>
      </w:r>
    </w:p>
    <w:p>
      <w:pPr>
        <w:pStyle w:val="7"/>
        <w:numPr>
          <w:ilvl w:val="0"/>
          <w:numId w:val="1"/>
        </w:numPr>
        <w:spacing w:line="360" w:lineRule="auto"/>
        <w:ind w:firstLineChars="0"/>
        <w:rPr>
          <w:sz w:val="24"/>
        </w:rPr>
      </w:pPr>
      <w:r>
        <w:rPr>
          <w:sz w:val="24"/>
        </w:rPr>
        <w:t>特氟龙材质的纯酸液位计支架,1个；</w:t>
      </w:r>
    </w:p>
    <w:p>
      <w:pPr>
        <w:pStyle w:val="7"/>
        <w:numPr>
          <w:ilvl w:val="0"/>
          <w:numId w:val="1"/>
        </w:numPr>
        <w:spacing w:line="360" w:lineRule="auto"/>
        <w:ind w:firstLineChars="0"/>
        <w:rPr>
          <w:sz w:val="24"/>
        </w:rPr>
      </w:pPr>
      <w:r>
        <w:rPr>
          <w:sz w:val="24"/>
        </w:rPr>
        <w:t>特氟龙材质的目视液位管，1个；</w:t>
      </w:r>
    </w:p>
    <w:p>
      <w:pPr>
        <w:pStyle w:val="7"/>
        <w:numPr>
          <w:ilvl w:val="0"/>
          <w:numId w:val="1"/>
        </w:numPr>
        <w:spacing w:line="360" w:lineRule="auto"/>
        <w:ind w:firstLineChars="0"/>
        <w:rPr>
          <w:sz w:val="24"/>
        </w:rPr>
      </w:pPr>
      <w:r>
        <w:rPr>
          <w:sz w:val="24"/>
        </w:rPr>
        <w:t>1L特氟龙材质的收集瓶（配密封盖），2个；</w:t>
      </w:r>
    </w:p>
    <w:p>
      <w:pPr>
        <w:pStyle w:val="7"/>
        <w:numPr>
          <w:ilvl w:val="0"/>
          <w:numId w:val="1"/>
        </w:numPr>
        <w:spacing w:line="360" w:lineRule="auto"/>
        <w:ind w:firstLineChars="0"/>
        <w:rPr>
          <w:sz w:val="24"/>
        </w:rPr>
      </w:pPr>
      <w:r>
        <w:rPr>
          <w:sz w:val="24"/>
        </w:rPr>
        <w:t>500mlPFA（可溶性聚四氟乙烯）废液收集瓶，2个</w:t>
      </w:r>
    </w:p>
    <w:p>
      <w:pPr>
        <w:pStyle w:val="7"/>
        <w:numPr>
          <w:ilvl w:val="0"/>
          <w:numId w:val="1"/>
        </w:numPr>
        <w:spacing w:line="360" w:lineRule="auto"/>
        <w:ind w:firstLineChars="0"/>
        <w:rPr>
          <w:sz w:val="24"/>
        </w:rPr>
      </w:pPr>
      <w:r>
        <w:rPr>
          <w:sz w:val="24"/>
        </w:rPr>
        <w:t>加热器，1个；</w:t>
      </w:r>
    </w:p>
    <w:p>
      <w:pPr>
        <w:pStyle w:val="7"/>
        <w:numPr>
          <w:ilvl w:val="0"/>
          <w:numId w:val="1"/>
        </w:numPr>
        <w:spacing w:line="360" w:lineRule="auto"/>
        <w:ind w:firstLineChars="0"/>
        <w:rPr>
          <w:sz w:val="24"/>
        </w:rPr>
      </w:pPr>
      <w:r>
        <w:rPr>
          <w:sz w:val="24"/>
        </w:rPr>
        <w:t>蓝牙无线通讯模块，1套；</w:t>
      </w:r>
    </w:p>
    <w:p>
      <w:pPr>
        <w:pStyle w:val="7"/>
        <w:numPr>
          <w:ilvl w:val="0"/>
          <w:numId w:val="1"/>
        </w:numPr>
        <w:spacing w:line="360" w:lineRule="auto"/>
        <w:ind w:firstLineChars="0"/>
        <w:rPr>
          <w:sz w:val="24"/>
        </w:rPr>
      </w:pPr>
      <w:r>
        <w:rPr>
          <w:color w:val="FF0000"/>
          <w:sz w:val="24"/>
        </w:rPr>
        <w:t xml:space="preserve"> </w:t>
      </w:r>
      <w:r>
        <w:rPr>
          <w:sz w:val="24"/>
        </w:rPr>
        <w:t>真实温度监控系统，1套；</w:t>
      </w:r>
    </w:p>
    <w:p>
      <w:pPr>
        <w:pStyle w:val="7"/>
        <w:numPr>
          <w:ilvl w:val="0"/>
          <w:numId w:val="1"/>
        </w:numPr>
        <w:spacing w:line="360" w:lineRule="auto"/>
        <w:ind w:firstLineChars="0"/>
        <w:rPr>
          <w:sz w:val="24"/>
        </w:rPr>
      </w:pPr>
      <w:r>
        <w:rPr>
          <w:sz w:val="24"/>
        </w:rPr>
        <w:t>7寸或以上大屏幕中文触摸控制系统（含软件），1套；</w:t>
      </w:r>
    </w:p>
    <w:p>
      <w:pPr>
        <w:spacing w:line="360" w:lineRule="auto"/>
        <w:rPr>
          <w:sz w:val="24"/>
        </w:rPr>
      </w:pPr>
      <w:r>
        <w:rPr>
          <w:sz w:val="24"/>
        </w:rPr>
        <w:t>4.2 非接触式液位自动监控模块，包括2个粗酸液位传感器，1个纯酸液位监控；</w:t>
      </w:r>
    </w:p>
    <w:p>
      <w:pPr>
        <w:spacing w:line="360" w:lineRule="auto"/>
        <w:rPr>
          <w:sz w:val="24"/>
        </w:rPr>
      </w:pPr>
      <w:r>
        <w:rPr>
          <w:sz w:val="24"/>
        </w:rPr>
        <w:t>4.3 自动液体处理模块，包括1个完全反控的蠕动泵，1个PTFE（聚四氟乙烯）电磁阀，1根蠕动泵管,酸气排空过滤器，20个/套，1套；</w:t>
      </w:r>
    </w:p>
    <w:p>
      <w:pPr>
        <w:spacing w:line="360" w:lineRule="auto"/>
        <w:rPr>
          <w:sz w:val="24"/>
        </w:rPr>
      </w:pPr>
      <w:r>
        <w:rPr>
          <w:sz w:val="24"/>
        </w:rPr>
        <w:t>4.4 半导体制冷系统；</w:t>
      </w:r>
    </w:p>
    <w:p>
      <w:pPr>
        <w:spacing w:line="360" w:lineRule="auto"/>
        <w:rPr>
          <w:sz w:val="24"/>
        </w:rPr>
      </w:pPr>
      <w:r>
        <w:rPr>
          <w:sz w:val="24"/>
        </w:rPr>
        <w:t>4.5 酸气净化装置，1套，酸气吸附桶（3个/套），1套；</w:t>
      </w:r>
    </w:p>
    <w:p>
      <w:pPr>
        <w:spacing w:line="360" w:lineRule="auto"/>
        <w:rPr>
          <w:sz w:val="24"/>
        </w:rPr>
      </w:pPr>
      <w:r>
        <w:rPr>
          <w:sz w:val="24"/>
        </w:rPr>
        <w:t>4.6 蠕动泵管：3个/套，1套；</w:t>
      </w:r>
    </w:p>
    <w:p>
      <w:pPr>
        <w:spacing w:line="360" w:lineRule="auto"/>
        <w:rPr>
          <w:b/>
          <w:bCs/>
          <w:sz w:val="24"/>
        </w:rPr>
      </w:pPr>
      <w:r>
        <w:rPr>
          <w:b/>
          <w:bCs/>
          <w:sz w:val="24"/>
        </w:rPr>
        <w:t>五、售后及质保</w:t>
      </w:r>
    </w:p>
    <w:p>
      <w:pPr>
        <w:spacing w:line="360" w:lineRule="auto"/>
        <w:rPr>
          <w:sz w:val="24"/>
        </w:rPr>
      </w:pPr>
      <w:r>
        <w:rPr>
          <w:sz w:val="24"/>
        </w:rPr>
        <w:t>5.1售后响应时间为2小时之内，一般问题4小时之内解决，需要更换配件的48小时之内解决；</w:t>
      </w:r>
    </w:p>
    <w:p>
      <w:pPr>
        <w:spacing w:line="360" w:lineRule="auto"/>
        <w:rPr>
          <w:sz w:val="24"/>
        </w:rPr>
      </w:pPr>
      <w:r>
        <w:rPr>
          <w:sz w:val="24"/>
        </w:rPr>
        <w:t>5.2整机质保3年，质保期内免费维修（不包括耗材），质保期外成本价维修。</w:t>
      </w:r>
    </w:p>
    <w:p>
      <w:pPr>
        <w:pStyle w:val="7"/>
        <w:spacing w:line="360" w:lineRule="auto"/>
        <w:ind w:firstLine="0" w:firstLineChars="0"/>
        <w:jc w:val="center"/>
        <w:rPr>
          <w:b/>
          <w:sz w:val="24"/>
        </w:rPr>
      </w:pPr>
      <w:r>
        <w:rPr>
          <w:sz w:val="24"/>
          <w:lang w:val="en-US" w:eastAsia="zh-CN" w:bidi="ar"/>
        </w:rPr>
        <w:br w:type="page"/>
      </w:r>
      <w:r>
        <w:rPr>
          <w:b/>
          <w:sz w:val="24"/>
          <w:lang w:eastAsia="zh-CN"/>
        </w:rPr>
        <w:t>（</w:t>
      </w:r>
      <w:r>
        <w:rPr>
          <w:rFonts w:hint="eastAsia"/>
          <w:b/>
          <w:sz w:val="24"/>
          <w:lang w:val="en-US" w:eastAsia="zh-CN"/>
        </w:rPr>
        <w:t>7</w:t>
      </w:r>
      <w:r>
        <w:rPr>
          <w:b/>
          <w:sz w:val="24"/>
          <w:lang w:eastAsia="zh-CN"/>
        </w:rPr>
        <w:t>）</w:t>
      </w:r>
      <w:r>
        <w:rPr>
          <w:b/>
          <w:sz w:val="24"/>
        </w:rPr>
        <w:t>、超声波清洗机（1台）</w:t>
      </w:r>
    </w:p>
    <w:p>
      <w:pPr>
        <w:numPr>
          <w:ilvl w:val="0"/>
          <w:numId w:val="2"/>
        </w:numPr>
        <w:spacing w:line="360" w:lineRule="auto"/>
        <w:rPr>
          <w:b/>
          <w:bCs/>
          <w:sz w:val="24"/>
        </w:rPr>
      </w:pPr>
      <w:r>
        <w:rPr>
          <w:b/>
          <w:bCs/>
          <w:sz w:val="24"/>
        </w:rPr>
        <w:t>产品要求</w:t>
      </w:r>
    </w:p>
    <w:p>
      <w:pPr>
        <w:spacing w:line="360" w:lineRule="auto"/>
        <w:rPr>
          <w:sz w:val="24"/>
        </w:rPr>
      </w:pPr>
      <w:r>
        <w:rPr>
          <w:sz w:val="24"/>
        </w:rPr>
        <w:t>1.1清洗机尺寸：长度500mm左右；</w:t>
      </w:r>
    </w:p>
    <w:p>
      <w:pPr>
        <w:spacing w:line="360" w:lineRule="auto"/>
        <w:rPr>
          <w:sz w:val="24"/>
        </w:rPr>
      </w:pPr>
      <w:r>
        <w:rPr>
          <w:sz w:val="24"/>
        </w:rPr>
        <w:t>1.2电源：220V/50Hz；</w:t>
      </w:r>
    </w:p>
    <w:p>
      <w:pPr>
        <w:spacing w:line="360" w:lineRule="auto"/>
        <w:rPr>
          <w:sz w:val="24"/>
        </w:rPr>
      </w:pPr>
      <w:r>
        <w:rPr>
          <w:sz w:val="24"/>
        </w:rPr>
        <w:t>1.3槽体不锈钢材质，耐酸、碱，防腐蚀；</w:t>
      </w:r>
    </w:p>
    <w:p>
      <w:pPr>
        <w:spacing w:line="360" w:lineRule="auto"/>
        <w:rPr>
          <w:sz w:val="24"/>
        </w:rPr>
      </w:pPr>
      <w:r>
        <w:rPr>
          <w:sz w:val="24"/>
        </w:rPr>
        <w:t>1.4超声功率：≥700 W，超声功率0-100%可调；</w:t>
      </w:r>
    </w:p>
    <w:p>
      <w:pPr>
        <w:spacing w:line="360" w:lineRule="auto"/>
        <w:rPr>
          <w:sz w:val="24"/>
        </w:rPr>
      </w:pPr>
      <w:r>
        <w:rPr>
          <w:sz w:val="24"/>
        </w:rPr>
        <w:t>1.5超声波工作时间（1-999分钟/常开）任意可调，时间、温度、功率能够单独设置；</w:t>
      </w:r>
    </w:p>
    <w:p>
      <w:pPr>
        <w:widowControl/>
        <w:spacing w:line="360" w:lineRule="auto"/>
        <w:jc w:val="left"/>
        <w:rPr>
          <w:sz w:val="24"/>
        </w:rPr>
      </w:pPr>
      <w:r>
        <w:rPr>
          <w:b/>
          <w:bCs/>
          <w:sz w:val="24"/>
        </w:rPr>
        <w:t>*</w:t>
      </w:r>
      <w:r>
        <w:rPr>
          <w:sz w:val="24"/>
        </w:rPr>
        <w:t>1.6清洗槽容量：20-30 L；超声频率：变频控制（频率可选），默认40 KHz，适用不同清洗要求；加热功率：≥800W, 温度可调：常温到80℃；全自动注、排水控制，不锈钢排水阀，配排水软管；</w:t>
      </w:r>
    </w:p>
    <w:p>
      <w:pPr>
        <w:spacing w:line="360" w:lineRule="auto"/>
        <w:rPr>
          <w:sz w:val="24"/>
        </w:rPr>
      </w:pPr>
      <w:r>
        <w:rPr>
          <w:b/>
          <w:bCs/>
          <w:sz w:val="24"/>
        </w:rPr>
        <w:t>*</w:t>
      </w:r>
      <w:r>
        <w:rPr>
          <w:sz w:val="24"/>
        </w:rPr>
        <w:t>1.7具有隔音除噪措施，能够有效降低噪音，总体噪音小于 60 分贝；匹配25ml、50ml、100ml不锈钢漏水试管架；</w:t>
      </w:r>
    </w:p>
    <w:p>
      <w:pPr>
        <w:spacing w:line="360" w:lineRule="auto"/>
        <w:rPr>
          <w:sz w:val="24"/>
        </w:rPr>
      </w:pPr>
      <w:r>
        <w:rPr>
          <w:b/>
          <w:bCs/>
          <w:sz w:val="24"/>
        </w:rPr>
        <w:t>*</w:t>
      </w:r>
      <w:r>
        <w:rPr>
          <w:sz w:val="24"/>
        </w:rPr>
        <w:t>1.8操作：微电脑智能模式，可编辑清洗程序；显示：液晶屏控制，实时中文状态显示。</w:t>
      </w:r>
    </w:p>
    <w:p>
      <w:pPr>
        <w:numPr>
          <w:ilvl w:val="0"/>
          <w:numId w:val="2"/>
        </w:numPr>
        <w:spacing w:line="360" w:lineRule="auto"/>
        <w:rPr>
          <w:b/>
          <w:bCs/>
          <w:sz w:val="24"/>
        </w:rPr>
      </w:pPr>
      <w:r>
        <w:rPr>
          <w:b/>
          <w:bCs/>
          <w:sz w:val="24"/>
        </w:rPr>
        <w:t>售后</w:t>
      </w:r>
    </w:p>
    <w:p>
      <w:pPr>
        <w:spacing w:line="300" w:lineRule="auto"/>
        <w:rPr>
          <w:color w:val="000000"/>
          <w:sz w:val="24"/>
        </w:rPr>
      </w:pPr>
      <w:r>
        <w:rPr>
          <w:sz w:val="24"/>
        </w:rPr>
        <w:t>2.1</w:t>
      </w:r>
      <w:r>
        <w:rPr>
          <w:color w:val="000000"/>
          <w:sz w:val="24"/>
        </w:rPr>
        <w:t>安装、校准与试运行：对仪器设备的质量、规格、性能、数量进行详细和全面的检查。</w:t>
      </w:r>
    </w:p>
    <w:p>
      <w:pPr>
        <w:spacing w:line="300" w:lineRule="auto"/>
        <w:rPr>
          <w:color w:val="000000"/>
          <w:sz w:val="24"/>
        </w:rPr>
      </w:pPr>
      <w:r>
        <w:rPr>
          <w:color w:val="000000"/>
          <w:sz w:val="24"/>
        </w:rPr>
        <w:t>2.2 对仪器设备的基本原理、安装、调试、操作使用和日常保养维修等提供培训。</w:t>
      </w:r>
    </w:p>
    <w:p>
      <w:pPr>
        <w:spacing w:line="360" w:lineRule="auto"/>
        <w:rPr>
          <w:sz w:val="24"/>
        </w:rPr>
      </w:pPr>
      <w:r>
        <w:rPr>
          <w:sz w:val="24"/>
        </w:rPr>
        <w:t>2.3自验收合格之日起质保二年。</w:t>
      </w:r>
    </w:p>
    <w:p>
      <w:pPr>
        <w:pStyle w:val="7"/>
        <w:spacing w:line="360" w:lineRule="auto"/>
        <w:ind w:firstLine="0" w:firstLineChars="0"/>
        <w:rPr>
          <w:b/>
          <w:sz w:val="24"/>
          <w:lang w:eastAsia="zh-CN"/>
        </w:rPr>
      </w:pPr>
      <w:r>
        <w:rPr>
          <w:sz w:val="24"/>
          <w:lang w:val="en-US" w:eastAsia="zh-CN" w:bidi="ar"/>
        </w:rPr>
        <w:br w:type="page"/>
      </w:r>
      <w:r>
        <w:rPr>
          <w:b/>
          <w:sz w:val="24"/>
          <w:lang w:eastAsia="zh-CN"/>
        </w:rPr>
        <w:t>（</w:t>
      </w:r>
      <w:r>
        <w:rPr>
          <w:rFonts w:hint="eastAsia"/>
          <w:b/>
          <w:sz w:val="24"/>
          <w:lang w:val="en-US" w:eastAsia="zh-CN"/>
        </w:rPr>
        <w:t>8</w:t>
      </w:r>
      <w:r>
        <w:rPr>
          <w:b/>
          <w:sz w:val="24"/>
          <w:lang w:eastAsia="zh-CN"/>
        </w:rPr>
        <w:t>）</w:t>
      </w:r>
      <w:r>
        <w:rPr>
          <w:b/>
          <w:sz w:val="24"/>
        </w:rPr>
        <w:t>、安捷伦、热电ICP-MS用采样锥、截取锥、矩管、雾化器、进样针</w:t>
      </w:r>
      <w:r>
        <w:rPr>
          <w:b/>
          <w:sz w:val="24"/>
          <w:lang w:eastAsia="zh-CN"/>
        </w:rPr>
        <w:t>（</w:t>
      </w:r>
      <w:r>
        <w:rPr>
          <w:b/>
          <w:sz w:val="24"/>
          <w:lang w:val="en-US" w:eastAsia="zh-CN"/>
        </w:rPr>
        <w:t>2套</w:t>
      </w:r>
      <w:r>
        <w:rPr>
          <w:b/>
          <w:sz w:val="24"/>
          <w:lang w:eastAsia="zh-CN"/>
        </w:rPr>
        <w:t>）</w:t>
      </w:r>
    </w:p>
    <w:p>
      <w:pPr>
        <w:spacing w:line="300" w:lineRule="auto"/>
        <w:rPr>
          <w:sz w:val="24"/>
        </w:rPr>
      </w:pPr>
    </w:p>
    <w:p>
      <w:pPr>
        <w:spacing w:line="300" w:lineRule="auto"/>
        <w:rPr>
          <w:sz w:val="24"/>
        </w:rPr>
      </w:pPr>
      <w:r>
        <w:rPr>
          <w:sz w:val="24"/>
        </w:rPr>
        <w:t>1、采样锥、截取锥、矩管、雾化器、进样针与现有安捷伦7700X（电感耦合等离子体质谱仪）相匹配各2个</w:t>
      </w:r>
    </w:p>
    <w:p>
      <w:pPr>
        <w:spacing w:line="300" w:lineRule="auto"/>
        <w:rPr>
          <w:sz w:val="24"/>
        </w:rPr>
      </w:pPr>
      <w:r>
        <w:rPr>
          <w:sz w:val="24"/>
        </w:rPr>
        <w:t>2、采样锥、截取锥、矩管、雾化器、进样针与现有赛默飞iCAP  RQ（电感耦合等离子体质谱仪）相匹配各2个。</w:t>
      </w:r>
    </w:p>
    <w:p>
      <w:pPr>
        <w:spacing w:line="300" w:lineRule="auto"/>
        <w:jc w:val="center"/>
        <w:rPr>
          <w:sz w:val="24"/>
        </w:rPr>
      </w:pPr>
      <w:r>
        <w:rPr>
          <w:sz w:val="24"/>
        </w:rPr>
        <w:br w:type="page"/>
      </w:r>
      <w:r>
        <w:rPr>
          <w:b/>
          <w:sz w:val="24"/>
        </w:rPr>
        <w:t>（</w:t>
      </w:r>
      <w:r>
        <w:rPr>
          <w:rFonts w:hint="eastAsia"/>
          <w:b/>
          <w:sz w:val="24"/>
          <w:lang w:val="en-US" w:eastAsia="zh-CN"/>
        </w:rPr>
        <w:t>9</w:t>
      </w:r>
      <w:r>
        <w:rPr>
          <w:b/>
          <w:sz w:val="24"/>
        </w:rPr>
        <w:t>）、烘箱</w:t>
      </w:r>
      <w:r>
        <w:rPr>
          <w:b/>
          <w:sz w:val="24"/>
          <w:lang w:val="en-GB"/>
        </w:rPr>
        <w:t>（所提供的参数及耗材为</w:t>
      </w:r>
      <w:r>
        <w:rPr>
          <w:b/>
          <w:sz w:val="24"/>
        </w:rPr>
        <w:t>1</w:t>
      </w:r>
      <w:r>
        <w:rPr>
          <w:b/>
          <w:sz w:val="24"/>
          <w:lang w:val="en-GB"/>
        </w:rPr>
        <w:t>台，需购买</w:t>
      </w:r>
      <w:r>
        <w:rPr>
          <w:b/>
          <w:sz w:val="24"/>
        </w:rPr>
        <w:t>2台</w:t>
      </w:r>
      <w:r>
        <w:rPr>
          <w:b/>
          <w:sz w:val="24"/>
          <w:lang w:val="en-GB"/>
        </w:rPr>
        <w:t>）</w:t>
      </w:r>
    </w:p>
    <w:p>
      <w:pPr>
        <w:spacing w:line="360" w:lineRule="auto"/>
        <w:rPr>
          <w:b/>
          <w:bCs/>
          <w:sz w:val="24"/>
        </w:rPr>
      </w:pPr>
    </w:p>
    <w:p>
      <w:pPr>
        <w:numPr>
          <w:ilvl w:val="0"/>
          <w:numId w:val="3"/>
        </w:numPr>
        <w:spacing w:line="360" w:lineRule="auto"/>
        <w:rPr>
          <w:b/>
          <w:bCs/>
          <w:sz w:val="24"/>
        </w:rPr>
      </w:pPr>
      <w:r>
        <w:rPr>
          <w:b/>
          <w:bCs/>
          <w:sz w:val="24"/>
        </w:rPr>
        <w:t>产品要求</w:t>
      </w:r>
    </w:p>
    <w:p>
      <w:pPr>
        <w:spacing w:line="360" w:lineRule="auto"/>
        <w:rPr>
          <w:sz w:val="24"/>
        </w:rPr>
      </w:pPr>
      <w:r>
        <w:rPr>
          <w:sz w:val="24"/>
        </w:rPr>
        <w:t>1.1电源电压：AC 220V±10%  50Hz±2%；</w:t>
      </w:r>
    </w:p>
    <w:p>
      <w:pPr>
        <w:spacing w:line="360" w:lineRule="auto"/>
        <w:rPr>
          <w:sz w:val="24"/>
        </w:rPr>
      </w:pPr>
      <w:r>
        <w:rPr>
          <w:b/>
          <w:bCs/>
          <w:sz w:val="24"/>
        </w:rPr>
        <w:t>*</w:t>
      </w:r>
      <w:r>
        <w:rPr>
          <w:sz w:val="24"/>
        </w:rPr>
        <w:t>1.2温度范围：最高温度300℃，分辨率：0.1℃；具有倒计时预约和定时功能；可编辑升温程序；</w:t>
      </w:r>
    </w:p>
    <w:p>
      <w:pPr>
        <w:spacing w:line="360" w:lineRule="auto"/>
        <w:rPr>
          <w:sz w:val="24"/>
        </w:rPr>
      </w:pPr>
      <w:r>
        <w:rPr>
          <w:sz w:val="24"/>
        </w:rPr>
        <w:t>1.3容积：≥60L；载物架：≥2块；</w:t>
      </w:r>
    </w:p>
    <w:p>
      <w:pPr>
        <w:spacing w:line="360" w:lineRule="auto"/>
        <w:rPr>
          <w:sz w:val="24"/>
        </w:rPr>
      </w:pPr>
      <w:r>
        <w:rPr>
          <w:sz w:val="24"/>
        </w:rPr>
        <w:t>1.4触控式按键，彩色液晶显示各项参数指标；</w:t>
      </w:r>
    </w:p>
    <w:p>
      <w:pPr>
        <w:spacing w:line="360" w:lineRule="auto"/>
        <w:rPr>
          <w:sz w:val="24"/>
        </w:rPr>
      </w:pPr>
      <w:r>
        <w:rPr>
          <w:sz w:val="24"/>
        </w:rPr>
        <w:t>1.5具备风速调控和超温报警等功能；</w:t>
      </w:r>
    </w:p>
    <w:p>
      <w:pPr>
        <w:spacing w:line="360" w:lineRule="auto"/>
        <w:rPr>
          <w:sz w:val="24"/>
        </w:rPr>
      </w:pPr>
      <w:r>
        <w:rPr>
          <w:sz w:val="24"/>
        </w:rPr>
        <w:t>1.6 旋转式两级锁紧结构，保证门与进口封条紧密贴合，密封效果要好；</w:t>
      </w:r>
    </w:p>
    <w:p>
      <w:pPr>
        <w:spacing w:line="360" w:lineRule="auto"/>
        <w:rPr>
          <w:sz w:val="24"/>
        </w:rPr>
      </w:pPr>
      <w:r>
        <w:rPr>
          <w:b/>
          <w:bCs/>
          <w:sz w:val="24"/>
        </w:rPr>
        <w:t>*</w:t>
      </w:r>
      <w:r>
        <w:rPr>
          <w:sz w:val="24"/>
        </w:rPr>
        <w:t>1.7内胆镜面不锈钢；腔体四角采用圆角设计，搁架容易拆卸，方便清洁；具有来电恢复功能，保证设备不会因停电、死机而造成数据丢失。</w:t>
      </w:r>
    </w:p>
    <w:p>
      <w:pPr>
        <w:spacing w:line="360" w:lineRule="auto"/>
        <w:rPr>
          <w:sz w:val="24"/>
        </w:rPr>
      </w:pPr>
      <w:r>
        <w:rPr>
          <w:sz w:val="24"/>
        </w:rPr>
        <w:t>1.8售后：自验收合格之日起质保一年。</w:t>
      </w:r>
    </w:p>
    <w:p>
      <w:pPr>
        <w:pStyle w:val="7"/>
        <w:spacing w:line="360" w:lineRule="auto"/>
        <w:ind w:firstLine="0" w:firstLineChars="0"/>
        <w:jc w:val="center"/>
        <w:rPr>
          <w:b/>
          <w:bCs/>
          <w:sz w:val="24"/>
        </w:rPr>
      </w:pPr>
      <w:r>
        <w:rPr>
          <w:sz w:val="24"/>
          <w:lang w:val="en-US" w:eastAsia="zh-CN" w:bidi="ar"/>
        </w:rPr>
        <w:br w:type="page"/>
      </w:r>
      <w:r>
        <w:rPr>
          <w:b/>
          <w:bCs/>
          <w:sz w:val="24"/>
          <w:lang w:eastAsia="zh-CN"/>
        </w:rPr>
        <w:t>（</w:t>
      </w:r>
      <w:r>
        <w:rPr>
          <w:rFonts w:hint="eastAsia"/>
          <w:b/>
          <w:bCs/>
          <w:sz w:val="24"/>
          <w:lang w:val="en-US" w:eastAsia="zh-CN"/>
        </w:rPr>
        <w:t>10</w:t>
      </w:r>
      <w:r>
        <w:rPr>
          <w:b/>
          <w:bCs/>
          <w:sz w:val="24"/>
          <w:lang w:eastAsia="zh-CN"/>
        </w:rPr>
        <w:t>）</w:t>
      </w:r>
      <w:r>
        <w:rPr>
          <w:b/>
          <w:bCs/>
          <w:sz w:val="24"/>
        </w:rPr>
        <w:t>、冰箱（5台）</w:t>
      </w:r>
    </w:p>
    <w:p>
      <w:pPr>
        <w:spacing w:line="360" w:lineRule="auto"/>
        <w:rPr>
          <w:b/>
          <w:bCs/>
          <w:sz w:val="24"/>
        </w:rPr>
      </w:pPr>
    </w:p>
    <w:p>
      <w:pPr>
        <w:numPr>
          <w:ilvl w:val="0"/>
          <w:numId w:val="4"/>
        </w:numPr>
        <w:spacing w:line="360" w:lineRule="auto"/>
        <w:rPr>
          <w:b/>
          <w:bCs/>
          <w:sz w:val="24"/>
        </w:rPr>
      </w:pPr>
      <w:r>
        <w:rPr>
          <w:b/>
          <w:bCs/>
          <w:sz w:val="24"/>
        </w:rPr>
        <w:t>对开门冰箱（</w:t>
      </w:r>
      <w:r>
        <w:rPr>
          <w:b/>
          <w:sz w:val="24"/>
          <w:lang w:val="en-GB"/>
        </w:rPr>
        <w:t>所提供的参数及耗材为</w:t>
      </w:r>
      <w:r>
        <w:rPr>
          <w:b/>
          <w:sz w:val="24"/>
        </w:rPr>
        <w:t>1</w:t>
      </w:r>
      <w:r>
        <w:rPr>
          <w:b/>
          <w:sz w:val="24"/>
          <w:lang w:val="en-GB"/>
        </w:rPr>
        <w:t>台，需购买</w:t>
      </w:r>
      <w:r>
        <w:rPr>
          <w:b/>
          <w:bCs/>
          <w:sz w:val="24"/>
        </w:rPr>
        <w:t>4台）</w:t>
      </w:r>
    </w:p>
    <w:p>
      <w:pPr>
        <w:spacing w:line="360" w:lineRule="auto"/>
        <w:jc w:val="left"/>
        <w:rPr>
          <w:b/>
          <w:bCs/>
          <w:sz w:val="24"/>
        </w:rPr>
      </w:pPr>
      <w:r>
        <w:rPr>
          <w:b/>
          <w:bCs/>
          <w:sz w:val="24"/>
        </w:rPr>
        <w:t>1.1基本性能要求</w:t>
      </w:r>
    </w:p>
    <w:p>
      <w:pPr>
        <w:spacing w:line="360" w:lineRule="auto"/>
        <w:jc w:val="left"/>
        <w:rPr>
          <w:b/>
          <w:bCs/>
          <w:sz w:val="24"/>
        </w:rPr>
      </w:pPr>
      <w:r>
        <w:rPr>
          <w:sz w:val="24"/>
        </w:rPr>
        <w:t>1.1.1变频离心风机：具有高效离心出风，90º出风运行静音；</w:t>
      </w:r>
    </w:p>
    <w:p>
      <w:pPr>
        <w:spacing w:line="360" w:lineRule="auto"/>
        <w:jc w:val="left"/>
        <w:rPr>
          <w:sz w:val="24"/>
        </w:rPr>
      </w:pPr>
      <w:r>
        <w:rPr>
          <w:sz w:val="24"/>
        </w:rPr>
        <w:t>1.1.2变频压缩机：低速转矩补偿恒温平稳；</w:t>
      </w:r>
    </w:p>
    <w:p>
      <w:pPr>
        <w:spacing w:line="360" w:lineRule="auto"/>
        <w:jc w:val="left"/>
        <w:rPr>
          <w:sz w:val="24"/>
        </w:rPr>
      </w:pPr>
      <w:r>
        <w:rPr>
          <w:sz w:val="24"/>
        </w:rPr>
        <w:t>1.1.3双温双控：电脑智能控温，冷冻室、冷藏室分别单独控制；</w:t>
      </w:r>
    </w:p>
    <w:p>
      <w:pPr>
        <w:spacing w:line="360" w:lineRule="auto"/>
        <w:jc w:val="left"/>
        <w:rPr>
          <w:sz w:val="24"/>
        </w:rPr>
      </w:pPr>
      <w:r>
        <w:rPr>
          <w:sz w:val="24"/>
        </w:rPr>
        <w:t>1.1.4低温触媒、三重净味：活性炭、溶菌酶、钯网三重过滤净化。</w:t>
      </w:r>
    </w:p>
    <w:p>
      <w:pPr>
        <w:spacing w:line="360" w:lineRule="auto"/>
        <w:jc w:val="left"/>
        <w:rPr>
          <w:b/>
          <w:bCs/>
          <w:sz w:val="24"/>
        </w:rPr>
      </w:pPr>
      <w:r>
        <w:rPr>
          <w:b/>
          <w:bCs/>
          <w:sz w:val="24"/>
        </w:rPr>
        <w:t>1.2技术参数要求</w:t>
      </w:r>
    </w:p>
    <w:p>
      <w:pPr>
        <w:spacing w:line="360" w:lineRule="auto"/>
        <w:jc w:val="left"/>
        <w:rPr>
          <w:sz w:val="24"/>
        </w:rPr>
      </w:pPr>
      <w:r>
        <w:rPr>
          <w:sz w:val="24"/>
        </w:rPr>
        <w:t>1.2.1制冷剂：R600a；</w:t>
      </w:r>
    </w:p>
    <w:p>
      <w:pPr>
        <w:spacing w:line="360" w:lineRule="auto"/>
        <w:jc w:val="left"/>
        <w:rPr>
          <w:sz w:val="24"/>
        </w:rPr>
      </w:pPr>
      <w:r>
        <w:rPr>
          <w:b/>
          <w:bCs/>
          <w:sz w:val="24"/>
        </w:rPr>
        <w:t>*</w:t>
      </w:r>
      <w:r>
        <w:rPr>
          <w:sz w:val="24"/>
        </w:rPr>
        <w:t>1.2.2总容量：≥600L；冷冻室：≥190L(最低温度≤-20℃，温度可调，控温精度达1℃)；冷藏室：≥380L(≤5℃，温度可调，控温精度达1℃)；</w:t>
      </w:r>
    </w:p>
    <w:p>
      <w:pPr>
        <w:spacing w:line="360" w:lineRule="auto"/>
        <w:jc w:val="left"/>
        <w:rPr>
          <w:sz w:val="24"/>
        </w:rPr>
      </w:pPr>
      <w:r>
        <w:rPr>
          <w:b/>
          <w:bCs/>
          <w:sz w:val="24"/>
        </w:rPr>
        <w:t>*</w:t>
      </w:r>
      <w:r>
        <w:rPr>
          <w:sz w:val="24"/>
        </w:rPr>
        <w:t>1.2.3尺寸含把手及电源线（深*宽*高mm）：≤700*900*1800左右，电源线长度≥1.9m；</w:t>
      </w:r>
    </w:p>
    <w:p>
      <w:pPr>
        <w:spacing w:line="360" w:lineRule="auto"/>
        <w:jc w:val="left"/>
        <w:rPr>
          <w:sz w:val="24"/>
        </w:rPr>
      </w:pPr>
      <w:r>
        <w:rPr>
          <w:sz w:val="24"/>
        </w:rPr>
        <w:t>1.2.4制冷方式：风冷；</w:t>
      </w:r>
    </w:p>
    <w:p>
      <w:pPr>
        <w:spacing w:line="360" w:lineRule="auto"/>
        <w:jc w:val="left"/>
        <w:rPr>
          <w:sz w:val="24"/>
        </w:rPr>
      </w:pPr>
      <w:r>
        <w:rPr>
          <w:sz w:val="24"/>
        </w:rPr>
        <w:t>1.2.5冷冻能力（kg/12h）新国标：8.5；</w:t>
      </w:r>
    </w:p>
    <w:p>
      <w:pPr>
        <w:spacing w:line="360" w:lineRule="auto"/>
        <w:jc w:val="left"/>
        <w:rPr>
          <w:sz w:val="24"/>
        </w:rPr>
      </w:pPr>
      <w:r>
        <w:rPr>
          <w:sz w:val="24"/>
        </w:rPr>
        <w:t>1.2.6压缩机类型：变频。</w:t>
      </w:r>
    </w:p>
    <w:p>
      <w:pPr>
        <w:spacing w:line="360" w:lineRule="auto"/>
        <w:jc w:val="left"/>
        <w:rPr>
          <w:b/>
          <w:bCs/>
          <w:sz w:val="24"/>
        </w:rPr>
      </w:pPr>
      <w:r>
        <w:rPr>
          <w:b/>
          <w:bCs/>
          <w:sz w:val="24"/>
        </w:rPr>
        <w:t>1.3售后服务</w:t>
      </w:r>
    </w:p>
    <w:p>
      <w:pPr>
        <w:spacing w:line="360" w:lineRule="auto"/>
        <w:jc w:val="left"/>
        <w:rPr>
          <w:sz w:val="24"/>
        </w:rPr>
      </w:pPr>
      <w:r>
        <w:rPr>
          <w:sz w:val="24"/>
        </w:rPr>
        <w:t>1.3.1自验收合格之日起质保1年。</w:t>
      </w:r>
    </w:p>
    <w:p>
      <w:pPr>
        <w:numPr>
          <w:ilvl w:val="0"/>
          <w:numId w:val="4"/>
        </w:numPr>
        <w:spacing w:line="360" w:lineRule="auto"/>
        <w:rPr>
          <w:b/>
          <w:bCs/>
          <w:sz w:val="24"/>
        </w:rPr>
      </w:pPr>
      <w:r>
        <w:rPr>
          <w:b/>
          <w:bCs/>
          <w:sz w:val="24"/>
        </w:rPr>
        <w:t>多开门冰箱（1台）</w:t>
      </w:r>
    </w:p>
    <w:p>
      <w:pPr>
        <w:spacing w:line="360" w:lineRule="auto"/>
        <w:jc w:val="left"/>
        <w:rPr>
          <w:b/>
          <w:bCs/>
          <w:sz w:val="24"/>
        </w:rPr>
      </w:pPr>
      <w:r>
        <w:rPr>
          <w:b/>
          <w:bCs/>
          <w:sz w:val="24"/>
        </w:rPr>
        <w:t>2.1基本性能要求</w:t>
      </w:r>
    </w:p>
    <w:p>
      <w:pPr>
        <w:spacing w:line="360" w:lineRule="auto"/>
        <w:jc w:val="left"/>
        <w:rPr>
          <w:sz w:val="24"/>
        </w:rPr>
      </w:pPr>
      <w:r>
        <w:rPr>
          <w:sz w:val="24"/>
        </w:rPr>
        <w:t>2.1.1机身：厚度≤700mm，宽度≤700mm；</w:t>
      </w:r>
    </w:p>
    <w:p>
      <w:pPr>
        <w:spacing w:line="360" w:lineRule="auto"/>
        <w:jc w:val="left"/>
        <w:rPr>
          <w:sz w:val="24"/>
        </w:rPr>
      </w:pPr>
      <w:r>
        <w:rPr>
          <w:sz w:val="24"/>
        </w:rPr>
        <w:t>2.1.2变频离心风机：具有高效离心出风，90º出风运行低音；</w:t>
      </w:r>
    </w:p>
    <w:p>
      <w:pPr>
        <w:spacing w:line="360" w:lineRule="auto"/>
        <w:jc w:val="left"/>
        <w:rPr>
          <w:sz w:val="24"/>
        </w:rPr>
      </w:pPr>
      <w:r>
        <w:rPr>
          <w:sz w:val="24"/>
        </w:rPr>
        <w:t>2.1.3变频压缩机：零速启动，低速转矩补偿；</w:t>
      </w:r>
    </w:p>
    <w:p>
      <w:pPr>
        <w:spacing w:line="360" w:lineRule="auto"/>
        <w:jc w:val="left"/>
        <w:rPr>
          <w:sz w:val="24"/>
        </w:rPr>
      </w:pPr>
      <w:r>
        <w:rPr>
          <w:sz w:val="24"/>
        </w:rPr>
        <w:t>2.1.4具有LED显示屏。</w:t>
      </w:r>
    </w:p>
    <w:p>
      <w:pPr>
        <w:spacing w:line="360" w:lineRule="auto"/>
        <w:jc w:val="left"/>
        <w:rPr>
          <w:b/>
          <w:bCs/>
          <w:sz w:val="24"/>
        </w:rPr>
      </w:pPr>
      <w:r>
        <w:rPr>
          <w:b/>
          <w:bCs/>
          <w:sz w:val="24"/>
        </w:rPr>
        <w:t>2.2技术参数要求</w:t>
      </w:r>
    </w:p>
    <w:p>
      <w:pPr>
        <w:spacing w:line="360" w:lineRule="auto"/>
        <w:jc w:val="left"/>
        <w:rPr>
          <w:sz w:val="24"/>
        </w:rPr>
      </w:pPr>
      <w:r>
        <w:rPr>
          <w:sz w:val="24"/>
        </w:rPr>
        <w:t>2.2.1制冷剂：R600a；</w:t>
      </w:r>
    </w:p>
    <w:p>
      <w:pPr>
        <w:spacing w:line="360" w:lineRule="auto"/>
        <w:jc w:val="left"/>
        <w:rPr>
          <w:sz w:val="24"/>
        </w:rPr>
      </w:pPr>
      <w:r>
        <w:rPr>
          <w:b/>
          <w:bCs/>
          <w:sz w:val="24"/>
        </w:rPr>
        <w:t>*</w:t>
      </w:r>
      <w:r>
        <w:rPr>
          <w:sz w:val="24"/>
        </w:rPr>
        <w:t>2.2.2总容量：≥449L；冷冻室：≥143L（最低温度≤-20℃，温度可调，控温精度达1℃）；冷藏室：≥264L（≤5℃，温度可调，控温精度达1℃）；</w:t>
      </w:r>
    </w:p>
    <w:p>
      <w:pPr>
        <w:spacing w:line="360" w:lineRule="auto"/>
        <w:jc w:val="left"/>
        <w:rPr>
          <w:sz w:val="24"/>
        </w:rPr>
      </w:pPr>
      <w:r>
        <w:rPr>
          <w:b/>
          <w:bCs/>
          <w:sz w:val="24"/>
        </w:rPr>
        <w:t>*</w:t>
      </w:r>
      <w:r>
        <w:rPr>
          <w:sz w:val="24"/>
        </w:rPr>
        <w:t>2.2.3尺寸含把手及电源线（深*宽*高mm）：≤700*700*1950左右，电源线长度≥1.9m；</w:t>
      </w:r>
    </w:p>
    <w:p>
      <w:pPr>
        <w:spacing w:line="360" w:lineRule="auto"/>
        <w:jc w:val="left"/>
        <w:rPr>
          <w:sz w:val="24"/>
        </w:rPr>
      </w:pPr>
      <w:r>
        <w:rPr>
          <w:sz w:val="24"/>
        </w:rPr>
        <w:t>2.2.4制冷方式：风冷；</w:t>
      </w:r>
    </w:p>
    <w:p>
      <w:pPr>
        <w:spacing w:line="360" w:lineRule="auto"/>
        <w:jc w:val="left"/>
        <w:rPr>
          <w:sz w:val="24"/>
        </w:rPr>
      </w:pPr>
      <w:r>
        <w:rPr>
          <w:sz w:val="24"/>
        </w:rPr>
        <w:t>2.2.5冷冻能力（kg/12h）新国标：6.5；</w:t>
      </w:r>
    </w:p>
    <w:p>
      <w:pPr>
        <w:spacing w:line="360" w:lineRule="auto"/>
        <w:jc w:val="left"/>
        <w:rPr>
          <w:sz w:val="24"/>
        </w:rPr>
      </w:pPr>
      <w:r>
        <w:rPr>
          <w:sz w:val="24"/>
        </w:rPr>
        <w:t>2.2.6压缩机类型：变频。</w:t>
      </w:r>
    </w:p>
    <w:p>
      <w:pPr>
        <w:spacing w:line="360" w:lineRule="auto"/>
        <w:jc w:val="left"/>
        <w:rPr>
          <w:b/>
          <w:bCs/>
          <w:sz w:val="24"/>
        </w:rPr>
      </w:pPr>
      <w:r>
        <w:rPr>
          <w:b/>
          <w:bCs/>
          <w:sz w:val="24"/>
        </w:rPr>
        <w:t>2.3售后服务</w:t>
      </w:r>
    </w:p>
    <w:p>
      <w:pPr>
        <w:spacing w:line="360" w:lineRule="auto"/>
        <w:jc w:val="left"/>
        <w:rPr>
          <w:sz w:val="24"/>
        </w:rPr>
      </w:pPr>
      <w:r>
        <w:rPr>
          <w:sz w:val="24"/>
        </w:rPr>
        <w:t>2.3.1自验收合格之日起质保1年。</w:t>
      </w:r>
    </w:p>
    <w:p>
      <w:pPr>
        <w:pStyle w:val="7"/>
        <w:spacing w:line="360" w:lineRule="auto"/>
        <w:ind w:firstLine="0" w:firstLineChars="0"/>
        <w:jc w:val="center"/>
        <w:rPr>
          <w:b/>
          <w:sz w:val="24"/>
        </w:rPr>
      </w:pPr>
      <w:r>
        <w:rPr>
          <w:sz w:val="24"/>
          <w:lang w:val="en-US" w:eastAsia="zh-CN" w:bidi="ar"/>
        </w:rPr>
        <w:br w:type="page"/>
      </w:r>
      <w:r>
        <w:rPr>
          <w:b/>
          <w:sz w:val="24"/>
          <w:lang w:eastAsia="zh-CN"/>
        </w:rPr>
        <w:t>（</w:t>
      </w:r>
      <w:r>
        <w:rPr>
          <w:b/>
          <w:sz w:val="24"/>
          <w:lang w:val="en-US" w:eastAsia="zh-CN"/>
        </w:rPr>
        <w:t>1</w:t>
      </w:r>
      <w:r>
        <w:rPr>
          <w:rFonts w:hint="eastAsia"/>
          <w:b/>
          <w:sz w:val="24"/>
          <w:lang w:val="en-US" w:eastAsia="zh-CN"/>
        </w:rPr>
        <w:t>1</w:t>
      </w:r>
      <w:r>
        <w:rPr>
          <w:b/>
          <w:sz w:val="24"/>
          <w:lang w:eastAsia="zh-CN"/>
        </w:rPr>
        <w:t>）</w:t>
      </w:r>
      <w:r>
        <w:rPr>
          <w:b/>
          <w:sz w:val="24"/>
        </w:rPr>
        <w:t>、千分之一电子台秤</w:t>
      </w:r>
    </w:p>
    <w:p>
      <w:pPr>
        <w:spacing w:line="360" w:lineRule="auto"/>
        <w:jc w:val="center"/>
        <w:rPr>
          <w:b/>
          <w:sz w:val="24"/>
        </w:rPr>
      </w:pPr>
      <w:r>
        <w:rPr>
          <w:b/>
          <w:sz w:val="24"/>
        </w:rPr>
        <w:t>（</w:t>
      </w:r>
      <w:r>
        <w:rPr>
          <w:b/>
          <w:sz w:val="24"/>
          <w:lang w:val="en-GB"/>
        </w:rPr>
        <w:t>所提供的参数及耗材为</w:t>
      </w:r>
      <w:r>
        <w:rPr>
          <w:b/>
          <w:sz w:val="24"/>
        </w:rPr>
        <w:t>1</w:t>
      </w:r>
      <w:r>
        <w:rPr>
          <w:b/>
          <w:sz w:val="24"/>
          <w:lang w:val="en-GB"/>
        </w:rPr>
        <w:t>台，需购买</w:t>
      </w:r>
      <w:r>
        <w:rPr>
          <w:b/>
          <w:sz w:val="24"/>
        </w:rPr>
        <w:t>3台）</w:t>
      </w:r>
    </w:p>
    <w:p>
      <w:pPr>
        <w:widowControl/>
        <w:spacing w:line="360" w:lineRule="auto"/>
        <w:jc w:val="left"/>
        <w:rPr>
          <w:b/>
          <w:bCs/>
          <w:sz w:val="24"/>
        </w:rPr>
      </w:pPr>
    </w:p>
    <w:p>
      <w:pPr>
        <w:widowControl/>
        <w:numPr>
          <w:ilvl w:val="0"/>
          <w:numId w:val="5"/>
        </w:numPr>
        <w:spacing w:line="360" w:lineRule="auto"/>
        <w:jc w:val="left"/>
        <w:rPr>
          <w:b/>
          <w:bCs/>
          <w:sz w:val="24"/>
        </w:rPr>
      </w:pPr>
      <w:r>
        <w:rPr>
          <w:b/>
          <w:bCs/>
          <w:sz w:val="24"/>
        </w:rPr>
        <w:t>产品要求</w:t>
      </w:r>
    </w:p>
    <w:p>
      <w:pPr>
        <w:spacing w:line="360" w:lineRule="auto"/>
        <w:rPr>
          <w:sz w:val="24"/>
        </w:rPr>
      </w:pPr>
      <w:r>
        <w:rPr>
          <w:sz w:val="24"/>
        </w:rPr>
        <w:t>1.1液晶显示屏，高灵敏度轻触按键；</w:t>
      </w:r>
    </w:p>
    <w:p>
      <w:pPr>
        <w:spacing w:line="360" w:lineRule="auto"/>
        <w:rPr>
          <w:sz w:val="24"/>
        </w:rPr>
      </w:pPr>
      <w:r>
        <w:rPr>
          <w:sz w:val="24"/>
        </w:rPr>
        <w:t>1.2秤盘下方配气流防风罩，使数据更加稳定；</w:t>
      </w:r>
    </w:p>
    <w:p>
      <w:pPr>
        <w:spacing w:line="360" w:lineRule="auto"/>
        <w:rPr>
          <w:sz w:val="24"/>
        </w:rPr>
      </w:pPr>
      <w:r>
        <w:rPr>
          <w:b/>
          <w:bCs/>
          <w:sz w:val="24"/>
        </w:rPr>
        <w:t>*</w:t>
      </w:r>
      <w:r>
        <w:rPr>
          <w:sz w:val="24"/>
        </w:rPr>
        <w:t>1.3具有过载保护秤盘功能（防止称量过载，保护传感器）；</w:t>
      </w:r>
    </w:p>
    <w:p>
      <w:pPr>
        <w:spacing w:line="360" w:lineRule="auto"/>
        <w:rPr>
          <w:sz w:val="24"/>
        </w:rPr>
      </w:pPr>
      <w:r>
        <w:rPr>
          <w:b/>
          <w:bCs/>
          <w:sz w:val="24"/>
        </w:rPr>
        <w:t>*</w:t>
      </w:r>
      <w:r>
        <w:rPr>
          <w:sz w:val="24"/>
        </w:rPr>
        <w:t>1.4最大称量范围：500-1000g；实际分度值：0.001g；可重复性标准偏差：±0.001g；</w:t>
      </w:r>
    </w:p>
    <w:p>
      <w:pPr>
        <w:spacing w:line="360" w:lineRule="auto"/>
        <w:rPr>
          <w:sz w:val="24"/>
        </w:rPr>
      </w:pPr>
      <w:r>
        <w:rPr>
          <w:sz w:val="24"/>
        </w:rPr>
        <w:t>1.5线性：≤ ±0.002g；</w:t>
      </w:r>
    </w:p>
    <w:p>
      <w:pPr>
        <w:spacing w:line="360" w:lineRule="auto"/>
        <w:rPr>
          <w:sz w:val="24"/>
        </w:rPr>
      </w:pPr>
      <w:r>
        <w:rPr>
          <w:sz w:val="24"/>
        </w:rPr>
        <w:t>1.6校准砝码值：500g；</w:t>
      </w:r>
    </w:p>
    <w:p>
      <w:pPr>
        <w:spacing w:line="360" w:lineRule="auto"/>
        <w:rPr>
          <w:sz w:val="24"/>
        </w:rPr>
      </w:pPr>
      <w:r>
        <w:rPr>
          <w:b/>
          <w:bCs/>
          <w:sz w:val="24"/>
        </w:rPr>
        <w:t>*</w:t>
      </w:r>
      <w:r>
        <w:rPr>
          <w:sz w:val="24"/>
        </w:rPr>
        <w:t>1.7具有校准和去皮功能；具备全方位传感器保护功能，保护传感器不受外力损害；机身稳定，底座要具有防止低频振动功能；具有玻璃门运输保护锁,四面全透明玻璃防风罩；</w:t>
      </w:r>
    </w:p>
    <w:p>
      <w:pPr>
        <w:spacing w:line="360" w:lineRule="auto"/>
        <w:rPr>
          <w:sz w:val="24"/>
        </w:rPr>
      </w:pPr>
      <w:r>
        <w:rPr>
          <w:sz w:val="24"/>
        </w:rPr>
        <w:t>1.8售后：自验收合格之日起质保一年。</w:t>
      </w:r>
    </w:p>
    <w:p>
      <w:pPr>
        <w:pStyle w:val="7"/>
        <w:spacing w:line="360" w:lineRule="auto"/>
        <w:ind w:firstLine="0" w:firstLineChars="0"/>
        <w:rPr>
          <w:sz w:val="24"/>
          <w:lang w:val="en-US" w:eastAsia="zh-CN" w:bidi="ar"/>
        </w:rPr>
      </w:pPr>
    </w:p>
    <w:p>
      <w:pPr>
        <w:pStyle w:val="7"/>
        <w:spacing w:line="360" w:lineRule="auto"/>
        <w:ind w:firstLine="0" w:firstLineChars="0"/>
        <w:jc w:val="center"/>
        <w:rPr>
          <w:b/>
          <w:sz w:val="24"/>
        </w:rPr>
      </w:pPr>
      <w:r>
        <w:rPr>
          <w:sz w:val="24"/>
          <w:lang w:val="en-US" w:eastAsia="zh-CN" w:bidi="ar"/>
        </w:rPr>
        <w:br w:type="page"/>
      </w:r>
      <w:r>
        <w:rPr>
          <w:b/>
          <w:sz w:val="24"/>
          <w:lang w:eastAsia="zh-CN"/>
        </w:rPr>
        <w:t>（</w:t>
      </w:r>
      <w:r>
        <w:rPr>
          <w:rFonts w:hint="eastAsia"/>
          <w:b/>
          <w:sz w:val="24"/>
          <w:lang w:val="en-US" w:eastAsia="zh-CN"/>
        </w:rPr>
        <w:t>12</w:t>
      </w:r>
      <w:bookmarkStart w:id="0" w:name="_GoBack"/>
      <w:bookmarkEnd w:id="0"/>
      <w:r>
        <w:rPr>
          <w:b/>
          <w:sz w:val="24"/>
          <w:lang w:eastAsia="zh-CN"/>
        </w:rPr>
        <w:t>）</w:t>
      </w:r>
      <w:r>
        <w:rPr>
          <w:b/>
          <w:sz w:val="24"/>
        </w:rPr>
        <w:t>、</w:t>
      </w:r>
      <w:r>
        <w:rPr>
          <w:b/>
          <w:sz w:val="24"/>
          <w:lang w:eastAsia="zh-CN"/>
        </w:rPr>
        <w:t>超纯水机</w:t>
      </w:r>
      <w:r>
        <w:rPr>
          <w:b/>
          <w:sz w:val="24"/>
        </w:rPr>
        <w:t>（3台）</w:t>
      </w:r>
    </w:p>
    <w:p>
      <w:pPr>
        <w:pStyle w:val="7"/>
        <w:suppressAutoHyphens/>
        <w:autoSpaceDE w:val="0"/>
        <w:autoSpaceDN w:val="0"/>
        <w:adjustRightInd w:val="0"/>
        <w:spacing w:line="360" w:lineRule="auto"/>
        <w:ind w:firstLine="0" w:firstLineChars="0"/>
        <w:jc w:val="left"/>
        <w:textAlignment w:val="center"/>
        <w:rPr>
          <w:b/>
          <w:sz w:val="24"/>
          <w:lang w:val="en-US" w:eastAsia="zh-CN"/>
        </w:rPr>
      </w:pPr>
    </w:p>
    <w:p>
      <w:pPr>
        <w:pStyle w:val="7"/>
        <w:suppressAutoHyphens/>
        <w:autoSpaceDE w:val="0"/>
        <w:autoSpaceDN w:val="0"/>
        <w:adjustRightInd w:val="0"/>
        <w:spacing w:line="360" w:lineRule="auto"/>
        <w:ind w:firstLine="0" w:firstLineChars="0"/>
        <w:jc w:val="left"/>
        <w:textAlignment w:val="center"/>
        <w:rPr>
          <w:b/>
          <w:sz w:val="24"/>
          <w:lang w:val="en-GB" w:eastAsia="zh-CN"/>
        </w:rPr>
      </w:pPr>
      <w:r>
        <w:rPr>
          <w:b/>
          <w:sz w:val="24"/>
          <w:lang w:val="en-US" w:eastAsia="zh-CN"/>
        </w:rPr>
        <w:t>1.</w:t>
      </w:r>
      <w:r>
        <w:rPr>
          <w:b/>
          <w:sz w:val="24"/>
        </w:rPr>
        <w:t>一体化</w:t>
      </w:r>
      <w:r>
        <w:rPr>
          <w:b/>
          <w:sz w:val="24"/>
          <w:lang w:val="en-GB"/>
        </w:rPr>
        <w:t>纯水</w:t>
      </w:r>
      <w:r>
        <w:rPr>
          <w:b/>
          <w:sz w:val="24"/>
        </w:rPr>
        <w:t>-</w:t>
      </w:r>
      <w:r>
        <w:rPr>
          <w:b/>
          <w:sz w:val="24"/>
          <w:lang w:val="en-GB"/>
        </w:rPr>
        <w:t>超纯水系统</w:t>
      </w:r>
      <w:r>
        <w:rPr>
          <w:b/>
          <w:sz w:val="24"/>
          <w:lang w:val="en-GB" w:eastAsia="zh-CN"/>
        </w:rPr>
        <w:t>（所提供的参数及耗材为</w:t>
      </w:r>
      <w:r>
        <w:rPr>
          <w:b/>
          <w:sz w:val="24"/>
          <w:lang w:val="en-US" w:eastAsia="zh-CN"/>
        </w:rPr>
        <w:t>1</w:t>
      </w:r>
      <w:r>
        <w:rPr>
          <w:b/>
          <w:sz w:val="24"/>
          <w:lang w:val="en-GB" w:eastAsia="zh-CN"/>
        </w:rPr>
        <w:t>台，需购买</w:t>
      </w:r>
      <w:r>
        <w:rPr>
          <w:b/>
          <w:sz w:val="24"/>
          <w:lang w:val="en-US" w:eastAsia="zh-CN"/>
        </w:rPr>
        <w:t>2台</w:t>
      </w:r>
      <w:r>
        <w:rPr>
          <w:b/>
          <w:sz w:val="24"/>
          <w:lang w:val="en-GB" w:eastAsia="zh-CN"/>
        </w:rPr>
        <w:t>）</w:t>
      </w:r>
    </w:p>
    <w:p>
      <w:pPr>
        <w:spacing w:line="360" w:lineRule="auto"/>
        <w:rPr>
          <w:b/>
          <w:sz w:val="24"/>
        </w:rPr>
      </w:pPr>
      <w:r>
        <w:rPr>
          <w:b/>
          <w:sz w:val="24"/>
        </w:rPr>
        <w:t>1.1 技术参数及性能要求</w:t>
      </w:r>
    </w:p>
    <w:p>
      <w:pPr>
        <w:spacing w:line="360" w:lineRule="auto"/>
        <w:rPr>
          <w:b/>
          <w:bCs/>
          <w:sz w:val="24"/>
        </w:rPr>
      </w:pPr>
      <w:r>
        <w:rPr>
          <w:b/>
          <w:bCs/>
          <w:sz w:val="24"/>
        </w:rPr>
        <w:t>1.1.1 纯水水质要求</w:t>
      </w:r>
    </w:p>
    <w:p>
      <w:pPr>
        <w:spacing w:line="360" w:lineRule="auto"/>
        <w:rPr>
          <w:sz w:val="24"/>
        </w:rPr>
      </w:pPr>
      <w:r>
        <w:rPr>
          <w:sz w:val="24"/>
        </w:rPr>
        <w:t xml:space="preserve">1.1.1.1 </w:t>
      </w:r>
      <w:r>
        <w:rPr>
          <w:sz w:val="24"/>
          <w:lang w:bidi="ar"/>
        </w:rPr>
        <w:t>市政自来水为进水</w:t>
      </w:r>
      <w:r>
        <w:rPr>
          <w:sz w:val="24"/>
        </w:rPr>
        <w:t>。</w:t>
      </w:r>
    </w:p>
    <w:p>
      <w:pPr>
        <w:spacing w:line="360" w:lineRule="auto"/>
        <w:rPr>
          <w:sz w:val="24"/>
        </w:rPr>
      </w:pPr>
      <w:r>
        <w:rPr>
          <w:sz w:val="24"/>
        </w:rPr>
        <w:t>1.1.1.2 电阻率：＞1.0 MΩ/cm ，25℃、总有机碳含量(TOC)：＜50ppb。</w:t>
      </w:r>
    </w:p>
    <w:p>
      <w:pPr>
        <w:spacing w:line="360" w:lineRule="auto"/>
        <w:rPr>
          <w:b/>
          <w:bCs/>
          <w:sz w:val="24"/>
        </w:rPr>
      </w:pPr>
      <w:r>
        <w:rPr>
          <w:b/>
          <w:bCs/>
          <w:sz w:val="24"/>
        </w:rPr>
        <w:t>1.1.2 超纯水产水水质</w:t>
      </w:r>
    </w:p>
    <w:p>
      <w:pPr>
        <w:spacing w:line="360" w:lineRule="auto"/>
        <w:rPr>
          <w:sz w:val="24"/>
        </w:rPr>
      </w:pPr>
      <w:r>
        <w:rPr>
          <w:sz w:val="24"/>
        </w:rPr>
        <w:t>1.1.2.1 电阻率：18.2 MΩ•cm，25℃、总有机碳含量(TOC)：＜5ppb。</w:t>
      </w:r>
    </w:p>
    <w:p>
      <w:pPr>
        <w:spacing w:line="360" w:lineRule="auto"/>
        <w:rPr>
          <w:sz w:val="24"/>
        </w:rPr>
      </w:pPr>
      <w:r>
        <w:rPr>
          <w:sz w:val="24"/>
        </w:rPr>
        <w:t>1.1.2.2 细菌：＜0. 1 CFU/ml、内毒素：＜0.001 EU/ml、DNase： ＜1.0 pg/ml、RNase &lt;5.0 pg /ml。</w:t>
      </w:r>
    </w:p>
    <w:p>
      <w:pPr>
        <w:spacing w:line="360" w:lineRule="auto"/>
        <w:rPr>
          <w:b/>
          <w:bCs/>
          <w:sz w:val="24"/>
        </w:rPr>
      </w:pPr>
      <w:r>
        <w:rPr>
          <w:b/>
          <w:bCs/>
          <w:sz w:val="24"/>
        </w:rPr>
        <w:t>1.1.3 主要技术参数</w:t>
      </w:r>
    </w:p>
    <w:p>
      <w:pPr>
        <w:spacing w:line="360" w:lineRule="auto"/>
        <w:rPr>
          <w:color w:val="FF0000"/>
          <w:sz w:val="24"/>
        </w:rPr>
      </w:pPr>
      <w:r>
        <w:rPr>
          <w:sz w:val="24"/>
        </w:rPr>
        <w:t>*1.1.3.1 自来水供水，可以同时制取三种不同水质（I级、II级、III级）；</w:t>
      </w:r>
    </w:p>
    <w:p>
      <w:pPr>
        <w:spacing w:line="360" w:lineRule="auto"/>
        <w:rPr>
          <w:sz w:val="24"/>
        </w:rPr>
      </w:pPr>
      <w:r>
        <w:rPr>
          <w:sz w:val="24"/>
        </w:rPr>
        <w:t>1.1.3.2 纯水产水量25℃：10 L/h；</w:t>
      </w:r>
    </w:p>
    <w:p>
      <w:pPr>
        <w:spacing w:line="360" w:lineRule="auto"/>
        <w:rPr>
          <w:sz w:val="24"/>
        </w:rPr>
      </w:pPr>
      <w:r>
        <w:rPr>
          <w:sz w:val="24"/>
        </w:rPr>
        <w:t>1.1.3.3 具有手动取水、自动定量取水功能，取水速度不小于1.2L/min；</w:t>
      </w:r>
    </w:p>
    <w:p>
      <w:pPr>
        <w:spacing w:line="360" w:lineRule="auto"/>
        <w:rPr>
          <w:sz w:val="24"/>
        </w:rPr>
      </w:pPr>
      <w:r>
        <w:rPr>
          <w:sz w:val="24"/>
        </w:rPr>
        <w:t>1.1.3.4 大显示屏，取水时可以查看纯水/超纯水水质及水箱水量；</w:t>
      </w:r>
    </w:p>
    <w:p>
      <w:pPr>
        <w:spacing w:line="360" w:lineRule="auto"/>
        <w:rPr>
          <w:sz w:val="24"/>
        </w:rPr>
      </w:pPr>
      <w:r>
        <w:rPr>
          <w:sz w:val="24"/>
        </w:rPr>
        <w:t>*1.1.3.5 主机内置一体化储水箱，并配带循环及状态显示功能的30L重力感应式纯水箱；</w:t>
      </w:r>
    </w:p>
    <w:p>
      <w:pPr>
        <w:spacing w:line="360" w:lineRule="auto"/>
        <w:rPr>
          <w:sz w:val="24"/>
        </w:rPr>
      </w:pPr>
      <w:r>
        <w:rPr>
          <w:sz w:val="24"/>
        </w:rPr>
        <w:t>1.1.3.6 超纯化柱装备有智能芯片，记录纯化柱的信息（批号，生产日期，使用历史等）；</w:t>
      </w:r>
    </w:p>
    <w:p>
      <w:pPr>
        <w:spacing w:line="360" w:lineRule="auto"/>
        <w:rPr>
          <w:sz w:val="24"/>
        </w:rPr>
      </w:pPr>
      <w:r>
        <w:rPr>
          <w:sz w:val="24"/>
        </w:rPr>
        <w:t>1.1.3.7 可配置多种规格过滤器（0.2μm终端过滤器），满足不同水质应用需求；</w:t>
      </w:r>
    </w:p>
    <w:p>
      <w:pPr>
        <w:spacing w:line="360" w:lineRule="auto"/>
        <w:rPr>
          <w:sz w:val="24"/>
        </w:rPr>
      </w:pPr>
      <w:r>
        <w:rPr>
          <w:sz w:val="24"/>
        </w:rPr>
        <w:t>1.1.3.8 具有中文操作显示屏，具备一级纯水和二级纯水水质显示，取水功能设置，系统设置，维护引导，故障诊断，具备耗材状态显示和提示，报警信息显示；</w:t>
      </w:r>
    </w:p>
    <w:p>
      <w:pPr>
        <w:spacing w:line="360" w:lineRule="auto"/>
        <w:rPr>
          <w:sz w:val="24"/>
        </w:rPr>
      </w:pPr>
      <w:r>
        <w:rPr>
          <w:sz w:val="24"/>
        </w:rPr>
        <w:t>1.1.3.9 系统控制软件可升级；</w:t>
      </w:r>
    </w:p>
    <w:p>
      <w:pPr>
        <w:spacing w:line="360" w:lineRule="auto"/>
        <w:rPr>
          <w:sz w:val="24"/>
        </w:rPr>
      </w:pPr>
      <w:r>
        <w:rPr>
          <w:sz w:val="24"/>
        </w:rPr>
        <w:t>1.1.3.10 通过USB接口传输数据，记录水机运行数据；</w:t>
      </w:r>
    </w:p>
    <w:p>
      <w:pPr>
        <w:spacing w:line="360" w:lineRule="auto"/>
        <w:rPr>
          <w:sz w:val="24"/>
        </w:rPr>
      </w:pPr>
      <w:r>
        <w:rPr>
          <w:sz w:val="24"/>
        </w:rPr>
        <w:t>1.1.3.11 可选配远程监控系统，可以通过手机、电脑实时查看同步或历史数据；实时掌握设备性能；查看数据报告图，支持多种格式下载；</w:t>
      </w:r>
    </w:p>
    <w:p>
      <w:pPr>
        <w:spacing w:line="360" w:lineRule="auto"/>
        <w:rPr>
          <w:sz w:val="24"/>
        </w:rPr>
      </w:pPr>
      <w:r>
        <w:rPr>
          <w:sz w:val="24"/>
        </w:rPr>
        <w:t>1.1.3.12 内置包含185/254nm的全波长UV灯，确保极低的微生物和有机物水平；</w:t>
      </w:r>
    </w:p>
    <w:p>
      <w:pPr>
        <w:spacing w:line="360" w:lineRule="auto"/>
        <w:rPr>
          <w:sz w:val="24"/>
        </w:rPr>
      </w:pPr>
      <w:r>
        <w:rPr>
          <w:sz w:val="24"/>
        </w:rPr>
        <w:t>*1.1.3.13全管路循环设计（水箱一起循环），确保最高的微生物纯度；</w:t>
      </w:r>
    </w:p>
    <w:p>
      <w:pPr>
        <w:spacing w:line="360" w:lineRule="auto"/>
        <w:rPr>
          <w:sz w:val="24"/>
        </w:rPr>
      </w:pPr>
      <w:r>
        <w:rPr>
          <w:sz w:val="24"/>
        </w:rPr>
        <w:t>1.1.3.14 全管路全自动消毒设计，消毒过程简便快速，只需要一个消毒柱，不需要额外添加化学品，不需要更换额外的消耗品。公司须提供相同型号设备的宣传彩页、工艺流程图或工作原理图，证明符合要求；</w:t>
      </w:r>
    </w:p>
    <w:p>
      <w:pPr>
        <w:spacing w:line="360" w:lineRule="auto"/>
        <w:rPr>
          <w:sz w:val="24"/>
        </w:rPr>
      </w:pPr>
      <w:r>
        <w:rPr>
          <w:sz w:val="24"/>
        </w:rPr>
        <w:t>1.1.3.15 符合USP 41（2018年版美国药典简称）关于水的电导率测量性能要求。符合ASTM®D5391-99（美国材料实验协会）标准的建议（流动的高纯度水样的电导率和电阻率的标准试验方法）。</w:t>
      </w:r>
    </w:p>
    <w:p>
      <w:pPr>
        <w:spacing w:line="360" w:lineRule="auto"/>
        <w:rPr>
          <w:sz w:val="24"/>
        </w:rPr>
      </w:pPr>
      <w:r>
        <w:rPr>
          <w:sz w:val="24"/>
        </w:rPr>
        <w:t>1.1.3.16 系统随机附带合格证，符合CE（欧盟强制认证）认证，ETL（北美安全认证）认证和NISF认证，制造商符合ISO14001（国际标准化组织制定的环境管理体系标准）、ISO9001（国际标准化组织制定的质量管理体系标准）认证要求，并提供证书。</w:t>
      </w:r>
    </w:p>
    <w:p>
      <w:pPr>
        <w:spacing w:line="360" w:lineRule="auto"/>
        <w:rPr>
          <w:b/>
          <w:sz w:val="24"/>
        </w:rPr>
      </w:pPr>
      <w:r>
        <w:rPr>
          <w:b/>
          <w:sz w:val="24"/>
        </w:rPr>
        <w:t>1.2 仪器配置</w:t>
      </w:r>
    </w:p>
    <w:p>
      <w:pPr>
        <w:spacing w:line="360" w:lineRule="auto"/>
        <w:rPr>
          <w:sz w:val="24"/>
        </w:rPr>
      </w:pPr>
      <w:r>
        <w:rPr>
          <w:sz w:val="24"/>
        </w:rPr>
        <w:t>1.2.1 自来水前置预处理                      1套</w:t>
      </w:r>
    </w:p>
    <w:p>
      <w:pPr>
        <w:spacing w:line="360" w:lineRule="auto"/>
        <w:rPr>
          <w:sz w:val="24"/>
        </w:rPr>
      </w:pPr>
      <w:r>
        <w:rPr>
          <w:sz w:val="24"/>
        </w:rPr>
        <w:t>1.2.2 一体化纯水-超纯水主机（自带储水箱）   1套</w:t>
      </w:r>
    </w:p>
    <w:p>
      <w:pPr>
        <w:spacing w:line="360" w:lineRule="auto"/>
        <w:rPr>
          <w:sz w:val="24"/>
        </w:rPr>
      </w:pPr>
      <w:r>
        <w:rPr>
          <w:sz w:val="24"/>
        </w:rPr>
        <w:t>1.2.3 一体式纯化柱                          3套</w:t>
      </w:r>
    </w:p>
    <w:p>
      <w:pPr>
        <w:spacing w:line="360" w:lineRule="auto"/>
        <w:rPr>
          <w:sz w:val="24"/>
        </w:rPr>
      </w:pPr>
      <w:r>
        <w:rPr>
          <w:sz w:val="24"/>
        </w:rPr>
        <w:t xml:space="preserve">1.2.4 双波长紫外灯                          1套 </w:t>
      </w:r>
    </w:p>
    <w:p>
      <w:pPr>
        <w:spacing w:line="360" w:lineRule="auto"/>
        <w:rPr>
          <w:sz w:val="24"/>
        </w:rPr>
      </w:pPr>
      <w:r>
        <w:rPr>
          <w:sz w:val="24"/>
        </w:rPr>
        <w:t>1.2.5 消毒柱                                1套</w:t>
      </w:r>
    </w:p>
    <w:p>
      <w:pPr>
        <w:spacing w:line="360" w:lineRule="auto"/>
        <w:rPr>
          <w:sz w:val="24"/>
        </w:rPr>
      </w:pPr>
      <w:r>
        <w:rPr>
          <w:sz w:val="24"/>
        </w:rPr>
        <w:t>1.2.6  预处理耗材                          10套</w:t>
      </w:r>
    </w:p>
    <w:p>
      <w:pPr>
        <w:spacing w:line="360" w:lineRule="auto"/>
        <w:rPr>
          <w:sz w:val="24"/>
        </w:rPr>
      </w:pPr>
      <w:r>
        <w:rPr>
          <w:sz w:val="24"/>
        </w:rPr>
        <w:t xml:space="preserve">1.2.7  0.2μm终端过滤器                     2个 </w:t>
      </w:r>
    </w:p>
    <w:p>
      <w:pPr>
        <w:spacing w:line="360" w:lineRule="auto"/>
        <w:rPr>
          <w:sz w:val="24"/>
        </w:rPr>
      </w:pPr>
      <w:r>
        <w:rPr>
          <w:sz w:val="24"/>
        </w:rPr>
        <w:t>1.2.8  30升重力感应水箱                     1台</w:t>
      </w:r>
    </w:p>
    <w:p>
      <w:pPr>
        <w:spacing w:line="360" w:lineRule="auto"/>
        <w:rPr>
          <w:b/>
          <w:sz w:val="24"/>
        </w:rPr>
      </w:pPr>
      <w:r>
        <w:rPr>
          <w:b/>
          <w:sz w:val="24"/>
        </w:rPr>
        <w:t>1.3 售后服务</w:t>
      </w:r>
    </w:p>
    <w:p>
      <w:pPr>
        <w:spacing w:line="360" w:lineRule="auto"/>
        <w:rPr>
          <w:sz w:val="24"/>
        </w:rPr>
      </w:pPr>
      <w:r>
        <w:rPr>
          <w:sz w:val="24"/>
        </w:rPr>
        <w:t>1.3.1 提供仪器设备的安装、操作手册及维修保养手册。</w:t>
      </w:r>
    </w:p>
    <w:p>
      <w:pPr>
        <w:spacing w:line="360" w:lineRule="auto"/>
        <w:rPr>
          <w:sz w:val="24"/>
        </w:rPr>
      </w:pPr>
      <w:r>
        <w:rPr>
          <w:sz w:val="24"/>
        </w:rPr>
        <w:t>1.3.2 保修期：提供不少于三年的免费保修，保修期自验收签字之日起计算。保修期满前1个月内卖方应负责一次免费全面检查，并写出正式报告，如发现潜在问题，应负责排除。</w:t>
      </w:r>
    </w:p>
    <w:p>
      <w:pPr>
        <w:spacing w:line="360" w:lineRule="auto"/>
        <w:rPr>
          <w:sz w:val="24"/>
        </w:rPr>
      </w:pPr>
      <w:r>
        <w:rPr>
          <w:sz w:val="24"/>
        </w:rPr>
        <w:t>1.3.3 维修响应时间：卖方应在2小时内对买方的服务要求作出响应，并约定时间到买方所在地进行维修，一般问题应在8小时内解决，重大问题或其它无法迅速解决的问题应在一周内解决或提出明确解决方案，否则卖方应赔偿相应损失。</w:t>
      </w:r>
    </w:p>
    <w:p>
      <w:pPr>
        <w:pStyle w:val="7"/>
        <w:tabs>
          <w:tab w:val="left" w:pos="180"/>
          <w:tab w:val="left" w:pos="540"/>
        </w:tabs>
        <w:adjustRightInd w:val="0"/>
        <w:snapToGrid w:val="0"/>
        <w:spacing w:line="360" w:lineRule="auto"/>
        <w:ind w:firstLine="0" w:firstLineChars="0"/>
        <w:jc w:val="left"/>
        <w:rPr>
          <w:b/>
          <w:color w:val="000000"/>
          <w:sz w:val="24"/>
          <w:lang w:val="en-US" w:eastAsia="zh-CN"/>
        </w:rPr>
      </w:pPr>
    </w:p>
    <w:p>
      <w:pPr>
        <w:pStyle w:val="7"/>
        <w:tabs>
          <w:tab w:val="left" w:pos="180"/>
          <w:tab w:val="left" w:pos="540"/>
        </w:tabs>
        <w:adjustRightInd w:val="0"/>
        <w:snapToGrid w:val="0"/>
        <w:spacing w:line="360" w:lineRule="auto"/>
        <w:ind w:firstLine="0" w:firstLineChars="0"/>
        <w:jc w:val="left"/>
        <w:rPr>
          <w:b/>
          <w:color w:val="000000"/>
          <w:sz w:val="24"/>
        </w:rPr>
      </w:pPr>
      <w:r>
        <w:rPr>
          <w:b/>
          <w:color w:val="000000"/>
          <w:sz w:val="24"/>
          <w:lang w:val="en-US" w:eastAsia="zh-CN"/>
        </w:rPr>
        <w:t>2.</w:t>
      </w:r>
      <w:r>
        <w:rPr>
          <w:b/>
          <w:color w:val="000000"/>
          <w:sz w:val="24"/>
          <w:lang w:val="en-GB"/>
        </w:rPr>
        <w:t>纯水机</w:t>
      </w:r>
      <w:r>
        <w:rPr>
          <w:b/>
          <w:color w:val="000000"/>
          <w:sz w:val="24"/>
        </w:rPr>
        <w:t>技术参数（1台）</w:t>
      </w:r>
    </w:p>
    <w:p>
      <w:pPr>
        <w:pStyle w:val="7"/>
        <w:tabs>
          <w:tab w:val="left" w:pos="180"/>
          <w:tab w:val="left" w:pos="540"/>
        </w:tabs>
        <w:adjustRightInd w:val="0"/>
        <w:snapToGrid w:val="0"/>
        <w:spacing w:line="360" w:lineRule="auto"/>
        <w:ind w:firstLine="0" w:firstLineChars="0"/>
        <w:rPr>
          <w:b/>
          <w:bCs/>
          <w:kern w:val="0"/>
          <w:sz w:val="24"/>
        </w:rPr>
      </w:pPr>
      <w:r>
        <w:rPr>
          <w:b/>
          <w:bCs/>
          <w:kern w:val="0"/>
          <w:sz w:val="24"/>
          <w:lang w:val="en-US" w:eastAsia="zh-CN"/>
        </w:rPr>
        <w:t>2.1</w:t>
      </w:r>
      <w:r>
        <w:rPr>
          <w:b/>
          <w:bCs/>
          <w:kern w:val="0"/>
          <w:sz w:val="24"/>
          <w:lang w:val="en-GB"/>
        </w:rPr>
        <w:t>技术参数及性能要求</w:t>
      </w:r>
      <w:r>
        <w:rPr>
          <w:b/>
          <w:bCs/>
          <w:kern w:val="0"/>
          <w:sz w:val="24"/>
        </w:rPr>
        <w:t xml:space="preserve">   </w:t>
      </w:r>
    </w:p>
    <w:p>
      <w:pPr>
        <w:pStyle w:val="7"/>
        <w:tabs>
          <w:tab w:val="left" w:pos="180"/>
          <w:tab w:val="left" w:pos="540"/>
        </w:tabs>
        <w:adjustRightInd w:val="0"/>
        <w:snapToGrid w:val="0"/>
        <w:spacing w:line="360" w:lineRule="auto"/>
        <w:ind w:firstLine="0" w:firstLineChars="0"/>
        <w:rPr>
          <w:kern w:val="0"/>
          <w:sz w:val="24"/>
          <w:lang w:val="en-GB"/>
        </w:rPr>
      </w:pPr>
      <w:r>
        <w:rPr>
          <w:bCs/>
          <w:kern w:val="0"/>
          <w:sz w:val="24"/>
          <w:lang w:val="en-US" w:eastAsia="zh-CN"/>
        </w:rPr>
        <w:t>2.</w:t>
      </w:r>
      <w:r>
        <w:rPr>
          <w:bCs/>
          <w:kern w:val="0"/>
          <w:sz w:val="24"/>
          <w:lang w:val="en-GB"/>
        </w:rPr>
        <w:t>1.1</w:t>
      </w:r>
      <w:r>
        <w:rPr>
          <w:kern w:val="0"/>
          <w:sz w:val="24"/>
          <w:lang w:val="en-GB"/>
        </w:rPr>
        <w:t>市政自来水为进水，可连续生产纯水（2级水）；</w:t>
      </w:r>
    </w:p>
    <w:p>
      <w:pPr>
        <w:tabs>
          <w:tab w:val="left" w:pos="180"/>
          <w:tab w:val="left" w:pos="540"/>
        </w:tabs>
        <w:adjustRightInd w:val="0"/>
        <w:snapToGrid w:val="0"/>
        <w:spacing w:line="360" w:lineRule="auto"/>
        <w:rPr>
          <w:kern w:val="0"/>
          <w:sz w:val="24"/>
          <w:lang w:val="en-GB"/>
        </w:rPr>
      </w:pPr>
      <w:r>
        <w:rPr>
          <w:kern w:val="0"/>
          <w:sz w:val="24"/>
        </w:rPr>
        <w:t>2.1</w:t>
      </w:r>
      <w:r>
        <w:rPr>
          <w:kern w:val="0"/>
          <w:sz w:val="24"/>
          <w:lang w:val="en-GB"/>
        </w:rPr>
        <w:t>.2 电阻率：2 -10MΩ•cm，25℃（带温度补偿功能）；</w:t>
      </w:r>
    </w:p>
    <w:p>
      <w:pPr>
        <w:tabs>
          <w:tab w:val="left" w:pos="180"/>
          <w:tab w:val="left" w:pos="540"/>
        </w:tabs>
        <w:adjustRightInd w:val="0"/>
        <w:snapToGrid w:val="0"/>
        <w:spacing w:line="360" w:lineRule="auto"/>
        <w:rPr>
          <w:kern w:val="0"/>
          <w:sz w:val="24"/>
          <w:lang w:val="en-GB"/>
        </w:rPr>
      </w:pPr>
      <w:r>
        <w:rPr>
          <w:kern w:val="0"/>
          <w:sz w:val="24"/>
        </w:rPr>
        <w:t>2.1</w:t>
      </w:r>
      <w:r>
        <w:rPr>
          <w:kern w:val="0"/>
          <w:sz w:val="24"/>
          <w:lang w:val="en-GB"/>
        </w:rPr>
        <w:t>.3 总有机碳含量(TOC) ＜ 50ppb；</w:t>
      </w:r>
    </w:p>
    <w:p>
      <w:pPr>
        <w:tabs>
          <w:tab w:val="left" w:pos="180"/>
          <w:tab w:val="left" w:pos="540"/>
        </w:tabs>
        <w:adjustRightInd w:val="0"/>
        <w:snapToGrid w:val="0"/>
        <w:spacing w:line="360" w:lineRule="auto"/>
        <w:rPr>
          <w:kern w:val="0"/>
          <w:sz w:val="24"/>
          <w:lang w:val="en-GB"/>
        </w:rPr>
      </w:pPr>
      <w:r>
        <w:rPr>
          <w:kern w:val="0"/>
          <w:sz w:val="24"/>
        </w:rPr>
        <w:t>2.1</w:t>
      </w:r>
      <w:r>
        <w:rPr>
          <w:kern w:val="0"/>
          <w:sz w:val="24"/>
          <w:lang w:val="en-GB"/>
        </w:rPr>
        <w:t>.4 产水流速</w:t>
      </w:r>
      <w:r>
        <w:rPr>
          <w:kern w:val="0"/>
          <w:sz w:val="24"/>
        </w:rPr>
        <w:t>10L</w:t>
      </w:r>
      <w:r>
        <w:rPr>
          <w:kern w:val="0"/>
          <w:sz w:val="24"/>
          <w:lang w:val="en-GB"/>
        </w:rPr>
        <w:t xml:space="preserve">/h； </w:t>
      </w:r>
    </w:p>
    <w:p>
      <w:pPr>
        <w:tabs>
          <w:tab w:val="left" w:pos="180"/>
          <w:tab w:val="left" w:pos="540"/>
        </w:tabs>
        <w:adjustRightInd w:val="0"/>
        <w:snapToGrid w:val="0"/>
        <w:spacing w:line="360" w:lineRule="auto"/>
        <w:rPr>
          <w:kern w:val="0"/>
          <w:sz w:val="24"/>
          <w:lang w:val="en-GB"/>
        </w:rPr>
      </w:pPr>
      <w:r>
        <w:rPr>
          <w:kern w:val="0"/>
          <w:sz w:val="24"/>
        </w:rPr>
        <w:t>2.1</w:t>
      </w:r>
      <w:r>
        <w:rPr>
          <w:kern w:val="0"/>
          <w:sz w:val="24"/>
          <w:lang w:val="en-GB"/>
        </w:rPr>
        <w:t>.5  PH值：中性；</w:t>
      </w:r>
    </w:p>
    <w:p>
      <w:pPr>
        <w:tabs>
          <w:tab w:val="left" w:pos="180"/>
          <w:tab w:val="left" w:pos="540"/>
        </w:tabs>
        <w:adjustRightInd w:val="0"/>
        <w:snapToGrid w:val="0"/>
        <w:spacing w:line="360" w:lineRule="auto"/>
        <w:rPr>
          <w:kern w:val="0"/>
          <w:sz w:val="24"/>
        </w:rPr>
      </w:pPr>
      <w:r>
        <w:rPr>
          <w:kern w:val="0"/>
          <w:sz w:val="24"/>
        </w:rPr>
        <w:t>2.1.6  颗粒物去除率&gt;98%；</w:t>
      </w:r>
    </w:p>
    <w:p>
      <w:pPr>
        <w:pStyle w:val="7"/>
        <w:tabs>
          <w:tab w:val="left" w:pos="180"/>
          <w:tab w:val="left" w:pos="540"/>
        </w:tabs>
        <w:adjustRightInd w:val="0"/>
        <w:snapToGrid w:val="0"/>
        <w:spacing w:line="360" w:lineRule="auto"/>
        <w:ind w:firstLine="0" w:firstLineChars="0"/>
        <w:rPr>
          <w:kern w:val="0"/>
          <w:sz w:val="24"/>
          <w:lang w:val="en-GB"/>
        </w:rPr>
      </w:pPr>
      <w:r>
        <w:rPr>
          <w:sz w:val="24"/>
          <w:lang w:val="en-US" w:eastAsia="zh-CN"/>
        </w:rPr>
        <w:t>*</w:t>
      </w:r>
      <w:r>
        <w:rPr>
          <w:kern w:val="0"/>
          <w:sz w:val="24"/>
          <w:lang w:val="en-US" w:eastAsia="zh-CN"/>
        </w:rPr>
        <w:t>2.</w:t>
      </w:r>
      <w:r>
        <w:rPr>
          <w:kern w:val="0"/>
          <w:sz w:val="24"/>
        </w:rPr>
        <w:t>1</w:t>
      </w:r>
      <w:r>
        <w:rPr>
          <w:kern w:val="0"/>
          <w:sz w:val="24"/>
          <w:lang w:val="en-GB"/>
        </w:rPr>
        <w:t>.</w:t>
      </w:r>
      <w:r>
        <w:rPr>
          <w:kern w:val="0"/>
          <w:sz w:val="24"/>
        </w:rPr>
        <w:t xml:space="preserve">7 </w:t>
      </w:r>
      <w:r>
        <w:rPr>
          <w:kern w:val="0"/>
          <w:sz w:val="24"/>
          <w:lang w:val="en-GB"/>
        </w:rPr>
        <w:t>自动液位控制水箱，配备除菌的空气过滤器，以保持最佳水质，内部无死角设计，内壁光滑度要求＜0.8μm PE（聚乙烯）材质。（提供光滑度证书）；</w:t>
      </w:r>
    </w:p>
    <w:p>
      <w:pPr>
        <w:tabs>
          <w:tab w:val="left" w:pos="180"/>
          <w:tab w:val="left" w:pos="540"/>
        </w:tabs>
        <w:adjustRightInd w:val="0"/>
        <w:snapToGrid w:val="0"/>
        <w:spacing w:line="360" w:lineRule="auto"/>
        <w:rPr>
          <w:kern w:val="0"/>
          <w:sz w:val="24"/>
          <w:lang w:val="en-GB"/>
        </w:rPr>
      </w:pPr>
      <w:r>
        <w:rPr>
          <w:kern w:val="0"/>
          <w:sz w:val="24"/>
        </w:rPr>
        <w:t>2.1</w:t>
      </w:r>
      <w:r>
        <w:rPr>
          <w:kern w:val="0"/>
          <w:sz w:val="24"/>
          <w:lang w:val="en-GB"/>
        </w:rPr>
        <w:t>.</w:t>
      </w:r>
      <w:r>
        <w:rPr>
          <w:kern w:val="0"/>
          <w:sz w:val="24"/>
        </w:rPr>
        <w:t xml:space="preserve">8 </w:t>
      </w:r>
      <w:r>
        <w:rPr>
          <w:kern w:val="0"/>
          <w:sz w:val="24"/>
          <w:lang w:val="en-GB"/>
        </w:rPr>
        <w:t>水箱体积不小于</w:t>
      </w:r>
      <w:r>
        <w:rPr>
          <w:kern w:val="0"/>
          <w:sz w:val="24"/>
        </w:rPr>
        <w:t>75</w:t>
      </w:r>
      <w:r>
        <w:rPr>
          <w:kern w:val="0"/>
          <w:sz w:val="24"/>
          <w:lang w:val="en-GB"/>
        </w:rPr>
        <w:t>升；</w:t>
      </w:r>
    </w:p>
    <w:p>
      <w:pPr>
        <w:tabs>
          <w:tab w:val="left" w:pos="180"/>
          <w:tab w:val="left" w:pos="540"/>
        </w:tabs>
        <w:adjustRightInd w:val="0"/>
        <w:snapToGrid w:val="0"/>
        <w:spacing w:line="360" w:lineRule="auto"/>
        <w:rPr>
          <w:kern w:val="0"/>
          <w:sz w:val="24"/>
          <w:lang w:val="en-GB"/>
        </w:rPr>
      </w:pPr>
      <w:r>
        <w:rPr>
          <w:kern w:val="0"/>
          <w:sz w:val="24"/>
        </w:rPr>
        <w:t xml:space="preserve">2.1.9 </w:t>
      </w:r>
      <w:r>
        <w:rPr>
          <w:kern w:val="0"/>
          <w:sz w:val="24"/>
          <w:lang w:val="en-GB"/>
        </w:rPr>
        <w:t>整机符合 GLP（药物非临床研究质量管理）规范；</w:t>
      </w:r>
    </w:p>
    <w:p>
      <w:pPr>
        <w:tabs>
          <w:tab w:val="left" w:pos="180"/>
          <w:tab w:val="left" w:pos="540"/>
        </w:tabs>
        <w:adjustRightInd w:val="0"/>
        <w:snapToGrid w:val="0"/>
        <w:spacing w:line="360" w:lineRule="auto"/>
        <w:rPr>
          <w:kern w:val="0"/>
          <w:sz w:val="24"/>
          <w:lang w:val="en-GB"/>
        </w:rPr>
      </w:pPr>
      <w:r>
        <w:rPr>
          <w:kern w:val="0"/>
          <w:sz w:val="24"/>
        </w:rPr>
        <w:t xml:space="preserve">2.1.10 </w:t>
      </w:r>
      <w:r>
        <w:rPr>
          <w:kern w:val="0"/>
          <w:sz w:val="24"/>
          <w:lang w:val="en-GB"/>
        </w:rPr>
        <w:t>符合ISO 9001:2008的质量管理体系和符合ISO 14001:2004环境管理体系。</w:t>
      </w:r>
    </w:p>
    <w:p>
      <w:pPr>
        <w:pStyle w:val="7"/>
        <w:tabs>
          <w:tab w:val="left" w:pos="180"/>
          <w:tab w:val="left" w:pos="540"/>
        </w:tabs>
        <w:adjustRightInd w:val="0"/>
        <w:snapToGrid w:val="0"/>
        <w:spacing w:line="360" w:lineRule="auto"/>
        <w:ind w:firstLine="0" w:firstLineChars="0"/>
        <w:rPr>
          <w:b/>
          <w:bCs/>
          <w:kern w:val="0"/>
          <w:sz w:val="24"/>
        </w:rPr>
      </w:pPr>
      <w:r>
        <w:rPr>
          <w:b/>
          <w:bCs/>
          <w:kern w:val="0"/>
          <w:sz w:val="24"/>
          <w:lang w:val="en-US" w:eastAsia="zh-CN"/>
        </w:rPr>
        <w:t xml:space="preserve">2.2 </w:t>
      </w:r>
      <w:r>
        <w:rPr>
          <w:b/>
          <w:bCs/>
          <w:kern w:val="0"/>
          <w:sz w:val="24"/>
        </w:rPr>
        <w:t>仪器配置</w:t>
      </w:r>
    </w:p>
    <w:p>
      <w:pPr>
        <w:tabs>
          <w:tab w:val="left" w:pos="180"/>
          <w:tab w:val="left" w:pos="540"/>
        </w:tabs>
        <w:adjustRightInd w:val="0"/>
        <w:snapToGrid w:val="0"/>
        <w:spacing w:line="360" w:lineRule="auto"/>
        <w:rPr>
          <w:color w:val="FF0000"/>
          <w:kern w:val="0"/>
          <w:sz w:val="24"/>
          <w:lang w:val="en-GB"/>
        </w:rPr>
      </w:pPr>
      <w:r>
        <w:rPr>
          <w:kern w:val="0"/>
          <w:sz w:val="24"/>
        </w:rPr>
        <w:t>2.2</w:t>
      </w:r>
      <w:r>
        <w:rPr>
          <w:kern w:val="0"/>
          <w:sz w:val="24"/>
          <w:lang w:val="en-GB"/>
        </w:rPr>
        <w:t>.1 II级纯水</w:t>
      </w:r>
      <w:r>
        <w:rPr>
          <w:kern w:val="0"/>
          <w:sz w:val="24"/>
        </w:rPr>
        <w:t>主机</w:t>
      </w:r>
      <w:r>
        <w:rPr>
          <w:kern w:val="0"/>
          <w:sz w:val="24"/>
          <w:lang w:val="en-GB"/>
        </w:rPr>
        <w:t xml:space="preserve">        </w:t>
      </w:r>
      <w:r>
        <w:rPr>
          <w:kern w:val="0"/>
          <w:sz w:val="24"/>
        </w:rPr>
        <w:t xml:space="preserve">     </w:t>
      </w:r>
      <w:r>
        <w:rPr>
          <w:kern w:val="0"/>
          <w:sz w:val="24"/>
          <w:lang w:val="en-GB"/>
        </w:rPr>
        <w:t xml:space="preserve"> </w:t>
      </w:r>
      <w:r>
        <w:rPr>
          <w:kern w:val="0"/>
          <w:sz w:val="24"/>
        </w:rPr>
        <w:t>1</w:t>
      </w:r>
      <w:r>
        <w:rPr>
          <w:kern w:val="0"/>
          <w:sz w:val="24"/>
          <w:lang w:val="en-GB"/>
        </w:rPr>
        <w:t>套</w:t>
      </w:r>
    </w:p>
    <w:p>
      <w:pPr>
        <w:tabs>
          <w:tab w:val="left" w:pos="180"/>
          <w:tab w:val="left" w:pos="540"/>
        </w:tabs>
        <w:adjustRightInd w:val="0"/>
        <w:snapToGrid w:val="0"/>
        <w:spacing w:line="360" w:lineRule="auto"/>
        <w:rPr>
          <w:kern w:val="0"/>
          <w:sz w:val="24"/>
        </w:rPr>
      </w:pPr>
      <w:r>
        <w:rPr>
          <w:kern w:val="0"/>
          <w:sz w:val="24"/>
        </w:rPr>
        <w:t>2.2.2 离子交换柱                 2套</w:t>
      </w:r>
    </w:p>
    <w:p>
      <w:pPr>
        <w:tabs>
          <w:tab w:val="left" w:pos="180"/>
          <w:tab w:val="left" w:pos="540"/>
        </w:tabs>
        <w:adjustRightInd w:val="0"/>
        <w:snapToGrid w:val="0"/>
        <w:spacing w:line="360" w:lineRule="auto"/>
        <w:rPr>
          <w:kern w:val="0"/>
          <w:sz w:val="24"/>
        </w:rPr>
      </w:pPr>
      <w:r>
        <w:rPr>
          <w:kern w:val="0"/>
          <w:sz w:val="24"/>
        </w:rPr>
        <w:t>2.2.3 7</w:t>
      </w:r>
      <w:r>
        <w:rPr>
          <w:b/>
          <w:kern w:val="0"/>
          <w:sz w:val="24"/>
        </w:rPr>
        <w:t>5</w:t>
      </w:r>
      <w:r>
        <w:rPr>
          <w:kern w:val="0"/>
          <w:sz w:val="24"/>
        </w:rPr>
        <w:t>升</w:t>
      </w:r>
      <w:r>
        <w:rPr>
          <w:kern w:val="0"/>
          <w:sz w:val="24"/>
          <w:lang w:val="en-GB"/>
        </w:rPr>
        <w:t>纯水储水箱</w:t>
      </w:r>
      <w:r>
        <w:rPr>
          <w:kern w:val="0"/>
          <w:sz w:val="24"/>
        </w:rPr>
        <w:t xml:space="preserve">            1套</w:t>
      </w:r>
    </w:p>
    <w:p>
      <w:pPr>
        <w:tabs>
          <w:tab w:val="left" w:pos="180"/>
          <w:tab w:val="left" w:pos="540"/>
        </w:tabs>
        <w:adjustRightInd w:val="0"/>
        <w:snapToGrid w:val="0"/>
        <w:spacing w:line="360" w:lineRule="auto"/>
        <w:rPr>
          <w:kern w:val="0"/>
          <w:sz w:val="24"/>
        </w:rPr>
      </w:pPr>
      <w:r>
        <w:rPr>
          <w:kern w:val="0"/>
          <w:sz w:val="24"/>
        </w:rPr>
        <w:t>2.2.4 预处理耗材                10套</w:t>
      </w:r>
    </w:p>
    <w:p>
      <w:pPr>
        <w:tabs>
          <w:tab w:val="left" w:pos="180"/>
          <w:tab w:val="left" w:pos="540"/>
        </w:tabs>
        <w:adjustRightInd w:val="0"/>
        <w:snapToGrid w:val="0"/>
        <w:spacing w:line="360" w:lineRule="auto"/>
        <w:rPr>
          <w:kern w:val="0"/>
          <w:sz w:val="24"/>
        </w:rPr>
      </w:pPr>
      <w:r>
        <w:rPr>
          <w:kern w:val="0"/>
          <w:sz w:val="24"/>
        </w:rPr>
        <w:t>2.2.5 反渗透膜                   1套</w:t>
      </w:r>
    </w:p>
    <w:p>
      <w:pPr>
        <w:pStyle w:val="7"/>
        <w:tabs>
          <w:tab w:val="left" w:pos="180"/>
          <w:tab w:val="left" w:pos="540"/>
        </w:tabs>
        <w:adjustRightInd w:val="0"/>
        <w:snapToGrid w:val="0"/>
        <w:spacing w:line="360" w:lineRule="auto"/>
        <w:ind w:firstLine="0" w:firstLineChars="0"/>
        <w:rPr>
          <w:b/>
          <w:bCs/>
          <w:kern w:val="0"/>
          <w:sz w:val="24"/>
        </w:rPr>
      </w:pPr>
      <w:r>
        <w:rPr>
          <w:b/>
          <w:bCs/>
          <w:kern w:val="0"/>
          <w:sz w:val="24"/>
          <w:lang w:val="en-US" w:eastAsia="zh-CN"/>
        </w:rPr>
        <w:t xml:space="preserve">2.3 </w:t>
      </w:r>
      <w:r>
        <w:rPr>
          <w:b/>
          <w:bCs/>
          <w:kern w:val="0"/>
          <w:sz w:val="24"/>
        </w:rPr>
        <w:t>技术资料</w:t>
      </w:r>
    </w:p>
    <w:p>
      <w:pPr>
        <w:tabs>
          <w:tab w:val="left" w:pos="180"/>
          <w:tab w:val="left" w:pos="540"/>
        </w:tabs>
        <w:adjustRightInd w:val="0"/>
        <w:snapToGrid w:val="0"/>
        <w:spacing w:line="360" w:lineRule="auto"/>
        <w:rPr>
          <w:kern w:val="0"/>
          <w:sz w:val="24"/>
        </w:rPr>
      </w:pPr>
      <w:r>
        <w:rPr>
          <w:kern w:val="0"/>
          <w:sz w:val="24"/>
        </w:rPr>
        <w:t xml:space="preserve">2.3.1 提供仪器设备的中文安装、操作手册。 </w:t>
      </w:r>
    </w:p>
    <w:p>
      <w:pPr>
        <w:tabs>
          <w:tab w:val="left" w:pos="180"/>
          <w:tab w:val="left" w:pos="540"/>
        </w:tabs>
        <w:adjustRightInd w:val="0"/>
        <w:snapToGrid w:val="0"/>
        <w:spacing w:line="360" w:lineRule="auto"/>
        <w:rPr>
          <w:kern w:val="0"/>
          <w:sz w:val="24"/>
        </w:rPr>
      </w:pPr>
      <w:r>
        <w:rPr>
          <w:kern w:val="0"/>
          <w:sz w:val="24"/>
        </w:rPr>
        <w:t xml:space="preserve">2.3.2 提供仪器设备的中文维修保养手册。 </w:t>
      </w:r>
    </w:p>
    <w:p>
      <w:pPr>
        <w:pStyle w:val="7"/>
        <w:tabs>
          <w:tab w:val="left" w:pos="180"/>
          <w:tab w:val="left" w:pos="540"/>
        </w:tabs>
        <w:adjustRightInd w:val="0"/>
        <w:snapToGrid w:val="0"/>
        <w:spacing w:line="360" w:lineRule="auto"/>
        <w:ind w:firstLine="0" w:firstLineChars="0"/>
        <w:rPr>
          <w:b/>
          <w:bCs/>
          <w:kern w:val="0"/>
          <w:sz w:val="24"/>
        </w:rPr>
      </w:pPr>
      <w:r>
        <w:rPr>
          <w:b/>
          <w:bCs/>
          <w:kern w:val="0"/>
          <w:sz w:val="24"/>
          <w:lang w:val="en-US" w:eastAsia="zh-CN"/>
        </w:rPr>
        <w:t xml:space="preserve">2.4 </w:t>
      </w:r>
      <w:r>
        <w:rPr>
          <w:b/>
          <w:bCs/>
          <w:kern w:val="0"/>
          <w:sz w:val="24"/>
        </w:rPr>
        <w:t>售后服务</w:t>
      </w:r>
    </w:p>
    <w:p>
      <w:pPr>
        <w:pStyle w:val="7"/>
        <w:tabs>
          <w:tab w:val="left" w:pos="180"/>
          <w:tab w:val="left" w:pos="540"/>
        </w:tabs>
        <w:adjustRightInd w:val="0"/>
        <w:snapToGrid w:val="0"/>
        <w:spacing w:line="360" w:lineRule="auto"/>
        <w:ind w:firstLine="0" w:firstLineChars="0"/>
        <w:rPr>
          <w:kern w:val="0"/>
          <w:sz w:val="24"/>
        </w:rPr>
      </w:pPr>
      <w:r>
        <w:rPr>
          <w:kern w:val="0"/>
          <w:sz w:val="24"/>
          <w:lang w:val="en-US" w:eastAsia="zh-CN"/>
        </w:rPr>
        <w:t>2.</w:t>
      </w:r>
      <w:r>
        <w:rPr>
          <w:kern w:val="0"/>
          <w:sz w:val="24"/>
        </w:rPr>
        <w:t>4.1</w:t>
      </w:r>
      <w:r>
        <w:rPr>
          <w:kern w:val="0"/>
          <w:sz w:val="24"/>
          <w:lang w:val="en-US" w:eastAsia="zh-CN"/>
        </w:rPr>
        <w:t xml:space="preserve"> </w:t>
      </w:r>
      <w:r>
        <w:rPr>
          <w:kern w:val="0"/>
          <w:sz w:val="24"/>
        </w:rPr>
        <w:t xml:space="preserve"> 保修期：提供不少于三年的免费保修，保修期自验收签字之日起计算。保修期满前1 个月内卖方应负责一次免费全面检查，并写出正式报告，如发现潜在问题，应负责排除。</w:t>
      </w:r>
    </w:p>
    <w:p>
      <w:pPr>
        <w:pStyle w:val="7"/>
        <w:tabs>
          <w:tab w:val="left" w:pos="180"/>
          <w:tab w:val="left" w:pos="540"/>
        </w:tabs>
        <w:adjustRightInd w:val="0"/>
        <w:snapToGrid w:val="0"/>
        <w:spacing w:line="360" w:lineRule="auto"/>
        <w:ind w:firstLine="0" w:firstLineChars="0"/>
        <w:rPr>
          <w:sz w:val="24"/>
          <w:lang w:val="en-US" w:eastAsia="zh-CN" w:bidi="ar"/>
        </w:rPr>
      </w:pPr>
      <w:r>
        <w:rPr>
          <w:kern w:val="0"/>
          <w:sz w:val="24"/>
          <w:lang w:val="en-US" w:eastAsia="zh-CN"/>
        </w:rPr>
        <w:t>2.</w:t>
      </w:r>
      <w:r>
        <w:rPr>
          <w:kern w:val="0"/>
          <w:sz w:val="24"/>
        </w:rPr>
        <w:t>4.2</w:t>
      </w:r>
      <w:r>
        <w:rPr>
          <w:kern w:val="0"/>
          <w:sz w:val="24"/>
          <w:lang w:val="en-US" w:eastAsia="zh-CN"/>
        </w:rPr>
        <w:t xml:space="preserve"> </w:t>
      </w:r>
      <w:r>
        <w:rPr>
          <w:kern w:val="0"/>
          <w:sz w:val="24"/>
        </w:rPr>
        <w:t>维修响应时间：卖方应在2小时内对买方的服务要求作出响应，并约定时间到买方所在地进行维修，一般问题应在8小时内解决，重大问题或其它无法迅速解决的问题应在一周内解决或提出明确解决方案，否则卖方应赔偿相应损失。</w:t>
      </w:r>
    </w:p>
    <w:p>
      <w:pPr>
        <w:pStyle w:val="2"/>
        <w:rPr>
          <w:rFonts w:hint="eastAsia"/>
          <w:lang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DDDE5F"/>
    <w:multiLevelType w:val="singleLevel"/>
    <w:tmpl w:val="95DDDE5F"/>
    <w:lvl w:ilvl="0" w:tentative="0">
      <w:start w:val="1"/>
      <w:numFmt w:val="decimal"/>
      <w:suff w:val="space"/>
      <w:lvlText w:val="%1."/>
      <w:lvlJc w:val="left"/>
    </w:lvl>
  </w:abstractNum>
  <w:abstractNum w:abstractNumId="1">
    <w:nsid w:val="B6F4294D"/>
    <w:multiLevelType w:val="singleLevel"/>
    <w:tmpl w:val="B6F4294D"/>
    <w:lvl w:ilvl="0" w:tentative="0">
      <w:start w:val="1"/>
      <w:numFmt w:val="decimal"/>
      <w:suff w:val="space"/>
      <w:lvlText w:val="%1."/>
      <w:lvlJc w:val="left"/>
    </w:lvl>
  </w:abstractNum>
  <w:abstractNum w:abstractNumId="2">
    <w:nsid w:val="EB9BC098"/>
    <w:multiLevelType w:val="singleLevel"/>
    <w:tmpl w:val="EB9BC098"/>
    <w:lvl w:ilvl="0" w:tentative="0">
      <w:start w:val="1"/>
      <w:numFmt w:val="decimal"/>
      <w:suff w:val="space"/>
      <w:lvlText w:val="%1."/>
      <w:lvlJc w:val="left"/>
    </w:lvl>
  </w:abstractNum>
  <w:abstractNum w:abstractNumId="3">
    <w:nsid w:val="05F37464"/>
    <w:multiLevelType w:val="multilevel"/>
    <w:tmpl w:val="05F3746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35945930"/>
    <w:multiLevelType w:val="singleLevel"/>
    <w:tmpl w:val="35945930"/>
    <w:lvl w:ilvl="0" w:tentative="0">
      <w:start w:val="1"/>
      <w:numFmt w:val="decimal"/>
      <w:suff w:val="space"/>
      <w:lvlText w:val="%1."/>
      <w:lvlJc w:val="left"/>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43180E"/>
    <w:rsid w:val="00FC000F"/>
    <w:rsid w:val="4DD14FEF"/>
    <w:rsid w:val="5FB740CE"/>
    <w:rsid w:val="6E43180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w:basedOn w:val="3"/>
    <w:uiPriority w:val="0"/>
    <w:pPr>
      <w:ind w:firstLine="420" w:firstLineChars="100"/>
    </w:pPr>
  </w:style>
  <w:style w:type="paragraph" w:styleId="3">
    <w:name w:val="Body Text"/>
    <w:basedOn w:val="1"/>
    <w:next w:val="1"/>
    <w:qFormat/>
    <w:uiPriority w:val="0"/>
    <w:pPr>
      <w:spacing w:after="120"/>
    </w:pPr>
    <w:rPr>
      <w:kern w:val="0"/>
      <w:sz w:val="20"/>
    </w:rPr>
  </w:style>
  <w:style w:type="paragraph" w:customStyle="1" w:styleId="6">
    <w:name w:val="列出段落1"/>
    <w:basedOn w:val="1"/>
    <w:qFormat/>
    <w:uiPriority w:val="34"/>
    <w:pPr>
      <w:ind w:firstLine="420" w:firstLineChars="200"/>
    </w:pPr>
  </w:style>
  <w:style w:type="paragraph" w:styleId="7">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2021-06-15T09:12:00Z</dcterms:created>
  <dc:creator>BB_FML</dc:creator>
  <cp:lastModifiedBy>BB_FML</cp:lastModifiedBy>
  <dcterms:modified xsi:type="dcterms:W3CDTF">2021-06-21T00:57:03Z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