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drawing>
          <wp:inline distT="0" distB="0" distL="0" distR="0">
            <wp:extent cx="8863330" cy="51765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7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8863330" cy="487743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87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8863330" cy="5154295"/>
            <wp:effectExtent l="0" t="0" r="1397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5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8"/>
    <w:rsid w:val="004A37B5"/>
    <w:rsid w:val="00525788"/>
    <w:rsid w:val="00686F66"/>
    <w:rsid w:val="6EA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2021-10-15T02:13:00Z</dcterms:created>
  <dc:creator>河南招标采购服务有限公司:靳雅琦</dc:creator>
  <cp:lastModifiedBy>Lenovo</cp:lastModifiedBy>
  <dcterms:modified xsi:type="dcterms:W3CDTF">2021-10-15T02:29:20Z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20125D9D29314242A4DC9F77A82C2AB0</vt:lpwstr>
  </property>
</Properties>
</file>