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E1" w:rsidRDefault="008D6AE1" w:rsidP="008D6AE1">
      <w:pPr>
        <w:pStyle w:val="2"/>
        <w:ind w:firstLineChars="190" w:firstLine="401"/>
        <w:rPr>
          <w:b/>
        </w:rPr>
      </w:pPr>
      <w:r>
        <w:rPr>
          <w:rFonts w:hint="eastAsia"/>
          <w:b/>
        </w:rPr>
        <w:t>附件：</w:t>
      </w:r>
    </w:p>
    <w:p w:rsidR="008D6AE1" w:rsidRDefault="008D6AE1" w:rsidP="008D6AE1">
      <w:pPr>
        <w:pStyle w:val="2"/>
        <w:ind w:firstLineChars="190" w:firstLine="399"/>
        <w:jc w:val="center"/>
      </w:pPr>
      <w:r>
        <w:rPr>
          <w:rFonts w:hint="eastAsia"/>
        </w:rPr>
        <w:t>办公耗材招标控制价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2302"/>
        <w:gridCol w:w="3055"/>
        <w:gridCol w:w="2048"/>
      </w:tblGrid>
      <w:tr w:rsidR="008D6AE1" w:rsidTr="00EA75EA">
        <w:trPr>
          <w:trHeight w:val="485"/>
          <w:jc w:val="center"/>
        </w:trPr>
        <w:tc>
          <w:tcPr>
            <w:tcW w:w="1512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类别</w:t>
            </w:r>
          </w:p>
        </w:tc>
        <w:tc>
          <w:tcPr>
            <w:tcW w:w="2302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耗材型号（墨盒、色带、硒鼓）</w:t>
            </w:r>
          </w:p>
        </w:tc>
        <w:tc>
          <w:tcPr>
            <w:tcW w:w="2048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招标控制家具（元）</w:t>
            </w:r>
          </w:p>
        </w:tc>
      </w:tr>
      <w:tr w:rsidR="008D6AE1" w:rsidTr="00EA75EA">
        <w:trPr>
          <w:trHeight w:val="350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Hp1215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125A（原装）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30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Hp1025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126A（原装）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90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Hp1025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126成像鼓（原装）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80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联想系列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2441/2451（原装）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80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HPm254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202彩（原装）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85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HP254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202黑（原装）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45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HPm203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30A（原装）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20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HPm203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32A（原装）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30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佳能6200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326（原装）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30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HP1606/佳能6230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78A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HP1020/佳能2900</w:t>
            </w:r>
          </w:p>
        </w:tc>
        <w:tc>
          <w:tcPr>
            <w:tcW w:w="3055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12A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  <w:t>120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HP1106/1108/M128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88A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120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HP1108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88A(原装)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5</w:t>
            </w:r>
            <w:r>
              <w:rPr>
                <w:rFonts w:ascii="宋体" w:hAnsi="宋体" w:cs="宋体"/>
                <w:color w:val="333333"/>
                <w:szCs w:val="21"/>
              </w:rPr>
              <w:t>40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HPm454/455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HP416</w:t>
            </w:r>
            <w:r>
              <w:rPr>
                <w:rFonts w:ascii="宋体" w:hAnsi="宋体" w:cs="宋体"/>
                <w:color w:val="333333"/>
                <w:szCs w:val="21"/>
              </w:rPr>
              <w:t>X</w:t>
            </w:r>
            <w:r>
              <w:rPr>
                <w:rFonts w:ascii="宋体" w:hAnsi="宋体" w:cs="宋体" w:hint="eastAsia"/>
                <w:color w:val="333333"/>
                <w:szCs w:val="21"/>
              </w:rPr>
              <w:t>黑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700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HPm454/455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HP416</w:t>
            </w:r>
            <w:r>
              <w:rPr>
                <w:rFonts w:ascii="宋体" w:hAnsi="宋体" w:cs="宋体"/>
                <w:color w:val="333333"/>
                <w:szCs w:val="21"/>
              </w:rPr>
              <w:t>X</w:t>
            </w:r>
            <w:r>
              <w:rPr>
                <w:rFonts w:ascii="宋体" w:hAnsi="宋体" w:cs="宋体" w:hint="eastAsia"/>
                <w:color w:val="333333"/>
                <w:szCs w:val="21"/>
              </w:rPr>
              <w:t>彩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260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HPm154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HP204A彩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460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HPm154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HP204A黑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380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激光打印机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佳能LBP7200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佳能318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8</w:t>
            </w:r>
            <w:r>
              <w:rPr>
                <w:rFonts w:ascii="宋体" w:hAnsi="宋体" w:cs="宋体"/>
                <w:color w:val="333333"/>
                <w:szCs w:val="21"/>
              </w:rPr>
              <w:t>50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EPSON4167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爱普生002彩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50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EPSON4167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爱普生002黑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8</w:t>
            </w:r>
            <w:r>
              <w:rPr>
                <w:rFonts w:ascii="宋体" w:hAnsi="宋体" w:cs="宋体"/>
                <w:color w:val="333333"/>
                <w:szCs w:val="21"/>
              </w:rPr>
              <w:t>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EPSON3163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爱普生004彩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6</w:t>
            </w:r>
            <w:r>
              <w:rPr>
                <w:rFonts w:ascii="宋体" w:hAnsi="宋体" w:cs="宋体"/>
                <w:color w:val="333333"/>
                <w:szCs w:val="21"/>
              </w:rPr>
              <w:t>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EPSON3163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爱普生004黑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60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 R270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爱普生82N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15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佳能小型照片打印机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cp900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2</w:t>
            </w:r>
            <w:r>
              <w:rPr>
                <w:rFonts w:ascii="宋体" w:hAnsi="宋体" w:cs="宋体"/>
                <w:color w:val="333333"/>
                <w:szCs w:val="21"/>
              </w:rPr>
              <w:t>45</w:t>
            </w:r>
          </w:p>
        </w:tc>
      </w:tr>
      <w:tr w:rsidR="008D6AE1" w:rsidTr="00EA75EA">
        <w:trPr>
          <w:trHeight w:val="39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 L805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爱普生6741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30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 R330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爱普生85N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00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</w:t>
            </w: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lastRenderedPageBreak/>
              <w:t>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lastRenderedPageBreak/>
              <w:t>HP2020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HP46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00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lastRenderedPageBreak/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HP2515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HP678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10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HP1010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HP802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2</w:t>
            </w:r>
            <w:r>
              <w:rPr>
                <w:rFonts w:ascii="宋体" w:hAnsi="宋体" w:cs="宋体"/>
                <w:color w:val="333333"/>
                <w:szCs w:val="21"/>
              </w:rPr>
              <w:t>30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HP1100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HP803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20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HP1200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HP805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10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HP251dw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HP950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3</w:t>
            </w:r>
            <w:r>
              <w:rPr>
                <w:rFonts w:ascii="宋体" w:hAnsi="宋体" w:cs="宋体"/>
                <w:color w:val="333333"/>
                <w:szCs w:val="21"/>
              </w:rPr>
              <w:t>00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佳能2780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佳能815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60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佳能2780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佳能816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90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佳能7280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佳能851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15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彩色喷墨打印机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佳能8580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佳能881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szCs w:val="21"/>
              </w:rPr>
              <w:t>20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针式打印机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EPSON 55k/50k/1600k/790k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色带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2</w:t>
            </w:r>
            <w:r>
              <w:rPr>
                <w:rFonts w:ascii="宋体" w:hAnsi="宋体" w:cs="宋体"/>
                <w:color w:val="333333"/>
                <w:szCs w:val="21"/>
              </w:rPr>
              <w:t>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大型复印机</w:t>
            </w:r>
          </w:p>
        </w:tc>
        <w:tc>
          <w:tcPr>
            <w:tcW w:w="2302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夏普2348</w:t>
            </w:r>
          </w:p>
        </w:tc>
        <w:tc>
          <w:tcPr>
            <w:tcW w:w="3055" w:type="dxa"/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 xml:space="preserve"> 夏普238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3</w:t>
            </w:r>
            <w:r>
              <w:rPr>
                <w:rFonts w:ascii="宋体" w:hAnsi="宋体" w:cs="宋体"/>
                <w:color w:val="333333"/>
                <w:szCs w:val="21"/>
              </w:rPr>
              <w:t>80</w:t>
            </w:r>
          </w:p>
        </w:tc>
      </w:tr>
      <w:tr w:rsidR="008D6AE1" w:rsidTr="00EA75EA">
        <w:trPr>
          <w:trHeight w:val="375"/>
          <w:jc w:val="center"/>
        </w:trPr>
        <w:tc>
          <w:tcPr>
            <w:tcW w:w="1512" w:type="dxa"/>
            <w:tcBorders>
              <w:bottom w:val="single" w:sz="4" w:space="0" w:color="auto"/>
            </w:tcBorders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大型复印机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333333"/>
                <w:szCs w:val="21"/>
                <w:shd w:val="clear" w:color="auto" w:fill="FFFFFF"/>
              </w:rPr>
              <w:t>东芝2309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:rsidR="008D6AE1" w:rsidRDefault="008D6AE1" w:rsidP="00EA75EA">
            <w:pPr>
              <w:jc w:val="center"/>
              <w:rPr>
                <w:rFonts w:ascii="宋体" w:hAnsi="宋体" w:cs="宋体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东芝5070</w:t>
            </w:r>
            <w:r>
              <w:rPr>
                <w:rFonts w:ascii="宋体" w:hAnsi="宋体" w:cs="宋体" w:hint="eastAsia"/>
                <w:szCs w:val="21"/>
              </w:rPr>
              <w:t>（原装）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8D6AE1" w:rsidRDefault="008D6AE1" w:rsidP="00EA75EA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4</w:t>
            </w:r>
            <w:r>
              <w:rPr>
                <w:rFonts w:ascii="宋体" w:hAnsi="宋体" w:cs="宋体"/>
                <w:color w:val="333333"/>
                <w:szCs w:val="21"/>
              </w:rPr>
              <w:t>85</w:t>
            </w:r>
          </w:p>
        </w:tc>
      </w:tr>
    </w:tbl>
    <w:p w:rsidR="008D6AE1" w:rsidRDefault="008D6AE1" w:rsidP="008D6AE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</w:p>
    <w:p w:rsidR="008D6AE1" w:rsidRDefault="008D6AE1" w:rsidP="008D6AE1">
      <w:pPr>
        <w:pStyle w:val="ab"/>
        <w:snapToGrid w:val="0"/>
        <w:spacing w:line="360" w:lineRule="auto"/>
        <w:ind w:leftChars="200" w:left="420"/>
        <w:jc w:val="left"/>
        <w:rPr>
          <w:rFonts w:hAnsi="宋体"/>
          <w:sz w:val="21"/>
        </w:rPr>
      </w:pPr>
      <w:r>
        <w:rPr>
          <w:rFonts w:hAnsi="宋体" w:hint="eastAsia"/>
          <w:sz w:val="21"/>
        </w:rPr>
        <w:t>1、上述计价单位均为人民币元。</w:t>
      </w:r>
    </w:p>
    <w:p w:rsidR="008D6AE1" w:rsidRDefault="008D6AE1" w:rsidP="008D6AE1">
      <w:pPr>
        <w:pStyle w:val="ab"/>
        <w:snapToGrid w:val="0"/>
        <w:spacing w:line="360" w:lineRule="auto"/>
        <w:ind w:leftChars="200" w:left="420"/>
        <w:jc w:val="left"/>
        <w:rPr>
          <w:rFonts w:hAnsi="宋体"/>
          <w:sz w:val="21"/>
        </w:rPr>
      </w:pPr>
      <w:r>
        <w:rPr>
          <w:rFonts w:hAnsi="宋体" w:hint="eastAsia"/>
          <w:sz w:val="21"/>
        </w:rPr>
        <w:t>2、上述单价包含人工费、运输、仓储、税金等。</w:t>
      </w:r>
    </w:p>
    <w:p w:rsidR="008D6AE1" w:rsidRDefault="008D6AE1" w:rsidP="008D6AE1">
      <w:pPr>
        <w:spacing w:line="360" w:lineRule="auto"/>
      </w:pPr>
    </w:p>
    <w:p w:rsidR="00E6072F" w:rsidRPr="008D6AE1" w:rsidRDefault="00E6072F" w:rsidP="008D6AE1">
      <w:bookmarkStart w:id="0" w:name="_GoBack"/>
      <w:bookmarkEnd w:id="0"/>
    </w:p>
    <w:sectPr w:rsidR="00E6072F" w:rsidRPr="008D6AE1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85" w:rsidRDefault="00BE6D85" w:rsidP="00F619B7">
      <w:r>
        <w:separator/>
      </w:r>
    </w:p>
  </w:endnote>
  <w:endnote w:type="continuationSeparator" w:id="0">
    <w:p w:rsidR="00BE6D85" w:rsidRDefault="00BE6D85" w:rsidP="00F6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85" w:rsidRDefault="00BE6D85" w:rsidP="00F619B7">
      <w:r>
        <w:separator/>
      </w:r>
    </w:p>
  </w:footnote>
  <w:footnote w:type="continuationSeparator" w:id="0">
    <w:p w:rsidR="00BE6D85" w:rsidRDefault="00BE6D85" w:rsidP="00F6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E9" w:rsidRDefault="00E572E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3F54"/>
    <w:multiLevelType w:val="multilevel"/>
    <w:tmpl w:val="55893F54"/>
    <w:lvl w:ilvl="0">
      <w:start w:val="1"/>
      <w:numFmt w:val="chineseCountingThousand"/>
      <w:lvlText w:val="%1、"/>
      <w:lvlJc w:val="left"/>
      <w:pPr>
        <w:tabs>
          <w:tab w:val="num" w:pos="987"/>
        </w:tabs>
        <w:ind w:left="987" w:hanging="420"/>
      </w:p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3"/>
    <w:rsid w:val="000C43C6"/>
    <w:rsid w:val="000D2DE3"/>
    <w:rsid w:val="00174930"/>
    <w:rsid w:val="002471B3"/>
    <w:rsid w:val="002772A0"/>
    <w:rsid w:val="00337F8C"/>
    <w:rsid w:val="00377C05"/>
    <w:rsid w:val="003D6B2C"/>
    <w:rsid w:val="00405BBF"/>
    <w:rsid w:val="00426C50"/>
    <w:rsid w:val="00435443"/>
    <w:rsid w:val="005B289D"/>
    <w:rsid w:val="005C392B"/>
    <w:rsid w:val="0060722C"/>
    <w:rsid w:val="006278DC"/>
    <w:rsid w:val="006C6926"/>
    <w:rsid w:val="007650DA"/>
    <w:rsid w:val="0077334A"/>
    <w:rsid w:val="007838DC"/>
    <w:rsid w:val="00821D9E"/>
    <w:rsid w:val="008D6AE1"/>
    <w:rsid w:val="008E5584"/>
    <w:rsid w:val="008F587D"/>
    <w:rsid w:val="00930D18"/>
    <w:rsid w:val="00990698"/>
    <w:rsid w:val="009E1ACC"/>
    <w:rsid w:val="00BD1FE3"/>
    <w:rsid w:val="00BE4A2E"/>
    <w:rsid w:val="00BE6D85"/>
    <w:rsid w:val="00E127C9"/>
    <w:rsid w:val="00E572E9"/>
    <w:rsid w:val="00E6072F"/>
    <w:rsid w:val="00F619B7"/>
    <w:rsid w:val="00F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1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627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1"/>
    <w:uiPriority w:val="22"/>
    <w:qFormat/>
    <w:rsid w:val="006278DC"/>
    <w:rPr>
      <w:b/>
      <w:bCs/>
    </w:rPr>
  </w:style>
  <w:style w:type="paragraph" w:styleId="a6">
    <w:name w:val="header"/>
    <w:basedOn w:val="a"/>
    <w:link w:val="Char"/>
    <w:unhideWhenUsed/>
    <w:rsid w:val="00F61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F619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61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F619B7"/>
    <w:rPr>
      <w:sz w:val="18"/>
      <w:szCs w:val="18"/>
    </w:rPr>
  </w:style>
  <w:style w:type="paragraph" w:styleId="a8">
    <w:name w:val="Body Text"/>
    <w:basedOn w:val="a"/>
    <w:link w:val="Char1"/>
    <w:uiPriority w:val="99"/>
    <w:semiHidden/>
    <w:unhideWhenUsed/>
    <w:rsid w:val="00F619B7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F619B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iPriority w:val="99"/>
    <w:unhideWhenUsed/>
    <w:rsid w:val="00F619B7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rsid w:val="00F619B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05BBF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405BB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1"/>
    <w:rsid w:val="0077334A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paragraph" w:styleId="aa">
    <w:name w:val="Body Text Indent"/>
    <w:basedOn w:val="a"/>
    <w:link w:val="Char4"/>
    <w:uiPriority w:val="99"/>
    <w:semiHidden/>
    <w:unhideWhenUsed/>
    <w:rsid w:val="008D6AE1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a"/>
    <w:uiPriority w:val="99"/>
    <w:semiHidden/>
    <w:rsid w:val="008D6AE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a"/>
    <w:link w:val="2Char"/>
    <w:uiPriority w:val="99"/>
    <w:semiHidden/>
    <w:unhideWhenUsed/>
    <w:rsid w:val="008D6AE1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8D6AE1"/>
    <w:rPr>
      <w:rFonts w:ascii="Times New Roman" w:eastAsia="宋体" w:hAnsi="Times New Roman" w:cs="Times New Roman"/>
      <w:szCs w:val="24"/>
    </w:rPr>
  </w:style>
  <w:style w:type="paragraph" w:styleId="ab">
    <w:name w:val="Plain Text"/>
    <w:basedOn w:val="a"/>
    <w:link w:val="Char5"/>
    <w:qFormat/>
    <w:rsid w:val="008D6AE1"/>
    <w:rPr>
      <w:rFonts w:ascii="宋体" w:hAnsi="Courier New"/>
      <w:kern w:val="0"/>
      <w:sz w:val="20"/>
      <w:szCs w:val="21"/>
    </w:rPr>
  </w:style>
  <w:style w:type="character" w:customStyle="1" w:styleId="Char5">
    <w:name w:val="纯文本 Char"/>
    <w:basedOn w:val="a1"/>
    <w:link w:val="ab"/>
    <w:qFormat/>
    <w:rsid w:val="008D6AE1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1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627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1"/>
    <w:uiPriority w:val="22"/>
    <w:qFormat/>
    <w:rsid w:val="006278DC"/>
    <w:rPr>
      <w:b/>
      <w:bCs/>
    </w:rPr>
  </w:style>
  <w:style w:type="paragraph" w:styleId="a6">
    <w:name w:val="header"/>
    <w:basedOn w:val="a"/>
    <w:link w:val="Char"/>
    <w:unhideWhenUsed/>
    <w:rsid w:val="00F61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F619B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61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F619B7"/>
    <w:rPr>
      <w:sz w:val="18"/>
      <w:szCs w:val="18"/>
    </w:rPr>
  </w:style>
  <w:style w:type="paragraph" w:styleId="a8">
    <w:name w:val="Body Text"/>
    <w:basedOn w:val="a"/>
    <w:link w:val="Char1"/>
    <w:uiPriority w:val="99"/>
    <w:semiHidden/>
    <w:unhideWhenUsed/>
    <w:rsid w:val="00F619B7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F619B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iPriority w:val="99"/>
    <w:unhideWhenUsed/>
    <w:rsid w:val="00F619B7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rsid w:val="00F619B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05BBF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405BB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1"/>
    <w:rsid w:val="0077334A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paragraph" w:styleId="aa">
    <w:name w:val="Body Text Indent"/>
    <w:basedOn w:val="a"/>
    <w:link w:val="Char4"/>
    <w:uiPriority w:val="99"/>
    <w:semiHidden/>
    <w:unhideWhenUsed/>
    <w:rsid w:val="008D6AE1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a"/>
    <w:uiPriority w:val="99"/>
    <w:semiHidden/>
    <w:rsid w:val="008D6AE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a"/>
    <w:link w:val="2Char"/>
    <w:uiPriority w:val="99"/>
    <w:semiHidden/>
    <w:unhideWhenUsed/>
    <w:rsid w:val="008D6AE1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8D6AE1"/>
    <w:rPr>
      <w:rFonts w:ascii="Times New Roman" w:eastAsia="宋体" w:hAnsi="Times New Roman" w:cs="Times New Roman"/>
      <w:szCs w:val="24"/>
    </w:rPr>
  </w:style>
  <w:style w:type="paragraph" w:styleId="ab">
    <w:name w:val="Plain Text"/>
    <w:basedOn w:val="a"/>
    <w:link w:val="Char5"/>
    <w:qFormat/>
    <w:rsid w:val="008D6AE1"/>
    <w:rPr>
      <w:rFonts w:ascii="宋体" w:hAnsi="Courier New"/>
      <w:kern w:val="0"/>
      <w:sz w:val="20"/>
      <w:szCs w:val="21"/>
    </w:rPr>
  </w:style>
  <w:style w:type="character" w:customStyle="1" w:styleId="Char5">
    <w:name w:val="纯文本 Char"/>
    <w:basedOn w:val="a1"/>
    <w:link w:val="ab"/>
    <w:qFormat/>
    <w:rsid w:val="008D6AE1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1091</Characters>
  <Application>Microsoft Office Word</Application>
  <DocSecurity>0</DocSecurity>
  <Lines>9</Lines>
  <Paragraphs>2</Paragraphs>
  <ScaleCrop>false</ScaleCrop>
  <Company>Lenovo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19</cp:revision>
  <dcterms:created xsi:type="dcterms:W3CDTF">2022-07-26T03:20:00Z</dcterms:created>
  <dcterms:modified xsi:type="dcterms:W3CDTF">2022-08-12T08:07:00Z</dcterms:modified>
</cp:coreProperties>
</file>