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</w:rPr>
      </w:pPr>
      <w:r>
        <w:rPr>
          <w:rFonts w:hint="eastAsia"/>
          <w:b/>
        </w:rPr>
        <w:t>一标段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474345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t xml:space="preserve"> </w:t>
      </w:r>
      <w:r>
        <w:drawing>
          <wp:inline distT="0" distB="0" distL="0" distR="0">
            <wp:extent cx="5274310" cy="64414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5920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二标段</w:t>
      </w:r>
    </w:p>
    <w:p>
      <w:r>
        <w:drawing>
          <wp:inline distT="0" distB="0" distL="0" distR="0">
            <wp:extent cx="5274310" cy="504698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3933825" cy="604837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drawing>
          <wp:inline distT="0" distB="0" distL="0" distR="0">
            <wp:extent cx="4143375" cy="612457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lNTQ2OWM3OGZkNDAxNWU4Y2ZmZjU1OTdiNzE0MTAifQ=="/>
  </w:docVars>
  <w:rsids>
    <w:rsidRoot w:val="002E40FA"/>
    <w:rsid w:val="002361D5"/>
    <w:rsid w:val="002E40FA"/>
    <w:rsid w:val="00715912"/>
    <w:rsid w:val="008446A8"/>
    <w:rsid w:val="4B95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6</Pages>
  <Words>6</Words>
  <Characters>6</Characters>
  <Lines>1</Lines>
  <Paragraphs>1</Paragraphs>
  <TotalTime>0</TotalTime>
  <ScaleCrop>false</ScaleCrop>
  <LinksUpToDate>false</LinksUpToDate>
  <CharactersWithSpaces>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2022-08-25T01:58:00Z</dcterms:created>
  <dc:creator>河南招标采购服务有限公司:河南招标采购服务有限公司</dc:creator>
  <cp:lastModifiedBy>山东龙信达咨询监理有限公司:郑坤</cp:lastModifiedBy>
  <dcterms:modified xsi:type="dcterms:W3CDTF">2022-08-25T02:54:20Z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9E6112A962F1486396CE302B796496F2</vt:lpwstr>
  </property>
</Properties>
</file>