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0FF6" w14:textId="77777777" w:rsidR="00CA0266" w:rsidRPr="00CA0266" w:rsidRDefault="00CA0266" w:rsidP="00CA0266">
      <w:pPr>
        <w:jc w:val="center"/>
        <w:rPr>
          <w:rFonts w:ascii="宋体" w:eastAsia="宋体" w:hAnsi="宋体" w:cs="Times New Roman"/>
          <w:b/>
          <w:kern w:val="0"/>
          <w:sz w:val="32"/>
          <w:szCs w:val="32"/>
        </w:rPr>
      </w:pPr>
    </w:p>
    <w:p w14:paraId="20933F0A" w14:textId="77777777" w:rsidR="00CA0266" w:rsidRPr="00CA0266" w:rsidRDefault="00CA0266" w:rsidP="00CA0266">
      <w:pPr>
        <w:jc w:val="center"/>
        <w:rPr>
          <w:rFonts w:ascii="宋体" w:eastAsia="宋体" w:hAnsi="宋体" w:cs="Times New Roman"/>
          <w:b/>
          <w:bCs/>
          <w:sz w:val="44"/>
          <w:szCs w:val="44"/>
        </w:rPr>
      </w:pPr>
      <w:bookmarkStart w:id="0" w:name="_GoBack"/>
      <w:bookmarkEnd w:id="0"/>
      <w:r w:rsidRPr="00CA0266">
        <w:rPr>
          <w:rFonts w:ascii="宋体" w:eastAsia="宋体" w:hAnsi="宋体" w:cs="Times New Roman" w:hint="eastAsia"/>
          <w:b/>
          <w:bCs/>
          <w:sz w:val="44"/>
          <w:szCs w:val="44"/>
        </w:rPr>
        <w:t>河南省医疗器械检验所分所</w:t>
      </w:r>
    </w:p>
    <w:p w14:paraId="4BE620F9" w14:textId="77777777" w:rsidR="00CA0266" w:rsidRPr="00CA0266" w:rsidRDefault="00CA0266" w:rsidP="00CA0266">
      <w:pPr>
        <w:jc w:val="center"/>
        <w:rPr>
          <w:rFonts w:ascii="宋体" w:eastAsia="宋体" w:hAnsi="宋体" w:cs="Times New Roman" w:hint="eastAsia"/>
          <w:b/>
          <w:bCs/>
          <w:sz w:val="44"/>
          <w:szCs w:val="44"/>
        </w:rPr>
      </w:pPr>
      <w:r w:rsidRPr="00CA0266">
        <w:rPr>
          <w:rFonts w:ascii="宋体" w:eastAsia="宋体" w:hAnsi="宋体" w:cs="Times New Roman" w:hint="eastAsia"/>
          <w:b/>
          <w:bCs/>
          <w:sz w:val="44"/>
          <w:szCs w:val="44"/>
        </w:rPr>
        <w:t>检测及科研仪器设备采购项目</w:t>
      </w:r>
    </w:p>
    <w:p w14:paraId="568BCF17" w14:textId="3970C871" w:rsidR="00CA0266" w:rsidRPr="00CA0266" w:rsidRDefault="00CA0266" w:rsidP="00CA0266">
      <w:pPr>
        <w:jc w:val="center"/>
        <w:rPr>
          <w:rFonts w:ascii="Times New Roman" w:eastAsia="宋体" w:hAnsi="Times New Roman" w:cs="Times New Roman"/>
          <w:sz w:val="24"/>
          <w:szCs w:val="24"/>
        </w:rPr>
      </w:pPr>
    </w:p>
    <w:p w14:paraId="4C948F01" w14:textId="77777777" w:rsidR="00CA0266" w:rsidRPr="00CA0266" w:rsidRDefault="00CA0266" w:rsidP="00CA0266">
      <w:pPr>
        <w:rPr>
          <w:rFonts w:ascii="Calibri" w:eastAsia="宋体" w:hAnsi="Calibri" w:cs="Times New Roman"/>
          <w:szCs w:val="24"/>
          <w:lang w:val="x-none" w:eastAsia="x-none"/>
        </w:rPr>
      </w:pPr>
    </w:p>
    <w:p w14:paraId="7A3EF78B" w14:textId="77777777" w:rsidR="00CA0266" w:rsidRPr="00CA0266" w:rsidRDefault="00CA0266" w:rsidP="00CA0266">
      <w:pPr>
        <w:rPr>
          <w:rFonts w:ascii="Calibri" w:eastAsia="宋体" w:hAnsi="Calibri" w:cs="Times New Roman" w:hint="eastAsia"/>
          <w:szCs w:val="24"/>
          <w:lang w:val="x-none" w:eastAsia="x-none"/>
        </w:rPr>
      </w:pPr>
    </w:p>
    <w:p w14:paraId="5CAB9C0F" w14:textId="77777777" w:rsidR="00CA0266" w:rsidRPr="00CA0266" w:rsidRDefault="00CA0266" w:rsidP="00CA0266">
      <w:pPr>
        <w:jc w:val="center"/>
        <w:rPr>
          <w:rFonts w:ascii="宋体" w:eastAsia="宋体" w:hAnsi="宋体" w:cs="Times New Roman"/>
          <w:sz w:val="36"/>
          <w:szCs w:val="20"/>
        </w:rPr>
      </w:pPr>
    </w:p>
    <w:p w14:paraId="3E8EE25C" w14:textId="77777777" w:rsidR="00CA0266" w:rsidRPr="00CA0266" w:rsidRDefault="00CA0266" w:rsidP="00CA0266">
      <w:pPr>
        <w:rPr>
          <w:rFonts w:ascii="Calibri" w:eastAsia="宋体" w:hAnsi="Calibri" w:cs="Times New Roman" w:hint="eastAsia"/>
          <w:szCs w:val="24"/>
          <w:lang w:val="x-none" w:eastAsia="x-none"/>
        </w:rPr>
      </w:pPr>
    </w:p>
    <w:p w14:paraId="0A8EC761" w14:textId="77777777" w:rsidR="00CA0266" w:rsidRPr="00CA0266" w:rsidRDefault="00CA0266" w:rsidP="00CA0266">
      <w:pPr>
        <w:jc w:val="center"/>
        <w:rPr>
          <w:rFonts w:ascii="宋体" w:eastAsia="宋体" w:hAnsi="宋体" w:cs="Times New Roman"/>
          <w:b/>
          <w:bCs/>
          <w:sz w:val="52"/>
          <w:szCs w:val="52"/>
        </w:rPr>
      </w:pPr>
      <w:r w:rsidRPr="00CA0266">
        <w:rPr>
          <w:rFonts w:ascii="宋体" w:eastAsia="宋体" w:hAnsi="宋体" w:cs="Times New Roman" w:hint="eastAsia"/>
          <w:b/>
          <w:bCs/>
          <w:sz w:val="52"/>
          <w:szCs w:val="52"/>
        </w:rPr>
        <w:t>单一来源采购文件</w:t>
      </w:r>
    </w:p>
    <w:p w14:paraId="2283938E" w14:textId="77777777" w:rsidR="00CA0266" w:rsidRPr="00CA0266" w:rsidRDefault="00CA0266" w:rsidP="00CA0266">
      <w:pPr>
        <w:jc w:val="center"/>
        <w:rPr>
          <w:rFonts w:ascii="宋体" w:eastAsia="宋体" w:hAnsi="宋体" w:cs="Times New Roman"/>
          <w:b/>
          <w:bCs/>
          <w:sz w:val="32"/>
          <w:szCs w:val="32"/>
        </w:rPr>
      </w:pPr>
      <w:r w:rsidRPr="00CA0266">
        <w:rPr>
          <w:rFonts w:ascii="宋体" w:eastAsia="宋体" w:hAnsi="宋体" w:cs="Times New Roman" w:hint="eastAsia"/>
          <w:b/>
          <w:bCs/>
          <w:sz w:val="32"/>
          <w:szCs w:val="32"/>
        </w:rPr>
        <w:t>采购编号： 豫财单一采购-2022-104</w:t>
      </w:r>
    </w:p>
    <w:p w14:paraId="2CC074B8" w14:textId="77777777" w:rsidR="00CA0266" w:rsidRPr="00CA0266" w:rsidRDefault="00CA0266" w:rsidP="00CA0266">
      <w:pPr>
        <w:rPr>
          <w:rFonts w:ascii="宋体" w:eastAsia="宋体" w:hAnsi="宋体" w:cs="Times New Roman"/>
          <w:sz w:val="36"/>
          <w:szCs w:val="20"/>
        </w:rPr>
      </w:pPr>
    </w:p>
    <w:p w14:paraId="6E4A9148" w14:textId="77777777" w:rsidR="00CA0266" w:rsidRPr="00CA0266" w:rsidRDefault="00CA0266" w:rsidP="00CA0266">
      <w:pPr>
        <w:rPr>
          <w:rFonts w:ascii="宋体" w:eastAsia="宋体" w:hAnsi="宋体" w:cs="Times New Roman"/>
          <w:sz w:val="36"/>
          <w:szCs w:val="20"/>
        </w:rPr>
      </w:pPr>
    </w:p>
    <w:p w14:paraId="3DB45A36" w14:textId="77777777" w:rsidR="00CA0266" w:rsidRPr="00CA0266" w:rsidRDefault="00CA0266" w:rsidP="00CA0266">
      <w:pPr>
        <w:rPr>
          <w:rFonts w:ascii="宋体" w:eastAsia="宋体" w:hAnsi="宋体" w:cs="Times New Roman"/>
          <w:sz w:val="36"/>
          <w:szCs w:val="20"/>
        </w:rPr>
      </w:pPr>
    </w:p>
    <w:p w14:paraId="4AF5A88D" w14:textId="77777777" w:rsidR="00CA0266" w:rsidRPr="00CA0266" w:rsidRDefault="00CA0266" w:rsidP="00CA0266">
      <w:pPr>
        <w:rPr>
          <w:rFonts w:ascii="宋体" w:eastAsia="宋体" w:hAnsi="宋体" w:cs="Times New Roman"/>
          <w:sz w:val="36"/>
          <w:szCs w:val="20"/>
        </w:rPr>
      </w:pPr>
    </w:p>
    <w:p w14:paraId="4D500862" w14:textId="77777777" w:rsidR="00CA0266" w:rsidRPr="00CA0266" w:rsidRDefault="00CA0266" w:rsidP="00CA0266">
      <w:pPr>
        <w:rPr>
          <w:rFonts w:ascii="宋体" w:eastAsia="宋体" w:hAnsi="宋体" w:cs="Times New Roman"/>
          <w:sz w:val="36"/>
          <w:szCs w:val="20"/>
        </w:rPr>
      </w:pPr>
    </w:p>
    <w:p w14:paraId="125E654E" w14:textId="77777777" w:rsidR="00CA0266" w:rsidRPr="00CA0266" w:rsidRDefault="00CA0266" w:rsidP="00CA0266">
      <w:pPr>
        <w:rPr>
          <w:rFonts w:ascii="Calibri" w:eastAsia="宋体" w:hAnsi="Calibri" w:cs="Times New Roman"/>
          <w:szCs w:val="24"/>
          <w:lang w:val="x-none" w:eastAsia="x-none"/>
        </w:rPr>
      </w:pPr>
    </w:p>
    <w:p w14:paraId="4A6122AC" w14:textId="77777777" w:rsidR="00CA0266" w:rsidRPr="00CA0266" w:rsidRDefault="00CA0266" w:rsidP="00CA0266">
      <w:pPr>
        <w:rPr>
          <w:rFonts w:ascii="Calibri" w:eastAsia="宋体" w:hAnsi="Calibri" w:cs="Times New Roman" w:hint="eastAsia"/>
          <w:szCs w:val="24"/>
          <w:lang w:val="x-none" w:eastAsia="x-none"/>
        </w:rPr>
      </w:pPr>
    </w:p>
    <w:p w14:paraId="0B7C0950" w14:textId="77777777" w:rsidR="00CA0266" w:rsidRPr="00CA0266" w:rsidRDefault="00CA0266" w:rsidP="00CA0266">
      <w:pPr>
        <w:rPr>
          <w:rFonts w:ascii="宋体" w:eastAsia="宋体" w:hAnsi="宋体" w:cs="Times New Roman"/>
          <w:sz w:val="36"/>
          <w:szCs w:val="20"/>
        </w:rPr>
      </w:pPr>
    </w:p>
    <w:p w14:paraId="307DF9F6" w14:textId="77777777" w:rsidR="00CA0266" w:rsidRPr="00CA0266" w:rsidRDefault="00CA0266" w:rsidP="00CA0266">
      <w:pPr>
        <w:rPr>
          <w:rFonts w:ascii="Calibri" w:eastAsia="宋体" w:hAnsi="Calibri" w:cs="Times New Roman"/>
          <w:szCs w:val="24"/>
        </w:rPr>
      </w:pPr>
    </w:p>
    <w:p w14:paraId="6BEB192C" w14:textId="77777777" w:rsidR="00CA0266" w:rsidRPr="00CA0266" w:rsidRDefault="00CA0266" w:rsidP="00CA0266">
      <w:pPr>
        <w:autoSpaceDE w:val="0"/>
        <w:autoSpaceDN w:val="0"/>
        <w:adjustRightInd w:val="0"/>
        <w:jc w:val="left"/>
        <w:rPr>
          <w:rFonts w:ascii="宋体" w:eastAsia="宋体" w:hAnsi="Times New Roman" w:cs="Times New Roman"/>
          <w:color w:val="000000"/>
          <w:kern w:val="0"/>
          <w:sz w:val="24"/>
          <w:szCs w:val="20"/>
        </w:rPr>
      </w:pPr>
    </w:p>
    <w:p w14:paraId="35319FC7" w14:textId="77777777" w:rsidR="00CA0266" w:rsidRPr="00CA0266" w:rsidRDefault="00CA0266" w:rsidP="00CA0266">
      <w:pPr>
        <w:rPr>
          <w:rFonts w:ascii="Times New Roman" w:eastAsia="宋体" w:hAnsi="Times New Roman" w:cs="Times New Roman"/>
          <w:szCs w:val="20"/>
        </w:rPr>
      </w:pPr>
    </w:p>
    <w:p w14:paraId="4BCB5342" w14:textId="77777777" w:rsidR="00CA0266" w:rsidRPr="00CA0266" w:rsidRDefault="00CA0266" w:rsidP="00CA0266">
      <w:pPr>
        <w:rPr>
          <w:rFonts w:ascii="Calibri" w:eastAsia="宋体" w:hAnsi="Calibri" w:cs="Times New Roman"/>
          <w:szCs w:val="24"/>
        </w:rPr>
      </w:pPr>
    </w:p>
    <w:p w14:paraId="5245ED22" w14:textId="77777777" w:rsidR="00CA0266" w:rsidRPr="00CA0266" w:rsidRDefault="00CA0266" w:rsidP="00CA0266">
      <w:pPr>
        <w:autoSpaceDE w:val="0"/>
        <w:autoSpaceDN w:val="0"/>
        <w:adjustRightInd w:val="0"/>
        <w:jc w:val="left"/>
        <w:rPr>
          <w:rFonts w:ascii="宋体" w:eastAsia="宋体" w:hAnsi="Times New Roman" w:cs="Times New Roman" w:hint="eastAsia"/>
          <w:color w:val="000000"/>
          <w:kern w:val="0"/>
          <w:sz w:val="24"/>
          <w:szCs w:val="20"/>
        </w:rPr>
      </w:pPr>
    </w:p>
    <w:p w14:paraId="5FA7093E" w14:textId="77777777" w:rsidR="00CA0266" w:rsidRPr="00CA0266" w:rsidRDefault="00CA0266" w:rsidP="00CA0266">
      <w:pPr>
        <w:jc w:val="center"/>
        <w:rPr>
          <w:rFonts w:ascii="宋体" w:eastAsia="宋体" w:hAnsi="宋体" w:cs="Times New Roman"/>
          <w:sz w:val="36"/>
          <w:szCs w:val="20"/>
        </w:rPr>
      </w:pPr>
      <w:r w:rsidRPr="00CA0266">
        <w:rPr>
          <w:rFonts w:ascii="宋体" w:eastAsia="宋体" w:hAnsi="宋体" w:cs="Times New Roman"/>
          <w:sz w:val="44"/>
          <w:szCs w:val="20"/>
          <w:lang w:val="en-US" w:eastAsia="zh-CN"/>
        </w:rPr>
        <w:object w:dxaOrig="1440" w:dyaOrig="1440" w14:anchorId="38A3B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8" type="#_x0000_t75" style="position:absolute;left:0;text-align:left;margin-left:72.9pt;margin-top:54.9pt;width:336pt;height:36.9pt;z-index:251659264">
            <v:imagedata r:id="rId6" o:title="" cropbottom="13918f"/>
            <w10:wrap type="topAndBottom"/>
          </v:shape>
          <o:OLEObject Type="Embed" ProgID="Word.Picture.8" ShapeID="对象 5" DrawAspect="Content" ObjectID="_1725884526" r:id="rId7">
            <o:FieldCodes>\* MERGEFORMAT</o:FieldCodes>
          </o:OLEObject>
        </w:object>
      </w:r>
    </w:p>
    <w:p w14:paraId="261A6BD6" w14:textId="5F1EC301" w:rsidR="00CA0266" w:rsidRPr="00CA0266" w:rsidRDefault="00CA0266" w:rsidP="00CA0266">
      <w:pPr>
        <w:jc w:val="center"/>
        <w:rPr>
          <w:rFonts w:ascii="宋体" w:eastAsia="宋体" w:hAnsi="宋体" w:cs="Times New Roman"/>
          <w:sz w:val="32"/>
          <w:szCs w:val="20"/>
        </w:rPr>
      </w:pPr>
      <w:r w:rsidRPr="00CA0266">
        <w:rPr>
          <w:rFonts w:ascii="宋体" w:eastAsia="宋体" w:hAnsi="宋体" w:cs="Times New Roman"/>
          <w:noProof/>
          <w:sz w:val="36"/>
          <w:szCs w:val="20"/>
        </w:rPr>
        <w:drawing>
          <wp:anchor distT="0" distB="0" distL="114300" distR="114300" simplePos="0" relativeHeight="251660288" behindDoc="0" locked="0" layoutInCell="1" allowOverlap="1" wp14:anchorId="7AC059CA" wp14:editId="3BF2727C">
            <wp:simplePos x="0" y="0"/>
            <wp:positionH relativeFrom="column">
              <wp:posOffset>139065</wp:posOffset>
            </wp:positionH>
            <wp:positionV relativeFrom="paragraph">
              <wp:posOffset>246380</wp:posOffset>
            </wp:positionV>
            <wp:extent cx="685800" cy="471170"/>
            <wp:effectExtent l="0" t="0" r="0" b="5080"/>
            <wp:wrapNone/>
            <wp:docPr id="2"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公司徽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266">
        <w:rPr>
          <w:rFonts w:ascii="宋体" w:eastAsia="宋体" w:hAnsi="宋体" w:cs="Times New Roman" w:hint="eastAsia"/>
          <w:sz w:val="32"/>
          <w:szCs w:val="20"/>
        </w:rPr>
        <w:t>HENAN TENDER</w:t>
      </w:r>
      <w:r w:rsidRPr="00CA0266">
        <w:rPr>
          <w:rFonts w:ascii="宋体" w:eastAsia="宋体" w:hAnsi="宋体" w:cs="Times New Roman"/>
          <w:sz w:val="32"/>
          <w:szCs w:val="20"/>
        </w:rPr>
        <w:t>-</w:t>
      </w:r>
      <w:r w:rsidRPr="00CA0266">
        <w:rPr>
          <w:rFonts w:ascii="宋体" w:eastAsia="宋体" w:hAnsi="宋体" w:cs="Times New Roman" w:hint="eastAsia"/>
          <w:sz w:val="32"/>
          <w:szCs w:val="20"/>
        </w:rPr>
        <w:t xml:space="preserve">PURCHASE </w:t>
      </w:r>
      <w:r w:rsidRPr="00CA0266">
        <w:rPr>
          <w:rFonts w:ascii="宋体" w:eastAsia="宋体" w:hAnsi="宋体" w:cs="Times New Roman"/>
          <w:sz w:val="32"/>
          <w:szCs w:val="20"/>
        </w:rPr>
        <w:t>SERVICE CO.,</w:t>
      </w:r>
      <w:r w:rsidRPr="00CA0266">
        <w:rPr>
          <w:rFonts w:ascii="宋体" w:eastAsia="宋体" w:hAnsi="宋体" w:cs="Times New Roman" w:hint="eastAsia"/>
          <w:sz w:val="32"/>
          <w:szCs w:val="20"/>
        </w:rPr>
        <w:t>LTD.</w:t>
      </w:r>
    </w:p>
    <w:p w14:paraId="5EA7C230" w14:textId="77777777" w:rsidR="00CA0266" w:rsidRPr="00CA0266" w:rsidRDefault="00CA0266" w:rsidP="00CA0266">
      <w:pPr>
        <w:jc w:val="center"/>
        <w:rPr>
          <w:rFonts w:ascii="宋体" w:eastAsia="宋体" w:hAnsi="宋体" w:cs="Times New Roman" w:hint="eastAsia"/>
          <w:b/>
          <w:sz w:val="44"/>
          <w:szCs w:val="20"/>
        </w:rPr>
      </w:pPr>
      <w:r w:rsidRPr="00CA0266">
        <w:rPr>
          <w:rFonts w:ascii="宋体" w:eastAsia="宋体" w:hAnsi="宋体" w:cs="Times New Roman" w:hint="eastAsia"/>
          <w:b/>
          <w:sz w:val="44"/>
          <w:szCs w:val="20"/>
        </w:rPr>
        <w:lastRenderedPageBreak/>
        <w:t>第一部分 谈判邀请函</w:t>
      </w:r>
    </w:p>
    <w:p w14:paraId="769AC459" w14:textId="618257FB" w:rsidR="00CA0266" w:rsidRDefault="00CA0266" w:rsidP="00CA0266">
      <w:pPr>
        <w:spacing w:line="360" w:lineRule="auto"/>
        <w:jc w:val="left"/>
        <w:rPr>
          <w:rFonts w:ascii="宋体" w:eastAsia="宋体" w:hAnsi="宋体" w:cs="Times New Roman"/>
          <w:b/>
          <w:bCs/>
          <w:sz w:val="24"/>
          <w:szCs w:val="20"/>
        </w:rPr>
      </w:pPr>
      <w:r>
        <w:rPr>
          <w:rFonts w:ascii="宋体" w:eastAsia="宋体" w:hAnsi="宋体" w:cs="Times New Roman" w:hint="eastAsia"/>
          <w:b/>
          <w:bCs/>
          <w:sz w:val="24"/>
          <w:szCs w:val="20"/>
        </w:rPr>
        <w:t>包1：</w:t>
      </w:r>
      <w:r w:rsidRPr="00CA0266">
        <w:rPr>
          <w:rFonts w:ascii="宋体" w:eastAsia="宋体" w:hAnsi="宋体" w:cs="Times New Roman" w:hint="eastAsia"/>
          <w:b/>
          <w:bCs/>
          <w:sz w:val="24"/>
          <w:szCs w:val="20"/>
        </w:rPr>
        <w:t xml:space="preserve"> </w:t>
      </w:r>
    </w:p>
    <w:p w14:paraId="64D19649" w14:textId="36C6759C" w:rsidR="00CA0266" w:rsidRPr="00CA0266" w:rsidRDefault="00CA0266" w:rsidP="00CA0266">
      <w:pPr>
        <w:spacing w:line="360" w:lineRule="auto"/>
        <w:jc w:val="left"/>
        <w:rPr>
          <w:rFonts w:ascii="宋体" w:eastAsia="宋体" w:hAnsi="宋体" w:cs="Times New Roman" w:hint="eastAsia"/>
          <w:b/>
          <w:bCs/>
          <w:sz w:val="24"/>
          <w:szCs w:val="20"/>
        </w:rPr>
      </w:pPr>
      <w:r w:rsidRPr="00CA0266">
        <w:rPr>
          <w:rFonts w:ascii="宋体" w:eastAsia="宋体" w:hAnsi="宋体" w:cs="Times New Roman" w:hint="eastAsia"/>
          <w:b/>
          <w:bCs/>
          <w:sz w:val="24"/>
          <w:szCs w:val="20"/>
        </w:rPr>
        <w:t xml:space="preserve"> </w:t>
      </w:r>
      <w:r w:rsidRPr="00CA0266">
        <w:rPr>
          <w:rFonts w:ascii="宋体" w:eastAsia="宋体" w:hAnsi="宋体" w:cs="Times New Roman" w:hint="eastAsia"/>
          <w:b/>
          <w:spacing w:val="10"/>
          <w:kern w:val="0"/>
          <w:sz w:val="24"/>
          <w:szCs w:val="20"/>
        </w:rPr>
        <w:t>致：</w:t>
      </w:r>
      <w:r w:rsidRPr="00CA0266">
        <w:rPr>
          <w:rFonts w:ascii="宋体" w:eastAsia="宋体" w:hAnsi="宋体" w:cs="Times New Roman" w:hint="eastAsia"/>
          <w:b/>
          <w:bCs/>
          <w:sz w:val="24"/>
          <w:szCs w:val="20"/>
        </w:rPr>
        <w:t>深圳众裕康科技有限公司</w:t>
      </w:r>
    </w:p>
    <w:p w14:paraId="577F491B" w14:textId="77777777" w:rsidR="00CA0266" w:rsidRPr="00CA0266" w:rsidRDefault="00CA0266" w:rsidP="00CA0266">
      <w:pPr>
        <w:spacing w:line="360" w:lineRule="auto"/>
        <w:ind w:firstLineChars="200" w:firstLine="480"/>
        <w:jc w:val="left"/>
        <w:rPr>
          <w:rFonts w:ascii="宋体" w:eastAsia="宋体" w:hAnsi="宋体" w:cs="Times New Roman"/>
          <w:sz w:val="24"/>
          <w:szCs w:val="20"/>
        </w:rPr>
      </w:pPr>
      <w:r w:rsidRPr="00CA0266">
        <w:rPr>
          <w:rFonts w:ascii="宋体" w:eastAsia="宋体" w:hAnsi="宋体" w:cs="Times New Roman" w:hint="eastAsia"/>
          <w:sz w:val="24"/>
          <w:szCs w:val="20"/>
        </w:rPr>
        <w:t>河南招标采购服务有限公司受河南省医疗器械检验所的委托，就河南省医疗器械检验所分所检测及科研仪器设备采购项目</w:t>
      </w:r>
      <w:r w:rsidRPr="00CA0266">
        <w:rPr>
          <w:rFonts w:ascii="宋体" w:eastAsia="宋体" w:hAnsi="宋体" w:cs="Times New Roman" w:hint="eastAsia"/>
          <w:sz w:val="24"/>
          <w:szCs w:val="24"/>
        </w:rPr>
        <w:t>（</w:t>
      </w:r>
      <w:r w:rsidRPr="00CA0266">
        <w:rPr>
          <w:rFonts w:ascii="Times New Roman" w:eastAsia="宋体" w:hAnsi="Times New Roman" w:cs="Times New Roman" w:hint="eastAsia"/>
          <w:sz w:val="24"/>
          <w:szCs w:val="24"/>
        </w:rPr>
        <w:t>超声多普勒胎儿测量仪检测仪</w:t>
      </w:r>
      <w:r w:rsidRPr="00CA0266">
        <w:rPr>
          <w:rFonts w:ascii="宋体" w:eastAsia="宋体" w:hAnsi="宋体" w:cs="Times New Roman" w:hint="eastAsia"/>
          <w:sz w:val="24"/>
          <w:szCs w:val="24"/>
        </w:rPr>
        <w:t>）</w:t>
      </w:r>
      <w:r w:rsidRPr="00CA0266">
        <w:rPr>
          <w:rFonts w:ascii="宋体" w:eastAsia="宋体" w:hAnsi="宋体" w:cs="Times New Roman" w:hint="eastAsia"/>
          <w:sz w:val="24"/>
          <w:szCs w:val="20"/>
        </w:rPr>
        <w:t>进行单一来源采购，现将有关事宜通知如下：</w:t>
      </w:r>
    </w:p>
    <w:p w14:paraId="492481CD"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采购编号：豫财单一采购-2022-104</w:t>
      </w:r>
    </w:p>
    <w:p w14:paraId="18946C04"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采购项目简要说明及项目预算：</w:t>
      </w:r>
    </w:p>
    <w:p w14:paraId="1100A76E" w14:textId="77777777" w:rsidR="00CA0266" w:rsidRPr="00CA0266" w:rsidRDefault="00CA0266" w:rsidP="00CA0266">
      <w:pPr>
        <w:widowControl/>
        <w:shd w:val="clear" w:color="auto" w:fill="FFFFFF"/>
        <w:spacing w:line="360" w:lineRule="auto"/>
        <w:ind w:firstLineChars="400" w:firstLine="960"/>
        <w:rPr>
          <w:rFonts w:ascii="宋体" w:eastAsia="宋体" w:hAnsi="宋体" w:cs="宋体" w:hint="eastAsia"/>
          <w:color w:val="000000"/>
          <w:kern w:val="0"/>
          <w:sz w:val="24"/>
          <w:szCs w:val="24"/>
        </w:rPr>
      </w:pPr>
      <w:r w:rsidRPr="00CA0266">
        <w:rPr>
          <w:rFonts w:ascii="宋体" w:eastAsia="宋体" w:hAnsi="宋体" w:cs="Times New Roman" w:hint="eastAsia"/>
          <w:kern w:val="0"/>
          <w:sz w:val="24"/>
          <w:szCs w:val="24"/>
        </w:rPr>
        <w:t>超声多普勒胎儿测量仪检测仪</w:t>
      </w:r>
    </w:p>
    <w:p w14:paraId="6123CF7F" w14:textId="77777777" w:rsidR="00CA0266" w:rsidRPr="00CA0266" w:rsidRDefault="00CA0266" w:rsidP="00CA0266">
      <w:pPr>
        <w:widowControl/>
        <w:shd w:val="clear" w:color="auto" w:fill="FFFFFF"/>
        <w:spacing w:line="360" w:lineRule="auto"/>
        <w:ind w:firstLineChars="400" w:firstLine="960"/>
        <w:rPr>
          <w:rFonts w:ascii="宋体" w:eastAsia="宋体" w:hAnsi="宋体" w:cs="Times New Roman"/>
          <w:kern w:val="0"/>
          <w:sz w:val="24"/>
          <w:szCs w:val="24"/>
        </w:rPr>
      </w:pPr>
      <w:r w:rsidRPr="00CA0266">
        <w:rPr>
          <w:rFonts w:ascii="宋体" w:eastAsia="宋体" w:hAnsi="宋体" w:cs="宋体" w:hint="eastAsia"/>
          <w:color w:val="000000"/>
          <w:kern w:val="0"/>
          <w:sz w:val="24"/>
          <w:szCs w:val="24"/>
        </w:rPr>
        <w:t>项目预算：</w:t>
      </w:r>
      <w:r w:rsidRPr="00CA0266">
        <w:rPr>
          <w:rFonts w:ascii="宋体" w:eastAsia="宋体" w:hAnsi="宋体" w:cs="宋体"/>
          <w:color w:val="000000"/>
          <w:kern w:val="0"/>
          <w:sz w:val="24"/>
          <w:szCs w:val="24"/>
        </w:rPr>
        <w:t>7</w:t>
      </w:r>
      <w:r w:rsidRPr="00CA0266">
        <w:rPr>
          <w:rFonts w:ascii="宋体" w:eastAsia="宋体" w:hAnsi="宋体" w:cs="宋体" w:hint="eastAsia"/>
          <w:color w:val="000000"/>
          <w:kern w:val="0"/>
          <w:sz w:val="24"/>
          <w:szCs w:val="24"/>
        </w:rPr>
        <w:t>万元</w:t>
      </w:r>
    </w:p>
    <w:p w14:paraId="35DC1F3E"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谈判时间：2022年</w:t>
      </w:r>
      <w:r w:rsidRPr="00CA0266">
        <w:rPr>
          <w:rFonts w:ascii="宋体" w:eastAsia="宋体" w:hAnsi="宋体" w:cs="Times New Roman"/>
          <w:sz w:val="24"/>
          <w:szCs w:val="20"/>
        </w:rPr>
        <w:t>09</w:t>
      </w:r>
      <w:r w:rsidRPr="00CA0266">
        <w:rPr>
          <w:rFonts w:ascii="宋体" w:eastAsia="宋体" w:hAnsi="宋体" w:cs="Times New Roman" w:hint="eastAsia"/>
          <w:sz w:val="24"/>
          <w:szCs w:val="20"/>
        </w:rPr>
        <w:t>月</w:t>
      </w:r>
      <w:r w:rsidRPr="00CA0266">
        <w:rPr>
          <w:rFonts w:ascii="宋体" w:eastAsia="宋体" w:hAnsi="宋体" w:cs="Times New Roman"/>
          <w:sz w:val="24"/>
          <w:szCs w:val="20"/>
        </w:rPr>
        <w:t>29</w:t>
      </w:r>
      <w:r w:rsidRPr="00CA0266">
        <w:rPr>
          <w:rFonts w:ascii="宋体" w:eastAsia="宋体" w:hAnsi="宋体" w:cs="Times New Roman" w:hint="eastAsia"/>
          <w:sz w:val="24"/>
          <w:szCs w:val="20"/>
        </w:rPr>
        <w:t>日</w:t>
      </w:r>
      <w:r w:rsidRPr="00CA0266">
        <w:rPr>
          <w:rFonts w:ascii="宋体" w:eastAsia="宋体" w:hAnsi="宋体" w:cs="Times New Roman"/>
          <w:sz w:val="24"/>
          <w:szCs w:val="20"/>
        </w:rPr>
        <w:t>15</w:t>
      </w:r>
      <w:r w:rsidRPr="00CA0266">
        <w:rPr>
          <w:rFonts w:ascii="宋体" w:eastAsia="宋体" w:hAnsi="宋体" w:cs="Times New Roman" w:hint="eastAsia"/>
          <w:sz w:val="24"/>
          <w:szCs w:val="20"/>
        </w:rPr>
        <w:t>:</w:t>
      </w:r>
      <w:r w:rsidRPr="00CA0266">
        <w:rPr>
          <w:rFonts w:ascii="宋体" w:eastAsia="宋体" w:hAnsi="宋体" w:cs="Times New Roman"/>
          <w:sz w:val="24"/>
          <w:szCs w:val="20"/>
        </w:rPr>
        <w:t>0</w:t>
      </w:r>
      <w:r w:rsidRPr="00CA0266">
        <w:rPr>
          <w:rFonts w:ascii="宋体" w:eastAsia="宋体" w:hAnsi="宋体" w:cs="Times New Roman" w:hint="eastAsia"/>
          <w:sz w:val="24"/>
          <w:szCs w:val="20"/>
        </w:rPr>
        <w:t>0</w:t>
      </w:r>
    </w:p>
    <w:p w14:paraId="58A75AC6"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谈判响应文件递交截至时间：2022年</w:t>
      </w:r>
      <w:r w:rsidRPr="00CA0266">
        <w:rPr>
          <w:rFonts w:ascii="宋体" w:eastAsia="宋体" w:hAnsi="宋体" w:cs="Times New Roman"/>
          <w:sz w:val="24"/>
          <w:szCs w:val="20"/>
        </w:rPr>
        <w:t>09</w:t>
      </w:r>
      <w:r w:rsidRPr="00CA0266">
        <w:rPr>
          <w:rFonts w:ascii="宋体" w:eastAsia="宋体" w:hAnsi="宋体" w:cs="Times New Roman" w:hint="eastAsia"/>
          <w:sz w:val="24"/>
          <w:szCs w:val="20"/>
        </w:rPr>
        <w:t>月</w:t>
      </w:r>
      <w:r w:rsidRPr="00CA0266">
        <w:rPr>
          <w:rFonts w:ascii="宋体" w:eastAsia="宋体" w:hAnsi="宋体" w:cs="Times New Roman"/>
          <w:sz w:val="24"/>
          <w:szCs w:val="20"/>
        </w:rPr>
        <w:t>29</w:t>
      </w:r>
      <w:r w:rsidRPr="00CA0266">
        <w:rPr>
          <w:rFonts w:ascii="宋体" w:eastAsia="宋体" w:hAnsi="宋体" w:cs="Times New Roman" w:hint="eastAsia"/>
          <w:sz w:val="24"/>
          <w:szCs w:val="20"/>
        </w:rPr>
        <w:t>日</w:t>
      </w:r>
      <w:r w:rsidRPr="00CA0266">
        <w:rPr>
          <w:rFonts w:ascii="宋体" w:eastAsia="宋体" w:hAnsi="宋体" w:cs="Times New Roman"/>
          <w:sz w:val="24"/>
          <w:szCs w:val="20"/>
        </w:rPr>
        <w:t>15</w:t>
      </w:r>
      <w:r w:rsidRPr="00CA0266">
        <w:rPr>
          <w:rFonts w:ascii="宋体" w:eastAsia="宋体" w:hAnsi="宋体" w:cs="Times New Roman" w:hint="eastAsia"/>
          <w:sz w:val="24"/>
          <w:szCs w:val="20"/>
        </w:rPr>
        <w:t>:</w:t>
      </w:r>
      <w:r w:rsidRPr="00CA0266">
        <w:rPr>
          <w:rFonts w:ascii="宋体" w:eastAsia="宋体" w:hAnsi="宋体" w:cs="Times New Roman"/>
          <w:sz w:val="24"/>
          <w:szCs w:val="20"/>
        </w:rPr>
        <w:t>0</w:t>
      </w:r>
      <w:r w:rsidRPr="00CA0266">
        <w:rPr>
          <w:rFonts w:ascii="宋体" w:eastAsia="宋体" w:hAnsi="宋体" w:cs="Times New Roman" w:hint="eastAsia"/>
          <w:sz w:val="24"/>
          <w:szCs w:val="20"/>
        </w:rPr>
        <w:t>0</w:t>
      </w:r>
    </w:p>
    <w:p w14:paraId="27524230"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谈判地点：郑州市金水区纬四路1</w:t>
      </w:r>
      <w:r w:rsidRPr="00CA0266">
        <w:rPr>
          <w:rFonts w:ascii="宋体" w:eastAsia="宋体" w:hAnsi="宋体" w:cs="Times New Roman"/>
          <w:sz w:val="24"/>
          <w:szCs w:val="20"/>
        </w:rPr>
        <w:t>3</w:t>
      </w:r>
      <w:r w:rsidRPr="00CA0266">
        <w:rPr>
          <w:rFonts w:ascii="宋体" w:eastAsia="宋体" w:hAnsi="宋体" w:cs="Times New Roman" w:hint="eastAsia"/>
          <w:sz w:val="24"/>
          <w:szCs w:val="20"/>
        </w:rPr>
        <w:t>号河南招标采购服务有限公司会议室</w:t>
      </w:r>
      <w:r w:rsidRPr="00CA0266">
        <w:rPr>
          <w:rFonts w:ascii="宋体" w:eastAsia="宋体" w:hAnsi="宋体" w:cs="Times New Roman"/>
          <w:sz w:val="24"/>
          <w:szCs w:val="20"/>
        </w:rPr>
        <w:t xml:space="preserve"> </w:t>
      </w:r>
    </w:p>
    <w:p w14:paraId="19C1E044"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单一来源文件费：免费</w:t>
      </w:r>
    </w:p>
    <w:p w14:paraId="3DC5465A"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谈判保证金：无</w:t>
      </w:r>
    </w:p>
    <w:p w14:paraId="5428C6A2"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成交服务费：</w:t>
      </w:r>
      <w:r w:rsidRPr="00CA0266">
        <w:rPr>
          <w:rFonts w:ascii="宋体" w:eastAsia="宋体" w:hAnsi="宋体" w:cs="Times New Roman"/>
          <w:sz w:val="24"/>
          <w:szCs w:val="20"/>
        </w:rPr>
        <w:t>1100</w:t>
      </w:r>
      <w:r w:rsidRPr="00CA0266">
        <w:rPr>
          <w:rFonts w:ascii="宋体" w:eastAsia="宋体" w:hAnsi="宋体" w:cs="Times New Roman" w:hint="eastAsia"/>
          <w:sz w:val="24"/>
          <w:szCs w:val="20"/>
        </w:rPr>
        <w:t>元整，由成交单位领取成交通知书时向招标代理机构缴纳。</w:t>
      </w:r>
    </w:p>
    <w:p w14:paraId="3B5909D2"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联 系 人：王宁，联系电话：</w:t>
      </w:r>
      <w:r w:rsidRPr="00CA0266">
        <w:rPr>
          <w:rFonts w:ascii="宋体" w:eastAsia="宋体" w:hAnsi="宋体" w:cs="Times New Roman"/>
          <w:sz w:val="24"/>
          <w:szCs w:val="20"/>
        </w:rPr>
        <w:t>0371-65990020</w:t>
      </w:r>
    </w:p>
    <w:p w14:paraId="61DA9661" w14:textId="77777777" w:rsidR="00CA0266" w:rsidRPr="00CA0266" w:rsidRDefault="00CA0266" w:rsidP="00CA0266">
      <w:pPr>
        <w:numPr>
          <w:ilvl w:val="0"/>
          <w:numId w:val="1"/>
        </w:numPr>
        <w:tabs>
          <w:tab w:val="left" w:pos="1200"/>
        </w:tabs>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用户单位：河南省医疗器械检验所</w:t>
      </w:r>
    </w:p>
    <w:p w14:paraId="19C7DFF5" w14:textId="77777777" w:rsidR="00CA0266" w:rsidRPr="00CA0266" w:rsidRDefault="00CA0266" w:rsidP="00CA0266">
      <w:p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 xml:space="preserve">         联系人：张老师，联系电话：</w:t>
      </w:r>
      <w:r w:rsidRPr="00CA0266">
        <w:rPr>
          <w:rFonts w:ascii="仿宋" w:eastAsia="仿宋" w:hAnsi="仿宋" w:cs="Times New Roman" w:hint="eastAsia"/>
          <w:color w:val="000000"/>
          <w:sz w:val="24"/>
          <w:szCs w:val="20"/>
        </w:rPr>
        <w:t>0371-</w:t>
      </w:r>
      <w:r w:rsidRPr="00CA0266">
        <w:rPr>
          <w:rFonts w:ascii="仿宋" w:eastAsia="仿宋" w:hAnsi="仿宋" w:cs="Times New Roman"/>
          <w:color w:val="000000"/>
          <w:sz w:val="24"/>
          <w:szCs w:val="20"/>
        </w:rPr>
        <w:t>65566700</w:t>
      </w:r>
    </w:p>
    <w:p w14:paraId="23E76FE1" w14:textId="77777777" w:rsidR="00CA0266" w:rsidRPr="00CA0266" w:rsidRDefault="00CA0266" w:rsidP="00CA0266">
      <w:pPr>
        <w:spacing w:line="360" w:lineRule="auto"/>
        <w:ind w:left="600"/>
        <w:rPr>
          <w:rFonts w:ascii="宋体" w:eastAsia="宋体" w:hAnsi="宋体" w:cs="Times New Roman"/>
          <w:sz w:val="24"/>
          <w:szCs w:val="20"/>
        </w:rPr>
      </w:pPr>
      <w:r w:rsidRPr="00CA0266">
        <w:rPr>
          <w:rFonts w:ascii="宋体" w:eastAsia="宋体" w:hAnsi="宋体" w:cs="Times New Roman" w:hint="eastAsia"/>
          <w:sz w:val="24"/>
          <w:szCs w:val="20"/>
        </w:rPr>
        <w:t>十一、招标代理机构名称：河南招标采购服务有限公司</w:t>
      </w:r>
      <w:r w:rsidRPr="00CA0266">
        <w:rPr>
          <w:rFonts w:ascii="宋体" w:eastAsia="宋体" w:hAnsi="宋体" w:cs="Times New Roman"/>
          <w:sz w:val="24"/>
          <w:szCs w:val="20"/>
        </w:rPr>
        <w:br w:type="textWrapping" w:clear="all"/>
      </w:r>
      <w:r w:rsidRPr="00CA0266">
        <w:rPr>
          <w:rFonts w:ascii="宋体" w:eastAsia="宋体" w:hAnsi="宋体" w:cs="Times New Roman" w:hint="eastAsia"/>
          <w:sz w:val="24"/>
          <w:szCs w:val="20"/>
        </w:rPr>
        <w:t xml:space="preserve">    开户行：广发银行郑州行政区支行</w:t>
      </w:r>
      <w:r w:rsidRPr="00CA0266">
        <w:rPr>
          <w:rFonts w:ascii="宋体" w:eastAsia="宋体" w:hAnsi="宋体" w:cs="Times New Roman"/>
          <w:sz w:val="24"/>
          <w:szCs w:val="20"/>
        </w:rPr>
        <w:br w:type="textWrapping" w:clear="all"/>
      </w:r>
      <w:r w:rsidRPr="00CA0266">
        <w:rPr>
          <w:rFonts w:ascii="宋体" w:eastAsia="宋体" w:hAnsi="宋体" w:cs="Times New Roman" w:hint="eastAsia"/>
          <w:sz w:val="24"/>
          <w:szCs w:val="20"/>
        </w:rPr>
        <w:t xml:space="preserve">    帐  号：8898516010005452</w:t>
      </w:r>
    </w:p>
    <w:p w14:paraId="00BBD539" w14:textId="07F14604" w:rsidR="00CA0266" w:rsidRDefault="00CA0266" w:rsidP="00CA0266">
      <w:pPr>
        <w:jc w:val="center"/>
        <w:rPr>
          <w:rFonts w:ascii="宋体" w:eastAsia="宋体" w:hAnsi="宋体" w:cs="Times New Roman"/>
          <w:b/>
          <w:sz w:val="44"/>
          <w:szCs w:val="20"/>
        </w:rPr>
      </w:pPr>
    </w:p>
    <w:p w14:paraId="4E17B65C" w14:textId="7EBBB605" w:rsidR="00CA0266" w:rsidRDefault="00CA0266" w:rsidP="00CA0266">
      <w:pPr>
        <w:jc w:val="center"/>
        <w:rPr>
          <w:rFonts w:ascii="宋体" w:eastAsia="宋体" w:hAnsi="宋体" w:cs="Times New Roman"/>
          <w:b/>
          <w:sz w:val="44"/>
          <w:szCs w:val="20"/>
        </w:rPr>
      </w:pPr>
    </w:p>
    <w:p w14:paraId="0242CC6A" w14:textId="57A8B5E1" w:rsidR="00CA0266" w:rsidRDefault="00CA0266" w:rsidP="00CA0266">
      <w:pPr>
        <w:jc w:val="center"/>
        <w:rPr>
          <w:rFonts w:ascii="宋体" w:eastAsia="宋体" w:hAnsi="宋体" w:cs="Times New Roman"/>
          <w:b/>
          <w:sz w:val="44"/>
          <w:szCs w:val="20"/>
        </w:rPr>
      </w:pPr>
    </w:p>
    <w:p w14:paraId="40EF8DF3" w14:textId="5200F10D" w:rsidR="00CA0266" w:rsidRDefault="00CA0266" w:rsidP="00CA0266">
      <w:pPr>
        <w:rPr>
          <w:rFonts w:ascii="宋体" w:eastAsia="宋体" w:hAnsi="宋体" w:cs="Times New Roman"/>
          <w:b/>
          <w:sz w:val="44"/>
          <w:szCs w:val="20"/>
        </w:rPr>
      </w:pPr>
    </w:p>
    <w:p w14:paraId="0546BD0F" w14:textId="02EB26E5" w:rsidR="00CA0266" w:rsidRDefault="00CA0266" w:rsidP="00CA0266">
      <w:pPr>
        <w:spacing w:line="360" w:lineRule="auto"/>
        <w:jc w:val="left"/>
        <w:rPr>
          <w:rFonts w:ascii="宋体" w:eastAsia="宋体" w:hAnsi="宋体" w:cs="Times New Roman"/>
          <w:b/>
          <w:bCs/>
          <w:sz w:val="24"/>
          <w:szCs w:val="20"/>
        </w:rPr>
      </w:pPr>
      <w:r>
        <w:rPr>
          <w:rFonts w:ascii="宋体" w:eastAsia="宋体" w:hAnsi="宋体" w:cs="Times New Roman" w:hint="eastAsia"/>
          <w:b/>
          <w:bCs/>
          <w:sz w:val="24"/>
          <w:szCs w:val="20"/>
        </w:rPr>
        <w:lastRenderedPageBreak/>
        <w:t>包</w:t>
      </w:r>
      <w:r>
        <w:rPr>
          <w:rFonts w:ascii="宋体" w:eastAsia="宋体" w:hAnsi="宋体" w:cs="Times New Roman"/>
          <w:b/>
          <w:bCs/>
          <w:sz w:val="24"/>
          <w:szCs w:val="20"/>
        </w:rPr>
        <w:t>2</w:t>
      </w:r>
      <w:r>
        <w:rPr>
          <w:rFonts w:ascii="宋体" w:eastAsia="宋体" w:hAnsi="宋体" w:cs="Times New Roman" w:hint="eastAsia"/>
          <w:b/>
          <w:bCs/>
          <w:sz w:val="24"/>
          <w:szCs w:val="20"/>
        </w:rPr>
        <w:t>：</w:t>
      </w:r>
      <w:r w:rsidRPr="00CA0266">
        <w:rPr>
          <w:rFonts w:ascii="宋体" w:eastAsia="宋体" w:hAnsi="宋体" w:cs="Times New Roman" w:hint="eastAsia"/>
          <w:b/>
          <w:bCs/>
          <w:sz w:val="24"/>
          <w:szCs w:val="20"/>
        </w:rPr>
        <w:t xml:space="preserve"> </w:t>
      </w:r>
    </w:p>
    <w:p w14:paraId="362E3409" w14:textId="77777777" w:rsidR="00CA0266" w:rsidRPr="00CA0266" w:rsidRDefault="00CA0266" w:rsidP="00CA0266">
      <w:pPr>
        <w:spacing w:line="360" w:lineRule="auto"/>
        <w:jc w:val="left"/>
        <w:rPr>
          <w:rFonts w:ascii="宋体" w:eastAsia="宋体" w:hAnsi="宋体" w:cs="Times New Roman" w:hint="eastAsia"/>
          <w:b/>
          <w:bCs/>
          <w:sz w:val="24"/>
          <w:szCs w:val="20"/>
        </w:rPr>
      </w:pPr>
      <w:r w:rsidRPr="00CA0266">
        <w:rPr>
          <w:rFonts w:ascii="宋体" w:eastAsia="宋体" w:hAnsi="宋体" w:cs="Times New Roman" w:hint="eastAsia"/>
          <w:b/>
          <w:bCs/>
          <w:sz w:val="24"/>
          <w:szCs w:val="20"/>
        </w:rPr>
        <w:t xml:space="preserve"> </w:t>
      </w:r>
      <w:r w:rsidRPr="00CA0266">
        <w:rPr>
          <w:rFonts w:ascii="宋体" w:eastAsia="宋体" w:hAnsi="宋体" w:cs="Times New Roman" w:hint="eastAsia"/>
          <w:b/>
          <w:bCs/>
          <w:sz w:val="24"/>
          <w:szCs w:val="20"/>
        </w:rPr>
        <w:t>致：深圳众裕康科技有限公司</w:t>
      </w:r>
    </w:p>
    <w:p w14:paraId="258F1C95" w14:textId="77777777" w:rsidR="00CA0266" w:rsidRPr="00CA0266" w:rsidRDefault="00CA0266" w:rsidP="00CA0266">
      <w:pPr>
        <w:spacing w:line="360" w:lineRule="auto"/>
        <w:ind w:firstLineChars="200" w:firstLine="480"/>
        <w:jc w:val="left"/>
        <w:rPr>
          <w:rFonts w:ascii="宋体" w:eastAsia="宋体" w:hAnsi="宋体" w:cs="Times New Roman"/>
          <w:sz w:val="24"/>
          <w:szCs w:val="20"/>
        </w:rPr>
      </w:pPr>
      <w:r w:rsidRPr="00CA0266">
        <w:rPr>
          <w:rFonts w:ascii="宋体" w:eastAsia="宋体" w:hAnsi="宋体" w:cs="Times New Roman" w:hint="eastAsia"/>
          <w:sz w:val="24"/>
          <w:szCs w:val="20"/>
        </w:rPr>
        <w:t>河南招标采购服务有限公司受河南省医疗器械检验所的委托，就河南省医疗器械检验所分所检测及科研仪器设备采购项目（超声模体）进行单一来源采购，现将有关事宜通知如下：</w:t>
      </w:r>
    </w:p>
    <w:p w14:paraId="7E483566"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采购编号：豫财单一采购-2022-104</w:t>
      </w:r>
    </w:p>
    <w:p w14:paraId="33358FE1"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采购项目简要说明及项目预算：</w:t>
      </w:r>
    </w:p>
    <w:p w14:paraId="28DD6E1A" w14:textId="77777777" w:rsidR="00CA0266" w:rsidRDefault="00CA0266" w:rsidP="00CA0266">
      <w:pPr>
        <w:pStyle w:val="a8"/>
        <w:shd w:val="clear" w:color="auto" w:fill="FFFFFF"/>
        <w:spacing w:before="0" w:beforeAutospacing="0" w:after="0" w:afterAutospacing="0" w:line="360" w:lineRule="auto"/>
        <w:ind w:firstLineChars="400" w:firstLine="960"/>
        <w:jc w:val="both"/>
        <w:rPr>
          <w:rFonts w:hint="eastAsia"/>
          <w:kern w:val="2"/>
          <w:szCs w:val="20"/>
        </w:rPr>
      </w:pPr>
      <w:r>
        <w:rPr>
          <w:rFonts w:hint="eastAsia"/>
          <w:kern w:val="2"/>
          <w:szCs w:val="20"/>
        </w:rPr>
        <w:t>超声模体</w:t>
      </w:r>
    </w:p>
    <w:p w14:paraId="51D59A3C" w14:textId="77777777" w:rsidR="00CA0266" w:rsidRPr="00CA0266" w:rsidRDefault="00CA0266" w:rsidP="00CA0266">
      <w:pPr>
        <w:pStyle w:val="a8"/>
        <w:shd w:val="clear" w:color="auto" w:fill="FFFFFF"/>
        <w:spacing w:before="0" w:beforeAutospacing="0" w:after="0" w:afterAutospacing="0" w:line="360" w:lineRule="auto"/>
        <w:ind w:firstLineChars="400" w:firstLine="960"/>
        <w:jc w:val="both"/>
        <w:rPr>
          <w:kern w:val="2"/>
          <w:szCs w:val="20"/>
        </w:rPr>
      </w:pPr>
      <w:r w:rsidRPr="00CA0266">
        <w:rPr>
          <w:rFonts w:hint="eastAsia"/>
          <w:kern w:val="2"/>
          <w:szCs w:val="20"/>
        </w:rPr>
        <w:t>项目预算：</w:t>
      </w:r>
      <w:r w:rsidRPr="00CA0266">
        <w:rPr>
          <w:kern w:val="2"/>
          <w:szCs w:val="20"/>
        </w:rPr>
        <w:t>19</w:t>
      </w:r>
      <w:r w:rsidRPr="00CA0266">
        <w:rPr>
          <w:rFonts w:hint="eastAsia"/>
          <w:kern w:val="2"/>
          <w:szCs w:val="20"/>
        </w:rPr>
        <w:t>万元</w:t>
      </w:r>
    </w:p>
    <w:p w14:paraId="0A8AD1E2"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谈判时间：2022年</w:t>
      </w:r>
      <w:r w:rsidRPr="00CA0266">
        <w:rPr>
          <w:rFonts w:ascii="宋体" w:eastAsia="宋体" w:hAnsi="宋体" w:cs="Times New Roman"/>
          <w:sz w:val="24"/>
          <w:szCs w:val="20"/>
        </w:rPr>
        <w:t>09</w:t>
      </w:r>
      <w:r w:rsidRPr="00CA0266">
        <w:rPr>
          <w:rFonts w:ascii="宋体" w:eastAsia="宋体" w:hAnsi="宋体" w:cs="Times New Roman" w:hint="eastAsia"/>
          <w:sz w:val="24"/>
          <w:szCs w:val="20"/>
        </w:rPr>
        <w:t>月</w:t>
      </w:r>
      <w:r w:rsidRPr="00CA0266">
        <w:rPr>
          <w:rFonts w:ascii="宋体" w:eastAsia="宋体" w:hAnsi="宋体" w:cs="Times New Roman"/>
          <w:sz w:val="24"/>
          <w:szCs w:val="20"/>
        </w:rPr>
        <w:t>29</w:t>
      </w:r>
      <w:r w:rsidRPr="00CA0266">
        <w:rPr>
          <w:rFonts w:ascii="宋体" w:eastAsia="宋体" w:hAnsi="宋体" w:cs="Times New Roman" w:hint="eastAsia"/>
          <w:sz w:val="24"/>
          <w:szCs w:val="20"/>
        </w:rPr>
        <w:t>日</w:t>
      </w:r>
      <w:r w:rsidRPr="00CA0266">
        <w:rPr>
          <w:rFonts w:ascii="宋体" w:eastAsia="宋体" w:hAnsi="宋体" w:cs="Times New Roman"/>
          <w:sz w:val="24"/>
          <w:szCs w:val="20"/>
        </w:rPr>
        <w:t>15</w:t>
      </w:r>
      <w:r w:rsidRPr="00CA0266">
        <w:rPr>
          <w:rFonts w:ascii="宋体" w:eastAsia="宋体" w:hAnsi="宋体" w:cs="Times New Roman" w:hint="eastAsia"/>
          <w:sz w:val="24"/>
          <w:szCs w:val="20"/>
        </w:rPr>
        <w:t>:</w:t>
      </w:r>
      <w:r w:rsidRPr="00CA0266">
        <w:rPr>
          <w:rFonts w:ascii="宋体" w:eastAsia="宋体" w:hAnsi="宋体" w:cs="Times New Roman"/>
          <w:sz w:val="24"/>
          <w:szCs w:val="20"/>
        </w:rPr>
        <w:t>0</w:t>
      </w:r>
      <w:r w:rsidRPr="00CA0266">
        <w:rPr>
          <w:rFonts w:ascii="宋体" w:eastAsia="宋体" w:hAnsi="宋体" w:cs="Times New Roman" w:hint="eastAsia"/>
          <w:sz w:val="24"/>
          <w:szCs w:val="20"/>
        </w:rPr>
        <w:t>0</w:t>
      </w:r>
    </w:p>
    <w:p w14:paraId="0AA275AA"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谈判响应文件递交截至时间：2022年</w:t>
      </w:r>
      <w:r w:rsidRPr="00CA0266">
        <w:rPr>
          <w:rFonts w:ascii="宋体" w:eastAsia="宋体" w:hAnsi="宋体" w:cs="Times New Roman"/>
          <w:sz w:val="24"/>
          <w:szCs w:val="20"/>
        </w:rPr>
        <w:t>09</w:t>
      </w:r>
      <w:r w:rsidRPr="00CA0266">
        <w:rPr>
          <w:rFonts w:ascii="宋体" w:eastAsia="宋体" w:hAnsi="宋体" w:cs="Times New Roman" w:hint="eastAsia"/>
          <w:sz w:val="24"/>
          <w:szCs w:val="20"/>
        </w:rPr>
        <w:t>月</w:t>
      </w:r>
      <w:r w:rsidRPr="00CA0266">
        <w:rPr>
          <w:rFonts w:ascii="宋体" w:eastAsia="宋体" w:hAnsi="宋体" w:cs="Times New Roman"/>
          <w:sz w:val="24"/>
          <w:szCs w:val="20"/>
        </w:rPr>
        <w:t>29</w:t>
      </w:r>
      <w:r w:rsidRPr="00CA0266">
        <w:rPr>
          <w:rFonts w:ascii="宋体" w:eastAsia="宋体" w:hAnsi="宋体" w:cs="Times New Roman" w:hint="eastAsia"/>
          <w:sz w:val="24"/>
          <w:szCs w:val="20"/>
        </w:rPr>
        <w:t>日</w:t>
      </w:r>
      <w:r w:rsidRPr="00CA0266">
        <w:rPr>
          <w:rFonts w:ascii="宋体" w:eastAsia="宋体" w:hAnsi="宋体" w:cs="Times New Roman"/>
          <w:sz w:val="24"/>
          <w:szCs w:val="20"/>
        </w:rPr>
        <w:t>15</w:t>
      </w:r>
      <w:r w:rsidRPr="00CA0266">
        <w:rPr>
          <w:rFonts w:ascii="宋体" w:eastAsia="宋体" w:hAnsi="宋体" w:cs="Times New Roman" w:hint="eastAsia"/>
          <w:sz w:val="24"/>
          <w:szCs w:val="20"/>
        </w:rPr>
        <w:t>:</w:t>
      </w:r>
      <w:r w:rsidRPr="00CA0266">
        <w:rPr>
          <w:rFonts w:ascii="宋体" w:eastAsia="宋体" w:hAnsi="宋体" w:cs="Times New Roman"/>
          <w:sz w:val="24"/>
          <w:szCs w:val="20"/>
        </w:rPr>
        <w:t>0</w:t>
      </w:r>
      <w:r w:rsidRPr="00CA0266">
        <w:rPr>
          <w:rFonts w:ascii="宋体" w:eastAsia="宋体" w:hAnsi="宋体" w:cs="Times New Roman" w:hint="eastAsia"/>
          <w:sz w:val="24"/>
          <w:szCs w:val="20"/>
        </w:rPr>
        <w:t>0</w:t>
      </w:r>
    </w:p>
    <w:p w14:paraId="1588B4D5"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谈判地点：郑州市金水区纬四路1</w:t>
      </w:r>
      <w:r w:rsidRPr="00CA0266">
        <w:rPr>
          <w:rFonts w:ascii="宋体" w:eastAsia="宋体" w:hAnsi="宋体" w:cs="Times New Roman"/>
          <w:sz w:val="24"/>
          <w:szCs w:val="20"/>
        </w:rPr>
        <w:t>3</w:t>
      </w:r>
      <w:r w:rsidRPr="00CA0266">
        <w:rPr>
          <w:rFonts w:ascii="宋体" w:eastAsia="宋体" w:hAnsi="宋体" w:cs="Times New Roman" w:hint="eastAsia"/>
          <w:sz w:val="24"/>
          <w:szCs w:val="20"/>
        </w:rPr>
        <w:t>号河南招标采购服务有限公司会议室</w:t>
      </w:r>
      <w:r w:rsidRPr="00CA0266">
        <w:rPr>
          <w:rFonts w:ascii="宋体" w:eastAsia="宋体" w:hAnsi="宋体" w:cs="Times New Roman"/>
          <w:sz w:val="24"/>
          <w:szCs w:val="20"/>
        </w:rPr>
        <w:t xml:space="preserve"> </w:t>
      </w:r>
    </w:p>
    <w:p w14:paraId="388DFA17"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单一来源文件费：免费</w:t>
      </w:r>
    </w:p>
    <w:p w14:paraId="39C00C5D"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谈判保证金：无</w:t>
      </w:r>
    </w:p>
    <w:p w14:paraId="17A7149E"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成交服务费：</w:t>
      </w:r>
      <w:r w:rsidRPr="00CA0266">
        <w:rPr>
          <w:rFonts w:ascii="宋体" w:eastAsia="宋体" w:hAnsi="宋体" w:cs="Times New Roman"/>
          <w:sz w:val="24"/>
          <w:szCs w:val="20"/>
        </w:rPr>
        <w:t>3000</w:t>
      </w:r>
      <w:r w:rsidRPr="00CA0266">
        <w:rPr>
          <w:rFonts w:ascii="宋体" w:eastAsia="宋体" w:hAnsi="宋体" w:cs="Times New Roman" w:hint="eastAsia"/>
          <w:sz w:val="24"/>
          <w:szCs w:val="20"/>
        </w:rPr>
        <w:t>元整，由成交单位领取成交通知书时向招标代理机构缴纳。</w:t>
      </w:r>
    </w:p>
    <w:p w14:paraId="7FCEBA26"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联 系 人：王宁，联系电话：</w:t>
      </w:r>
      <w:r w:rsidRPr="00CA0266">
        <w:rPr>
          <w:rFonts w:ascii="宋体" w:eastAsia="宋体" w:hAnsi="宋体" w:cs="Times New Roman"/>
          <w:sz w:val="24"/>
          <w:szCs w:val="20"/>
        </w:rPr>
        <w:t>0371-65990020</w:t>
      </w:r>
    </w:p>
    <w:p w14:paraId="38C85252" w14:textId="77777777" w:rsidR="00CA0266" w:rsidRPr="00CA0266" w:rsidRDefault="00CA0266" w:rsidP="00CA0266">
      <w:pPr>
        <w:numPr>
          <w:ilvl w:val="0"/>
          <w:numId w:val="4"/>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用户单位：河南省医疗器械检验所</w:t>
      </w:r>
    </w:p>
    <w:p w14:paraId="780AD9D8" w14:textId="77777777" w:rsidR="00CA0266" w:rsidRPr="00CA0266" w:rsidRDefault="00CA0266" w:rsidP="00CA0266">
      <w:p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 xml:space="preserve">         联系人：张老师，联系电话：0371-</w:t>
      </w:r>
      <w:r w:rsidRPr="00CA0266">
        <w:rPr>
          <w:rFonts w:ascii="宋体" w:eastAsia="宋体" w:hAnsi="宋体" w:cs="Times New Roman"/>
          <w:sz w:val="24"/>
          <w:szCs w:val="20"/>
        </w:rPr>
        <w:t>65566700</w:t>
      </w:r>
    </w:p>
    <w:p w14:paraId="53542D4D" w14:textId="77777777" w:rsidR="00CA0266" w:rsidRPr="00CA0266" w:rsidRDefault="00CA0266" w:rsidP="00CA0266">
      <w:pPr>
        <w:spacing w:line="360" w:lineRule="auto"/>
        <w:ind w:left="600"/>
        <w:rPr>
          <w:rFonts w:ascii="宋体" w:eastAsia="宋体" w:hAnsi="宋体" w:cs="Times New Roman"/>
          <w:sz w:val="24"/>
          <w:szCs w:val="20"/>
        </w:rPr>
      </w:pPr>
      <w:r w:rsidRPr="00CA0266">
        <w:rPr>
          <w:rFonts w:ascii="宋体" w:eastAsia="宋体" w:hAnsi="宋体" w:cs="Times New Roman" w:hint="eastAsia"/>
          <w:sz w:val="24"/>
          <w:szCs w:val="20"/>
        </w:rPr>
        <w:t>十一、招标代理机构名称：河南招标采购服务有限公司</w:t>
      </w:r>
      <w:r w:rsidRPr="00CA0266">
        <w:rPr>
          <w:rFonts w:ascii="宋体" w:eastAsia="宋体" w:hAnsi="宋体" w:cs="Times New Roman"/>
          <w:sz w:val="24"/>
          <w:szCs w:val="20"/>
        </w:rPr>
        <w:br w:type="textWrapping" w:clear="all"/>
      </w:r>
      <w:r w:rsidRPr="00CA0266">
        <w:rPr>
          <w:rFonts w:ascii="宋体" w:eastAsia="宋体" w:hAnsi="宋体" w:cs="Times New Roman" w:hint="eastAsia"/>
          <w:sz w:val="24"/>
          <w:szCs w:val="20"/>
        </w:rPr>
        <w:t xml:space="preserve">    开户行：广发银行郑州行政区支行</w:t>
      </w:r>
      <w:r w:rsidRPr="00CA0266">
        <w:rPr>
          <w:rFonts w:ascii="宋体" w:eastAsia="宋体" w:hAnsi="宋体" w:cs="Times New Roman"/>
          <w:sz w:val="24"/>
          <w:szCs w:val="20"/>
        </w:rPr>
        <w:br w:type="textWrapping" w:clear="all"/>
      </w:r>
      <w:r w:rsidRPr="00CA0266">
        <w:rPr>
          <w:rFonts w:ascii="宋体" w:eastAsia="宋体" w:hAnsi="宋体" w:cs="Times New Roman" w:hint="eastAsia"/>
          <w:sz w:val="24"/>
          <w:szCs w:val="20"/>
        </w:rPr>
        <w:t xml:space="preserve">    帐  号：8898516010005452</w:t>
      </w:r>
    </w:p>
    <w:p w14:paraId="5F5ACA4C" w14:textId="77777777" w:rsidR="00CA0266" w:rsidRDefault="00CA0266" w:rsidP="00CA0266">
      <w:pPr>
        <w:jc w:val="center"/>
        <w:rPr>
          <w:rFonts w:ascii="宋体" w:hAnsi="宋体"/>
          <w:b/>
          <w:sz w:val="44"/>
        </w:rPr>
      </w:pPr>
    </w:p>
    <w:p w14:paraId="502DF543" w14:textId="390FB1F5" w:rsidR="00CA0266" w:rsidRPr="00CA0266" w:rsidRDefault="00CA0266" w:rsidP="00CA0266">
      <w:pPr>
        <w:spacing w:line="360" w:lineRule="auto"/>
        <w:jc w:val="left"/>
        <w:rPr>
          <w:rFonts w:ascii="宋体" w:eastAsia="宋体" w:hAnsi="宋体" w:cs="Times New Roman"/>
          <w:sz w:val="24"/>
          <w:szCs w:val="20"/>
        </w:rPr>
      </w:pPr>
    </w:p>
    <w:p w14:paraId="092C585E" w14:textId="71F4B5E1" w:rsidR="00CA0266" w:rsidRDefault="00CA0266" w:rsidP="00CA0266">
      <w:pPr>
        <w:rPr>
          <w:rFonts w:ascii="Calibri" w:eastAsia="宋体" w:hAnsi="Calibri" w:cs="Times New Roman"/>
          <w:szCs w:val="24"/>
          <w:lang w:eastAsia="x-none"/>
        </w:rPr>
      </w:pPr>
    </w:p>
    <w:p w14:paraId="53F279EA" w14:textId="183BE58B" w:rsidR="00CA0266" w:rsidRDefault="00CA0266" w:rsidP="00CA0266">
      <w:pPr>
        <w:rPr>
          <w:rFonts w:ascii="Calibri" w:eastAsia="宋体" w:hAnsi="Calibri" w:cs="Times New Roman"/>
          <w:szCs w:val="24"/>
          <w:lang w:eastAsia="x-none"/>
        </w:rPr>
      </w:pPr>
    </w:p>
    <w:p w14:paraId="4CE1CFAD" w14:textId="0DE8F2F2" w:rsidR="00CA0266" w:rsidRDefault="00CA0266" w:rsidP="00CA0266">
      <w:pPr>
        <w:rPr>
          <w:rFonts w:ascii="Calibri" w:eastAsia="宋体" w:hAnsi="Calibri" w:cs="Times New Roman"/>
          <w:szCs w:val="24"/>
          <w:lang w:eastAsia="x-none"/>
        </w:rPr>
      </w:pPr>
    </w:p>
    <w:p w14:paraId="3CBCF240" w14:textId="37A64DE7" w:rsidR="00CA0266" w:rsidRDefault="00CA0266" w:rsidP="00CA0266">
      <w:pPr>
        <w:rPr>
          <w:rFonts w:ascii="Calibri" w:eastAsia="宋体" w:hAnsi="Calibri" w:cs="Times New Roman"/>
          <w:szCs w:val="24"/>
          <w:lang w:eastAsia="x-none"/>
        </w:rPr>
      </w:pPr>
    </w:p>
    <w:p w14:paraId="020769CB" w14:textId="7172402C" w:rsidR="00CA0266" w:rsidRDefault="00CA0266" w:rsidP="00CA0266">
      <w:pPr>
        <w:rPr>
          <w:rFonts w:ascii="Calibri" w:eastAsia="宋体" w:hAnsi="Calibri" w:cs="Times New Roman"/>
          <w:szCs w:val="24"/>
          <w:lang w:eastAsia="x-none"/>
        </w:rPr>
      </w:pPr>
    </w:p>
    <w:p w14:paraId="4714D75D" w14:textId="0596F39D" w:rsidR="00CA0266" w:rsidRDefault="00CA0266" w:rsidP="00CA0266">
      <w:pPr>
        <w:rPr>
          <w:rFonts w:ascii="Calibri" w:eastAsia="宋体" w:hAnsi="Calibri" w:cs="Times New Roman"/>
          <w:szCs w:val="24"/>
          <w:lang w:eastAsia="x-none"/>
        </w:rPr>
      </w:pPr>
    </w:p>
    <w:p w14:paraId="323C3860" w14:textId="06815F04" w:rsidR="00CA0266" w:rsidRDefault="00CA0266" w:rsidP="00CA0266">
      <w:pPr>
        <w:spacing w:line="360" w:lineRule="auto"/>
        <w:jc w:val="left"/>
        <w:rPr>
          <w:rFonts w:ascii="宋体" w:eastAsia="宋体" w:hAnsi="宋体" w:cs="Times New Roman"/>
          <w:b/>
          <w:bCs/>
          <w:sz w:val="24"/>
          <w:szCs w:val="20"/>
        </w:rPr>
      </w:pPr>
      <w:r>
        <w:rPr>
          <w:rFonts w:ascii="宋体" w:eastAsia="宋体" w:hAnsi="宋体" w:cs="Times New Roman" w:hint="eastAsia"/>
          <w:b/>
          <w:bCs/>
          <w:sz w:val="24"/>
          <w:szCs w:val="20"/>
        </w:rPr>
        <w:lastRenderedPageBreak/>
        <w:t>包</w:t>
      </w:r>
      <w:r>
        <w:rPr>
          <w:rFonts w:ascii="宋体" w:eastAsia="宋体" w:hAnsi="宋体" w:cs="Times New Roman"/>
          <w:b/>
          <w:bCs/>
          <w:sz w:val="24"/>
          <w:szCs w:val="20"/>
        </w:rPr>
        <w:t>3</w:t>
      </w:r>
      <w:r>
        <w:rPr>
          <w:rFonts w:ascii="宋体" w:eastAsia="宋体" w:hAnsi="宋体" w:cs="Times New Roman" w:hint="eastAsia"/>
          <w:b/>
          <w:bCs/>
          <w:sz w:val="24"/>
          <w:szCs w:val="20"/>
        </w:rPr>
        <w:t>：</w:t>
      </w:r>
      <w:r w:rsidRPr="00CA0266">
        <w:rPr>
          <w:rFonts w:ascii="宋体" w:eastAsia="宋体" w:hAnsi="宋体" w:cs="Times New Roman" w:hint="eastAsia"/>
          <w:b/>
          <w:bCs/>
          <w:sz w:val="24"/>
          <w:szCs w:val="20"/>
        </w:rPr>
        <w:t xml:space="preserve"> </w:t>
      </w:r>
    </w:p>
    <w:p w14:paraId="11FF291E" w14:textId="77777777" w:rsidR="00CA0266" w:rsidRPr="00CA0266" w:rsidRDefault="00CA0266" w:rsidP="00CA0266">
      <w:pPr>
        <w:spacing w:line="360" w:lineRule="auto"/>
        <w:jc w:val="left"/>
        <w:rPr>
          <w:rFonts w:ascii="宋体" w:eastAsia="宋体" w:hAnsi="宋体" w:cs="Times New Roman" w:hint="eastAsia"/>
          <w:b/>
          <w:bCs/>
          <w:sz w:val="24"/>
          <w:szCs w:val="20"/>
        </w:rPr>
      </w:pPr>
      <w:r w:rsidRPr="00CA0266">
        <w:rPr>
          <w:rFonts w:ascii="宋体" w:eastAsia="宋体" w:hAnsi="宋体" w:cs="Times New Roman" w:hint="eastAsia"/>
          <w:b/>
          <w:bCs/>
          <w:sz w:val="24"/>
          <w:szCs w:val="20"/>
        </w:rPr>
        <w:t>致：</w:t>
      </w:r>
      <w:r w:rsidRPr="00CA0266">
        <w:rPr>
          <w:rFonts w:ascii="宋体" w:eastAsia="宋体" w:hAnsi="宋体" w:cs="Times New Roman"/>
          <w:b/>
          <w:bCs/>
          <w:sz w:val="24"/>
          <w:szCs w:val="20"/>
        </w:rPr>
        <w:t>河南格致生物技术有限公司</w:t>
      </w:r>
    </w:p>
    <w:p w14:paraId="04D91D5F" w14:textId="77777777" w:rsidR="00CA0266" w:rsidRPr="00CA0266" w:rsidRDefault="00CA0266" w:rsidP="00CA0266">
      <w:pPr>
        <w:spacing w:line="360" w:lineRule="auto"/>
        <w:ind w:firstLineChars="200" w:firstLine="480"/>
        <w:jc w:val="left"/>
        <w:rPr>
          <w:rFonts w:ascii="宋体" w:eastAsia="宋体" w:hAnsi="宋体" w:cs="Times New Roman"/>
          <w:sz w:val="24"/>
          <w:szCs w:val="20"/>
        </w:rPr>
      </w:pPr>
      <w:r w:rsidRPr="00CA0266">
        <w:rPr>
          <w:rFonts w:ascii="宋体" w:eastAsia="宋体" w:hAnsi="宋体" w:cs="Times New Roman" w:hint="eastAsia"/>
          <w:sz w:val="24"/>
          <w:szCs w:val="20"/>
        </w:rPr>
        <w:t>河南招标采购服务有限公司受河南省医疗器械检验所的委托，就河南省医疗器械检验所分所检测及科研仪器设备采购项目（Millipore全自动手持式细胞计数器Scepter 3.0）进行单一来源采购，现将有关事宜通知如下：</w:t>
      </w:r>
    </w:p>
    <w:p w14:paraId="18488534"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采购编号：豫财单一采购-2022-104</w:t>
      </w:r>
    </w:p>
    <w:p w14:paraId="312ADE81"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采购项目简要说明及项目预算：</w:t>
      </w:r>
    </w:p>
    <w:p w14:paraId="54A6C0B2" w14:textId="77777777" w:rsidR="00CA0266" w:rsidRPr="00CA0266" w:rsidRDefault="00CA0266" w:rsidP="00CA0266">
      <w:pPr>
        <w:pStyle w:val="a8"/>
        <w:shd w:val="clear" w:color="auto" w:fill="FFFFFF"/>
        <w:spacing w:before="0" w:beforeAutospacing="0" w:after="0" w:afterAutospacing="0" w:line="360" w:lineRule="auto"/>
        <w:ind w:firstLineChars="400" w:firstLine="960"/>
        <w:jc w:val="both"/>
        <w:rPr>
          <w:rFonts w:hint="eastAsia"/>
          <w:kern w:val="2"/>
          <w:szCs w:val="20"/>
        </w:rPr>
      </w:pPr>
      <w:r w:rsidRPr="00CA0266">
        <w:rPr>
          <w:rFonts w:hint="eastAsia"/>
          <w:kern w:val="2"/>
          <w:szCs w:val="20"/>
        </w:rPr>
        <w:t>Millipore全自动手持式细胞计数器Scepter 3.0</w:t>
      </w:r>
    </w:p>
    <w:p w14:paraId="1C3B5198" w14:textId="77777777" w:rsidR="00CA0266" w:rsidRPr="00CA0266" w:rsidRDefault="00CA0266" w:rsidP="00CA0266">
      <w:pPr>
        <w:pStyle w:val="a8"/>
        <w:shd w:val="clear" w:color="auto" w:fill="FFFFFF"/>
        <w:spacing w:before="0" w:beforeAutospacing="0" w:after="0" w:afterAutospacing="0" w:line="360" w:lineRule="auto"/>
        <w:ind w:firstLineChars="400" w:firstLine="960"/>
        <w:jc w:val="both"/>
        <w:rPr>
          <w:kern w:val="2"/>
          <w:szCs w:val="20"/>
        </w:rPr>
      </w:pPr>
      <w:r w:rsidRPr="00CA0266">
        <w:rPr>
          <w:rFonts w:hint="eastAsia"/>
          <w:kern w:val="2"/>
          <w:szCs w:val="20"/>
        </w:rPr>
        <w:t>项目预算：</w:t>
      </w:r>
      <w:r w:rsidRPr="00CA0266">
        <w:rPr>
          <w:kern w:val="2"/>
          <w:szCs w:val="20"/>
        </w:rPr>
        <w:t>6</w:t>
      </w:r>
      <w:r w:rsidRPr="00CA0266">
        <w:rPr>
          <w:rFonts w:hint="eastAsia"/>
          <w:kern w:val="2"/>
          <w:szCs w:val="20"/>
        </w:rPr>
        <w:t>万元</w:t>
      </w:r>
    </w:p>
    <w:p w14:paraId="2AB60166"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谈判时间：2022年</w:t>
      </w:r>
      <w:r w:rsidRPr="00CA0266">
        <w:rPr>
          <w:rFonts w:ascii="宋体" w:eastAsia="宋体" w:hAnsi="宋体" w:cs="Times New Roman"/>
          <w:sz w:val="24"/>
          <w:szCs w:val="20"/>
        </w:rPr>
        <w:t>09</w:t>
      </w:r>
      <w:r w:rsidRPr="00CA0266">
        <w:rPr>
          <w:rFonts w:ascii="宋体" w:eastAsia="宋体" w:hAnsi="宋体" w:cs="Times New Roman" w:hint="eastAsia"/>
          <w:sz w:val="24"/>
          <w:szCs w:val="20"/>
        </w:rPr>
        <w:t>月</w:t>
      </w:r>
      <w:r w:rsidRPr="00CA0266">
        <w:rPr>
          <w:rFonts w:ascii="宋体" w:eastAsia="宋体" w:hAnsi="宋体" w:cs="Times New Roman"/>
          <w:sz w:val="24"/>
          <w:szCs w:val="20"/>
        </w:rPr>
        <w:t>29</w:t>
      </w:r>
      <w:r w:rsidRPr="00CA0266">
        <w:rPr>
          <w:rFonts w:ascii="宋体" w:eastAsia="宋体" w:hAnsi="宋体" w:cs="Times New Roman" w:hint="eastAsia"/>
          <w:sz w:val="24"/>
          <w:szCs w:val="20"/>
        </w:rPr>
        <w:t>日</w:t>
      </w:r>
      <w:r w:rsidRPr="00CA0266">
        <w:rPr>
          <w:rFonts w:ascii="宋体" w:eastAsia="宋体" w:hAnsi="宋体" w:cs="Times New Roman"/>
          <w:sz w:val="24"/>
          <w:szCs w:val="20"/>
        </w:rPr>
        <w:t>15</w:t>
      </w:r>
      <w:r w:rsidRPr="00CA0266">
        <w:rPr>
          <w:rFonts w:ascii="宋体" w:eastAsia="宋体" w:hAnsi="宋体" w:cs="Times New Roman" w:hint="eastAsia"/>
          <w:sz w:val="24"/>
          <w:szCs w:val="20"/>
        </w:rPr>
        <w:t>:</w:t>
      </w:r>
      <w:r w:rsidRPr="00CA0266">
        <w:rPr>
          <w:rFonts w:ascii="宋体" w:eastAsia="宋体" w:hAnsi="宋体" w:cs="Times New Roman"/>
          <w:sz w:val="24"/>
          <w:szCs w:val="20"/>
        </w:rPr>
        <w:t>0</w:t>
      </w:r>
      <w:r w:rsidRPr="00CA0266">
        <w:rPr>
          <w:rFonts w:ascii="宋体" w:eastAsia="宋体" w:hAnsi="宋体" w:cs="Times New Roman" w:hint="eastAsia"/>
          <w:sz w:val="24"/>
          <w:szCs w:val="20"/>
        </w:rPr>
        <w:t>0</w:t>
      </w:r>
    </w:p>
    <w:p w14:paraId="23605CFB"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谈判响应文件递交截至时间：2022年</w:t>
      </w:r>
      <w:r w:rsidRPr="00CA0266">
        <w:rPr>
          <w:rFonts w:ascii="宋体" w:eastAsia="宋体" w:hAnsi="宋体" w:cs="Times New Roman"/>
          <w:sz w:val="24"/>
          <w:szCs w:val="20"/>
        </w:rPr>
        <w:t>09</w:t>
      </w:r>
      <w:r w:rsidRPr="00CA0266">
        <w:rPr>
          <w:rFonts w:ascii="宋体" w:eastAsia="宋体" w:hAnsi="宋体" w:cs="Times New Roman" w:hint="eastAsia"/>
          <w:sz w:val="24"/>
          <w:szCs w:val="20"/>
        </w:rPr>
        <w:t>月</w:t>
      </w:r>
      <w:r w:rsidRPr="00CA0266">
        <w:rPr>
          <w:rFonts w:ascii="宋体" w:eastAsia="宋体" w:hAnsi="宋体" w:cs="Times New Roman"/>
          <w:sz w:val="24"/>
          <w:szCs w:val="20"/>
        </w:rPr>
        <w:t>29</w:t>
      </w:r>
      <w:r w:rsidRPr="00CA0266">
        <w:rPr>
          <w:rFonts w:ascii="宋体" w:eastAsia="宋体" w:hAnsi="宋体" w:cs="Times New Roman" w:hint="eastAsia"/>
          <w:sz w:val="24"/>
          <w:szCs w:val="20"/>
        </w:rPr>
        <w:t>日</w:t>
      </w:r>
      <w:r w:rsidRPr="00CA0266">
        <w:rPr>
          <w:rFonts w:ascii="宋体" w:eastAsia="宋体" w:hAnsi="宋体" w:cs="Times New Roman"/>
          <w:sz w:val="24"/>
          <w:szCs w:val="20"/>
        </w:rPr>
        <w:t>15</w:t>
      </w:r>
      <w:r w:rsidRPr="00CA0266">
        <w:rPr>
          <w:rFonts w:ascii="宋体" w:eastAsia="宋体" w:hAnsi="宋体" w:cs="Times New Roman" w:hint="eastAsia"/>
          <w:sz w:val="24"/>
          <w:szCs w:val="20"/>
        </w:rPr>
        <w:t>:</w:t>
      </w:r>
      <w:r w:rsidRPr="00CA0266">
        <w:rPr>
          <w:rFonts w:ascii="宋体" w:eastAsia="宋体" w:hAnsi="宋体" w:cs="Times New Roman"/>
          <w:sz w:val="24"/>
          <w:szCs w:val="20"/>
        </w:rPr>
        <w:t>0</w:t>
      </w:r>
      <w:r w:rsidRPr="00CA0266">
        <w:rPr>
          <w:rFonts w:ascii="宋体" w:eastAsia="宋体" w:hAnsi="宋体" w:cs="Times New Roman" w:hint="eastAsia"/>
          <w:sz w:val="24"/>
          <w:szCs w:val="20"/>
        </w:rPr>
        <w:t>0</w:t>
      </w:r>
    </w:p>
    <w:p w14:paraId="42DBC221"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谈判地点：郑州市金水区纬四路1</w:t>
      </w:r>
      <w:r w:rsidRPr="00CA0266">
        <w:rPr>
          <w:rFonts w:ascii="宋体" w:eastAsia="宋体" w:hAnsi="宋体" w:cs="Times New Roman"/>
          <w:sz w:val="24"/>
          <w:szCs w:val="20"/>
        </w:rPr>
        <w:t>3</w:t>
      </w:r>
      <w:r w:rsidRPr="00CA0266">
        <w:rPr>
          <w:rFonts w:ascii="宋体" w:eastAsia="宋体" w:hAnsi="宋体" w:cs="Times New Roman" w:hint="eastAsia"/>
          <w:sz w:val="24"/>
          <w:szCs w:val="20"/>
        </w:rPr>
        <w:t>号河南招标采购服务有限公司会议室</w:t>
      </w:r>
      <w:r w:rsidRPr="00CA0266">
        <w:rPr>
          <w:rFonts w:ascii="宋体" w:eastAsia="宋体" w:hAnsi="宋体" w:cs="Times New Roman"/>
          <w:sz w:val="24"/>
          <w:szCs w:val="20"/>
        </w:rPr>
        <w:t xml:space="preserve"> </w:t>
      </w:r>
    </w:p>
    <w:p w14:paraId="03B347A1"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单一来源文件费：免费</w:t>
      </w:r>
    </w:p>
    <w:p w14:paraId="0FCFA496"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谈判保证金：无</w:t>
      </w:r>
    </w:p>
    <w:p w14:paraId="2BE9D1B4"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成交服务费：1</w:t>
      </w:r>
      <w:r w:rsidRPr="00CA0266">
        <w:rPr>
          <w:rFonts w:ascii="宋体" w:eastAsia="宋体" w:hAnsi="宋体" w:cs="Times New Roman"/>
          <w:sz w:val="24"/>
          <w:szCs w:val="20"/>
        </w:rPr>
        <w:t>000</w:t>
      </w:r>
      <w:r w:rsidRPr="00CA0266">
        <w:rPr>
          <w:rFonts w:ascii="宋体" w:eastAsia="宋体" w:hAnsi="宋体" w:cs="Times New Roman" w:hint="eastAsia"/>
          <w:sz w:val="24"/>
          <w:szCs w:val="20"/>
        </w:rPr>
        <w:t>元整，由成交单位领取成交通知书时向招标代理机构缴纳。</w:t>
      </w:r>
    </w:p>
    <w:p w14:paraId="441EBD9B"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联 系 人：王宁，联系电话：</w:t>
      </w:r>
      <w:r w:rsidRPr="00CA0266">
        <w:rPr>
          <w:rFonts w:ascii="宋体" w:eastAsia="宋体" w:hAnsi="宋体" w:cs="Times New Roman"/>
          <w:sz w:val="24"/>
          <w:szCs w:val="20"/>
        </w:rPr>
        <w:t>0371-65990020</w:t>
      </w:r>
    </w:p>
    <w:p w14:paraId="6A5CCDA1" w14:textId="77777777" w:rsidR="00CA0266" w:rsidRPr="00CA0266" w:rsidRDefault="00CA0266" w:rsidP="00CA0266">
      <w:pPr>
        <w:numPr>
          <w:ilvl w:val="0"/>
          <w:numId w:val="5"/>
        </w:num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用户单位：河南省医疗器械检验所</w:t>
      </w:r>
    </w:p>
    <w:p w14:paraId="05499007" w14:textId="77777777" w:rsidR="00CA0266" w:rsidRPr="00CA0266" w:rsidRDefault="00CA0266" w:rsidP="00CA0266">
      <w:pPr>
        <w:spacing w:line="360" w:lineRule="auto"/>
        <w:rPr>
          <w:rFonts w:ascii="宋体" w:eastAsia="宋体" w:hAnsi="宋体" w:cs="Times New Roman"/>
          <w:sz w:val="24"/>
          <w:szCs w:val="20"/>
        </w:rPr>
      </w:pPr>
      <w:r w:rsidRPr="00CA0266">
        <w:rPr>
          <w:rFonts w:ascii="宋体" w:eastAsia="宋体" w:hAnsi="宋体" w:cs="Times New Roman" w:hint="eastAsia"/>
          <w:sz w:val="24"/>
          <w:szCs w:val="20"/>
        </w:rPr>
        <w:t xml:space="preserve">         联系人：张老师，联系电话：0371-</w:t>
      </w:r>
      <w:r w:rsidRPr="00CA0266">
        <w:rPr>
          <w:rFonts w:ascii="宋体" w:eastAsia="宋体" w:hAnsi="宋体" w:cs="Times New Roman"/>
          <w:sz w:val="24"/>
          <w:szCs w:val="20"/>
        </w:rPr>
        <w:t>65566700</w:t>
      </w:r>
    </w:p>
    <w:p w14:paraId="72271DA7" w14:textId="77777777" w:rsidR="00CA0266" w:rsidRPr="00CA0266" w:rsidRDefault="00CA0266" w:rsidP="00CA0266">
      <w:pPr>
        <w:spacing w:line="360" w:lineRule="auto"/>
        <w:ind w:left="600"/>
        <w:rPr>
          <w:rFonts w:ascii="宋体" w:eastAsia="宋体" w:hAnsi="宋体" w:cs="Times New Roman"/>
          <w:sz w:val="24"/>
          <w:szCs w:val="20"/>
        </w:rPr>
      </w:pPr>
      <w:r w:rsidRPr="00CA0266">
        <w:rPr>
          <w:rFonts w:ascii="宋体" w:eastAsia="宋体" w:hAnsi="宋体" w:cs="Times New Roman" w:hint="eastAsia"/>
          <w:sz w:val="24"/>
          <w:szCs w:val="20"/>
        </w:rPr>
        <w:t>十一、招标代理机构名称：河南招标采购服务有限公司</w:t>
      </w:r>
      <w:r w:rsidRPr="00CA0266">
        <w:rPr>
          <w:rFonts w:ascii="宋体" w:eastAsia="宋体" w:hAnsi="宋体" w:cs="Times New Roman"/>
          <w:sz w:val="24"/>
          <w:szCs w:val="20"/>
        </w:rPr>
        <w:br w:type="textWrapping" w:clear="all"/>
      </w:r>
      <w:r w:rsidRPr="00CA0266">
        <w:rPr>
          <w:rFonts w:ascii="宋体" w:eastAsia="宋体" w:hAnsi="宋体" w:cs="Times New Roman" w:hint="eastAsia"/>
          <w:sz w:val="24"/>
          <w:szCs w:val="20"/>
        </w:rPr>
        <w:t xml:space="preserve">    开户行：广发银行郑州行政区支行</w:t>
      </w:r>
      <w:r w:rsidRPr="00CA0266">
        <w:rPr>
          <w:rFonts w:ascii="宋体" w:eastAsia="宋体" w:hAnsi="宋体" w:cs="Times New Roman"/>
          <w:sz w:val="24"/>
          <w:szCs w:val="20"/>
        </w:rPr>
        <w:br w:type="textWrapping" w:clear="all"/>
      </w:r>
      <w:r w:rsidRPr="00CA0266">
        <w:rPr>
          <w:rFonts w:ascii="宋体" w:eastAsia="宋体" w:hAnsi="宋体" w:cs="Times New Roman" w:hint="eastAsia"/>
          <w:sz w:val="24"/>
          <w:szCs w:val="20"/>
        </w:rPr>
        <w:t xml:space="preserve">    帐  号：8898516010005452</w:t>
      </w:r>
    </w:p>
    <w:p w14:paraId="6401C054" w14:textId="77777777" w:rsidR="00CA0266" w:rsidRPr="00CA0266" w:rsidRDefault="00CA0266" w:rsidP="00CA0266">
      <w:pPr>
        <w:rPr>
          <w:rFonts w:ascii="Calibri" w:eastAsia="宋体" w:hAnsi="Calibri" w:cs="Times New Roman" w:hint="eastAsia"/>
          <w:szCs w:val="24"/>
          <w:lang w:eastAsia="x-none"/>
        </w:rPr>
      </w:pPr>
    </w:p>
    <w:p w14:paraId="41257D7E" w14:textId="77777777" w:rsidR="00CA0266" w:rsidRPr="00CA0266" w:rsidRDefault="00CA0266" w:rsidP="00CA0266">
      <w:pPr>
        <w:jc w:val="center"/>
        <w:rPr>
          <w:rFonts w:ascii="宋体" w:eastAsia="宋体" w:hAnsi="宋体" w:cs="Times New Roman"/>
          <w:b/>
          <w:sz w:val="44"/>
          <w:szCs w:val="20"/>
        </w:rPr>
      </w:pPr>
      <w:r w:rsidRPr="00CA0266">
        <w:rPr>
          <w:rFonts w:ascii="宋体" w:eastAsia="宋体" w:hAnsi="宋体" w:cs="Times New Roman" w:hint="eastAsia"/>
          <w:b/>
          <w:sz w:val="44"/>
          <w:szCs w:val="20"/>
        </w:rPr>
        <w:br w:type="page"/>
      </w:r>
      <w:r w:rsidRPr="00CA0266">
        <w:rPr>
          <w:rFonts w:ascii="宋体" w:eastAsia="宋体" w:hAnsi="宋体" w:cs="Times New Roman" w:hint="eastAsia"/>
          <w:b/>
          <w:sz w:val="44"/>
          <w:szCs w:val="20"/>
        </w:rPr>
        <w:lastRenderedPageBreak/>
        <w:t>第二部分 采购项目情况及要求</w:t>
      </w:r>
    </w:p>
    <w:p w14:paraId="3FD7E55F" w14:textId="77777777" w:rsidR="00CA0266" w:rsidRDefault="00CA0266" w:rsidP="00CA0266">
      <w:pPr>
        <w:spacing w:line="360" w:lineRule="auto"/>
        <w:jc w:val="left"/>
        <w:rPr>
          <w:rFonts w:ascii="宋体" w:eastAsia="宋体" w:hAnsi="宋体" w:cs="宋体"/>
          <w:b/>
          <w:sz w:val="24"/>
          <w:szCs w:val="24"/>
        </w:rPr>
      </w:pPr>
      <w:r>
        <w:rPr>
          <w:rFonts w:ascii="宋体" w:eastAsia="宋体" w:hAnsi="宋体" w:cs="宋体" w:hint="eastAsia"/>
          <w:b/>
          <w:sz w:val="24"/>
          <w:szCs w:val="24"/>
        </w:rPr>
        <w:t>包1：</w:t>
      </w:r>
    </w:p>
    <w:p w14:paraId="564C2463" w14:textId="7D6C53CD" w:rsidR="00CA0266" w:rsidRPr="00CA0266" w:rsidRDefault="00CA0266" w:rsidP="00CA0266">
      <w:pPr>
        <w:spacing w:line="360" w:lineRule="auto"/>
        <w:jc w:val="left"/>
        <w:rPr>
          <w:rFonts w:ascii="宋体" w:eastAsia="宋体" w:hAnsi="宋体" w:cs="宋体" w:hint="eastAsia"/>
          <w:b/>
          <w:sz w:val="24"/>
          <w:szCs w:val="24"/>
        </w:rPr>
      </w:pPr>
      <w:r w:rsidRPr="00CA0266">
        <w:rPr>
          <w:rFonts w:ascii="宋体" w:eastAsia="宋体" w:hAnsi="宋体" w:cs="宋体" w:hint="eastAsia"/>
          <w:b/>
          <w:sz w:val="24"/>
          <w:szCs w:val="24"/>
        </w:rPr>
        <w:t>一、单一来源原因及相关说明</w:t>
      </w:r>
    </w:p>
    <w:p w14:paraId="421CCD18" w14:textId="77777777" w:rsidR="00CA0266" w:rsidRPr="00CA0266" w:rsidRDefault="00CA0266" w:rsidP="00CA0266">
      <w:pPr>
        <w:spacing w:line="440" w:lineRule="exact"/>
        <w:ind w:firstLineChars="200" w:firstLine="480"/>
        <w:rPr>
          <w:rFonts w:ascii="宋体" w:eastAsia="宋体" w:hAnsi="宋体" w:cs="Arial"/>
          <w:bCs/>
          <w:color w:val="000000"/>
          <w:sz w:val="24"/>
          <w:szCs w:val="28"/>
        </w:rPr>
      </w:pPr>
      <w:bookmarkStart w:id="1" w:name="_Toc160591419"/>
      <w:r w:rsidRPr="00CA0266">
        <w:rPr>
          <w:rFonts w:ascii="宋体" w:eastAsia="宋体" w:hAnsi="宋体" w:cs="Arial" w:hint="eastAsia"/>
          <w:bCs/>
          <w:color w:val="000000"/>
          <w:sz w:val="24"/>
          <w:szCs w:val="28"/>
        </w:rPr>
        <w:t>河南省医疗器械检验所采购超声多普勒胎儿测量仪检测仪1套，用于超声多普勒胎儿测量仪的检验。</w:t>
      </w:r>
      <w:r w:rsidRPr="00CA0266">
        <w:rPr>
          <w:rFonts w:ascii="宋体" w:eastAsia="宋体" w:hAnsi="宋体" w:cs="Arial" w:hint="eastAsia"/>
          <w:bCs/>
          <w:color w:val="000000"/>
          <w:sz w:val="24"/>
          <w:szCs w:val="28"/>
        </w:rPr>
        <w:br/>
        <w:t xml:space="preserve"> </w:t>
      </w:r>
      <w:r w:rsidRPr="00CA0266">
        <w:rPr>
          <w:rFonts w:ascii="宋体" w:eastAsia="宋体" w:hAnsi="宋体" w:cs="Arial"/>
          <w:bCs/>
          <w:color w:val="000000"/>
          <w:sz w:val="24"/>
          <w:szCs w:val="28"/>
        </w:rPr>
        <w:t xml:space="preserve">   </w:t>
      </w:r>
      <w:r w:rsidRPr="00CA0266">
        <w:rPr>
          <w:rFonts w:ascii="宋体" w:eastAsia="宋体" w:hAnsi="宋体" w:cs="Arial" w:hint="eastAsia"/>
          <w:bCs/>
          <w:color w:val="000000"/>
          <w:sz w:val="24"/>
          <w:szCs w:val="28"/>
        </w:rPr>
        <w:t>超声多普勒胎儿测量仪检测仪是超声多普勒胎儿仪和超声多普勒胎心监护仪的最大综合灵敏度及心率的标准测量装置，用于测量胎心仪和超声多普勒胎心监护仪的最大综合灵敏度值、心率、多普勒信号电压、噪声电压和超声频率等的测量。目前全球范围内只有国内制作了相关的行业标准。中国计量研究院作为规程的制作者，研发出了此套装置，超声频率测量准确度优于：±1%，心率测量准确度优于：±0.5%，技术无可替代。</w:t>
      </w:r>
      <w:r w:rsidRPr="00CA0266">
        <w:rPr>
          <w:rFonts w:ascii="宋体" w:eastAsia="宋体" w:hAnsi="宋体" w:cs="Arial" w:hint="eastAsia"/>
          <w:bCs/>
          <w:color w:val="000000"/>
          <w:sz w:val="24"/>
          <w:szCs w:val="28"/>
        </w:rPr>
        <w:br/>
        <w:t>深圳众裕康科技有限公司作为中国科学院声学所和中国计量研究院的代理经销商，作为拟定供应商。</w:t>
      </w:r>
      <w:r w:rsidRPr="00CA0266">
        <w:rPr>
          <w:rFonts w:ascii="宋体" w:eastAsia="宋体" w:hAnsi="宋体" w:cs="Arial" w:hint="eastAsia"/>
          <w:bCs/>
          <w:color w:val="000000"/>
          <w:sz w:val="24"/>
          <w:szCs w:val="28"/>
        </w:rPr>
        <w:br/>
        <w:t xml:space="preserve"> </w:t>
      </w:r>
      <w:r w:rsidRPr="00CA0266">
        <w:rPr>
          <w:rFonts w:ascii="宋体" w:eastAsia="宋体" w:hAnsi="宋体" w:cs="Arial"/>
          <w:bCs/>
          <w:color w:val="000000"/>
          <w:sz w:val="24"/>
          <w:szCs w:val="28"/>
        </w:rPr>
        <w:t xml:space="preserve">   </w:t>
      </w:r>
      <w:r w:rsidRPr="00CA0266">
        <w:rPr>
          <w:rFonts w:ascii="宋体" w:eastAsia="宋体" w:hAnsi="宋体" w:cs="Arial" w:hint="eastAsia"/>
          <w:bCs/>
          <w:color w:val="000000"/>
          <w:sz w:val="24"/>
          <w:szCs w:val="28"/>
        </w:rPr>
        <w:t>鉴于以上原因，根据《中华人民共和国政府采购法》第31条的相应规定，本项目拟采用单一来源方式采购。</w:t>
      </w:r>
    </w:p>
    <w:p w14:paraId="65F4F778" w14:textId="77777777" w:rsidR="00CA0266" w:rsidRPr="00CA0266" w:rsidRDefault="00CA0266" w:rsidP="00CA0266">
      <w:pPr>
        <w:outlineLvl w:val="0"/>
        <w:rPr>
          <w:rFonts w:ascii="宋体" w:eastAsia="宋体" w:hAnsi="宋体" w:cs="宋体" w:hint="eastAsia"/>
          <w:lang w:val="zh-CN" w:bidi="zh-CN"/>
        </w:rPr>
      </w:pPr>
      <w:r w:rsidRPr="00CA0266">
        <w:rPr>
          <w:rFonts w:ascii="宋体" w:eastAsia="宋体" w:hAnsi="宋体" w:cs="Times New Roman" w:hint="eastAsia"/>
          <w:b/>
          <w:sz w:val="24"/>
          <w:szCs w:val="24"/>
        </w:rPr>
        <w:t>二、采购要求</w:t>
      </w:r>
    </w:p>
    <w:p w14:paraId="01C6AA10" w14:textId="77777777" w:rsidR="00CA0266" w:rsidRPr="00CA0266" w:rsidRDefault="00CA0266" w:rsidP="00CA0266">
      <w:pPr>
        <w:rPr>
          <w:rFonts w:ascii="Times New Roman" w:eastAsia="宋体" w:hAnsi="Times New Roman" w:cs="Times New Roman" w:hint="eastAsia"/>
          <w:b/>
          <w:szCs w:val="21"/>
        </w:rPr>
      </w:pPr>
      <w:r w:rsidRPr="00CA0266">
        <w:rPr>
          <w:rFonts w:ascii="Times New Roman" w:eastAsia="宋体" w:hAnsi="Times New Roman" w:cs="Times New Roman"/>
          <w:b/>
          <w:szCs w:val="21"/>
        </w:rPr>
        <w:t>超声多普勒胎儿测量仪检测</w:t>
      </w:r>
      <w:r w:rsidRPr="00CA0266">
        <w:rPr>
          <w:rFonts w:ascii="Times New Roman" w:eastAsia="宋体" w:hAnsi="Times New Roman" w:cs="Times New Roman" w:hint="eastAsia"/>
          <w:b/>
          <w:szCs w:val="21"/>
        </w:rPr>
        <w:t>仪</w:t>
      </w:r>
    </w:p>
    <w:p w14:paraId="3D76D7C4" w14:textId="77777777" w:rsidR="00CA0266" w:rsidRPr="00CA0266" w:rsidRDefault="00CA0266" w:rsidP="00CA0266">
      <w:pPr>
        <w:spacing w:line="360" w:lineRule="auto"/>
        <w:rPr>
          <w:rFonts w:ascii="宋体" w:eastAsia="宋体" w:hAnsi="宋体" w:cs="Arial" w:hint="eastAsia"/>
          <w:bCs/>
          <w:color w:val="000000"/>
          <w:sz w:val="24"/>
          <w:szCs w:val="28"/>
        </w:rPr>
      </w:pPr>
      <w:r w:rsidRPr="00CA0266">
        <w:rPr>
          <w:rFonts w:ascii="宋体" w:eastAsia="宋体" w:hAnsi="宋体" w:cs="Arial" w:hint="eastAsia"/>
          <w:bCs/>
          <w:color w:val="000000"/>
          <w:sz w:val="24"/>
          <w:szCs w:val="28"/>
        </w:rPr>
        <w:t>（一）技术参数：</w:t>
      </w:r>
    </w:p>
    <w:p w14:paraId="13405DA3"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bCs/>
          <w:color w:val="000000"/>
          <w:sz w:val="24"/>
          <w:szCs w:val="28"/>
        </w:rPr>
        <w:t>1最大综合灵敏度的不确定度：6dB</w:t>
      </w:r>
    </w:p>
    <w:p w14:paraId="2755021E"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bCs/>
          <w:color w:val="000000"/>
          <w:sz w:val="24"/>
          <w:szCs w:val="28"/>
        </w:rPr>
        <w:t>2最大综合灵敏度测量的重复性优于：±3dB</w:t>
      </w:r>
    </w:p>
    <w:p w14:paraId="033F12D1"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bCs/>
          <w:color w:val="000000"/>
          <w:sz w:val="24"/>
          <w:szCs w:val="28"/>
        </w:rPr>
        <w:t>3最大综合灵敏度的测量范围：（70—120）dB</w:t>
      </w:r>
    </w:p>
    <w:p w14:paraId="25C18E34"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bCs/>
          <w:color w:val="000000"/>
          <w:sz w:val="24"/>
          <w:szCs w:val="28"/>
        </w:rPr>
        <w:t>4超声频率测量范围：(1</w:t>
      </w:r>
      <w:r w:rsidRPr="00CA0266">
        <w:rPr>
          <w:rFonts w:ascii="宋体" w:eastAsia="宋体" w:hAnsi="宋体" w:cs="Arial" w:hint="eastAsia"/>
          <w:bCs/>
          <w:color w:val="000000"/>
          <w:sz w:val="24"/>
          <w:szCs w:val="28"/>
        </w:rPr>
        <w:t>.</w:t>
      </w:r>
      <w:r w:rsidRPr="00CA0266">
        <w:rPr>
          <w:rFonts w:ascii="宋体" w:eastAsia="宋体" w:hAnsi="宋体" w:cs="Arial"/>
          <w:bCs/>
          <w:color w:val="000000"/>
          <w:sz w:val="24"/>
          <w:szCs w:val="28"/>
        </w:rPr>
        <w:t>5—5)MHz</w:t>
      </w:r>
    </w:p>
    <w:p w14:paraId="0D79362A"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bCs/>
          <w:color w:val="000000"/>
          <w:sz w:val="24"/>
          <w:szCs w:val="28"/>
        </w:rPr>
        <w:t>*5超声频率测量准确度优于：±1%</w:t>
      </w:r>
    </w:p>
    <w:p w14:paraId="7E1FA87E"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bCs/>
          <w:color w:val="000000"/>
          <w:sz w:val="24"/>
          <w:szCs w:val="28"/>
        </w:rPr>
        <w:t>6心率测量范围：（50—250）次/分</w:t>
      </w:r>
    </w:p>
    <w:p w14:paraId="1F8FF5AB"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bCs/>
          <w:color w:val="000000"/>
          <w:sz w:val="24"/>
          <w:szCs w:val="28"/>
        </w:rPr>
        <w:t>*7心率测量准确度优于：±0</w:t>
      </w:r>
      <w:r w:rsidRPr="00CA0266">
        <w:rPr>
          <w:rFonts w:ascii="宋体" w:eastAsia="宋体" w:hAnsi="宋体" w:cs="Arial" w:hint="eastAsia"/>
          <w:bCs/>
          <w:color w:val="000000"/>
          <w:sz w:val="24"/>
          <w:szCs w:val="28"/>
        </w:rPr>
        <w:t>.</w:t>
      </w:r>
      <w:r w:rsidRPr="00CA0266">
        <w:rPr>
          <w:rFonts w:ascii="宋体" w:eastAsia="宋体" w:hAnsi="宋体" w:cs="Arial"/>
          <w:bCs/>
          <w:color w:val="000000"/>
          <w:sz w:val="24"/>
          <w:szCs w:val="28"/>
        </w:rPr>
        <w:t>5%</w:t>
      </w:r>
    </w:p>
    <w:p w14:paraId="70D05964"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hint="eastAsia"/>
          <w:bCs/>
          <w:color w:val="000000"/>
          <w:sz w:val="24"/>
          <w:szCs w:val="28"/>
        </w:rPr>
        <w:t>8</w:t>
      </w:r>
      <w:r w:rsidRPr="00CA0266">
        <w:rPr>
          <w:rFonts w:ascii="宋体" w:eastAsia="宋体" w:hAnsi="宋体" w:cs="Arial"/>
          <w:bCs/>
          <w:color w:val="000000"/>
          <w:sz w:val="24"/>
          <w:szCs w:val="28"/>
        </w:rPr>
        <w:t>应符合国家行业标准YY/T0448-2019</w:t>
      </w:r>
      <w:r w:rsidRPr="00CA0266">
        <w:rPr>
          <w:rFonts w:ascii="宋体" w:eastAsia="宋体" w:hAnsi="宋体" w:cs="Arial" w:hint="eastAsia"/>
          <w:bCs/>
          <w:color w:val="000000"/>
          <w:sz w:val="24"/>
          <w:szCs w:val="28"/>
        </w:rPr>
        <w:t>的测试要求</w:t>
      </w:r>
    </w:p>
    <w:p w14:paraId="04023AFB" w14:textId="77777777" w:rsidR="00CA0266" w:rsidRPr="00CA0266" w:rsidRDefault="00CA0266" w:rsidP="00CA0266">
      <w:pPr>
        <w:spacing w:line="360" w:lineRule="auto"/>
        <w:rPr>
          <w:rFonts w:ascii="宋体" w:eastAsia="宋体" w:hAnsi="宋体" w:cs="Arial"/>
          <w:bCs/>
          <w:color w:val="000000"/>
          <w:sz w:val="24"/>
          <w:szCs w:val="28"/>
        </w:rPr>
      </w:pPr>
      <w:r w:rsidRPr="00CA0266">
        <w:rPr>
          <w:rFonts w:ascii="宋体" w:eastAsia="宋体" w:hAnsi="宋体" w:cs="Arial" w:hint="eastAsia"/>
          <w:bCs/>
          <w:color w:val="000000"/>
          <w:sz w:val="24"/>
          <w:szCs w:val="28"/>
        </w:rPr>
        <w:t>（二）其他要求：</w:t>
      </w:r>
    </w:p>
    <w:tbl>
      <w:tblPr>
        <w:tblW w:w="8222" w:type="dxa"/>
        <w:tblInd w:w="-5" w:type="dxa"/>
        <w:tblLook w:val="0000" w:firstRow="0" w:lastRow="0" w:firstColumn="0" w:lastColumn="0" w:noHBand="0" w:noVBand="0"/>
      </w:tblPr>
      <w:tblGrid>
        <w:gridCol w:w="5529"/>
        <w:gridCol w:w="2693"/>
      </w:tblGrid>
      <w:tr w:rsidR="00CA0266" w:rsidRPr="00CA0266" w14:paraId="48D59A01" w14:textId="77777777" w:rsidTr="00CA0266">
        <w:trPr>
          <w:trHeight w:val="270"/>
        </w:trPr>
        <w:tc>
          <w:tcPr>
            <w:tcW w:w="5529" w:type="dxa"/>
            <w:tcBorders>
              <w:top w:val="single" w:sz="4" w:space="0" w:color="auto"/>
              <w:left w:val="single" w:sz="4" w:space="0" w:color="auto"/>
              <w:bottom w:val="single" w:sz="4" w:space="0" w:color="auto"/>
              <w:right w:val="single" w:sz="4" w:space="0" w:color="auto"/>
            </w:tcBorders>
            <w:noWrap/>
            <w:vAlign w:val="center"/>
          </w:tcPr>
          <w:p w14:paraId="649D6727" w14:textId="77777777" w:rsidR="00CA0266" w:rsidRPr="00CA0266" w:rsidRDefault="00CA0266" w:rsidP="00CA0266">
            <w:pPr>
              <w:widowControl/>
              <w:jc w:val="center"/>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名称</w:t>
            </w:r>
          </w:p>
        </w:tc>
        <w:tc>
          <w:tcPr>
            <w:tcW w:w="2693" w:type="dxa"/>
            <w:tcBorders>
              <w:top w:val="single" w:sz="4" w:space="0" w:color="auto"/>
              <w:left w:val="nil"/>
              <w:bottom w:val="single" w:sz="4" w:space="0" w:color="auto"/>
              <w:right w:val="single" w:sz="4" w:space="0" w:color="auto"/>
            </w:tcBorders>
            <w:noWrap/>
            <w:vAlign w:val="center"/>
          </w:tcPr>
          <w:p w14:paraId="058B3750" w14:textId="77777777" w:rsidR="00CA0266" w:rsidRPr="00CA0266" w:rsidRDefault="00CA0266" w:rsidP="00CA0266">
            <w:pPr>
              <w:widowControl/>
              <w:jc w:val="center"/>
              <w:rPr>
                <w:rFonts w:ascii="宋体" w:eastAsia="宋体" w:hAnsi="宋体" w:cs="宋体" w:hint="eastAsia"/>
                <w:color w:val="000000"/>
                <w:kern w:val="0"/>
                <w:sz w:val="22"/>
                <w:szCs w:val="20"/>
              </w:rPr>
            </w:pPr>
            <w:r w:rsidRPr="00CA0266">
              <w:rPr>
                <w:rFonts w:ascii="宋体" w:eastAsia="宋体" w:hAnsi="宋体" w:cs="宋体" w:hint="eastAsia"/>
                <w:color w:val="000000"/>
                <w:kern w:val="0"/>
                <w:sz w:val="22"/>
                <w:szCs w:val="20"/>
              </w:rPr>
              <w:t>供货期</w:t>
            </w:r>
          </w:p>
        </w:tc>
      </w:tr>
      <w:tr w:rsidR="00CA0266" w:rsidRPr="00CA0266" w14:paraId="075A15DA" w14:textId="77777777" w:rsidTr="00CA0266">
        <w:trPr>
          <w:trHeight w:val="270"/>
        </w:trPr>
        <w:tc>
          <w:tcPr>
            <w:tcW w:w="5529" w:type="dxa"/>
            <w:tcBorders>
              <w:top w:val="nil"/>
              <w:left w:val="single" w:sz="4" w:space="0" w:color="auto"/>
              <w:bottom w:val="single" w:sz="4" w:space="0" w:color="auto"/>
              <w:right w:val="single" w:sz="4" w:space="0" w:color="auto"/>
            </w:tcBorders>
            <w:noWrap/>
            <w:vAlign w:val="center"/>
          </w:tcPr>
          <w:p w14:paraId="4581FD11" w14:textId="77777777" w:rsidR="00CA0266" w:rsidRPr="00CA0266" w:rsidRDefault="00CA0266" w:rsidP="00CA0266">
            <w:pPr>
              <w:jc w:val="center"/>
              <w:rPr>
                <w:rFonts w:ascii="宋体" w:eastAsia="宋体" w:hAnsi="宋体" w:cs="宋体"/>
                <w:color w:val="000000"/>
                <w:kern w:val="0"/>
                <w:sz w:val="22"/>
                <w:szCs w:val="20"/>
              </w:rPr>
            </w:pPr>
            <w:r w:rsidRPr="00CA0266">
              <w:rPr>
                <w:rFonts w:ascii="Times New Roman" w:eastAsia="宋体" w:hAnsi="Times New Roman" w:cs="Times New Roman"/>
                <w:b/>
                <w:szCs w:val="21"/>
              </w:rPr>
              <w:t>超声多普勒胎儿测量仪检测</w:t>
            </w:r>
            <w:r w:rsidRPr="00CA0266">
              <w:rPr>
                <w:rFonts w:ascii="Times New Roman" w:eastAsia="宋体" w:hAnsi="Times New Roman" w:cs="Times New Roman" w:hint="eastAsia"/>
                <w:b/>
                <w:szCs w:val="21"/>
              </w:rPr>
              <w:t>仪</w:t>
            </w:r>
          </w:p>
        </w:tc>
        <w:tc>
          <w:tcPr>
            <w:tcW w:w="2693" w:type="dxa"/>
            <w:tcBorders>
              <w:top w:val="nil"/>
              <w:left w:val="nil"/>
              <w:bottom w:val="single" w:sz="4" w:space="0" w:color="auto"/>
              <w:right w:val="single" w:sz="4" w:space="0" w:color="auto"/>
            </w:tcBorders>
            <w:noWrap/>
            <w:vAlign w:val="center"/>
          </w:tcPr>
          <w:p w14:paraId="26D653D0" w14:textId="77777777" w:rsidR="00CA0266" w:rsidRPr="00CA0266" w:rsidRDefault="00CA0266" w:rsidP="00CA0266">
            <w:pPr>
              <w:widowControl/>
              <w:jc w:val="center"/>
              <w:rPr>
                <w:rFonts w:ascii="宋体" w:eastAsia="宋体" w:hAnsi="宋体" w:cs="宋体"/>
                <w:b/>
                <w:bCs/>
                <w:color w:val="000000"/>
                <w:kern w:val="0"/>
                <w:sz w:val="22"/>
                <w:szCs w:val="20"/>
              </w:rPr>
            </w:pPr>
            <w:r w:rsidRPr="00CA0266">
              <w:rPr>
                <w:rFonts w:ascii="宋体" w:eastAsia="宋体" w:hAnsi="宋体" w:cs="宋体" w:hint="eastAsia"/>
                <w:b/>
                <w:bCs/>
                <w:color w:val="000000"/>
                <w:kern w:val="0"/>
                <w:sz w:val="22"/>
                <w:szCs w:val="20"/>
              </w:rPr>
              <w:t>10周</w:t>
            </w:r>
          </w:p>
        </w:tc>
      </w:tr>
    </w:tbl>
    <w:p w14:paraId="26050405" w14:textId="56733444" w:rsidR="00CA0266" w:rsidRDefault="00CA0266" w:rsidP="00CA0266">
      <w:pPr>
        <w:spacing w:line="360" w:lineRule="auto"/>
        <w:ind w:firstLineChars="200" w:firstLine="480"/>
        <w:rPr>
          <w:rFonts w:ascii="宋体" w:eastAsia="宋体" w:hAnsi="宋体" w:cs="Arial"/>
          <w:bCs/>
          <w:color w:val="000000"/>
          <w:sz w:val="24"/>
          <w:szCs w:val="28"/>
        </w:rPr>
      </w:pPr>
      <w:r w:rsidRPr="00CA0266">
        <w:rPr>
          <w:rFonts w:ascii="宋体" w:eastAsia="宋体" w:hAnsi="宋体" w:cs="Arial" w:hint="eastAsia"/>
          <w:bCs/>
          <w:color w:val="000000"/>
          <w:sz w:val="24"/>
          <w:szCs w:val="28"/>
        </w:rPr>
        <w:t>配置清单：主机1台、模拟发生器1套</w:t>
      </w:r>
    </w:p>
    <w:p w14:paraId="6BB6C18F" w14:textId="77777777" w:rsidR="00CA0266" w:rsidRDefault="00CA0266" w:rsidP="00CA0266">
      <w:pPr>
        <w:spacing w:line="360" w:lineRule="auto"/>
        <w:jc w:val="left"/>
        <w:rPr>
          <w:rFonts w:ascii="宋体" w:eastAsia="宋体" w:hAnsi="宋体" w:cs="宋体"/>
          <w:b/>
          <w:sz w:val="24"/>
          <w:szCs w:val="24"/>
        </w:rPr>
      </w:pPr>
    </w:p>
    <w:p w14:paraId="19BCC62F" w14:textId="2265B193" w:rsidR="00CA0266" w:rsidRDefault="00CA0266" w:rsidP="00CA0266">
      <w:pPr>
        <w:spacing w:line="360" w:lineRule="auto"/>
        <w:jc w:val="left"/>
        <w:rPr>
          <w:rFonts w:ascii="宋体" w:eastAsia="宋体" w:hAnsi="宋体" w:cs="宋体"/>
          <w:b/>
          <w:sz w:val="24"/>
          <w:szCs w:val="24"/>
        </w:rPr>
      </w:pPr>
      <w:r>
        <w:rPr>
          <w:rFonts w:ascii="宋体" w:eastAsia="宋体" w:hAnsi="宋体" w:cs="宋体" w:hint="eastAsia"/>
          <w:b/>
          <w:sz w:val="24"/>
          <w:szCs w:val="24"/>
        </w:rPr>
        <w:lastRenderedPageBreak/>
        <w:t>包</w:t>
      </w:r>
      <w:r>
        <w:rPr>
          <w:rFonts w:ascii="宋体" w:eastAsia="宋体" w:hAnsi="宋体" w:cs="宋体"/>
          <w:b/>
          <w:sz w:val="24"/>
          <w:szCs w:val="24"/>
        </w:rPr>
        <w:t>2</w:t>
      </w:r>
      <w:r>
        <w:rPr>
          <w:rFonts w:ascii="宋体" w:eastAsia="宋体" w:hAnsi="宋体" w:cs="宋体" w:hint="eastAsia"/>
          <w:b/>
          <w:sz w:val="24"/>
          <w:szCs w:val="24"/>
        </w:rPr>
        <w:t>：</w:t>
      </w:r>
    </w:p>
    <w:p w14:paraId="4519DD09" w14:textId="77777777" w:rsidR="00CA0266" w:rsidRPr="00CA0266" w:rsidRDefault="00CA0266" w:rsidP="00CA0266">
      <w:pPr>
        <w:spacing w:line="360" w:lineRule="auto"/>
        <w:jc w:val="left"/>
        <w:rPr>
          <w:rFonts w:ascii="宋体" w:eastAsia="宋体" w:hAnsi="宋体" w:cs="宋体" w:hint="eastAsia"/>
          <w:b/>
          <w:sz w:val="24"/>
          <w:szCs w:val="24"/>
        </w:rPr>
      </w:pPr>
      <w:r w:rsidRPr="00CA0266">
        <w:rPr>
          <w:rFonts w:ascii="宋体" w:eastAsia="宋体" w:hAnsi="宋体" w:cs="宋体" w:hint="eastAsia"/>
          <w:b/>
          <w:sz w:val="24"/>
          <w:szCs w:val="24"/>
        </w:rPr>
        <w:t>一、单一来源原因及相关说明</w:t>
      </w:r>
    </w:p>
    <w:p w14:paraId="0C417811" w14:textId="77777777" w:rsidR="00CA0266" w:rsidRPr="00CA0266" w:rsidRDefault="00CA0266" w:rsidP="00CA0266">
      <w:pPr>
        <w:spacing w:line="360" w:lineRule="auto"/>
        <w:ind w:firstLineChars="200" w:firstLine="480"/>
        <w:rPr>
          <w:rFonts w:ascii="宋体" w:eastAsia="宋体" w:hAnsi="宋体" w:cs="Times New Roman"/>
          <w:bCs/>
          <w:sz w:val="24"/>
          <w:szCs w:val="24"/>
        </w:rPr>
      </w:pPr>
      <w:r w:rsidRPr="00CA0266">
        <w:rPr>
          <w:rFonts w:ascii="宋体" w:eastAsia="宋体" w:hAnsi="宋体" w:cs="Times New Roman" w:hint="eastAsia"/>
          <w:bCs/>
          <w:sz w:val="24"/>
          <w:szCs w:val="24"/>
        </w:rPr>
        <w:t>河南省医疗器械检验所采购超声模体1套，用于超声诊断设备的检验。</w:t>
      </w:r>
      <w:r w:rsidRPr="00CA0266">
        <w:rPr>
          <w:rFonts w:ascii="宋体" w:eastAsia="宋体" w:hAnsi="宋体" w:cs="Times New Roman" w:hint="eastAsia"/>
          <w:bCs/>
          <w:sz w:val="24"/>
          <w:szCs w:val="24"/>
        </w:rPr>
        <w:br/>
        <w:t>超声体模适合超声诊断仪器基本图像参数检测，可以检测B超仪器，检测项目包括盲区、探测深度、轴(纵)向与侧(横)向分辨力、纵向与横向几何误差,并可考察其对囊肿、肿瘤、结石等典型病灶的成像情况。</w:t>
      </w:r>
      <w:r w:rsidRPr="00CA0266">
        <w:rPr>
          <w:rFonts w:ascii="宋体" w:eastAsia="宋体" w:hAnsi="宋体" w:cs="Times New Roman" w:hint="eastAsia"/>
          <w:bCs/>
          <w:sz w:val="24"/>
          <w:szCs w:val="24"/>
        </w:rPr>
        <w:br/>
        <w:t>线面双靶切片厚度体模用作确定阈值增益状态的参照物，使切片厚度与轴向、侧向分辨力的测量条件相同，构成成套数据组，提供俯仰方向声束断面的全貌；</w:t>
      </w:r>
      <w:r w:rsidRPr="00CA0266">
        <w:rPr>
          <w:rFonts w:ascii="宋体" w:eastAsia="宋体" w:hAnsi="宋体" w:cs="Times New Roman" w:hint="eastAsia"/>
          <w:bCs/>
          <w:sz w:val="24"/>
          <w:szCs w:val="24"/>
        </w:rPr>
        <w:br/>
      </w:r>
      <w:r w:rsidRPr="00CA0266">
        <w:rPr>
          <w:rFonts w:ascii="宋体" w:eastAsia="宋体" w:hAnsi="宋体" w:cs="Times New Roman"/>
          <w:bCs/>
          <w:sz w:val="24"/>
          <w:szCs w:val="24"/>
        </w:rPr>
        <w:t xml:space="preserve">  </w:t>
      </w:r>
      <w:r w:rsidRPr="00CA0266">
        <w:rPr>
          <w:rFonts w:ascii="宋体" w:eastAsia="宋体" w:hAnsi="宋体" w:cs="Times New Roman" w:hint="eastAsia"/>
          <w:bCs/>
          <w:sz w:val="24"/>
          <w:szCs w:val="24"/>
        </w:rPr>
        <w:t xml:space="preserve"> </w:t>
      </w:r>
      <w:r w:rsidRPr="00CA0266">
        <w:rPr>
          <w:rFonts w:ascii="宋体" w:eastAsia="宋体" w:hAnsi="宋体" w:cs="Times New Roman"/>
          <w:bCs/>
          <w:sz w:val="24"/>
          <w:szCs w:val="24"/>
        </w:rPr>
        <w:t xml:space="preserve"> </w:t>
      </w:r>
      <w:r w:rsidRPr="00CA0266">
        <w:rPr>
          <w:rFonts w:ascii="宋体" w:eastAsia="宋体" w:hAnsi="宋体" w:cs="Times New Roman" w:hint="eastAsia"/>
          <w:bCs/>
          <w:sz w:val="24"/>
          <w:szCs w:val="24"/>
        </w:rPr>
        <w:t>温升测量体模用于探头的表面温度检测，可以在水浴-升温和非水浴-室温两种条件下使用。</w:t>
      </w:r>
      <w:r w:rsidRPr="00CA0266">
        <w:rPr>
          <w:rFonts w:ascii="宋体" w:eastAsia="宋体" w:hAnsi="宋体" w:cs="Times New Roman" w:hint="eastAsia"/>
          <w:bCs/>
          <w:sz w:val="24"/>
          <w:szCs w:val="24"/>
        </w:rPr>
        <w:br/>
        <w:t xml:space="preserve"> </w:t>
      </w:r>
      <w:r w:rsidRPr="00CA0266">
        <w:rPr>
          <w:rFonts w:ascii="宋体" w:eastAsia="宋体" w:hAnsi="宋体" w:cs="Times New Roman"/>
          <w:bCs/>
          <w:sz w:val="24"/>
          <w:szCs w:val="24"/>
        </w:rPr>
        <w:t xml:space="preserve">   </w:t>
      </w:r>
      <w:r w:rsidRPr="00CA0266">
        <w:rPr>
          <w:rFonts w:ascii="宋体" w:eastAsia="宋体" w:hAnsi="宋体" w:cs="Times New Roman" w:hint="eastAsia"/>
          <w:bCs/>
          <w:sz w:val="24"/>
          <w:szCs w:val="24"/>
        </w:rPr>
        <w:t>三维超声模块可检测三维图像的失真度。而多普勒血流模体用于检测血流速度读数准确度、血流探测深度、取样游标准确度和方向识别能力等。目前此类模体都用作计量检测的金标准，都是针对中国相关特定规程而制作的超声彷体，中国科学院声学所作为生产者本身就是规程的制定者，对规程非常了解，而全球范围内并没有针对国内规程而制作的相关超声类体模，也没有像他们那样不断的研究国内的规程，大部分的模体有一定的局限性，产品不齐全。</w:t>
      </w:r>
      <w:r w:rsidRPr="00CA0266">
        <w:rPr>
          <w:rFonts w:ascii="宋体" w:eastAsia="宋体" w:hAnsi="宋体" w:cs="Times New Roman" w:hint="eastAsia"/>
          <w:bCs/>
          <w:sz w:val="24"/>
          <w:szCs w:val="24"/>
        </w:rPr>
        <w:br/>
        <w:t xml:space="preserve"> </w:t>
      </w:r>
      <w:r w:rsidRPr="00CA0266">
        <w:rPr>
          <w:rFonts w:ascii="宋体" w:eastAsia="宋体" w:hAnsi="宋体" w:cs="Times New Roman"/>
          <w:bCs/>
          <w:sz w:val="24"/>
          <w:szCs w:val="24"/>
        </w:rPr>
        <w:t xml:space="preserve">   </w:t>
      </w:r>
      <w:r w:rsidRPr="00CA0266">
        <w:rPr>
          <w:rFonts w:ascii="宋体" w:eastAsia="宋体" w:hAnsi="宋体" w:cs="Times New Roman" w:hint="eastAsia"/>
          <w:bCs/>
          <w:sz w:val="24"/>
          <w:szCs w:val="24"/>
        </w:rPr>
        <w:t>深圳众裕康科技有限公司作为中国科学院声学所的代理经销商，作为拟定供应商。</w:t>
      </w:r>
      <w:r w:rsidRPr="00CA0266">
        <w:rPr>
          <w:rFonts w:ascii="宋体" w:eastAsia="宋体" w:hAnsi="宋体" w:cs="Times New Roman" w:hint="eastAsia"/>
          <w:bCs/>
          <w:sz w:val="24"/>
          <w:szCs w:val="24"/>
        </w:rPr>
        <w:br/>
        <w:t>鉴于以上原因，根据《中华人民共和国政府采购法》第31条的相应规定，本项目拟采用单一来源方式采购。</w:t>
      </w:r>
    </w:p>
    <w:p w14:paraId="46A7D6D4" w14:textId="77777777" w:rsidR="00CA0266" w:rsidRPr="00CA0266" w:rsidRDefault="00CA0266" w:rsidP="00CA0266">
      <w:pPr>
        <w:rPr>
          <w:rFonts w:ascii="宋体" w:eastAsia="宋体" w:hAnsi="宋体" w:cs="宋体"/>
          <w:b/>
          <w:sz w:val="24"/>
          <w:szCs w:val="24"/>
        </w:rPr>
      </w:pPr>
      <w:r w:rsidRPr="00CA0266">
        <w:rPr>
          <w:rFonts w:ascii="宋体" w:eastAsia="宋体" w:hAnsi="宋体" w:cs="宋体" w:hint="eastAsia"/>
          <w:b/>
          <w:sz w:val="24"/>
          <w:szCs w:val="24"/>
        </w:rPr>
        <w:t>二、采购要求</w:t>
      </w:r>
    </w:p>
    <w:p w14:paraId="2FE954C4" w14:textId="77777777" w:rsidR="00CA0266" w:rsidRPr="00CA0266" w:rsidRDefault="00CA0266" w:rsidP="00CA0266">
      <w:pPr>
        <w:ind w:firstLineChars="200" w:firstLine="480"/>
        <w:rPr>
          <w:rFonts w:ascii="宋体" w:eastAsia="宋体" w:hAnsi="宋体" w:cs="Times New Roman"/>
          <w:bCs/>
          <w:sz w:val="24"/>
          <w:szCs w:val="24"/>
        </w:rPr>
      </w:pPr>
      <w:r w:rsidRPr="00CA0266">
        <w:rPr>
          <w:rFonts w:ascii="宋体" w:eastAsia="宋体" w:hAnsi="宋体" w:cs="Times New Roman" w:hint="eastAsia"/>
          <w:bCs/>
          <w:sz w:val="24"/>
          <w:szCs w:val="24"/>
        </w:rPr>
        <w:t>配置清单：</w:t>
      </w:r>
    </w:p>
    <w:tbl>
      <w:tblPr>
        <w:tblW w:w="7460" w:type="dxa"/>
        <w:tblInd w:w="675" w:type="dxa"/>
        <w:tblLook w:val="04A0" w:firstRow="1" w:lastRow="0" w:firstColumn="1" w:lastColumn="0" w:noHBand="0" w:noVBand="1"/>
      </w:tblPr>
      <w:tblGrid>
        <w:gridCol w:w="3320"/>
        <w:gridCol w:w="4140"/>
      </w:tblGrid>
      <w:tr w:rsidR="00CA0266" w:rsidRPr="00CA0266" w14:paraId="7E964DFA" w14:textId="77777777" w:rsidTr="00195DEA">
        <w:trPr>
          <w:trHeight w:val="27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59D33"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超声多普勒彷血流模块</w:t>
            </w:r>
          </w:p>
        </w:tc>
        <w:tc>
          <w:tcPr>
            <w:tcW w:w="4140" w:type="dxa"/>
            <w:tcBorders>
              <w:top w:val="single" w:sz="4" w:space="0" w:color="auto"/>
              <w:left w:val="nil"/>
              <w:bottom w:val="single" w:sz="4" w:space="0" w:color="auto"/>
              <w:right w:val="single" w:sz="4" w:space="0" w:color="auto"/>
            </w:tcBorders>
            <w:shd w:val="clear" w:color="auto" w:fill="auto"/>
            <w:noWrap/>
            <w:vAlign w:val="center"/>
            <w:hideMark/>
          </w:tcPr>
          <w:p w14:paraId="464C77A2"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声模体1个、保养液1瓶，便携箱1个</w:t>
            </w:r>
          </w:p>
        </w:tc>
      </w:tr>
      <w:tr w:rsidR="00CA0266" w:rsidRPr="00CA0266" w14:paraId="4A17D8D2" w14:textId="77777777" w:rsidTr="00195DEA">
        <w:trPr>
          <w:trHeight w:val="27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673A5EA3"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多用途超声模块</w:t>
            </w:r>
          </w:p>
        </w:tc>
        <w:tc>
          <w:tcPr>
            <w:tcW w:w="4140" w:type="dxa"/>
            <w:tcBorders>
              <w:top w:val="nil"/>
              <w:left w:val="nil"/>
              <w:bottom w:val="single" w:sz="4" w:space="0" w:color="auto"/>
              <w:right w:val="single" w:sz="4" w:space="0" w:color="auto"/>
            </w:tcBorders>
            <w:shd w:val="clear" w:color="auto" w:fill="auto"/>
            <w:noWrap/>
            <w:vAlign w:val="center"/>
            <w:hideMark/>
          </w:tcPr>
          <w:p w14:paraId="454D85EE"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声模体3个、保养液3瓶，便携箱3个</w:t>
            </w:r>
          </w:p>
        </w:tc>
      </w:tr>
      <w:tr w:rsidR="00CA0266" w:rsidRPr="00CA0266" w14:paraId="6CC247A2" w14:textId="77777777" w:rsidTr="00195DEA">
        <w:trPr>
          <w:trHeight w:val="27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FE5D692"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切片厚度体模</w:t>
            </w:r>
          </w:p>
        </w:tc>
        <w:tc>
          <w:tcPr>
            <w:tcW w:w="4140" w:type="dxa"/>
            <w:tcBorders>
              <w:top w:val="nil"/>
              <w:left w:val="nil"/>
              <w:bottom w:val="single" w:sz="4" w:space="0" w:color="auto"/>
              <w:right w:val="single" w:sz="4" w:space="0" w:color="auto"/>
            </w:tcBorders>
            <w:shd w:val="clear" w:color="auto" w:fill="auto"/>
            <w:noWrap/>
            <w:vAlign w:val="center"/>
            <w:hideMark/>
          </w:tcPr>
          <w:p w14:paraId="7F655030"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声模体1个、保养液1瓶，便携箱1个</w:t>
            </w:r>
          </w:p>
        </w:tc>
      </w:tr>
      <w:tr w:rsidR="00CA0266" w:rsidRPr="00CA0266" w14:paraId="798EFDDC" w14:textId="77777777" w:rsidTr="00195DEA">
        <w:trPr>
          <w:trHeight w:val="27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7442F7FA"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换能器温升测量装置</w:t>
            </w:r>
          </w:p>
        </w:tc>
        <w:tc>
          <w:tcPr>
            <w:tcW w:w="4140" w:type="dxa"/>
            <w:tcBorders>
              <w:top w:val="nil"/>
              <w:left w:val="nil"/>
              <w:bottom w:val="single" w:sz="4" w:space="0" w:color="auto"/>
              <w:right w:val="single" w:sz="4" w:space="0" w:color="auto"/>
            </w:tcBorders>
            <w:shd w:val="clear" w:color="auto" w:fill="auto"/>
            <w:noWrap/>
            <w:vAlign w:val="center"/>
            <w:hideMark/>
          </w:tcPr>
          <w:p w14:paraId="483021D7"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声模体2个、保养液2瓶，便携箱2个</w:t>
            </w:r>
          </w:p>
        </w:tc>
      </w:tr>
      <w:tr w:rsidR="00CA0266" w:rsidRPr="00CA0266" w14:paraId="3329E7EA" w14:textId="77777777" w:rsidTr="00195DEA">
        <w:trPr>
          <w:trHeight w:val="27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7DADC912"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三维超声模块</w:t>
            </w:r>
          </w:p>
        </w:tc>
        <w:tc>
          <w:tcPr>
            <w:tcW w:w="4140" w:type="dxa"/>
            <w:tcBorders>
              <w:top w:val="nil"/>
              <w:left w:val="nil"/>
              <w:bottom w:val="single" w:sz="4" w:space="0" w:color="auto"/>
              <w:right w:val="single" w:sz="4" w:space="0" w:color="auto"/>
            </w:tcBorders>
            <w:shd w:val="clear" w:color="auto" w:fill="auto"/>
            <w:noWrap/>
            <w:vAlign w:val="center"/>
            <w:hideMark/>
          </w:tcPr>
          <w:p w14:paraId="0F07A3F7" w14:textId="77777777" w:rsidR="00CA0266" w:rsidRPr="00CA0266" w:rsidRDefault="00CA0266" w:rsidP="00CA0266">
            <w:pPr>
              <w:widowControl/>
              <w:jc w:val="left"/>
              <w:rPr>
                <w:rFonts w:ascii="宋体" w:eastAsia="宋体" w:hAnsi="宋体" w:cs="Times New Roman"/>
                <w:bCs/>
                <w:sz w:val="24"/>
                <w:szCs w:val="24"/>
              </w:rPr>
            </w:pPr>
            <w:r w:rsidRPr="00CA0266">
              <w:rPr>
                <w:rFonts w:ascii="宋体" w:eastAsia="宋体" w:hAnsi="宋体" w:cs="Times New Roman" w:hint="eastAsia"/>
                <w:bCs/>
                <w:sz w:val="24"/>
                <w:szCs w:val="24"/>
              </w:rPr>
              <w:t>声模体1个、保养液1瓶，便携箱1个</w:t>
            </w:r>
          </w:p>
        </w:tc>
      </w:tr>
    </w:tbl>
    <w:p w14:paraId="69B2C3C9" w14:textId="77777777" w:rsidR="00CA0266" w:rsidRPr="00CA0266" w:rsidRDefault="00CA0266" w:rsidP="00CA0266">
      <w:pPr>
        <w:ind w:firstLineChars="200" w:firstLine="480"/>
        <w:rPr>
          <w:rFonts w:ascii="宋体" w:eastAsia="宋体" w:hAnsi="宋体" w:cs="Times New Roman" w:hint="eastAsia"/>
          <w:bCs/>
          <w:sz w:val="24"/>
          <w:szCs w:val="24"/>
          <w:lang w:val="x-none" w:eastAsia="x-none"/>
        </w:rPr>
      </w:pPr>
      <w:r w:rsidRPr="00CA0266">
        <w:rPr>
          <w:rFonts w:ascii="宋体" w:eastAsia="宋体" w:hAnsi="宋体" w:cs="Times New Roman" w:hint="eastAsia"/>
          <w:bCs/>
          <w:sz w:val="24"/>
          <w:szCs w:val="24"/>
          <w:lang w:val="x-none" w:eastAsia="x-none"/>
        </w:rPr>
        <w:t>交货期：1</w:t>
      </w:r>
      <w:r w:rsidRPr="00CA0266">
        <w:rPr>
          <w:rFonts w:ascii="宋体" w:eastAsia="宋体" w:hAnsi="宋体" w:cs="Times New Roman"/>
          <w:bCs/>
          <w:sz w:val="24"/>
          <w:szCs w:val="24"/>
          <w:lang w:val="x-none" w:eastAsia="x-none"/>
        </w:rPr>
        <w:t>0</w:t>
      </w:r>
      <w:r w:rsidRPr="00CA0266">
        <w:rPr>
          <w:rFonts w:ascii="宋体" w:eastAsia="宋体" w:hAnsi="宋体" w:cs="Times New Roman" w:hint="eastAsia"/>
          <w:bCs/>
          <w:sz w:val="24"/>
          <w:szCs w:val="24"/>
          <w:lang w:val="x-none" w:eastAsia="x-none"/>
        </w:rPr>
        <w:t>周</w:t>
      </w:r>
    </w:p>
    <w:p w14:paraId="0A0DF6AD"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lastRenderedPageBreak/>
        <w:t>一：多用途超声体模</w:t>
      </w:r>
      <w:r w:rsidRPr="00CA0266">
        <w:rPr>
          <w:rFonts w:ascii="Times New Roman" w:eastAsia="宋体" w:hAnsi="Times New Roman" w:cs="Times New Roman" w:hint="eastAsia"/>
          <w:b/>
          <w:bCs/>
          <w:sz w:val="24"/>
          <w:szCs w:val="24"/>
        </w:rPr>
        <w:t>1</w:t>
      </w:r>
    </w:p>
    <w:p w14:paraId="54BCF99A" w14:textId="77777777" w:rsidR="00CA0266" w:rsidRPr="00CA0266" w:rsidRDefault="00CA0266" w:rsidP="00CA0266">
      <w:pPr>
        <w:spacing w:line="360" w:lineRule="auto"/>
        <w:ind w:firstLineChars="200" w:firstLine="480"/>
        <w:rPr>
          <w:rFonts w:ascii="宋体" w:eastAsia="宋体" w:hAnsi="宋体" w:cs="Times New Roman"/>
          <w:bCs/>
          <w:sz w:val="24"/>
          <w:szCs w:val="24"/>
        </w:rPr>
      </w:pPr>
      <w:r w:rsidRPr="00CA0266">
        <w:rPr>
          <w:rFonts w:ascii="宋体" w:eastAsia="宋体" w:hAnsi="宋体" w:cs="Times New Roman" w:hint="eastAsia"/>
          <w:bCs/>
          <w:sz w:val="24"/>
          <w:szCs w:val="24"/>
        </w:rPr>
        <w:t>适合超声诊断仪器基本图像参数检测，适用于5MHz以下低频段Ｂ超仪器。检测项目包括盲区、探测深度、轴(纵)向与侧(横)向分辨力、纵向与横向几何误差,并可考察其对囊肿、肿瘤、结石等典型病灶的成像情况。其技术指标为：</w:t>
      </w:r>
    </w:p>
    <w:p w14:paraId="70C06FF8"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1.TM材料声速：1540±10m/s(23±3℃)</w:t>
      </w:r>
    </w:p>
    <w:p w14:paraId="219473EF"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2.TM材料声衰减系数斜率：0.70±0.05dB/cm/MHz(23±3℃)</w:t>
      </w:r>
    </w:p>
    <w:p w14:paraId="57304E99"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3.尼龙靶线直径：0.3±0.05mm</w:t>
      </w:r>
    </w:p>
    <w:p w14:paraId="734414F4"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4.尼龙靶线位置公差：±0.1mm</w:t>
      </w:r>
    </w:p>
    <w:p w14:paraId="15E4B886"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5</w:t>
      </w:r>
      <w:r w:rsidRPr="00CA0266">
        <w:rPr>
          <w:rFonts w:ascii="宋体" w:eastAsia="宋体" w:hAnsi="宋体" w:cs="Times New Roman"/>
          <w:bCs/>
          <w:sz w:val="24"/>
          <w:szCs w:val="24"/>
        </w:rPr>
        <w:t>.</w:t>
      </w:r>
      <w:r w:rsidRPr="00CA0266">
        <w:rPr>
          <w:rFonts w:ascii="宋体" w:eastAsia="宋体" w:hAnsi="宋体" w:cs="Times New Roman" w:hint="eastAsia"/>
          <w:bCs/>
          <w:sz w:val="24"/>
          <w:szCs w:val="24"/>
        </w:rPr>
        <w:t>在ＴＭ材料内嵌埋有尼龙线靶8群。其中包括：</w:t>
      </w:r>
    </w:p>
    <w:p w14:paraId="0287A51B"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*5</w:t>
      </w:r>
      <w:r w:rsidRPr="00CA0266">
        <w:rPr>
          <w:rFonts w:ascii="宋体" w:eastAsia="宋体" w:hAnsi="宋体" w:cs="Times New Roman"/>
          <w:bCs/>
          <w:sz w:val="24"/>
          <w:szCs w:val="24"/>
        </w:rPr>
        <w:t>.1.</w:t>
      </w:r>
      <w:r w:rsidRPr="00CA0266">
        <w:rPr>
          <w:rFonts w:ascii="宋体" w:eastAsia="宋体" w:hAnsi="宋体" w:cs="Times New Roman" w:hint="eastAsia"/>
          <w:bCs/>
          <w:sz w:val="24"/>
          <w:szCs w:val="24"/>
        </w:rPr>
        <w:t>轴侧向分辨力靶群。其横向分支分别距声窗30，50，70，120和160mm，A</w:t>
      </w:r>
      <w:r w:rsidRPr="00CA0266">
        <w:rPr>
          <w:rFonts w:ascii="宋体" w:eastAsia="宋体" w:hAnsi="宋体" w:cs="Times New Roman" w:hint="eastAsia"/>
          <w:bCs/>
          <w:sz w:val="24"/>
          <w:szCs w:val="24"/>
          <w:vertAlign w:val="subscript"/>
        </w:rPr>
        <w:t>1</w:t>
      </w:r>
      <w:r w:rsidRPr="00CA0266">
        <w:rPr>
          <w:rFonts w:ascii="宋体" w:eastAsia="宋体" w:hAnsi="宋体" w:cs="Times New Roman" w:hint="eastAsia"/>
          <w:bCs/>
          <w:sz w:val="24"/>
          <w:szCs w:val="24"/>
        </w:rPr>
        <w:t>和A</w:t>
      </w:r>
      <w:r w:rsidRPr="00CA0266">
        <w:rPr>
          <w:rFonts w:ascii="宋体" w:eastAsia="宋体" w:hAnsi="宋体" w:cs="Times New Roman" w:hint="eastAsia"/>
          <w:bCs/>
          <w:sz w:val="24"/>
          <w:szCs w:val="24"/>
          <w:vertAlign w:val="subscript"/>
        </w:rPr>
        <w:t>2</w:t>
      </w:r>
      <w:r w:rsidRPr="00CA0266">
        <w:rPr>
          <w:rFonts w:ascii="宋体" w:eastAsia="宋体" w:hAnsi="宋体" w:cs="Times New Roman" w:hint="eastAsia"/>
          <w:bCs/>
          <w:sz w:val="24"/>
          <w:szCs w:val="24"/>
        </w:rPr>
        <w:t>两群中两相邻靶线中心水平距离依次为1，5，4，3，2mm，A</w:t>
      </w:r>
      <w:r w:rsidRPr="00CA0266">
        <w:rPr>
          <w:rFonts w:ascii="宋体" w:eastAsia="宋体" w:hAnsi="宋体" w:cs="Times New Roman" w:hint="eastAsia"/>
          <w:bCs/>
          <w:sz w:val="24"/>
          <w:szCs w:val="24"/>
          <w:vertAlign w:val="subscript"/>
        </w:rPr>
        <w:t>3</w:t>
      </w:r>
      <w:r w:rsidRPr="00CA0266">
        <w:rPr>
          <w:rFonts w:ascii="宋体" w:eastAsia="宋体" w:hAnsi="宋体" w:cs="Times New Roman" w:hint="eastAsia"/>
          <w:bCs/>
          <w:sz w:val="24"/>
          <w:szCs w:val="24"/>
        </w:rPr>
        <w:t>─A</w:t>
      </w:r>
      <w:r w:rsidRPr="00CA0266">
        <w:rPr>
          <w:rFonts w:ascii="宋体" w:eastAsia="宋体" w:hAnsi="宋体" w:cs="Times New Roman" w:hint="eastAsia"/>
          <w:bCs/>
          <w:sz w:val="24"/>
          <w:szCs w:val="24"/>
          <w:vertAlign w:val="subscript"/>
        </w:rPr>
        <w:t>5</w:t>
      </w:r>
      <w:r w:rsidRPr="00CA0266">
        <w:rPr>
          <w:rFonts w:ascii="宋体" w:eastAsia="宋体" w:hAnsi="宋体" w:cs="Times New Roman" w:hint="eastAsia"/>
          <w:bCs/>
          <w:sz w:val="24"/>
          <w:szCs w:val="24"/>
        </w:rPr>
        <w:t>三群中则依次为5，4，3，2mm。纵向分支中两相邻靶线中心垂直距离分别为4，3，2，1mm。</w:t>
      </w:r>
    </w:p>
    <w:p w14:paraId="28D5A7AB"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5</w:t>
      </w:r>
      <w:r w:rsidRPr="00CA0266">
        <w:rPr>
          <w:rFonts w:ascii="宋体" w:eastAsia="宋体" w:hAnsi="宋体" w:cs="Times New Roman"/>
          <w:bCs/>
          <w:sz w:val="24"/>
          <w:szCs w:val="24"/>
        </w:rPr>
        <w:t>.2.</w:t>
      </w:r>
      <w:r w:rsidRPr="00CA0266">
        <w:rPr>
          <w:rFonts w:ascii="宋体" w:eastAsia="宋体" w:hAnsi="宋体" w:cs="Times New Roman" w:hint="eastAsia"/>
          <w:bCs/>
          <w:sz w:val="24"/>
          <w:szCs w:val="24"/>
        </w:rPr>
        <w:t>盲区靶群。相邻靶线中心横向间距均为10mm，至声窗距离分别为10，9，8，7，6，5，4，3mm。</w:t>
      </w:r>
    </w:p>
    <w:p w14:paraId="278E2111"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5</w:t>
      </w:r>
      <w:r w:rsidRPr="00CA0266">
        <w:rPr>
          <w:rFonts w:ascii="宋体" w:eastAsia="宋体" w:hAnsi="宋体" w:cs="Times New Roman"/>
          <w:bCs/>
          <w:sz w:val="24"/>
          <w:szCs w:val="24"/>
        </w:rPr>
        <w:t>.3.</w:t>
      </w:r>
      <w:r w:rsidRPr="00CA0266">
        <w:rPr>
          <w:rFonts w:ascii="宋体" w:eastAsia="宋体" w:hAnsi="宋体" w:cs="Times New Roman" w:hint="eastAsia"/>
          <w:bCs/>
          <w:sz w:val="24"/>
          <w:szCs w:val="24"/>
        </w:rPr>
        <w:t>纵向靶群。共含靶线25条，相邻两线中心距离均为10mm。</w:t>
      </w:r>
    </w:p>
    <w:p w14:paraId="129760C5"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5</w:t>
      </w:r>
      <w:r w:rsidRPr="00CA0266">
        <w:rPr>
          <w:rFonts w:ascii="宋体" w:eastAsia="宋体" w:hAnsi="宋体" w:cs="Times New Roman"/>
          <w:bCs/>
          <w:sz w:val="24"/>
          <w:szCs w:val="24"/>
        </w:rPr>
        <w:t>.4.</w:t>
      </w:r>
      <w:r w:rsidRPr="00CA0266">
        <w:rPr>
          <w:rFonts w:ascii="宋体" w:eastAsia="宋体" w:hAnsi="宋体" w:cs="Times New Roman" w:hint="eastAsia"/>
          <w:bCs/>
          <w:sz w:val="24"/>
          <w:szCs w:val="24"/>
        </w:rPr>
        <w:t>横向靶群，共含靶线7条，相邻两线中心距离均为20mm。</w:t>
      </w:r>
    </w:p>
    <w:p w14:paraId="54682601"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5</w:t>
      </w: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模拟病灶</w:t>
      </w:r>
    </w:p>
    <w:p w14:paraId="3A86D64C"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（1）仿肿瘤，位于深度70--80mm之间，呈圆柱形，直径10mm，柱轴与靶线平行。</w:t>
      </w:r>
    </w:p>
    <w:p w14:paraId="61D7E498"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（2）仿囊与结石，仿囊呈圆柱形，直径10mm，位于深度70--80mm之间，轴向与靶线平行。仿结石为不规则形，位于囊之中腰，最大尺寸约4─6mm。</w:t>
      </w:r>
    </w:p>
    <w:p w14:paraId="326983E5"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w:t>
      </w:r>
      <w:r w:rsidRPr="00CA0266">
        <w:rPr>
          <w:rFonts w:ascii="宋体" w:eastAsia="宋体" w:hAnsi="宋体" w:cs="Times New Roman"/>
          <w:bCs/>
          <w:sz w:val="24"/>
          <w:szCs w:val="24"/>
        </w:rPr>
        <w:t>3</w:t>
      </w:r>
      <w:r w:rsidRPr="00CA0266">
        <w:rPr>
          <w:rFonts w:ascii="宋体" w:eastAsia="宋体" w:hAnsi="宋体" w:cs="Times New Roman" w:hint="eastAsia"/>
          <w:bCs/>
          <w:sz w:val="24"/>
          <w:szCs w:val="24"/>
        </w:rPr>
        <w:t>） 仿囊结构，呈圆柱形，直径６mm，柱轴与靶线平行，位于深度47--53mm之间。</w:t>
      </w:r>
    </w:p>
    <w:p w14:paraId="14F5B884"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6</w:t>
      </w:r>
      <w:r w:rsidRPr="00CA0266">
        <w:rPr>
          <w:rFonts w:ascii="宋体" w:eastAsia="宋体" w:hAnsi="宋体" w:cs="Times New Roman"/>
          <w:bCs/>
          <w:sz w:val="24"/>
          <w:szCs w:val="24"/>
        </w:rPr>
        <w:t>.</w:t>
      </w:r>
      <w:r w:rsidRPr="00CA0266">
        <w:rPr>
          <w:rFonts w:ascii="宋体" w:eastAsia="宋体" w:hAnsi="宋体" w:cs="Times New Roman" w:hint="eastAsia"/>
          <w:bCs/>
          <w:sz w:val="24"/>
          <w:szCs w:val="24"/>
        </w:rPr>
        <w:t>应符合GB10152-2009要求</w:t>
      </w:r>
    </w:p>
    <w:p w14:paraId="31B46F01" w14:textId="77777777" w:rsidR="00CA0266" w:rsidRPr="00CA0266" w:rsidRDefault="00CA0266" w:rsidP="00CA0266">
      <w:pPr>
        <w:spacing w:line="360" w:lineRule="auto"/>
        <w:rPr>
          <w:rFonts w:ascii="宋体" w:eastAsia="宋体" w:hAnsi="宋体" w:cs="Times New Roman"/>
          <w:bCs/>
          <w:sz w:val="24"/>
          <w:szCs w:val="24"/>
        </w:rPr>
      </w:pPr>
    </w:p>
    <w:p w14:paraId="7213450A"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t>二：多用途超声体模</w:t>
      </w:r>
      <w:r w:rsidRPr="00CA0266">
        <w:rPr>
          <w:rFonts w:ascii="Times New Roman" w:eastAsia="宋体" w:hAnsi="Times New Roman" w:cs="Times New Roman" w:hint="eastAsia"/>
          <w:b/>
          <w:bCs/>
          <w:sz w:val="24"/>
          <w:szCs w:val="24"/>
        </w:rPr>
        <w:t>2</w:t>
      </w:r>
    </w:p>
    <w:p w14:paraId="684C7C01"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适用于工作频率在4MHz以下Ｂ超设备的性能检测。</w:t>
      </w:r>
    </w:p>
    <w:p w14:paraId="593E1771" w14:textId="77777777" w:rsidR="00CA0266" w:rsidRPr="00CA0266" w:rsidRDefault="00CA0266" w:rsidP="00CA0266">
      <w:pPr>
        <w:spacing w:line="360" w:lineRule="auto"/>
        <w:rPr>
          <w:rFonts w:ascii="宋体" w:eastAsia="宋体" w:hAnsi="宋体" w:cs="Times New Roman"/>
          <w:bCs/>
          <w:sz w:val="24"/>
          <w:szCs w:val="24"/>
        </w:rPr>
      </w:pPr>
    </w:p>
    <w:p w14:paraId="3E16252A"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1.TM材料声速：1540±10m/s(23±3℃)</w:t>
      </w:r>
    </w:p>
    <w:p w14:paraId="729C914C"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2.TM材料声衰减系数斜率：0.70±0.05dB/cm/MHz(23±3℃)</w:t>
      </w:r>
    </w:p>
    <w:p w14:paraId="7B7F1707"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lastRenderedPageBreak/>
        <w:t>3.尼龙靶线直径：0.3±0.05mm</w:t>
      </w:r>
    </w:p>
    <w:p w14:paraId="55A362A6"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4.尼龙靶线位置公差：±0.1mm</w:t>
      </w:r>
    </w:p>
    <w:p w14:paraId="780C64ED"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.线靶系统。在ＴＭ材料内嵌埋有尼龙线靶８群，其分布如附图所示。其中包括：</w:t>
      </w:r>
    </w:p>
    <w:p w14:paraId="0E88C426"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1.A1─A7：轴侧向分辨力靶群。其横向分支分别距声窗30，50，70，120，160，200和250mm，A1和A2两群中两相邻靶线中心水平距离依次为1，5，4，3，2mm，A3─A5三群中则依次为5，4，3，2mm，A6中为7，6，5，4 mm，A7中为8，7，6，5 mm。纵向分支中两相邻靶线中心垂直距离分别为4，3，2，1mm。</w:t>
      </w:r>
    </w:p>
    <w:p w14:paraId="2FD99696"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2.B：盲区靶群。相邻靶线中心横向间距均为10mm，至声窗距离分别为10，9，8，7，6，5，4，3mm。</w:t>
      </w:r>
    </w:p>
    <w:p w14:paraId="4972B57C"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3.C：纵向靶群。共含靶线30条，相邻两线中心距离均为10mm。</w:t>
      </w:r>
    </w:p>
    <w:p w14:paraId="50A92A57"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4.D：横向靶群，共含靶线7条，相邻两线中心距离均为20mm。</w:t>
      </w:r>
    </w:p>
    <w:p w14:paraId="04CA32B6"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5.模拟病灶</w:t>
      </w:r>
    </w:p>
    <w:p w14:paraId="5C082132" w14:textId="77777777" w:rsidR="00CA0266" w:rsidRPr="00CA0266" w:rsidRDefault="00CA0266" w:rsidP="00CA0266">
      <w:pPr>
        <w:spacing w:line="360" w:lineRule="auto"/>
        <w:rPr>
          <w:rFonts w:ascii="宋体" w:eastAsia="宋体" w:hAnsi="宋体" w:cs="Times New Roman"/>
          <w:bCs/>
          <w:sz w:val="24"/>
          <w:szCs w:val="24"/>
        </w:rPr>
      </w:pPr>
      <w:r w:rsidRPr="00CA0266">
        <w:rPr>
          <w:rFonts w:ascii="Times New Roman" w:eastAsia="宋体" w:hAnsi="宋体" w:cs="Times New Roman" w:hint="eastAsia"/>
          <w:bCs/>
          <w:sz w:val="24"/>
          <w:szCs w:val="24"/>
        </w:rPr>
        <w:t>（</w:t>
      </w:r>
      <w:r w:rsidRPr="00CA0266">
        <w:rPr>
          <w:rFonts w:ascii="Times New Roman" w:eastAsia="宋体" w:hAnsi="宋体" w:cs="Times New Roman" w:hint="eastAsia"/>
          <w:bCs/>
          <w:sz w:val="24"/>
          <w:szCs w:val="24"/>
        </w:rPr>
        <w:t>1</w:t>
      </w:r>
      <w:r w:rsidRPr="00CA0266">
        <w:rPr>
          <w:rFonts w:ascii="Times New Roman" w:eastAsia="宋体" w:hAnsi="宋体" w:cs="Times New Roman" w:hint="eastAsia"/>
          <w:bCs/>
          <w:sz w:val="24"/>
          <w:szCs w:val="24"/>
        </w:rPr>
        <w:t>）</w:t>
      </w:r>
      <w:r w:rsidRPr="00CA0266">
        <w:rPr>
          <w:rFonts w:ascii="宋体" w:eastAsia="宋体" w:hAnsi="宋体" w:cs="Times New Roman" w:hint="eastAsia"/>
          <w:bCs/>
          <w:sz w:val="24"/>
          <w:szCs w:val="24"/>
        </w:rPr>
        <w:t>E：仿肿瘤，位于深度70--80mm之间，呈圆柱形，直径10mm，柱轴与靶线平行。</w:t>
      </w:r>
    </w:p>
    <w:p w14:paraId="3EEE5408" w14:textId="77777777" w:rsidR="00CA0266" w:rsidRPr="00CA0266" w:rsidRDefault="00CA0266" w:rsidP="00CA0266">
      <w:pPr>
        <w:spacing w:line="360" w:lineRule="auto"/>
        <w:rPr>
          <w:rFonts w:ascii="宋体" w:eastAsia="宋体" w:hAnsi="宋体" w:cs="Times New Roman"/>
          <w:bCs/>
          <w:sz w:val="24"/>
          <w:szCs w:val="24"/>
        </w:rPr>
      </w:pPr>
      <w:r w:rsidRPr="00CA0266">
        <w:rPr>
          <w:rFonts w:ascii="Times New Roman" w:eastAsia="宋体" w:hAnsi="宋体" w:cs="Times New Roman" w:hint="eastAsia"/>
          <w:bCs/>
          <w:sz w:val="24"/>
          <w:szCs w:val="24"/>
        </w:rPr>
        <w:t>（</w:t>
      </w:r>
      <w:r w:rsidRPr="00CA0266">
        <w:rPr>
          <w:rFonts w:ascii="Times New Roman" w:eastAsia="宋体" w:hAnsi="宋体" w:cs="Times New Roman" w:hint="eastAsia"/>
          <w:bCs/>
          <w:sz w:val="24"/>
          <w:szCs w:val="24"/>
        </w:rPr>
        <w:t>2</w:t>
      </w:r>
      <w:r w:rsidRPr="00CA0266">
        <w:rPr>
          <w:rFonts w:ascii="Times New Roman" w:eastAsia="宋体" w:hAnsi="宋体" w:cs="Times New Roman" w:hint="eastAsia"/>
          <w:bCs/>
          <w:sz w:val="24"/>
          <w:szCs w:val="24"/>
        </w:rPr>
        <w:t>）</w:t>
      </w:r>
      <w:r w:rsidRPr="00CA0266">
        <w:rPr>
          <w:rFonts w:ascii="宋体" w:eastAsia="宋体" w:hAnsi="宋体" w:cs="Times New Roman" w:hint="eastAsia"/>
          <w:bCs/>
          <w:sz w:val="24"/>
          <w:szCs w:val="24"/>
        </w:rPr>
        <w:t>F：仿囊与结石，仿囊呈圆柱形，直径10mm，位于深度70--80mm之间，轴向与靶线平行。仿结石为不规则形，位于囊之中腰，最大尺寸约4─6mm。</w:t>
      </w:r>
    </w:p>
    <w:p w14:paraId="581A7AB7" w14:textId="77777777" w:rsidR="00CA0266" w:rsidRPr="00CA0266" w:rsidRDefault="00CA0266" w:rsidP="00CA0266">
      <w:pPr>
        <w:spacing w:line="360" w:lineRule="auto"/>
        <w:rPr>
          <w:rFonts w:ascii="宋体" w:eastAsia="宋体" w:hAnsi="宋体" w:cs="Times New Roman"/>
          <w:bCs/>
          <w:sz w:val="24"/>
          <w:szCs w:val="24"/>
        </w:rPr>
      </w:pPr>
      <w:r w:rsidRPr="00CA0266">
        <w:rPr>
          <w:rFonts w:ascii="Times New Roman" w:eastAsia="宋体" w:hAnsi="宋体" w:cs="Times New Roman" w:hint="eastAsia"/>
          <w:bCs/>
          <w:sz w:val="24"/>
          <w:szCs w:val="24"/>
        </w:rPr>
        <w:t>（</w:t>
      </w:r>
      <w:r w:rsidRPr="00CA0266">
        <w:rPr>
          <w:rFonts w:ascii="Times New Roman" w:eastAsia="宋体" w:hAnsi="宋体" w:cs="Times New Roman"/>
          <w:bCs/>
          <w:sz w:val="24"/>
          <w:szCs w:val="24"/>
        </w:rPr>
        <w:t>3</w:t>
      </w:r>
      <w:r w:rsidRPr="00CA0266">
        <w:rPr>
          <w:rFonts w:ascii="Times New Roman" w:eastAsia="宋体" w:hAnsi="宋体" w:cs="Times New Roman" w:hint="eastAsia"/>
          <w:bCs/>
          <w:sz w:val="24"/>
          <w:szCs w:val="24"/>
        </w:rPr>
        <w:t>）</w:t>
      </w:r>
      <w:r w:rsidRPr="00CA0266">
        <w:rPr>
          <w:rFonts w:ascii="宋体" w:eastAsia="宋体" w:hAnsi="宋体" w:cs="Times New Roman" w:hint="eastAsia"/>
          <w:bCs/>
          <w:sz w:val="24"/>
          <w:szCs w:val="24"/>
        </w:rPr>
        <w:t>G：仿囊结构，呈圆柱形，直径６mm，柱轴与靶线平行，位于深度47--53mm之间。</w:t>
      </w:r>
    </w:p>
    <w:p w14:paraId="0AE2A715"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6</w:t>
      </w:r>
      <w:r w:rsidRPr="00CA0266">
        <w:rPr>
          <w:rFonts w:ascii="宋体" w:eastAsia="宋体" w:hAnsi="宋体" w:cs="Times New Roman" w:hint="eastAsia"/>
          <w:bCs/>
          <w:sz w:val="24"/>
          <w:szCs w:val="24"/>
        </w:rPr>
        <w:t>.外部结构</w:t>
      </w:r>
    </w:p>
    <w:p w14:paraId="343099FC"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 xml:space="preserve">    四壁和底由有机玻璃加工组装而成，底板开有直径３６mm圆孔两个，封有１mm厚橡皮，供注射保养液之用。四壁外表面贴有指示和装饰用塑料薄膜面板。顶面封以60μm厚聚酯薄膜用作声窗。最上面为10mm深水槽，检测时即使以水为耦合剂也不会流失。水槽上有３mm厚盖板，以便在不用时保护声窗。</w:t>
      </w:r>
    </w:p>
    <w:p w14:paraId="47902BB8"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7</w:t>
      </w:r>
      <w:r w:rsidRPr="00CA0266">
        <w:rPr>
          <w:rFonts w:ascii="宋体" w:eastAsia="宋体" w:hAnsi="宋体" w:cs="Times New Roman" w:hint="eastAsia"/>
          <w:bCs/>
          <w:sz w:val="24"/>
          <w:szCs w:val="24"/>
        </w:rPr>
        <w:t>.标准媒质</w:t>
      </w:r>
    </w:p>
    <w:p w14:paraId="00E9FD27"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 xml:space="preserve">    在四壁、底板和声窗围成的六面体空腔内，充有符合国家标准要求的ＴＭ材料作为标准传声媒质。</w:t>
      </w:r>
    </w:p>
    <w:p w14:paraId="2BA16356"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bCs/>
          <w:sz w:val="24"/>
          <w:szCs w:val="24"/>
        </w:rPr>
        <w:t>8.</w:t>
      </w:r>
      <w:r w:rsidRPr="00CA0266">
        <w:rPr>
          <w:rFonts w:ascii="宋体" w:eastAsia="宋体" w:hAnsi="宋体" w:cs="Times New Roman" w:hint="eastAsia"/>
          <w:bCs/>
          <w:sz w:val="24"/>
          <w:szCs w:val="24"/>
        </w:rPr>
        <w:t>应符合GB10152-2009要求</w:t>
      </w:r>
    </w:p>
    <w:p w14:paraId="696CAD7D" w14:textId="77777777" w:rsidR="00CA0266" w:rsidRPr="00CA0266" w:rsidRDefault="00CA0266" w:rsidP="00CA0266">
      <w:pPr>
        <w:spacing w:line="360" w:lineRule="auto"/>
        <w:rPr>
          <w:rFonts w:ascii="宋体" w:eastAsia="宋体" w:hAnsi="宋体" w:cs="Times New Roman"/>
          <w:bCs/>
          <w:sz w:val="24"/>
          <w:szCs w:val="24"/>
        </w:rPr>
      </w:pPr>
    </w:p>
    <w:p w14:paraId="09487230"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lastRenderedPageBreak/>
        <w:t>三：多用途超声体模</w:t>
      </w:r>
      <w:r w:rsidRPr="00CA0266">
        <w:rPr>
          <w:rFonts w:ascii="Times New Roman" w:eastAsia="宋体" w:hAnsi="Times New Roman" w:cs="Times New Roman" w:hint="eastAsia"/>
          <w:b/>
          <w:bCs/>
          <w:sz w:val="24"/>
          <w:szCs w:val="24"/>
        </w:rPr>
        <w:t>3</w:t>
      </w:r>
    </w:p>
    <w:p w14:paraId="3B514818"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适合超声诊断仪器基本图像参数检测，适用于5MHz以上频段Ｂ超仪器。检测项目包括探测深度、轴向与侧向分辨力、纵向与横向几何误差,并可考察其对不同直径囊性病灶的成像情况。其技术指标为：</w:t>
      </w:r>
    </w:p>
    <w:p w14:paraId="3847A473"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1.TM材料声速：1540±10m/s(23±3℃)</w:t>
      </w:r>
    </w:p>
    <w:p w14:paraId="2F7CA08D"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2.TM材料声衰减系数斜率：0.70±0.05dB/cm/MHz(23±3℃)</w:t>
      </w:r>
    </w:p>
    <w:p w14:paraId="5B2813B8"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3.尼龙靶线直径：0.3±0.05mm</w:t>
      </w:r>
    </w:p>
    <w:p w14:paraId="2B895329"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4.尼龙靶线位置公差：±0.1mm</w:t>
      </w:r>
    </w:p>
    <w:p w14:paraId="4E481327"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.线靶系统。</w:t>
      </w:r>
    </w:p>
    <w:p w14:paraId="3E138F0B"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bCs/>
          <w:sz w:val="24"/>
          <w:szCs w:val="24"/>
        </w:rPr>
        <w:t>5.1</w:t>
      </w:r>
      <w:r w:rsidRPr="00CA0266">
        <w:rPr>
          <w:rFonts w:ascii="宋体" w:eastAsia="宋体" w:hAnsi="宋体" w:cs="Times New Roman" w:hint="eastAsia"/>
          <w:bCs/>
          <w:sz w:val="24"/>
          <w:szCs w:val="24"/>
        </w:rPr>
        <w:t>轴向分辨力靶群：各群中最上面一条靶线分别位于深度10，30，50，70mm处，每群中靶线中心垂直距离由上而下依次为3，2，1，0.5mm，水平距离均为１mm。</w:t>
      </w:r>
    </w:p>
    <w:p w14:paraId="0F63649A"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bCs/>
          <w:sz w:val="24"/>
          <w:szCs w:val="24"/>
        </w:rPr>
        <w:t>*5.2</w:t>
      </w:r>
      <w:r w:rsidRPr="00CA0266">
        <w:rPr>
          <w:rFonts w:ascii="宋体" w:eastAsia="宋体" w:hAnsi="宋体" w:cs="Times New Roman" w:hint="eastAsia"/>
          <w:bCs/>
          <w:sz w:val="24"/>
          <w:szCs w:val="24"/>
        </w:rPr>
        <w:t>侧向分辨力靶群：分别位于深度10，30，50，70mm处，每群中靶线中心水平距离依次为4，3，2，1mm。</w:t>
      </w:r>
    </w:p>
    <w:p w14:paraId="731725FC"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bCs/>
          <w:sz w:val="24"/>
          <w:szCs w:val="24"/>
        </w:rPr>
        <w:t>5.3</w:t>
      </w:r>
      <w:r w:rsidRPr="00CA0266">
        <w:rPr>
          <w:rFonts w:ascii="宋体" w:eastAsia="宋体" w:hAnsi="宋体" w:cs="Times New Roman" w:hint="eastAsia"/>
          <w:bCs/>
          <w:sz w:val="24"/>
          <w:szCs w:val="24"/>
        </w:rPr>
        <w:t>盲区靶群：相邻靶线中心横向间距均为10mm，至声窗距离分别为8，7，6，5，4，3，2mm。</w:t>
      </w:r>
    </w:p>
    <w:p w14:paraId="5A191DAC"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bCs/>
          <w:sz w:val="24"/>
          <w:szCs w:val="24"/>
        </w:rPr>
        <w:t>5.4</w:t>
      </w:r>
      <w:r w:rsidRPr="00CA0266">
        <w:rPr>
          <w:rFonts w:ascii="宋体" w:eastAsia="宋体" w:hAnsi="宋体" w:cs="Times New Roman" w:hint="eastAsia"/>
          <w:bCs/>
          <w:sz w:val="24"/>
          <w:szCs w:val="24"/>
        </w:rPr>
        <w:t>纵向靶群：共含靶线12条，相邻两线中心距离均为10mm。</w:t>
      </w:r>
    </w:p>
    <w:p w14:paraId="10942355"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5</w:t>
      </w:r>
      <w:r w:rsidRPr="00CA0266">
        <w:rPr>
          <w:rFonts w:ascii="宋体" w:eastAsia="宋体" w:hAnsi="宋体" w:cs="Times New Roman"/>
          <w:bCs/>
          <w:sz w:val="24"/>
          <w:szCs w:val="24"/>
        </w:rPr>
        <w:t>.5</w:t>
      </w:r>
      <w:r w:rsidRPr="00CA0266">
        <w:rPr>
          <w:rFonts w:ascii="宋体" w:eastAsia="宋体" w:hAnsi="宋体" w:cs="Times New Roman" w:hint="eastAsia"/>
          <w:bCs/>
          <w:sz w:val="24"/>
          <w:szCs w:val="24"/>
        </w:rPr>
        <w:t>横向靶群：位于深度40mm处，相邻两线中心距离均为10mm。</w:t>
      </w:r>
    </w:p>
    <w:p w14:paraId="1E1C312C"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bCs/>
          <w:sz w:val="24"/>
          <w:szCs w:val="24"/>
        </w:rPr>
        <w:t>5.6</w:t>
      </w:r>
      <w:r w:rsidRPr="00CA0266">
        <w:rPr>
          <w:rFonts w:ascii="宋体" w:eastAsia="宋体" w:hAnsi="宋体" w:cs="Times New Roman" w:hint="eastAsia"/>
          <w:bCs/>
          <w:sz w:val="24"/>
          <w:szCs w:val="24"/>
        </w:rPr>
        <w:t>模拟病灶：</w:t>
      </w:r>
    </w:p>
    <w:p w14:paraId="3A972ECA"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TM材料内嵌埋有囊性模拟病灶3个，均为圆柱形，直径分别为2，4，6mm，柱轴均与靶线平行，轴心分别位于深度15，30，45mm处。</w:t>
      </w:r>
    </w:p>
    <w:p w14:paraId="54EAD200" w14:textId="77777777" w:rsidR="00CA0266" w:rsidRPr="00CA0266" w:rsidRDefault="00CA0266" w:rsidP="00CA0266">
      <w:pPr>
        <w:spacing w:line="360" w:lineRule="auto"/>
        <w:ind w:firstLine="420"/>
        <w:rPr>
          <w:rFonts w:ascii="宋体" w:eastAsia="宋体" w:hAnsi="宋体" w:cs="Times New Roman"/>
          <w:bCs/>
          <w:sz w:val="24"/>
          <w:szCs w:val="24"/>
        </w:rPr>
      </w:pPr>
      <w:r w:rsidRPr="00CA0266">
        <w:rPr>
          <w:rFonts w:ascii="宋体" w:eastAsia="宋体" w:hAnsi="宋体" w:cs="Times New Roman" w:hint="eastAsia"/>
          <w:bCs/>
          <w:sz w:val="24"/>
          <w:szCs w:val="24"/>
        </w:rPr>
        <w:t>6</w:t>
      </w:r>
      <w:r w:rsidRPr="00CA0266">
        <w:rPr>
          <w:rFonts w:ascii="宋体" w:eastAsia="宋体" w:hAnsi="宋体" w:cs="Times New Roman"/>
          <w:bCs/>
          <w:sz w:val="24"/>
          <w:szCs w:val="24"/>
        </w:rPr>
        <w:t>.</w:t>
      </w:r>
      <w:r w:rsidRPr="00CA0266">
        <w:rPr>
          <w:rFonts w:ascii="宋体" w:eastAsia="宋体" w:hAnsi="宋体" w:cs="Times New Roman" w:hint="eastAsia"/>
          <w:bCs/>
          <w:sz w:val="24"/>
          <w:szCs w:val="24"/>
        </w:rPr>
        <w:t>应符合GB10152-2009要求</w:t>
      </w:r>
    </w:p>
    <w:p w14:paraId="4F8722F0" w14:textId="77777777" w:rsidR="00CA0266" w:rsidRPr="00CA0266" w:rsidRDefault="00CA0266" w:rsidP="00CA0266">
      <w:pPr>
        <w:spacing w:line="360" w:lineRule="auto"/>
        <w:ind w:firstLine="420"/>
        <w:rPr>
          <w:rFonts w:ascii="宋体" w:eastAsia="宋体" w:hAnsi="宋体" w:cs="Times New Roman"/>
          <w:bCs/>
          <w:sz w:val="24"/>
          <w:szCs w:val="24"/>
        </w:rPr>
      </w:pPr>
    </w:p>
    <w:p w14:paraId="0E544255"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t>四：线面双靶切片厚度体模</w:t>
      </w:r>
    </w:p>
    <w:p w14:paraId="518174FE"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1</w:t>
      </w:r>
      <w:r w:rsidRPr="00CA0266">
        <w:rPr>
          <w:rFonts w:ascii="宋体" w:eastAsia="宋体" w:hAnsi="宋体" w:cs="Times New Roman" w:hint="eastAsia"/>
          <w:sz w:val="24"/>
          <w:szCs w:val="24"/>
        </w:rPr>
        <w:t>、用作确定阈值增益状态的参照物，使切片厚度与轴向、侧向分辨力的测量条件相同，构成成套数据组；</w:t>
      </w:r>
    </w:p>
    <w:p w14:paraId="6E72245D"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2</w:t>
      </w:r>
      <w:r w:rsidRPr="00CA0266">
        <w:rPr>
          <w:rFonts w:ascii="宋体" w:eastAsia="宋体" w:hAnsi="宋体" w:cs="Times New Roman" w:hint="eastAsia"/>
          <w:sz w:val="24"/>
          <w:szCs w:val="24"/>
        </w:rPr>
        <w:t>、提供俯仰方向声束断面的全貌；</w:t>
      </w:r>
    </w:p>
    <w:p w14:paraId="2BE9F9CC"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3</w:t>
      </w:r>
      <w:r w:rsidRPr="00CA0266">
        <w:rPr>
          <w:rFonts w:ascii="宋体" w:eastAsia="宋体" w:hAnsi="宋体" w:cs="Times New Roman" w:hint="eastAsia"/>
          <w:sz w:val="24"/>
          <w:szCs w:val="24"/>
        </w:rPr>
        <w:t>、核对由面靶读取的切片厚度数值。</w:t>
      </w:r>
    </w:p>
    <w:p w14:paraId="4A20E43F"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4、超声仿组织(TM)材料声速：(</w:t>
      </w:r>
      <w:r w:rsidRPr="00CA0266">
        <w:rPr>
          <w:rFonts w:ascii="宋体" w:eastAsia="宋体" w:hAnsi="宋体" w:cs="Times New Roman"/>
          <w:sz w:val="24"/>
          <w:szCs w:val="24"/>
        </w:rPr>
        <w:t>1540</w:t>
      </w:r>
      <w:r w:rsidRPr="00CA0266">
        <w:rPr>
          <w:rFonts w:ascii="宋体" w:eastAsia="宋体" w:hAnsi="宋体" w:cs="Times New Roman" w:hint="eastAsia"/>
          <w:sz w:val="24"/>
          <w:szCs w:val="24"/>
        </w:rPr>
        <w:t>±10)</w:t>
      </w:r>
      <w:r w:rsidRPr="00CA0266">
        <w:rPr>
          <w:rFonts w:ascii="宋体" w:eastAsia="宋体" w:hAnsi="宋体" w:cs="Times New Roman"/>
          <w:sz w:val="24"/>
          <w:szCs w:val="24"/>
        </w:rPr>
        <w:t xml:space="preserve">m/s </w:t>
      </w:r>
      <w:r w:rsidRPr="00CA0266">
        <w:rPr>
          <w:rFonts w:ascii="宋体" w:eastAsia="宋体" w:hAnsi="宋体" w:cs="Times New Roman" w:hint="eastAsia"/>
          <w:sz w:val="24"/>
          <w:szCs w:val="24"/>
        </w:rPr>
        <w:t xml:space="preserve"> [(23±3)℃]</w:t>
      </w:r>
    </w:p>
    <w:p w14:paraId="6AE11642"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lastRenderedPageBreak/>
        <w:t>5、超声仿组织(TM)材料声衰减：</w:t>
      </w:r>
      <w:r w:rsidRPr="00CA0266">
        <w:rPr>
          <w:rFonts w:ascii="宋体" w:eastAsia="宋体" w:hAnsi="宋体" w:cs="Times New Roman"/>
          <w:sz w:val="24"/>
          <w:szCs w:val="24"/>
        </w:rPr>
        <w:t>(0.7</w:t>
      </w:r>
      <w:r w:rsidRPr="00CA0266">
        <w:rPr>
          <w:rFonts w:ascii="宋体" w:eastAsia="宋体" w:hAnsi="宋体" w:cs="Times New Roman" w:hint="eastAsia"/>
          <w:sz w:val="24"/>
          <w:szCs w:val="24"/>
        </w:rPr>
        <w:t>±</w:t>
      </w:r>
      <w:r w:rsidRPr="00CA0266">
        <w:rPr>
          <w:rFonts w:ascii="宋体" w:eastAsia="宋体" w:hAnsi="宋体" w:cs="Times New Roman"/>
          <w:sz w:val="24"/>
          <w:szCs w:val="24"/>
        </w:rPr>
        <w:t>0.05)dB/</w:t>
      </w:r>
      <w:r w:rsidRPr="00CA0266">
        <w:rPr>
          <w:rFonts w:ascii="宋体" w:eastAsia="宋体" w:hAnsi="宋体" w:cs="Times New Roman" w:hint="eastAsia"/>
          <w:sz w:val="24"/>
          <w:szCs w:val="24"/>
        </w:rPr>
        <w:t>(</w:t>
      </w:r>
      <w:r w:rsidRPr="00CA0266">
        <w:rPr>
          <w:rFonts w:ascii="宋体" w:eastAsia="宋体" w:hAnsi="宋体" w:cs="Times New Roman"/>
          <w:sz w:val="24"/>
          <w:szCs w:val="24"/>
        </w:rPr>
        <w:t>cm</w:t>
      </w:r>
      <w:r w:rsidRPr="00CA0266">
        <w:rPr>
          <w:rFonts w:ascii="宋体" w:eastAsia="宋体" w:hAnsi="宋体" w:cs="Times New Roman" w:hint="eastAsia"/>
          <w:sz w:val="24"/>
          <w:szCs w:val="24"/>
        </w:rPr>
        <w:t>·</w:t>
      </w:r>
      <w:r w:rsidRPr="00CA0266">
        <w:rPr>
          <w:rFonts w:ascii="宋体" w:eastAsia="宋体" w:hAnsi="宋体" w:cs="Times New Roman"/>
          <w:sz w:val="24"/>
          <w:szCs w:val="24"/>
        </w:rPr>
        <w:t>MHz</w:t>
      </w:r>
      <w:r w:rsidRPr="00CA0266">
        <w:rPr>
          <w:rFonts w:ascii="宋体" w:eastAsia="宋体" w:hAnsi="宋体" w:cs="Times New Roman" w:hint="eastAsia"/>
          <w:sz w:val="24"/>
          <w:szCs w:val="24"/>
        </w:rPr>
        <w:t>)</w:t>
      </w:r>
      <w:r w:rsidRPr="00CA0266">
        <w:rPr>
          <w:rFonts w:ascii="宋体" w:eastAsia="宋体" w:hAnsi="宋体" w:cs="Times New Roman"/>
          <w:sz w:val="24"/>
          <w:szCs w:val="24"/>
        </w:rPr>
        <w:t xml:space="preserve"> </w:t>
      </w:r>
      <w:r w:rsidRPr="00CA0266">
        <w:rPr>
          <w:rFonts w:ascii="宋体" w:eastAsia="宋体" w:hAnsi="宋体" w:cs="Times New Roman" w:hint="eastAsia"/>
          <w:sz w:val="24"/>
          <w:szCs w:val="24"/>
        </w:rPr>
        <w:t xml:space="preserve"> [(23±3)℃]</w:t>
      </w:r>
    </w:p>
    <w:p w14:paraId="581FC5DB"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*6</w:t>
      </w:r>
      <w:r w:rsidRPr="00CA0266">
        <w:rPr>
          <w:rFonts w:ascii="宋体" w:eastAsia="宋体" w:hAnsi="宋体" w:cs="Times New Roman" w:hint="eastAsia"/>
          <w:sz w:val="24"/>
          <w:szCs w:val="24"/>
        </w:rPr>
        <w:t>、仿组织材料总深度：≥200mm</w:t>
      </w:r>
    </w:p>
    <w:p w14:paraId="55F64158"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*7</w:t>
      </w:r>
      <w:r w:rsidRPr="00CA0266">
        <w:rPr>
          <w:rFonts w:ascii="宋体" w:eastAsia="宋体" w:hAnsi="宋体" w:cs="Times New Roman" w:hint="eastAsia"/>
          <w:sz w:val="24"/>
          <w:szCs w:val="24"/>
        </w:rPr>
        <w:t>、散射靶片层厚度：＜</w:t>
      </w:r>
      <w:r w:rsidRPr="00CA0266">
        <w:rPr>
          <w:rFonts w:ascii="宋体" w:eastAsia="宋体" w:hAnsi="宋体" w:cs="Times New Roman"/>
          <w:sz w:val="24"/>
          <w:szCs w:val="24"/>
        </w:rPr>
        <w:t>0.4 mm</w:t>
      </w:r>
    </w:p>
    <w:p w14:paraId="63359E30"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8</w:t>
      </w:r>
      <w:r w:rsidRPr="00CA0266">
        <w:rPr>
          <w:rFonts w:ascii="宋体" w:eastAsia="宋体" w:hAnsi="宋体" w:cs="Times New Roman" w:hint="eastAsia"/>
          <w:sz w:val="24"/>
          <w:szCs w:val="24"/>
        </w:rPr>
        <w:t>、散射靶片层与声窗间夹角：</w:t>
      </w:r>
      <w:r w:rsidRPr="00CA0266">
        <w:rPr>
          <w:rFonts w:ascii="宋体" w:eastAsia="宋体" w:hAnsi="宋体" w:cs="Times New Roman"/>
          <w:sz w:val="24"/>
          <w:szCs w:val="24"/>
        </w:rPr>
        <w:t>70</w:t>
      </w:r>
      <w:r w:rsidRPr="00CA0266">
        <w:rPr>
          <w:rFonts w:ascii="宋体" w:eastAsia="宋体" w:hAnsi="宋体" w:cs="Times New Roman" w:hint="eastAsia"/>
          <w:sz w:val="24"/>
          <w:szCs w:val="24"/>
        </w:rPr>
        <w:t>°</w:t>
      </w:r>
    </w:p>
    <w:p w14:paraId="1B0293BF"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9</w:t>
      </w:r>
      <w:r w:rsidRPr="00CA0266">
        <w:rPr>
          <w:rFonts w:ascii="宋体" w:eastAsia="宋体" w:hAnsi="宋体" w:cs="Times New Roman" w:hint="eastAsia"/>
          <w:sz w:val="24"/>
          <w:szCs w:val="24"/>
        </w:rPr>
        <w:t>、靶线数：</w:t>
      </w:r>
      <w:r w:rsidRPr="00CA0266">
        <w:rPr>
          <w:rFonts w:ascii="宋体" w:eastAsia="宋体" w:hAnsi="宋体" w:cs="Times New Roman"/>
          <w:sz w:val="24"/>
          <w:szCs w:val="24"/>
        </w:rPr>
        <w:t>19</w:t>
      </w:r>
    </w:p>
    <w:p w14:paraId="4CEAC6F9"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1</w:t>
      </w:r>
      <w:r w:rsidRPr="00CA0266">
        <w:rPr>
          <w:rFonts w:ascii="宋体" w:eastAsia="宋体" w:hAnsi="宋体" w:cs="Times New Roman"/>
          <w:sz w:val="24"/>
          <w:szCs w:val="24"/>
        </w:rPr>
        <w:t>0</w:t>
      </w:r>
      <w:r w:rsidRPr="00CA0266">
        <w:rPr>
          <w:rFonts w:ascii="宋体" w:eastAsia="宋体" w:hAnsi="宋体" w:cs="Times New Roman" w:hint="eastAsia"/>
          <w:sz w:val="24"/>
          <w:szCs w:val="24"/>
        </w:rPr>
        <w:t>、相邻靶线间距：10mm</w:t>
      </w:r>
    </w:p>
    <w:p w14:paraId="65E02E53"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11</w:t>
      </w:r>
      <w:r w:rsidRPr="00CA0266">
        <w:rPr>
          <w:rFonts w:ascii="宋体" w:eastAsia="宋体" w:hAnsi="宋体" w:cs="Times New Roman" w:hint="eastAsia"/>
          <w:sz w:val="24"/>
          <w:szCs w:val="24"/>
        </w:rPr>
        <w:t>、靶线直径：</w:t>
      </w:r>
      <w:r w:rsidRPr="00CA0266">
        <w:rPr>
          <w:rFonts w:ascii="宋体" w:eastAsia="宋体" w:hAnsi="宋体" w:cs="Times New Roman"/>
          <w:sz w:val="24"/>
          <w:szCs w:val="24"/>
        </w:rPr>
        <w:t>(0.3</w:t>
      </w:r>
      <w:r w:rsidRPr="00CA0266">
        <w:rPr>
          <w:rFonts w:ascii="宋体" w:eastAsia="宋体" w:hAnsi="宋体" w:cs="Times New Roman" w:hint="eastAsia"/>
          <w:sz w:val="24"/>
          <w:szCs w:val="24"/>
        </w:rPr>
        <w:t>±</w:t>
      </w:r>
      <w:r w:rsidRPr="00CA0266">
        <w:rPr>
          <w:rFonts w:ascii="宋体" w:eastAsia="宋体" w:hAnsi="宋体" w:cs="Times New Roman"/>
          <w:sz w:val="24"/>
          <w:szCs w:val="24"/>
        </w:rPr>
        <w:t>0</w:t>
      </w:r>
      <w:r w:rsidRPr="00CA0266">
        <w:rPr>
          <w:rFonts w:ascii="宋体" w:eastAsia="宋体" w:hAnsi="宋体" w:cs="Times New Roman" w:hint="eastAsia"/>
          <w:sz w:val="24"/>
          <w:szCs w:val="24"/>
        </w:rPr>
        <w:t>.05</w:t>
      </w:r>
      <w:r w:rsidRPr="00CA0266">
        <w:rPr>
          <w:rFonts w:ascii="宋体" w:eastAsia="宋体" w:hAnsi="宋体" w:cs="Times New Roman"/>
          <w:sz w:val="24"/>
          <w:szCs w:val="24"/>
        </w:rPr>
        <w:t>) mm</w:t>
      </w:r>
    </w:p>
    <w:p w14:paraId="645E0742"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1</w:t>
      </w:r>
      <w:r w:rsidRPr="00CA0266">
        <w:rPr>
          <w:rFonts w:ascii="宋体" w:eastAsia="宋体" w:hAnsi="宋体" w:cs="Times New Roman"/>
          <w:sz w:val="24"/>
          <w:szCs w:val="24"/>
        </w:rPr>
        <w:t>2</w:t>
      </w:r>
      <w:r w:rsidRPr="00CA0266">
        <w:rPr>
          <w:rFonts w:ascii="宋体" w:eastAsia="宋体" w:hAnsi="宋体" w:cs="Times New Roman" w:hint="eastAsia"/>
          <w:sz w:val="24"/>
          <w:szCs w:val="24"/>
        </w:rPr>
        <w:t>、线靶位置公差：±</w:t>
      </w:r>
      <w:r w:rsidRPr="00CA0266">
        <w:rPr>
          <w:rFonts w:ascii="宋体" w:eastAsia="宋体" w:hAnsi="宋体" w:cs="Times New Roman"/>
          <w:sz w:val="24"/>
          <w:szCs w:val="24"/>
        </w:rPr>
        <w:t>0.1mm</w:t>
      </w:r>
    </w:p>
    <w:p w14:paraId="06495868"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13、应符合国家标准GB10152—2009《B型超声诊断设备》相关要求。</w:t>
      </w:r>
    </w:p>
    <w:p w14:paraId="46D130B3"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t>五：换能器温升测量装置</w:t>
      </w:r>
      <w:r w:rsidRPr="00CA0266">
        <w:rPr>
          <w:rFonts w:ascii="Times New Roman" w:eastAsia="宋体" w:hAnsi="Times New Roman" w:cs="Times New Roman" w:hint="eastAsia"/>
          <w:b/>
          <w:bCs/>
          <w:sz w:val="24"/>
          <w:szCs w:val="24"/>
        </w:rPr>
        <w:t>1</w:t>
      </w:r>
    </w:p>
    <w:p w14:paraId="62460F3A"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1．用途</w:t>
      </w:r>
    </w:p>
    <w:p w14:paraId="34C319DC"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 xml:space="preserve">    专用于体外(非介入)型探头的表面温度检测，可以在水浴-升温和非水浴-室温两种条件下使用。</w:t>
      </w:r>
    </w:p>
    <w:p w14:paraId="3BC3D514"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2．基本结构</w:t>
      </w:r>
    </w:p>
    <w:p w14:paraId="62D23708"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w:t>
      </w:r>
      <w:r w:rsidRPr="00CA0266">
        <w:rPr>
          <w:rFonts w:ascii="宋体" w:eastAsia="宋体" w:hAnsi="宋体" w:cs="Times New Roman"/>
          <w:sz w:val="24"/>
          <w:szCs w:val="24"/>
        </w:rPr>
        <w:t>1</w:t>
      </w:r>
      <w:r w:rsidRPr="00CA0266">
        <w:rPr>
          <w:rFonts w:ascii="宋体" w:eastAsia="宋体" w:hAnsi="宋体" w:cs="Times New Roman" w:hint="eastAsia"/>
          <w:sz w:val="24"/>
          <w:szCs w:val="24"/>
        </w:rPr>
        <w:t>)壳体构成</w:t>
      </w:r>
    </w:p>
    <w:p w14:paraId="359614C9" w14:textId="77777777" w:rsidR="00CA0266" w:rsidRPr="00CA0266" w:rsidRDefault="00CA0266" w:rsidP="00CA0266">
      <w:pPr>
        <w:spacing w:line="360" w:lineRule="auto"/>
        <w:ind w:firstLineChars="200" w:firstLine="480"/>
        <w:rPr>
          <w:rFonts w:ascii="宋体" w:eastAsia="宋体" w:hAnsi="宋体" w:cs="Times New Roman"/>
          <w:sz w:val="24"/>
          <w:szCs w:val="24"/>
        </w:rPr>
      </w:pPr>
      <w:r w:rsidRPr="00CA0266">
        <w:rPr>
          <w:rFonts w:ascii="宋体" w:eastAsia="宋体" w:hAnsi="宋体" w:cs="Times New Roman" w:hint="eastAsia"/>
          <w:sz w:val="24"/>
          <w:szCs w:val="24"/>
        </w:rPr>
        <w:t>(a)前后两壁：中央部分为1mm厚不锈钢板，四周镶边部分为10mm厚有机玻璃板；</w:t>
      </w:r>
    </w:p>
    <w:p w14:paraId="59A8258E" w14:textId="77777777" w:rsidR="00CA0266" w:rsidRPr="00CA0266" w:rsidRDefault="00CA0266" w:rsidP="00CA0266">
      <w:pPr>
        <w:spacing w:line="360" w:lineRule="auto"/>
        <w:ind w:firstLineChars="200" w:firstLine="480"/>
        <w:rPr>
          <w:rFonts w:ascii="宋体" w:eastAsia="宋体" w:hAnsi="宋体" w:cs="Times New Roman"/>
          <w:sz w:val="24"/>
          <w:szCs w:val="24"/>
        </w:rPr>
      </w:pPr>
      <w:r w:rsidRPr="00CA0266">
        <w:rPr>
          <w:rFonts w:ascii="宋体" w:eastAsia="宋体" w:hAnsi="宋体" w:cs="Times New Roman" w:hint="eastAsia"/>
          <w:sz w:val="24"/>
          <w:szCs w:val="24"/>
        </w:rPr>
        <w:t>(b)侧面非声窗部分：10mm厚有机玻璃板；</w:t>
      </w:r>
    </w:p>
    <w:p w14:paraId="22B59DD1" w14:textId="77777777" w:rsidR="00CA0266" w:rsidRPr="00CA0266" w:rsidRDefault="00CA0266" w:rsidP="00CA0266">
      <w:pPr>
        <w:spacing w:line="360" w:lineRule="auto"/>
        <w:ind w:firstLineChars="200" w:firstLine="480"/>
        <w:rPr>
          <w:rFonts w:ascii="宋体" w:eastAsia="宋体" w:hAnsi="宋体" w:cs="Times New Roman"/>
          <w:sz w:val="24"/>
          <w:szCs w:val="24"/>
        </w:rPr>
      </w:pPr>
      <w:r w:rsidRPr="00CA0266">
        <w:rPr>
          <w:rFonts w:ascii="宋体" w:eastAsia="宋体" w:hAnsi="宋体" w:cs="Times New Roman" w:hint="eastAsia"/>
          <w:sz w:val="24"/>
          <w:szCs w:val="24"/>
        </w:rPr>
        <w:t>(c)顶面及侧面声窗部分：1.5mm厚室温硫化橡胶。</w:t>
      </w:r>
    </w:p>
    <w:p w14:paraId="2C741D9D"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w:t>
      </w:r>
      <w:r w:rsidRPr="00CA0266">
        <w:rPr>
          <w:rFonts w:ascii="宋体" w:eastAsia="宋体" w:hAnsi="宋体" w:cs="Times New Roman"/>
          <w:sz w:val="24"/>
          <w:szCs w:val="24"/>
        </w:rPr>
        <w:t>2</w:t>
      </w:r>
      <w:r w:rsidRPr="00CA0266">
        <w:rPr>
          <w:rFonts w:ascii="宋体" w:eastAsia="宋体" w:hAnsi="宋体" w:cs="Times New Roman" w:hint="eastAsia"/>
          <w:sz w:val="24"/>
          <w:szCs w:val="24"/>
        </w:rPr>
        <w:t>)声窗</w:t>
      </w:r>
    </w:p>
    <w:p w14:paraId="7DA0DCD5"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 xml:space="preserve">    (a)顶面：平面和R20mm曲面声窗各一个，前者针对平面线阵和R76凸阵探头，后者针对R20、R15和R10凸阵探头；</w:t>
      </w:r>
    </w:p>
    <w:p w14:paraId="1F44DE8D"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 xml:space="preserve">  </w:t>
      </w:r>
      <w:r w:rsidRPr="00CA0266">
        <w:rPr>
          <w:rFonts w:ascii="宋体" w:eastAsia="宋体" w:hAnsi="宋体" w:cs="Times New Roman"/>
          <w:sz w:val="24"/>
          <w:szCs w:val="24"/>
        </w:rPr>
        <w:t>*</w:t>
      </w:r>
      <w:r w:rsidRPr="00CA0266">
        <w:rPr>
          <w:rFonts w:ascii="宋体" w:eastAsia="宋体" w:hAnsi="宋体" w:cs="Times New Roman" w:hint="eastAsia"/>
          <w:sz w:val="24"/>
          <w:szCs w:val="24"/>
        </w:rPr>
        <w:t>(b)侧面：R40mm和R60mm曲面声窗各一个，前者针对R40和R30凸阵探头，后者针对R60和R50凸阵探头。</w:t>
      </w:r>
    </w:p>
    <w:p w14:paraId="301A94C6"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w:t>
      </w:r>
      <w:r w:rsidRPr="00CA0266">
        <w:rPr>
          <w:rFonts w:ascii="宋体" w:eastAsia="宋体" w:hAnsi="宋体" w:cs="Times New Roman"/>
          <w:sz w:val="24"/>
          <w:szCs w:val="24"/>
        </w:rPr>
        <w:t>3</w:t>
      </w:r>
      <w:r w:rsidRPr="00CA0266">
        <w:rPr>
          <w:rFonts w:ascii="宋体" w:eastAsia="宋体" w:hAnsi="宋体" w:cs="Times New Roman" w:hint="eastAsia"/>
          <w:sz w:val="24"/>
          <w:szCs w:val="24"/>
        </w:rPr>
        <w:t>)仿组织材料：水性高分子凝胶基复合材料。</w:t>
      </w:r>
    </w:p>
    <w:p w14:paraId="06CA49B3"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 xml:space="preserve">  (</w:t>
      </w:r>
      <w:r w:rsidRPr="00CA0266">
        <w:rPr>
          <w:rFonts w:ascii="宋体" w:eastAsia="宋体" w:hAnsi="宋体" w:cs="Times New Roman"/>
          <w:sz w:val="24"/>
          <w:szCs w:val="24"/>
        </w:rPr>
        <w:t>4</w:t>
      </w:r>
      <w:r w:rsidRPr="00CA0266">
        <w:rPr>
          <w:rFonts w:ascii="宋体" w:eastAsia="宋体" w:hAnsi="宋体" w:cs="Times New Roman" w:hint="eastAsia"/>
          <w:sz w:val="24"/>
          <w:szCs w:val="24"/>
        </w:rPr>
        <w:t>)支护底板：10mm厚有机玻璃。</w:t>
      </w:r>
    </w:p>
    <w:p w14:paraId="1979FC5F"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3．仿组织材料特性参数</w:t>
      </w:r>
    </w:p>
    <w:p w14:paraId="77D37FA8"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(1)声速：(1540±10)m/s</w:t>
      </w:r>
    </w:p>
    <w:p w14:paraId="07D54440"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(2)声衰减系数斜率：(0.5±0.1)dB/(cm·MHz)</w:t>
      </w:r>
    </w:p>
    <w:p w14:paraId="1BA7F43D"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sz w:val="24"/>
          <w:szCs w:val="24"/>
        </w:rPr>
        <w:lastRenderedPageBreak/>
        <w:t>*</w:t>
      </w:r>
      <w:r w:rsidRPr="00CA0266">
        <w:rPr>
          <w:rFonts w:ascii="宋体" w:eastAsia="宋体" w:hAnsi="宋体" w:cs="Times New Roman" w:hint="eastAsia"/>
          <w:sz w:val="24"/>
          <w:szCs w:val="24"/>
        </w:rPr>
        <w:t>(3)比热：(3500±500)J/(kg·K)</w:t>
      </w:r>
    </w:p>
    <w:p w14:paraId="1551895A"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(4)导热率：(0.5±0.1)W/(m·K)</w:t>
      </w:r>
    </w:p>
    <w:p w14:paraId="740EF638"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4.</w:t>
      </w:r>
      <w:r w:rsidRPr="00CA0266">
        <w:rPr>
          <w:rFonts w:ascii="宋体" w:eastAsia="宋体" w:hAnsi="宋体" w:cs="Times New Roman" w:hint="eastAsia"/>
          <w:sz w:val="24"/>
          <w:szCs w:val="24"/>
        </w:rPr>
        <w:t>应符合国家标准GB</w:t>
      </w:r>
      <w:r w:rsidRPr="00CA0266">
        <w:rPr>
          <w:rFonts w:ascii="宋体" w:eastAsia="宋体" w:hAnsi="宋体" w:cs="Times New Roman"/>
          <w:sz w:val="24"/>
          <w:szCs w:val="24"/>
        </w:rPr>
        <w:t xml:space="preserve"> 9706.9-2008</w:t>
      </w:r>
      <w:r w:rsidRPr="00CA0266">
        <w:rPr>
          <w:rFonts w:ascii="宋体" w:eastAsia="宋体" w:hAnsi="宋体" w:cs="Times New Roman" w:hint="eastAsia"/>
          <w:sz w:val="24"/>
          <w:szCs w:val="24"/>
        </w:rPr>
        <w:t>及GB</w:t>
      </w:r>
      <w:r w:rsidRPr="00CA0266">
        <w:rPr>
          <w:rFonts w:ascii="宋体" w:eastAsia="宋体" w:hAnsi="宋体" w:cs="Times New Roman"/>
          <w:sz w:val="24"/>
          <w:szCs w:val="24"/>
        </w:rPr>
        <w:t xml:space="preserve"> </w:t>
      </w:r>
      <w:r w:rsidRPr="00CA0266">
        <w:rPr>
          <w:rFonts w:ascii="宋体" w:eastAsia="宋体" w:hAnsi="宋体" w:cs="Times New Roman" w:hint="eastAsia"/>
          <w:sz w:val="24"/>
          <w:szCs w:val="24"/>
        </w:rPr>
        <w:t>9</w:t>
      </w:r>
      <w:r w:rsidRPr="00CA0266">
        <w:rPr>
          <w:rFonts w:ascii="宋体" w:eastAsia="宋体" w:hAnsi="宋体" w:cs="Times New Roman"/>
          <w:sz w:val="24"/>
          <w:szCs w:val="24"/>
        </w:rPr>
        <w:t>709.237-2020</w:t>
      </w:r>
      <w:r w:rsidRPr="00CA0266">
        <w:rPr>
          <w:rFonts w:ascii="宋体" w:eastAsia="宋体" w:hAnsi="宋体" w:cs="Times New Roman" w:hint="eastAsia"/>
          <w:sz w:val="24"/>
          <w:szCs w:val="24"/>
        </w:rPr>
        <w:t>相关要求。</w:t>
      </w:r>
    </w:p>
    <w:p w14:paraId="7D08A8D8" w14:textId="77777777" w:rsidR="00CA0266" w:rsidRPr="00CA0266" w:rsidRDefault="00CA0266" w:rsidP="00CA0266">
      <w:pPr>
        <w:spacing w:line="360" w:lineRule="auto"/>
        <w:rPr>
          <w:rFonts w:ascii="宋体" w:eastAsia="宋体" w:hAnsi="宋体" w:cs="Times New Roman"/>
          <w:sz w:val="24"/>
          <w:szCs w:val="24"/>
        </w:rPr>
      </w:pPr>
    </w:p>
    <w:p w14:paraId="504252E4"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t>六：换能器温升测量装置</w:t>
      </w:r>
      <w:r w:rsidRPr="00CA0266">
        <w:rPr>
          <w:rFonts w:ascii="Times New Roman" w:eastAsia="宋体" w:hAnsi="Times New Roman" w:cs="Times New Roman" w:hint="eastAsia"/>
          <w:b/>
          <w:bCs/>
          <w:sz w:val="24"/>
          <w:szCs w:val="24"/>
        </w:rPr>
        <w:t>2</w:t>
      </w:r>
    </w:p>
    <w:p w14:paraId="1B72C860"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1．用途</w:t>
      </w:r>
    </w:p>
    <w:p w14:paraId="1D7DD2A9" w14:textId="77777777" w:rsidR="00CA0266" w:rsidRPr="00CA0266" w:rsidRDefault="00CA0266" w:rsidP="00CA0266">
      <w:pPr>
        <w:spacing w:line="360" w:lineRule="auto"/>
        <w:ind w:firstLineChars="200" w:firstLine="480"/>
        <w:rPr>
          <w:rFonts w:ascii="宋体" w:eastAsia="宋体" w:hAnsi="宋体" w:cs="Times New Roman"/>
          <w:sz w:val="24"/>
          <w:szCs w:val="24"/>
        </w:rPr>
      </w:pPr>
      <w:r w:rsidRPr="00CA0266">
        <w:rPr>
          <w:rFonts w:ascii="宋体" w:eastAsia="宋体" w:hAnsi="宋体" w:cs="Times New Roman" w:hint="eastAsia"/>
          <w:sz w:val="24"/>
          <w:szCs w:val="24"/>
        </w:rPr>
        <w:t>专用于体内(介入)型超声诊断探头的表面温度检测，可以在水浴-升温和非水浴-室温两种条件下使用。</w:t>
      </w:r>
    </w:p>
    <w:p w14:paraId="7F075151"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2．基本结构</w:t>
      </w:r>
    </w:p>
    <w:p w14:paraId="56C78BE8"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(1)壳体构成</w:t>
      </w:r>
    </w:p>
    <w:p w14:paraId="404F2A4F"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 xml:space="preserve">  (a)侧壁：约5mm厚不锈钢，对应顶面面膜上红箭头指示方向，不锈钢侧壁内有吸声材料；</w:t>
      </w:r>
    </w:p>
    <w:p w14:paraId="3816E92C"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 xml:space="preserve">  (b)顶面：中央开有圆孔的有机玻璃；</w:t>
      </w:r>
    </w:p>
    <w:p w14:paraId="61FC19F8"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 xml:space="preserve">  (c)底面：中央开孔以橡胶封闭的有机玻璃。</w:t>
      </w:r>
    </w:p>
    <w:p w14:paraId="1F7D28E5"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w:t>
      </w:r>
      <w:r w:rsidRPr="00CA0266">
        <w:rPr>
          <w:rFonts w:ascii="宋体" w:eastAsia="宋体" w:hAnsi="宋体" w:cs="Times New Roman"/>
          <w:sz w:val="24"/>
          <w:szCs w:val="24"/>
        </w:rPr>
        <w:t>2</w:t>
      </w:r>
      <w:r w:rsidRPr="00CA0266">
        <w:rPr>
          <w:rFonts w:ascii="宋体" w:eastAsia="宋体" w:hAnsi="宋体" w:cs="Times New Roman" w:hint="eastAsia"/>
          <w:sz w:val="24"/>
          <w:szCs w:val="24"/>
        </w:rPr>
        <w:t>)腔体形状及材料</w:t>
      </w:r>
    </w:p>
    <w:p w14:paraId="1F969EF4" w14:textId="77777777" w:rsidR="00CA0266" w:rsidRPr="00CA0266" w:rsidRDefault="00CA0266" w:rsidP="00CA0266">
      <w:pPr>
        <w:spacing w:line="360" w:lineRule="auto"/>
        <w:ind w:firstLine="435"/>
        <w:rPr>
          <w:rFonts w:ascii="宋体" w:eastAsia="宋体" w:hAnsi="宋体" w:cs="Times New Roman"/>
          <w:sz w:val="24"/>
          <w:szCs w:val="24"/>
        </w:rPr>
      </w:pPr>
      <w:r w:rsidRPr="00CA0266">
        <w:rPr>
          <w:rFonts w:ascii="宋体" w:eastAsia="宋体" w:hAnsi="宋体" w:cs="Times New Roman" w:hint="eastAsia"/>
          <w:sz w:val="24"/>
          <w:szCs w:val="24"/>
        </w:rPr>
        <w:t>(a)形状：圆柱形；</w:t>
      </w:r>
    </w:p>
    <w:p w14:paraId="705CAE3C" w14:textId="77777777" w:rsidR="00CA0266" w:rsidRPr="00CA0266" w:rsidRDefault="00CA0266" w:rsidP="00CA0266">
      <w:pPr>
        <w:spacing w:line="360" w:lineRule="auto"/>
        <w:ind w:firstLine="435"/>
        <w:rPr>
          <w:rFonts w:ascii="宋体" w:eastAsia="宋体" w:hAnsi="宋体" w:cs="Times New Roman"/>
          <w:sz w:val="24"/>
          <w:szCs w:val="24"/>
        </w:rPr>
      </w:pPr>
      <w:r w:rsidRPr="00CA0266">
        <w:rPr>
          <w:rFonts w:ascii="宋体" w:eastAsia="宋体" w:hAnsi="宋体" w:cs="Times New Roman" w:hint="eastAsia"/>
          <w:sz w:val="24"/>
          <w:szCs w:val="24"/>
        </w:rPr>
        <w:t>(b)上半段：ABS塑料；</w:t>
      </w:r>
    </w:p>
    <w:p w14:paraId="2E952B75" w14:textId="77777777" w:rsidR="00CA0266" w:rsidRPr="00CA0266" w:rsidRDefault="00CA0266" w:rsidP="00CA0266">
      <w:pPr>
        <w:spacing w:line="360" w:lineRule="auto"/>
        <w:ind w:firstLine="435"/>
        <w:rPr>
          <w:rFonts w:ascii="宋体" w:eastAsia="宋体" w:hAnsi="宋体" w:cs="Times New Roman"/>
          <w:sz w:val="24"/>
          <w:szCs w:val="24"/>
        </w:rPr>
      </w:pPr>
      <w:r w:rsidRPr="00CA0266">
        <w:rPr>
          <w:rFonts w:ascii="宋体" w:eastAsia="宋体" w:hAnsi="宋体" w:cs="Times New Roman" w:hint="eastAsia"/>
          <w:sz w:val="24"/>
          <w:szCs w:val="24"/>
        </w:rPr>
        <w:t>(c)下半段：橡胶薄层；</w:t>
      </w:r>
    </w:p>
    <w:p w14:paraId="2BB1047E" w14:textId="77777777" w:rsidR="00CA0266" w:rsidRPr="00CA0266" w:rsidRDefault="00CA0266" w:rsidP="00CA0266">
      <w:pPr>
        <w:spacing w:line="360" w:lineRule="auto"/>
        <w:ind w:firstLine="435"/>
        <w:rPr>
          <w:rFonts w:ascii="宋体" w:eastAsia="宋体" w:hAnsi="宋体" w:cs="Times New Roman"/>
          <w:sz w:val="24"/>
          <w:szCs w:val="24"/>
        </w:rPr>
      </w:pPr>
      <w:r w:rsidRPr="00CA0266">
        <w:rPr>
          <w:rFonts w:ascii="宋体" w:eastAsia="宋体" w:hAnsi="宋体" w:cs="Times New Roman" w:hint="eastAsia"/>
          <w:sz w:val="24"/>
          <w:szCs w:val="24"/>
        </w:rPr>
        <w:t>(d)腔底：橡胶薄层。</w:t>
      </w:r>
    </w:p>
    <w:p w14:paraId="41061936"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 xml:space="preserve">  (</w:t>
      </w:r>
      <w:r w:rsidRPr="00CA0266">
        <w:rPr>
          <w:rFonts w:ascii="宋体" w:eastAsia="宋体" w:hAnsi="宋体" w:cs="Times New Roman"/>
          <w:sz w:val="24"/>
          <w:szCs w:val="24"/>
        </w:rPr>
        <w:t>3</w:t>
      </w:r>
      <w:r w:rsidRPr="00CA0266">
        <w:rPr>
          <w:rFonts w:ascii="宋体" w:eastAsia="宋体" w:hAnsi="宋体" w:cs="Times New Roman" w:hint="eastAsia"/>
          <w:sz w:val="24"/>
          <w:szCs w:val="24"/>
        </w:rPr>
        <w:t>)仿组织材料类型：水性高分子凝胶基复合材料。</w:t>
      </w:r>
    </w:p>
    <w:p w14:paraId="2201F261"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 xml:space="preserve">  (</w:t>
      </w:r>
      <w:r w:rsidRPr="00CA0266">
        <w:rPr>
          <w:rFonts w:ascii="宋体" w:eastAsia="宋体" w:hAnsi="宋体" w:cs="Times New Roman"/>
          <w:sz w:val="24"/>
          <w:szCs w:val="24"/>
        </w:rPr>
        <w:t>4</w:t>
      </w:r>
      <w:r w:rsidRPr="00CA0266">
        <w:rPr>
          <w:rFonts w:ascii="宋体" w:eastAsia="宋体" w:hAnsi="宋体" w:cs="Times New Roman" w:hint="eastAsia"/>
          <w:sz w:val="24"/>
          <w:szCs w:val="24"/>
        </w:rPr>
        <w:t>)支护底板：10mm厚有机玻璃。</w:t>
      </w:r>
    </w:p>
    <w:p w14:paraId="3FBC2AD6"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3．仿组织材料特性参数</w:t>
      </w:r>
    </w:p>
    <w:p w14:paraId="30C4250A"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(1)声速：(1540±10)m/s；</w:t>
      </w:r>
    </w:p>
    <w:p w14:paraId="6FCDCD8B"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(2)声衰减系数斜率：(0.5±0.1)dB/(cm·MHz)；</w:t>
      </w:r>
    </w:p>
    <w:p w14:paraId="45533054"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sz w:val="24"/>
          <w:szCs w:val="24"/>
        </w:rPr>
        <w:t>*</w:t>
      </w:r>
      <w:r w:rsidRPr="00CA0266">
        <w:rPr>
          <w:rFonts w:ascii="宋体" w:eastAsia="宋体" w:hAnsi="宋体" w:cs="Times New Roman" w:hint="eastAsia"/>
          <w:sz w:val="24"/>
          <w:szCs w:val="24"/>
        </w:rPr>
        <w:t>(3)比热：(3500±500)J/(kg·K)；</w:t>
      </w:r>
    </w:p>
    <w:p w14:paraId="2371D079"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(4)导热率：(0.5±0.1)W/(m·K)。</w:t>
      </w:r>
    </w:p>
    <w:p w14:paraId="60577025"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4.</w:t>
      </w:r>
      <w:r w:rsidRPr="00CA0266">
        <w:rPr>
          <w:rFonts w:ascii="宋体" w:eastAsia="宋体" w:hAnsi="宋体" w:cs="Times New Roman" w:hint="eastAsia"/>
          <w:sz w:val="24"/>
          <w:szCs w:val="24"/>
        </w:rPr>
        <w:t>应符合国家标准GB</w:t>
      </w:r>
      <w:r w:rsidRPr="00CA0266">
        <w:rPr>
          <w:rFonts w:ascii="宋体" w:eastAsia="宋体" w:hAnsi="宋体" w:cs="Times New Roman"/>
          <w:sz w:val="24"/>
          <w:szCs w:val="24"/>
        </w:rPr>
        <w:t xml:space="preserve"> 9706.9-2008</w:t>
      </w:r>
      <w:r w:rsidRPr="00CA0266">
        <w:rPr>
          <w:rFonts w:ascii="宋体" w:eastAsia="宋体" w:hAnsi="宋体" w:cs="Times New Roman" w:hint="eastAsia"/>
          <w:sz w:val="24"/>
          <w:szCs w:val="24"/>
        </w:rPr>
        <w:t>及GB</w:t>
      </w:r>
      <w:r w:rsidRPr="00CA0266">
        <w:rPr>
          <w:rFonts w:ascii="宋体" w:eastAsia="宋体" w:hAnsi="宋体" w:cs="Times New Roman"/>
          <w:sz w:val="24"/>
          <w:szCs w:val="24"/>
        </w:rPr>
        <w:t xml:space="preserve"> </w:t>
      </w:r>
      <w:r w:rsidRPr="00CA0266">
        <w:rPr>
          <w:rFonts w:ascii="宋体" w:eastAsia="宋体" w:hAnsi="宋体" w:cs="Times New Roman" w:hint="eastAsia"/>
          <w:sz w:val="24"/>
          <w:szCs w:val="24"/>
        </w:rPr>
        <w:t>9</w:t>
      </w:r>
      <w:r w:rsidRPr="00CA0266">
        <w:rPr>
          <w:rFonts w:ascii="宋体" w:eastAsia="宋体" w:hAnsi="宋体" w:cs="Times New Roman"/>
          <w:sz w:val="24"/>
          <w:szCs w:val="24"/>
        </w:rPr>
        <w:t>709.237-2020</w:t>
      </w:r>
      <w:r w:rsidRPr="00CA0266">
        <w:rPr>
          <w:rFonts w:ascii="宋体" w:eastAsia="宋体" w:hAnsi="宋体" w:cs="Times New Roman" w:hint="eastAsia"/>
          <w:sz w:val="24"/>
          <w:szCs w:val="24"/>
        </w:rPr>
        <w:t>相关要求。</w:t>
      </w:r>
    </w:p>
    <w:p w14:paraId="15763281" w14:textId="77777777" w:rsidR="00CA0266" w:rsidRPr="00CA0266" w:rsidRDefault="00CA0266" w:rsidP="00CA0266">
      <w:pPr>
        <w:rPr>
          <w:rFonts w:ascii="Times New Roman" w:eastAsia="宋体" w:hAnsi="Times New Roman" w:cs="Times New Roman"/>
          <w:sz w:val="24"/>
          <w:szCs w:val="24"/>
        </w:rPr>
      </w:pPr>
    </w:p>
    <w:p w14:paraId="727C4A63"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lastRenderedPageBreak/>
        <w:t>七：三维超声模块</w:t>
      </w:r>
    </w:p>
    <w:p w14:paraId="253EBBC4"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宋体" w:cs="Times New Roman" w:hint="eastAsia"/>
          <w:bCs/>
          <w:sz w:val="24"/>
          <w:szCs w:val="24"/>
        </w:rPr>
        <w:t>1.</w:t>
      </w:r>
      <w:bookmarkStart w:id="2" w:name="_Hlk109898786"/>
      <w:r w:rsidRPr="00CA0266">
        <w:rPr>
          <w:rFonts w:ascii="宋体" w:eastAsia="宋体" w:hAnsi="宋体" w:cs="Times New Roman" w:hint="eastAsia"/>
          <w:bCs/>
          <w:sz w:val="24"/>
          <w:szCs w:val="24"/>
        </w:rPr>
        <w:t>应符合GB10152-2009要求</w:t>
      </w:r>
      <w:bookmarkEnd w:id="2"/>
      <w:r w:rsidRPr="00CA0266">
        <w:rPr>
          <w:rFonts w:ascii="宋体" w:eastAsia="宋体" w:hAnsi="宋体" w:cs="Times New Roman" w:hint="eastAsia"/>
          <w:bCs/>
          <w:sz w:val="24"/>
          <w:szCs w:val="24"/>
        </w:rPr>
        <w:t>。</w:t>
      </w:r>
    </w:p>
    <w:p w14:paraId="72B61528"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2.仿组织材料中内置已标定尺寸和体积的椭球体，可检测三维图像的失真度。背景TM材料内设有尼龙线靶一组，相邻靶线间距10mm，通过两个声窗，可测量二维成像纵向和横向几何误差，间接验证TM材料声速是否处于标准状态(在几何误差合格状态下)。</w:t>
      </w:r>
    </w:p>
    <w:p w14:paraId="4E56A042"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3</w:t>
      </w:r>
      <w:r w:rsidRPr="00CA0266">
        <w:rPr>
          <w:rFonts w:ascii="宋体" w:eastAsia="宋体" w:hAnsi="宋体" w:cs="Times New Roman" w:hint="eastAsia"/>
          <w:sz w:val="24"/>
          <w:szCs w:val="24"/>
        </w:rPr>
        <w:t>．背景</w:t>
      </w:r>
      <w:r w:rsidRPr="00CA0266">
        <w:rPr>
          <w:rFonts w:ascii="宋体" w:eastAsia="宋体" w:hAnsi="宋体" w:cs="Times New Roman"/>
          <w:sz w:val="24"/>
          <w:szCs w:val="24"/>
        </w:rPr>
        <w:t>TM</w:t>
      </w:r>
      <w:r w:rsidRPr="00CA0266">
        <w:rPr>
          <w:rFonts w:ascii="宋体" w:eastAsia="宋体" w:hAnsi="宋体" w:cs="Times New Roman" w:hint="eastAsia"/>
          <w:sz w:val="24"/>
          <w:szCs w:val="24"/>
        </w:rPr>
        <w:t>材料声速：</w:t>
      </w:r>
      <w:r w:rsidRPr="00CA0266">
        <w:rPr>
          <w:rFonts w:ascii="宋体" w:eastAsia="宋体" w:hAnsi="宋体" w:cs="Times New Roman"/>
          <w:sz w:val="24"/>
          <w:szCs w:val="24"/>
        </w:rPr>
        <w:t>(1540</w:t>
      </w:r>
      <w:r w:rsidRPr="00CA0266">
        <w:rPr>
          <w:rFonts w:ascii="宋体" w:eastAsia="宋体" w:hAnsi="宋体" w:cs="Times New Roman" w:hint="eastAsia"/>
          <w:sz w:val="24"/>
          <w:szCs w:val="24"/>
        </w:rPr>
        <w:t>±</w:t>
      </w:r>
      <w:r w:rsidRPr="00CA0266">
        <w:rPr>
          <w:rFonts w:ascii="宋体" w:eastAsia="宋体" w:hAnsi="宋体" w:cs="Times New Roman"/>
          <w:sz w:val="24"/>
          <w:szCs w:val="24"/>
        </w:rPr>
        <w:t>10)m/s          (23</w:t>
      </w:r>
      <w:r w:rsidRPr="00CA0266">
        <w:rPr>
          <w:rFonts w:ascii="宋体" w:eastAsia="宋体" w:hAnsi="宋体" w:cs="Times New Roman" w:hint="eastAsia"/>
          <w:sz w:val="24"/>
          <w:szCs w:val="24"/>
        </w:rPr>
        <w:t>℃±</w:t>
      </w:r>
      <w:r w:rsidRPr="00CA0266">
        <w:rPr>
          <w:rFonts w:ascii="宋体" w:eastAsia="宋体" w:hAnsi="宋体" w:cs="Times New Roman"/>
          <w:sz w:val="24"/>
          <w:szCs w:val="24"/>
        </w:rPr>
        <w:t>3</w:t>
      </w:r>
      <w:r w:rsidRPr="00CA0266">
        <w:rPr>
          <w:rFonts w:ascii="宋体" w:eastAsia="宋体" w:hAnsi="宋体" w:cs="Times New Roman" w:hint="eastAsia"/>
          <w:sz w:val="24"/>
          <w:szCs w:val="24"/>
        </w:rPr>
        <w:t>℃</w:t>
      </w:r>
      <w:r w:rsidRPr="00CA0266">
        <w:rPr>
          <w:rFonts w:ascii="宋体" w:eastAsia="宋体" w:hAnsi="宋体" w:cs="Times New Roman"/>
          <w:sz w:val="24"/>
          <w:szCs w:val="24"/>
        </w:rPr>
        <w:t>)</w:t>
      </w:r>
    </w:p>
    <w:p w14:paraId="6C4EE036"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*4</w:t>
      </w:r>
      <w:r w:rsidRPr="00CA0266">
        <w:rPr>
          <w:rFonts w:ascii="宋体" w:eastAsia="宋体" w:hAnsi="宋体" w:cs="Times New Roman" w:hint="eastAsia"/>
          <w:sz w:val="24"/>
          <w:szCs w:val="24"/>
        </w:rPr>
        <w:t xml:space="preserve">．卵形块材料声速： </w:t>
      </w:r>
      <w:r w:rsidRPr="00CA0266">
        <w:rPr>
          <w:rFonts w:ascii="宋体" w:eastAsia="宋体" w:hAnsi="宋体" w:cs="Times New Roman"/>
          <w:sz w:val="24"/>
          <w:szCs w:val="24"/>
        </w:rPr>
        <w:t>(1540</w:t>
      </w:r>
      <w:r w:rsidRPr="00CA0266">
        <w:rPr>
          <w:rFonts w:ascii="宋体" w:eastAsia="宋体" w:hAnsi="宋体" w:cs="Times New Roman" w:hint="eastAsia"/>
          <w:sz w:val="24"/>
          <w:szCs w:val="24"/>
        </w:rPr>
        <w:t>±</w:t>
      </w:r>
      <w:r w:rsidRPr="00CA0266">
        <w:rPr>
          <w:rFonts w:ascii="宋体" w:eastAsia="宋体" w:hAnsi="宋体" w:cs="Times New Roman"/>
          <w:sz w:val="24"/>
          <w:szCs w:val="24"/>
        </w:rPr>
        <w:t>10)m/s          (23</w:t>
      </w:r>
      <w:r w:rsidRPr="00CA0266">
        <w:rPr>
          <w:rFonts w:ascii="宋体" w:eastAsia="宋体" w:hAnsi="宋体" w:cs="Times New Roman" w:hint="eastAsia"/>
          <w:sz w:val="24"/>
          <w:szCs w:val="24"/>
        </w:rPr>
        <w:t>℃±</w:t>
      </w:r>
      <w:r w:rsidRPr="00CA0266">
        <w:rPr>
          <w:rFonts w:ascii="宋体" w:eastAsia="宋体" w:hAnsi="宋体" w:cs="Times New Roman"/>
          <w:sz w:val="24"/>
          <w:szCs w:val="24"/>
        </w:rPr>
        <w:t>3</w:t>
      </w:r>
      <w:r w:rsidRPr="00CA0266">
        <w:rPr>
          <w:rFonts w:ascii="宋体" w:eastAsia="宋体" w:hAnsi="宋体" w:cs="Times New Roman" w:hint="eastAsia"/>
          <w:sz w:val="24"/>
          <w:szCs w:val="24"/>
        </w:rPr>
        <w:t>℃</w:t>
      </w:r>
      <w:r w:rsidRPr="00CA0266">
        <w:rPr>
          <w:rFonts w:ascii="宋体" w:eastAsia="宋体" w:hAnsi="宋体" w:cs="Times New Roman"/>
          <w:sz w:val="24"/>
          <w:szCs w:val="24"/>
        </w:rPr>
        <w:t>)</w:t>
      </w:r>
    </w:p>
    <w:p w14:paraId="28FC6876"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5</w:t>
      </w:r>
      <w:r w:rsidRPr="00CA0266">
        <w:rPr>
          <w:rFonts w:ascii="宋体" w:eastAsia="宋体" w:hAnsi="宋体" w:cs="Times New Roman" w:hint="eastAsia"/>
          <w:sz w:val="24"/>
          <w:szCs w:val="24"/>
        </w:rPr>
        <w:t>．内装经校准的卵块体。</w:t>
      </w:r>
    </w:p>
    <w:p w14:paraId="76403F9F"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大者体积约为60cm</w:t>
      </w:r>
      <w:r w:rsidRPr="00CA0266">
        <w:rPr>
          <w:rFonts w:ascii="宋体" w:eastAsia="宋体" w:hAnsi="宋体" w:cs="Times New Roman" w:hint="eastAsia"/>
          <w:sz w:val="24"/>
          <w:szCs w:val="24"/>
          <w:vertAlign w:val="superscript"/>
        </w:rPr>
        <w:t>3</w:t>
      </w:r>
      <w:r w:rsidRPr="00CA0266">
        <w:rPr>
          <w:rFonts w:ascii="宋体" w:eastAsia="宋体" w:hAnsi="宋体" w:cs="Times New Roman" w:hint="eastAsia"/>
          <w:sz w:val="24"/>
          <w:szCs w:val="24"/>
        </w:rPr>
        <w:t>，小者标定体积约为10cm</w:t>
      </w:r>
      <w:r w:rsidRPr="00CA0266">
        <w:rPr>
          <w:rFonts w:ascii="宋体" w:eastAsia="宋体" w:hAnsi="宋体" w:cs="Times New Roman" w:hint="eastAsia"/>
          <w:sz w:val="24"/>
          <w:szCs w:val="24"/>
          <w:vertAlign w:val="superscript"/>
        </w:rPr>
        <w:t>3</w:t>
      </w:r>
    </w:p>
    <w:p w14:paraId="19D59EEA" w14:textId="77777777" w:rsidR="00CA0266" w:rsidRPr="00CA0266" w:rsidRDefault="00CA0266" w:rsidP="00CA0266">
      <w:pPr>
        <w:spacing w:line="360" w:lineRule="auto"/>
        <w:ind w:firstLineChars="100" w:firstLine="240"/>
        <w:rPr>
          <w:rFonts w:ascii="宋体" w:eastAsia="宋体" w:hAnsi="宋体" w:cs="Times New Roman"/>
          <w:sz w:val="24"/>
          <w:szCs w:val="24"/>
        </w:rPr>
      </w:pPr>
      <w:r w:rsidRPr="00CA0266">
        <w:rPr>
          <w:rFonts w:ascii="宋体" w:eastAsia="宋体" w:hAnsi="宋体" w:cs="Times New Roman" w:hint="eastAsia"/>
          <w:sz w:val="24"/>
          <w:szCs w:val="24"/>
        </w:rPr>
        <w:t>大卵形体参考尺寸ø43×65mm，小卵形体参考尺寸ø23×30mm。</w:t>
      </w:r>
    </w:p>
    <w:p w14:paraId="333E3D11"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6</w:t>
      </w:r>
      <w:r w:rsidRPr="00CA0266">
        <w:rPr>
          <w:rFonts w:ascii="宋体" w:eastAsia="宋体" w:hAnsi="宋体" w:cs="Times New Roman" w:hint="eastAsia"/>
          <w:sz w:val="24"/>
          <w:szCs w:val="24"/>
        </w:rPr>
        <w:t>．卵形块与背景材料具有相同的声衰减和声速，声衰减系数斜率：0.70±0.05dB/cm/MHz(23±3℃)，但具备不同的背向散射。</w:t>
      </w:r>
    </w:p>
    <w:p w14:paraId="75B988A5"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hint="eastAsia"/>
          <w:sz w:val="24"/>
          <w:szCs w:val="24"/>
        </w:rPr>
        <w:t>*</w:t>
      </w:r>
      <w:r w:rsidRPr="00CA0266">
        <w:rPr>
          <w:rFonts w:ascii="宋体" w:eastAsia="宋体" w:hAnsi="宋体" w:cs="Times New Roman"/>
          <w:sz w:val="24"/>
          <w:szCs w:val="24"/>
        </w:rPr>
        <w:t>7</w:t>
      </w:r>
      <w:r w:rsidRPr="00CA0266">
        <w:rPr>
          <w:rFonts w:ascii="宋体" w:eastAsia="宋体" w:hAnsi="宋体" w:cs="Times New Roman" w:hint="eastAsia"/>
          <w:sz w:val="24"/>
          <w:szCs w:val="24"/>
        </w:rPr>
        <w:t>.双声窗扫描。</w:t>
      </w:r>
    </w:p>
    <w:p w14:paraId="69BC091E" w14:textId="77777777" w:rsidR="00CA0266" w:rsidRPr="00CA0266" w:rsidRDefault="00CA0266" w:rsidP="00CA0266">
      <w:pPr>
        <w:ind w:firstLine="435"/>
        <w:rPr>
          <w:rFonts w:ascii="Times New Roman" w:eastAsia="宋体" w:hAnsi="Times New Roman" w:cs="Times New Roman"/>
          <w:sz w:val="24"/>
          <w:szCs w:val="24"/>
        </w:rPr>
      </w:pPr>
    </w:p>
    <w:p w14:paraId="6DB6A261" w14:textId="77777777" w:rsidR="00CA0266" w:rsidRPr="00CA0266" w:rsidRDefault="00CA0266" w:rsidP="00CA0266">
      <w:pPr>
        <w:rPr>
          <w:rFonts w:ascii="Times New Roman" w:eastAsia="宋体" w:hAnsi="Times New Roman" w:cs="Times New Roman"/>
          <w:sz w:val="24"/>
          <w:szCs w:val="24"/>
        </w:rPr>
      </w:pPr>
    </w:p>
    <w:p w14:paraId="12806551" w14:textId="77777777" w:rsidR="00CA0266" w:rsidRPr="00CA0266" w:rsidRDefault="00CA0266" w:rsidP="00CA0266">
      <w:pPr>
        <w:keepNext/>
        <w:keepLines/>
        <w:spacing w:before="240" w:after="64" w:line="320" w:lineRule="auto"/>
        <w:outlineLvl w:val="6"/>
        <w:rPr>
          <w:rFonts w:ascii="Times New Roman" w:eastAsia="宋体" w:hAnsi="Times New Roman" w:cs="Times New Roman"/>
          <w:b/>
          <w:bCs/>
          <w:sz w:val="24"/>
          <w:szCs w:val="24"/>
        </w:rPr>
      </w:pPr>
      <w:r w:rsidRPr="00CA0266">
        <w:rPr>
          <w:rFonts w:ascii="Times New Roman" w:eastAsia="宋体" w:hAnsi="Times New Roman" w:cs="Times New Roman" w:hint="eastAsia"/>
          <w:b/>
          <w:bCs/>
          <w:sz w:val="24"/>
          <w:szCs w:val="24"/>
        </w:rPr>
        <w:t>八：超声多普勒仿血流模块</w:t>
      </w:r>
    </w:p>
    <w:p w14:paraId="62BB947D" w14:textId="77777777" w:rsidR="00CA0266" w:rsidRPr="00CA0266" w:rsidRDefault="00CA0266" w:rsidP="00CA0266">
      <w:pPr>
        <w:spacing w:line="360" w:lineRule="auto"/>
        <w:rPr>
          <w:rFonts w:ascii="宋体" w:eastAsia="宋体" w:hAnsi="Courier New" w:cs="Times New Roman"/>
          <w:bCs/>
          <w:sz w:val="24"/>
          <w:szCs w:val="24"/>
        </w:rPr>
      </w:pPr>
      <w:r w:rsidRPr="00CA0266">
        <w:rPr>
          <w:rFonts w:ascii="宋体" w:eastAsia="宋体" w:hAnsi="Courier New" w:cs="Times New Roman" w:hint="eastAsia"/>
          <w:bCs/>
          <w:sz w:val="24"/>
          <w:szCs w:val="24"/>
        </w:rPr>
        <w:t>1.超声仿组织（TM）材料</w:t>
      </w:r>
    </w:p>
    <w:p w14:paraId="513C64DD"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1</w:t>
      </w:r>
      <w:r w:rsidRPr="00CA0266">
        <w:rPr>
          <w:rFonts w:ascii="宋体" w:eastAsia="宋体" w:hAnsi="Courier New" w:cs="Times New Roman"/>
          <w:bCs/>
          <w:sz w:val="24"/>
          <w:szCs w:val="24"/>
        </w:rPr>
        <w:t>.1</w:t>
      </w:r>
      <w:r w:rsidRPr="00CA0266">
        <w:rPr>
          <w:rFonts w:ascii="宋体" w:eastAsia="宋体" w:hAnsi="Courier New" w:cs="Times New Roman" w:hint="eastAsia"/>
          <w:bCs/>
          <w:sz w:val="24"/>
          <w:szCs w:val="24"/>
        </w:rPr>
        <w:t>声速：（1540±10）m/s（23℃）</w:t>
      </w:r>
    </w:p>
    <w:p w14:paraId="14F649E1"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bCs/>
          <w:sz w:val="24"/>
          <w:szCs w:val="24"/>
        </w:rPr>
        <w:t>1.2</w:t>
      </w:r>
      <w:r w:rsidRPr="00CA0266">
        <w:rPr>
          <w:rFonts w:ascii="宋体" w:eastAsia="宋体" w:hAnsi="Courier New" w:cs="Times New Roman" w:hint="eastAsia"/>
          <w:bCs/>
          <w:sz w:val="24"/>
          <w:szCs w:val="24"/>
        </w:rPr>
        <w:t>衰减：标准套中为（0.5±0.05）dB/（cm·MHz）（23℃）</w:t>
      </w:r>
    </w:p>
    <w:p w14:paraId="477CFD2D"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2．超声仿血管</w:t>
      </w:r>
      <w:r w:rsidRPr="00CA0266">
        <w:rPr>
          <w:rFonts w:ascii="宋体" w:eastAsia="宋体" w:hAnsi="Courier New" w:cs="Times New Roman"/>
          <w:bCs/>
          <w:sz w:val="24"/>
          <w:szCs w:val="24"/>
        </w:rPr>
        <w:tab/>
      </w:r>
    </w:p>
    <w:p w14:paraId="21098948"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2</w:t>
      </w:r>
      <w:r w:rsidRPr="00CA0266">
        <w:rPr>
          <w:rFonts w:ascii="宋体" w:eastAsia="宋体" w:hAnsi="Courier New" w:cs="Times New Roman"/>
          <w:bCs/>
          <w:sz w:val="24"/>
          <w:szCs w:val="24"/>
        </w:rPr>
        <w:t>.1</w:t>
      </w:r>
      <w:r w:rsidRPr="00CA0266">
        <w:rPr>
          <w:rFonts w:ascii="宋体" w:eastAsia="宋体" w:hAnsi="Courier New" w:cs="Times New Roman" w:hint="eastAsia"/>
          <w:bCs/>
          <w:sz w:val="24"/>
          <w:szCs w:val="24"/>
        </w:rPr>
        <w:t>密度：</w:t>
      </w:r>
      <w:r w:rsidRPr="00CA0266">
        <w:rPr>
          <w:rFonts w:ascii="宋体" w:eastAsia="宋体" w:hAnsi="Courier New" w:cs="Times New Roman"/>
          <w:bCs/>
          <w:sz w:val="24"/>
          <w:szCs w:val="24"/>
        </w:rPr>
        <w:t>0.930(g/cm</w:t>
      </w:r>
      <w:r w:rsidRPr="00CA0266">
        <w:rPr>
          <w:rFonts w:ascii="宋体" w:eastAsia="宋体" w:hAnsi="Courier New" w:cs="Times New Roman"/>
          <w:bCs/>
          <w:sz w:val="24"/>
          <w:szCs w:val="24"/>
          <w:vertAlign w:val="superscript"/>
        </w:rPr>
        <w:t>3</w:t>
      </w:r>
      <w:r w:rsidRPr="00CA0266">
        <w:rPr>
          <w:rFonts w:ascii="宋体" w:eastAsia="宋体" w:hAnsi="Courier New" w:cs="Times New Roman"/>
          <w:bCs/>
          <w:sz w:val="24"/>
          <w:szCs w:val="24"/>
        </w:rPr>
        <w:t>)</w:t>
      </w:r>
    </w:p>
    <w:p w14:paraId="05E45225"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2</w:t>
      </w:r>
      <w:r w:rsidRPr="00CA0266">
        <w:rPr>
          <w:rFonts w:ascii="宋体" w:eastAsia="宋体" w:hAnsi="Courier New" w:cs="Times New Roman"/>
          <w:bCs/>
          <w:sz w:val="24"/>
          <w:szCs w:val="24"/>
        </w:rPr>
        <w:t>.2</w:t>
      </w:r>
      <w:r w:rsidRPr="00CA0266">
        <w:rPr>
          <w:rFonts w:ascii="宋体" w:eastAsia="宋体" w:hAnsi="Courier New" w:cs="Times New Roman" w:hint="eastAsia"/>
          <w:bCs/>
          <w:sz w:val="24"/>
          <w:szCs w:val="24"/>
        </w:rPr>
        <w:t>材料声速：</w:t>
      </w:r>
      <w:r w:rsidRPr="00CA0266">
        <w:rPr>
          <w:rFonts w:ascii="宋体" w:eastAsia="宋体" w:hAnsi="Courier New" w:cs="Times New Roman"/>
          <w:bCs/>
          <w:sz w:val="24"/>
          <w:szCs w:val="24"/>
        </w:rPr>
        <w:t>15</w:t>
      </w:r>
      <w:r w:rsidRPr="00CA0266">
        <w:rPr>
          <w:rFonts w:ascii="宋体" w:eastAsia="宋体" w:hAnsi="Courier New" w:cs="Times New Roman" w:hint="eastAsia"/>
          <w:bCs/>
          <w:sz w:val="24"/>
          <w:szCs w:val="24"/>
        </w:rPr>
        <w:t>55</w:t>
      </w:r>
      <w:r w:rsidRPr="00CA0266">
        <w:rPr>
          <w:rFonts w:ascii="宋体" w:eastAsia="宋体" w:hAnsi="Courier New" w:cs="Times New Roman"/>
          <w:bCs/>
          <w:sz w:val="24"/>
          <w:szCs w:val="24"/>
        </w:rPr>
        <w:t>(m/s)</w:t>
      </w:r>
    </w:p>
    <w:p w14:paraId="233017C1"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bCs/>
          <w:sz w:val="24"/>
          <w:szCs w:val="24"/>
        </w:rPr>
        <w:t>*</w:t>
      </w:r>
      <w:r w:rsidRPr="00CA0266">
        <w:rPr>
          <w:rFonts w:ascii="宋体" w:eastAsia="宋体" w:hAnsi="Courier New" w:cs="Times New Roman" w:hint="eastAsia"/>
          <w:bCs/>
          <w:sz w:val="24"/>
          <w:szCs w:val="24"/>
        </w:rPr>
        <w:t>2</w:t>
      </w:r>
      <w:r w:rsidRPr="00CA0266">
        <w:rPr>
          <w:rFonts w:ascii="宋体" w:eastAsia="宋体" w:hAnsi="Courier New" w:cs="Times New Roman"/>
          <w:bCs/>
          <w:sz w:val="24"/>
          <w:szCs w:val="24"/>
        </w:rPr>
        <w:t>.3</w:t>
      </w:r>
      <w:r w:rsidRPr="00CA0266">
        <w:rPr>
          <w:rFonts w:ascii="宋体" w:eastAsia="宋体" w:hAnsi="Courier New" w:cs="Times New Roman" w:hint="eastAsia"/>
          <w:bCs/>
          <w:sz w:val="24"/>
          <w:szCs w:val="24"/>
        </w:rPr>
        <w:t>内径：标准套中为8mm和4mm</w:t>
      </w:r>
    </w:p>
    <w:p w14:paraId="070C1771" w14:textId="77777777" w:rsidR="00CA0266" w:rsidRPr="00CA0266" w:rsidRDefault="00CA0266" w:rsidP="00CA0266">
      <w:pPr>
        <w:spacing w:line="360" w:lineRule="auto"/>
        <w:rPr>
          <w:rFonts w:ascii="宋体" w:eastAsia="宋体" w:hAnsi="Courier New" w:cs="Times New Roman"/>
          <w:bCs/>
          <w:sz w:val="24"/>
          <w:szCs w:val="24"/>
        </w:rPr>
      </w:pPr>
      <w:r w:rsidRPr="00CA0266">
        <w:rPr>
          <w:rFonts w:ascii="宋体" w:eastAsia="宋体" w:hAnsi="Courier New" w:cs="Times New Roman" w:hint="eastAsia"/>
          <w:bCs/>
          <w:sz w:val="24"/>
          <w:szCs w:val="24"/>
        </w:rPr>
        <w:t>2</w:t>
      </w:r>
      <w:r w:rsidRPr="00CA0266">
        <w:rPr>
          <w:rFonts w:ascii="宋体" w:eastAsia="宋体" w:hAnsi="Courier New" w:cs="Times New Roman"/>
          <w:bCs/>
          <w:sz w:val="24"/>
          <w:szCs w:val="24"/>
        </w:rPr>
        <w:t>.4</w:t>
      </w:r>
      <w:r w:rsidRPr="00CA0266">
        <w:rPr>
          <w:rFonts w:ascii="宋体" w:eastAsia="宋体" w:hAnsi="Courier New" w:cs="Times New Roman" w:hint="eastAsia"/>
          <w:bCs/>
          <w:sz w:val="24"/>
          <w:szCs w:val="24"/>
        </w:rPr>
        <w:t>壁厚：标准套中内径8mm壁厚为1.6mm；内径4mm壁厚为0.8mm</w:t>
      </w:r>
    </w:p>
    <w:p w14:paraId="75EBF2BC"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2</w:t>
      </w:r>
      <w:r w:rsidRPr="00CA0266">
        <w:rPr>
          <w:rFonts w:ascii="宋体" w:eastAsia="宋体" w:hAnsi="Courier New" w:cs="Times New Roman"/>
          <w:bCs/>
          <w:sz w:val="24"/>
          <w:szCs w:val="24"/>
        </w:rPr>
        <w:t>.5</w:t>
      </w:r>
      <w:r w:rsidRPr="00CA0266">
        <w:rPr>
          <w:rFonts w:ascii="宋体" w:eastAsia="宋体" w:hAnsi="Courier New" w:cs="Times New Roman" w:hint="eastAsia"/>
          <w:bCs/>
          <w:sz w:val="24"/>
          <w:szCs w:val="24"/>
        </w:rPr>
        <w:t>与声窗平面夹角：标准套中为30°(斜置段)。</w:t>
      </w:r>
    </w:p>
    <w:p w14:paraId="77CC0856" w14:textId="77777777" w:rsidR="00CA0266" w:rsidRPr="00CA0266" w:rsidRDefault="00CA0266" w:rsidP="00CA0266">
      <w:pPr>
        <w:spacing w:line="360" w:lineRule="auto"/>
        <w:rPr>
          <w:rFonts w:ascii="宋体" w:eastAsia="宋体" w:hAnsi="Courier New" w:cs="Times New Roman"/>
          <w:bCs/>
          <w:sz w:val="24"/>
          <w:szCs w:val="24"/>
        </w:rPr>
      </w:pPr>
      <w:r w:rsidRPr="00CA0266">
        <w:rPr>
          <w:rFonts w:ascii="宋体" w:eastAsia="宋体" w:hAnsi="Courier New" w:cs="Times New Roman" w:hint="eastAsia"/>
          <w:bCs/>
          <w:sz w:val="24"/>
          <w:szCs w:val="24"/>
        </w:rPr>
        <w:t>3．超声仿血液</w:t>
      </w:r>
    </w:p>
    <w:p w14:paraId="6968B6C3"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3</w:t>
      </w:r>
      <w:r w:rsidRPr="00CA0266">
        <w:rPr>
          <w:rFonts w:ascii="宋体" w:eastAsia="宋体" w:hAnsi="Courier New" w:cs="Times New Roman"/>
          <w:bCs/>
          <w:sz w:val="24"/>
          <w:szCs w:val="24"/>
        </w:rPr>
        <w:t>.1</w:t>
      </w:r>
      <w:r w:rsidRPr="00CA0266">
        <w:rPr>
          <w:rFonts w:ascii="宋体" w:eastAsia="宋体" w:hAnsi="Courier New" w:cs="Times New Roman" w:hint="eastAsia"/>
          <w:bCs/>
          <w:sz w:val="24"/>
          <w:szCs w:val="24"/>
        </w:rPr>
        <w:t>密度：(1.03±0.04)g/cm</w:t>
      </w:r>
      <w:r w:rsidRPr="00CA0266">
        <w:rPr>
          <w:rFonts w:ascii="宋体" w:eastAsia="宋体" w:hAnsi="Courier New" w:cs="Times New Roman" w:hint="eastAsia"/>
          <w:bCs/>
          <w:sz w:val="24"/>
          <w:szCs w:val="24"/>
          <w:vertAlign w:val="superscript"/>
        </w:rPr>
        <w:t>3</w:t>
      </w:r>
    </w:p>
    <w:p w14:paraId="713849DA"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3</w:t>
      </w:r>
      <w:r w:rsidRPr="00CA0266">
        <w:rPr>
          <w:rFonts w:ascii="宋体" w:eastAsia="宋体" w:hAnsi="Courier New" w:cs="Times New Roman"/>
          <w:bCs/>
          <w:sz w:val="24"/>
          <w:szCs w:val="24"/>
        </w:rPr>
        <w:t>.2</w:t>
      </w:r>
      <w:r w:rsidRPr="00CA0266">
        <w:rPr>
          <w:rFonts w:ascii="宋体" w:eastAsia="宋体" w:hAnsi="Courier New" w:cs="Times New Roman" w:hint="eastAsia"/>
          <w:bCs/>
          <w:sz w:val="24"/>
          <w:szCs w:val="24"/>
        </w:rPr>
        <w:t>声速：（</w:t>
      </w:r>
      <w:r w:rsidRPr="00CA0266">
        <w:rPr>
          <w:rFonts w:ascii="宋体" w:eastAsia="宋体" w:hAnsi="Courier New" w:cs="Times New Roman"/>
          <w:bCs/>
          <w:sz w:val="24"/>
          <w:szCs w:val="24"/>
        </w:rPr>
        <w:t>1570</w:t>
      </w:r>
      <w:r w:rsidRPr="00CA0266">
        <w:rPr>
          <w:rFonts w:ascii="宋体" w:eastAsia="宋体" w:hAnsi="Courier New" w:cs="Times New Roman" w:hint="eastAsia"/>
          <w:bCs/>
          <w:sz w:val="24"/>
          <w:szCs w:val="24"/>
        </w:rPr>
        <w:t>±</w:t>
      </w:r>
      <w:r w:rsidRPr="00CA0266">
        <w:rPr>
          <w:rFonts w:ascii="宋体" w:eastAsia="宋体" w:hAnsi="Courier New" w:cs="Times New Roman"/>
          <w:bCs/>
          <w:sz w:val="24"/>
          <w:szCs w:val="24"/>
        </w:rPr>
        <w:t>30）m</w:t>
      </w:r>
      <w:r w:rsidRPr="00CA0266">
        <w:rPr>
          <w:rFonts w:ascii="宋体" w:eastAsia="宋体" w:hAnsi="Courier New" w:cs="Times New Roman" w:hint="eastAsia"/>
          <w:bCs/>
          <w:sz w:val="24"/>
          <w:szCs w:val="24"/>
        </w:rPr>
        <w:t>/s</w:t>
      </w:r>
    </w:p>
    <w:p w14:paraId="1776296F"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3</w:t>
      </w:r>
      <w:r w:rsidRPr="00CA0266">
        <w:rPr>
          <w:rFonts w:ascii="宋体" w:eastAsia="宋体" w:hAnsi="Courier New" w:cs="Times New Roman"/>
          <w:bCs/>
          <w:sz w:val="24"/>
          <w:szCs w:val="24"/>
        </w:rPr>
        <w:t>.2</w:t>
      </w:r>
      <w:r w:rsidRPr="00CA0266">
        <w:rPr>
          <w:rFonts w:ascii="宋体" w:eastAsia="宋体" w:hAnsi="Courier New" w:cs="Times New Roman" w:hint="eastAsia"/>
          <w:bCs/>
          <w:sz w:val="24"/>
          <w:szCs w:val="24"/>
        </w:rPr>
        <w:t>衰减：&lt;0.1dB/（cm·MHz）</w:t>
      </w:r>
    </w:p>
    <w:p w14:paraId="2B2036E8"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lastRenderedPageBreak/>
        <w:t>3</w:t>
      </w:r>
      <w:r w:rsidRPr="00CA0266">
        <w:rPr>
          <w:rFonts w:ascii="宋体" w:eastAsia="宋体" w:hAnsi="Courier New" w:cs="Times New Roman"/>
          <w:bCs/>
          <w:sz w:val="24"/>
          <w:szCs w:val="24"/>
        </w:rPr>
        <w:t>.3</w:t>
      </w:r>
      <w:r w:rsidRPr="00CA0266">
        <w:rPr>
          <w:rFonts w:ascii="宋体" w:eastAsia="宋体" w:hAnsi="Courier New" w:cs="Times New Roman" w:hint="eastAsia"/>
          <w:bCs/>
          <w:sz w:val="24"/>
          <w:szCs w:val="24"/>
        </w:rPr>
        <w:t>背向散射：（1～10）×10</w:t>
      </w:r>
      <w:r w:rsidRPr="00CA0266">
        <w:rPr>
          <w:rFonts w:ascii="宋体" w:eastAsia="宋体" w:hAnsi="Courier New" w:cs="Times New Roman" w:hint="eastAsia"/>
          <w:bCs/>
          <w:sz w:val="24"/>
          <w:szCs w:val="24"/>
          <w:vertAlign w:val="superscript"/>
        </w:rPr>
        <w:t>-9</w:t>
      </w:r>
      <w:r w:rsidRPr="00CA0266">
        <w:rPr>
          <w:rFonts w:ascii="宋体" w:eastAsia="宋体" w:hAnsi="Courier New" w:cs="Times New Roman" w:hint="eastAsia"/>
          <w:bCs/>
          <w:sz w:val="24"/>
          <w:szCs w:val="24"/>
        </w:rPr>
        <w:t>×f</w:t>
      </w:r>
      <w:r w:rsidRPr="00CA0266">
        <w:rPr>
          <w:rFonts w:ascii="宋体" w:eastAsia="宋体" w:hAnsi="Courier New" w:cs="Times New Roman" w:hint="eastAsia"/>
          <w:bCs/>
          <w:sz w:val="24"/>
          <w:szCs w:val="24"/>
          <w:vertAlign w:val="superscript"/>
        </w:rPr>
        <w:t>4</w:t>
      </w:r>
      <w:r w:rsidRPr="00CA0266">
        <w:rPr>
          <w:rFonts w:ascii="宋体" w:eastAsia="宋体" w:hAnsi="Courier New" w:cs="Times New Roman" w:hint="eastAsia"/>
          <w:bCs/>
          <w:sz w:val="24"/>
          <w:szCs w:val="24"/>
        </w:rPr>
        <w:t>/（cm·MHz</w:t>
      </w:r>
      <w:r w:rsidRPr="00CA0266">
        <w:rPr>
          <w:rFonts w:ascii="宋体" w:eastAsia="宋体" w:hAnsi="Courier New" w:cs="Times New Roman" w:hint="eastAsia"/>
          <w:bCs/>
          <w:sz w:val="24"/>
          <w:szCs w:val="24"/>
          <w:vertAlign w:val="superscript"/>
        </w:rPr>
        <w:t>4</w:t>
      </w:r>
      <w:r w:rsidRPr="00CA0266">
        <w:rPr>
          <w:rFonts w:ascii="宋体" w:eastAsia="宋体" w:hAnsi="Courier New" w:cs="Times New Roman" w:hint="eastAsia"/>
          <w:bCs/>
          <w:sz w:val="24"/>
          <w:szCs w:val="24"/>
        </w:rPr>
        <w:t>·Sr）</w:t>
      </w:r>
    </w:p>
    <w:p w14:paraId="0DE722DF"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3</w:t>
      </w:r>
      <w:r w:rsidRPr="00CA0266">
        <w:rPr>
          <w:rFonts w:ascii="宋体" w:eastAsia="宋体" w:hAnsi="Courier New" w:cs="Times New Roman"/>
          <w:bCs/>
          <w:sz w:val="24"/>
          <w:szCs w:val="24"/>
        </w:rPr>
        <w:t>.4</w:t>
      </w:r>
      <w:r w:rsidRPr="00CA0266">
        <w:rPr>
          <w:rFonts w:ascii="宋体" w:eastAsia="宋体" w:hAnsi="Courier New" w:cs="Times New Roman" w:hint="eastAsia"/>
          <w:bCs/>
          <w:sz w:val="24"/>
          <w:szCs w:val="24"/>
        </w:rPr>
        <w:t>粘度：（4±0.4）×10</w:t>
      </w:r>
      <w:r w:rsidRPr="00CA0266">
        <w:rPr>
          <w:rFonts w:ascii="宋体" w:eastAsia="宋体" w:hAnsi="Courier New" w:cs="Times New Roman" w:hint="eastAsia"/>
          <w:bCs/>
          <w:sz w:val="24"/>
          <w:szCs w:val="24"/>
          <w:vertAlign w:val="superscript"/>
        </w:rPr>
        <w:t>-3</w:t>
      </w:r>
      <w:r w:rsidRPr="00CA0266">
        <w:rPr>
          <w:rFonts w:ascii="宋体" w:eastAsia="宋体" w:hAnsi="Courier New" w:cs="Times New Roman" w:hint="eastAsia"/>
          <w:bCs/>
          <w:sz w:val="24"/>
          <w:szCs w:val="24"/>
        </w:rPr>
        <w:t>Pa·s</w:t>
      </w:r>
    </w:p>
    <w:p w14:paraId="77318E83" w14:textId="77777777" w:rsidR="00CA0266" w:rsidRPr="00CA0266" w:rsidRDefault="00CA0266" w:rsidP="00CA0266">
      <w:pPr>
        <w:spacing w:line="360" w:lineRule="auto"/>
        <w:rPr>
          <w:rFonts w:ascii="宋体" w:eastAsia="宋体" w:hAnsi="Courier New" w:cs="Times New Roman"/>
          <w:bCs/>
          <w:sz w:val="24"/>
          <w:szCs w:val="24"/>
        </w:rPr>
      </w:pPr>
      <w:r w:rsidRPr="00CA0266">
        <w:rPr>
          <w:rFonts w:ascii="宋体" w:eastAsia="宋体" w:hAnsi="Courier New" w:cs="Times New Roman" w:hint="eastAsia"/>
          <w:bCs/>
          <w:sz w:val="24"/>
          <w:szCs w:val="24"/>
        </w:rPr>
        <w:t>4．恒流泵</w:t>
      </w:r>
    </w:p>
    <w:p w14:paraId="43353F0F"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4</w:t>
      </w:r>
      <w:r w:rsidRPr="00CA0266">
        <w:rPr>
          <w:rFonts w:ascii="宋体" w:eastAsia="宋体" w:hAnsi="Courier New" w:cs="Times New Roman"/>
          <w:bCs/>
          <w:sz w:val="24"/>
          <w:szCs w:val="24"/>
        </w:rPr>
        <w:t>.1</w:t>
      </w:r>
      <w:r w:rsidRPr="00CA0266">
        <w:rPr>
          <w:rFonts w:ascii="宋体" w:eastAsia="宋体" w:hAnsi="Courier New" w:cs="Times New Roman" w:hint="eastAsia"/>
          <w:bCs/>
          <w:sz w:val="24"/>
          <w:szCs w:val="24"/>
        </w:rPr>
        <w:t>转数：0.2～300RMP</w:t>
      </w:r>
    </w:p>
    <w:p w14:paraId="6CC10BDF"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bCs/>
          <w:sz w:val="24"/>
          <w:szCs w:val="24"/>
        </w:rPr>
        <w:t>*</w:t>
      </w:r>
      <w:r w:rsidRPr="00CA0266">
        <w:rPr>
          <w:rFonts w:ascii="宋体" w:eastAsia="宋体" w:hAnsi="Courier New" w:cs="Times New Roman" w:hint="eastAsia"/>
          <w:bCs/>
          <w:sz w:val="24"/>
          <w:szCs w:val="24"/>
        </w:rPr>
        <w:t>4</w:t>
      </w:r>
      <w:r w:rsidRPr="00CA0266">
        <w:rPr>
          <w:rFonts w:ascii="宋体" w:eastAsia="宋体" w:hAnsi="Courier New" w:cs="Times New Roman"/>
          <w:bCs/>
          <w:sz w:val="24"/>
          <w:szCs w:val="24"/>
        </w:rPr>
        <w:t>.2</w:t>
      </w:r>
      <w:r w:rsidRPr="00CA0266">
        <w:rPr>
          <w:rFonts w:ascii="宋体" w:eastAsia="宋体" w:hAnsi="Courier New" w:cs="Times New Roman" w:hint="eastAsia"/>
          <w:bCs/>
          <w:sz w:val="24"/>
          <w:szCs w:val="24"/>
        </w:rPr>
        <w:t>流量范围：0.014～1140ml/min</w:t>
      </w:r>
    </w:p>
    <w:p w14:paraId="44F159A8"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5．转子流量计</w:t>
      </w:r>
    </w:p>
    <w:p w14:paraId="7A094E61"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5</w:t>
      </w:r>
      <w:r w:rsidRPr="00CA0266">
        <w:rPr>
          <w:rFonts w:ascii="宋体" w:eastAsia="宋体" w:hAnsi="Courier New" w:cs="Times New Roman"/>
          <w:bCs/>
          <w:sz w:val="24"/>
          <w:szCs w:val="24"/>
        </w:rPr>
        <w:t>.1</w:t>
      </w:r>
      <w:r w:rsidRPr="00CA0266">
        <w:rPr>
          <w:rFonts w:ascii="宋体" w:eastAsia="宋体" w:hAnsi="Courier New" w:cs="Times New Roman" w:hint="eastAsia"/>
          <w:bCs/>
          <w:sz w:val="24"/>
          <w:szCs w:val="24"/>
        </w:rPr>
        <w:t>个数：2，串联使用</w:t>
      </w:r>
    </w:p>
    <w:p w14:paraId="5210E2F6"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hint="eastAsia"/>
          <w:bCs/>
          <w:sz w:val="24"/>
          <w:szCs w:val="24"/>
        </w:rPr>
        <w:t>5</w:t>
      </w:r>
      <w:r w:rsidRPr="00CA0266">
        <w:rPr>
          <w:rFonts w:ascii="宋体" w:eastAsia="宋体" w:hAnsi="Courier New" w:cs="Times New Roman"/>
          <w:bCs/>
          <w:sz w:val="24"/>
          <w:szCs w:val="24"/>
        </w:rPr>
        <w:t>.2</w:t>
      </w:r>
      <w:r w:rsidRPr="00CA0266">
        <w:rPr>
          <w:rFonts w:ascii="宋体" w:eastAsia="宋体" w:hAnsi="Courier New" w:cs="Times New Roman" w:hint="eastAsia"/>
          <w:bCs/>
          <w:sz w:val="24"/>
          <w:szCs w:val="24"/>
        </w:rPr>
        <w:t>量程：1～10L/h(即0.278ml/s～2.78ml/s)</w:t>
      </w:r>
    </w:p>
    <w:p w14:paraId="6CDFDDCB" w14:textId="77777777" w:rsidR="00CA0266" w:rsidRPr="00CA0266" w:rsidRDefault="00CA0266" w:rsidP="00CA0266">
      <w:pPr>
        <w:spacing w:line="360" w:lineRule="auto"/>
        <w:ind w:firstLineChars="350" w:firstLine="840"/>
        <w:rPr>
          <w:rFonts w:ascii="宋体" w:eastAsia="宋体" w:hAnsi="Courier New" w:cs="Times New Roman"/>
          <w:bCs/>
          <w:sz w:val="24"/>
          <w:szCs w:val="24"/>
        </w:rPr>
      </w:pPr>
      <w:r w:rsidRPr="00CA0266">
        <w:rPr>
          <w:rFonts w:ascii="宋体" w:eastAsia="宋体" w:hAnsi="Courier New" w:cs="Times New Roman" w:hint="eastAsia"/>
          <w:bCs/>
          <w:sz w:val="24"/>
          <w:szCs w:val="24"/>
        </w:rPr>
        <w:t>6～60L/h(即1.67ml/s～16.7ml/s)</w:t>
      </w:r>
    </w:p>
    <w:p w14:paraId="634C9A32" w14:textId="77777777" w:rsidR="00CA0266" w:rsidRPr="00CA0266" w:rsidRDefault="00CA0266" w:rsidP="00CA0266">
      <w:pPr>
        <w:spacing w:line="360" w:lineRule="auto"/>
        <w:ind w:left="1920" w:hangingChars="800" w:hanging="1920"/>
        <w:rPr>
          <w:rFonts w:ascii="宋体" w:eastAsia="宋体" w:hAnsi="Courier New" w:cs="Times New Roman"/>
          <w:bCs/>
          <w:sz w:val="24"/>
          <w:szCs w:val="24"/>
        </w:rPr>
      </w:pPr>
      <w:r w:rsidRPr="00CA0266">
        <w:rPr>
          <w:rFonts w:ascii="宋体" w:eastAsia="宋体" w:hAnsi="Courier New" w:cs="Times New Roman"/>
          <w:bCs/>
          <w:sz w:val="24"/>
          <w:szCs w:val="24"/>
        </w:rPr>
        <w:t>*</w:t>
      </w:r>
      <w:r w:rsidRPr="00CA0266">
        <w:rPr>
          <w:rFonts w:ascii="宋体" w:eastAsia="宋体" w:hAnsi="Courier New" w:cs="Times New Roman" w:hint="eastAsia"/>
          <w:bCs/>
          <w:sz w:val="24"/>
          <w:szCs w:val="24"/>
        </w:rPr>
        <w:t>6</w:t>
      </w:r>
      <w:r w:rsidRPr="00CA0266">
        <w:rPr>
          <w:rFonts w:ascii="宋体" w:eastAsia="宋体" w:hAnsi="Courier New" w:cs="Times New Roman"/>
          <w:bCs/>
          <w:sz w:val="24"/>
          <w:szCs w:val="24"/>
        </w:rPr>
        <w:t>.</w:t>
      </w:r>
      <w:r w:rsidRPr="00CA0266">
        <w:rPr>
          <w:rFonts w:ascii="宋体" w:eastAsia="宋体" w:hAnsi="Courier New" w:cs="Times New Roman" w:hint="eastAsia"/>
          <w:bCs/>
          <w:sz w:val="24"/>
          <w:szCs w:val="24"/>
        </w:rPr>
        <w:t>血流流速测定可覆盖2cm/s～240cm/s。</w:t>
      </w:r>
    </w:p>
    <w:p w14:paraId="0CC46E46" w14:textId="77777777" w:rsidR="00CA0266" w:rsidRPr="00CA0266" w:rsidRDefault="00CA0266" w:rsidP="00CA0266">
      <w:pPr>
        <w:spacing w:line="360" w:lineRule="auto"/>
        <w:rPr>
          <w:rFonts w:ascii="宋体" w:eastAsia="宋体" w:hAnsi="宋体" w:cs="Times New Roman"/>
          <w:bCs/>
          <w:sz w:val="24"/>
          <w:szCs w:val="24"/>
        </w:rPr>
      </w:pPr>
      <w:r w:rsidRPr="00CA0266">
        <w:rPr>
          <w:rFonts w:ascii="宋体" w:eastAsia="宋体" w:hAnsi="Courier New" w:cs="Times New Roman" w:hint="eastAsia"/>
          <w:bCs/>
          <w:sz w:val="24"/>
          <w:szCs w:val="24"/>
        </w:rPr>
        <w:t>7.</w:t>
      </w:r>
      <w:r w:rsidRPr="00CA0266">
        <w:rPr>
          <w:rFonts w:ascii="宋体" w:eastAsia="宋体" w:hAnsi="宋体" w:cs="Times New Roman" w:hint="eastAsia"/>
          <w:bCs/>
          <w:sz w:val="24"/>
          <w:szCs w:val="24"/>
        </w:rPr>
        <w:t>适用于彩超和各种血流仪。检测项目包括血流速度读数准确度、血流探测深度、取样游标准确度和方向识别能力等。</w:t>
      </w:r>
    </w:p>
    <w:p w14:paraId="66C71B70" w14:textId="77777777" w:rsidR="00CA0266" w:rsidRPr="00CA0266" w:rsidRDefault="00CA0266" w:rsidP="00CA0266">
      <w:pPr>
        <w:spacing w:line="360" w:lineRule="auto"/>
        <w:rPr>
          <w:rFonts w:ascii="宋体" w:eastAsia="宋体" w:hAnsi="宋体" w:cs="Times New Roman"/>
          <w:sz w:val="24"/>
          <w:szCs w:val="24"/>
        </w:rPr>
      </w:pPr>
      <w:r w:rsidRPr="00CA0266">
        <w:rPr>
          <w:rFonts w:ascii="宋体" w:eastAsia="宋体" w:hAnsi="宋体" w:cs="Times New Roman"/>
          <w:sz w:val="24"/>
          <w:szCs w:val="24"/>
        </w:rPr>
        <w:t>8.</w:t>
      </w:r>
      <w:r w:rsidRPr="00CA0266">
        <w:rPr>
          <w:rFonts w:ascii="宋体" w:eastAsia="宋体" w:hAnsi="宋体" w:cs="Times New Roman" w:hint="eastAsia"/>
          <w:sz w:val="24"/>
          <w:szCs w:val="24"/>
        </w:rPr>
        <w:t>应符合标准YY/T</w:t>
      </w:r>
      <w:r w:rsidRPr="00CA0266">
        <w:rPr>
          <w:rFonts w:ascii="宋体" w:eastAsia="宋体" w:hAnsi="宋体" w:cs="Times New Roman"/>
          <w:sz w:val="24"/>
          <w:szCs w:val="24"/>
        </w:rPr>
        <w:t xml:space="preserve"> 0458-2014</w:t>
      </w:r>
      <w:r w:rsidRPr="00CA0266">
        <w:rPr>
          <w:rFonts w:ascii="宋体" w:eastAsia="宋体" w:hAnsi="宋体" w:cs="Times New Roman" w:hint="eastAsia"/>
          <w:sz w:val="24"/>
          <w:szCs w:val="24"/>
        </w:rPr>
        <w:t>《超声多普勒仿血流体模的技术要求》相关要求。</w:t>
      </w:r>
    </w:p>
    <w:p w14:paraId="7F7497BD" w14:textId="10101B85" w:rsidR="00CA0266" w:rsidRPr="00CA0266" w:rsidRDefault="00CA0266" w:rsidP="00CA0266">
      <w:pPr>
        <w:spacing w:line="360" w:lineRule="auto"/>
        <w:rPr>
          <w:rFonts w:ascii="宋体" w:eastAsia="宋体" w:hAnsi="宋体" w:cs="Arial"/>
          <w:b/>
          <w:color w:val="000000"/>
          <w:sz w:val="32"/>
          <w:szCs w:val="32"/>
        </w:rPr>
      </w:pPr>
      <w:r w:rsidRPr="00CA0266">
        <w:rPr>
          <w:rFonts w:ascii="宋体" w:eastAsia="宋体" w:hAnsi="宋体" w:cs="Arial" w:hint="eastAsia"/>
          <w:b/>
          <w:color w:val="000000"/>
          <w:sz w:val="32"/>
          <w:szCs w:val="32"/>
        </w:rPr>
        <w:t>其他要求：</w:t>
      </w:r>
    </w:p>
    <w:tbl>
      <w:tblPr>
        <w:tblW w:w="8222" w:type="dxa"/>
        <w:tblInd w:w="-5" w:type="dxa"/>
        <w:tblLook w:val="0000" w:firstRow="0" w:lastRow="0" w:firstColumn="0" w:lastColumn="0" w:noHBand="0" w:noVBand="0"/>
      </w:tblPr>
      <w:tblGrid>
        <w:gridCol w:w="5670"/>
        <w:gridCol w:w="2552"/>
      </w:tblGrid>
      <w:tr w:rsidR="00CA0266" w:rsidRPr="00CA0266" w14:paraId="4471B2A6" w14:textId="77777777" w:rsidTr="00CA0266">
        <w:trPr>
          <w:trHeight w:val="270"/>
        </w:trPr>
        <w:tc>
          <w:tcPr>
            <w:tcW w:w="5670" w:type="dxa"/>
            <w:tcBorders>
              <w:top w:val="single" w:sz="4" w:space="0" w:color="auto"/>
              <w:left w:val="single" w:sz="4" w:space="0" w:color="auto"/>
              <w:bottom w:val="single" w:sz="4" w:space="0" w:color="auto"/>
              <w:right w:val="single" w:sz="4" w:space="0" w:color="auto"/>
            </w:tcBorders>
            <w:noWrap/>
            <w:vAlign w:val="center"/>
          </w:tcPr>
          <w:p w14:paraId="36EE17C2" w14:textId="77777777" w:rsidR="00CA0266" w:rsidRPr="00CA0266" w:rsidRDefault="00CA0266" w:rsidP="00CA0266">
            <w:pPr>
              <w:widowControl/>
              <w:jc w:val="center"/>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名称</w:t>
            </w:r>
          </w:p>
        </w:tc>
        <w:tc>
          <w:tcPr>
            <w:tcW w:w="2552" w:type="dxa"/>
            <w:tcBorders>
              <w:top w:val="single" w:sz="4" w:space="0" w:color="auto"/>
              <w:left w:val="nil"/>
              <w:bottom w:val="single" w:sz="4" w:space="0" w:color="auto"/>
              <w:right w:val="single" w:sz="4" w:space="0" w:color="auto"/>
            </w:tcBorders>
            <w:noWrap/>
            <w:vAlign w:val="center"/>
          </w:tcPr>
          <w:p w14:paraId="67124F1B" w14:textId="77777777" w:rsidR="00CA0266" w:rsidRPr="00CA0266" w:rsidRDefault="00CA0266" w:rsidP="00CA0266">
            <w:pPr>
              <w:widowControl/>
              <w:jc w:val="center"/>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供货期</w:t>
            </w:r>
          </w:p>
        </w:tc>
      </w:tr>
      <w:tr w:rsidR="00CA0266" w:rsidRPr="00CA0266" w14:paraId="7CE99D33" w14:textId="77777777" w:rsidTr="00CA0266">
        <w:trPr>
          <w:trHeight w:val="270"/>
        </w:trPr>
        <w:tc>
          <w:tcPr>
            <w:tcW w:w="5670" w:type="dxa"/>
            <w:tcBorders>
              <w:top w:val="nil"/>
              <w:left w:val="single" w:sz="4" w:space="0" w:color="auto"/>
              <w:bottom w:val="single" w:sz="4" w:space="0" w:color="auto"/>
              <w:right w:val="single" w:sz="4" w:space="0" w:color="auto"/>
            </w:tcBorders>
            <w:noWrap/>
            <w:vAlign w:val="center"/>
          </w:tcPr>
          <w:p w14:paraId="58DF5D19" w14:textId="77777777" w:rsidR="00CA0266" w:rsidRPr="00CA0266" w:rsidRDefault="00CA0266" w:rsidP="00CA0266">
            <w:pPr>
              <w:widowControl/>
              <w:jc w:val="center"/>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多用途超声体模</w:t>
            </w:r>
          </w:p>
        </w:tc>
        <w:tc>
          <w:tcPr>
            <w:tcW w:w="2552" w:type="dxa"/>
            <w:tcBorders>
              <w:top w:val="nil"/>
              <w:left w:val="nil"/>
              <w:bottom w:val="single" w:sz="4" w:space="0" w:color="auto"/>
              <w:right w:val="single" w:sz="4" w:space="0" w:color="auto"/>
            </w:tcBorders>
            <w:noWrap/>
            <w:vAlign w:val="center"/>
          </w:tcPr>
          <w:p w14:paraId="0C037D46" w14:textId="77777777" w:rsidR="00CA0266" w:rsidRPr="00CA0266" w:rsidRDefault="00CA0266" w:rsidP="00CA0266">
            <w:pPr>
              <w:widowControl/>
              <w:jc w:val="center"/>
              <w:rPr>
                <w:rFonts w:ascii="宋体" w:eastAsia="宋体" w:hAnsi="宋体" w:cs="宋体"/>
                <w:b/>
                <w:bCs/>
                <w:color w:val="000000"/>
                <w:kern w:val="0"/>
                <w:sz w:val="22"/>
                <w:szCs w:val="20"/>
              </w:rPr>
            </w:pPr>
            <w:r w:rsidRPr="00CA0266">
              <w:rPr>
                <w:rFonts w:ascii="宋体" w:eastAsia="宋体" w:hAnsi="宋体" w:cs="宋体" w:hint="eastAsia"/>
                <w:b/>
                <w:bCs/>
                <w:color w:val="000000"/>
                <w:kern w:val="0"/>
                <w:sz w:val="22"/>
                <w:szCs w:val="20"/>
              </w:rPr>
              <w:t>10周</w:t>
            </w:r>
          </w:p>
        </w:tc>
      </w:tr>
    </w:tbl>
    <w:p w14:paraId="2940A544" w14:textId="77777777" w:rsidR="00CA0266" w:rsidRPr="00CA0266" w:rsidRDefault="00CA0266" w:rsidP="00CA0266">
      <w:pPr>
        <w:rPr>
          <w:rFonts w:ascii="Times New Roman" w:eastAsia="宋体" w:hAnsi="Times New Roman" w:cs="Times New Roman" w:hint="eastAsia"/>
          <w:szCs w:val="20"/>
        </w:rPr>
      </w:pPr>
      <w:r w:rsidRPr="00CA0266">
        <w:rPr>
          <w:rFonts w:ascii="Times New Roman" w:eastAsia="宋体" w:hAnsi="Times New Roman" w:cs="Times New Roman" w:hint="eastAsia"/>
          <w:szCs w:val="20"/>
        </w:rPr>
        <w:t>配置清单：</w:t>
      </w:r>
    </w:p>
    <w:tbl>
      <w:tblPr>
        <w:tblW w:w="8251" w:type="dxa"/>
        <w:tblInd w:w="-5" w:type="dxa"/>
        <w:tblLook w:val="0000" w:firstRow="0" w:lastRow="0" w:firstColumn="0" w:lastColumn="0" w:noHBand="0" w:noVBand="0"/>
      </w:tblPr>
      <w:tblGrid>
        <w:gridCol w:w="4111"/>
        <w:gridCol w:w="4140"/>
      </w:tblGrid>
      <w:tr w:rsidR="00CA0266" w:rsidRPr="00CA0266" w14:paraId="09292520" w14:textId="77777777" w:rsidTr="00CA0266">
        <w:trPr>
          <w:trHeight w:val="270"/>
        </w:trPr>
        <w:tc>
          <w:tcPr>
            <w:tcW w:w="4111" w:type="dxa"/>
            <w:tcBorders>
              <w:top w:val="single" w:sz="4" w:space="0" w:color="auto"/>
              <w:left w:val="single" w:sz="4" w:space="0" w:color="auto"/>
              <w:bottom w:val="single" w:sz="4" w:space="0" w:color="auto"/>
              <w:right w:val="single" w:sz="4" w:space="0" w:color="auto"/>
            </w:tcBorders>
            <w:noWrap/>
            <w:vAlign w:val="center"/>
          </w:tcPr>
          <w:p w14:paraId="3010DF5F"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超声多普勒彷血流模块</w:t>
            </w:r>
          </w:p>
        </w:tc>
        <w:tc>
          <w:tcPr>
            <w:tcW w:w="4140" w:type="dxa"/>
            <w:tcBorders>
              <w:top w:val="single" w:sz="4" w:space="0" w:color="auto"/>
              <w:left w:val="nil"/>
              <w:bottom w:val="single" w:sz="4" w:space="0" w:color="auto"/>
              <w:right w:val="single" w:sz="4" w:space="0" w:color="auto"/>
            </w:tcBorders>
            <w:noWrap/>
            <w:vAlign w:val="center"/>
          </w:tcPr>
          <w:p w14:paraId="125605CC"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声模体1个、保养液1瓶，便携箱1个</w:t>
            </w:r>
          </w:p>
        </w:tc>
      </w:tr>
      <w:tr w:rsidR="00CA0266" w:rsidRPr="00CA0266" w14:paraId="4316A3DE" w14:textId="77777777" w:rsidTr="00CA0266">
        <w:trPr>
          <w:trHeight w:val="270"/>
        </w:trPr>
        <w:tc>
          <w:tcPr>
            <w:tcW w:w="4111" w:type="dxa"/>
            <w:tcBorders>
              <w:top w:val="nil"/>
              <w:left w:val="single" w:sz="4" w:space="0" w:color="auto"/>
              <w:bottom w:val="single" w:sz="4" w:space="0" w:color="auto"/>
              <w:right w:val="single" w:sz="4" w:space="0" w:color="auto"/>
            </w:tcBorders>
            <w:noWrap/>
            <w:vAlign w:val="center"/>
          </w:tcPr>
          <w:p w14:paraId="0A81F114"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多用途超声模块</w:t>
            </w:r>
          </w:p>
        </w:tc>
        <w:tc>
          <w:tcPr>
            <w:tcW w:w="4140" w:type="dxa"/>
            <w:tcBorders>
              <w:top w:val="nil"/>
              <w:left w:val="nil"/>
              <w:bottom w:val="single" w:sz="4" w:space="0" w:color="auto"/>
              <w:right w:val="single" w:sz="4" w:space="0" w:color="auto"/>
            </w:tcBorders>
            <w:noWrap/>
            <w:vAlign w:val="center"/>
          </w:tcPr>
          <w:p w14:paraId="360A4570"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声模体3个、保养液3瓶，便携箱3个</w:t>
            </w:r>
          </w:p>
        </w:tc>
      </w:tr>
      <w:tr w:rsidR="00CA0266" w:rsidRPr="00CA0266" w14:paraId="7CD7BADB" w14:textId="77777777" w:rsidTr="00CA0266">
        <w:trPr>
          <w:trHeight w:val="270"/>
        </w:trPr>
        <w:tc>
          <w:tcPr>
            <w:tcW w:w="4111" w:type="dxa"/>
            <w:tcBorders>
              <w:top w:val="nil"/>
              <w:left w:val="single" w:sz="4" w:space="0" w:color="auto"/>
              <w:bottom w:val="single" w:sz="4" w:space="0" w:color="auto"/>
              <w:right w:val="single" w:sz="4" w:space="0" w:color="auto"/>
            </w:tcBorders>
            <w:noWrap/>
            <w:vAlign w:val="center"/>
          </w:tcPr>
          <w:p w14:paraId="56994EBE"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切片厚度体模</w:t>
            </w:r>
          </w:p>
        </w:tc>
        <w:tc>
          <w:tcPr>
            <w:tcW w:w="4140" w:type="dxa"/>
            <w:tcBorders>
              <w:top w:val="nil"/>
              <w:left w:val="nil"/>
              <w:bottom w:val="single" w:sz="4" w:space="0" w:color="auto"/>
              <w:right w:val="single" w:sz="4" w:space="0" w:color="auto"/>
            </w:tcBorders>
            <w:noWrap/>
            <w:vAlign w:val="center"/>
          </w:tcPr>
          <w:p w14:paraId="526EB9B8"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声模体1个、保养液1瓶，便携箱1个</w:t>
            </w:r>
          </w:p>
        </w:tc>
      </w:tr>
      <w:tr w:rsidR="00CA0266" w:rsidRPr="00CA0266" w14:paraId="08201FF8" w14:textId="77777777" w:rsidTr="00CA0266">
        <w:trPr>
          <w:trHeight w:val="270"/>
        </w:trPr>
        <w:tc>
          <w:tcPr>
            <w:tcW w:w="4111" w:type="dxa"/>
            <w:tcBorders>
              <w:top w:val="nil"/>
              <w:left w:val="single" w:sz="4" w:space="0" w:color="auto"/>
              <w:bottom w:val="single" w:sz="4" w:space="0" w:color="auto"/>
              <w:right w:val="single" w:sz="4" w:space="0" w:color="auto"/>
            </w:tcBorders>
            <w:noWrap/>
            <w:vAlign w:val="center"/>
          </w:tcPr>
          <w:p w14:paraId="7B285CCA"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换能器温升测量装置</w:t>
            </w:r>
          </w:p>
        </w:tc>
        <w:tc>
          <w:tcPr>
            <w:tcW w:w="4140" w:type="dxa"/>
            <w:tcBorders>
              <w:top w:val="nil"/>
              <w:left w:val="nil"/>
              <w:bottom w:val="single" w:sz="4" w:space="0" w:color="auto"/>
              <w:right w:val="single" w:sz="4" w:space="0" w:color="auto"/>
            </w:tcBorders>
            <w:noWrap/>
            <w:vAlign w:val="center"/>
          </w:tcPr>
          <w:p w14:paraId="567CADB0"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声模体2个、保养液2瓶，便携箱2个</w:t>
            </w:r>
          </w:p>
        </w:tc>
      </w:tr>
      <w:tr w:rsidR="00CA0266" w:rsidRPr="00CA0266" w14:paraId="1FF5352D" w14:textId="77777777" w:rsidTr="00CA0266">
        <w:trPr>
          <w:trHeight w:val="270"/>
        </w:trPr>
        <w:tc>
          <w:tcPr>
            <w:tcW w:w="4111" w:type="dxa"/>
            <w:tcBorders>
              <w:top w:val="nil"/>
              <w:left w:val="single" w:sz="4" w:space="0" w:color="auto"/>
              <w:bottom w:val="single" w:sz="4" w:space="0" w:color="auto"/>
              <w:right w:val="single" w:sz="4" w:space="0" w:color="auto"/>
            </w:tcBorders>
            <w:noWrap/>
            <w:vAlign w:val="center"/>
          </w:tcPr>
          <w:p w14:paraId="53771734"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三维超声模块</w:t>
            </w:r>
          </w:p>
        </w:tc>
        <w:tc>
          <w:tcPr>
            <w:tcW w:w="4140" w:type="dxa"/>
            <w:tcBorders>
              <w:top w:val="nil"/>
              <w:left w:val="nil"/>
              <w:bottom w:val="single" w:sz="4" w:space="0" w:color="auto"/>
              <w:right w:val="single" w:sz="4" w:space="0" w:color="auto"/>
            </w:tcBorders>
            <w:noWrap/>
            <w:vAlign w:val="center"/>
          </w:tcPr>
          <w:p w14:paraId="1AC202E1" w14:textId="77777777" w:rsidR="00CA0266" w:rsidRPr="00CA0266" w:rsidRDefault="00CA0266" w:rsidP="00CA0266">
            <w:pPr>
              <w:widowControl/>
              <w:jc w:val="left"/>
              <w:rPr>
                <w:rFonts w:ascii="宋体" w:eastAsia="宋体" w:hAnsi="宋体" w:cs="宋体"/>
                <w:color w:val="000000"/>
                <w:kern w:val="0"/>
                <w:sz w:val="22"/>
                <w:szCs w:val="20"/>
              </w:rPr>
            </w:pPr>
            <w:r w:rsidRPr="00CA0266">
              <w:rPr>
                <w:rFonts w:ascii="宋体" w:eastAsia="宋体" w:hAnsi="宋体" w:cs="宋体" w:hint="eastAsia"/>
                <w:color w:val="000000"/>
                <w:kern w:val="0"/>
                <w:sz w:val="22"/>
                <w:szCs w:val="20"/>
              </w:rPr>
              <w:t>声模体1个、保养液1瓶，便携箱1个</w:t>
            </w:r>
          </w:p>
        </w:tc>
      </w:tr>
    </w:tbl>
    <w:p w14:paraId="1D05C51C" w14:textId="77777777" w:rsidR="00CA0266" w:rsidRPr="00CA0266" w:rsidRDefault="00CA0266" w:rsidP="00CA0266">
      <w:pPr>
        <w:rPr>
          <w:rFonts w:ascii="Times New Roman" w:eastAsia="宋体" w:hAnsi="Times New Roman" w:cs="Times New Roman" w:hint="eastAsia"/>
          <w:szCs w:val="20"/>
        </w:rPr>
      </w:pPr>
    </w:p>
    <w:p w14:paraId="325A1BF6" w14:textId="6EDC45E9" w:rsidR="00CA0266" w:rsidRDefault="00CA0266" w:rsidP="00CA0266">
      <w:pPr>
        <w:spacing w:line="360" w:lineRule="auto"/>
        <w:jc w:val="left"/>
        <w:rPr>
          <w:rFonts w:ascii="宋体" w:eastAsia="宋体" w:hAnsi="宋体" w:cs="宋体"/>
          <w:b/>
          <w:sz w:val="24"/>
          <w:szCs w:val="24"/>
        </w:rPr>
      </w:pPr>
    </w:p>
    <w:p w14:paraId="1372F269" w14:textId="3BCA55E0" w:rsidR="00EB31EB" w:rsidRDefault="00EB31EB" w:rsidP="00CA0266">
      <w:pPr>
        <w:spacing w:line="360" w:lineRule="auto"/>
        <w:jc w:val="left"/>
        <w:rPr>
          <w:rFonts w:ascii="宋体" w:eastAsia="宋体" w:hAnsi="宋体" w:cs="宋体"/>
          <w:b/>
          <w:sz w:val="24"/>
          <w:szCs w:val="24"/>
        </w:rPr>
      </w:pPr>
    </w:p>
    <w:p w14:paraId="5C4D40E6" w14:textId="1ABF9F2F" w:rsidR="00EB31EB" w:rsidRDefault="00EB31EB" w:rsidP="00CA0266">
      <w:pPr>
        <w:spacing w:line="360" w:lineRule="auto"/>
        <w:jc w:val="left"/>
        <w:rPr>
          <w:rFonts w:ascii="宋体" w:eastAsia="宋体" w:hAnsi="宋体" w:cs="宋体"/>
          <w:b/>
          <w:sz w:val="24"/>
          <w:szCs w:val="24"/>
        </w:rPr>
      </w:pPr>
    </w:p>
    <w:p w14:paraId="444A8991" w14:textId="7A8C620E" w:rsidR="00EB31EB" w:rsidRDefault="00EB31EB" w:rsidP="00CA0266">
      <w:pPr>
        <w:spacing w:line="360" w:lineRule="auto"/>
        <w:jc w:val="left"/>
        <w:rPr>
          <w:rFonts w:ascii="宋体" w:eastAsia="宋体" w:hAnsi="宋体" w:cs="宋体"/>
          <w:b/>
          <w:sz w:val="24"/>
          <w:szCs w:val="24"/>
        </w:rPr>
      </w:pPr>
    </w:p>
    <w:p w14:paraId="769A9FE1" w14:textId="24F4710D" w:rsidR="00EB31EB" w:rsidRDefault="00EB31EB" w:rsidP="00CA0266">
      <w:pPr>
        <w:spacing w:line="360" w:lineRule="auto"/>
        <w:jc w:val="left"/>
        <w:rPr>
          <w:rFonts w:ascii="宋体" w:eastAsia="宋体" w:hAnsi="宋体" w:cs="宋体"/>
          <w:b/>
          <w:sz w:val="24"/>
          <w:szCs w:val="24"/>
        </w:rPr>
      </w:pPr>
    </w:p>
    <w:p w14:paraId="50A1D25E" w14:textId="6B104766" w:rsidR="00EB31EB" w:rsidRDefault="00EB31EB" w:rsidP="00CA0266">
      <w:pPr>
        <w:spacing w:line="360" w:lineRule="auto"/>
        <w:jc w:val="left"/>
        <w:rPr>
          <w:rFonts w:ascii="宋体" w:eastAsia="宋体" w:hAnsi="宋体" w:cs="宋体"/>
          <w:b/>
          <w:sz w:val="24"/>
          <w:szCs w:val="24"/>
        </w:rPr>
      </w:pPr>
    </w:p>
    <w:p w14:paraId="6A8FF96E" w14:textId="3060E806" w:rsidR="00EB31EB" w:rsidRDefault="00EB31EB" w:rsidP="00CA0266">
      <w:pPr>
        <w:spacing w:line="360" w:lineRule="auto"/>
        <w:jc w:val="left"/>
        <w:rPr>
          <w:rFonts w:ascii="宋体" w:eastAsia="宋体" w:hAnsi="宋体" w:cs="宋体"/>
          <w:b/>
          <w:sz w:val="24"/>
          <w:szCs w:val="24"/>
        </w:rPr>
      </w:pPr>
    </w:p>
    <w:p w14:paraId="10B1F9B6" w14:textId="16C57231" w:rsidR="00EB31EB" w:rsidRDefault="00EB31EB" w:rsidP="00CA0266">
      <w:pPr>
        <w:spacing w:line="360" w:lineRule="auto"/>
        <w:jc w:val="left"/>
        <w:rPr>
          <w:rFonts w:ascii="宋体" w:eastAsia="宋体" w:hAnsi="宋体" w:cs="宋体"/>
          <w:b/>
          <w:sz w:val="24"/>
          <w:szCs w:val="24"/>
        </w:rPr>
      </w:pPr>
    </w:p>
    <w:p w14:paraId="2FBA88AF" w14:textId="77777777" w:rsidR="00EB31EB" w:rsidRPr="00CA0266" w:rsidRDefault="00EB31EB" w:rsidP="00CA0266">
      <w:pPr>
        <w:spacing w:line="360" w:lineRule="auto"/>
        <w:jc w:val="left"/>
        <w:rPr>
          <w:rFonts w:ascii="宋体" w:eastAsia="宋体" w:hAnsi="宋体" w:cs="宋体" w:hint="eastAsia"/>
          <w:b/>
          <w:sz w:val="24"/>
          <w:szCs w:val="24"/>
        </w:rPr>
      </w:pPr>
    </w:p>
    <w:p w14:paraId="04AEB1DD" w14:textId="7BD63A14" w:rsidR="00CA0266" w:rsidRDefault="00CA0266" w:rsidP="00CA0266">
      <w:pPr>
        <w:spacing w:line="360" w:lineRule="auto"/>
        <w:jc w:val="left"/>
        <w:rPr>
          <w:rFonts w:ascii="宋体" w:eastAsia="宋体" w:hAnsi="宋体" w:cs="宋体"/>
          <w:b/>
          <w:sz w:val="24"/>
          <w:szCs w:val="24"/>
        </w:rPr>
      </w:pPr>
      <w:r>
        <w:rPr>
          <w:rFonts w:ascii="宋体" w:eastAsia="宋体" w:hAnsi="宋体" w:cs="宋体" w:hint="eastAsia"/>
          <w:b/>
          <w:sz w:val="24"/>
          <w:szCs w:val="24"/>
        </w:rPr>
        <w:lastRenderedPageBreak/>
        <w:t>包</w:t>
      </w:r>
      <w:r>
        <w:rPr>
          <w:rFonts w:ascii="宋体" w:eastAsia="宋体" w:hAnsi="宋体" w:cs="宋体"/>
          <w:b/>
          <w:sz w:val="24"/>
          <w:szCs w:val="24"/>
        </w:rPr>
        <w:t>3</w:t>
      </w:r>
      <w:r>
        <w:rPr>
          <w:rFonts w:ascii="宋体" w:eastAsia="宋体" w:hAnsi="宋体" w:cs="宋体" w:hint="eastAsia"/>
          <w:b/>
          <w:sz w:val="24"/>
          <w:szCs w:val="24"/>
        </w:rPr>
        <w:t>：</w:t>
      </w:r>
    </w:p>
    <w:p w14:paraId="443298D9" w14:textId="77777777" w:rsidR="00EB31EB" w:rsidRPr="00EB31EB" w:rsidRDefault="00EB31EB" w:rsidP="00EB31EB">
      <w:pPr>
        <w:spacing w:line="360" w:lineRule="auto"/>
        <w:jc w:val="left"/>
        <w:rPr>
          <w:rFonts w:ascii="宋体" w:eastAsia="宋体" w:hAnsi="宋体" w:cs="宋体" w:hint="eastAsia"/>
          <w:b/>
          <w:sz w:val="24"/>
          <w:szCs w:val="24"/>
        </w:rPr>
      </w:pPr>
      <w:r w:rsidRPr="00EB31EB">
        <w:rPr>
          <w:rFonts w:ascii="宋体" w:eastAsia="宋体" w:hAnsi="宋体" w:cs="宋体" w:hint="eastAsia"/>
          <w:b/>
          <w:sz w:val="24"/>
          <w:szCs w:val="24"/>
        </w:rPr>
        <w:t>一、单一来源原因及相关说明</w:t>
      </w:r>
    </w:p>
    <w:p w14:paraId="641EA774" w14:textId="77777777" w:rsidR="00EB31EB" w:rsidRPr="00EB31EB" w:rsidRDefault="00EB31EB" w:rsidP="00EB31EB">
      <w:pPr>
        <w:spacing w:line="360" w:lineRule="auto"/>
        <w:ind w:firstLineChars="200" w:firstLine="480"/>
        <w:rPr>
          <w:rFonts w:ascii="Times New Roman" w:eastAsia="宋体" w:hAnsi="Times New Roman" w:cs="Times New Roman" w:hint="eastAsia"/>
          <w:sz w:val="24"/>
          <w:szCs w:val="24"/>
        </w:rPr>
      </w:pPr>
      <w:r w:rsidRPr="00EB31EB">
        <w:rPr>
          <w:rFonts w:ascii="Times New Roman" w:eastAsia="宋体" w:hAnsi="Times New Roman" w:cs="Times New Roman" w:hint="eastAsia"/>
          <w:sz w:val="24"/>
          <w:szCs w:val="24"/>
        </w:rPr>
        <w:t>河南省医疗器械检验所采购</w:t>
      </w:r>
      <w:r w:rsidRPr="00EB31EB">
        <w:rPr>
          <w:rFonts w:ascii="宋体" w:eastAsia="宋体" w:hAnsi="宋体" w:cs="Arial" w:hint="eastAsia"/>
          <w:bCs/>
          <w:color w:val="000000"/>
          <w:sz w:val="24"/>
          <w:szCs w:val="28"/>
        </w:rPr>
        <w:t>Scepter 3.0</w:t>
      </w:r>
      <w:r w:rsidRPr="00EB31EB">
        <w:rPr>
          <w:rFonts w:ascii="Times New Roman" w:eastAsia="宋体" w:hAnsi="Times New Roman" w:cs="Times New Roman" w:hint="eastAsia"/>
          <w:sz w:val="24"/>
          <w:szCs w:val="24"/>
        </w:rPr>
        <w:t>手持式细胞计数器，用于实验室研究。</w:t>
      </w:r>
      <w:r w:rsidRPr="00EB31EB">
        <w:rPr>
          <w:rFonts w:ascii="Times New Roman" w:eastAsia="宋体" w:hAnsi="Times New Roman" w:cs="Times New Roman" w:hint="eastAsia"/>
          <w:sz w:val="24"/>
          <w:szCs w:val="24"/>
        </w:rPr>
        <w:br/>
        <w:t xml:space="preserve"> </w:t>
      </w:r>
      <w:r w:rsidRPr="00EB31EB">
        <w:rPr>
          <w:rFonts w:ascii="Times New Roman" w:eastAsia="宋体" w:hAnsi="Times New Roman" w:cs="Times New Roman"/>
          <w:sz w:val="24"/>
          <w:szCs w:val="24"/>
        </w:rPr>
        <w:t xml:space="preserve">   </w:t>
      </w:r>
      <w:r w:rsidRPr="00EB31EB">
        <w:rPr>
          <w:rFonts w:ascii="Times New Roman" w:eastAsia="宋体" w:hAnsi="Times New Roman" w:cs="Times New Roman" w:hint="eastAsia"/>
          <w:sz w:val="24"/>
          <w:szCs w:val="24"/>
        </w:rPr>
        <w:t>准确、可重现地计数培养或从实体组织解离的细胞，对于监测增殖速率和细胞健康、分析转化或永生化成败，以及持续增殖或下游实验接种至关重要。传统手动方法——如依靠肉眼计数的血细胞计数板——通量较低；混合、移液和计算依赖技术人员的准确操作；可能会使用生物危害性染料；数据则依赖手动记录。自动化细胞计数仪是更高通量的血细胞计数板替代方案，但大多数自动化细胞计数仪仍基于视觉技术从少量样品进行推断计数，且通常需要染料或（和）专用试剂。而基于库尔特阻抗计数的手持式细胞计数器同时具备款式便携、操作简单、计数准确以及避免基于图像的传统细胞计数方法常见的失真现象等优势。目前此项技术及方法学全球只有美国</w:t>
      </w:r>
      <w:r w:rsidRPr="00EB31EB">
        <w:rPr>
          <w:rFonts w:ascii="宋体" w:eastAsia="宋体" w:hAnsi="宋体" w:cs="Arial" w:hint="eastAsia"/>
          <w:bCs/>
          <w:color w:val="000000"/>
          <w:sz w:val="24"/>
          <w:szCs w:val="28"/>
        </w:rPr>
        <w:t>Millipore</w:t>
      </w:r>
      <w:r w:rsidRPr="00EB31EB">
        <w:rPr>
          <w:rFonts w:ascii="Times New Roman" w:eastAsia="宋体" w:hAnsi="Times New Roman" w:cs="Times New Roman" w:hint="eastAsia"/>
          <w:sz w:val="24"/>
          <w:szCs w:val="24"/>
        </w:rPr>
        <w:t>公司生产的</w:t>
      </w:r>
      <w:r w:rsidRPr="00EB31EB">
        <w:rPr>
          <w:rFonts w:ascii="宋体" w:eastAsia="宋体" w:hAnsi="宋体" w:cs="Arial" w:hint="eastAsia"/>
          <w:bCs/>
          <w:color w:val="000000"/>
          <w:sz w:val="24"/>
          <w:szCs w:val="28"/>
        </w:rPr>
        <w:t>Scepter 3.0</w:t>
      </w:r>
      <w:r w:rsidRPr="00EB31EB">
        <w:rPr>
          <w:rFonts w:ascii="Times New Roman" w:eastAsia="宋体" w:hAnsi="Times New Roman" w:cs="Times New Roman" w:hint="eastAsia"/>
          <w:sz w:val="24"/>
          <w:szCs w:val="24"/>
        </w:rPr>
        <w:t>能满足要求，无其他技术可替代。河南格致生物技术有限公司是该项目的授权代理商作为拟定供应商。</w:t>
      </w:r>
      <w:r w:rsidRPr="00EB31EB">
        <w:rPr>
          <w:rFonts w:ascii="Times New Roman" w:eastAsia="宋体" w:hAnsi="Times New Roman" w:cs="Times New Roman" w:hint="eastAsia"/>
          <w:sz w:val="24"/>
          <w:szCs w:val="24"/>
        </w:rPr>
        <w:br/>
      </w:r>
      <w:r w:rsidRPr="00EB31EB">
        <w:rPr>
          <w:rFonts w:ascii="Times New Roman" w:eastAsia="宋体" w:hAnsi="Times New Roman" w:cs="Times New Roman" w:hint="eastAsia"/>
          <w:sz w:val="24"/>
          <w:szCs w:val="24"/>
        </w:rPr>
        <w:t>鉴于以上原因，根据《中华人民共和国政府采购法》第</w:t>
      </w:r>
      <w:r w:rsidRPr="00EB31EB">
        <w:rPr>
          <w:rFonts w:ascii="Times New Roman" w:eastAsia="宋体" w:hAnsi="Times New Roman" w:cs="Times New Roman" w:hint="eastAsia"/>
          <w:sz w:val="24"/>
          <w:szCs w:val="24"/>
        </w:rPr>
        <w:t>31</w:t>
      </w:r>
      <w:r w:rsidRPr="00EB31EB">
        <w:rPr>
          <w:rFonts w:ascii="Times New Roman" w:eastAsia="宋体" w:hAnsi="Times New Roman" w:cs="Times New Roman" w:hint="eastAsia"/>
          <w:sz w:val="24"/>
          <w:szCs w:val="24"/>
        </w:rPr>
        <w:t>条的相应规定，本项目拟采用单一来源方式采购。</w:t>
      </w:r>
    </w:p>
    <w:p w14:paraId="070AF931" w14:textId="77777777" w:rsidR="00EB31EB" w:rsidRPr="00EB31EB" w:rsidRDefault="00EB31EB" w:rsidP="00EB31EB">
      <w:pPr>
        <w:outlineLvl w:val="0"/>
        <w:rPr>
          <w:rFonts w:ascii="宋体" w:eastAsia="宋体" w:hAnsi="宋体" w:cs="宋体" w:hint="eastAsia"/>
          <w:lang w:val="zh-CN" w:bidi="zh-CN"/>
        </w:rPr>
      </w:pPr>
      <w:r w:rsidRPr="00EB31EB">
        <w:rPr>
          <w:rFonts w:ascii="宋体" w:eastAsia="宋体" w:hAnsi="宋体" w:cs="Times New Roman" w:hint="eastAsia"/>
          <w:b/>
          <w:sz w:val="24"/>
          <w:szCs w:val="24"/>
        </w:rPr>
        <w:t>二、采购要求</w:t>
      </w:r>
    </w:p>
    <w:p w14:paraId="4B067D6E"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美国Millipore全自动手持式细胞计数器Scepter 3.0</w:t>
      </w:r>
    </w:p>
    <w:p w14:paraId="5306BA61"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bCs/>
          <w:color w:val="000000"/>
          <w:sz w:val="24"/>
          <w:szCs w:val="28"/>
        </w:rPr>
        <w:t>应用范围：</w:t>
      </w:r>
      <w:r w:rsidRPr="00EB31EB">
        <w:rPr>
          <w:rFonts w:ascii="宋体" w:eastAsia="宋体" w:hAnsi="宋体" w:cs="Arial" w:hint="eastAsia"/>
          <w:bCs/>
          <w:color w:val="000000"/>
          <w:sz w:val="24"/>
          <w:szCs w:val="28"/>
        </w:rPr>
        <w:t>细胞计数</w:t>
      </w:r>
    </w:p>
    <w:p w14:paraId="4428F7C6" w14:textId="77777777" w:rsidR="00EB31EB" w:rsidRPr="00EB31EB" w:rsidRDefault="00EB31EB" w:rsidP="00EB31EB">
      <w:pPr>
        <w:numPr>
          <w:ilvl w:val="0"/>
          <w:numId w:val="6"/>
        </w:numPr>
        <w:spacing w:line="440" w:lineRule="exact"/>
        <w:rPr>
          <w:rFonts w:ascii="宋体" w:eastAsia="宋体" w:hAnsi="宋体" w:cs="Arial"/>
          <w:bCs/>
          <w:color w:val="000000"/>
          <w:sz w:val="24"/>
          <w:szCs w:val="28"/>
        </w:rPr>
      </w:pPr>
      <w:r w:rsidRPr="00EB31EB">
        <w:rPr>
          <w:rFonts w:ascii="宋体" w:eastAsia="宋体" w:hAnsi="宋体" w:cs="Arial"/>
          <w:bCs/>
          <w:color w:val="000000"/>
          <w:sz w:val="24"/>
          <w:szCs w:val="28"/>
        </w:rPr>
        <w:t>技术参数</w:t>
      </w:r>
    </w:p>
    <w:p w14:paraId="72B64D47"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bCs/>
          <w:color w:val="000000"/>
          <w:sz w:val="24"/>
          <w:szCs w:val="28"/>
        </w:rPr>
        <w:t>*</w:t>
      </w: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 xml:space="preserve">.1 </w:t>
      </w:r>
      <w:r w:rsidRPr="00EB31EB">
        <w:rPr>
          <w:rFonts w:ascii="宋体" w:eastAsia="宋体" w:hAnsi="宋体" w:cs="Arial" w:hint="eastAsia"/>
          <w:bCs/>
          <w:color w:val="000000"/>
          <w:sz w:val="24"/>
          <w:szCs w:val="28"/>
        </w:rPr>
        <w:t>计数原理：库尔特（电阻抗）原理；</w:t>
      </w:r>
    </w:p>
    <w:p w14:paraId="56BFA1A4"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 xml:space="preserve">.2 </w:t>
      </w:r>
      <w:r w:rsidRPr="00EB31EB">
        <w:rPr>
          <w:rFonts w:ascii="宋体" w:eastAsia="宋体" w:hAnsi="宋体" w:cs="Arial" w:hint="eastAsia"/>
          <w:bCs/>
          <w:color w:val="000000"/>
          <w:sz w:val="24"/>
          <w:szCs w:val="28"/>
        </w:rPr>
        <w:t>检测细胞大小：</w:t>
      </w:r>
      <w:r w:rsidRPr="00EB31EB">
        <w:rPr>
          <w:rFonts w:ascii="宋体" w:eastAsia="宋体" w:hAnsi="宋体" w:cs="Arial"/>
          <w:bCs/>
          <w:color w:val="000000"/>
          <w:sz w:val="24"/>
          <w:szCs w:val="28"/>
        </w:rPr>
        <w:t>60μm sensor: 6–36 μm</w:t>
      </w:r>
      <w:r w:rsidRPr="00EB31EB">
        <w:rPr>
          <w:rFonts w:ascii="宋体" w:eastAsia="宋体" w:hAnsi="宋体" w:cs="Arial" w:hint="eastAsia"/>
          <w:bCs/>
          <w:color w:val="000000"/>
          <w:sz w:val="24"/>
          <w:szCs w:val="28"/>
        </w:rPr>
        <w:t>细胞直径；</w:t>
      </w:r>
    </w:p>
    <w:p w14:paraId="10A8EC5E"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bCs/>
          <w:color w:val="000000"/>
          <w:sz w:val="24"/>
          <w:szCs w:val="28"/>
        </w:rPr>
        <w:t xml:space="preserve">             40μm sensor: 3–18 μm</w:t>
      </w:r>
      <w:r w:rsidRPr="00EB31EB">
        <w:rPr>
          <w:rFonts w:ascii="宋体" w:eastAsia="宋体" w:hAnsi="宋体" w:cs="Arial" w:hint="eastAsia"/>
          <w:bCs/>
          <w:color w:val="000000"/>
          <w:sz w:val="24"/>
          <w:szCs w:val="28"/>
        </w:rPr>
        <w:t>细胞直径；</w:t>
      </w:r>
    </w:p>
    <w:p w14:paraId="3B80992E"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.3</w:t>
      </w:r>
      <w:r w:rsidRPr="00EB31EB">
        <w:rPr>
          <w:rFonts w:ascii="宋体" w:eastAsia="宋体" w:hAnsi="宋体" w:cs="Arial" w:hint="eastAsia"/>
          <w:bCs/>
          <w:color w:val="000000"/>
          <w:sz w:val="24"/>
          <w:szCs w:val="28"/>
        </w:rPr>
        <w:t>细胞浓度范围：</w:t>
      </w:r>
      <w:r w:rsidRPr="00EB31EB">
        <w:rPr>
          <w:rFonts w:ascii="宋体" w:eastAsia="宋体" w:hAnsi="宋体" w:cs="Arial"/>
          <w:bCs/>
          <w:color w:val="000000"/>
          <w:sz w:val="24"/>
          <w:szCs w:val="28"/>
        </w:rPr>
        <w:t>60um sensor: 10,000–500,000 cells/mL</w:t>
      </w:r>
      <w:r w:rsidRPr="00EB31EB">
        <w:rPr>
          <w:rFonts w:ascii="宋体" w:eastAsia="宋体" w:hAnsi="宋体" w:cs="Arial" w:hint="eastAsia"/>
          <w:bCs/>
          <w:color w:val="000000"/>
          <w:sz w:val="24"/>
          <w:szCs w:val="28"/>
        </w:rPr>
        <w:t>；</w:t>
      </w:r>
    </w:p>
    <w:p w14:paraId="4F815B0B"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.4</w:t>
      </w:r>
      <w:r w:rsidRPr="00EB31EB">
        <w:rPr>
          <w:rFonts w:ascii="宋体" w:eastAsia="宋体" w:hAnsi="宋体" w:cs="Arial" w:hint="eastAsia"/>
          <w:bCs/>
          <w:color w:val="000000"/>
          <w:sz w:val="24"/>
          <w:szCs w:val="28"/>
        </w:rPr>
        <w:t>测量时间：</w:t>
      </w:r>
      <w:r w:rsidRPr="00EB31EB">
        <w:rPr>
          <w:rFonts w:ascii="宋体" w:eastAsia="宋体" w:hAnsi="宋体" w:cs="Arial"/>
          <w:bCs/>
          <w:color w:val="000000"/>
          <w:sz w:val="24"/>
          <w:szCs w:val="28"/>
        </w:rPr>
        <w:t>&lt;</w:t>
      </w:r>
      <w:r w:rsidRPr="00EB31EB">
        <w:rPr>
          <w:rFonts w:ascii="宋体" w:eastAsia="宋体" w:hAnsi="宋体" w:cs="Arial" w:hint="eastAsia"/>
          <w:bCs/>
          <w:color w:val="000000"/>
          <w:sz w:val="24"/>
          <w:szCs w:val="28"/>
        </w:rPr>
        <w:t>15</w:t>
      </w:r>
      <w:r w:rsidRPr="00EB31EB">
        <w:rPr>
          <w:rFonts w:ascii="宋体" w:eastAsia="宋体" w:hAnsi="宋体" w:cs="Arial"/>
          <w:bCs/>
          <w:color w:val="000000"/>
          <w:sz w:val="24"/>
          <w:szCs w:val="28"/>
        </w:rPr>
        <w:t>seconds</w:t>
      </w:r>
      <w:r w:rsidRPr="00EB31EB">
        <w:rPr>
          <w:rFonts w:ascii="宋体" w:eastAsia="宋体" w:hAnsi="宋体" w:cs="Arial" w:hint="eastAsia"/>
          <w:bCs/>
          <w:color w:val="000000"/>
          <w:sz w:val="24"/>
          <w:szCs w:val="28"/>
        </w:rPr>
        <w:t>；</w:t>
      </w:r>
    </w:p>
    <w:p w14:paraId="308E8CF7"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 xml:space="preserve">.5 </w:t>
      </w:r>
      <w:r w:rsidRPr="00EB31EB">
        <w:rPr>
          <w:rFonts w:ascii="宋体" w:eastAsia="宋体" w:hAnsi="宋体" w:cs="Arial" w:hint="eastAsia"/>
          <w:bCs/>
          <w:color w:val="000000"/>
          <w:sz w:val="24"/>
          <w:szCs w:val="28"/>
        </w:rPr>
        <w:t>.准确性好，无需制备样品，不使用专用试剂，如台盼蓝等，避免接触有害染料；</w:t>
      </w:r>
    </w:p>
    <w:p w14:paraId="67C29CA5"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.6</w:t>
      </w:r>
      <w:r w:rsidRPr="00EB31EB">
        <w:rPr>
          <w:rFonts w:ascii="宋体" w:eastAsia="宋体" w:hAnsi="宋体" w:cs="Arial" w:hint="eastAsia"/>
          <w:bCs/>
          <w:color w:val="000000"/>
          <w:sz w:val="24"/>
          <w:szCs w:val="28"/>
        </w:rPr>
        <w:t>操作简便，移液器式一键操作，操作方便，不依赖用户的使用技巧或手动计算，排除人为干扰；</w:t>
      </w:r>
    </w:p>
    <w:p w14:paraId="300059A2"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.7</w:t>
      </w:r>
      <w:r w:rsidRPr="00EB31EB">
        <w:rPr>
          <w:rFonts w:ascii="宋体" w:eastAsia="宋体" w:hAnsi="宋体" w:cs="Arial" w:hint="eastAsia"/>
          <w:bCs/>
          <w:color w:val="000000"/>
          <w:sz w:val="24"/>
          <w:szCs w:val="28"/>
        </w:rPr>
        <w:t>可以放置于超净台和生物安全柜内实时监测，避免敏感细胞污染风险；</w:t>
      </w:r>
    </w:p>
    <w:p w14:paraId="187B60B7"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lastRenderedPageBreak/>
        <w:t>*2</w:t>
      </w:r>
      <w:r w:rsidRPr="00EB31EB">
        <w:rPr>
          <w:rFonts w:ascii="宋体" w:eastAsia="宋体" w:hAnsi="宋体" w:cs="Arial"/>
          <w:bCs/>
          <w:color w:val="000000"/>
          <w:sz w:val="24"/>
          <w:szCs w:val="28"/>
        </w:rPr>
        <w:t>.8</w:t>
      </w:r>
      <w:r w:rsidRPr="00EB31EB">
        <w:rPr>
          <w:rFonts w:ascii="宋体" w:eastAsia="宋体" w:hAnsi="宋体" w:cs="Arial" w:hint="eastAsia"/>
          <w:bCs/>
          <w:color w:val="000000"/>
          <w:sz w:val="24"/>
          <w:szCs w:val="28"/>
        </w:rPr>
        <w:t>兼容性高，可以准确区分</w:t>
      </w:r>
      <w:r w:rsidRPr="00EB31EB">
        <w:rPr>
          <w:rFonts w:ascii="宋体" w:eastAsia="宋体" w:hAnsi="宋体" w:cs="Arial"/>
          <w:bCs/>
          <w:color w:val="000000"/>
          <w:sz w:val="24"/>
          <w:szCs w:val="28"/>
        </w:rPr>
        <w:t>&lt;6μm</w:t>
      </w:r>
      <w:r w:rsidRPr="00EB31EB">
        <w:rPr>
          <w:rFonts w:ascii="宋体" w:eastAsia="宋体" w:hAnsi="宋体" w:cs="Arial" w:hint="eastAsia"/>
          <w:bCs/>
          <w:color w:val="000000"/>
          <w:sz w:val="24"/>
          <w:szCs w:val="28"/>
        </w:rPr>
        <w:t>的小颗粒细胞和碎片；</w:t>
      </w:r>
    </w:p>
    <w:p w14:paraId="5039FD2F"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.9</w:t>
      </w:r>
      <w:r w:rsidRPr="00EB31EB">
        <w:rPr>
          <w:rFonts w:ascii="宋体" w:eastAsia="宋体" w:hAnsi="宋体" w:cs="Arial" w:hint="eastAsia"/>
          <w:bCs/>
          <w:color w:val="000000"/>
          <w:sz w:val="24"/>
          <w:szCs w:val="28"/>
        </w:rPr>
        <w:t>计数结果直观，屏幕直接显示柱状图、细胞数量、细胞平均体积大小和细胞平均直径；</w:t>
      </w:r>
    </w:p>
    <w:p w14:paraId="5BB2D076"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2</w:t>
      </w:r>
      <w:r w:rsidRPr="00EB31EB">
        <w:rPr>
          <w:rFonts w:ascii="宋体" w:eastAsia="宋体" w:hAnsi="宋体" w:cs="Arial"/>
          <w:bCs/>
          <w:color w:val="000000"/>
          <w:sz w:val="24"/>
          <w:szCs w:val="28"/>
        </w:rPr>
        <w:t>.10</w:t>
      </w:r>
      <w:r w:rsidRPr="00EB31EB">
        <w:rPr>
          <w:rFonts w:ascii="宋体" w:eastAsia="宋体" w:hAnsi="宋体" w:cs="Arial" w:hint="eastAsia"/>
          <w:bCs/>
          <w:color w:val="000000"/>
          <w:sz w:val="24"/>
          <w:szCs w:val="28"/>
        </w:rPr>
        <w:t>可以储存超过 9</w:t>
      </w:r>
      <w:r w:rsidRPr="00EB31EB">
        <w:rPr>
          <w:rFonts w:ascii="宋体" w:eastAsia="宋体" w:hAnsi="宋体" w:cs="Arial"/>
          <w:bCs/>
          <w:color w:val="000000"/>
          <w:sz w:val="24"/>
          <w:szCs w:val="28"/>
        </w:rPr>
        <w:t>00</w:t>
      </w:r>
      <w:r w:rsidRPr="00EB31EB">
        <w:rPr>
          <w:rFonts w:ascii="宋体" w:eastAsia="宋体" w:hAnsi="宋体" w:cs="Arial" w:hint="eastAsia"/>
          <w:bCs/>
          <w:color w:val="000000"/>
          <w:sz w:val="24"/>
          <w:szCs w:val="28"/>
        </w:rPr>
        <w:t xml:space="preserve"> 个以上结果；</w:t>
      </w:r>
    </w:p>
    <w:p w14:paraId="75F41748"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3</w:t>
      </w:r>
      <w:r w:rsidRPr="00EB31EB">
        <w:rPr>
          <w:rFonts w:ascii="宋体" w:eastAsia="宋体" w:hAnsi="宋体" w:cs="Arial"/>
          <w:bCs/>
          <w:color w:val="000000"/>
          <w:sz w:val="24"/>
          <w:szCs w:val="28"/>
        </w:rPr>
        <w:t>.</w:t>
      </w:r>
      <w:r w:rsidRPr="00EB31EB">
        <w:rPr>
          <w:rFonts w:ascii="宋体" w:eastAsia="宋体" w:hAnsi="宋体" w:cs="Arial" w:hint="eastAsia"/>
          <w:bCs/>
          <w:color w:val="000000"/>
          <w:sz w:val="24"/>
          <w:szCs w:val="28"/>
        </w:rPr>
        <w:t xml:space="preserve">配置：主机1台，感应器 </w:t>
      </w:r>
      <w:r w:rsidRPr="00EB31EB">
        <w:rPr>
          <w:rFonts w:ascii="宋体" w:eastAsia="宋体" w:hAnsi="宋体" w:cs="Arial"/>
          <w:bCs/>
          <w:color w:val="000000"/>
          <w:sz w:val="24"/>
          <w:szCs w:val="28"/>
        </w:rPr>
        <w:t>6</w:t>
      </w:r>
      <w:r w:rsidRPr="00EB31EB">
        <w:rPr>
          <w:rFonts w:ascii="宋体" w:eastAsia="宋体" w:hAnsi="宋体" w:cs="Arial" w:hint="eastAsia"/>
          <w:bCs/>
          <w:color w:val="000000"/>
          <w:sz w:val="24"/>
          <w:szCs w:val="28"/>
        </w:rPr>
        <w:t>盒；</w:t>
      </w:r>
    </w:p>
    <w:p w14:paraId="302E0BE2" w14:textId="77777777" w:rsidR="00EB31EB" w:rsidRPr="00EB31EB" w:rsidRDefault="00EB31EB" w:rsidP="00EB31EB">
      <w:pPr>
        <w:spacing w:line="440" w:lineRule="exact"/>
        <w:rPr>
          <w:rFonts w:ascii="宋体" w:eastAsia="宋体" w:hAnsi="宋体" w:cs="Arial"/>
          <w:bCs/>
          <w:color w:val="000000"/>
          <w:sz w:val="24"/>
          <w:szCs w:val="28"/>
        </w:rPr>
      </w:pPr>
      <w:r w:rsidRPr="00EB31EB">
        <w:rPr>
          <w:rFonts w:ascii="宋体" w:eastAsia="宋体" w:hAnsi="宋体" w:cs="Arial" w:hint="eastAsia"/>
          <w:bCs/>
          <w:color w:val="000000"/>
          <w:sz w:val="24"/>
          <w:szCs w:val="28"/>
        </w:rPr>
        <w:t>4</w:t>
      </w:r>
      <w:r w:rsidRPr="00EB31EB">
        <w:rPr>
          <w:rFonts w:ascii="宋体" w:eastAsia="宋体" w:hAnsi="宋体" w:cs="Arial"/>
          <w:bCs/>
          <w:color w:val="000000"/>
          <w:sz w:val="24"/>
          <w:szCs w:val="28"/>
        </w:rPr>
        <w:t>.</w:t>
      </w:r>
      <w:r w:rsidRPr="00EB31EB">
        <w:rPr>
          <w:rFonts w:ascii="宋体" w:eastAsia="宋体" w:hAnsi="宋体" w:cs="Arial" w:hint="eastAsia"/>
          <w:bCs/>
          <w:color w:val="000000"/>
          <w:sz w:val="24"/>
          <w:szCs w:val="28"/>
        </w:rPr>
        <w:t>质保期1年。</w:t>
      </w:r>
    </w:p>
    <w:p w14:paraId="718AB823" w14:textId="77777777" w:rsidR="00EB31EB" w:rsidRPr="00EB31EB" w:rsidRDefault="00EB31EB" w:rsidP="00EB31EB">
      <w:pPr>
        <w:rPr>
          <w:rFonts w:ascii="Calibri" w:eastAsia="宋体" w:hAnsi="Calibri" w:cs="Times New Roman"/>
          <w:szCs w:val="24"/>
        </w:rPr>
      </w:pPr>
    </w:p>
    <w:p w14:paraId="71C70B27" w14:textId="77777777" w:rsidR="00EB31EB" w:rsidRPr="00EB31EB" w:rsidRDefault="00EB31EB" w:rsidP="00EB31EB">
      <w:pPr>
        <w:rPr>
          <w:rFonts w:ascii="Times New Roman" w:eastAsia="宋体" w:hAnsi="Times New Roman" w:cs="Times New Roman" w:hint="eastAsia"/>
          <w:szCs w:val="20"/>
        </w:rPr>
      </w:pPr>
      <w:r w:rsidRPr="00EB31EB">
        <w:rPr>
          <w:rFonts w:ascii="宋体" w:eastAsia="宋体" w:hAnsi="宋体" w:cs="Arial" w:hint="eastAsia"/>
          <w:b/>
          <w:color w:val="000000"/>
          <w:sz w:val="32"/>
          <w:szCs w:val="32"/>
        </w:rPr>
        <w:t>其他要求：</w:t>
      </w:r>
    </w:p>
    <w:tbl>
      <w:tblPr>
        <w:tblW w:w="8418" w:type="dxa"/>
        <w:tblLook w:val="0000" w:firstRow="0" w:lastRow="0" w:firstColumn="0" w:lastColumn="0" w:noHBand="0" w:noVBand="0"/>
      </w:tblPr>
      <w:tblGrid>
        <w:gridCol w:w="7338"/>
        <w:gridCol w:w="1080"/>
      </w:tblGrid>
      <w:tr w:rsidR="00EB31EB" w:rsidRPr="00EB31EB" w14:paraId="576BCA15" w14:textId="77777777" w:rsidTr="00195DEA">
        <w:trPr>
          <w:trHeight w:val="270"/>
        </w:trPr>
        <w:tc>
          <w:tcPr>
            <w:tcW w:w="7338" w:type="dxa"/>
            <w:tcBorders>
              <w:top w:val="single" w:sz="4" w:space="0" w:color="auto"/>
              <w:left w:val="single" w:sz="4" w:space="0" w:color="auto"/>
              <w:bottom w:val="single" w:sz="4" w:space="0" w:color="auto"/>
              <w:right w:val="single" w:sz="4" w:space="0" w:color="auto"/>
            </w:tcBorders>
            <w:noWrap/>
            <w:vAlign w:val="center"/>
          </w:tcPr>
          <w:p w14:paraId="7C03BB7E" w14:textId="77777777" w:rsidR="00EB31EB" w:rsidRPr="00EB31EB" w:rsidRDefault="00EB31EB" w:rsidP="00EB31EB">
            <w:pPr>
              <w:widowControl/>
              <w:jc w:val="center"/>
              <w:rPr>
                <w:rFonts w:ascii="宋体" w:eastAsia="宋体" w:hAnsi="宋体" w:cs="宋体" w:hint="eastAsia"/>
                <w:color w:val="000000"/>
                <w:kern w:val="0"/>
                <w:sz w:val="22"/>
                <w:szCs w:val="20"/>
              </w:rPr>
            </w:pPr>
            <w:r w:rsidRPr="00EB31EB">
              <w:rPr>
                <w:rFonts w:ascii="宋体" w:eastAsia="宋体" w:hAnsi="宋体" w:cs="宋体" w:hint="eastAsia"/>
                <w:color w:val="000000"/>
                <w:kern w:val="0"/>
                <w:sz w:val="22"/>
                <w:szCs w:val="20"/>
              </w:rPr>
              <w:t>名称</w:t>
            </w:r>
          </w:p>
        </w:tc>
        <w:tc>
          <w:tcPr>
            <w:tcW w:w="1080" w:type="dxa"/>
            <w:tcBorders>
              <w:top w:val="single" w:sz="4" w:space="0" w:color="auto"/>
              <w:left w:val="nil"/>
              <w:bottom w:val="single" w:sz="4" w:space="0" w:color="auto"/>
              <w:right w:val="single" w:sz="4" w:space="0" w:color="auto"/>
            </w:tcBorders>
            <w:noWrap/>
            <w:vAlign w:val="center"/>
          </w:tcPr>
          <w:p w14:paraId="363CD95E" w14:textId="77777777" w:rsidR="00EB31EB" w:rsidRPr="00EB31EB" w:rsidRDefault="00EB31EB" w:rsidP="00EB31EB">
            <w:pPr>
              <w:widowControl/>
              <w:jc w:val="center"/>
              <w:rPr>
                <w:rFonts w:ascii="宋体" w:eastAsia="宋体" w:hAnsi="宋体" w:cs="宋体"/>
                <w:color w:val="000000"/>
                <w:kern w:val="0"/>
                <w:sz w:val="22"/>
                <w:szCs w:val="20"/>
              </w:rPr>
            </w:pPr>
            <w:r w:rsidRPr="00EB31EB">
              <w:rPr>
                <w:rFonts w:ascii="宋体" w:eastAsia="宋体" w:hAnsi="宋体" w:cs="宋体" w:hint="eastAsia"/>
                <w:color w:val="000000"/>
                <w:kern w:val="0"/>
                <w:sz w:val="22"/>
                <w:szCs w:val="20"/>
              </w:rPr>
              <w:t>供货期</w:t>
            </w:r>
          </w:p>
        </w:tc>
      </w:tr>
      <w:tr w:rsidR="00EB31EB" w:rsidRPr="00EB31EB" w14:paraId="55FA0A54" w14:textId="77777777" w:rsidTr="00195DEA">
        <w:trPr>
          <w:trHeight w:val="270"/>
        </w:trPr>
        <w:tc>
          <w:tcPr>
            <w:tcW w:w="7338" w:type="dxa"/>
            <w:tcBorders>
              <w:top w:val="nil"/>
              <w:left w:val="single" w:sz="4" w:space="0" w:color="auto"/>
              <w:bottom w:val="single" w:sz="4" w:space="0" w:color="auto"/>
              <w:right w:val="single" w:sz="4" w:space="0" w:color="auto"/>
            </w:tcBorders>
            <w:noWrap/>
            <w:vAlign w:val="center"/>
          </w:tcPr>
          <w:p w14:paraId="5D3466C9" w14:textId="77777777" w:rsidR="00EB31EB" w:rsidRPr="00EB31EB" w:rsidRDefault="00EB31EB" w:rsidP="00EB31EB">
            <w:pPr>
              <w:widowControl/>
              <w:jc w:val="center"/>
              <w:rPr>
                <w:rFonts w:ascii="宋体" w:eastAsia="宋体" w:hAnsi="宋体" w:cs="宋体"/>
                <w:color w:val="000000"/>
                <w:kern w:val="0"/>
                <w:sz w:val="22"/>
                <w:szCs w:val="20"/>
              </w:rPr>
            </w:pPr>
            <w:r w:rsidRPr="00EB31EB">
              <w:rPr>
                <w:rFonts w:ascii="宋体" w:eastAsia="宋体" w:hAnsi="宋体" w:cs="宋体" w:hint="eastAsia"/>
                <w:color w:val="000000"/>
                <w:kern w:val="0"/>
                <w:sz w:val="22"/>
                <w:szCs w:val="20"/>
              </w:rPr>
              <w:t>美国Millipore全自动手持式细胞计数器Scepter 3.0</w:t>
            </w:r>
          </w:p>
        </w:tc>
        <w:tc>
          <w:tcPr>
            <w:tcW w:w="1080" w:type="dxa"/>
            <w:tcBorders>
              <w:top w:val="nil"/>
              <w:left w:val="nil"/>
              <w:bottom w:val="single" w:sz="4" w:space="0" w:color="auto"/>
              <w:right w:val="single" w:sz="4" w:space="0" w:color="auto"/>
            </w:tcBorders>
            <w:noWrap/>
            <w:vAlign w:val="center"/>
          </w:tcPr>
          <w:p w14:paraId="3E582115" w14:textId="77777777" w:rsidR="00EB31EB" w:rsidRPr="00EB31EB" w:rsidRDefault="00EB31EB" w:rsidP="00EB31EB">
            <w:pPr>
              <w:widowControl/>
              <w:jc w:val="center"/>
              <w:rPr>
                <w:rFonts w:ascii="宋体" w:eastAsia="宋体" w:hAnsi="宋体" w:cs="宋体"/>
                <w:color w:val="000000"/>
                <w:kern w:val="0"/>
                <w:sz w:val="22"/>
                <w:szCs w:val="20"/>
              </w:rPr>
            </w:pPr>
            <w:r w:rsidRPr="00EB31EB">
              <w:rPr>
                <w:rFonts w:ascii="宋体" w:eastAsia="宋体" w:hAnsi="宋体" w:cs="宋体" w:hint="eastAsia"/>
                <w:color w:val="000000"/>
                <w:kern w:val="0"/>
                <w:sz w:val="22"/>
                <w:szCs w:val="20"/>
              </w:rPr>
              <w:t>2个月</w:t>
            </w:r>
          </w:p>
        </w:tc>
      </w:tr>
    </w:tbl>
    <w:p w14:paraId="746B2156" w14:textId="77777777" w:rsidR="00EB31EB" w:rsidRPr="00EB31EB" w:rsidRDefault="00EB31EB" w:rsidP="00EB31EB">
      <w:pPr>
        <w:rPr>
          <w:rFonts w:ascii="Times New Roman" w:eastAsia="宋体" w:hAnsi="Times New Roman" w:cs="Times New Roman"/>
          <w:szCs w:val="20"/>
        </w:rPr>
      </w:pPr>
      <w:r w:rsidRPr="00EB31EB">
        <w:rPr>
          <w:rFonts w:ascii="Times New Roman" w:eastAsia="宋体" w:hAnsi="Times New Roman" w:cs="Times New Roman" w:hint="eastAsia"/>
          <w:szCs w:val="20"/>
        </w:rPr>
        <w:t>配置清单：主机</w:t>
      </w:r>
      <w:r w:rsidRPr="00EB31EB">
        <w:rPr>
          <w:rFonts w:ascii="Times New Roman" w:eastAsia="宋体" w:hAnsi="Times New Roman" w:cs="Times New Roman" w:hint="eastAsia"/>
          <w:szCs w:val="20"/>
        </w:rPr>
        <w:t>+6</w:t>
      </w:r>
      <w:r w:rsidRPr="00EB31EB">
        <w:rPr>
          <w:rFonts w:ascii="Times New Roman" w:eastAsia="宋体" w:hAnsi="Times New Roman" w:cs="Times New Roman" w:hint="eastAsia"/>
          <w:szCs w:val="20"/>
        </w:rPr>
        <w:t>盒感应器</w:t>
      </w:r>
    </w:p>
    <w:p w14:paraId="1CA8FB48" w14:textId="221A74F9" w:rsidR="00CA0266" w:rsidRPr="00CA0266" w:rsidRDefault="00EB31EB" w:rsidP="00EB31EB">
      <w:pPr>
        <w:spacing w:line="360" w:lineRule="auto"/>
        <w:jc w:val="left"/>
        <w:rPr>
          <w:rFonts w:ascii="宋体" w:eastAsia="宋体" w:hAnsi="宋体" w:cs="宋体" w:hint="eastAsia"/>
          <w:b/>
          <w:sz w:val="24"/>
          <w:szCs w:val="24"/>
        </w:rPr>
      </w:pPr>
      <w:r w:rsidRPr="00EB31EB">
        <w:rPr>
          <w:rFonts w:ascii="宋体" w:eastAsia="宋体" w:hAnsi="宋体" w:cs="Times New Roman" w:hint="eastAsia"/>
          <w:b/>
          <w:sz w:val="44"/>
          <w:szCs w:val="20"/>
        </w:rPr>
        <w:br w:type="page"/>
      </w:r>
    </w:p>
    <w:p w14:paraId="2977F3A8" w14:textId="6C062E4D" w:rsidR="00CA0266" w:rsidRPr="00CA0266" w:rsidRDefault="00CA0266" w:rsidP="00EB31EB">
      <w:pPr>
        <w:ind w:right="480"/>
        <w:jc w:val="center"/>
        <w:rPr>
          <w:rFonts w:ascii="黑体" w:eastAsia="黑体" w:hAnsi="黑体" w:cs="黑体"/>
          <w:kern w:val="1"/>
          <w:sz w:val="44"/>
          <w:szCs w:val="44"/>
        </w:rPr>
      </w:pPr>
      <w:r w:rsidRPr="00CA0266">
        <w:rPr>
          <w:rFonts w:ascii="黑体" w:eastAsia="黑体" w:hAnsi="黑体" w:cs="黑体" w:hint="eastAsia"/>
          <w:kern w:val="1"/>
          <w:sz w:val="44"/>
          <w:szCs w:val="44"/>
        </w:rPr>
        <w:lastRenderedPageBreak/>
        <w:t>检测设备招标采购</w:t>
      </w:r>
      <w:r w:rsidRPr="00CA0266">
        <w:rPr>
          <w:rFonts w:ascii="黑体" w:eastAsia="黑体" w:hAnsi="黑体" w:cs="黑体"/>
          <w:kern w:val="1"/>
          <w:sz w:val="44"/>
          <w:szCs w:val="44"/>
        </w:rPr>
        <w:t>合同</w:t>
      </w:r>
    </w:p>
    <w:p w14:paraId="79CB4493" w14:textId="77777777" w:rsidR="00CA0266" w:rsidRPr="00CA0266" w:rsidRDefault="00CA0266" w:rsidP="00CA0266">
      <w:pPr>
        <w:spacing w:line="360" w:lineRule="auto"/>
        <w:ind w:firstLineChars="202" w:firstLine="424"/>
        <w:rPr>
          <w:rFonts w:ascii="宋体" w:eastAsia="宋体" w:hAnsi="宋体" w:cs="Times New Roman"/>
          <w:szCs w:val="21"/>
        </w:rPr>
      </w:pPr>
      <w:r w:rsidRPr="00CA0266">
        <w:rPr>
          <w:rFonts w:ascii="宋体" w:eastAsia="宋体" w:hAnsi="宋体" w:cs="Times New Roman" w:hint="eastAsia"/>
          <w:szCs w:val="21"/>
        </w:rPr>
        <w:t>甲乙双方根据</w:t>
      </w:r>
      <w:r w:rsidRPr="00CA0266">
        <w:rPr>
          <w:rFonts w:ascii="宋体" w:eastAsia="宋体" w:hAnsi="宋体" w:cs="宋体" w:hint="eastAsia"/>
          <w:szCs w:val="20"/>
          <w:u w:val="single"/>
        </w:rPr>
        <w:t xml:space="preserve">              </w:t>
      </w:r>
      <w:r w:rsidRPr="00CA0266">
        <w:rPr>
          <w:rFonts w:ascii="宋体" w:eastAsia="宋体" w:hAnsi="宋体" w:cs="Times New Roman" w:hint="eastAsia"/>
          <w:szCs w:val="21"/>
        </w:rPr>
        <w:t>招标文件、乙方投标文件及中海域安项目管理咨询有限公司发出的中标通知书，依据《中华人民共和国民法典》及有关法律规定，经双方协商一致，达成以下合同条款；</w:t>
      </w:r>
    </w:p>
    <w:p w14:paraId="0612C5B9"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一、检测设备名称、规格、数量</w:t>
      </w:r>
    </w:p>
    <w:p w14:paraId="193809AD" w14:textId="77777777" w:rsidR="00CA0266" w:rsidRPr="00CA0266" w:rsidRDefault="00CA0266" w:rsidP="00CA0266">
      <w:pPr>
        <w:spacing w:line="360" w:lineRule="auto"/>
        <w:ind w:firstLineChars="202" w:firstLine="424"/>
        <w:rPr>
          <w:rFonts w:ascii="宋体" w:eastAsia="宋体" w:hAnsi="宋体" w:cs="Times New Roman"/>
          <w:szCs w:val="21"/>
        </w:rPr>
      </w:pPr>
      <w:r w:rsidRPr="00CA0266">
        <w:rPr>
          <w:rFonts w:ascii="宋体" w:eastAsia="宋体" w:hAnsi="宋体" w:cs="Times New Roman" w:hint="eastAsia"/>
          <w:szCs w:val="21"/>
        </w:rPr>
        <w:t xml:space="preserve">本合同所指设备共包括 </w:t>
      </w:r>
      <w:r w:rsidRPr="00CA0266">
        <w:rPr>
          <w:rFonts w:ascii="宋体" w:eastAsia="宋体" w:hAnsi="宋体" w:cs="Times New Roman" w:hint="eastAsia"/>
          <w:b/>
          <w:bCs/>
          <w:szCs w:val="21"/>
          <w:u w:val="single"/>
        </w:rPr>
        <w:t xml:space="preserve">         </w:t>
      </w:r>
      <w:r w:rsidRPr="00CA0266">
        <w:rPr>
          <w:rFonts w:ascii="宋体" w:eastAsia="宋体" w:hAnsi="宋体" w:cs="Times New Roman" w:hint="eastAsia"/>
          <w:b/>
          <w:szCs w:val="21"/>
          <w:u w:val="single"/>
        </w:rPr>
        <w:t xml:space="preserve">    </w:t>
      </w:r>
      <w:r w:rsidRPr="00CA0266">
        <w:rPr>
          <w:rFonts w:ascii="宋体" w:eastAsia="宋体" w:hAnsi="宋体" w:cs="Times New Roman" w:hint="eastAsia"/>
          <w:szCs w:val="21"/>
        </w:rPr>
        <w:t>等，共计</w:t>
      </w:r>
      <w:r w:rsidRPr="00CA0266">
        <w:rPr>
          <w:rFonts w:ascii="宋体" w:eastAsia="宋体" w:hAnsi="宋体" w:cs="Times New Roman" w:hint="eastAsia"/>
          <w:b/>
          <w:szCs w:val="21"/>
          <w:u w:val="single"/>
        </w:rPr>
        <w:t xml:space="preserve">        </w:t>
      </w:r>
      <w:r w:rsidRPr="00CA0266">
        <w:rPr>
          <w:rFonts w:ascii="宋体" w:eastAsia="宋体" w:hAnsi="宋体" w:cs="Times New Roman" w:hint="eastAsia"/>
          <w:szCs w:val="21"/>
        </w:rPr>
        <w:t>万元，</w:t>
      </w:r>
      <w:r w:rsidRPr="00CA0266">
        <w:rPr>
          <w:rFonts w:ascii="宋体" w:eastAsia="宋体" w:hAnsi="宋体" w:cs="Times New Roman" w:hint="eastAsia"/>
          <w:b/>
          <w:szCs w:val="21"/>
          <w:u w:val="single"/>
        </w:rPr>
        <w:t xml:space="preserve">人民币           </w:t>
      </w:r>
      <w:r w:rsidRPr="00CA0266">
        <w:rPr>
          <w:rFonts w:ascii="宋体" w:eastAsia="宋体" w:hAnsi="宋体" w:cs="Times New Roman" w:hint="eastAsia"/>
          <w:szCs w:val="21"/>
        </w:rPr>
        <w:t>。此</w:t>
      </w:r>
      <w:r w:rsidRPr="00CA0266">
        <w:rPr>
          <w:rFonts w:ascii="宋体" w:eastAsia="宋体" w:hAnsi="宋体" w:cs="Times New Roman"/>
          <w:szCs w:val="21"/>
        </w:rPr>
        <w:t>价格以人民币进行结算，该价格为</w:t>
      </w:r>
      <w:r w:rsidRPr="00CA0266">
        <w:rPr>
          <w:rFonts w:ascii="宋体" w:eastAsia="宋体" w:hAnsi="宋体" w:cs="Times New Roman" w:hint="eastAsia"/>
          <w:b/>
          <w:szCs w:val="21"/>
          <w:u w:val="single"/>
        </w:rPr>
        <w:t>免税</w:t>
      </w:r>
      <w:r w:rsidRPr="00CA0266">
        <w:rPr>
          <w:rFonts w:ascii="宋体" w:eastAsia="宋体" w:hAnsi="宋体" w:cs="Times New Roman"/>
          <w:szCs w:val="21"/>
        </w:rPr>
        <w:t>价，包括所有检测设备、附属件、备品备件费用，以及包装费、运杂费、保险费、安装调试费、培训费、技术资料费、计量检定费等，即：检测设备到达交货地点前所发生的一切费用及售后服务费。品名、数量、配置、技术规格</w:t>
      </w:r>
      <w:r w:rsidRPr="00CA0266">
        <w:rPr>
          <w:rFonts w:ascii="宋体" w:eastAsia="宋体" w:hAnsi="宋体" w:cs="Times New Roman" w:hint="eastAsia"/>
          <w:szCs w:val="21"/>
        </w:rPr>
        <w:t>均</w:t>
      </w:r>
      <w:r w:rsidRPr="00CA0266">
        <w:rPr>
          <w:rFonts w:ascii="宋体" w:eastAsia="宋体" w:hAnsi="宋体" w:cs="Times New Roman"/>
          <w:szCs w:val="21"/>
        </w:rPr>
        <w:t>见《招标文件》、《投标文件》。</w:t>
      </w:r>
      <w:r w:rsidRPr="00CA0266">
        <w:rPr>
          <w:rFonts w:ascii="宋体" w:eastAsia="宋体" w:hAnsi="宋体" w:cs="Times New Roman" w:hint="eastAsia"/>
          <w:szCs w:val="21"/>
        </w:rPr>
        <w:t>详见附件，此附件是合同中不可分割的部分。</w:t>
      </w:r>
    </w:p>
    <w:tbl>
      <w:tblPr>
        <w:tblW w:w="8823" w:type="dxa"/>
        <w:jc w:val="center"/>
        <w:tblLayout w:type="fixed"/>
        <w:tblLook w:val="0000" w:firstRow="0" w:lastRow="0" w:firstColumn="0" w:lastColumn="0" w:noHBand="0" w:noVBand="0"/>
      </w:tblPr>
      <w:tblGrid>
        <w:gridCol w:w="671"/>
        <w:gridCol w:w="1745"/>
        <w:gridCol w:w="1547"/>
        <w:gridCol w:w="720"/>
        <w:gridCol w:w="1260"/>
        <w:gridCol w:w="1162"/>
        <w:gridCol w:w="1718"/>
      </w:tblGrid>
      <w:tr w:rsidR="00CA0266" w:rsidRPr="00CA0266" w14:paraId="2885A715" w14:textId="77777777" w:rsidTr="00195DEA">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15D7DF8F" w14:textId="77777777" w:rsidR="00CA0266" w:rsidRPr="00CA0266" w:rsidRDefault="00CA0266" w:rsidP="00CA0266">
            <w:pPr>
              <w:jc w:val="center"/>
              <w:rPr>
                <w:rFonts w:ascii="宋体" w:eastAsia="宋体" w:hAnsi="宋体" w:cs="宋体"/>
                <w:b/>
                <w:kern w:val="1"/>
                <w:szCs w:val="21"/>
              </w:rPr>
            </w:pPr>
            <w:r w:rsidRPr="00CA0266">
              <w:rPr>
                <w:rFonts w:ascii="宋体" w:eastAsia="宋体" w:hAnsi="宋体" w:cs="宋体"/>
                <w:b/>
                <w:kern w:val="1"/>
                <w:szCs w:val="21"/>
              </w:rPr>
              <w:t>序号</w:t>
            </w:r>
          </w:p>
        </w:tc>
        <w:tc>
          <w:tcPr>
            <w:tcW w:w="1745" w:type="dxa"/>
            <w:tcBorders>
              <w:top w:val="single" w:sz="4" w:space="0" w:color="000000"/>
              <w:left w:val="single" w:sz="4" w:space="0" w:color="000000"/>
              <w:bottom w:val="single" w:sz="4" w:space="0" w:color="000000"/>
              <w:right w:val="single" w:sz="4" w:space="0" w:color="000000"/>
            </w:tcBorders>
            <w:vAlign w:val="center"/>
          </w:tcPr>
          <w:p w14:paraId="15A81CC9" w14:textId="77777777" w:rsidR="00CA0266" w:rsidRPr="00CA0266" w:rsidRDefault="00CA0266" w:rsidP="00CA0266">
            <w:pPr>
              <w:jc w:val="center"/>
              <w:rPr>
                <w:rFonts w:ascii="宋体" w:eastAsia="宋体" w:hAnsi="宋体" w:cs="宋体"/>
                <w:b/>
                <w:kern w:val="1"/>
                <w:szCs w:val="21"/>
              </w:rPr>
            </w:pPr>
            <w:r w:rsidRPr="00CA0266">
              <w:rPr>
                <w:rFonts w:ascii="宋体" w:eastAsia="宋体" w:hAnsi="宋体" w:cs="宋体"/>
                <w:b/>
                <w:kern w:val="1"/>
                <w:szCs w:val="21"/>
              </w:rPr>
              <w:t>检测设备名称</w:t>
            </w:r>
          </w:p>
        </w:tc>
        <w:tc>
          <w:tcPr>
            <w:tcW w:w="1547" w:type="dxa"/>
            <w:tcBorders>
              <w:top w:val="single" w:sz="4" w:space="0" w:color="000000"/>
              <w:left w:val="single" w:sz="4" w:space="0" w:color="000000"/>
              <w:bottom w:val="single" w:sz="4" w:space="0" w:color="000000"/>
              <w:right w:val="single" w:sz="4" w:space="0" w:color="000000"/>
            </w:tcBorders>
            <w:vAlign w:val="center"/>
          </w:tcPr>
          <w:p w14:paraId="6D650875" w14:textId="77777777" w:rsidR="00CA0266" w:rsidRPr="00CA0266" w:rsidRDefault="00CA0266" w:rsidP="00CA0266">
            <w:pPr>
              <w:jc w:val="center"/>
              <w:rPr>
                <w:rFonts w:ascii="宋体" w:eastAsia="宋体" w:hAnsi="宋体" w:cs="宋体"/>
                <w:b/>
                <w:kern w:val="1"/>
                <w:szCs w:val="21"/>
              </w:rPr>
            </w:pPr>
            <w:r w:rsidRPr="00CA0266">
              <w:rPr>
                <w:rFonts w:ascii="宋体" w:eastAsia="宋体" w:hAnsi="宋体" w:cs="宋体"/>
                <w:b/>
                <w:kern w:val="1"/>
                <w:szCs w:val="21"/>
              </w:rPr>
              <w:t>规格型号</w:t>
            </w:r>
          </w:p>
        </w:tc>
        <w:tc>
          <w:tcPr>
            <w:tcW w:w="720" w:type="dxa"/>
            <w:tcBorders>
              <w:top w:val="single" w:sz="4" w:space="0" w:color="000000"/>
              <w:left w:val="single" w:sz="4" w:space="0" w:color="000000"/>
              <w:bottom w:val="single" w:sz="4" w:space="0" w:color="000000"/>
              <w:right w:val="single" w:sz="4" w:space="0" w:color="000000"/>
            </w:tcBorders>
            <w:vAlign w:val="center"/>
          </w:tcPr>
          <w:p w14:paraId="58026E9B" w14:textId="77777777" w:rsidR="00CA0266" w:rsidRPr="00CA0266" w:rsidRDefault="00CA0266" w:rsidP="00CA0266">
            <w:pPr>
              <w:rPr>
                <w:rFonts w:ascii="宋体" w:eastAsia="宋体" w:hAnsi="宋体" w:cs="宋体"/>
                <w:b/>
                <w:kern w:val="1"/>
                <w:szCs w:val="21"/>
              </w:rPr>
            </w:pPr>
            <w:r w:rsidRPr="00CA0266">
              <w:rPr>
                <w:rFonts w:ascii="宋体" w:eastAsia="宋体" w:hAnsi="宋体" w:cs="宋体"/>
                <w:b/>
                <w:kern w:val="1"/>
                <w:szCs w:val="21"/>
              </w:rPr>
              <w:t>数量</w:t>
            </w:r>
          </w:p>
        </w:tc>
        <w:tc>
          <w:tcPr>
            <w:tcW w:w="1260" w:type="dxa"/>
            <w:tcBorders>
              <w:top w:val="single" w:sz="4" w:space="0" w:color="000000"/>
              <w:left w:val="single" w:sz="4" w:space="0" w:color="000000"/>
              <w:bottom w:val="single" w:sz="4" w:space="0" w:color="000000"/>
              <w:right w:val="single" w:sz="4" w:space="0" w:color="000000"/>
            </w:tcBorders>
            <w:vAlign w:val="center"/>
          </w:tcPr>
          <w:p w14:paraId="705A251F" w14:textId="77777777" w:rsidR="00CA0266" w:rsidRPr="00CA0266" w:rsidRDefault="00CA0266" w:rsidP="00CA0266">
            <w:pPr>
              <w:rPr>
                <w:rFonts w:ascii="宋体" w:eastAsia="宋体" w:hAnsi="宋体" w:cs="宋体"/>
                <w:b/>
                <w:kern w:val="1"/>
                <w:szCs w:val="21"/>
              </w:rPr>
            </w:pPr>
            <w:r w:rsidRPr="00CA0266">
              <w:rPr>
                <w:rFonts w:ascii="宋体" w:eastAsia="宋体" w:hAnsi="宋体" w:cs="宋体"/>
                <w:b/>
                <w:kern w:val="1"/>
                <w:szCs w:val="21"/>
              </w:rPr>
              <w:t>单价（元）</w:t>
            </w:r>
          </w:p>
        </w:tc>
        <w:tc>
          <w:tcPr>
            <w:tcW w:w="1162" w:type="dxa"/>
            <w:tcBorders>
              <w:top w:val="single" w:sz="4" w:space="0" w:color="000000"/>
              <w:left w:val="single" w:sz="4" w:space="0" w:color="000000"/>
              <w:bottom w:val="single" w:sz="4" w:space="0" w:color="000000"/>
              <w:right w:val="single" w:sz="4" w:space="0" w:color="000000"/>
            </w:tcBorders>
            <w:vAlign w:val="center"/>
          </w:tcPr>
          <w:p w14:paraId="4D4EF6EB" w14:textId="77777777" w:rsidR="00CA0266" w:rsidRPr="00CA0266" w:rsidRDefault="00CA0266" w:rsidP="00CA0266">
            <w:pPr>
              <w:rPr>
                <w:rFonts w:ascii="宋体" w:eastAsia="宋体" w:hAnsi="宋体" w:cs="宋体"/>
                <w:b/>
                <w:kern w:val="1"/>
                <w:szCs w:val="21"/>
              </w:rPr>
            </w:pPr>
            <w:r w:rsidRPr="00CA0266">
              <w:rPr>
                <w:rFonts w:ascii="宋体" w:eastAsia="宋体" w:hAnsi="宋体" w:cs="宋体"/>
                <w:b/>
                <w:kern w:val="1"/>
                <w:szCs w:val="21"/>
              </w:rPr>
              <w:t>总价（元）</w:t>
            </w:r>
          </w:p>
        </w:tc>
        <w:tc>
          <w:tcPr>
            <w:tcW w:w="1718" w:type="dxa"/>
            <w:tcBorders>
              <w:top w:val="single" w:sz="4" w:space="0" w:color="000000"/>
              <w:left w:val="single" w:sz="4" w:space="0" w:color="000000"/>
              <w:bottom w:val="single" w:sz="4" w:space="0" w:color="000000"/>
              <w:right w:val="single" w:sz="4" w:space="0" w:color="000000"/>
            </w:tcBorders>
            <w:vAlign w:val="center"/>
          </w:tcPr>
          <w:p w14:paraId="69637B7F" w14:textId="77777777" w:rsidR="00CA0266" w:rsidRPr="00CA0266" w:rsidRDefault="00CA0266" w:rsidP="00CA0266">
            <w:pPr>
              <w:jc w:val="center"/>
              <w:rPr>
                <w:rFonts w:ascii="宋体" w:eastAsia="宋体" w:hAnsi="宋体" w:cs="宋体"/>
                <w:b/>
                <w:kern w:val="1"/>
                <w:szCs w:val="21"/>
              </w:rPr>
            </w:pPr>
            <w:r w:rsidRPr="00CA0266">
              <w:rPr>
                <w:rFonts w:ascii="宋体" w:eastAsia="宋体" w:hAnsi="宋体" w:cs="宋体"/>
                <w:b/>
                <w:kern w:val="1"/>
                <w:szCs w:val="21"/>
              </w:rPr>
              <w:t>制造商</w:t>
            </w:r>
          </w:p>
        </w:tc>
      </w:tr>
      <w:tr w:rsidR="00CA0266" w:rsidRPr="00CA0266" w14:paraId="62ED506A" w14:textId="77777777" w:rsidTr="00195DEA">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2A679258" w14:textId="77777777" w:rsidR="00CA0266" w:rsidRPr="00CA0266" w:rsidRDefault="00CA0266" w:rsidP="00CA0266">
            <w:pPr>
              <w:jc w:val="center"/>
              <w:rPr>
                <w:rFonts w:ascii="宋体" w:eastAsia="宋体" w:hAnsi="宋体" w:cs="Arial"/>
                <w:kern w:val="1"/>
                <w:szCs w:val="21"/>
              </w:rPr>
            </w:pPr>
            <w:r w:rsidRPr="00CA0266">
              <w:rPr>
                <w:rFonts w:ascii="宋体" w:eastAsia="宋体" w:hAnsi="宋体" w:cs="Arial"/>
                <w:kern w:val="1"/>
                <w:szCs w:val="21"/>
              </w:rPr>
              <w:t>1</w:t>
            </w:r>
          </w:p>
        </w:tc>
        <w:tc>
          <w:tcPr>
            <w:tcW w:w="1745" w:type="dxa"/>
            <w:tcBorders>
              <w:top w:val="single" w:sz="4" w:space="0" w:color="000000"/>
              <w:left w:val="single" w:sz="4" w:space="0" w:color="000000"/>
              <w:bottom w:val="single" w:sz="4" w:space="0" w:color="000000"/>
              <w:right w:val="single" w:sz="4" w:space="0" w:color="000000"/>
            </w:tcBorders>
            <w:vAlign w:val="center"/>
          </w:tcPr>
          <w:p w14:paraId="6265F8E8" w14:textId="77777777" w:rsidR="00CA0266" w:rsidRPr="00CA0266" w:rsidRDefault="00CA0266" w:rsidP="00CA0266">
            <w:pPr>
              <w:jc w:val="center"/>
              <w:rPr>
                <w:rFonts w:ascii="Calibri" w:eastAsia="宋体" w:hAnsi="Calibri" w:cs="宋体"/>
                <w:sz w:val="24"/>
                <w:szCs w:val="20"/>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7D0ACC4C" w14:textId="77777777" w:rsidR="00CA0266" w:rsidRPr="00CA0266" w:rsidRDefault="00CA0266" w:rsidP="00CA0266">
            <w:pPr>
              <w:jc w:val="center"/>
              <w:rPr>
                <w:rFonts w:ascii="Calibri" w:eastAsia="宋体" w:hAnsi="Calibri" w:cs="宋体"/>
                <w:sz w:val="24"/>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24C6EA8" w14:textId="77777777" w:rsidR="00CA0266" w:rsidRPr="00CA0266" w:rsidRDefault="00CA0266" w:rsidP="00CA0266">
            <w:pPr>
              <w:jc w:val="center"/>
              <w:rPr>
                <w:rFonts w:ascii="Calibri" w:eastAsia="宋体" w:hAnsi="Calibri" w:cs="宋体"/>
                <w:sz w:val="24"/>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93DDDFF" w14:textId="77777777" w:rsidR="00CA0266" w:rsidRPr="00CA0266" w:rsidRDefault="00CA0266" w:rsidP="00CA0266">
            <w:pPr>
              <w:jc w:val="center"/>
              <w:rPr>
                <w:rFonts w:ascii="Calibri" w:eastAsia="宋体" w:hAnsi="Calibri" w:cs="宋体"/>
                <w:sz w:val="24"/>
                <w:szCs w:val="20"/>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057A7DF8" w14:textId="77777777" w:rsidR="00CA0266" w:rsidRPr="00CA0266" w:rsidRDefault="00CA0266" w:rsidP="00CA0266">
            <w:pPr>
              <w:jc w:val="center"/>
              <w:rPr>
                <w:rFonts w:ascii="Calibri" w:eastAsia="宋体" w:hAnsi="Calibri" w:cs="宋体"/>
                <w:sz w:val="24"/>
                <w:szCs w:val="20"/>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473F5003" w14:textId="77777777" w:rsidR="00CA0266" w:rsidRPr="00CA0266" w:rsidRDefault="00CA0266" w:rsidP="00CA0266">
            <w:pPr>
              <w:spacing w:line="360" w:lineRule="auto"/>
              <w:jc w:val="center"/>
              <w:rPr>
                <w:rFonts w:ascii="Calibri" w:eastAsia="宋体" w:hAnsi="Calibri" w:cs="宋体"/>
                <w:sz w:val="24"/>
                <w:szCs w:val="20"/>
              </w:rPr>
            </w:pPr>
            <w:r w:rsidRPr="00CA0266">
              <w:rPr>
                <w:rFonts w:ascii="宋体" w:eastAsia="宋体" w:hAnsi="宋体" w:cs="宋体" w:hint="eastAsia"/>
                <w:szCs w:val="21"/>
              </w:rPr>
              <w:t xml:space="preserve"> </w:t>
            </w:r>
          </w:p>
        </w:tc>
      </w:tr>
      <w:tr w:rsidR="00CA0266" w:rsidRPr="00CA0266" w14:paraId="4B712600" w14:textId="77777777" w:rsidTr="00195DEA">
        <w:trPr>
          <w:trHeight w:val="454"/>
          <w:jc w:val="center"/>
        </w:trPr>
        <w:tc>
          <w:tcPr>
            <w:tcW w:w="8823" w:type="dxa"/>
            <w:gridSpan w:val="7"/>
            <w:tcBorders>
              <w:top w:val="single" w:sz="4" w:space="0" w:color="000000"/>
              <w:left w:val="single" w:sz="4" w:space="0" w:color="000000"/>
              <w:bottom w:val="single" w:sz="4" w:space="0" w:color="000000"/>
              <w:right w:val="single" w:sz="4" w:space="0" w:color="000000"/>
            </w:tcBorders>
            <w:vAlign w:val="center"/>
          </w:tcPr>
          <w:p w14:paraId="4532DDBB" w14:textId="77777777" w:rsidR="00CA0266" w:rsidRPr="00CA0266" w:rsidRDefault="00CA0266" w:rsidP="00CA0266">
            <w:pPr>
              <w:rPr>
                <w:rFonts w:ascii="宋体" w:eastAsia="宋体" w:hAnsi="宋体" w:cs="宋体"/>
                <w:b/>
                <w:kern w:val="1"/>
                <w:sz w:val="24"/>
                <w:szCs w:val="20"/>
              </w:rPr>
            </w:pPr>
            <w:r w:rsidRPr="00CA0266">
              <w:rPr>
                <w:rFonts w:ascii="宋体" w:eastAsia="宋体" w:hAnsi="宋体" w:cs="宋体"/>
                <w:b/>
                <w:kern w:val="1"/>
                <w:sz w:val="24"/>
                <w:szCs w:val="20"/>
              </w:rPr>
              <w:t>合计：</w:t>
            </w:r>
            <w:r w:rsidRPr="00CA0266">
              <w:rPr>
                <w:rFonts w:ascii="宋体" w:eastAsia="宋体" w:hAnsi="宋体" w:cs="Times New Roman" w:hint="eastAsia"/>
                <w:b/>
                <w:szCs w:val="21"/>
                <w:u w:val="single"/>
              </w:rPr>
              <w:t>人民币</w:t>
            </w:r>
            <w:r w:rsidRPr="00CA0266">
              <w:rPr>
                <w:rFonts w:ascii="宋体" w:eastAsia="宋体" w:hAnsi="宋体" w:cs="宋体" w:hint="eastAsia"/>
                <w:szCs w:val="21"/>
                <w:u w:val="single"/>
              </w:rPr>
              <w:t xml:space="preserve">             </w:t>
            </w:r>
            <w:r w:rsidRPr="00CA0266">
              <w:rPr>
                <w:rFonts w:ascii="Calibri" w:eastAsia="宋体" w:hAnsi="Calibri" w:cs="宋体"/>
                <w:sz w:val="24"/>
                <w:szCs w:val="20"/>
              </w:rPr>
              <w:t xml:space="preserve">   </w:t>
            </w:r>
            <w:r w:rsidRPr="00CA0266">
              <w:rPr>
                <w:rFonts w:ascii="Calibri" w:eastAsia="宋体" w:hAnsi="Calibri" w:cs="宋体"/>
                <w:sz w:val="24"/>
                <w:szCs w:val="20"/>
              </w:rPr>
              <w:t>￥</w:t>
            </w:r>
            <w:r w:rsidRPr="00CA0266">
              <w:rPr>
                <w:rFonts w:ascii="Calibri" w:eastAsia="宋体" w:hAnsi="Calibri" w:cs="宋体" w:hint="eastAsia"/>
                <w:sz w:val="24"/>
                <w:szCs w:val="20"/>
              </w:rPr>
              <w:t xml:space="preserve">              </w:t>
            </w:r>
            <w:r w:rsidRPr="00CA0266">
              <w:rPr>
                <w:rFonts w:ascii="Calibri" w:eastAsia="宋体" w:hAnsi="Calibri" w:cs="宋体"/>
                <w:sz w:val="24"/>
                <w:szCs w:val="20"/>
              </w:rPr>
              <w:t>元</w:t>
            </w:r>
            <w:r w:rsidRPr="00CA0266">
              <w:rPr>
                <w:rFonts w:ascii="Calibri" w:eastAsia="宋体" w:hAnsi="Calibri" w:cs="宋体"/>
                <w:sz w:val="24"/>
                <w:szCs w:val="20"/>
              </w:rPr>
              <w:t xml:space="preserve"> </w:t>
            </w:r>
          </w:p>
        </w:tc>
      </w:tr>
    </w:tbl>
    <w:p w14:paraId="4ECBAA63"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二、质量及技术规格要求</w:t>
      </w:r>
    </w:p>
    <w:p w14:paraId="76547061" w14:textId="77777777" w:rsidR="00CA0266" w:rsidRPr="00CA0266" w:rsidRDefault="00CA0266" w:rsidP="00CA0266">
      <w:pPr>
        <w:snapToGrid w:val="0"/>
        <w:spacing w:line="408" w:lineRule="auto"/>
        <w:ind w:firstLine="570"/>
        <w:rPr>
          <w:rFonts w:ascii="宋体" w:eastAsia="宋体" w:hAnsi="宋体" w:cs="Times New Roman"/>
          <w:szCs w:val="21"/>
        </w:rPr>
      </w:pPr>
      <w:r w:rsidRPr="00CA0266">
        <w:rPr>
          <w:rFonts w:ascii="宋体" w:eastAsia="宋体" w:hAnsi="宋体" w:cs="Times New Roman" w:hint="eastAsia"/>
          <w:szCs w:val="21"/>
        </w:rPr>
        <w:t>乙方应按合同要求提供全新设备（包括零部件、附件、备品备件），设备必须符合产品质量标准要求，具体配置、数量符合招标标书要求，其产品为原厂生产，且应达到供方投标文件及澄清中的技术标准。</w:t>
      </w:r>
    </w:p>
    <w:p w14:paraId="20681FF8" w14:textId="77777777" w:rsidR="00CA0266" w:rsidRPr="00CA0266" w:rsidRDefault="00CA0266" w:rsidP="00CA0266">
      <w:pPr>
        <w:snapToGrid w:val="0"/>
        <w:spacing w:line="408" w:lineRule="auto"/>
        <w:ind w:firstLineChars="202" w:firstLine="424"/>
        <w:rPr>
          <w:rFonts w:ascii="宋体" w:eastAsia="宋体" w:hAnsi="宋体" w:cs="Times New Roman"/>
          <w:szCs w:val="21"/>
        </w:rPr>
      </w:pPr>
      <w:r w:rsidRPr="00CA0266">
        <w:rPr>
          <w:rFonts w:ascii="宋体" w:eastAsia="宋体" w:hAnsi="宋体" w:cs="Times New Roman" w:hint="eastAsia"/>
          <w:szCs w:val="21"/>
        </w:rPr>
        <w:t>乙方应在本合同生效后3个工作日内向甲方提供安装计划及质量控制规范；并于20</w:t>
      </w:r>
      <w:r w:rsidRPr="00CA0266">
        <w:rPr>
          <w:rFonts w:ascii="宋体" w:eastAsia="宋体" w:hAnsi="宋体" w:cs="Times New Roman" w:hint="eastAsia"/>
          <w:szCs w:val="21"/>
          <w:u w:val="single"/>
        </w:rPr>
        <w:t xml:space="preserve">   </w:t>
      </w:r>
      <w:r w:rsidRPr="00CA0266">
        <w:rPr>
          <w:rFonts w:ascii="宋体" w:eastAsia="宋体" w:hAnsi="宋体" w:cs="Times New Roman" w:hint="eastAsia"/>
          <w:szCs w:val="21"/>
        </w:rPr>
        <w:t>年</w:t>
      </w:r>
      <w:r w:rsidRPr="00CA0266">
        <w:rPr>
          <w:rFonts w:ascii="宋体" w:eastAsia="宋体" w:hAnsi="宋体" w:cs="Times New Roman" w:hint="eastAsia"/>
          <w:szCs w:val="21"/>
          <w:u w:val="single"/>
        </w:rPr>
        <w:t xml:space="preserve">   </w:t>
      </w:r>
      <w:r w:rsidRPr="00CA0266">
        <w:rPr>
          <w:rFonts w:ascii="宋体" w:eastAsia="宋体" w:hAnsi="宋体" w:cs="Times New Roman" w:hint="eastAsia"/>
          <w:szCs w:val="21"/>
        </w:rPr>
        <w:t>月</w:t>
      </w:r>
      <w:r w:rsidRPr="00CA0266">
        <w:rPr>
          <w:rFonts w:ascii="宋体" w:eastAsia="宋体" w:hAnsi="宋体" w:cs="Times New Roman" w:hint="eastAsia"/>
          <w:szCs w:val="21"/>
          <w:u w:val="single"/>
        </w:rPr>
        <w:t xml:space="preserve">   </w:t>
      </w:r>
      <w:r w:rsidRPr="00CA0266">
        <w:rPr>
          <w:rFonts w:ascii="宋体" w:eastAsia="宋体" w:hAnsi="宋体" w:cs="Times New Roman" w:hint="eastAsia"/>
          <w:szCs w:val="21"/>
        </w:rPr>
        <w:t>日前进驻安装现场；所有设备运送到甲方指定地点后在</w:t>
      </w:r>
      <w:r w:rsidRPr="00CA0266">
        <w:rPr>
          <w:rFonts w:ascii="宋体" w:eastAsia="宋体" w:hAnsi="宋体" w:cs="Times New Roman" w:hint="eastAsia"/>
          <w:szCs w:val="21"/>
          <w:u w:val="single"/>
        </w:rPr>
        <w:t>7</w:t>
      </w:r>
      <w:r w:rsidRPr="00CA0266">
        <w:rPr>
          <w:rFonts w:ascii="宋体" w:eastAsia="宋体" w:hAnsi="宋体" w:cs="Times New Roman" w:hint="eastAsia"/>
          <w:szCs w:val="21"/>
        </w:rPr>
        <w:t>日内安装调试完毕，</w:t>
      </w:r>
      <w:r w:rsidRPr="00CA0266">
        <w:rPr>
          <w:rFonts w:ascii="宋体" w:eastAsia="宋体" w:hAnsi="宋体" w:cs="Times New Roman" w:hint="eastAsia"/>
          <w:szCs w:val="21"/>
          <w:u w:val="single"/>
        </w:rPr>
        <w:t>5</w:t>
      </w:r>
      <w:r w:rsidRPr="00CA0266">
        <w:rPr>
          <w:rFonts w:ascii="宋体" w:eastAsia="宋体" w:hAnsi="宋体" w:cs="Times New Roman" w:hint="eastAsia"/>
          <w:szCs w:val="21"/>
        </w:rPr>
        <w:t>日内双方共同验收并签收验收意见。如甲方在</w:t>
      </w:r>
      <w:r w:rsidRPr="00CA0266">
        <w:rPr>
          <w:rFonts w:ascii="宋体" w:eastAsia="宋体" w:hAnsi="宋体" w:cs="Times New Roman" w:hint="eastAsia"/>
          <w:szCs w:val="21"/>
          <w:u w:val="single"/>
        </w:rPr>
        <w:t>10</w:t>
      </w:r>
      <w:r w:rsidRPr="00CA0266">
        <w:rPr>
          <w:rFonts w:ascii="宋体" w:eastAsia="宋体" w:hAnsi="宋体" w:cs="Times New Roman" w:hint="eastAsia"/>
          <w:szCs w:val="21"/>
        </w:rPr>
        <w:t>日内对收到设备不提出异议视为验收合格。如甲方无正当理由拒绝接收检测设备视为甲方违约；在安装调试过程中，甲方将采取不定期的方式对乙方产品质量、安装质量和进度等进行检查，次数不少于</w:t>
      </w:r>
      <w:r w:rsidRPr="00CA0266">
        <w:rPr>
          <w:rFonts w:ascii="宋体" w:eastAsia="宋体" w:hAnsi="宋体" w:cs="Times New Roman" w:hint="eastAsia"/>
          <w:szCs w:val="21"/>
          <w:u w:val="single"/>
        </w:rPr>
        <w:t>2</w:t>
      </w:r>
      <w:r w:rsidRPr="00CA0266">
        <w:rPr>
          <w:rFonts w:ascii="宋体" w:eastAsia="宋体" w:hAnsi="宋体" w:cs="Times New Roman" w:hint="eastAsia"/>
          <w:szCs w:val="21"/>
        </w:rPr>
        <w:t>次。设备运送产生的费用乙方负责。</w:t>
      </w:r>
    </w:p>
    <w:p w14:paraId="559F21C4" w14:textId="77777777" w:rsidR="00CA0266" w:rsidRPr="00CA0266" w:rsidRDefault="00CA0266" w:rsidP="00CA0266">
      <w:pPr>
        <w:snapToGrid w:val="0"/>
        <w:spacing w:line="408" w:lineRule="auto"/>
        <w:ind w:firstLineChars="202" w:firstLine="424"/>
        <w:rPr>
          <w:rFonts w:ascii="宋体" w:eastAsia="宋体" w:hAnsi="宋体" w:cs="Times New Roman"/>
          <w:szCs w:val="21"/>
        </w:rPr>
      </w:pPr>
      <w:r w:rsidRPr="00CA0266">
        <w:rPr>
          <w:rFonts w:ascii="宋体" w:eastAsia="宋体" w:hAnsi="宋体" w:cs="Times New Roman"/>
          <w:szCs w:val="21"/>
        </w:rPr>
        <w:t>乙方应随检测设备悬挂标识牌。</w:t>
      </w:r>
      <w:r w:rsidRPr="00CA0266">
        <w:rPr>
          <w:rFonts w:ascii="宋体" w:eastAsia="宋体" w:hAnsi="宋体" w:cs="Times New Roman" w:hint="eastAsia"/>
          <w:szCs w:val="21"/>
        </w:rPr>
        <w:t>检测设备</w:t>
      </w:r>
      <w:r w:rsidRPr="00CA0266">
        <w:rPr>
          <w:rFonts w:ascii="宋体" w:eastAsia="宋体" w:hAnsi="宋体" w:cs="Times New Roman"/>
          <w:szCs w:val="21"/>
        </w:rPr>
        <w:t>包装要求：所供设备（仪器）须用坚固木箱或纸箱包装，适合陆运，有良好防潮，防震措施。由于包装不当而引起的检测设备损坏、生锈、损失，责任应由乙方承担。</w:t>
      </w:r>
    </w:p>
    <w:p w14:paraId="54DF50A4"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三、售后服务</w:t>
      </w:r>
    </w:p>
    <w:p w14:paraId="162587C3" w14:textId="77777777" w:rsidR="00CA0266" w:rsidRPr="00CA0266" w:rsidRDefault="00CA0266" w:rsidP="00CA0266">
      <w:pPr>
        <w:snapToGrid w:val="0"/>
        <w:spacing w:line="408" w:lineRule="auto"/>
        <w:ind w:firstLine="480"/>
        <w:rPr>
          <w:rFonts w:ascii="宋体" w:eastAsia="宋体" w:hAnsi="宋体" w:cs="Times New Roman"/>
          <w:szCs w:val="21"/>
        </w:rPr>
      </w:pPr>
      <w:r w:rsidRPr="00CA0266">
        <w:rPr>
          <w:rFonts w:ascii="宋体" w:eastAsia="宋体" w:hAnsi="宋体" w:cs="Times New Roman" w:hint="eastAsia"/>
          <w:szCs w:val="21"/>
        </w:rPr>
        <w:t>1、所有设备免费质保期为</w:t>
      </w:r>
      <w:r w:rsidRPr="00CA0266">
        <w:rPr>
          <w:rFonts w:ascii="宋体" w:eastAsia="宋体" w:hAnsi="宋体" w:cs="Times New Roman" w:hint="eastAsia"/>
          <w:b/>
          <w:bCs/>
          <w:szCs w:val="21"/>
          <w:u w:val="single"/>
        </w:rPr>
        <w:t xml:space="preserve"> 叁</w:t>
      </w:r>
      <w:r w:rsidRPr="00CA0266">
        <w:rPr>
          <w:rFonts w:ascii="宋体" w:eastAsia="宋体" w:hAnsi="宋体" w:cs="Times New Roman" w:hint="eastAsia"/>
          <w:b/>
          <w:szCs w:val="21"/>
          <w:u w:val="single"/>
        </w:rPr>
        <w:t xml:space="preserve"> </w:t>
      </w:r>
      <w:r w:rsidRPr="00CA0266">
        <w:rPr>
          <w:rFonts w:ascii="宋体" w:eastAsia="宋体" w:hAnsi="宋体" w:cs="Times New Roman" w:hint="eastAsia"/>
          <w:szCs w:val="21"/>
        </w:rPr>
        <w:t>年（自验收合格并交付给甲方之日起计算），乙方提供终身维护、维修服务。招标文件有特殊要求，或投标文件中有其他承诺的按招标文件和投标文件要求执行。</w:t>
      </w:r>
    </w:p>
    <w:p w14:paraId="38D5F1B2" w14:textId="77777777" w:rsidR="00CA0266" w:rsidRPr="00CA0266" w:rsidRDefault="00CA0266" w:rsidP="00CA0266">
      <w:pPr>
        <w:snapToGrid w:val="0"/>
        <w:spacing w:line="408" w:lineRule="auto"/>
        <w:ind w:firstLine="480"/>
        <w:rPr>
          <w:rFonts w:ascii="宋体" w:eastAsia="宋体" w:hAnsi="宋体" w:cs="Times New Roman"/>
          <w:szCs w:val="21"/>
        </w:rPr>
      </w:pPr>
      <w:r w:rsidRPr="00CA0266">
        <w:rPr>
          <w:rFonts w:ascii="宋体" w:eastAsia="宋体" w:hAnsi="宋体" w:cs="Times New Roman" w:hint="eastAsia"/>
          <w:szCs w:val="21"/>
        </w:rPr>
        <w:lastRenderedPageBreak/>
        <w:t>2、在保修期内，因产品质量造成的问题，乙方免费提供配件并现场维修，且所提供的任何零配件必须是其原设备厂家生产的或经其认可的。有质量问题，甲方有权要求其换货。</w:t>
      </w:r>
    </w:p>
    <w:p w14:paraId="02A619CD" w14:textId="77777777" w:rsidR="00CA0266" w:rsidRPr="00CA0266" w:rsidRDefault="00CA0266" w:rsidP="00CA0266">
      <w:pPr>
        <w:snapToGrid w:val="0"/>
        <w:spacing w:line="408" w:lineRule="auto"/>
        <w:ind w:firstLine="480"/>
        <w:rPr>
          <w:rFonts w:ascii="宋体" w:eastAsia="宋体" w:hAnsi="宋体" w:cs="Times New Roman"/>
          <w:szCs w:val="21"/>
        </w:rPr>
      </w:pPr>
      <w:r w:rsidRPr="00CA0266">
        <w:rPr>
          <w:rFonts w:ascii="宋体" w:eastAsia="宋体" w:hAnsi="宋体" w:cs="Times New Roman" w:hint="eastAsia"/>
          <w:szCs w:val="21"/>
        </w:rPr>
        <w:t>3、乙方一年两次全免费（配件+人力）上门对产品设备进行维护保养。</w:t>
      </w:r>
    </w:p>
    <w:p w14:paraId="393882AC" w14:textId="77777777" w:rsidR="00CA0266" w:rsidRPr="00CA0266" w:rsidRDefault="00CA0266" w:rsidP="00CA0266">
      <w:pPr>
        <w:snapToGrid w:val="0"/>
        <w:spacing w:line="408" w:lineRule="auto"/>
        <w:ind w:firstLine="480"/>
        <w:rPr>
          <w:rFonts w:ascii="宋体" w:eastAsia="宋体" w:hAnsi="宋体" w:cs="Times New Roman"/>
          <w:szCs w:val="21"/>
        </w:rPr>
      </w:pPr>
      <w:r w:rsidRPr="00CA0266">
        <w:rPr>
          <w:rFonts w:ascii="宋体" w:eastAsia="宋体" w:hAnsi="宋体" w:cs="Times New Roman" w:hint="eastAsia"/>
          <w:szCs w:val="21"/>
        </w:rPr>
        <w:t>4、凡设备出现故障，自接到用户报修电话1小时响应，3小时内到达用户现场，24小时内解决问题，保修期外只收取零配件成本费，其他免费。</w:t>
      </w:r>
    </w:p>
    <w:p w14:paraId="47F9D8FA" w14:textId="77777777" w:rsidR="00CA0266" w:rsidRPr="00CA0266" w:rsidRDefault="00CA0266" w:rsidP="00CA0266">
      <w:pPr>
        <w:snapToGrid w:val="0"/>
        <w:spacing w:line="408" w:lineRule="auto"/>
        <w:ind w:firstLine="480"/>
        <w:rPr>
          <w:rFonts w:ascii="宋体" w:eastAsia="宋体" w:hAnsi="宋体" w:cs="Times New Roman"/>
          <w:szCs w:val="21"/>
        </w:rPr>
      </w:pPr>
      <w:r w:rsidRPr="00CA0266">
        <w:rPr>
          <w:rFonts w:ascii="宋体" w:eastAsia="宋体" w:hAnsi="宋体" w:cs="Times New Roman" w:hint="eastAsia"/>
          <w:szCs w:val="21"/>
        </w:rPr>
        <w:t>5、乙方应通过免费现场培训或集中培训，以便于日后用户能够独立操作、维护和管理各有关设备。</w:t>
      </w:r>
    </w:p>
    <w:p w14:paraId="5705CD27" w14:textId="77777777" w:rsidR="00CA0266" w:rsidRPr="00CA0266" w:rsidRDefault="00CA0266" w:rsidP="00CA0266">
      <w:pPr>
        <w:snapToGrid w:val="0"/>
        <w:spacing w:line="408" w:lineRule="auto"/>
        <w:ind w:firstLine="480"/>
        <w:rPr>
          <w:rFonts w:ascii="宋体" w:eastAsia="宋体" w:hAnsi="宋体" w:cs="Times New Roman"/>
          <w:b/>
          <w:szCs w:val="21"/>
        </w:rPr>
      </w:pPr>
      <w:r w:rsidRPr="00CA0266">
        <w:rPr>
          <w:rFonts w:ascii="宋体" w:eastAsia="宋体" w:hAnsi="宋体" w:cs="Times New Roman" w:hint="eastAsia"/>
          <w:szCs w:val="21"/>
        </w:rPr>
        <w:t>6、其它售后优惠条款</w:t>
      </w:r>
      <w:r w:rsidRPr="00CA0266">
        <w:rPr>
          <w:rFonts w:ascii="宋体" w:eastAsia="宋体" w:hAnsi="宋体" w:cs="Times New Roman" w:hint="eastAsia"/>
          <w:b/>
          <w:szCs w:val="21"/>
        </w:rPr>
        <w:t>。</w:t>
      </w:r>
    </w:p>
    <w:p w14:paraId="149C454F"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四、交货时间、地点与方式</w:t>
      </w:r>
    </w:p>
    <w:p w14:paraId="4A1BB001"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1、乙方于</w:t>
      </w:r>
      <w:r w:rsidRPr="00CA0266">
        <w:rPr>
          <w:rFonts w:ascii="宋体" w:eastAsia="宋体" w:hAnsi="宋体" w:cs="Times New Roman" w:hint="eastAsia"/>
          <w:b/>
          <w:szCs w:val="21"/>
          <w:u w:val="single"/>
        </w:rPr>
        <w:t>202X</w:t>
      </w:r>
      <w:r w:rsidRPr="00CA0266">
        <w:rPr>
          <w:rFonts w:ascii="宋体" w:eastAsia="宋体" w:hAnsi="宋体" w:cs="Times New Roman" w:hint="eastAsia"/>
          <w:b/>
          <w:szCs w:val="21"/>
        </w:rPr>
        <w:t>年</w:t>
      </w:r>
      <w:r w:rsidRPr="00CA0266">
        <w:rPr>
          <w:rFonts w:ascii="宋体" w:eastAsia="宋体" w:hAnsi="宋体" w:cs="Times New Roman" w:hint="eastAsia"/>
          <w:b/>
          <w:szCs w:val="21"/>
          <w:u w:val="single"/>
        </w:rPr>
        <w:t>XX</w:t>
      </w:r>
      <w:r w:rsidRPr="00CA0266">
        <w:rPr>
          <w:rFonts w:ascii="宋体" w:eastAsia="宋体" w:hAnsi="宋体" w:cs="Times New Roman" w:hint="eastAsia"/>
          <w:b/>
          <w:szCs w:val="21"/>
        </w:rPr>
        <w:t>月</w:t>
      </w:r>
      <w:r w:rsidRPr="00CA0266">
        <w:rPr>
          <w:rFonts w:ascii="宋体" w:eastAsia="宋体" w:hAnsi="宋体" w:cs="Times New Roman" w:hint="eastAsia"/>
          <w:b/>
          <w:szCs w:val="21"/>
          <w:u w:val="single"/>
        </w:rPr>
        <w:t>XXX</w:t>
      </w:r>
      <w:r w:rsidRPr="00CA0266">
        <w:rPr>
          <w:rFonts w:ascii="宋体" w:eastAsia="宋体" w:hAnsi="宋体" w:cs="Times New Roman" w:hint="eastAsia"/>
          <w:b/>
          <w:szCs w:val="21"/>
        </w:rPr>
        <w:t>日</w:t>
      </w:r>
      <w:r w:rsidRPr="00CA0266">
        <w:rPr>
          <w:rFonts w:ascii="宋体" w:eastAsia="宋体" w:hAnsi="宋体" w:cs="Times New Roman" w:hint="eastAsia"/>
          <w:szCs w:val="21"/>
        </w:rPr>
        <w:t>之前将检测设备按甲方要求在</w:t>
      </w:r>
      <w:r w:rsidRPr="00CA0266">
        <w:rPr>
          <w:rFonts w:ascii="宋体" w:eastAsia="宋体" w:hAnsi="宋体" w:cs="Times New Roman" w:hint="eastAsia"/>
          <w:b/>
          <w:szCs w:val="21"/>
          <w:u w:val="single"/>
        </w:rPr>
        <w:t>采购人指定地点</w:t>
      </w:r>
      <w:r w:rsidRPr="00CA0266">
        <w:rPr>
          <w:rFonts w:ascii="宋体" w:eastAsia="宋体" w:hAnsi="宋体" w:cs="Times New Roman" w:hint="eastAsia"/>
          <w:szCs w:val="21"/>
        </w:rPr>
        <w:t>交货、安装、调试完毕，并具备使用条件，未经甲方允许每推迟一天，按合同总额的千分之五扣除违约金。</w:t>
      </w:r>
    </w:p>
    <w:p w14:paraId="233BFB12"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2、乙方负责所供检测设备包装、运输、安装和调试，并承担所发生的费用；甲方为乙方现场安装提供水、电等便利条件。</w:t>
      </w:r>
    </w:p>
    <w:p w14:paraId="4F1B99CF"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3、在安装过程中若发生安全事故由乙方承担。</w:t>
      </w:r>
    </w:p>
    <w:p w14:paraId="70E883D8"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4、乙方安装人员应服从甲方的管理，否则一切后果均由乙方承担。</w:t>
      </w:r>
    </w:p>
    <w:p w14:paraId="2316FA05"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5、检测设备交付使用前，由乙方对物品进行看管，并承担物品的丢失、毁灭等风险。</w:t>
      </w:r>
    </w:p>
    <w:p w14:paraId="438251BB"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五、产品验收</w:t>
      </w:r>
    </w:p>
    <w:p w14:paraId="79864A72"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szCs w:val="21"/>
        </w:rPr>
        <w:t>（1）验收方式：</w:t>
      </w:r>
      <w:r w:rsidRPr="00CA0266">
        <w:rPr>
          <w:rFonts w:ascii="宋体" w:eastAsia="宋体" w:hAnsi="宋体" w:cs="Times New Roman" w:hint="eastAsia"/>
          <w:szCs w:val="21"/>
        </w:rPr>
        <w:t>甲乙</w:t>
      </w:r>
      <w:r w:rsidRPr="00CA0266">
        <w:rPr>
          <w:rFonts w:ascii="宋体" w:eastAsia="宋体" w:hAnsi="宋体" w:cs="Times New Roman"/>
          <w:szCs w:val="21"/>
        </w:rPr>
        <w:t>双方相关技术人员共同参加，进行设备到货的开箱验收和项目最终验收。品名、数量、配置、技术规格</w:t>
      </w:r>
      <w:r w:rsidRPr="00CA0266">
        <w:rPr>
          <w:rFonts w:ascii="宋体" w:eastAsia="宋体" w:hAnsi="宋体" w:cs="Times New Roman" w:hint="eastAsia"/>
          <w:szCs w:val="21"/>
        </w:rPr>
        <w:t>均</w:t>
      </w:r>
      <w:r w:rsidRPr="00CA0266">
        <w:rPr>
          <w:rFonts w:ascii="宋体" w:eastAsia="宋体" w:hAnsi="宋体" w:cs="Times New Roman"/>
          <w:szCs w:val="21"/>
        </w:rPr>
        <w:t>见《招标文件》、《投标文件》。</w:t>
      </w:r>
    </w:p>
    <w:p w14:paraId="2FE2FD9D"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szCs w:val="21"/>
        </w:rPr>
        <w:t>（2）开箱验收：设备到货后，由</w:t>
      </w:r>
      <w:r w:rsidRPr="00CA0266">
        <w:rPr>
          <w:rFonts w:ascii="宋体" w:eastAsia="宋体" w:hAnsi="宋体" w:cs="Times New Roman" w:hint="eastAsia"/>
          <w:szCs w:val="21"/>
        </w:rPr>
        <w:t>甲乙</w:t>
      </w:r>
      <w:r w:rsidRPr="00CA0266">
        <w:rPr>
          <w:rFonts w:ascii="宋体" w:eastAsia="宋体" w:hAnsi="宋体" w:cs="Times New Roman"/>
          <w:szCs w:val="21"/>
        </w:rPr>
        <w:t>双方共同进行设备开箱验收。</w:t>
      </w:r>
      <w:r w:rsidRPr="00CA0266">
        <w:rPr>
          <w:rFonts w:ascii="宋体" w:eastAsia="宋体" w:hAnsi="宋体" w:cs="Times New Roman" w:hint="eastAsia"/>
          <w:szCs w:val="21"/>
        </w:rPr>
        <w:t>乙方应向甲方移交所供设备完整的使用说明书、合格证及相关资料。</w:t>
      </w:r>
      <w:r w:rsidRPr="00CA0266">
        <w:rPr>
          <w:rFonts w:ascii="宋体" w:eastAsia="宋体" w:hAnsi="宋体" w:cs="Times New Roman"/>
          <w:szCs w:val="21"/>
        </w:rPr>
        <w:t>在开箱验收中，如果发现产品的品种、型号、规格、数量或质量不符合要求，在妥当保管的同时，书面通知乙方提出异议，乙方在接到甲方书面异议后，应在10</w:t>
      </w:r>
      <w:r w:rsidRPr="00CA0266">
        <w:rPr>
          <w:rFonts w:ascii="宋体" w:eastAsia="宋体" w:hAnsi="宋体" w:cs="Times New Roman" w:hint="eastAsia"/>
          <w:szCs w:val="21"/>
        </w:rPr>
        <w:t>个工作日</w:t>
      </w:r>
      <w:r w:rsidRPr="00CA0266">
        <w:rPr>
          <w:rFonts w:ascii="宋体" w:eastAsia="宋体" w:hAnsi="宋体" w:cs="Times New Roman"/>
          <w:szCs w:val="21"/>
        </w:rPr>
        <w:t>内负责处理，否则即视为默认甲方提出的异议和处理意见。由此所发生的一切费用由乙方承担。</w:t>
      </w:r>
    </w:p>
    <w:p w14:paraId="32282FCD"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szCs w:val="21"/>
        </w:rPr>
        <w:t>（3）项目最终验收：</w:t>
      </w:r>
      <w:r w:rsidRPr="00CA0266">
        <w:rPr>
          <w:rFonts w:ascii="宋体" w:eastAsia="宋体" w:hAnsi="宋体" w:cs="Times New Roman" w:hint="eastAsia"/>
          <w:szCs w:val="21"/>
        </w:rPr>
        <w:t>乙方在所有设备（工程）安装调试、软件安装完毕后由供需双方共同验收，如产生异议，由第三方重新进行验收。</w:t>
      </w:r>
      <w:r w:rsidRPr="00CA0266">
        <w:rPr>
          <w:rFonts w:ascii="宋体" w:eastAsia="宋体" w:hAnsi="宋体" w:cs="Times New Roman"/>
          <w:szCs w:val="21"/>
        </w:rPr>
        <w:t>由此所发生的一切费用由乙方承担。在项目最终验收之前，乙方应向甲方提供全套技术资料</w:t>
      </w:r>
      <w:r w:rsidRPr="00CA0266">
        <w:rPr>
          <w:rFonts w:ascii="宋体" w:eastAsia="宋体" w:hAnsi="宋体" w:cs="Times New Roman" w:hint="eastAsia"/>
          <w:szCs w:val="21"/>
        </w:rPr>
        <w:t>壹</w:t>
      </w:r>
      <w:r w:rsidRPr="00CA0266">
        <w:rPr>
          <w:rFonts w:ascii="宋体" w:eastAsia="宋体" w:hAnsi="宋体" w:cs="Times New Roman"/>
          <w:szCs w:val="21"/>
        </w:rPr>
        <w:t>份。</w:t>
      </w:r>
    </w:p>
    <w:p w14:paraId="4ABE950D"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szCs w:val="21"/>
        </w:rPr>
        <w:t>（4）验收标准：按照《招标文件》、《投标文件》</w:t>
      </w:r>
      <w:r w:rsidRPr="00CA0266">
        <w:rPr>
          <w:rFonts w:ascii="宋体" w:eastAsia="宋体" w:hAnsi="宋体" w:cs="Times New Roman" w:hint="eastAsia"/>
          <w:szCs w:val="21"/>
        </w:rPr>
        <w:t>及</w:t>
      </w:r>
      <w:r w:rsidRPr="00CA0266">
        <w:rPr>
          <w:rFonts w:ascii="宋体" w:eastAsia="宋体" w:hAnsi="宋体" w:cs="Times New Roman"/>
          <w:szCs w:val="21"/>
        </w:rPr>
        <w:t>合同条款的技术要求执行。</w:t>
      </w:r>
    </w:p>
    <w:p w14:paraId="0C68FBCD"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六、付款方式</w:t>
      </w:r>
    </w:p>
    <w:p w14:paraId="3290A66A" w14:textId="77777777" w:rsidR="00CA0266" w:rsidRPr="00CA0266" w:rsidRDefault="00CA0266" w:rsidP="00CA0266">
      <w:pPr>
        <w:spacing w:line="360" w:lineRule="auto"/>
        <w:ind w:leftChars="228" w:left="794" w:hangingChars="150" w:hanging="315"/>
        <w:rPr>
          <w:rFonts w:ascii="宋体" w:eastAsia="宋体" w:hAnsi="宋体" w:cs="Times New Roman"/>
          <w:szCs w:val="21"/>
        </w:rPr>
      </w:pPr>
      <w:r w:rsidRPr="00CA0266">
        <w:rPr>
          <w:rFonts w:ascii="宋体" w:eastAsia="宋体" w:hAnsi="宋体" w:cs="Times New Roman" w:hint="eastAsia"/>
          <w:szCs w:val="21"/>
        </w:rPr>
        <w:t>1、本合同总价款（大写）为：</w:t>
      </w:r>
      <w:r w:rsidRPr="00CA0266">
        <w:rPr>
          <w:rFonts w:ascii="宋体" w:eastAsia="宋体" w:hAnsi="宋体" w:cs="Times New Roman" w:hint="eastAsia"/>
          <w:b/>
          <w:kern w:val="0"/>
          <w:szCs w:val="21"/>
          <w:u w:val="single"/>
        </w:rPr>
        <w:t xml:space="preserve"> 人民币                （小写：￥          元）</w:t>
      </w:r>
      <w:r w:rsidRPr="00CA0266">
        <w:rPr>
          <w:rFonts w:ascii="宋体" w:eastAsia="宋体" w:hAnsi="宋体" w:cs="Times New Roman" w:hint="eastAsia"/>
          <w:szCs w:val="21"/>
        </w:rPr>
        <w:t>。</w:t>
      </w:r>
      <w:r w:rsidRPr="00CA0266">
        <w:rPr>
          <w:rFonts w:ascii="宋体" w:eastAsia="宋体" w:hAnsi="宋体" w:cs="Times New Roman" w:hint="eastAsia"/>
          <w:szCs w:val="21"/>
        </w:rPr>
        <w:lastRenderedPageBreak/>
        <w:t>此总价</w:t>
      </w:r>
      <w:r w:rsidRPr="00CA0266">
        <w:rPr>
          <w:rFonts w:ascii="宋体" w:eastAsia="宋体" w:hAnsi="宋体" w:cs="Times New Roman"/>
          <w:szCs w:val="21"/>
        </w:rPr>
        <w:t>包括所有检测设备、附属件、备品备件费用，以及包装费、运杂费、保险费、安装调试费、培训费、技术资料费、计量检定费等，即：检测设备到达交货地点前所发生的一切费用及售后服务费</w:t>
      </w:r>
      <w:r w:rsidRPr="00CA0266">
        <w:rPr>
          <w:rFonts w:ascii="宋体" w:eastAsia="宋体" w:hAnsi="宋体" w:cs="Times New Roman" w:hint="eastAsia"/>
          <w:szCs w:val="21"/>
        </w:rPr>
        <w:t>。</w:t>
      </w:r>
    </w:p>
    <w:p w14:paraId="724CFA29" w14:textId="77777777" w:rsidR="00CA0266" w:rsidRPr="00CA0266" w:rsidRDefault="00CA0266" w:rsidP="00CA0266">
      <w:pPr>
        <w:spacing w:line="360" w:lineRule="auto"/>
        <w:ind w:leftChars="228" w:left="794" w:hangingChars="150" w:hanging="315"/>
        <w:rPr>
          <w:rFonts w:ascii="宋体" w:eastAsia="宋体" w:hAnsi="宋体" w:cs="Times New Roman"/>
          <w:szCs w:val="21"/>
        </w:rPr>
      </w:pPr>
      <w:r w:rsidRPr="00CA0266">
        <w:rPr>
          <w:rFonts w:ascii="Calibri" w:eastAsia="宋体" w:hAnsi="Calibri" w:cs="Times New Roman" w:hint="eastAsia"/>
          <w:szCs w:val="20"/>
        </w:rPr>
        <w:t>2</w:t>
      </w:r>
      <w:r w:rsidRPr="00CA0266">
        <w:rPr>
          <w:rFonts w:ascii="Calibri" w:eastAsia="宋体" w:hAnsi="Calibri" w:cs="Times New Roman" w:hint="eastAsia"/>
          <w:szCs w:val="20"/>
        </w:rPr>
        <w:t>、</w:t>
      </w:r>
      <w:r w:rsidRPr="00CA0266">
        <w:rPr>
          <w:rFonts w:ascii="宋体" w:eastAsia="宋体" w:hAnsi="宋体" w:cs="Times New Roman" w:hint="eastAsia"/>
          <w:szCs w:val="21"/>
        </w:rPr>
        <w:t>全部货到安装并验收合格后5日内，乙方向甲方以履约保函形式缴纳中标金额5%质保金即人民币</w:t>
      </w:r>
      <w:r w:rsidRPr="00CA0266">
        <w:rPr>
          <w:rFonts w:ascii="宋体" w:eastAsia="宋体" w:hAnsi="宋体" w:cs="Times New Roman" w:hint="eastAsia"/>
          <w:b/>
          <w:szCs w:val="21"/>
          <w:u w:val="single"/>
        </w:rPr>
        <w:t>(小写:</w:t>
      </w:r>
      <w:r w:rsidRPr="00CA0266">
        <w:rPr>
          <w:rFonts w:ascii="宋体" w:eastAsia="宋体" w:hAnsi="宋体" w:cs="Times New Roman"/>
          <w:b/>
          <w:szCs w:val="21"/>
          <w:u w:val="single"/>
        </w:rPr>
        <w:t>￥</w:t>
      </w:r>
      <w:r w:rsidRPr="00CA0266">
        <w:rPr>
          <w:rFonts w:ascii="宋体" w:eastAsia="宋体" w:hAnsi="宋体" w:cs="Times New Roman" w:hint="eastAsia"/>
          <w:b/>
          <w:szCs w:val="21"/>
          <w:u w:val="single"/>
        </w:rPr>
        <w:t>)</w:t>
      </w:r>
      <w:r w:rsidRPr="00CA0266">
        <w:rPr>
          <w:rFonts w:ascii="宋体" w:eastAsia="宋体" w:hAnsi="宋体" w:cs="Times New Roman" w:hint="eastAsia"/>
          <w:szCs w:val="21"/>
        </w:rPr>
        <w:t>。</w:t>
      </w:r>
    </w:p>
    <w:p w14:paraId="0E25E5F1" w14:textId="77777777" w:rsidR="00CA0266" w:rsidRPr="00CA0266" w:rsidRDefault="00CA0266" w:rsidP="00CA0266">
      <w:pPr>
        <w:spacing w:line="360" w:lineRule="auto"/>
        <w:ind w:leftChars="228" w:left="794" w:hangingChars="150" w:hanging="315"/>
        <w:rPr>
          <w:rFonts w:ascii="宋体" w:eastAsia="宋体" w:hAnsi="宋体" w:cs="Times New Roman"/>
          <w:szCs w:val="21"/>
        </w:rPr>
      </w:pPr>
      <w:r w:rsidRPr="00CA0266">
        <w:rPr>
          <w:rFonts w:ascii="宋体" w:eastAsia="宋体" w:hAnsi="宋体" w:cs="Times New Roman" w:hint="eastAsia"/>
          <w:szCs w:val="21"/>
        </w:rPr>
        <w:t>3、全部货到安装并验收合格，且收到乙方履约保函后，甲方向乙方一次性支付全额货款(具体金额见1款)。</w:t>
      </w:r>
    </w:p>
    <w:p w14:paraId="5EF30985" w14:textId="77777777" w:rsidR="00CA0266" w:rsidRPr="00CA0266" w:rsidRDefault="00CA0266" w:rsidP="00CA0266">
      <w:pPr>
        <w:spacing w:line="360" w:lineRule="auto"/>
        <w:ind w:firstLineChars="200" w:firstLine="420"/>
        <w:rPr>
          <w:rFonts w:ascii="宋体" w:eastAsia="宋体" w:hAnsi="宋体" w:cs="Times New Roman"/>
          <w:szCs w:val="21"/>
        </w:rPr>
      </w:pPr>
      <w:r w:rsidRPr="00CA0266">
        <w:rPr>
          <w:rFonts w:ascii="宋体" w:eastAsia="宋体" w:hAnsi="宋体" w:cs="Times New Roman" w:hint="eastAsia"/>
          <w:szCs w:val="21"/>
        </w:rPr>
        <w:t>4、质保期内未发现质量问题，期满后15个工作日内，甲方向乙方退还履约保证金。</w:t>
      </w:r>
    </w:p>
    <w:p w14:paraId="2CC10B49" w14:textId="77777777" w:rsidR="00CA0266" w:rsidRPr="00CA0266" w:rsidRDefault="00CA0266" w:rsidP="00CA0266">
      <w:pPr>
        <w:snapToGrid w:val="0"/>
        <w:spacing w:line="408" w:lineRule="auto"/>
        <w:ind w:firstLineChars="405" w:firstLine="850"/>
        <w:rPr>
          <w:rFonts w:ascii="Calibri" w:eastAsia="宋体" w:hAnsi="Calibri" w:cs="Times New Roman"/>
          <w:szCs w:val="20"/>
        </w:rPr>
      </w:pPr>
      <w:r w:rsidRPr="00CA0266">
        <w:rPr>
          <w:rFonts w:ascii="Calibri" w:eastAsia="宋体" w:hAnsi="Calibri" w:cs="Times New Roman" w:hint="eastAsia"/>
          <w:szCs w:val="20"/>
        </w:rPr>
        <w:t>账户名称：</w:t>
      </w:r>
    </w:p>
    <w:p w14:paraId="04DAAC71" w14:textId="77777777" w:rsidR="00CA0266" w:rsidRPr="00CA0266" w:rsidRDefault="00CA0266" w:rsidP="00CA0266">
      <w:pPr>
        <w:snapToGrid w:val="0"/>
        <w:spacing w:line="408" w:lineRule="auto"/>
        <w:ind w:firstLineChars="405" w:firstLine="850"/>
        <w:rPr>
          <w:rFonts w:ascii="Calibri" w:eastAsia="宋体" w:hAnsi="Calibri" w:cs="Times New Roman"/>
          <w:szCs w:val="20"/>
        </w:rPr>
      </w:pPr>
      <w:r w:rsidRPr="00CA0266">
        <w:rPr>
          <w:rFonts w:ascii="Calibri" w:eastAsia="宋体" w:hAnsi="Calibri" w:cs="Times New Roman" w:hint="eastAsia"/>
          <w:szCs w:val="20"/>
        </w:rPr>
        <w:t>开</w:t>
      </w:r>
      <w:r w:rsidRPr="00CA0266">
        <w:rPr>
          <w:rFonts w:ascii="Calibri" w:eastAsia="宋体" w:hAnsi="Calibri" w:cs="Times New Roman" w:hint="eastAsia"/>
          <w:szCs w:val="20"/>
        </w:rPr>
        <w:t xml:space="preserve"> </w:t>
      </w:r>
      <w:r w:rsidRPr="00CA0266">
        <w:rPr>
          <w:rFonts w:ascii="Calibri" w:eastAsia="宋体" w:hAnsi="Calibri" w:cs="Times New Roman" w:hint="eastAsia"/>
          <w:szCs w:val="20"/>
        </w:rPr>
        <w:t>户</w:t>
      </w:r>
      <w:r w:rsidRPr="00CA0266">
        <w:rPr>
          <w:rFonts w:ascii="Calibri" w:eastAsia="宋体" w:hAnsi="Calibri" w:cs="Times New Roman" w:hint="eastAsia"/>
          <w:szCs w:val="20"/>
        </w:rPr>
        <w:t xml:space="preserve"> </w:t>
      </w:r>
      <w:r w:rsidRPr="00CA0266">
        <w:rPr>
          <w:rFonts w:ascii="Calibri" w:eastAsia="宋体" w:hAnsi="Calibri" w:cs="Times New Roman" w:hint="eastAsia"/>
          <w:szCs w:val="20"/>
        </w:rPr>
        <w:t>行：</w:t>
      </w:r>
    </w:p>
    <w:p w14:paraId="54161203" w14:textId="77777777" w:rsidR="00CA0266" w:rsidRPr="00CA0266" w:rsidRDefault="00CA0266" w:rsidP="00CA0266">
      <w:pPr>
        <w:snapToGrid w:val="0"/>
        <w:spacing w:line="408" w:lineRule="auto"/>
        <w:ind w:firstLineChars="405" w:firstLine="850"/>
        <w:rPr>
          <w:rFonts w:ascii="宋体" w:eastAsia="宋体" w:hAnsi="宋体" w:cs="Times New Roman"/>
          <w:szCs w:val="21"/>
        </w:rPr>
      </w:pPr>
      <w:r w:rsidRPr="00CA0266">
        <w:rPr>
          <w:rFonts w:ascii="Calibri" w:eastAsia="宋体" w:hAnsi="Calibri" w:cs="Times New Roman" w:hint="eastAsia"/>
          <w:szCs w:val="20"/>
        </w:rPr>
        <w:t>账</w:t>
      </w:r>
      <w:r w:rsidRPr="00CA0266">
        <w:rPr>
          <w:rFonts w:ascii="Calibri" w:eastAsia="宋体" w:hAnsi="Calibri" w:cs="Times New Roman" w:hint="eastAsia"/>
          <w:szCs w:val="20"/>
        </w:rPr>
        <w:t xml:space="preserve">    </w:t>
      </w:r>
      <w:r w:rsidRPr="00CA0266">
        <w:rPr>
          <w:rFonts w:ascii="Calibri" w:eastAsia="宋体" w:hAnsi="Calibri" w:cs="Times New Roman" w:hint="eastAsia"/>
          <w:szCs w:val="20"/>
        </w:rPr>
        <w:t>号：</w:t>
      </w:r>
    </w:p>
    <w:p w14:paraId="6DBDE84F" w14:textId="77777777" w:rsidR="00CA0266" w:rsidRPr="00CA0266" w:rsidRDefault="00CA0266" w:rsidP="00CA0266">
      <w:pPr>
        <w:spacing w:line="360" w:lineRule="auto"/>
        <w:ind w:leftChars="228" w:left="794" w:hangingChars="150" w:hanging="315"/>
        <w:rPr>
          <w:rFonts w:ascii="宋体" w:eastAsia="宋体" w:hAnsi="宋体" w:cs="Times New Roman"/>
          <w:szCs w:val="21"/>
        </w:rPr>
      </w:pPr>
      <w:r w:rsidRPr="00CA0266">
        <w:rPr>
          <w:rFonts w:ascii="Calibri" w:eastAsia="宋体" w:hAnsi="Calibri" w:cs="Times New Roman" w:hint="eastAsia"/>
          <w:szCs w:val="20"/>
        </w:rPr>
        <w:t>5</w:t>
      </w:r>
      <w:r w:rsidRPr="00CA0266">
        <w:rPr>
          <w:rFonts w:ascii="Calibri" w:eastAsia="宋体" w:hAnsi="Calibri" w:cs="Times New Roman" w:hint="eastAsia"/>
          <w:szCs w:val="20"/>
        </w:rPr>
        <w:t>、</w:t>
      </w:r>
      <w:r w:rsidRPr="00CA0266">
        <w:rPr>
          <w:rFonts w:ascii="宋体" w:eastAsia="宋体" w:hAnsi="宋体" w:cs="Times New Roman" w:hint="eastAsia"/>
          <w:szCs w:val="21"/>
        </w:rPr>
        <w:t>本合同约定的支付时间为需方向政府采购支付部门提出支付申请的时间（不含政府财政支付部门审查的时间，具体到账时间以政府财政支付部门审批为准）。</w:t>
      </w:r>
    </w:p>
    <w:p w14:paraId="29861C22"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七、违约责任</w:t>
      </w:r>
    </w:p>
    <w:p w14:paraId="18F1FA87" w14:textId="77777777" w:rsidR="00CA0266" w:rsidRPr="00CA0266" w:rsidRDefault="00CA0266" w:rsidP="00CA0266">
      <w:pPr>
        <w:snapToGrid w:val="0"/>
        <w:spacing w:line="408" w:lineRule="auto"/>
        <w:ind w:firstLineChars="192" w:firstLine="403"/>
        <w:rPr>
          <w:rFonts w:ascii="宋体" w:eastAsia="宋体" w:hAnsi="宋体" w:cs="Times New Roman"/>
          <w:szCs w:val="21"/>
        </w:rPr>
      </w:pPr>
      <w:r w:rsidRPr="00CA0266">
        <w:rPr>
          <w:rFonts w:ascii="宋体" w:eastAsia="宋体" w:hAnsi="宋体" w:cs="Times New Roman" w:hint="eastAsia"/>
          <w:szCs w:val="21"/>
        </w:rPr>
        <w:t>乙方所交的检测设备品牌、型号、规格、质量不符合同规定的要求，甲方有权拒收设备，乙方应负责更换并承担因更换而产生的一切费用；因更换而造成逾期交货，则按逾期交货处理，应向甲方按每天支付合同标的总额的日千分之五的违约金。</w:t>
      </w:r>
      <w:r w:rsidRPr="00CA0266">
        <w:rPr>
          <w:rFonts w:ascii="宋体" w:eastAsia="宋体" w:hAnsi="宋体" w:cs="Times New Roman"/>
          <w:szCs w:val="21"/>
        </w:rPr>
        <w:t>乙方逾期交付检测设备时，每逾期1日乙方向甲方偿付货款总额</w:t>
      </w:r>
      <w:r w:rsidRPr="00CA0266">
        <w:rPr>
          <w:rFonts w:ascii="宋体" w:eastAsia="宋体" w:hAnsi="宋体" w:cs="Times New Roman" w:hint="eastAsia"/>
          <w:szCs w:val="21"/>
        </w:rPr>
        <w:t>千分之三</w:t>
      </w:r>
      <w:r w:rsidRPr="00CA0266">
        <w:rPr>
          <w:rFonts w:ascii="宋体" w:eastAsia="宋体" w:hAnsi="宋体" w:cs="Times New Roman"/>
          <w:szCs w:val="21"/>
        </w:rPr>
        <w:t>的滞纳金。逾期交货超过7天后，甲方有权决定是否继续履行合同。</w:t>
      </w:r>
      <w:r w:rsidRPr="00CA0266">
        <w:rPr>
          <w:rFonts w:ascii="宋体" w:eastAsia="宋体" w:hAnsi="宋体" w:cs="Times New Roman" w:hint="eastAsia"/>
          <w:szCs w:val="21"/>
        </w:rPr>
        <w:t>甲方无正当理由拒收设备，甲</w:t>
      </w:r>
      <w:r w:rsidRPr="00CA0266">
        <w:rPr>
          <w:rFonts w:ascii="宋体" w:eastAsia="宋体" w:hAnsi="宋体" w:cs="Times New Roman"/>
          <w:szCs w:val="21"/>
        </w:rPr>
        <w:t>方向乙方</w:t>
      </w:r>
      <w:r w:rsidRPr="00CA0266">
        <w:rPr>
          <w:rFonts w:ascii="宋体" w:eastAsia="宋体" w:hAnsi="宋体" w:cs="Times New Roman" w:hint="eastAsia"/>
          <w:szCs w:val="21"/>
        </w:rPr>
        <w:t>偿付拒收设备款额百分之五的违约金。甲方逾期付款</w:t>
      </w:r>
      <w:r w:rsidRPr="00CA0266">
        <w:rPr>
          <w:rFonts w:ascii="宋体" w:eastAsia="宋体" w:hAnsi="宋体" w:cs="Times New Roman"/>
          <w:szCs w:val="21"/>
        </w:rPr>
        <w:t>（以银行开出的汇票或支票日期为准）</w:t>
      </w:r>
      <w:r w:rsidRPr="00CA0266">
        <w:rPr>
          <w:rFonts w:ascii="宋体" w:eastAsia="宋体" w:hAnsi="宋体" w:cs="Times New Roman" w:hint="eastAsia"/>
          <w:szCs w:val="21"/>
        </w:rPr>
        <w:t>，应向乙方支付本合同标的总额的日万分之四的违约金。</w:t>
      </w:r>
    </w:p>
    <w:p w14:paraId="1624CD09" w14:textId="77777777" w:rsidR="00CA0266" w:rsidRPr="00CA0266" w:rsidRDefault="00CA0266" w:rsidP="00CA0266">
      <w:pPr>
        <w:snapToGrid w:val="0"/>
        <w:spacing w:line="408" w:lineRule="auto"/>
        <w:ind w:firstLineChars="192" w:firstLine="403"/>
        <w:rPr>
          <w:rFonts w:ascii="宋体" w:eastAsia="宋体" w:hAnsi="宋体" w:cs="Times New Roman"/>
          <w:szCs w:val="21"/>
        </w:rPr>
      </w:pPr>
      <w:r w:rsidRPr="00CA0266">
        <w:rPr>
          <w:rFonts w:ascii="宋体" w:eastAsia="宋体" w:hAnsi="宋体" w:cs="Times New Roman"/>
          <w:szCs w:val="21"/>
        </w:rPr>
        <w:t>如因合同双方的任何一方未履行合同或未完全履行合同，致使另一方遭受损失，除依法可以免除责任的以外，对造成损失负有责任的一方应赔偿对方的损失。</w:t>
      </w:r>
    </w:p>
    <w:p w14:paraId="1CDA8A65" w14:textId="77777777" w:rsidR="00CA0266" w:rsidRPr="00CA0266" w:rsidRDefault="00CA0266" w:rsidP="00CA0266">
      <w:pPr>
        <w:snapToGrid w:val="0"/>
        <w:spacing w:line="408" w:lineRule="auto"/>
        <w:ind w:firstLineChars="200" w:firstLine="422"/>
        <w:outlineLvl w:val="0"/>
        <w:rPr>
          <w:rFonts w:ascii="宋体" w:eastAsia="宋体" w:hAnsi="宋体" w:cs="Times New Roman"/>
          <w:b/>
          <w:szCs w:val="21"/>
        </w:rPr>
      </w:pPr>
      <w:r w:rsidRPr="00CA0266">
        <w:rPr>
          <w:rFonts w:ascii="宋体" w:eastAsia="宋体" w:hAnsi="宋体" w:cs="Times New Roman" w:hint="eastAsia"/>
          <w:b/>
          <w:szCs w:val="21"/>
        </w:rPr>
        <w:t>八、其它</w:t>
      </w:r>
    </w:p>
    <w:p w14:paraId="06FBFA0B"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1、组成本合同的文件及解释顺序为：投标书及其附件、本合同及补充条款；招标文件及补充通知；中标通知书；国家、行业或企业（以最高的为准）标准、规范及有关技术文件。</w:t>
      </w:r>
    </w:p>
    <w:p w14:paraId="0BB43810" w14:textId="77777777" w:rsidR="00CA0266" w:rsidRPr="00CA0266" w:rsidRDefault="00CA0266" w:rsidP="00CA0266">
      <w:pPr>
        <w:snapToGrid w:val="0"/>
        <w:spacing w:line="408" w:lineRule="auto"/>
        <w:ind w:firstLineChars="250" w:firstLine="525"/>
        <w:rPr>
          <w:rFonts w:ascii="宋体" w:eastAsia="宋体" w:hAnsi="宋体" w:cs="Times New Roman"/>
          <w:szCs w:val="21"/>
        </w:rPr>
      </w:pPr>
      <w:r w:rsidRPr="00CA0266">
        <w:rPr>
          <w:rFonts w:ascii="宋体" w:eastAsia="宋体" w:hAnsi="宋体" w:cs="Times New Roman" w:hint="eastAsia"/>
          <w:szCs w:val="21"/>
        </w:rPr>
        <w:t>2、</w:t>
      </w:r>
      <w:r w:rsidRPr="00CA0266">
        <w:rPr>
          <w:rFonts w:ascii="宋体" w:eastAsia="宋体" w:hAnsi="宋体" w:cs="Times New Roman"/>
          <w:szCs w:val="21"/>
        </w:rPr>
        <w:t>双方应严格遵守招标文件和投标文件及本合同约定的权利、义务。</w:t>
      </w:r>
      <w:r w:rsidRPr="00CA0266">
        <w:rPr>
          <w:rFonts w:ascii="宋体" w:eastAsia="宋体" w:hAnsi="宋体" w:cs="Times New Roman" w:hint="eastAsia"/>
          <w:szCs w:val="21"/>
        </w:rPr>
        <w:t>双方在执行合同时产生纠纷，协商解决，协商不成，可向甲方所在地人民法院提起诉讼。</w:t>
      </w:r>
      <w:r w:rsidRPr="00CA0266">
        <w:rPr>
          <w:rFonts w:ascii="宋体" w:eastAsia="宋体" w:hAnsi="宋体" w:cs="Times New Roman"/>
          <w:szCs w:val="21"/>
        </w:rPr>
        <w:t>因检测设备的质量问题发生争议时，以河南省技术监督局或其指定的技术单位质量鉴定结果为准。</w:t>
      </w:r>
    </w:p>
    <w:p w14:paraId="1BD77CE8"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3、本合同共</w:t>
      </w:r>
      <w:r w:rsidRPr="00CA0266">
        <w:rPr>
          <w:rFonts w:ascii="宋体" w:eastAsia="宋体" w:hAnsi="宋体" w:cs="Times New Roman" w:hint="eastAsia"/>
          <w:szCs w:val="21"/>
          <w:u w:val="single"/>
        </w:rPr>
        <w:t xml:space="preserve">      </w:t>
      </w:r>
      <w:r w:rsidRPr="00CA0266">
        <w:rPr>
          <w:rFonts w:ascii="宋体" w:eastAsia="宋体" w:hAnsi="宋体" w:cs="Times New Roman" w:hint="eastAsia"/>
          <w:szCs w:val="21"/>
        </w:rPr>
        <w:t>页，一式 八 份，甲方执 三 份，乙方执 三 份，招标公司 二 份。</w:t>
      </w:r>
    </w:p>
    <w:p w14:paraId="34DF8183"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lastRenderedPageBreak/>
        <w:t>4、本合同未尽事宜，供需双方可签订补充协议，与本合同具有同等法律效力。</w:t>
      </w:r>
    </w:p>
    <w:p w14:paraId="7D783F06"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5、合同有效期 本合同双方签字盖章后生效，合同签署之日起至合同内容执行完毕为本合同有效期。</w:t>
      </w:r>
    </w:p>
    <w:p w14:paraId="0916D17A"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6、</w:t>
      </w:r>
      <w:r w:rsidRPr="00CA0266">
        <w:rPr>
          <w:rFonts w:ascii="宋体" w:eastAsia="宋体" w:hAnsi="宋体" w:cs="Times New Roman"/>
          <w:szCs w:val="21"/>
        </w:rPr>
        <w:t>本合同签订地为：</w:t>
      </w:r>
      <w:r w:rsidRPr="00CA0266">
        <w:rPr>
          <w:rFonts w:ascii="宋体" w:eastAsia="宋体" w:hAnsi="宋体" w:cs="Times New Roman" w:hint="eastAsia"/>
          <w:szCs w:val="21"/>
        </w:rPr>
        <w:t>河南省医疗器械检验所</w:t>
      </w:r>
      <w:r w:rsidRPr="00CA0266">
        <w:rPr>
          <w:rFonts w:ascii="宋体" w:eastAsia="宋体" w:hAnsi="宋体" w:cs="Times New Roman"/>
          <w:szCs w:val="21"/>
        </w:rPr>
        <w:t>。本合同未尽事宜，按合同法有关规定办理。</w:t>
      </w:r>
    </w:p>
    <w:p w14:paraId="4B6EF861" w14:textId="77777777" w:rsidR="00CA0266" w:rsidRPr="00CA0266" w:rsidRDefault="00CA0266" w:rsidP="00CA0266">
      <w:pPr>
        <w:snapToGrid w:val="0"/>
        <w:spacing w:line="408" w:lineRule="auto"/>
        <w:ind w:firstLineChars="200" w:firstLine="420"/>
        <w:rPr>
          <w:rFonts w:ascii="宋体" w:eastAsia="宋体" w:hAnsi="宋体" w:cs="Times New Roman"/>
          <w:szCs w:val="21"/>
        </w:rPr>
      </w:pPr>
      <w:r w:rsidRPr="00CA0266">
        <w:rPr>
          <w:rFonts w:ascii="宋体" w:eastAsia="宋体" w:hAnsi="宋体" w:cs="Times New Roman" w:hint="eastAsia"/>
          <w:szCs w:val="21"/>
        </w:rPr>
        <w:t>7、附件：</w:t>
      </w:r>
    </w:p>
    <w:p w14:paraId="7B3B90E1" w14:textId="77777777" w:rsidR="00CA0266" w:rsidRPr="00CA0266" w:rsidRDefault="00CA0266" w:rsidP="00CA0266">
      <w:pPr>
        <w:snapToGrid w:val="0"/>
        <w:spacing w:line="408" w:lineRule="auto"/>
        <w:ind w:firstLineChars="540" w:firstLine="1134"/>
        <w:rPr>
          <w:rFonts w:ascii="宋体" w:eastAsia="宋体" w:hAnsi="宋体" w:cs="Times New Roman"/>
          <w:szCs w:val="21"/>
        </w:rPr>
      </w:pPr>
      <w:r w:rsidRPr="00CA0266">
        <w:rPr>
          <w:rFonts w:ascii="宋体" w:eastAsia="宋体" w:hAnsi="宋体" w:cs="Times New Roman"/>
          <w:szCs w:val="21"/>
        </w:rPr>
        <w:t>附件1：</w:t>
      </w:r>
      <w:r w:rsidRPr="00CA0266">
        <w:rPr>
          <w:rFonts w:ascii="宋体" w:eastAsia="宋体" w:hAnsi="宋体" w:cs="Times New Roman" w:hint="eastAsia"/>
          <w:szCs w:val="21"/>
        </w:rPr>
        <w:t>供货范围及分项价格表</w:t>
      </w:r>
    </w:p>
    <w:p w14:paraId="3731FA4E" w14:textId="77777777" w:rsidR="00CA0266" w:rsidRPr="00CA0266" w:rsidRDefault="00CA0266" w:rsidP="00CA0266">
      <w:pPr>
        <w:snapToGrid w:val="0"/>
        <w:spacing w:line="408" w:lineRule="auto"/>
        <w:ind w:firstLineChars="540" w:firstLine="1134"/>
        <w:rPr>
          <w:rFonts w:ascii="宋体" w:eastAsia="宋体" w:hAnsi="宋体" w:cs="Times New Roman"/>
          <w:szCs w:val="21"/>
        </w:rPr>
      </w:pPr>
      <w:r w:rsidRPr="00CA0266">
        <w:rPr>
          <w:rFonts w:ascii="宋体" w:eastAsia="宋体" w:hAnsi="宋体" w:cs="Times New Roman"/>
          <w:szCs w:val="21"/>
        </w:rPr>
        <w:t>附件2：乙方所提供的检测设备技术规格；</w:t>
      </w:r>
    </w:p>
    <w:p w14:paraId="135C51D7" w14:textId="77777777" w:rsidR="00CA0266" w:rsidRPr="00CA0266" w:rsidRDefault="00CA0266" w:rsidP="00CA0266">
      <w:pPr>
        <w:snapToGrid w:val="0"/>
        <w:spacing w:line="408" w:lineRule="auto"/>
        <w:ind w:firstLineChars="540" w:firstLine="1134"/>
        <w:rPr>
          <w:rFonts w:ascii="宋体" w:eastAsia="宋体" w:hAnsi="宋体" w:cs="Times New Roman"/>
          <w:szCs w:val="21"/>
        </w:rPr>
      </w:pPr>
      <w:r w:rsidRPr="00CA0266">
        <w:rPr>
          <w:rFonts w:ascii="宋体" w:eastAsia="宋体" w:hAnsi="宋体" w:cs="Times New Roman" w:hint="eastAsia"/>
          <w:szCs w:val="21"/>
        </w:rPr>
        <w:t>附件3：</w:t>
      </w:r>
      <w:r w:rsidRPr="00CA0266">
        <w:rPr>
          <w:rFonts w:ascii="宋体" w:eastAsia="宋体" w:hAnsi="宋体" w:cs="Times New Roman"/>
          <w:szCs w:val="21"/>
        </w:rPr>
        <w:t>乙方所提供的检测设备售后服务承诺书；</w:t>
      </w:r>
    </w:p>
    <w:p w14:paraId="57BC4DDE" w14:textId="77777777" w:rsidR="00CA0266" w:rsidRPr="00CA0266" w:rsidRDefault="00CA0266" w:rsidP="00CA0266">
      <w:pPr>
        <w:snapToGrid w:val="0"/>
        <w:spacing w:line="408" w:lineRule="auto"/>
        <w:ind w:firstLineChars="540" w:firstLine="1134"/>
        <w:rPr>
          <w:rFonts w:ascii="宋体" w:eastAsia="宋体" w:hAnsi="宋体" w:cs="Times New Roman"/>
          <w:szCs w:val="21"/>
        </w:rPr>
      </w:pPr>
      <w:r w:rsidRPr="00CA0266">
        <w:rPr>
          <w:rFonts w:ascii="宋体" w:eastAsia="宋体" w:hAnsi="宋体" w:cs="Times New Roman" w:hint="eastAsia"/>
          <w:szCs w:val="21"/>
        </w:rPr>
        <w:t>附件4：中标通知书</w:t>
      </w:r>
    </w:p>
    <w:p w14:paraId="6E04104B" w14:textId="77777777" w:rsidR="00CA0266" w:rsidRPr="00CA0266" w:rsidRDefault="00CA0266" w:rsidP="00CA0266">
      <w:pPr>
        <w:spacing w:after="120"/>
        <w:ind w:firstLineChars="100" w:firstLine="210"/>
        <w:rPr>
          <w:rFonts w:ascii="楷体_GB2312" w:eastAsia="楷体_GB2312" w:hAnsi="Calibri" w:cs="Times New Roman"/>
          <w:szCs w:val="20"/>
        </w:rPr>
      </w:pPr>
    </w:p>
    <w:p w14:paraId="2CF1F480" w14:textId="77777777" w:rsidR="00CA0266" w:rsidRPr="00CA0266" w:rsidRDefault="00CA0266" w:rsidP="00CA0266">
      <w:pPr>
        <w:adjustRightInd w:val="0"/>
        <w:jc w:val="left"/>
        <w:textAlignment w:val="baseline"/>
        <w:rPr>
          <w:rFonts w:ascii="楷体_GB2312" w:eastAsia="楷体_GB2312" w:hAnsi="Calibri" w:cs="Times New Roman"/>
          <w:kern w:val="0"/>
          <w:sz w:val="28"/>
          <w:szCs w:val="20"/>
        </w:rPr>
      </w:pPr>
    </w:p>
    <w:p w14:paraId="593D91AA" w14:textId="77777777" w:rsidR="00CA0266" w:rsidRPr="00CA0266" w:rsidRDefault="00CA0266" w:rsidP="00CA0266">
      <w:pPr>
        <w:rPr>
          <w:rFonts w:ascii="Calibri" w:eastAsia="宋体" w:hAnsi="Calibri" w:cs="Times New Roman"/>
          <w:szCs w:val="20"/>
        </w:rPr>
      </w:pPr>
    </w:p>
    <w:p w14:paraId="2A0A0552" w14:textId="77777777" w:rsidR="00CA0266" w:rsidRPr="00CA0266" w:rsidRDefault="00CA0266" w:rsidP="00CA0266">
      <w:pPr>
        <w:snapToGrid w:val="0"/>
        <w:spacing w:line="480" w:lineRule="auto"/>
        <w:rPr>
          <w:rFonts w:ascii="宋体" w:eastAsia="宋体" w:hAnsi="宋体" w:cs="Times New Roman"/>
          <w:bCs/>
          <w:szCs w:val="21"/>
        </w:rPr>
      </w:pPr>
      <w:r w:rsidRPr="00CA0266">
        <w:rPr>
          <w:rFonts w:ascii="宋体" w:eastAsia="宋体" w:hAnsi="宋体" w:cs="Times New Roman" w:hint="eastAsia"/>
          <w:bCs/>
          <w:szCs w:val="21"/>
        </w:rPr>
        <w:t>甲方：</w:t>
      </w:r>
      <w:r w:rsidRPr="00CA0266">
        <w:rPr>
          <w:rFonts w:ascii="宋体" w:eastAsia="宋体" w:hAnsi="宋体" w:cs="Times New Roman" w:hint="eastAsia"/>
          <w:szCs w:val="21"/>
        </w:rPr>
        <w:t>河南省医疗器械检验所</w:t>
      </w:r>
      <w:r w:rsidRPr="00CA0266">
        <w:rPr>
          <w:rFonts w:ascii="宋体" w:eastAsia="宋体" w:hAnsi="宋体" w:cs="Times New Roman" w:hint="eastAsia"/>
          <w:bCs/>
          <w:szCs w:val="21"/>
        </w:rPr>
        <w:t xml:space="preserve">                乙方：XXXXX有限公司</w:t>
      </w:r>
    </w:p>
    <w:p w14:paraId="5D7AD71B" w14:textId="77777777" w:rsidR="00CA0266" w:rsidRPr="00CA0266" w:rsidRDefault="00CA0266" w:rsidP="00CA0266">
      <w:pPr>
        <w:snapToGrid w:val="0"/>
        <w:spacing w:line="480" w:lineRule="auto"/>
        <w:rPr>
          <w:rFonts w:ascii="宋体" w:eastAsia="宋体" w:hAnsi="宋体" w:cs="Times New Roman"/>
          <w:bCs/>
          <w:szCs w:val="21"/>
        </w:rPr>
      </w:pPr>
      <w:r w:rsidRPr="00CA0266">
        <w:rPr>
          <w:rFonts w:ascii="宋体" w:eastAsia="宋体" w:hAnsi="宋体" w:cs="Times New Roman" w:hint="eastAsia"/>
          <w:bCs/>
          <w:szCs w:val="21"/>
        </w:rPr>
        <w:t xml:space="preserve">地址：                                    地址: </w:t>
      </w:r>
    </w:p>
    <w:p w14:paraId="4C9B091D" w14:textId="77777777" w:rsidR="00CA0266" w:rsidRPr="00CA0266" w:rsidRDefault="00CA0266" w:rsidP="00CA0266">
      <w:pPr>
        <w:snapToGrid w:val="0"/>
        <w:spacing w:line="480" w:lineRule="auto"/>
        <w:rPr>
          <w:rFonts w:ascii="宋体" w:eastAsia="宋体" w:hAnsi="宋体" w:cs="Times New Roman"/>
          <w:bCs/>
          <w:szCs w:val="21"/>
        </w:rPr>
      </w:pPr>
      <w:r w:rsidRPr="00CA0266">
        <w:rPr>
          <w:rFonts w:ascii="宋体" w:eastAsia="宋体" w:hAnsi="宋体" w:cs="Times New Roman" w:hint="eastAsia"/>
          <w:bCs/>
          <w:szCs w:val="21"/>
        </w:rPr>
        <w:t>签字代表（或委托代理人）：                 签字代表：</w:t>
      </w:r>
    </w:p>
    <w:p w14:paraId="72B9835C" w14:textId="77777777" w:rsidR="00CA0266" w:rsidRPr="00CA0266" w:rsidRDefault="00CA0266" w:rsidP="00CA0266">
      <w:pPr>
        <w:tabs>
          <w:tab w:val="left" w:pos="4860"/>
        </w:tabs>
        <w:autoSpaceDE w:val="0"/>
        <w:autoSpaceDN w:val="0"/>
        <w:adjustRightInd w:val="0"/>
        <w:snapToGrid w:val="0"/>
        <w:spacing w:line="480" w:lineRule="auto"/>
        <w:jc w:val="left"/>
        <w:rPr>
          <w:rFonts w:ascii="宋体" w:eastAsia="宋体" w:hAnsi="宋体" w:cs="Times New Roman"/>
          <w:bCs/>
          <w:szCs w:val="21"/>
        </w:rPr>
      </w:pPr>
    </w:p>
    <w:p w14:paraId="51F15ADB" w14:textId="77777777" w:rsidR="00CA0266" w:rsidRPr="00CA0266" w:rsidRDefault="00CA0266" w:rsidP="00CA0266">
      <w:pPr>
        <w:tabs>
          <w:tab w:val="left" w:pos="4860"/>
        </w:tabs>
        <w:autoSpaceDE w:val="0"/>
        <w:autoSpaceDN w:val="0"/>
        <w:adjustRightInd w:val="0"/>
        <w:snapToGrid w:val="0"/>
        <w:spacing w:line="480" w:lineRule="auto"/>
        <w:jc w:val="left"/>
        <w:rPr>
          <w:rFonts w:ascii="宋体" w:eastAsia="宋体" w:hAnsi="宋体" w:cs="Times New Roman"/>
          <w:bCs/>
          <w:kern w:val="0"/>
          <w:szCs w:val="21"/>
        </w:rPr>
      </w:pPr>
      <w:r w:rsidRPr="00CA0266">
        <w:rPr>
          <w:rFonts w:ascii="宋体" w:eastAsia="宋体" w:hAnsi="宋体" w:cs="Times New Roman" w:hint="eastAsia"/>
          <w:bCs/>
          <w:szCs w:val="21"/>
        </w:rPr>
        <w:t xml:space="preserve">电话：                                    电话： </w:t>
      </w:r>
    </w:p>
    <w:p w14:paraId="333755E8" w14:textId="77777777" w:rsidR="00CA0266" w:rsidRPr="00CA0266" w:rsidRDefault="00CA0266" w:rsidP="00CA0266">
      <w:pPr>
        <w:snapToGrid w:val="0"/>
        <w:spacing w:line="480" w:lineRule="auto"/>
        <w:ind w:firstLineChars="500" w:firstLine="1050"/>
        <w:rPr>
          <w:rFonts w:ascii="宋体" w:eastAsia="宋体" w:hAnsi="宋体" w:cs="Times New Roman"/>
          <w:bCs/>
          <w:kern w:val="0"/>
          <w:szCs w:val="21"/>
        </w:rPr>
      </w:pPr>
      <w:r w:rsidRPr="00CA0266">
        <w:rPr>
          <w:rFonts w:ascii="宋体" w:eastAsia="宋体" w:hAnsi="宋体" w:cs="Times New Roman" w:hint="eastAsia"/>
          <w:bCs/>
          <w:kern w:val="0"/>
          <w:szCs w:val="21"/>
        </w:rPr>
        <w:t xml:space="preserve">                               开 户 行： </w:t>
      </w:r>
    </w:p>
    <w:p w14:paraId="6CE770A8" w14:textId="77777777" w:rsidR="00CA0266" w:rsidRPr="00CA0266" w:rsidRDefault="00CA0266" w:rsidP="00CA0266">
      <w:pPr>
        <w:snapToGrid w:val="0"/>
        <w:spacing w:line="480" w:lineRule="auto"/>
        <w:ind w:firstLineChars="2044" w:firstLine="4292"/>
        <w:rPr>
          <w:rFonts w:ascii="宋体" w:eastAsia="宋体" w:hAnsi="宋体" w:cs="Times New Roman"/>
          <w:bCs/>
          <w:kern w:val="0"/>
          <w:szCs w:val="21"/>
        </w:rPr>
      </w:pPr>
      <w:r w:rsidRPr="00CA0266">
        <w:rPr>
          <w:rFonts w:ascii="宋体" w:eastAsia="宋体" w:hAnsi="宋体" w:cs="Times New Roman" w:hint="eastAsia"/>
          <w:bCs/>
          <w:kern w:val="0"/>
          <w:szCs w:val="21"/>
        </w:rPr>
        <w:t xml:space="preserve">账    号： </w:t>
      </w:r>
    </w:p>
    <w:p w14:paraId="05D9D2E6" w14:textId="77777777" w:rsidR="00CA0266" w:rsidRPr="00CA0266" w:rsidRDefault="00CA0266" w:rsidP="00CA0266">
      <w:pPr>
        <w:spacing w:after="120"/>
        <w:ind w:firstLineChars="100" w:firstLine="210"/>
        <w:rPr>
          <w:rFonts w:ascii="楷体_GB2312" w:eastAsia="楷体_GB2312" w:hAnsi="Calibri" w:cs="Times New Roman"/>
          <w:szCs w:val="20"/>
        </w:rPr>
      </w:pPr>
    </w:p>
    <w:p w14:paraId="107C6A65" w14:textId="77777777" w:rsidR="00CA0266" w:rsidRPr="00CA0266" w:rsidRDefault="00CA0266" w:rsidP="00CA0266">
      <w:pPr>
        <w:adjustRightInd w:val="0"/>
        <w:jc w:val="left"/>
        <w:textAlignment w:val="baseline"/>
        <w:rPr>
          <w:rFonts w:ascii="楷体_GB2312" w:eastAsia="楷体_GB2312" w:hAnsi="Calibri" w:cs="Times New Roman"/>
          <w:kern w:val="0"/>
          <w:sz w:val="28"/>
          <w:szCs w:val="20"/>
        </w:rPr>
      </w:pPr>
    </w:p>
    <w:p w14:paraId="100A57F2" w14:textId="77777777" w:rsidR="00CA0266" w:rsidRPr="00CA0266" w:rsidRDefault="00CA0266" w:rsidP="00CA0266">
      <w:pPr>
        <w:snapToGrid w:val="0"/>
        <w:spacing w:line="480" w:lineRule="auto"/>
        <w:rPr>
          <w:rFonts w:ascii="宋体" w:eastAsia="宋体" w:hAnsi="宋体" w:cs="Times New Roman"/>
          <w:b/>
          <w:bCs/>
          <w:szCs w:val="21"/>
        </w:rPr>
      </w:pPr>
      <w:r w:rsidRPr="00CA0266">
        <w:rPr>
          <w:rFonts w:ascii="宋体" w:eastAsia="宋体" w:hAnsi="宋体" w:cs="Times New Roman" w:hint="eastAsia"/>
          <w:bCs/>
          <w:szCs w:val="21"/>
        </w:rPr>
        <w:t xml:space="preserve">合同签署日期：    年    月    日        合同签署日期：    年    月    日   </w:t>
      </w:r>
      <w:r w:rsidRPr="00CA0266">
        <w:rPr>
          <w:rFonts w:ascii="宋体" w:eastAsia="宋体" w:hAnsi="宋体" w:cs="Times New Roman" w:hint="eastAsia"/>
          <w:b/>
          <w:bCs/>
          <w:szCs w:val="21"/>
        </w:rPr>
        <w:t xml:space="preserve">      </w:t>
      </w:r>
    </w:p>
    <w:p w14:paraId="77DC9BAE" w14:textId="77777777" w:rsidR="00CA0266" w:rsidRPr="00CA0266" w:rsidRDefault="00CA0266" w:rsidP="00CA0266">
      <w:pPr>
        <w:spacing w:after="120"/>
        <w:ind w:firstLineChars="100" w:firstLine="210"/>
        <w:rPr>
          <w:rFonts w:ascii="楷体_GB2312" w:eastAsia="楷体_GB2312" w:hAnsi="Calibri" w:cs="Times New Roman"/>
          <w:szCs w:val="20"/>
        </w:rPr>
      </w:pPr>
    </w:p>
    <w:p w14:paraId="654D47F6" w14:textId="77777777" w:rsidR="00CA0266" w:rsidRPr="00CA0266" w:rsidRDefault="00CA0266" w:rsidP="00CA0266">
      <w:pPr>
        <w:spacing w:line="360" w:lineRule="auto"/>
        <w:rPr>
          <w:rFonts w:ascii="宋体" w:eastAsia="宋体" w:hAnsi="宋体" w:cs="Times New Roman"/>
          <w:b/>
          <w:szCs w:val="21"/>
        </w:rPr>
        <w:sectPr w:rsidR="00CA0266" w:rsidRPr="00CA0266" w:rsidSect="00CA0266">
          <w:headerReference w:type="default" r:id="rId9"/>
          <w:footerReference w:type="even" r:id="rId10"/>
          <w:footerReference w:type="default" r:id="rId11"/>
          <w:pgSz w:w="11906" w:h="16838"/>
          <w:pgMar w:top="1418" w:right="1701" w:bottom="1418" w:left="1701" w:header="851" w:footer="992" w:gutter="0"/>
          <w:cols w:space="720"/>
          <w:docGrid w:type="lines" w:linePitch="312"/>
        </w:sectPr>
      </w:pPr>
      <w:r w:rsidRPr="00CA0266">
        <w:rPr>
          <w:rFonts w:ascii="宋体" w:eastAsia="宋体" w:hAnsi="宋体" w:cs="Times New Roman" w:hint="eastAsia"/>
          <w:b/>
          <w:szCs w:val="21"/>
        </w:rPr>
        <w:t>以下为附件</w:t>
      </w:r>
    </w:p>
    <w:p w14:paraId="60CE9BFB" w14:textId="77777777" w:rsidR="00CA0266" w:rsidRPr="00CA0266" w:rsidRDefault="00CA0266" w:rsidP="00CA0266">
      <w:pPr>
        <w:spacing w:line="360" w:lineRule="auto"/>
        <w:jc w:val="left"/>
        <w:rPr>
          <w:rFonts w:ascii="宋体" w:eastAsia="宋体" w:hAnsi="宋体" w:cs="Times New Roman"/>
          <w:kern w:val="0"/>
          <w:sz w:val="28"/>
          <w:szCs w:val="28"/>
        </w:rPr>
      </w:pPr>
      <w:r w:rsidRPr="00CA0266">
        <w:rPr>
          <w:rFonts w:ascii="宋体" w:eastAsia="宋体" w:hAnsi="宋体" w:cs="Times New Roman" w:hint="eastAsia"/>
          <w:b/>
          <w:sz w:val="28"/>
          <w:szCs w:val="28"/>
        </w:rPr>
        <w:lastRenderedPageBreak/>
        <w:t>附件1</w:t>
      </w:r>
      <w:r w:rsidRPr="00CA0266">
        <w:rPr>
          <w:rFonts w:ascii="宋体" w:eastAsia="宋体" w:hAnsi="宋体" w:cs="Times New Roman" w:hint="eastAsia"/>
          <w:kern w:val="0"/>
          <w:sz w:val="28"/>
          <w:szCs w:val="28"/>
        </w:rPr>
        <w:t xml:space="preserve">： </w:t>
      </w:r>
    </w:p>
    <w:p w14:paraId="7142D06F" w14:textId="77777777" w:rsidR="00CA0266" w:rsidRPr="00CA0266" w:rsidRDefault="00CA0266" w:rsidP="00CA0266">
      <w:pPr>
        <w:spacing w:line="360" w:lineRule="auto"/>
        <w:jc w:val="center"/>
        <w:rPr>
          <w:rFonts w:ascii="宋体" w:eastAsia="宋体" w:hAnsi="宋体" w:cs="Times New Roman"/>
          <w:sz w:val="28"/>
          <w:szCs w:val="28"/>
        </w:rPr>
      </w:pPr>
      <w:r w:rsidRPr="00CA0266">
        <w:rPr>
          <w:rFonts w:ascii="宋体" w:eastAsia="宋体" w:hAnsi="宋体" w:cs="Times New Roman" w:hint="eastAsia"/>
          <w:b/>
          <w:kern w:val="0"/>
          <w:sz w:val="28"/>
          <w:szCs w:val="28"/>
        </w:rPr>
        <w:t>供货范围及分项价格表</w:t>
      </w:r>
    </w:p>
    <w:p w14:paraId="2B4333E0" w14:textId="77777777" w:rsidR="00CA0266" w:rsidRPr="00CA0266" w:rsidRDefault="00CA0266" w:rsidP="00CA0266">
      <w:pPr>
        <w:spacing w:line="360" w:lineRule="auto"/>
        <w:ind w:firstLineChars="5750" w:firstLine="16100"/>
        <w:jc w:val="right"/>
        <w:rPr>
          <w:rFonts w:ascii="宋体" w:eastAsia="宋体" w:hAnsi="宋体" w:cs="Times New Roman"/>
          <w:szCs w:val="21"/>
        </w:rPr>
      </w:pPr>
      <w:r w:rsidRPr="00CA0266">
        <w:rPr>
          <w:rFonts w:ascii="宋体" w:eastAsia="宋体" w:hAnsi="宋体" w:cs="Times New Roman" w:hint="eastAsia"/>
          <w:sz w:val="28"/>
          <w:szCs w:val="28"/>
        </w:rPr>
        <w:t>单位：元</w:t>
      </w:r>
    </w:p>
    <w:p w14:paraId="4C29F476" w14:textId="77777777" w:rsidR="00CA0266" w:rsidRPr="00CA0266" w:rsidRDefault="00CA0266" w:rsidP="00CA0266">
      <w:pPr>
        <w:rPr>
          <w:rFonts w:ascii="宋体" w:eastAsia="宋体" w:hAnsi="宋体" w:cs="Times New Roman"/>
          <w:kern w:val="0"/>
          <w:szCs w:val="21"/>
        </w:rPr>
      </w:pPr>
    </w:p>
    <w:p w14:paraId="009435C7" w14:textId="77777777" w:rsidR="00CA0266" w:rsidRPr="00CA0266" w:rsidRDefault="00CA0266" w:rsidP="00CA0266">
      <w:pPr>
        <w:rPr>
          <w:rFonts w:ascii="宋体" w:eastAsia="宋体" w:hAnsi="宋体" w:cs="Times New Roman"/>
          <w:kern w:val="0"/>
          <w:szCs w:val="21"/>
        </w:rPr>
      </w:pPr>
    </w:p>
    <w:p w14:paraId="50DFBDC7" w14:textId="77777777" w:rsidR="00CA0266" w:rsidRPr="00CA0266" w:rsidRDefault="00CA0266" w:rsidP="00CA0266">
      <w:pPr>
        <w:rPr>
          <w:rFonts w:ascii="宋体" w:eastAsia="宋体" w:hAnsi="宋体" w:cs="Times New Roman"/>
          <w:kern w:val="0"/>
          <w:szCs w:val="21"/>
        </w:rPr>
        <w:sectPr w:rsidR="00CA0266" w:rsidRPr="00CA0266">
          <w:pgSz w:w="11906" w:h="16838"/>
          <w:pgMar w:top="1440" w:right="1797" w:bottom="2127" w:left="1797" w:header="851" w:footer="992" w:gutter="0"/>
          <w:cols w:space="720"/>
          <w:docGrid w:type="linesAndChars" w:linePitch="312"/>
        </w:sectPr>
      </w:pPr>
    </w:p>
    <w:p w14:paraId="328054C2" w14:textId="77777777" w:rsidR="00CA0266" w:rsidRPr="00CA0266" w:rsidRDefault="00CA0266" w:rsidP="00CA0266">
      <w:pPr>
        <w:tabs>
          <w:tab w:val="left" w:pos="2730"/>
        </w:tabs>
        <w:rPr>
          <w:rFonts w:ascii="宋体" w:eastAsia="宋体" w:hAnsi="宋体" w:cs="Times New Roman"/>
          <w:szCs w:val="21"/>
        </w:rPr>
      </w:pPr>
      <w:r w:rsidRPr="00CA0266">
        <w:rPr>
          <w:rFonts w:ascii="宋体" w:eastAsia="宋体" w:hAnsi="宋体" w:cs="Times New Roman" w:hint="eastAsia"/>
          <w:b/>
          <w:sz w:val="28"/>
          <w:szCs w:val="28"/>
        </w:rPr>
        <w:lastRenderedPageBreak/>
        <w:t>附件2： 检测设备</w:t>
      </w:r>
      <w:r w:rsidRPr="00CA0266">
        <w:rPr>
          <w:rFonts w:ascii="宋体" w:eastAsia="宋体" w:hAnsi="宋体" w:cs="Times New Roman"/>
          <w:b/>
          <w:sz w:val="28"/>
          <w:szCs w:val="28"/>
        </w:rPr>
        <w:t>技术</w:t>
      </w:r>
      <w:r w:rsidRPr="00CA0266">
        <w:rPr>
          <w:rFonts w:ascii="宋体" w:eastAsia="宋体" w:hAnsi="宋体" w:cs="Times New Roman" w:hint="eastAsia"/>
          <w:b/>
          <w:sz w:val="28"/>
          <w:szCs w:val="28"/>
        </w:rPr>
        <w:t>规格一览表</w:t>
      </w:r>
    </w:p>
    <w:p w14:paraId="00407723" w14:textId="77777777" w:rsidR="00CA0266" w:rsidRPr="00CA0266" w:rsidRDefault="00CA0266" w:rsidP="00CA0266">
      <w:pPr>
        <w:rPr>
          <w:rFonts w:ascii="宋体" w:eastAsia="宋体" w:hAnsi="宋体" w:cs="Times New Roman"/>
          <w:szCs w:val="21"/>
        </w:rPr>
      </w:pPr>
    </w:p>
    <w:p w14:paraId="44273954" w14:textId="77777777" w:rsidR="00CA0266" w:rsidRPr="00CA0266" w:rsidRDefault="00CA0266" w:rsidP="00CA0266">
      <w:pPr>
        <w:rPr>
          <w:rFonts w:ascii="宋体" w:eastAsia="宋体" w:hAnsi="宋体" w:cs="Times New Roman"/>
          <w:szCs w:val="21"/>
        </w:rPr>
      </w:pPr>
    </w:p>
    <w:p w14:paraId="2FCF2D86" w14:textId="77777777" w:rsidR="00CA0266" w:rsidRPr="00CA0266" w:rsidRDefault="00CA0266" w:rsidP="00CA0266">
      <w:pPr>
        <w:rPr>
          <w:rFonts w:ascii="宋体" w:eastAsia="宋体" w:hAnsi="宋体" w:cs="Times New Roman"/>
          <w:szCs w:val="21"/>
        </w:rPr>
        <w:sectPr w:rsidR="00CA0266" w:rsidRPr="00CA0266">
          <w:pgSz w:w="16838" w:h="11906" w:orient="landscape"/>
          <w:pgMar w:top="1797" w:right="1954" w:bottom="1797" w:left="2694" w:header="851" w:footer="992" w:gutter="0"/>
          <w:cols w:space="720"/>
          <w:docGrid w:type="linesAndChars" w:linePitch="312"/>
        </w:sectPr>
      </w:pPr>
    </w:p>
    <w:p w14:paraId="3A124605" w14:textId="77777777" w:rsidR="00CA0266" w:rsidRPr="00CA0266" w:rsidRDefault="00CA0266" w:rsidP="00CA0266">
      <w:pPr>
        <w:snapToGrid w:val="0"/>
        <w:spacing w:line="360" w:lineRule="auto"/>
        <w:rPr>
          <w:rFonts w:ascii="宋体" w:eastAsia="宋体" w:hAnsi="宋体" w:cs="Times New Roman"/>
          <w:b/>
          <w:sz w:val="28"/>
          <w:szCs w:val="28"/>
        </w:rPr>
      </w:pPr>
      <w:r w:rsidRPr="00CA0266">
        <w:rPr>
          <w:rFonts w:ascii="宋体" w:eastAsia="宋体" w:hAnsi="宋体" w:cs="Times New Roman" w:hint="eastAsia"/>
          <w:b/>
          <w:sz w:val="28"/>
          <w:szCs w:val="28"/>
        </w:rPr>
        <w:lastRenderedPageBreak/>
        <w:t>附件3：</w:t>
      </w:r>
      <w:r w:rsidRPr="00CA0266">
        <w:rPr>
          <w:rFonts w:ascii="宋体" w:eastAsia="宋体" w:hAnsi="宋体" w:cs="Times New Roman" w:hint="eastAsia"/>
          <w:b/>
          <w:sz w:val="24"/>
          <w:szCs w:val="20"/>
        </w:rPr>
        <w:t xml:space="preserve"> </w:t>
      </w:r>
      <w:r w:rsidRPr="00CA0266">
        <w:rPr>
          <w:rFonts w:ascii="宋体" w:eastAsia="宋体" w:hAnsi="宋体" w:cs="Times New Roman" w:hint="eastAsia"/>
          <w:b/>
          <w:kern w:val="0"/>
          <w:sz w:val="24"/>
          <w:szCs w:val="20"/>
        </w:rPr>
        <w:t xml:space="preserve">           </w:t>
      </w:r>
      <w:r w:rsidRPr="00CA0266">
        <w:rPr>
          <w:rFonts w:ascii="宋体" w:eastAsia="宋体" w:hAnsi="宋体" w:cs="Times New Roman" w:hint="eastAsia"/>
          <w:b/>
          <w:sz w:val="24"/>
          <w:szCs w:val="20"/>
        </w:rPr>
        <w:t xml:space="preserve">      </w:t>
      </w:r>
      <w:r w:rsidRPr="00CA0266">
        <w:rPr>
          <w:rFonts w:ascii="宋体" w:eastAsia="宋体" w:hAnsi="宋体" w:cs="Times New Roman" w:hint="eastAsia"/>
          <w:b/>
          <w:sz w:val="28"/>
          <w:szCs w:val="28"/>
        </w:rPr>
        <w:t>售后服务计划及保障措施</w:t>
      </w:r>
    </w:p>
    <w:p w14:paraId="6A150D93" w14:textId="77777777" w:rsidR="00CA0266" w:rsidRPr="00CA0266" w:rsidRDefault="00CA0266" w:rsidP="00CA0266">
      <w:pPr>
        <w:snapToGrid w:val="0"/>
        <w:spacing w:line="360" w:lineRule="auto"/>
        <w:jc w:val="left"/>
        <w:rPr>
          <w:rFonts w:ascii="宋体" w:eastAsia="宋体" w:hAnsi="宋体" w:cs="宋体"/>
          <w:szCs w:val="21"/>
        </w:rPr>
      </w:pPr>
      <w:r w:rsidRPr="00CA0266">
        <w:rPr>
          <w:rFonts w:ascii="宋体" w:eastAsia="宋体" w:hAnsi="宋体" w:cs="宋体" w:hint="eastAsia"/>
          <w:szCs w:val="21"/>
        </w:rPr>
        <w:t>致：（</w:t>
      </w:r>
      <w:r w:rsidRPr="00CA0266">
        <w:rPr>
          <w:rFonts w:ascii="宋体" w:eastAsia="宋体" w:hAnsi="宋体" w:cs="Times New Roman" w:hint="eastAsia"/>
          <w:szCs w:val="21"/>
        </w:rPr>
        <w:t>河南省医疗器械检验所</w:t>
      </w:r>
      <w:r w:rsidRPr="00CA0266">
        <w:rPr>
          <w:rFonts w:ascii="宋体" w:eastAsia="宋体" w:hAnsi="宋体" w:cs="宋体" w:hint="eastAsia"/>
          <w:szCs w:val="21"/>
        </w:rPr>
        <w:t>）</w:t>
      </w:r>
    </w:p>
    <w:p w14:paraId="44B69F7D"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我单位就</w:t>
      </w:r>
      <w:r w:rsidRPr="00CA0266">
        <w:rPr>
          <w:rFonts w:ascii="宋体" w:eastAsia="宋体" w:hAnsi="宋体" w:cs="Times New Roman" w:hint="eastAsia"/>
          <w:szCs w:val="21"/>
          <w:u w:val="single"/>
        </w:rPr>
        <w:t>河南省医疗器械检验</w:t>
      </w:r>
      <w:r w:rsidRPr="00CA0266">
        <w:rPr>
          <w:rFonts w:ascii="宋体" w:eastAsia="宋体" w:hAnsi="宋体" w:cs="宋体" w:hint="eastAsia"/>
          <w:szCs w:val="20"/>
          <w:u w:val="single"/>
        </w:rPr>
        <w:t>所XXXXX项目</w:t>
      </w:r>
      <w:r w:rsidRPr="00CA0266">
        <w:rPr>
          <w:rFonts w:ascii="宋体" w:eastAsia="宋体" w:hAnsi="宋体" w:cs="宋体" w:hint="eastAsia"/>
          <w:szCs w:val="20"/>
        </w:rPr>
        <w:t>售后服务及质量保证承诺如下：</w:t>
      </w:r>
    </w:p>
    <w:p w14:paraId="2D114525"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1、我公司郑重承诺本次采购活动中，所有设备质保期：</w:t>
      </w:r>
      <w:r w:rsidRPr="00CA0266">
        <w:rPr>
          <w:rFonts w:ascii="宋体" w:eastAsia="宋体" w:hAnsi="宋体" w:cs="宋体" w:hint="eastAsia"/>
          <w:szCs w:val="20"/>
          <w:u w:val="single"/>
        </w:rPr>
        <w:t>叁年</w:t>
      </w:r>
      <w:r w:rsidRPr="00CA0266">
        <w:rPr>
          <w:rFonts w:ascii="宋体" w:eastAsia="宋体" w:hAnsi="宋体" w:cs="宋体" w:hint="eastAsia"/>
          <w:szCs w:val="20"/>
        </w:rPr>
        <w:t>。</w:t>
      </w:r>
    </w:p>
    <w:p w14:paraId="0A9661E7" w14:textId="77777777" w:rsidR="00CA0266" w:rsidRPr="00CA0266" w:rsidRDefault="00CA0266" w:rsidP="00CA0266">
      <w:pPr>
        <w:spacing w:line="360" w:lineRule="auto"/>
        <w:ind w:firstLine="488"/>
        <w:rPr>
          <w:rFonts w:ascii="宋体" w:eastAsia="宋体" w:hAnsi="宋体" w:cs="宋体"/>
          <w:szCs w:val="20"/>
        </w:rPr>
      </w:pPr>
      <w:r w:rsidRPr="00CA0266">
        <w:rPr>
          <w:rFonts w:ascii="宋体" w:eastAsia="宋体" w:hAnsi="宋体" w:cs="宋体" w:hint="eastAsia"/>
          <w:spacing w:val="2"/>
          <w:szCs w:val="20"/>
        </w:rPr>
        <w:t>2、</w:t>
      </w:r>
      <w:r w:rsidRPr="00CA0266">
        <w:rPr>
          <w:rFonts w:ascii="宋体" w:eastAsia="宋体" w:hAnsi="宋体" w:cs="宋体" w:hint="eastAsia"/>
          <w:szCs w:val="20"/>
        </w:rPr>
        <w:t>所投检测设备非人为损坏出现问题，我单位在接到正式通知后</w:t>
      </w:r>
      <w:r w:rsidRPr="00CA0266">
        <w:rPr>
          <w:rFonts w:ascii="宋体" w:eastAsia="宋体" w:hAnsi="宋体" w:cs="宋体" w:hint="eastAsia"/>
          <w:szCs w:val="20"/>
          <w:u w:val="single"/>
        </w:rPr>
        <w:t>1</w:t>
      </w:r>
      <w:r w:rsidRPr="00CA0266">
        <w:rPr>
          <w:rFonts w:ascii="宋体" w:eastAsia="宋体" w:hAnsi="宋体" w:cs="宋体" w:hint="eastAsia"/>
          <w:szCs w:val="20"/>
        </w:rPr>
        <w:t>小时（填写具体数字，以下类同）内响应，</w:t>
      </w:r>
      <w:r w:rsidRPr="00CA0266">
        <w:rPr>
          <w:rFonts w:ascii="宋体" w:eastAsia="宋体" w:hAnsi="宋体" w:cs="宋体" w:hint="eastAsia"/>
          <w:szCs w:val="20"/>
          <w:u w:val="single"/>
        </w:rPr>
        <w:t>3</w:t>
      </w:r>
      <w:r w:rsidRPr="00CA0266">
        <w:rPr>
          <w:rFonts w:ascii="宋体" w:eastAsia="宋体" w:hAnsi="宋体" w:cs="宋体" w:hint="eastAsia"/>
          <w:szCs w:val="20"/>
        </w:rPr>
        <w:t>小时内到达现场，解决问题时间不超过</w:t>
      </w:r>
      <w:r w:rsidRPr="00CA0266">
        <w:rPr>
          <w:rFonts w:ascii="宋体" w:eastAsia="宋体" w:hAnsi="宋体" w:cs="宋体" w:hint="eastAsia"/>
          <w:szCs w:val="20"/>
          <w:u w:val="single"/>
        </w:rPr>
        <w:t>24</w:t>
      </w:r>
      <w:r w:rsidRPr="00CA0266">
        <w:rPr>
          <w:rFonts w:ascii="宋体" w:eastAsia="宋体" w:hAnsi="宋体" w:cs="宋体" w:hint="eastAsia"/>
          <w:szCs w:val="20"/>
        </w:rPr>
        <w:t>小时。若不能在上述承诺的时间内解决问题，则在</w:t>
      </w:r>
      <w:r w:rsidRPr="00CA0266">
        <w:rPr>
          <w:rFonts w:ascii="宋体" w:eastAsia="宋体" w:hAnsi="宋体" w:cs="宋体" w:hint="eastAsia"/>
          <w:szCs w:val="20"/>
          <w:u w:val="single"/>
        </w:rPr>
        <w:t>3</w:t>
      </w:r>
      <w:r w:rsidRPr="00CA0266">
        <w:rPr>
          <w:rFonts w:ascii="宋体" w:eastAsia="宋体" w:hAnsi="宋体" w:cs="宋体" w:hint="eastAsia"/>
          <w:szCs w:val="20"/>
        </w:rPr>
        <w:t>个工作日内提供与原问题检测设备同品牌规格型号的全新检测设备，直到原检测设备修复，期间产生的所有费用均有我单位承担。原检测设备修复后的质保期限相应延长至新的保修期截止日，全新备件/备品在使用期间的质保及售后均按上述承诺执行。</w:t>
      </w:r>
    </w:p>
    <w:p w14:paraId="46369D01" w14:textId="77777777" w:rsidR="00CA0266" w:rsidRPr="00CA0266" w:rsidRDefault="00CA0266" w:rsidP="00CA0266">
      <w:pPr>
        <w:spacing w:line="360" w:lineRule="auto"/>
        <w:ind w:firstLine="482"/>
        <w:rPr>
          <w:rFonts w:ascii="宋体" w:eastAsia="宋体" w:hAnsi="宋体" w:cs="宋体"/>
          <w:b/>
          <w:bCs/>
          <w:szCs w:val="20"/>
        </w:rPr>
      </w:pPr>
      <w:r w:rsidRPr="00CA0266">
        <w:rPr>
          <w:rFonts w:ascii="宋体" w:eastAsia="宋体" w:hAnsi="宋体" w:cs="宋体" w:hint="eastAsia"/>
          <w:b/>
          <w:bCs/>
          <w:szCs w:val="20"/>
        </w:rPr>
        <w:t>3、售后</w:t>
      </w:r>
    </w:p>
    <w:p w14:paraId="38321125"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rPr>
        <w:t>修单位名称：</w:t>
      </w:r>
      <w:r w:rsidRPr="00CA0266">
        <w:rPr>
          <w:rFonts w:ascii="宋体" w:eastAsia="宋体" w:hAnsi="宋体" w:cs="宋体" w:hint="eastAsia"/>
          <w:szCs w:val="20"/>
          <w:u w:val="single"/>
        </w:rPr>
        <w:t xml:space="preserve">                      </w:t>
      </w:r>
    </w:p>
    <w:p w14:paraId="73C893DA"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rPr>
        <w:t>售后服务地点：</w:t>
      </w:r>
      <w:r w:rsidRPr="00CA0266">
        <w:rPr>
          <w:rFonts w:ascii="宋体" w:eastAsia="宋体" w:hAnsi="宋体" w:cs="宋体" w:hint="eastAsia"/>
          <w:szCs w:val="20"/>
          <w:u w:val="single"/>
        </w:rPr>
        <w:t xml:space="preserve">                           </w:t>
      </w:r>
    </w:p>
    <w:p w14:paraId="70DD031C"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rPr>
        <w:t>联系人：</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 xml:space="preserve"> 联系电话：</w:t>
      </w:r>
      <w:r w:rsidRPr="00CA0266">
        <w:rPr>
          <w:rFonts w:ascii="宋体" w:eastAsia="宋体" w:hAnsi="宋体" w:cs="宋体" w:hint="eastAsia"/>
          <w:szCs w:val="20"/>
          <w:u w:val="single"/>
        </w:rPr>
        <w:t xml:space="preserve">                </w:t>
      </w:r>
    </w:p>
    <w:p w14:paraId="69CD3F2F"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rPr>
        <w:t>从事</w:t>
      </w:r>
      <w:r w:rsidRPr="00CA0266">
        <w:rPr>
          <w:rFonts w:ascii="宋体" w:eastAsia="宋体" w:hAnsi="宋体" w:cs="宋体" w:hint="eastAsia"/>
          <w:szCs w:val="20"/>
          <w:u w:val="single"/>
        </w:rPr>
        <w:t xml:space="preserve"> 售后维修  </w:t>
      </w:r>
      <w:r w:rsidRPr="00CA0266">
        <w:rPr>
          <w:rFonts w:ascii="宋体" w:eastAsia="宋体" w:hAnsi="宋体" w:cs="宋体" w:hint="eastAsia"/>
          <w:szCs w:val="20"/>
        </w:rPr>
        <w:t>方面技术服务</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年以上，职称：</w:t>
      </w:r>
      <w:r w:rsidRPr="00CA0266">
        <w:rPr>
          <w:rFonts w:ascii="宋体" w:eastAsia="宋体" w:hAnsi="宋体" w:cs="宋体" w:hint="eastAsia"/>
          <w:szCs w:val="20"/>
          <w:u w:val="single"/>
        </w:rPr>
        <w:t xml:space="preserve">                 </w:t>
      </w:r>
    </w:p>
    <w:p w14:paraId="01FDCB37"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rPr>
        <w:t>联系人：</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 xml:space="preserve"> 联系电话：</w:t>
      </w:r>
      <w:r w:rsidRPr="00CA0266">
        <w:rPr>
          <w:rFonts w:ascii="宋体" w:eastAsia="宋体" w:hAnsi="宋体" w:cs="宋体" w:hint="eastAsia"/>
          <w:szCs w:val="20"/>
          <w:u w:val="single"/>
        </w:rPr>
        <w:t xml:space="preserve">                </w:t>
      </w:r>
    </w:p>
    <w:p w14:paraId="0069A7FE"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从事</w:t>
      </w:r>
      <w:r w:rsidRPr="00CA0266">
        <w:rPr>
          <w:rFonts w:ascii="宋体" w:eastAsia="宋体" w:hAnsi="宋体" w:cs="宋体" w:hint="eastAsia"/>
          <w:szCs w:val="20"/>
          <w:u w:val="single"/>
        </w:rPr>
        <w:t xml:space="preserve"> 售后维修  </w:t>
      </w:r>
      <w:r w:rsidRPr="00CA0266">
        <w:rPr>
          <w:rFonts w:ascii="宋体" w:eastAsia="宋体" w:hAnsi="宋体" w:cs="宋体" w:hint="eastAsia"/>
          <w:szCs w:val="20"/>
        </w:rPr>
        <w:t>方面技术服务</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年以上，职称：</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 xml:space="preserve">    </w:t>
      </w:r>
    </w:p>
    <w:p w14:paraId="705E78CA"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4、我公司技术人员对所售检测设备定期巡防，免费进行检测设备的维护、保养服务，使检测设备使用率最大化，每年提供不少于</w:t>
      </w:r>
      <w:r w:rsidRPr="00CA0266">
        <w:rPr>
          <w:rFonts w:ascii="宋体" w:eastAsia="宋体" w:hAnsi="宋体" w:cs="宋体" w:hint="eastAsia"/>
          <w:szCs w:val="20"/>
          <w:u w:val="single"/>
        </w:rPr>
        <w:t xml:space="preserve"> 2 </w:t>
      </w:r>
      <w:r w:rsidRPr="00CA0266">
        <w:rPr>
          <w:rFonts w:ascii="宋体" w:eastAsia="宋体" w:hAnsi="宋体" w:cs="宋体" w:hint="eastAsia"/>
          <w:szCs w:val="20"/>
        </w:rPr>
        <w:t>次上门保养服务。</w:t>
      </w:r>
    </w:p>
    <w:p w14:paraId="734CD316"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5、安装/配送：</w:t>
      </w:r>
    </w:p>
    <w:p w14:paraId="654AF0CB"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rPr>
        <w:t>5.1、我公司提供的安装/配送方案为：</w:t>
      </w:r>
      <w:r w:rsidRPr="00CA0266">
        <w:rPr>
          <w:rFonts w:ascii="宋体" w:eastAsia="宋体" w:hAnsi="宋体" w:cs="宋体" w:hint="eastAsia"/>
          <w:szCs w:val="20"/>
          <w:u w:val="single"/>
        </w:rPr>
        <w:t>1.我公司将免费把检测设备运送到用户指定地点，并协助用户对其实验室的改造及规划提出合理化的方案；从仪器的开箱、安装、调试及对实验人员的操作培训我们将做到一站式服务。2.我公司的工程师将进行现场的安装与调试，安装与调试过程中将对仪器的操作规范及注意事项做详细讲解。3.我公司委派的工程师将每年定期对用户仪器的使用情况进行跟踪培训与指导。</w:t>
      </w:r>
    </w:p>
    <w:p w14:paraId="07049B0E"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5.2 我公司将组织由仪器设备厂家认证的工程师</w:t>
      </w:r>
      <w:r w:rsidRPr="00CA0266">
        <w:rPr>
          <w:rFonts w:ascii="宋体" w:eastAsia="宋体" w:hAnsi="宋体" w:cs="宋体" w:hint="eastAsia"/>
          <w:szCs w:val="20"/>
          <w:u w:val="single"/>
        </w:rPr>
        <w:t xml:space="preserve"> 2 </w:t>
      </w:r>
      <w:r w:rsidRPr="00CA0266">
        <w:rPr>
          <w:rFonts w:ascii="宋体" w:eastAsia="宋体" w:hAnsi="宋体" w:cs="宋体" w:hint="eastAsia"/>
          <w:szCs w:val="20"/>
        </w:rPr>
        <w:t>人，负责对所售仪器的安</w:t>
      </w:r>
      <w:r w:rsidRPr="00CA0266">
        <w:rPr>
          <w:rFonts w:ascii="宋体" w:eastAsia="宋体" w:hAnsi="宋体" w:cs="宋体" w:hint="eastAsia"/>
          <w:szCs w:val="20"/>
        </w:rPr>
        <w:lastRenderedPageBreak/>
        <w:t>装、调试；为减少用户的操作错误概率，为用户培训至少</w:t>
      </w:r>
      <w:r w:rsidRPr="00CA0266">
        <w:rPr>
          <w:rFonts w:ascii="宋体" w:eastAsia="宋体" w:hAnsi="宋体" w:cs="宋体" w:hint="eastAsia"/>
          <w:szCs w:val="20"/>
          <w:u w:val="single"/>
        </w:rPr>
        <w:t xml:space="preserve"> 2 </w:t>
      </w:r>
      <w:r w:rsidRPr="00CA0266">
        <w:rPr>
          <w:rFonts w:ascii="宋体" w:eastAsia="宋体" w:hAnsi="宋体" w:cs="宋体" w:hint="eastAsia"/>
          <w:szCs w:val="20"/>
        </w:rPr>
        <w:t>人的熟练工作人员，所有费用均包含在本次投标总报价中。</w:t>
      </w:r>
    </w:p>
    <w:p w14:paraId="56BD0C80"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6、项目所提供的其它免费物品或服务</w:t>
      </w:r>
      <w:r w:rsidRPr="00CA0266">
        <w:rPr>
          <w:rFonts w:ascii="宋体" w:eastAsia="宋体" w:hAnsi="宋体" w:cs="宋体" w:hint="eastAsia"/>
          <w:szCs w:val="20"/>
        </w:rPr>
        <w:tab/>
      </w:r>
      <w:r w:rsidRPr="00CA0266">
        <w:rPr>
          <w:rFonts w:ascii="宋体" w:eastAsia="宋体" w:hAnsi="宋体" w:cs="宋体" w:hint="eastAsia"/>
          <w:szCs w:val="20"/>
          <w:u w:val="single"/>
        </w:rPr>
        <w:t>1.我公司长期提供仪器零配件供应、免费的技术咨询；2.每年定期邀请用户参加技术交流会；3.免费对所售仪器定期巡防，进行系统的维护、保养及升级服务，使仪器使用率达到最大化，每年不少于2次上门保养服务</w:t>
      </w:r>
      <w:r w:rsidRPr="00CA0266">
        <w:rPr>
          <w:rFonts w:ascii="宋体" w:eastAsia="宋体" w:hAnsi="宋体" w:cs="宋体" w:hint="eastAsia"/>
          <w:szCs w:val="20"/>
        </w:rPr>
        <w:t>；</w:t>
      </w:r>
    </w:p>
    <w:p w14:paraId="2D956EFB"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7、技术人员情况：</w:t>
      </w:r>
    </w:p>
    <w:p w14:paraId="58CF5CE9"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u w:val="single"/>
        </w:rPr>
        <w:t xml:space="preserve">            </w:t>
      </w:r>
      <w:r w:rsidRPr="00CA0266">
        <w:rPr>
          <w:rFonts w:ascii="宋体" w:eastAsia="宋体" w:hAnsi="宋体" w:cs="宋体" w:hint="eastAsia"/>
          <w:szCs w:val="20"/>
        </w:rPr>
        <w:t xml:space="preserve"> 联系电话：</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从事</w:t>
      </w:r>
      <w:r w:rsidRPr="00CA0266">
        <w:rPr>
          <w:rFonts w:ascii="宋体" w:eastAsia="宋体" w:hAnsi="宋体" w:cs="宋体" w:hint="eastAsia"/>
          <w:szCs w:val="20"/>
          <w:u w:val="single"/>
        </w:rPr>
        <w:t xml:space="preserve"> 售后维修 </w:t>
      </w:r>
      <w:r w:rsidRPr="00CA0266">
        <w:rPr>
          <w:rFonts w:ascii="宋体" w:eastAsia="宋体" w:hAnsi="宋体" w:cs="宋体" w:hint="eastAsia"/>
          <w:szCs w:val="20"/>
        </w:rPr>
        <w:t>方面技术服务</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年以上，职称</w:t>
      </w:r>
      <w:r w:rsidRPr="00CA0266">
        <w:rPr>
          <w:rFonts w:ascii="宋体" w:eastAsia="宋体" w:hAnsi="宋体" w:cs="宋体" w:hint="eastAsia"/>
          <w:szCs w:val="20"/>
          <w:u w:val="single"/>
        </w:rPr>
        <w:t xml:space="preserve">  </w:t>
      </w:r>
    </w:p>
    <w:p w14:paraId="262C4CA9"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u w:val="single"/>
        </w:rPr>
        <w:t xml:space="preserve">            </w:t>
      </w:r>
      <w:r w:rsidRPr="00CA0266">
        <w:rPr>
          <w:rFonts w:ascii="宋体" w:eastAsia="宋体" w:hAnsi="宋体" w:cs="宋体" w:hint="eastAsia"/>
          <w:szCs w:val="20"/>
        </w:rPr>
        <w:t xml:space="preserve"> 联系电话：</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从事</w:t>
      </w:r>
      <w:r w:rsidRPr="00CA0266">
        <w:rPr>
          <w:rFonts w:ascii="宋体" w:eastAsia="宋体" w:hAnsi="宋体" w:cs="宋体" w:hint="eastAsia"/>
          <w:szCs w:val="20"/>
          <w:u w:val="single"/>
        </w:rPr>
        <w:t xml:space="preserve"> 售后维修 </w:t>
      </w:r>
      <w:r w:rsidRPr="00CA0266">
        <w:rPr>
          <w:rFonts w:ascii="宋体" w:eastAsia="宋体" w:hAnsi="宋体" w:cs="宋体" w:hint="eastAsia"/>
          <w:szCs w:val="20"/>
        </w:rPr>
        <w:t>方面技术服务</w:t>
      </w:r>
      <w:r w:rsidRPr="00CA0266">
        <w:rPr>
          <w:rFonts w:ascii="宋体" w:eastAsia="宋体" w:hAnsi="宋体" w:cs="宋体" w:hint="eastAsia"/>
          <w:szCs w:val="20"/>
          <w:u w:val="single"/>
        </w:rPr>
        <w:t xml:space="preserve">   </w:t>
      </w:r>
      <w:r w:rsidRPr="00CA0266">
        <w:rPr>
          <w:rFonts w:ascii="宋体" w:eastAsia="宋体" w:hAnsi="宋体" w:cs="宋体" w:hint="eastAsia"/>
          <w:szCs w:val="20"/>
        </w:rPr>
        <w:t>年以上，职称</w:t>
      </w:r>
      <w:r w:rsidRPr="00CA0266">
        <w:rPr>
          <w:rFonts w:ascii="宋体" w:eastAsia="宋体" w:hAnsi="宋体" w:cs="宋体" w:hint="eastAsia"/>
          <w:szCs w:val="20"/>
          <w:u w:val="single"/>
        </w:rPr>
        <w:t xml:space="preserve">  </w:t>
      </w:r>
    </w:p>
    <w:p w14:paraId="0C85A618"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8、在完成安装、调试、检测后，须向用户提供检测报告、技术手册，提供中文版的技术资料（包括操作手册、使用说明、维修保养手册、电路图、安装手册、产品 合格证等）。验收的技术标准达到制造(生产)厂商标明的技术指标，个别不能测试的指标另作详细的文字说明。检测的标准依据国家有关规定执行。</w:t>
      </w:r>
    </w:p>
    <w:p w14:paraId="7E41B11E"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9、我单位保证本次所投设备均是原厂全新合格设备。</w:t>
      </w:r>
    </w:p>
    <w:p w14:paraId="3934DA43" w14:textId="77777777" w:rsidR="00CA0266" w:rsidRPr="00CA0266" w:rsidRDefault="00CA0266" w:rsidP="00CA0266">
      <w:pPr>
        <w:spacing w:line="360" w:lineRule="auto"/>
        <w:ind w:firstLine="480"/>
        <w:rPr>
          <w:rFonts w:ascii="宋体" w:eastAsia="宋体" w:hAnsi="宋体" w:cs="宋体"/>
          <w:szCs w:val="20"/>
          <w:u w:val="single"/>
        </w:rPr>
      </w:pPr>
      <w:r w:rsidRPr="00CA0266">
        <w:rPr>
          <w:rFonts w:ascii="宋体" w:eastAsia="宋体" w:hAnsi="宋体" w:cs="宋体" w:hint="eastAsia"/>
          <w:szCs w:val="20"/>
        </w:rPr>
        <w:t>10、质保期过后的售后服务计划及收费明细：</w:t>
      </w:r>
      <w:r w:rsidRPr="00CA0266">
        <w:rPr>
          <w:rFonts w:ascii="宋体" w:eastAsia="宋体" w:hAnsi="宋体" w:cs="宋体" w:hint="eastAsia"/>
          <w:szCs w:val="20"/>
          <w:u w:val="single"/>
        </w:rPr>
        <w:t>质保期内提供免费上门质保服务,质保期外只收取材料和人工成本费,终身提供优质服务；</w:t>
      </w:r>
    </w:p>
    <w:p w14:paraId="3BA61AAD" w14:textId="77777777" w:rsidR="00CA0266" w:rsidRPr="00CA0266" w:rsidRDefault="00CA0266" w:rsidP="00CA0266">
      <w:pPr>
        <w:spacing w:line="360" w:lineRule="auto"/>
        <w:ind w:firstLine="480"/>
        <w:rPr>
          <w:rFonts w:ascii="宋体" w:eastAsia="宋体" w:hAnsi="宋体" w:cs="宋体"/>
          <w:szCs w:val="20"/>
        </w:rPr>
      </w:pPr>
      <w:r w:rsidRPr="00CA0266">
        <w:rPr>
          <w:rFonts w:ascii="宋体" w:eastAsia="宋体" w:hAnsi="宋体" w:cs="宋体" w:hint="eastAsia"/>
          <w:szCs w:val="20"/>
        </w:rPr>
        <w:t>11、我单位对上述内容的真实性承担相应法律责任。</w:t>
      </w:r>
    </w:p>
    <w:p w14:paraId="6E5A2C9F" w14:textId="77777777" w:rsidR="00CA0266" w:rsidRPr="00CA0266" w:rsidRDefault="00CA0266" w:rsidP="00CA0266">
      <w:pPr>
        <w:snapToGrid w:val="0"/>
        <w:spacing w:line="360" w:lineRule="auto"/>
        <w:rPr>
          <w:rFonts w:ascii="宋体" w:eastAsia="宋体" w:hAnsi="宋体" w:cs="Times New Roman"/>
          <w:b/>
          <w:sz w:val="28"/>
          <w:szCs w:val="28"/>
        </w:rPr>
      </w:pPr>
      <w:r w:rsidRPr="00CA0266">
        <w:rPr>
          <w:rFonts w:ascii="宋体" w:eastAsia="宋体" w:hAnsi="宋体" w:cs="Times New Roman" w:hint="eastAsia"/>
          <w:b/>
          <w:sz w:val="28"/>
          <w:szCs w:val="28"/>
        </w:rPr>
        <w:t xml:space="preserve">附件4：                </w:t>
      </w:r>
    </w:p>
    <w:p w14:paraId="146EBE6F" w14:textId="77777777" w:rsidR="00CA0266" w:rsidRPr="00CA0266" w:rsidRDefault="00CA0266" w:rsidP="00CA0266">
      <w:pPr>
        <w:snapToGrid w:val="0"/>
        <w:spacing w:line="360" w:lineRule="auto"/>
        <w:jc w:val="center"/>
        <w:rPr>
          <w:rFonts w:ascii="宋体" w:eastAsia="宋体" w:hAnsi="宋体" w:cs="Times New Roman"/>
          <w:b/>
          <w:sz w:val="28"/>
          <w:szCs w:val="28"/>
        </w:rPr>
      </w:pPr>
      <w:r w:rsidRPr="00CA0266">
        <w:rPr>
          <w:rFonts w:ascii="宋体" w:eastAsia="宋体" w:hAnsi="宋体" w:cs="Times New Roman" w:hint="eastAsia"/>
          <w:b/>
          <w:sz w:val="28"/>
          <w:szCs w:val="28"/>
        </w:rPr>
        <w:t>中标通知书</w:t>
      </w:r>
    </w:p>
    <w:p w14:paraId="778C66BD" w14:textId="77777777" w:rsidR="00CA0266" w:rsidRPr="00CA0266" w:rsidRDefault="00CA0266" w:rsidP="00CA0266">
      <w:pPr>
        <w:spacing w:line="360" w:lineRule="auto"/>
        <w:jc w:val="center"/>
        <w:rPr>
          <w:rFonts w:ascii="仿宋" w:eastAsia="仿宋" w:hAnsi="仿宋" w:cs="Times New Roman"/>
          <w:b/>
          <w:color w:val="000000"/>
          <w:szCs w:val="21"/>
        </w:rPr>
      </w:pPr>
      <w:r w:rsidRPr="00CA0266">
        <w:rPr>
          <w:rFonts w:ascii="仿宋" w:eastAsia="仿宋" w:hAnsi="仿宋" w:cs="Times New Roman" w:hint="eastAsia"/>
          <w:b/>
          <w:color w:val="000000"/>
          <w:szCs w:val="21"/>
        </w:rPr>
        <w:t>第三部分  合同专用条款</w:t>
      </w:r>
    </w:p>
    <w:p w14:paraId="604E4643" w14:textId="77777777" w:rsidR="00CA0266" w:rsidRPr="00CA0266" w:rsidRDefault="00CA0266" w:rsidP="00CA0266">
      <w:pPr>
        <w:spacing w:line="360" w:lineRule="auto"/>
        <w:ind w:firstLineChars="250" w:firstLine="607"/>
        <w:jc w:val="left"/>
        <w:rPr>
          <w:rFonts w:ascii="仿宋" w:eastAsia="仿宋" w:hAnsi="仿宋" w:cs="Times New Roman"/>
          <w:color w:val="000000"/>
          <w:szCs w:val="21"/>
        </w:rPr>
      </w:pPr>
      <w:r w:rsidRPr="00CA0266">
        <w:rPr>
          <w:rFonts w:ascii="仿宋" w:eastAsia="仿宋" w:hAnsi="仿宋" w:cs="Times New Roman" w:hint="eastAsia"/>
          <w:color w:val="000000"/>
          <w:szCs w:val="21"/>
        </w:rPr>
        <w:t>本部分</w:t>
      </w:r>
      <w:r w:rsidRPr="00CA0266">
        <w:rPr>
          <w:rFonts w:ascii="仿宋" w:eastAsia="仿宋" w:hAnsi="仿宋" w:cs="Times New Roman"/>
          <w:color w:val="000000"/>
          <w:szCs w:val="21"/>
        </w:rPr>
        <w:t>是对</w:t>
      </w:r>
      <w:r w:rsidRPr="00CA0266">
        <w:rPr>
          <w:rFonts w:ascii="仿宋" w:eastAsia="仿宋" w:hAnsi="仿宋" w:cs="Times New Roman" w:hint="eastAsia"/>
          <w:color w:val="000000"/>
          <w:szCs w:val="21"/>
        </w:rPr>
        <w:t>前两</w:t>
      </w:r>
      <w:r w:rsidRPr="00CA0266">
        <w:rPr>
          <w:rFonts w:ascii="仿宋" w:eastAsia="仿宋" w:hAnsi="仿宋" w:cs="Times New Roman"/>
          <w:color w:val="000000"/>
          <w:szCs w:val="21"/>
        </w:rPr>
        <w:t>部分的补充和修改</w:t>
      </w:r>
      <w:r w:rsidRPr="00CA0266">
        <w:rPr>
          <w:rFonts w:ascii="仿宋" w:eastAsia="仿宋" w:hAnsi="仿宋" w:cs="Times New Roman" w:hint="eastAsia"/>
          <w:color w:val="000000"/>
          <w:szCs w:val="21"/>
        </w:rPr>
        <w:t>，</w:t>
      </w:r>
      <w:r w:rsidRPr="00CA0266">
        <w:rPr>
          <w:rFonts w:ascii="仿宋" w:eastAsia="仿宋" w:hAnsi="仿宋" w:cs="Times New Roman"/>
          <w:color w:val="000000"/>
          <w:szCs w:val="21"/>
        </w:rPr>
        <w:t>如果</w:t>
      </w:r>
      <w:r w:rsidRPr="00CA0266">
        <w:rPr>
          <w:rFonts w:ascii="仿宋" w:eastAsia="仿宋" w:hAnsi="仿宋" w:cs="Times New Roman" w:hint="eastAsia"/>
          <w:color w:val="000000"/>
          <w:szCs w:val="21"/>
        </w:rPr>
        <w:t>前两</w:t>
      </w:r>
      <w:r w:rsidRPr="00CA0266">
        <w:rPr>
          <w:rFonts w:ascii="仿宋" w:eastAsia="仿宋" w:hAnsi="仿宋" w:cs="Times New Roman"/>
          <w:color w:val="000000"/>
          <w:szCs w:val="21"/>
        </w:rPr>
        <w:t>部分和本部分的约定不一致</w:t>
      </w:r>
      <w:r w:rsidRPr="00CA0266">
        <w:rPr>
          <w:rFonts w:ascii="仿宋" w:eastAsia="仿宋" w:hAnsi="仿宋" w:cs="Times New Roman" w:hint="eastAsia"/>
          <w:color w:val="000000"/>
          <w:szCs w:val="21"/>
        </w:rPr>
        <w:t>，</w:t>
      </w:r>
      <w:r w:rsidRPr="00CA0266">
        <w:rPr>
          <w:rFonts w:ascii="仿宋" w:eastAsia="仿宋" w:hAnsi="仿宋" w:cs="Times New Roman"/>
          <w:color w:val="000000"/>
          <w:szCs w:val="21"/>
        </w:rPr>
        <w:t>应以本部分的约定为准</w:t>
      </w:r>
      <w:r w:rsidRPr="00CA0266">
        <w:rPr>
          <w:rFonts w:ascii="仿宋" w:eastAsia="仿宋" w:hAnsi="仿宋" w:cs="Times New Roman" w:hint="eastAsia"/>
          <w:color w:val="000000"/>
          <w:szCs w:val="21"/>
        </w:rPr>
        <w:t>。</w:t>
      </w:r>
      <w:r w:rsidRPr="00CA0266">
        <w:rPr>
          <w:rFonts w:ascii="仿宋" w:eastAsia="仿宋" w:hAnsi="仿宋" w:cs="Times New Roman"/>
          <w:color w:val="000000"/>
          <w:szCs w:val="21"/>
        </w:rPr>
        <w:t>本部分的条款号应与</w:t>
      </w:r>
      <w:r w:rsidRPr="00CA0266">
        <w:rPr>
          <w:rFonts w:ascii="仿宋" w:eastAsia="仿宋" w:hAnsi="仿宋" w:cs="Times New Roman" w:hint="eastAsia"/>
          <w:color w:val="000000"/>
          <w:szCs w:val="21"/>
        </w:rPr>
        <w:t>前两部分</w:t>
      </w:r>
      <w:r w:rsidRPr="00CA0266">
        <w:rPr>
          <w:rFonts w:ascii="仿宋" w:eastAsia="仿宋" w:hAnsi="仿宋" w:cs="Times New Roman"/>
          <w:color w:val="000000"/>
          <w:szCs w:val="21"/>
        </w:rPr>
        <w:t>的条款号保持对应</w:t>
      </w:r>
      <w:r w:rsidRPr="00CA0266">
        <w:rPr>
          <w:rFonts w:ascii="仿宋" w:eastAsia="仿宋" w:hAnsi="仿宋" w:cs="Times New Roman" w:hint="eastAsia"/>
          <w:color w:val="000000"/>
          <w:szCs w:val="21"/>
        </w:rPr>
        <w:t>；与前两部分</w:t>
      </w:r>
      <w:r w:rsidRPr="00CA0266">
        <w:rPr>
          <w:rFonts w:ascii="仿宋" w:eastAsia="仿宋" w:hAnsi="仿宋" w:cs="Times New Roman"/>
          <w:color w:val="000000"/>
          <w:szCs w:val="21"/>
        </w:rPr>
        <w:t>无对应关系的内容可另行编制条款号</w:t>
      </w:r>
      <w:r w:rsidRPr="00CA0266">
        <w:rPr>
          <w:rFonts w:ascii="仿宋" w:eastAsia="仿宋" w:hAnsi="仿宋" w:cs="Times New Roman" w:hint="eastAsia"/>
          <w:color w:val="000000"/>
          <w:szCs w:val="2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81"/>
        <w:gridCol w:w="3312"/>
        <w:gridCol w:w="4521"/>
      </w:tblGrid>
      <w:tr w:rsidR="00CA0266" w:rsidRPr="00CA0266" w14:paraId="5A5FA634" w14:textId="77777777" w:rsidTr="00195DEA">
        <w:trPr>
          <w:trHeight w:val="391"/>
        </w:trPr>
        <w:tc>
          <w:tcPr>
            <w:tcW w:w="1181" w:type="dxa"/>
            <w:tcBorders>
              <w:left w:val="single" w:sz="4" w:space="0" w:color="auto"/>
              <w:right w:val="single" w:sz="4" w:space="0" w:color="auto"/>
            </w:tcBorders>
            <w:vAlign w:val="center"/>
          </w:tcPr>
          <w:p w14:paraId="35EA5DDE" w14:textId="77777777" w:rsidR="00CA0266" w:rsidRPr="00CA0266" w:rsidRDefault="00CA0266" w:rsidP="00CA0266">
            <w:pPr>
              <w:spacing w:line="360" w:lineRule="auto"/>
              <w:jc w:val="center"/>
              <w:rPr>
                <w:rFonts w:ascii="仿宋" w:eastAsia="仿宋" w:hAnsi="仿宋" w:cs="Times New Roman"/>
                <w:b/>
                <w:color w:val="000000"/>
                <w:szCs w:val="21"/>
              </w:rPr>
            </w:pPr>
            <w:r w:rsidRPr="00CA0266">
              <w:rPr>
                <w:rFonts w:ascii="仿宋" w:eastAsia="仿宋" w:hAnsi="仿宋" w:cs="Times New Roman"/>
                <w:b/>
                <w:color w:val="000000"/>
                <w:szCs w:val="21"/>
              </w:rPr>
              <w:lastRenderedPageBreak/>
              <w:t>条款号</w:t>
            </w:r>
          </w:p>
        </w:tc>
        <w:tc>
          <w:tcPr>
            <w:tcW w:w="3312" w:type="dxa"/>
            <w:tcBorders>
              <w:left w:val="single" w:sz="4" w:space="0" w:color="auto"/>
            </w:tcBorders>
            <w:vAlign w:val="center"/>
          </w:tcPr>
          <w:p w14:paraId="7B1FEC34" w14:textId="77777777" w:rsidR="00CA0266" w:rsidRPr="00CA0266" w:rsidRDefault="00CA0266" w:rsidP="00CA0266">
            <w:pPr>
              <w:spacing w:line="360" w:lineRule="auto"/>
              <w:jc w:val="center"/>
              <w:rPr>
                <w:rFonts w:ascii="仿宋" w:eastAsia="仿宋" w:hAnsi="仿宋" w:cs="Times New Roman"/>
                <w:b/>
                <w:color w:val="000000"/>
                <w:szCs w:val="21"/>
              </w:rPr>
            </w:pPr>
            <w:r w:rsidRPr="00CA0266">
              <w:rPr>
                <w:rFonts w:ascii="仿宋" w:eastAsia="仿宋" w:hAnsi="仿宋" w:cs="Times New Roman" w:hint="eastAsia"/>
                <w:b/>
                <w:color w:val="000000"/>
                <w:szCs w:val="21"/>
              </w:rPr>
              <w:t>内容</w:t>
            </w:r>
          </w:p>
        </w:tc>
        <w:tc>
          <w:tcPr>
            <w:tcW w:w="4521" w:type="dxa"/>
            <w:vAlign w:val="center"/>
          </w:tcPr>
          <w:p w14:paraId="12B58FF0" w14:textId="77777777" w:rsidR="00CA0266" w:rsidRPr="00CA0266" w:rsidRDefault="00CA0266" w:rsidP="00CA0266">
            <w:pPr>
              <w:spacing w:line="360" w:lineRule="auto"/>
              <w:jc w:val="center"/>
              <w:rPr>
                <w:rFonts w:ascii="仿宋" w:eastAsia="仿宋" w:hAnsi="仿宋" w:cs="Times New Roman"/>
                <w:b/>
                <w:color w:val="000000"/>
                <w:szCs w:val="21"/>
              </w:rPr>
            </w:pPr>
            <w:r w:rsidRPr="00CA0266">
              <w:rPr>
                <w:rFonts w:ascii="仿宋" w:eastAsia="仿宋" w:hAnsi="仿宋" w:cs="Times New Roman"/>
                <w:b/>
                <w:color w:val="000000"/>
                <w:szCs w:val="21"/>
              </w:rPr>
              <w:t>约定内容</w:t>
            </w:r>
          </w:p>
        </w:tc>
      </w:tr>
      <w:tr w:rsidR="00CA0266" w:rsidRPr="00CA0266" w14:paraId="4EB354B4" w14:textId="77777777" w:rsidTr="00195DEA">
        <w:trPr>
          <w:trHeight w:val="391"/>
        </w:trPr>
        <w:tc>
          <w:tcPr>
            <w:tcW w:w="1181" w:type="dxa"/>
            <w:tcBorders>
              <w:left w:val="single" w:sz="4" w:space="0" w:color="auto"/>
              <w:right w:val="single" w:sz="4" w:space="0" w:color="auto"/>
            </w:tcBorders>
            <w:vAlign w:val="center"/>
          </w:tcPr>
          <w:p w14:paraId="227805B0" w14:textId="77777777" w:rsidR="00CA0266" w:rsidRPr="00CA0266" w:rsidRDefault="00CA0266" w:rsidP="00CA0266">
            <w:pPr>
              <w:spacing w:line="360" w:lineRule="auto"/>
              <w:jc w:val="left"/>
              <w:rPr>
                <w:rFonts w:ascii="仿宋" w:eastAsia="仿宋" w:hAnsi="仿宋" w:cs="Times New Roman"/>
                <w:b/>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b/>
                  <w:color w:val="000000"/>
                  <w:szCs w:val="21"/>
                </w:rPr>
                <w:t>1.5.1</w:t>
              </w:r>
            </w:smartTag>
          </w:p>
        </w:tc>
        <w:tc>
          <w:tcPr>
            <w:tcW w:w="3312" w:type="dxa"/>
            <w:tcBorders>
              <w:left w:val="single" w:sz="4" w:space="0" w:color="auto"/>
            </w:tcBorders>
            <w:vAlign w:val="center"/>
          </w:tcPr>
          <w:p w14:paraId="717F00E2" w14:textId="77777777" w:rsidR="00CA0266" w:rsidRPr="00CA0266" w:rsidRDefault="00CA0266" w:rsidP="00CA0266">
            <w:pPr>
              <w:spacing w:line="360" w:lineRule="auto"/>
              <w:jc w:val="left"/>
              <w:rPr>
                <w:rFonts w:ascii="仿宋" w:eastAsia="仿宋" w:hAnsi="仿宋" w:cs="Times New Roman" w:hint="eastAsia"/>
                <w:b/>
                <w:color w:val="000000"/>
                <w:szCs w:val="21"/>
              </w:rPr>
            </w:pPr>
            <w:r w:rsidRPr="00CA0266">
              <w:rPr>
                <w:rFonts w:ascii="仿宋" w:eastAsia="仿宋" w:hAnsi="仿宋" w:cs="Times New Roman"/>
                <w:b/>
                <w:color w:val="000000"/>
                <w:szCs w:val="21"/>
              </w:rPr>
              <w:t>货物交付期限</w:t>
            </w:r>
          </w:p>
        </w:tc>
        <w:tc>
          <w:tcPr>
            <w:tcW w:w="4521" w:type="dxa"/>
            <w:vAlign w:val="center"/>
          </w:tcPr>
          <w:p w14:paraId="3051D70A" w14:textId="77777777" w:rsidR="00CA0266" w:rsidRPr="00CA0266" w:rsidRDefault="00CA0266" w:rsidP="00CA0266">
            <w:pPr>
              <w:spacing w:line="360" w:lineRule="auto"/>
              <w:jc w:val="center"/>
              <w:rPr>
                <w:rFonts w:ascii="仿宋" w:eastAsia="仿宋" w:hAnsi="仿宋" w:cs="Times New Roman"/>
                <w:b/>
                <w:color w:val="000000"/>
                <w:szCs w:val="21"/>
              </w:rPr>
            </w:pPr>
            <w:r w:rsidRPr="00CA0266">
              <w:rPr>
                <w:rFonts w:ascii="仿宋" w:eastAsia="仿宋" w:hAnsi="仿宋" w:cs="Times New Roman" w:hint="eastAsia"/>
                <w:b/>
                <w:color w:val="000000"/>
                <w:szCs w:val="21"/>
                <w:u w:val="single"/>
              </w:rPr>
              <w:t>合同签订后，按合同规定交货。</w:t>
            </w:r>
          </w:p>
        </w:tc>
      </w:tr>
      <w:tr w:rsidR="00CA0266" w:rsidRPr="00CA0266" w14:paraId="3DEE6007" w14:textId="77777777" w:rsidTr="00195DEA">
        <w:trPr>
          <w:trHeight w:val="391"/>
        </w:trPr>
        <w:tc>
          <w:tcPr>
            <w:tcW w:w="1181" w:type="dxa"/>
            <w:tcBorders>
              <w:left w:val="single" w:sz="4" w:space="0" w:color="auto"/>
              <w:right w:val="single" w:sz="4" w:space="0" w:color="auto"/>
            </w:tcBorders>
            <w:vAlign w:val="center"/>
          </w:tcPr>
          <w:p w14:paraId="50C54E76" w14:textId="77777777" w:rsidR="00CA0266" w:rsidRPr="00CA0266" w:rsidRDefault="00CA0266" w:rsidP="00CA0266">
            <w:pPr>
              <w:spacing w:line="360" w:lineRule="auto"/>
              <w:jc w:val="left"/>
              <w:rPr>
                <w:rFonts w:ascii="仿宋" w:eastAsia="仿宋" w:hAnsi="仿宋" w:cs="Times New Roman"/>
                <w:b/>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b/>
                  <w:color w:val="000000"/>
                  <w:szCs w:val="21"/>
                </w:rPr>
                <w:t>1.5.2</w:t>
              </w:r>
            </w:smartTag>
          </w:p>
        </w:tc>
        <w:tc>
          <w:tcPr>
            <w:tcW w:w="3312" w:type="dxa"/>
            <w:tcBorders>
              <w:left w:val="single" w:sz="4" w:space="0" w:color="auto"/>
            </w:tcBorders>
            <w:vAlign w:val="center"/>
          </w:tcPr>
          <w:p w14:paraId="3C5FF33D" w14:textId="77777777" w:rsidR="00CA0266" w:rsidRPr="00CA0266" w:rsidRDefault="00CA0266" w:rsidP="00CA0266">
            <w:pPr>
              <w:spacing w:line="360" w:lineRule="auto"/>
              <w:jc w:val="left"/>
              <w:rPr>
                <w:rFonts w:ascii="仿宋" w:eastAsia="仿宋" w:hAnsi="仿宋" w:cs="Times New Roman" w:hint="eastAsia"/>
                <w:b/>
                <w:color w:val="000000"/>
                <w:szCs w:val="21"/>
              </w:rPr>
            </w:pPr>
            <w:r w:rsidRPr="00CA0266">
              <w:rPr>
                <w:rFonts w:ascii="仿宋" w:eastAsia="仿宋" w:hAnsi="仿宋" w:cs="Times New Roman"/>
                <w:b/>
                <w:color w:val="000000"/>
                <w:szCs w:val="21"/>
              </w:rPr>
              <w:t>货物</w:t>
            </w:r>
            <w:r w:rsidRPr="00CA0266">
              <w:rPr>
                <w:rFonts w:ascii="仿宋" w:eastAsia="仿宋" w:hAnsi="仿宋" w:cs="Times New Roman" w:hint="eastAsia"/>
                <w:b/>
                <w:color w:val="000000"/>
                <w:szCs w:val="21"/>
              </w:rPr>
              <w:t>交付地点</w:t>
            </w:r>
          </w:p>
        </w:tc>
        <w:tc>
          <w:tcPr>
            <w:tcW w:w="4521" w:type="dxa"/>
            <w:vAlign w:val="center"/>
          </w:tcPr>
          <w:p w14:paraId="480333FE" w14:textId="77777777" w:rsidR="00CA0266" w:rsidRPr="00CA0266" w:rsidRDefault="00CA0266" w:rsidP="00CA0266">
            <w:pPr>
              <w:spacing w:line="360" w:lineRule="auto"/>
              <w:jc w:val="center"/>
              <w:rPr>
                <w:rFonts w:ascii="仿宋" w:eastAsia="仿宋" w:hAnsi="仿宋" w:cs="Times New Roman"/>
                <w:b/>
                <w:color w:val="000000"/>
                <w:szCs w:val="21"/>
              </w:rPr>
            </w:pPr>
            <w:r w:rsidRPr="00CA0266">
              <w:rPr>
                <w:rFonts w:ascii="仿宋" w:eastAsia="仿宋" w:hAnsi="仿宋" w:cs="Times New Roman" w:hint="eastAsia"/>
                <w:b/>
                <w:color w:val="000000"/>
                <w:szCs w:val="21"/>
              </w:rPr>
              <w:t>采购人指定地点</w:t>
            </w:r>
          </w:p>
        </w:tc>
      </w:tr>
      <w:tr w:rsidR="00CA0266" w:rsidRPr="00CA0266" w14:paraId="2264621E" w14:textId="77777777" w:rsidTr="00195DEA">
        <w:trPr>
          <w:trHeight w:val="88"/>
        </w:trPr>
        <w:tc>
          <w:tcPr>
            <w:tcW w:w="1181" w:type="dxa"/>
            <w:tcBorders>
              <w:left w:val="single" w:sz="4" w:space="0" w:color="auto"/>
              <w:right w:val="single" w:sz="4" w:space="0" w:color="auto"/>
            </w:tcBorders>
            <w:vAlign w:val="center"/>
          </w:tcPr>
          <w:p w14:paraId="7CE6D4B1"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2.3.2</w:t>
              </w:r>
            </w:smartTag>
            <w:r w:rsidRPr="00CA0266">
              <w:rPr>
                <w:rFonts w:ascii="仿宋" w:eastAsia="仿宋" w:hAnsi="仿宋" w:cs="Times New Roman"/>
                <w:color w:val="000000"/>
                <w:szCs w:val="21"/>
              </w:rPr>
              <w:t xml:space="preserve"> </w:t>
            </w:r>
          </w:p>
        </w:tc>
        <w:tc>
          <w:tcPr>
            <w:tcW w:w="3312" w:type="dxa"/>
            <w:tcBorders>
              <w:left w:val="single" w:sz="4" w:space="0" w:color="auto"/>
            </w:tcBorders>
            <w:vAlign w:val="center"/>
          </w:tcPr>
          <w:p w14:paraId="3E7A7693"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具有知识产权货物的知识产权归属(如有)</w:t>
            </w:r>
          </w:p>
        </w:tc>
        <w:tc>
          <w:tcPr>
            <w:tcW w:w="4521" w:type="dxa"/>
            <w:vAlign w:val="center"/>
          </w:tcPr>
          <w:p w14:paraId="7B23AB02"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w:t>
            </w:r>
          </w:p>
        </w:tc>
      </w:tr>
      <w:tr w:rsidR="00CA0266" w:rsidRPr="00CA0266" w14:paraId="7C2F064C" w14:textId="77777777" w:rsidTr="00195DEA">
        <w:trPr>
          <w:trHeight w:val="508"/>
        </w:trPr>
        <w:tc>
          <w:tcPr>
            <w:tcW w:w="1181" w:type="dxa"/>
            <w:tcBorders>
              <w:left w:val="single" w:sz="4" w:space="0" w:color="auto"/>
              <w:right w:val="single" w:sz="4" w:space="0" w:color="auto"/>
            </w:tcBorders>
            <w:vAlign w:val="center"/>
          </w:tcPr>
          <w:p w14:paraId="0014CC14"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2.4.1</w:t>
              </w:r>
            </w:smartTag>
          </w:p>
        </w:tc>
        <w:tc>
          <w:tcPr>
            <w:tcW w:w="3312" w:type="dxa"/>
            <w:tcBorders>
              <w:left w:val="single" w:sz="4" w:space="0" w:color="auto"/>
            </w:tcBorders>
            <w:vAlign w:val="center"/>
          </w:tcPr>
          <w:p w14:paraId="38E5D111"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货物包装要求（如有）</w:t>
            </w:r>
          </w:p>
        </w:tc>
        <w:tc>
          <w:tcPr>
            <w:tcW w:w="4521" w:type="dxa"/>
            <w:vAlign w:val="center"/>
          </w:tcPr>
          <w:p w14:paraId="63923CB0"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符合国家相关标准</w:t>
            </w:r>
          </w:p>
        </w:tc>
      </w:tr>
      <w:tr w:rsidR="00CA0266" w:rsidRPr="00CA0266" w14:paraId="4F1764A3" w14:textId="77777777" w:rsidTr="00195DEA">
        <w:trPr>
          <w:trHeight w:val="352"/>
        </w:trPr>
        <w:tc>
          <w:tcPr>
            <w:tcW w:w="1181" w:type="dxa"/>
            <w:tcBorders>
              <w:left w:val="single" w:sz="4" w:space="0" w:color="auto"/>
              <w:right w:val="single" w:sz="4" w:space="0" w:color="auto"/>
            </w:tcBorders>
            <w:vAlign w:val="center"/>
          </w:tcPr>
          <w:p w14:paraId="33119410"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2.4.2</w:t>
              </w:r>
            </w:smartTag>
          </w:p>
        </w:tc>
        <w:tc>
          <w:tcPr>
            <w:tcW w:w="3312" w:type="dxa"/>
            <w:tcBorders>
              <w:left w:val="single" w:sz="4" w:space="0" w:color="auto"/>
            </w:tcBorders>
            <w:vAlign w:val="center"/>
          </w:tcPr>
          <w:p w14:paraId="4469E66E"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装运货物的要求和通知</w:t>
            </w:r>
          </w:p>
        </w:tc>
        <w:tc>
          <w:tcPr>
            <w:tcW w:w="4521" w:type="dxa"/>
            <w:vAlign w:val="center"/>
          </w:tcPr>
          <w:p w14:paraId="2DB9E1C7" w14:textId="77777777" w:rsidR="00CA0266" w:rsidRPr="00CA0266" w:rsidRDefault="00CA0266" w:rsidP="00CA0266">
            <w:pPr>
              <w:spacing w:line="360" w:lineRule="auto"/>
              <w:jc w:val="left"/>
              <w:rPr>
                <w:rFonts w:ascii="仿宋" w:eastAsia="仿宋" w:hAnsi="仿宋" w:cs="Times New Roman"/>
                <w:color w:val="000000"/>
                <w:szCs w:val="21"/>
              </w:rPr>
            </w:pPr>
          </w:p>
        </w:tc>
      </w:tr>
      <w:tr w:rsidR="00CA0266" w:rsidRPr="00CA0266" w14:paraId="4854E373" w14:textId="77777777" w:rsidTr="00195DEA">
        <w:trPr>
          <w:trHeight w:val="352"/>
        </w:trPr>
        <w:tc>
          <w:tcPr>
            <w:tcW w:w="1181" w:type="dxa"/>
            <w:tcBorders>
              <w:left w:val="single" w:sz="4" w:space="0" w:color="auto"/>
              <w:right w:val="single" w:sz="4" w:space="0" w:color="auto"/>
            </w:tcBorders>
            <w:vAlign w:val="center"/>
          </w:tcPr>
          <w:p w14:paraId="4F7C96C8"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2.6</w:t>
            </w:r>
          </w:p>
        </w:tc>
        <w:tc>
          <w:tcPr>
            <w:tcW w:w="3312" w:type="dxa"/>
            <w:tcBorders>
              <w:left w:val="single" w:sz="4" w:space="0" w:color="auto"/>
            </w:tcBorders>
            <w:vAlign w:val="center"/>
          </w:tcPr>
          <w:p w14:paraId="79B16120"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b/>
                <w:color w:val="000000"/>
                <w:szCs w:val="21"/>
              </w:rPr>
              <w:t>结算方式和付款条件</w:t>
            </w:r>
            <w:r w:rsidRPr="00CA0266">
              <w:rPr>
                <w:rFonts w:ascii="仿宋" w:eastAsia="仿宋" w:hAnsi="仿宋" w:cs="Times New Roman" w:hint="eastAsia"/>
                <w:b/>
                <w:color w:val="000000"/>
                <w:szCs w:val="21"/>
              </w:rPr>
              <w:t>：</w:t>
            </w:r>
          </w:p>
        </w:tc>
        <w:tc>
          <w:tcPr>
            <w:tcW w:w="4521" w:type="dxa"/>
            <w:vAlign w:val="center"/>
          </w:tcPr>
          <w:p w14:paraId="24E80D1A" w14:textId="77777777" w:rsidR="00CA0266" w:rsidRPr="00CA0266" w:rsidRDefault="00CA0266" w:rsidP="00CA0266">
            <w:pPr>
              <w:spacing w:line="360" w:lineRule="auto"/>
              <w:jc w:val="left"/>
              <w:rPr>
                <w:rFonts w:ascii="仿宋" w:eastAsia="仿宋" w:hAnsi="仿宋" w:cs="Times New Roman"/>
                <w:bCs/>
                <w:color w:val="000000"/>
                <w:szCs w:val="21"/>
              </w:rPr>
            </w:pPr>
            <w:r w:rsidRPr="00CA0266">
              <w:rPr>
                <w:rFonts w:ascii="仿宋" w:eastAsia="仿宋" w:hAnsi="仿宋" w:cs="Times New Roman" w:hint="eastAsia"/>
                <w:bCs/>
                <w:color w:val="000000"/>
                <w:szCs w:val="21"/>
              </w:rPr>
              <w:t>招标完成后，中标单位与（采购单位）指定用户单位签订采购合同，发货到用户指定地点，经验收合格后按照以下方式付款。</w:t>
            </w:r>
          </w:p>
          <w:p w14:paraId="754B5750" w14:textId="77777777" w:rsidR="00CA0266" w:rsidRPr="00CA0266" w:rsidRDefault="00CA0266" w:rsidP="00CA0266">
            <w:pPr>
              <w:spacing w:line="360" w:lineRule="auto"/>
              <w:jc w:val="left"/>
              <w:rPr>
                <w:rFonts w:ascii="仿宋" w:eastAsia="仿宋" w:hAnsi="仿宋" w:cs="Times New Roman" w:hint="eastAsia"/>
                <w:b/>
                <w:bCs/>
                <w:color w:val="000000"/>
                <w:szCs w:val="21"/>
              </w:rPr>
            </w:pPr>
            <w:r w:rsidRPr="00CA0266">
              <w:rPr>
                <w:rFonts w:ascii="仿宋" w:eastAsia="仿宋" w:hAnsi="仿宋" w:cs="Times New Roman" w:hint="eastAsia"/>
                <w:b/>
                <w:bCs/>
                <w:color w:val="000000"/>
                <w:szCs w:val="21"/>
              </w:rPr>
              <w:t>1.验收及付款程序：所供货物经采购人验收达到合同要求后，由中标人凭供货合同及《货物验收数量和质量验收单》和发票提出付款申请，到河南省医疗器械检验所办理资金支付手续。</w:t>
            </w:r>
          </w:p>
          <w:p w14:paraId="66619318"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b/>
                <w:bCs/>
                <w:color w:val="000000"/>
                <w:szCs w:val="21"/>
              </w:rPr>
              <w:t>2.付款方式：合同签订后按合同约定，货到指定地点，验收合格后支付全部货款。</w:t>
            </w:r>
          </w:p>
        </w:tc>
      </w:tr>
      <w:tr w:rsidR="00CA0266" w:rsidRPr="00CA0266" w14:paraId="1D746206" w14:textId="77777777" w:rsidTr="00195DEA">
        <w:trPr>
          <w:trHeight w:val="65"/>
        </w:trPr>
        <w:tc>
          <w:tcPr>
            <w:tcW w:w="1181" w:type="dxa"/>
            <w:tcBorders>
              <w:left w:val="single" w:sz="4" w:space="0" w:color="auto"/>
              <w:right w:val="single" w:sz="4" w:space="0" w:color="auto"/>
            </w:tcBorders>
            <w:vAlign w:val="center"/>
          </w:tcPr>
          <w:p w14:paraId="7BA6838C"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2.8</w:t>
            </w:r>
          </w:p>
        </w:tc>
        <w:tc>
          <w:tcPr>
            <w:tcW w:w="3312" w:type="dxa"/>
            <w:tcBorders>
              <w:left w:val="single" w:sz="4" w:space="0" w:color="auto"/>
            </w:tcBorders>
            <w:vAlign w:val="center"/>
          </w:tcPr>
          <w:p w14:paraId="3E118AB8" w14:textId="77777777" w:rsidR="00CA0266" w:rsidRPr="00CA0266" w:rsidRDefault="00CA0266" w:rsidP="00CA0266">
            <w:pPr>
              <w:spacing w:line="360" w:lineRule="auto"/>
              <w:jc w:val="left"/>
              <w:rPr>
                <w:rFonts w:ascii="仿宋" w:eastAsia="仿宋" w:hAnsi="仿宋" w:cs="Times New Roman" w:hint="eastAsia"/>
                <w:color w:val="000000"/>
                <w:szCs w:val="21"/>
              </w:rPr>
            </w:pPr>
            <w:r w:rsidRPr="00CA0266">
              <w:rPr>
                <w:rFonts w:ascii="仿宋" w:eastAsia="仿宋" w:hAnsi="仿宋" w:cs="Times New Roman" w:hint="eastAsia"/>
                <w:color w:val="000000"/>
                <w:szCs w:val="21"/>
              </w:rPr>
              <w:t>质量保证</w:t>
            </w:r>
          </w:p>
        </w:tc>
        <w:tc>
          <w:tcPr>
            <w:tcW w:w="4521" w:type="dxa"/>
            <w:vAlign w:val="center"/>
          </w:tcPr>
          <w:p w14:paraId="42038E3C" w14:textId="77777777" w:rsidR="00CA0266" w:rsidRPr="00CA0266" w:rsidRDefault="00CA0266" w:rsidP="00CA0266">
            <w:pPr>
              <w:spacing w:line="360" w:lineRule="auto"/>
              <w:jc w:val="left"/>
              <w:rPr>
                <w:rFonts w:ascii="仿宋" w:eastAsia="仿宋" w:hAnsi="仿宋" w:cs="Times New Roman" w:hint="eastAsia"/>
                <w:color w:val="000000"/>
                <w:szCs w:val="21"/>
              </w:rPr>
            </w:pPr>
            <w:r w:rsidRPr="00CA0266">
              <w:rPr>
                <w:rFonts w:ascii="仿宋" w:eastAsia="仿宋" w:hAnsi="仿宋" w:cs="Times New Roman" w:hint="eastAsia"/>
                <w:color w:val="000000"/>
                <w:sz w:val="24"/>
                <w:szCs w:val="20"/>
              </w:rPr>
              <w:t>三年。如仪器设备厂家规定的质保期大于三年按实际规定期限执行。</w:t>
            </w:r>
          </w:p>
        </w:tc>
      </w:tr>
      <w:tr w:rsidR="00CA0266" w:rsidRPr="00CA0266" w14:paraId="4EFBFF94" w14:textId="77777777" w:rsidTr="00195DEA">
        <w:trPr>
          <w:trHeight w:val="65"/>
        </w:trPr>
        <w:tc>
          <w:tcPr>
            <w:tcW w:w="1181" w:type="dxa"/>
            <w:tcBorders>
              <w:left w:val="single" w:sz="4" w:space="0" w:color="auto"/>
              <w:right w:val="single" w:sz="4" w:space="0" w:color="auto"/>
            </w:tcBorders>
            <w:vAlign w:val="center"/>
          </w:tcPr>
          <w:p w14:paraId="14E14BEF"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color w:val="000000"/>
                <w:szCs w:val="21"/>
              </w:rPr>
              <w:t xml:space="preserve">2.9 </w:t>
            </w:r>
          </w:p>
        </w:tc>
        <w:tc>
          <w:tcPr>
            <w:tcW w:w="3312" w:type="dxa"/>
            <w:tcBorders>
              <w:left w:val="single" w:sz="4" w:space="0" w:color="auto"/>
            </w:tcBorders>
            <w:vAlign w:val="center"/>
          </w:tcPr>
          <w:p w14:paraId="222ADBCE"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货物或者在途货物或者交付给第一承运人后的货物毁损、灭失的风险负担</w:t>
            </w:r>
          </w:p>
        </w:tc>
        <w:tc>
          <w:tcPr>
            <w:tcW w:w="4521" w:type="dxa"/>
            <w:vAlign w:val="center"/>
          </w:tcPr>
          <w:p w14:paraId="613F285A" w14:textId="77777777" w:rsidR="00CA0266" w:rsidRPr="00CA0266" w:rsidRDefault="00CA0266" w:rsidP="00CA0266">
            <w:pPr>
              <w:spacing w:line="360" w:lineRule="auto"/>
              <w:jc w:val="left"/>
              <w:rPr>
                <w:rFonts w:ascii="仿宋" w:eastAsia="仿宋" w:hAnsi="仿宋" w:cs="Times New Roman"/>
                <w:color w:val="000000"/>
                <w:szCs w:val="21"/>
                <w:u w:val="single"/>
              </w:rPr>
            </w:pPr>
            <w:r w:rsidRPr="00CA0266">
              <w:rPr>
                <w:rFonts w:ascii="仿宋" w:eastAsia="仿宋" w:hAnsi="仿宋" w:cs="Times New Roman" w:hint="eastAsia"/>
                <w:color w:val="000000"/>
                <w:szCs w:val="21"/>
                <w:u w:val="single"/>
              </w:rPr>
              <w:t>由乙方负担</w:t>
            </w:r>
          </w:p>
        </w:tc>
      </w:tr>
      <w:tr w:rsidR="00CA0266" w:rsidRPr="00CA0266" w14:paraId="4B311D59" w14:textId="77777777" w:rsidTr="00195DEA">
        <w:trPr>
          <w:trHeight w:val="65"/>
        </w:trPr>
        <w:tc>
          <w:tcPr>
            <w:tcW w:w="1181" w:type="dxa"/>
            <w:tcBorders>
              <w:left w:val="single" w:sz="4" w:space="0" w:color="auto"/>
              <w:right w:val="single" w:sz="4" w:space="0" w:color="auto"/>
            </w:tcBorders>
            <w:vAlign w:val="center"/>
          </w:tcPr>
          <w:p w14:paraId="3488A669" w14:textId="77777777" w:rsidR="00CA0266" w:rsidRPr="00CA0266" w:rsidRDefault="00CA0266" w:rsidP="00CA0266">
            <w:pPr>
              <w:spacing w:line="360" w:lineRule="auto"/>
              <w:jc w:val="left"/>
              <w:rPr>
                <w:rFonts w:ascii="仿宋" w:eastAsia="仿宋" w:hAnsi="仿宋" w:cs="Times New Roman"/>
                <w:b/>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2.13.3</w:t>
              </w:r>
            </w:smartTag>
          </w:p>
        </w:tc>
        <w:tc>
          <w:tcPr>
            <w:tcW w:w="3312" w:type="dxa"/>
            <w:tcBorders>
              <w:left w:val="single" w:sz="4" w:space="0" w:color="auto"/>
            </w:tcBorders>
            <w:vAlign w:val="center"/>
          </w:tcPr>
          <w:p w14:paraId="7964D538" w14:textId="77777777" w:rsidR="00CA0266" w:rsidRPr="00CA0266" w:rsidRDefault="00CA0266" w:rsidP="00CA0266">
            <w:pPr>
              <w:spacing w:line="360" w:lineRule="auto"/>
              <w:jc w:val="left"/>
              <w:rPr>
                <w:rFonts w:ascii="仿宋" w:eastAsia="仿宋" w:hAnsi="仿宋" w:cs="Times New Roman" w:hint="eastAsia"/>
                <w:color w:val="000000"/>
                <w:szCs w:val="21"/>
              </w:rPr>
            </w:pPr>
            <w:r w:rsidRPr="00CA0266">
              <w:rPr>
                <w:rFonts w:ascii="仿宋" w:eastAsia="仿宋" w:hAnsi="仿宋" w:cs="Times New Roman" w:hint="eastAsia"/>
                <w:color w:val="000000"/>
                <w:szCs w:val="21"/>
              </w:rPr>
              <w:t>因</w:t>
            </w:r>
            <w:r w:rsidRPr="00CA0266">
              <w:rPr>
                <w:rFonts w:ascii="仿宋" w:eastAsia="仿宋" w:hAnsi="仿宋" w:cs="Times New Roman"/>
                <w:color w:val="000000"/>
                <w:szCs w:val="21"/>
              </w:rPr>
              <w:t>不可抗力致使合同有变更必要的，双方当事人</w:t>
            </w:r>
            <w:r w:rsidRPr="00CA0266">
              <w:rPr>
                <w:rFonts w:ascii="仿宋" w:eastAsia="仿宋" w:hAnsi="仿宋" w:cs="Times New Roman"/>
                <w:b/>
                <w:color w:val="000000"/>
                <w:szCs w:val="21"/>
              </w:rPr>
              <w:t>应在</w:t>
            </w:r>
            <w:r w:rsidRPr="00CA0266">
              <w:rPr>
                <w:rFonts w:ascii="仿宋" w:eastAsia="仿宋" w:hAnsi="仿宋" w:cs="Times New Roman" w:hint="eastAsia"/>
                <w:b/>
                <w:i/>
                <w:color w:val="000000"/>
                <w:szCs w:val="21"/>
                <w:u w:val="single"/>
              </w:rPr>
              <w:t xml:space="preserve">    </w:t>
            </w:r>
            <w:r w:rsidRPr="00CA0266">
              <w:rPr>
                <w:rFonts w:ascii="仿宋" w:eastAsia="仿宋" w:hAnsi="仿宋" w:cs="Times New Roman"/>
                <w:b/>
                <w:color w:val="000000"/>
                <w:szCs w:val="21"/>
              </w:rPr>
              <w:t>时</w:t>
            </w:r>
            <w:r w:rsidRPr="00CA0266">
              <w:rPr>
                <w:rFonts w:ascii="仿宋" w:eastAsia="仿宋" w:hAnsi="仿宋" w:cs="Times New Roman"/>
                <w:b/>
                <w:color w:val="000000"/>
                <w:szCs w:val="21"/>
              </w:rPr>
              <w:lastRenderedPageBreak/>
              <w:t>间</w:t>
            </w:r>
            <w:r w:rsidRPr="00CA0266">
              <w:rPr>
                <w:rFonts w:ascii="仿宋" w:eastAsia="仿宋" w:hAnsi="仿宋" w:cs="Times New Roman"/>
                <w:color w:val="000000"/>
                <w:szCs w:val="21"/>
              </w:rPr>
              <w:t>内以书面形式变更合同</w:t>
            </w:r>
            <w:r w:rsidRPr="00CA0266">
              <w:rPr>
                <w:rFonts w:ascii="仿宋" w:eastAsia="仿宋" w:hAnsi="仿宋" w:cs="Times New Roman" w:hint="eastAsia"/>
                <w:color w:val="000000"/>
                <w:szCs w:val="21"/>
              </w:rPr>
              <w:t>；</w:t>
            </w:r>
          </w:p>
        </w:tc>
        <w:tc>
          <w:tcPr>
            <w:tcW w:w="4521" w:type="dxa"/>
            <w:vAlign w:val="center"/>
          </w:tcPr>
          <w:p w14:paraId="2C54C5B3" w14:textId="77777777" w:rsidR="00CA0266" w:rsidRPr="00CA0266" w:rsidRDefault="00CA0266" w:rsidP="00CA0266">
            <w:pPr>
              <w:spacing w:line="360" w:lineRule="auto"/>
              <w:jc w:val="left"/>
              <w:rPr>
                <w:rFonts w:ascii="仿宋" w:eastAsia="仿宋" w:hAnsi="仿宋" w:cs="Times New Roman"/>
                <w:color w:val="000000"/>
                <w:szCs w:val="21"/>
                <w:u w:val="single"/>
              </w:rPr>
            </w:pPr>
            <w:r w:rsidRPr="00CA0266">
              <w:rPr>
                <w:rFonts w:ascii="仿宋" w:eastAsia="仿宋" w:hAnsi="仿宋" w:cs="Times New Roman" w:hint="eastAsia"/>
                <w:color w:val="000000"/>
                <w:szCs w:val="21"/>
                <w:u w:val="single"/>
              </w:rPr>
              <w:lastRenderedPageBreak/>
              <w:t>5个工作日</w:t>
            </w:r>
          </w:p>
        </w:tc>
      </w:tr>
      <w:tr w:rsidR="00CA0266" w:rsidRPr="00CA0266" w14:paraId="117F04CD" w14:textId="77777777" w:rsidTr="00195DEA">
        <w:trPr>
          <w:trHeight w:val="65"/>
        </w:trPr>
        <w:tc>
          <w:tcPr>
            <w:tcW w:w="1181" w:type="dxa"/>
            <w:tcBorders>
              <w:left w:val="single" w:sz="4" w:space="0" w:color="auto"/>
              <w:right w:val="single" w:sz="4" w:space="0" w:color="auto"/>
            </w:tcBorders>
            <w:vAlign w:val="center"/>
          </w:tcPr>
          <w:p w14:paraId="363FB773"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2.13</w:t>
              </w:r>
              <w:r w:rsidRPr="00CA0266">
                <w:rPr>
                  <w:rFonts w:ascii="仿宋" w:eastAsia="仿宋" w:hAnsi="仿宋" w:cs="Times New Roman"/>
                  <w:color w:val="000000"/>
                  <w:szCs w:val="21"/>
                </w:rPr>
                <w:t>.</w:t>
              </w:r>
              <w:r w:rsidRPr="00CA0266">
                <w:rPr>
                  <w:rFonts w:ascii="仿宋" w:eastAsia="仿宋" w:hAnsi="仿宋" w:cs="Times New Roman" w:hint="eastAsia"/>
                  <w:color w:val="000000"/>
                  <w:szCs w:val="21"/>
                </w:rPr>
                <w:t>4</w:t>
              </w:r>
            </w:smartTag>
          </w:p>
        </w:tc>
        <w:tc>
          <w:tcPr>
            <w:tcW w:w="3312" w:type="dxa"/>
            <w:tcBorders>
              <w:left w:val="single" w:sz="4" w:space="0" w:color="auto"/>
            </w:tcBorders>
            <w:vAlign w:val="center"/>
          </w:tcPr>
          <w:p w14:paraId="456D81A1"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color w:val="000000"/>
                <w:szCs w:val="21"/>
              </w:rPr>
              <w:t>受</w:t>
            </w:r>
            <w:r w:rsidRPr="00CA0266">
              <w:rPr>
                <w:rFonts w:ascii="仿宋" w:eastAsia="仿宋" w:hAnsi="仿宋" w:cs="Times New Roman" w:hint="eastAsia"/>
                <w:color w:val="000000"/>
                <w:szCs w:val="21"/>
              </w:rPr>
              <w:t>不可抗力</w:t>
            </w:r>
            <w:r w:rsidRPr="00CA0266">
              <w:rPr>
                <w:rFonts w:ascii="仿宋" w:eastAsia="仿宋" w:hAnsi="仿宋" w:cs="Times New Roman"/>
                <w:color w:val="000000"/>
                <w:szCs w:val="21"/>
              </w:rPr>
              <w:t>影响的一方在不可抗力发生后</w:t>
            </w:r>
            <w:r w:rsidRPr="00CA0266">
              <w:rPr>
                <w:rFonts w:ascii="仿宋" w:eastAsia="仿宋" w:hAnsi="仿宋" w:cs="Times New Roman" w:hint="eastAsia"/>
                <w:color w:val="000000"/>
                <w:szCs w:val="21"/>
              </w:rPr>
              <w:t>，</w:t>
            </w:r>
            <w:r w:rsidRPr="00CA0266">
              <w:rPr>
                <w:rFonts w:ascii="仿宋" w:eastAsia="仿宋" w:hAnsi="仿宋" w:cs="Times New Roman"/>
                <w:b/>
                <w:color w:val="000000"/>
                <w:szCs w:val="21"/>
              </w:rPr>
              <w:t>应在</w:t>
            </w:r>
            <w:r w:rsidRPr="00CA0266">
              <w:rPr>
                <w:rFonts w:ascii="仿宋" w:eastAsia="仿宋" w:hAnsi="仿宋" w:cs="Times New Roman" w:hint="eastAsia"/>
                <w:b/>
                <w:i/>
                <w:color w:val="000000"/>
                <w:szCs w:val="21"/>
                <w:u w:val="single"/>
              </w:rPr>
              <w:t xml:space="preserve">    </w:t>
            </w:r>
            <w:r w:rsidRPr="00CA0266">
              <w:rPr>
                <w:rFonts w:ascii="仿宋" w:eastAsia="仿宋" w:hAnsi="仿宋" w:cs="Times New Roman"/>
                <w:b/>
                <w:color w:val="000000"/>
                <w:szCs w:val="21"/>
              </w:rPr>
              <w:t>时间内</w:t>
            </w:r>
            <w:r w:rsidRPr="00CA0266">
              <w:rPr>
                <w:rFonts w:ascii="仿宋" w:eastAsia="仿宋" w:hAnsi="仿宋" w:cs="Times New Roman"/>
                <w:color w:val="000000"/>
                <w:szCs w:val="21"/>
              </w:rPr>
              <w:t>以书面形式通知</w:t>
            </w:r>
            <w:r w:rsidRPr="00CA0266">
              <w:rPr>
                <w:rFonts w:ascii="仿宋" w:eastAsia="仿宋" w:hAnsi="仿宋" w:cs="Times New Roman" w:hint="eastAsia"/>
                <w:color w:val="000000"/>
                <w:szCs w:val="21"/>
              </w:rPr>
              <w:t>对</w:t>
            </w:r>
            <w:r w:rsidRPr="00CA0266">
              <w:rPr>
                <w:rFonts w:ascii="仿宋" w:eastAsia="仿宋" w:hAnsi="仿宋" w:cs="Times New Roman"/>
                <w:color w:val="000000"/>
                <w:szCs w:val="21"/>
              </w:rPr>
              <w:t>方当事人，</w:t>
            </w:r>
            <w:r w:rsidRPr="00CA0266">
              <w:rPr>
                <w:rFonts w:ascii="仿宋" w:eastAsia="仿宋" w:hAnsi="仿宋" w:cs="Times New Roman"/>
                <w:b/>
                <w:color w:val="000000"/>
                <w:szCs w:val="21"/>
              </w:rPr>
              <w:t>并在</w:t>
            </w:r>
            <w:r w:rsidRPr="00CA0266">
              <w:rPr>
                <w:rFonts w:ascii="仿宋" w:eastAsia="仿宋" w:hAnsi="仿宋" w:cs="Times New Roman" w:hint="eastAsia"/>
                <w:b/>
                <w:i/>
                <w:color w:val="000000"/>
                <w:szCs w:val="21"/>
                <w:u w:val="single"/>
              </w:rPr>
              <w:t xml:space="preserve">    </w:t>
            </w:r>
            <w:r w:rsidRPr="00CA0266">
              <w:rPr>
                <w:rFonts w:ascii="仿宋" w:eastAsia="仿宋" w:hAnsi="仿宋" w:cs="Times New Roman"/>
                <w:b/>
                <w:color w:val="000000"/>
                <w:szCs w:val="21"/>
              </w:rPr>
              <w:t>时间内</w:t>
            </w:r>
            <w:r w:rsidRPr="00CA0266">
              <w:rPr>
                <w:rFonts w:ascii="仿宋" w:eastAsia="仿宋" w:hAnsi="仿宋" w:cs="Times New Roman"/>
                <w:color w:val="000000"/>
                <w:szCs w:val="21"/>
              </w:rPr>
              <w:t>，将有关部门出具的证明文件送达</w:t>
            </w:r>
            <w:r w:rsidRPr="00CA0266">
              <w:rPr>
                <w:rFonts w:ascii="仿宋" w:eastAsia="仿宋" w:hAnsi="仿宋" w:cs="Times New Roman" w:hint="eastAsia"/>
                <w:color w:val="000000"/>
                <w:szCs w:val="21"/>
              </w:rPr>
              <w:t>对方当事人</w:t>
            </w:r>
            <w:r w:rsidRPr="00CA0266">
              <w:rPr>
                <w:rFonts w:ascii="仿宋" w:eastAsia="仿宋" w:hAnsi="仿宋" w:cs="Times New Roman"/>
                <w:color w:val="000000"/>
                <w:szCs w:val="21"/>
              </w:rPr>
              <w:t>。</w:t>
            </w:r>
          </w:p>
        </w:tc>
        <w:tc>
          <w:tcPr>
            <w:tcW w:w="4521" w:type="dxa"/>
            <w:vAlign w:val="center"/>
          </w:tcPr>
          <w:p w14:paraId="1512E8F0"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u w:val="single"/>
              </w:rPr>
              <w:t>5个工作日</w:t>
            </w:r>
          </w:p>
        </w:tc>
      </w:tr>
      <w:tr w:rsidR="00CA0266" w:rsidRPr="00CA0266" w14:paraId="5AE668C8" w14:textId="77777777" w:rsidTr="00195DEA">
        <w:trPr>
          <w:trHeight w:val="352"/>
        </w:trPr>
        <w:tc>
          <w:tcPr>
            <w:tcW w:w="1181" w:type="dxa"/>
            <w:tcBorders>
              <w:left w:val="single" w:sz="4" w:space="0" w:color="auto"/>
              <w:right w:val="single" w:sz="4" w:space="0" w:color="auto"/>
            </w:tcBorders>
            <w:vAlign w:val="center"/>
          </w:tcPr>
          <w:p w14:paraId="50E7D622"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w:t>
              </w:r>
              <w:r w:rsidRPr="00CA0266">
                <w:rPr>
                  <w:rFonts w:ascii="仿宋" w:eastAsia="仿宋" w:hAnsi="仿宋" w:cs="Times New Roman"/>
                  <w:color w:val="000000"/>
                  <w:szCs w:val="21"/>
                </w:rPr>
                <w:t>1</w:t>
              </w:r>
              <w:r w:rsidRPr="00CA0266">
                <w:rPr>
                  <w:rFonts w:ascii="仿宋" w:eastAsia="仿宋" w:hAnsi="仿宋" w:cs="Times New Roman" w:hint="eastAsia"/>
                  <w:color w:val="000000"/>
                  <w:szCs w:val="21"/>
                </w:rPr>
                <w:t>7</w:t>
              </w:r>
              <w:r w:rsidRPr="00CA0266">
                <w:rPr>
                  <w:rFonts w:ascii="仿宋" w:eastAsia="仿宋" w:hAnsi="仿宋" w:cs="Times New Roman"/>
                  <w:color w:val="000000"/>
                  <w:szCs w:val="21"/>
                </w:rPr>
                <w:t>.</w:t>
              </w:r>
              <w:r w:rsidRPr="00CA0266">
                <w:rPr>
                  <w:rFonts w:ascii="仿宋" w:eastAsia="仿宋" w:hAnsi="仿宋" w:cs="Times New Roman" w:hint="eastAsia"/>
                  <w:color w:val="000000"/>
                  <w:szCs w:val="21"/>
                </w:rPr>
                <w:t>1</w:t>
              </w:r>
            </w:smartTag>
          </w:p>
        </w:tc>
        <w:tc>
          <w:tcPr>
            <w:tcW w:w="3312" w:type="dxa"/>
            <w:tcBorders>
              <w:left w:val="single" w:sz="4" w:space="0" w:color="auto"/>
            </w:tcBorders>
            <w:vAlign w:val="center"/>
          </w:tcPr>
          <w:p w14:paraId="690EAFE4"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货物交付安装后，</w:t>
            </w:r>
            <w:r w:rsidRPr="00CA0266">
              <w:rPr>
                <w:rFonts w:ascii="仿宋" w:eastAsia="仿宋" w:hAnsi="仿宋" w:cs="Times New Roman" w:hint="eastAsia"/>
                <w:b/>
                <w:color w:val="000000"/>
                <w:szCs w:val="21"/>
              </w:rPr>
              <w:t>乙方在</w:t>
            </w:r>
            <w:r w:rsidRPr="00CA0266">
              <w:rPr>
                <w:rFonts w:ascii="仿宋" w:eastAsia="仿宋" w:hAnsi="仿宋" w:cs="Times New Roman" w:hint="eastAsia"/>
                <w:b/>
                <w:color w:val="000000"/>
                <w:szCs w:val="21"/>
                <w:u w:val="single"/>
              </w:rPr>
              <w:t xml:space="preserve">    </w:t>
            </w:r>
            <w:r w:rsidRPr="00CA0266">
              <w:rPr>
                <w:rFonts w:ascii="仿宋" w:eastAsia="仿宋" w:hAnsi="仿宋" w:cs="Times New Roman" w:hint="eastAsia"/>
                <w:b/>
                <w:color w:val="000000"/>
                <w:szCs w:val="21"/>
              </w:rPr>
              <w:t>时间内</w:t>
            </w:r>
            <w:r w:rsidRPr="00CA0266">
              <w:rPr>
                <w:rFonts w:ascii="仿宋" w:eastAsia="仿宋" w:hAnsi="仿宋" w:cs="Times New Roman" w:hint="eastAsia"/>
                <w:color w:val="000000"/>
                <w:szCs w:val="21"/>
              </w:rPr>
              <w:t>组织验收，并可依法邀请相关方参加，验收应出具验收书。</w:t>
            </w:r>
          </w:p>
        </w:tc>
        <w:tc>
          <w:tcPr>
            <w:tcW w:w="4521" w:type="dxa"/>
            <w:vAlign w:val="center"/>
          </w:tcPr>
          <w:p w14:paraId="737E99FD" w14:textId="77777777" w:rsidR="00CA0266" w:rsidRPr="00CA0266" w:rsidRDefault="00CA0266" w:rsidP="00CA0266">
            <w:pPr>
              <w:spacing w:line="360" w:lineRule="auto"/>
              <w:jc w:val="left"/>
              <w:rPr>
                <w:rFonts w:ascii="仿宋" w:eastAsia="仿宋" w:hAnsi="仿宋" w:cs="Times New Roman"/>
                <w:color w:val="000000"/>
                <w:szCs w:val="21"/>
                <w:u w:val="single"/>
              </w:rPr>
            </w:pPr>
            <w:r w:rsidRPr="00CA0266">
              <w:rPr>
                <w:rFonts w:ascii="仿宋" w:eastAsia="仿宋" w:hAnsi="仿宋" w:cs="Times New Roman"/>
                <w:color w:val="000000"/>
                <w:szCs w:val="21"/>
                <w:u w:val="single"/>
              </w:rPr>
              <w:t>10</w:t>
            </w:r>
            <w:r w:rsidRPr="00CA0266">
              <w:rPr>
                <w:rFonts w:ascii="仿宋" w:eastAsia="仿宋" w:hAnsi="仿宋" w:cs="Times New Roman" w:hint="eastAsia"/>
                <w:color w:val="000000"/>
                <w:szCs w:val="21"/>
                <w:u w:val="single"/>
              </w:rPr>
              <w:t>个工作日（另行约定的，需要委托有资质的第三方机构测试或检定/校准的除外）</w:t>
            </w:r>
          </w:p>
        </w:tc>
      </w:tr>
      <w:tr w:rsidR="00CA0266" w:rsidRPr="00CA0266" w14:paraId="7BEC96F4" w14:textId="77777777" w:rsidTr="00195DEA">
        <w:trPr>
          <w:trHeight w:val="65"/>
        </w:trPr>
        <w:tc>
          <w:tcPr>
            <w:tcW w:w="1181" w:type="dxa"/>
            <w:tcBorders>
              <w:left w:val="single" w:sz="4" w:space="0" w:color="auto"/>
              <w:right w:val="single" w:sz="4" w:space="0" w:color="auto"/>
            </w:tcBorders>
            <w:vAlign w:val="center"/>
          </w:tcPr>
          <w:p w14:paraId="544EB3D2"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2.17.3</w:t>
              </w:r>
            </w:smartTag>
          </w:p>
        </w:tc>
        <w:tc>
          <w:tcPr>
            <w:tcW w:w="3312" w:type="dxa"/>
            <w:tcBorders>
              <w:left w:val="single" w:sz="4" w:space="0" w:color="auto"/>
            </w:tcBorders>
            <w:vAlign w:val="center"/>
          </w:tcPr>
          <w:p w14:paraId="6A556018"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检验和验收标准、程序等具体内容以及前述验收书的效力（包括货物交付时、货物交付完后）</w:t>
            </w:r>
          </w:p>
        </w:tc>
        <w:tc>
          <w:tcPr>
            <w:tcW w:w="4521" w:type="dxa"/>
            <w:vAlign w:val="center"/>
          </w:tcPr>
          <w:p w14:paraId="68546CA1" w14:textId="77777777" w:rsidR="00CA0266" w:rsidRPr="00CA0266" w:rsidRDefault="00CA0266" w:rsidP="00CA0266">
            <w:pPr>
              <w:spacing w:line="360" w:lineRule="auto"/>
              <w:jc w:val="left"/>
              <w:rPr>
                <w:rFonts w:ascii="仿宋" w:eastAsia="仿宋" w:hAnsi="仿宋" w:cs="Times New Roman" w:hint="eastAsia"/>
                <w:color w:val="000000"/>
                <w:szCs w:val="21"/>
              </w:rPr>
            </w:pPr>
            <w:r w:rsidRPr="00CA0266">
              <w:rPr>
                <w:rFonts w:ascii="仿宋" w:eastAsia="仿宋" w:hAnsi="仿宋" w:cs="Times New Roman" w:hint="eastAsia"/>
                <w:color w:val="000000"/>
                <w:szCs w:val="21"/>
              </w:rPr>
              <w:t>1. 检验和验收标准：按国家规定</w:t>
            </w:r>
          </w:p>
          <w:p w14:paraId="09D85C9F" w14:textId="77777777" w:rsidR="00CA0266" w:rsidRPr="00CA0266" w:rsidRDefault="00CA0266" w:rsidP="00CA0266">
            <w:pPr>
              <w:spacing w:line="360" w:lineRule="auto"/>
              <w:jc w:val="left"/>
              <w:rPr>
                <w:rFonts w:ascii="仿宋" w:eastAsia="仿宋" w:hAnsi="仿宋" w:cs="Times New Roman" w:hint="eastAsia"/>
                <w:color w:val="000000"/>
                <w:szCs w:val="21"/>
              </w:rPr>
            </w:pPr>
            <w:r w:rsidRPr="00CA0266">
              <w:rPr>
                <w:rFonts w:ascii="仿宋" w:eastAsia="仿宋" w:hAnsi="仿宋" w:cs="Times New Roman" w:hint="eastAsia"/>
                <w:color w:val="000000"/>
                <w:szCs w:val="21"/>
              </w:rPr>
              <w:t>2. 检验和验收程序：按国家规定</w:t>
            </w:r>
          </w:p>
          <w:p w14:paraId="4C65E41A"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3. 验收书的效力：按国家规定</w:t>
            </w:r>
          </w:p>
        </w:tc>
      </w:tr>
      <w:tr w:rsidR="00CA0266" w:rsidRPr="00CA0266" w14:paraId="146A8F45" w14:textId="77777777" w:rsidTr="00195DEA">
        <w:trPr>
          <w:trHeight w:val="65"/>
        </w:trPr>
        <w:tc>
          <w:tcPr>
            <w:tcW w:w="1181" w:type="dxa"/>
            <w:tcBorders>
              <w:left w:val="single" w:sz="4" w:space="0" w:color="auto"/>
              <w:right w:val="single" w:sz="4" w:space="0" w:color="auto"/>
            </w:tcBorders>
            <w:vAlign w:val="center"/>
          </w:tcPr>
          <w:p w14:paraId="3E6802DB"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2.21.1</w:t>
              </w:r>
            </w:smartTag>
          </w:p>
        </w:tc>
        <w:tc>
          <w:tcPr>
            <w:tcW w:w="3312" w:type="dxa"/>
            <w:tcBorders>
              <w:left w:val="single" w:sz="4" w:space="0" w:color="auto"/>
            </w:tcBorders>
            <w:vAlign w:val="center"/>
          </w:tcPr>
          <w:p w14:paraId="37425AE9"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递交履约保证金的方式（如要求递交履约保证金）</w:t>
            </w:r>
          </w:p>
        </w:tc>
        <w:tc>
          <w:tcPr>
            <w:tcW w:w="4521" w:type="dxa"/>
            <w:vAlign w:val="center"/>
          </w:tcPr>
          <w:p w14:paraId="07A65DD6"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合同中约定</w:t>
            </w:r>
          </w:p>
        </w:tc>
      </w:tr>
      <w:tr w:rsidR="00CA0266" w:rsidRPr="00CA0266" w14:paraId="2A56B996" w14:textId="77777777" w:rsidTr="00195DEA">
        <w:trPr>
          <w:trHeight w:val="65"/>
        </w:trPr>
        <w:tc>
          <w:tcPr>
            <w:tcW w:w="1181" w:type="dxa"/>
            <w:tcBorders>
              <w:left w:val="single" w:sz="4" w:space="0" w:color="auto"/>
              <w:right w:val="single" w:sz="4" w:space="0" w:color="auto"/>
            </w:tcBorders>
            <w:vAlign w:val="center"/>
          </w:tcPr>
          <w:p w14:paraId="57070A34" w14:textId="77777777" w:rsidR="00CA0266" w:rsidRPr="00CA0266" w:rsidRDefault="00CA0266" w:rsidP="00CA0266">
            <w:pPr>
              <w:spacing w:line="360" w:lineRule="auto"/>
              <w:jc w:val="left"/>
              <w:rPr>
                <w:rFonts w:ascii="仿宋" w:eastAsia="仿宋" w:hAnsi="仿宋" w:cs="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A0266">
                <w:rPr>
                  <w:rFonts w:ascii="仿宋" w:eastAsia="仿宋" w:hAnsi="仿宋" w:cs="Times New Roman" w:hint="eastAsia"/>
                  <w:color w:val="000000"/>
                  <w:szCs w:val="21"/>
                </w:rPr>
                <w:t>2.21</w:t>
              </w:r>
              <w:r w:rsidRPr="00CA0266">
                <w:rPr>
                  <w:rFonts w:ascii="仿宋" w:eastAsia="仿宋" w:hAnsi="仿宋" w:cs="Times New Roman"/>
                  <w:color w:val="000000"/>
                  <w:szCs w:val="21"/>
                </w:rPr>
                <w:t>.2</w:t>
              </w:r>
            </w:smartTag>
            <w:r w:rsidRPr="00CA0266">
              <w:rPr>
                <w:rFonts w:ascii="仿宋" w:eastAsia="仿宋" w:hAnsi="仿宋" w:cs="Times New Roman" w:hint="eastAsia"/>
                <w:color w:val="000000"/>
                <w:szCs w:val="21"/>
              </w:rPr>
              <w:t xml:space="preserve">  </w:t>
            </w:r>
          </w:p>
        </w:tc>
        <w:tc>
          <w:tcPr>
            <w:tcW w:w="3312" w:type="dxa"/>
            <w:tcBorders>
              <w:left w:val="single" w:sz="4" w:space="0" w:color="auto"/>
            </w:tcBorders>
            <w:vAlign w:val="center"/>
          </w:tcPr>
          <w:p w14:paraId="441F5950"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color w:val="000000"/>
                <w:szCs w:val="21"/>
              </w:rPr>
              <w:t>履约保</w:t>
            </w:r>
            <w:r w:rsidRPr="00CA0266">
              <w:rPr>
                <w:rFonts w:ascii="仿宋" w:eastAsia="仿宋" w:hAnsi="仿宋" w:cs="Times New Roman"/>
                <w:b/>
                <w:color w:val="000000"/>
                <w:szCs w:val="21"/>
              </w:rPr>
              <w:t>证金在</w:t>
            </w:r>
            <w:r w:rsidRPr="00CA0266">
              <w:rPr>
                <w:rFonts w:ascii="仿宋" w:eastAsia="仿宋" w:hAnsi="仿宋" w:cs="Times New Roman" w:hint="eastAsia"/>
                <w:b/>
                <w:i/>
                <w:color w:val="000000"/>
                <w:szCs w:val="21"/>
                <w:u w:val="single"/>
              </w:rPr>
              <w:t xml:space="preserve">   </w:t>
            </w:r>
            <w:r w:rsidRPr="00CA0266">
              <w:rPr>
                <w:rFonts w:ascii="仿宋" w:eastAsia="仿宋" w:hAnsi="仿宋" w:cs="Times New Roman"/>
                <w:b/>
                <w:color w:val="000000"/>
                <w:szCs w:val="21"/>
              </w:rPr>
              <w:t>期间内</w:t>
            </w:r>
            <w:r w:rsidRPr="00CA0266">
              <w:rPr>
                <w:rFonts w:ascii="仿宋" w:eastAsia="仿宋" w:hAnsi="仿宋" w:cs="Times New Roman"/>
                <w:color w:val="000000"/>
                <w:szCs w:val="21"/>
              </w:rPr>
              <w:t>或者货物质量保证期内不予退还或者应完全有效</w:t>
            </w:r>
          </w:p>
        </w:tc>
        <w:tc>
          <w:tcPr>
            <w:tcW w:w="4521" w:type="dxa"/>
            <w:vAlign w:val="center"/>
          </w:tcPr>
          <w:p w14:paraId="01B22589"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color w:val="000000"/>
                <w:szCs w:val="21"/>
              </w:rPr>
              <w:t>履约保</w:t>
            </w:r>
            <w:r w:rsidRPr="00CA0266">
              <w:rPr>
                <w:rFonts w:ascii="仿宋" w:eastAsia="仿宋" w:hAnsi="仿宋" w:cs="Times New Roman"/>
                <w:b/>
                <w:color w:val="000000"/>
                <w:szCs w:val="21"/>
              </w:rPr>
              <w:t>证金</w:t>
            </w:r>
            <w:r w:rsidRPr="00CA0266">
              <w:rPr>
                <w:rFonts w:ascii="仿宋" w:eastAsia="仿宋" w:hAnsi="仿宋" w:cs="Times New Roman" w:hint="eastAsia"/>
                <w:color w:val="000000"/>
                <w:szCs w:val="21"/>
              </w:rPr>
              <w:t>在合同履行期间（含三年质保期）</w:t>
            </w:r>
            <w:r w:rsidRPr="00CA0266">
              <w:rPr>
                <w:rFonts w:ascii="仿宋" w:eastAsia="仿宋" w:hAnsi="仿宋" w:cs="Times New Roman"/>
                <w:color w:val="000000"/>
                <w:szCs w:val="21"/>
              </w:rPr>
              <w:t>应完全有效</w:t>
            </w:r>
          </w:p>
        </w:tc>
      </w:tr>
      <w:tr w:rsidR="00CA0266" w:rsidRPr="00CA0266" w14:paraId="7A0B0351" w14:textId="77777777" w:rsidTr="00195DEA">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5C1A678A"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b/>
                <w:color w:val="000000"/>
                <w:szCs w:val="21"/>
              </w:rPr>
              <w:t>2.22</w:t>
            </w:r>
          </w:p>
        </w:tc>
        <w:tc>
          <w:tcPr>
            <w:tcW w:w="3312" w:type="dxa"/>
            <w:tcBorders>
              <w:top w:val="single" w:sz="6" w:space="0" w:color="auto"/>
              <w:left w:val="single" w:sz="4" w:space="0" w:color="auto"/>
              <w:bottom w:val="single" w:sz="6" w:space="0" w:color="auto"/>
              <w:right w:val="single" w:sz="6" w:space="0" w:color="auto"/>
            </w:tcBorders>
            <w:vAlign w:val="center"/>
          </w:tcPr>
          <w:p w14:paraId="7C0304E0"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b/>
                <w:color w:val="000000"/>
                <w:szCs w:val="21"/>
              </w:rPr>
              <w:t>合同份数</w:t>
            </w:r>
          </w:p>
        </w:tc>
        <w:tc>
          <w:tcPr>
            <w:tcW w:w="4521" w:type="dxa"/>
            <w:tcBorders>
              <w:top w:val="single" w:sz="6" w:space="0" w:color="auto"/>
              <w:left w:val="single" w:sz="6" w:space="0" w:color="auto"/>
              <w:bottom w:val="single" w:sz="6" w:space="0" w:color="auto"/>
              <w:right w:val="single" w:sz="6" w:space="0" w:color="auto"/>
            </w:tcBorders>
            <w:vAlign w:val="center"/>
          </w:tcPr>
          <w:p w14:paraId="1ADF0D39" w14:textId="77777777" w:rsidR="00CA0266" w:rsidRPr="00CA0266" w:rsidRDefault="00CA0266" w:rsidP="00CA0266">
            <w:pPr>
              <w:spacing w:line="360" w:lineRule="auto"/>
              <w:jc w:val="left"/>
              <w:rPr>
                <w:rFonts w:ascii="仿宋" w:eastAsia="仿宋" w:hAnsi="仿宋" w:cs="Times New Roman"/>
                <w:color w:val="000000"/>
                <w:szCs w:val="21"/>
              </w:rPr>
            </w:pPr>
          </w:p>
        </w:tc>
      </w:tr>
      <w:tr w:rsidR="00CA0266" w:rsidRPr="00CA0266" w14:paraId="43E44ED9" w14:textId="77777777" w:rsidTr="00195DEA">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138B42CC"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补充条款1</w:t>
            </w:r>
          </w:p>
        </w:tc>
        <w:tc>
          <w:tcPr>
            <w:tcW w:w="3312" w:type="dxa"/>
            <w:tcBorders>
              <w:top w:val="single" w:sz="6" w:space="0" w:color="auto"/>
              <w:left w:val="single" w:sz="4" w:space="0" w:color="auto"/>
              <w:bottom w:val="single" w:sz="6" w:space="0" w:color="auto"/>
              <w:right w:val="single" w:sz="6" w:space="0" w:color="auto"/>
            </w:tcBorders>
            <w:vAlign w:val="center"/>
          </w:tcPr>
          <w:p w14:paraId="608E5610"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color w:val="000000"/>
                <w:szCs w:val="21"/>
              </w:rPr>
              <w:t>……</w:t>
            </w:r>
            <w:r w:rsidRPr="00CA0266">
              <w:rPr>
                <w:rFonts w:ascii="仿宋" w:eastAsia="仿宋" w:hAnsi="仿宋" w:cs="Times New Roman"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4F88885E" w14:textId="77777777" w:rsidR="00CA0266" w:rsidRPr="00CA0266" w:rsidRDefault="00CA0266" w:rsidP="00CA0266">
            <w:pPr>
              <w:spacing w:line="360" w:lineRule="auto"/>
              <w:jc w:val="left"/>
              <w:rPr>
                <w:rFonts w:ascii="仿宋" w:eastAsia="仿宋" w:hAnsi="仿宋" w:cs="Times New Roman"/>
                <w:color w:val="000000"/>
                <w:szCs w:val="21"/>
              </w:rPr>
            </w:pPr>
          </w:p>
        </w:tc>
      </w:tr>
      <w:tr w:rsidR="00CA0266" w:rsidRPr="00CA0266" w14:paraId="7AA04C3A" w14:textId="77777777" w:rsidTr="00195DEA">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28B1A65D"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hint="eastAsia"/>
                <w:color w:val="000000"/>
                <w:szCs w:val="21"/>
              </w:rPr>
              <w:t>补充条款2</w:t>
            </w:r>
          </w:p>
        </w:tc>
        <w:tc>
          <w:tcPr>
            <w:tcW w:w="3312" w:type="dxa"/>
            <w:tcBorders>
              <w:top w:val="single" w:sz="6" w:space="0" w:color="auto"/>
              <w:left w:val="single" w:sz="4" w:space="0" w:color="auto"/>
              <w:bottom w:val="single" w:sz="6" w:space="0" w:color="auto"/>
              <w:right w:val="single" w:sz="6" w:space="0" w:color="auto"/>
            </w:tcBorders>
            <w:vAlign w:val="center"/>
          </w:tcPr>
          <w:p w14:paraId="4247F4DC"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color w:val="000000"/>
                <w:szCs w:val="21"/>
              </w:rPr>
              <w:t>……</w:t>
            </w:r>
            <w:r w:rsidRPr="00CA0266">
              <w:rPr>
                <w:rFonts w:ascii="仿宋" w:eastAsia="仿宋" w:hAnsi="仿宋" w:cs="Times New Roman"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5D8962CD" w14:textId="77777777" w:rsidR="00CA0266" w:rsidRPr="00CA0266" w:rsidRDefault="00CA0266" w:rsidP="00CA0266">
            <w:pPr>
              <w:spacing w:line="360" w:lineRule="auto"/>
              <w:jc w:val="left"/>
              <w:rPr>
                <w:rFonts w:ascii="仿宋" w:eastAsia="仿宋" w:hAnsi="仿宋" w:cs="Times New Roman"/>
                <w:color w:val="000000"/>
                <w:szCs w:val="21"/>
              </w:rPr>
            </w:pPr>
          </w:p>
        </w:tc>
      </w:tr>
      <w:tr w:rsidR="00CA0266" w:rsidRPr="00CA0266" w14:paraId="6895EF25" w14:textId="77777777" w:rsidTr="00195DEA">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729953A4" w14:textId="77777777" w:rsidR="00CA0266" w:rsidRPr="00CA0266" w:rsidRDefault="00CA0266" w:rsidP="00CA0266">
            <w:pPr>
              <w:spacing w:line="360" w:lineRule="auto"/>
              <w:jc w:val="left"/>
              <w:rPr>
                <w:rFonts w:ascii="仿宋" w:eastAsia="仿宋" w:hAnsi="仿宋" w:cs="Times New Roman" w:hint="eastAsia"/>
                <w:color w:val="000000"/>
                <w:szCs w:val="21"/>
              </w:rPr>
            </w:pPr>
            <w:r w:rsidRPr="00CA0266">
              <w:rPr>
                <w:rFonts w:ascii="仿宋" w:eastAsia="仿宋" w:hAnsi="仿宋" w:cs="Times New Roman"/>
                <w:color w:val="000000"/>
                <w:szCs w:val="21"/>
              </w:rPr>
              <w:lastRenderedPageBreak/>
              <w:t>……</w:t>
            </w:r>
            <w:r w:rsidRPr="00CA0266">
              <w:rPr>
                <w:rFonts w:ascii="仿宋" w:eastAsia="仿宋" w:hAnsi="仿宋" w:cs="Times New Roman" w:hint="eastAsia"/>
                <w:color w:val="000000"/>
                <w:szCs w:val="21"/>
              </w:rPr>
              <w:t>.</w:t>
            </w:r>
          </w:p>
        </w:tc>
        <w:tc>
          <w:tcPr>
            <w:tcW w:w="3312" w:type="dxa"/>
            <w:tcBorders>
              <w:top w:val="single" w:sz="6" w:space="0" w:color="auto"/>
              <w:left w:val="single" w:sz="4" w:space="0" w:color="auto"/>
              <w:bottom w:val="single" w:sz="6" w:space="0" w:color="auto"/>
              <w:right w:val="single" w:sz="6" w:space="0" w:color="auto"/>
            </w:tcBorders>
            <w:vAlign w:val="center"/>
          </w:tcPr>
          <w:p w14:paraId="7F2A9D1B" w14:textId="77777777" w:rsidR="00CA0266" w:rsidRPr="00CA0266" w:rsidRDefault="00CA0266" w:rsidP="00CA0266">
            <w:pPr>
              <w:spacing w:line="360" w:lineRule="auto"/>
              <w:jc w:val="left"/>
              <w:rPr>
                <w:rFonts w:ascii="仿宋" w:eastAsia="仿宋" w:hAnsi="仿宋" w:cs="Times New Roman"/>
                <w:color w:val="000000"/>
                <w:szCs w:val="21"/>
              </w:rPr>
            </w:pPr>
            <w:r w:rsidRPr="00CA0266">
              <w:rPr>
                <w:rFonts w:ascii="仿宋" w:eastAsia="仿宋" w:hAnsi="仿宋" w:cs="Times New Roman"/>
                <w:color w:val="000000"/>
                <w:szCs w:val="21"/>
              </w:rPr>
              <w:t>……</w:t>
            </w:r>
            <w:r w:rsidRPr="00CA0266">
              <w:rPr>
                <w:rFonts w:ascii="仿宋" w:eastAsia="仿宋" w:hAnsi="仿宋" w:cs="Times New Roman"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20DA0F9E" w14:textId="77777777" w:rsidR="00CA0266" w:rsidRPr="00CA0266" w:rsidRDefault="00CA0266" w:rsidP="00CA0266">
            <w:pPr>
              <w:spacing w:line="360" w:lineRule="auto"/>
              <w:jc w:val="left"/>
              <w:rPr>
                <w:rFonts w:ascii="仿宋" w:eastAsia="仿宋" w:hAnsi="仿宋" w:cs="Times New Roman"/>
                <w:color w:val="000000"/>
                <w:szCs w:val="21"/>
              </w:rPr>
            </w:pPr>
          </w:p>
        </w:tc>
      </w:tr>
    </w:tbl>
    <w:p w14:paraId="5B045AF9" w14:textId="77777777" w:rsidR="00CA0266" w:rsidRPr="00CA0266" w:rsidRDefault="00CA0266" w:rsidP="00CA0266">
      <w:pPr>
        <w:spacing w:line="360" w:lineRule="auto"/>
        <w:jc w:val="left"/>
        <w:rPr>
          <w:rFonts w:ascii="仿宋" w:eastAsia="仿宋" w:hAnsi="仿宋" w:cs="Times New Roman"/>
          <w:color w:val="000000"/>
          <w:szCs w:val="21"/>
        </w:rPr>
      </w:pPr>
    </w:p>
    <w:p w14:paraId="5122D7F3" w14:textId="77777777" w:rsidR="00CA0266" w:rsidRPr="00CA0266" w:rsidRDefault="00CA0266" w:rsidP="00CA0266">
      <w:pPr>
        <w:spacing w:line="360" w:lineRule="auto"/>
        <w:jc w:val="left"/>
        <w:rPr>
          <w:rFonts w:ascii="仿宋" w:eastAsia="仿宋" w:hAnsi="仿宋" w:cs="Times New Roman"/>
          <w:b/>
          <w:color w:val="000000"/>
          <w:szCs w:val="21"/>
        </w:rPr>
      </w:pPr>
    </w:p>
    <w:p w14:paraId="40C368C8" w14:textId="77777777" w:rsidR="00CA0266" w:rsidRPr="00CA0266" w:rsidRDefault="00CA0266" w:rsidP="00CA0266">
      <w:pPr>
        <w:spacing w:line="360" w:lineRule="auto"/>
        <w:jc w:val="left"/>
        <w:rPr>
          <w:rFonts w:ascii="仿宋" w:eastAsia="仿宋" w:hAnsi="仿宋" w:cs="Times New Roman"/>
          <w:color w:val="000000"/>
          <w:sz w:val="24"/>
          <w:szCs w:val="20"/>
        </w:rPr>
      </w:pPr>
    </w:p>
    <w:p w14:paraId="2397A2E4" w14:textId="77777777" w:rsidR="00CA0266" w:rsidRPr="00CA0266" w:rsidRDefault="00CA0266" w:rsidP="00CA0266">
      <w:pPr>
        <w:spacing w:line="360" w:lineRule="auto"/>
        <w:rPr>
          <w:rFonts w:ascii="仿宋" w:eastAsia="仿宋" w:hAnsi="仿宋" w:cs="Times New Roman" w:hint="eastAsia"/>
          <w:color w:val="000000"/>
          <w:sz w:val="24"/>
          <w:szCs w:val="20"/>
        </w:rPr>
      </w:pPr>
    </w:p>
    <w:p w14:paraId="0B50BD54" w14:textId="77777777" w:rsidR="00CA0266" w:rsidRPr="00CA0266" w:rsidRDefault="00CA0266" w:rsidP="00CA0266">
      <w:pPr>
        <w:spacing w:line="360" w:lineRule="auto"/>
        <w:rPr>
          <w:rFonts w:ascii="仿宋" w:eastAsia="仿宋" w:hAnsi="仿宋" w:cs="Times New Roman" w:hint="eastAsia"/>
          <w:color w:val="000000"/>
          <w:sz w:val="24"/>
          <w:szCs w:val="20"/>
        </w:rPr>
      </w:pPr>
    </w:p>
    <w:p w14:paraId="337BF158" w14:textId="77777777" w:rsidR="00CA0266" w:rsidRPr="00CA0266" w:rsidRDefault="00CA0266" w:rsidP="00CA0266">
      <w:pPr>
        <w:spacing w:line="360" w:lineRule="auto"/>
        <w:rPr>
          <w:rFonts w:ascii="仿宋" w:eastAsia="仿宋" w:hAnsi="仿宋" w:cs="Times New Roman" w:hint="eastAsia"/>
          <w:color w:val="000000"/>
          <w:sz w:val="24"/>
          <w:szCs w:val="20"/>
        </w:rPr>
      </w:pPr>
    </w:p>
    <w:p w14:paraId="34E68ECB" w14:textId="77777777" w:rsidR="00CA0266" w:rsidRPr="00CA0266" w:rsidRDefault="00CA0266" w:rsidP="00CA0266">
      <w:pPr>
        <w:ind w:right="480"/>
        <w:jc w:val="center"/>
        <w:rPr>
          <w:rFonts w:ascii="宋体" w:eastAsia="宋体" w:hAnsi="宋体" w:cs="Times New Roman"/>
          <w:b/>
          <w:kern w:val="44"/>
          <w:sz w:val="32"/>
          <w:szCs w:val="32"/>
        </w:rPr>
      </w:pPr>
      <w:r w:rsidRPr="00CA0266">
        <w:rPr>
          <w:rFonts w:ascii="宋体" w:eastAsia="宋体" w:hAnsi="宋体" w:cs="Times New Roman" w:hint="eastAsia"/>
          <w:b/>
          <w:sz w:val="44"/>
          <w:szCs w:val="20"/>
        </w:rPr>
        <w:t>第三部分 谈判须知</w:t>
      </w:r>
      <w:bookmarkEnd w:id="1"/>
    </w:p>
    <w:p w14:paraId="0C00C2B6" w14:textId="77777777" w:rsidR="00CA0266" w:rsidRPr="00CA0266" w:rsidRDefault="00CA0266" w:rsidP="00CA0266">
      <w:pPr>
        <w:ind w:left="482"/>
        <w:rPr>
          <w:rFonts w:ascii="宋体" w:eastAsia="宋体" w:hAnsi="宋体" w:cs="Times New Roman"/>
          <w:szCs w:val="20"/>
        </w:rPr>
      </w:pPr>
    </w:p>
    <w:p w14:paraId="143A861A" w14:textId="77777777" w:rsidR="00CA0266" w:rsidRPr="00CA0266" w:rsidRDefault="00CA0266" w:rsidP="00CA0266">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3" w:name="_Toc90713331"/>
      <w:bookmarkStart w:id="4" w:name="_Toc160591420"/>
      <w:bookmarkStart w:id="5" w:name="_Toc90712512"/>
      <w:bookmarkStart w:id="6" w:name="_Toc109550772"/>
      <w:r w:rsidRPr="00CA0266">
        <w:rPr>
          <w:rFonts w:ascii="宋体" w:eastAsia="宋体" w:hAnsi="宋体" w:cs="Times New Roman" w:hint="eastAsia"/>
          <w:sz w:val="30"/>
          <w:szCs w:val="30"/>
        </w:rPr>
        <w:t>一 总则</w:t>
      </w:r>
      <w:bookmarkEnd w:id="3"/>
      <w:bookmarkEnd w:id="4"/>
      <w:bookmarkEnd w:id="5"/>
      <w:bookmarkEnd w:id="6"/>
    </w:p>
    <w:p w14:paraId="24375FF3"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7" w:name="_Toc160591421"/>
      <w:bookmarkStart w:id="8" w:name="_Toc109537497"/>
      <w:bookmarkStart w:id="9" w:name="_Toc90713332"/>
      <w:bookmarkStart w:id="10" w:name="_Toc109550773"/>
      <w:bookmarkStart w:id="11" w:name="_Toc90712513"/>
      <w:r w:rsidRPr="00CA0266">
        <w:rPr>
          <w:rFonts w:ascii="宋体" w:eastAsia="宋体" w:hAnsi="宋体" w:cs="Times New Roman" w:hint="eastAsia"/>
          <w:b/>
          <w:spacing w:val="10"/>
          <w:kern w:val="0"/>
          <w:sz w:val="28"/>
          <w:szCs w:val="20"/>
        </w:rPr>
        <w:t>1.资金来源</w:t>
      </w:r>
      <w:bookmarkEnd w:id="7"/>
      <w:bookmarkEnd w:id="8"/>
      <w:bookmarkEnd w:id="9"/>
      <w:bookmarkEnd w:id="10"/>
      <w:bookmarkEnd w:id="11"/>
    </w:p>
    <w:p w14:paraId="7B68B235"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1.1</w:t>
      </w:r>
      <w:bookmarkStart w:id="12" w:name="_Toc109537498"/>
      <w:bookmarkStart w:id="13" w:name="_Toc90713333"/>
      <w:bookmarkStart w:id="14" w:name="_Toc109550774"/>
      <w:bookmarkStart w:id="15" w:name="_Toc90712514"/>
      <w:r w:rsidRPr="00CA0266">
        <w:rPr>
          <w:rFonts w:ascii="宋体" w:eastAsia="宋体" w:hAnsi="宋体" w:cs="Times New Roman" w:hint="eastAsia"/>
          <w:sz w:val="24"/>
          <w:szCs w:val="20"/>
        </w:rPr>
        <w:t>用户已筹集资金，用于支付本项目的费用。</w:t>
      </w:r>
    </w:p>
    <w:p w14:paraId="7A899FA6"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6" w:name="_Toc160591422"/>
      <w:r w:rsidRPr="00CA0266">
        <w:rPr>
          <w:rFonts w:ascii="宋体" w:eastAsia="宋体" w:hAnsi="宋体" w:cs="Times New Roman" w:hint="eastAsia"/>
          <w:b/>
          <w:spacing w:val="10"/>
          <w:kern w:val="0"/>
          <w:sz w:val="28"/>
          <w:szCs w:val="20"/>
        </w:rPr>
        <w:t>2.采购方式</w:t>
      </w:r>
      <w:bookmarkEnd w:id="12"/>
      <w:bookmarkEnd w:id="13"/>
      <w:bookmarkEnd w:id="14"/>
      <w:bookmarkEnd w:id="15"/>
      <w:bookmarkEnd w:id="16"/>
    </w:p>
    <w:p w14:paraId="0CBEA203"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2.1本次采购采取单一来源谈判的方式确定成交人。</w:t>
      </w:r>
    </w:p>
    <w:p w14:paraId="085A0690"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7" w:name="_Toc109537499"/>
      <w:bookmarkStart w:id="18" w:name="_Toc160591423"/>
      <w:bookmarkStart w:id="19" w:name="_Toc90712515"/>
      <w:bookmarkStart w:id="20" w:name="_Toc109550775"/>
      <w:bookmarkStart w:id="21" w:name="_Toc90713334"/>
      <w:r w:rsidRPr="00CA0266">
        <w:rPr>
          <w:rFonts w:ascii="宋体" w:eastAsia="宋体" w:hAnsi="宋体" w:cs="Times New Roman" w:hint="eastAsia"/>
          <w:b/>
          <w:spacing w:val="10"/>
          <w:kern w:val="0"/>
          <w:sz w:val="28"/>
          <w:szCs w:val="20"/>
        </w:rPr>
        <w:t>3.谈判费用</w:t>
      </w:r>
      <w:bookmarkEnd w:id="17"/>
      <w:bookmarkEnd w:id="18"/>
      <w:bookmarkEnd w:id="19"/>
      <w:bookmarkEnd w:id="20"/>
      <w:bookmarkEnd w:id="21"/>
    </w:p>
    <w:p w14:paraId="00BA8201"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3.1供应商必须自行承担所有与参加谈判有关的费用。不论谈判的结果如何，用户在任何情况下均无义务和责任承担这些费用。</w:t>
      </w:r>
    </w:p>
    <w:p w14:paraId="0E1A22FA" w14:textId="77777777" w:rsidR="00CA0266" w:rsidRPr="00CA0266" w:rsidRDefault="00CA0266" w:rsidP="00CA0266">
      <w:pPr>
        <w:rPr>
          <w:rFonts w:ascii="宋体" w:eastAsia="宋体" w:hAnsi="宋体" w:cs="Times New Roman"/>
          <w:szCs w:val="20"/>
        </w:rPr>
      </w:pPr>
    </w:p>
    <w:p w14:paraId="1BBC96A8" w14:textId="77777777" w:rsidR="00CA0266" w:rsidRPr="00CA0266" w:rsidRDefault="00CA0266" w:rsidP="00CA0266">
      <w:pPr>
        <w:keepNext/>
        <w:keepLines/>
        <w:tabs>
          <w:tab w:val="left" w:pos="1008"/>
        </w:tabs>
        <w:spacing w:before="240" w:after="240" w:line="360" w:lineRule="auto"/>
        <w:ind w:left="567" w:hanging="279"/>
        <w:jc w:val="center"/>
        <w:outlineLvl w:val="0"/>
        <w:rPr>
          <w:rFonts w:ascii="宋体" w:eastAsia="宋体" w:hAnsi="宋体" w:cs="Times New Roman"/>
          <w:sz w:val="32"/>
          <w:szCs w:val="32"/>
        </w:rPr>
      </w:pPr>
      <w:bookmarkStart w:id="22" w:name="_Toc109537500"/>
      <w:bookmarkStart w:id="23" w:name="_Toc109550776"/>
      <w:bookmarkStart w:id="24" w:name="_Toc160591424"/>
      <w:bookmarkStart w:id="25" w:name="_Toc90713335"/>
      <w:bookmarkStart w:id="26" w:name="_Toc90712516"/>
      <w:r w:rsidRPr="00CA0266">
        <w:rPr>
          <w:rFonts w:ascii="宋体" w:eastAsia="宋体" w:hAnsi="宋体" w:cs="Times New Roman" w:hint="eastAsia"/>
          <w:sz w:val="30"/>
          <w:szCs w:val="30"/>
        </w:rPr>
        <w:t>二 谈判文件和谈判响应文件</w:t>
      </w:r>
      <w:bookmarkEnd w:id="22"/>
      <w:bookmarkEnd w:id="23"/>
      <w:bookmarkEnd w:id="24"/>
      <w:bookmarkEnd w:id="25"/>
      <w:bookmarkEnd w:id="26"/>
    </w:p>
    <w:p w14:paraId="2CEC7519"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27" w:name="_Toc109537501"/>
      <w:bookmarkStart w:id="28" w:name="_Toc109550777"/>
      <w:bookmarkStart w:id="29" w:name="_Toc90712517"/>
      <w:bookmarkStart w:id="30" w:name="_Toc90713336"/>
      <w:bookmarkStart w:id="31" w:name="_Toc160591425"/>
      <w:r w:rsidRPr="00CA0266">
        <w:rPr>
          <w:rFonts w:ascii="宋体" w:eastAsia="宋体" w:hAnsi="宋体" w:cs="Times New Roman" w:hint="eastAsia"/>
          <w:b/>
          <w:spacing w:val="10"/>
          <w:kern w:val="0"/>
          <w:sz w:val="28"/>
          <w:szCs w:val="20"/>
        </w:rPr>
        <w:t>4.谈判文件构成</w:t>
      </w:r>
      <w:bookmarkEnd w:id="27"/>
      <w:bookmarkEnd w:id="28"/>
      <w:bookmarkEnd w:id="29"/>
      <w:bookmarkEnd w:id="30"/>
      <w:bookmarkEnd w:id="31"/>
    </w:p>
    <w:p w14:paraId="06551BE9" w14:textId="77777777" w:rsidR="00CA0266" w:rsidRPr="00CA0266" w:rsidRDefault="00CA0266" w:rsidP="00CA0266">
      <w:pPr>
        <w:ind w:firstLineChars="100" w:firstLine="273"/>
        <w:rPr>
          <w:rFonts w:ascii="宋体" w:eastAsia="宋体" w:hAnsi="宋体" w:cs="Times New Roman"/>
          <w:sz w:val="24"/>
          <w:szCs w:val="20"/>
        </w:rPr>
      </w:pPr>
      <w:r w:rsidRPr="00CA0266">
        <w:rPr>
          <w:rFonts w:ascii="宋体" w:eastAsia="宋体" w:hAnsi="宋体" w:cs="Times New Roman" w:hint="eastAsia"/>
          <w:sz w:val="24"/>
          <w:szCs w:val="20"/>
        </w:rPr>
        <w:t xml:space="preserve">  谈判邀请函</w:t>
      </w:r>
    </w:p>
    <w:p w14:paraId="0A1C70FC" w14:textId="77777777" w:rsidR="00CA0266" w:rsidRPr="00CA0266" w:rsidRDefault="00CA0266" w:rsidP="00CA0266">
      <w:pPr>
        <w:ind w:firstLineChars="100" w:firstLine="273"/>
        <w:rPr>
          <w:rFonts w:ascii="宋体" w:eastAsia="宋体" w:hAnsi="宋体" w:cs="Times New Roman"/>
          <w:sz w:val="24"/>
          <w:szCs w:val="20"/>
        </w:rPr>
      </w:pPr>
      <w:r w:rsidRPr="00CA0266">
        <w:rPr>
          <w:rFonts w:ascii="宋体" w:eastAsia="宋体" w:hAnsi="宋体" w:cs="Times New Roman" w:hint="eastAsia"/>
          <w:sz w:val="24"/>
          <w:szCs w:val="20"/>
        </w:rPr>
        <w:t xml:space="preserve">  采购项目情况及要求</w:t>
      </w:r>
    </w:p>
    <w:p w14:paraId="00271947" w14:textId="77777777" w:rsidR="00CA0266" w:rsidRPr="00CA0266" w:rsidRDefault="00CA0266" w:rsidP="00CA0266">
      <w:pPr>
        <w:ind w:firstLineChars="100" w:firstLine="273"/>
        <w:rPr>
          <w:rFonts w:ascii="宋体" w:eastAsia="宋体" w:hAnsi="宋体" w:cs="Times New Roman"/>
          <w:sz w:val="24"/>
          <w:szCs w:val="20"/>
        </w:rPr>
      </w:pPr>
      <w:r w:rsidRPr="00CA0266">
        <w:rPr>
          <w:rFonts w:ascii="宋体" w:eastAsia="宋体" w:hAnsi="宋体" w:cs="Times New Roman" w:hint="eastAsia"/>
          <w:sz w:val="24"/>
          <w:szCs w:val="20"/>
        </w:rPr>
        <w:t xml:space="preserve">  供应商谈判须知</w:t>
      </w:r>
    </w:p>
    <w:p w14:paraId="77016A94" w14:textId="77777777" w:rsidR="00CA0266" w:rsidRPr="00CA0266" w:rsidRDefault="00CA0266" w:rsidP="00CA0266">
      <w:pPr>
        <w:ind w:firstLineChars="100" w:firstLine="273"/>
        <w:rPr>
          <w:rFonts w:ascii="宋体" w:eastAsia="宋体" w:hAnsi="宋体" w:cs="Times New Roman"/>
          <w:sz w:val="24"/>
          <w:szCs w:val="20"/>
        </w:rPr>
      </w:pPr>
      <w:r w:rsidRPr="00CA0266">
        <w:rPr>
          <w:rFonts w:ascii="宋体" w:eastAsia="宋体" w:hAnsi="宋体" w:cs="Times New Roman" w:hint="eastAsia"/>
          <w:sz w:val="24"/>
          <w:szCs w:val="20"/>
        </w:rPr>
        <w:t xml:space="preserve">  谈判响应文件格式</w:t>
      </w:r>
    </w:p>
    <w:p w14:paraId="0C62B7A7"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32" w:name="_Toc109550778"/>
      <w:bookmarkStart w:id="33" w:name="_Toc160591426"/>
      <w:bookmarkStart w:id="34" w:name="_Toc90712518"/>
      <w:bookmarkStart w:id="35" w:name="_Toc90713337"/>
      <w:bookmarkStart w:id="36" w:name="_Toc109537502"/>
      <w:r w:rsidRPr="00CA0266">
        <w:rPr>
          <w:rFonts w:ascii="宋体" w:eastAsia="宋体" w:hAnsi="宋体" w:cs="Times New Roman" w:hint="eastAsia"/>
          <w:b/>
          <w:spacing w:val="10"/>
          <w:kern w:val="0"/>
          <w:sz w:val="28"/>
          <w:szCs w:val="20"/>
        </w:rPr>
        <w:t>5.谈判响应文件构成</w:t>
      </w:r>
      <w:bookmarkEnd w:id="32"/>
      <w:bookmarkEnd w:id="33"/>
      <w:bookmarkEnd w:id="34"/>
      <w:bookmarkEnd w:id="35"/>
      <w:bookmarkEnd w:id="36"/>
    </w:p>
    <w:p w14:paraId="422C3FEF" w14:textId="77777777" w:rsidR="00CA0266" w:rsidRPr="00CA0266" w:rsidRDefault="00CA0266" w:rsidP="00CA0266">
      <w:pPr>
        <w:ind w:leftChars="250" w:left="607"/>
        <w:rPr>
          <w:rFonts w:ascii="宋体" w:eastAsia="宋体" w:hAnsi="宋体" w:cs="Times New Roman" w:hint="eastAsia"/>
          <w:sz w:val="24"/>
          <w:szCs w:val="20"/>
        </w:rPr>
      </w:pPr>
      <w:r w:rsidRPr="00CA0266">
        <w:rPr>
          <w:rFonts w:ascii="宋体" w:eastAsia="宋体" w:hAnsi="宋体" w:cs="Times New Roman" w:hint="eastAsia"/>
          <w:sz w:val="24"/>
          <w:szCs w:val="20"/>
        </w:rPr>
        <w:t>谈判响应书</w:t>
      </w:r>
    </w:p>
    <w:p w14:paraId="369D8B7E" w14:textId="77777777" w:rsidR="00CA0266" w:rsidRPr="00CA0266" w:rsidRDefault="00CA0266" w:rsidP="00CA0266">
      <w:pPr>
        <w:ind w:leftChars="250" w:left="607"/>
        <w:rPr>
          <w:rFonts w:ascii="宋体" w:eastAsia="宋体" w:hAnsi="宋体" w:cs="Times New Roman" w:hint="eastAsia"/>
          <w:sz w:val="24"/>
          <w:szCs w:val="20"/>
        </w:rPr>
      </w:pPr>
      <w:r w:rsidRPr="00CA0266">
        <w:rPr>
          <w:rFonts w:ascii="宋体" w:eastAsia="宋体" w:hAnsi="宋体" w:cs="Times New Roman" w:hint="eastAsia"/>
          <w:sz w:val="24"/>
          <w:szCs w:val="20"/>
        </w:rPr>
        <w:t>谈判报价表</w:t>
      </w:r>
    </w:p>
    <w:p w14:paraId="54FD282E" w14:textId="77777777" w:rsidR="00CA0266" w:rsidRPr="00CA0266" w:rsidRDefault="00CA0266" w:rsidP="00CA0266">
      <w:pPr>
        <w:ind w:leftChars="250" w:left="607"/>
        <w:rPr>
          <w:rFonts w:ascii="宋体" w:eastAsia="宋体" w:hAnsi="宋体" w:cs="Times New Roman" w:hint="eastAsia"/>
          <w:sz w:val="24"/>
          <w:szCs w:val="20"/>
        </w:rPr>
      </w:pPr>
      <w:r w:rsidRPr="00CA0266">
        <w:rPr>
          <w:rFonts w:ascii="宋体" w:eastAsia="宋体" w:hAnsi="宋体" w:cs="Times New Roman" w:hint="eastAsia"/>
          <w:sz w:val="24"/>
          <w:szCs w:val="20"/>
        </w:rPr>
        <w:lastRenderedPageBreak/>
        <w:t>技术偏差表</w:t>
      </w:r>
    </w:p>
    <w:p w14:paraId="0EFB4A86" w14:textId="77777777" w:rsidR="00CA0266" w:rsidRPr="00CA0266" w:rsidRDefault="00CA0266" w:rsidP="00CA0266">
      <w:pPr>
        <w:ind w:leftChars="250" w:left="607"/>
        <w:rPr>
          <w:rFonts w:ascii="宋体" w:eastAsia="宋体" w:hAnsi="宋体" w:cs="Times New Roman" w:hint="eastAsia"/>
          <w:sz w:val="24"/>
          <w:szCs w:val="20"/>
        </w:rPr>
      </w:pPr>
      <w:r w:rsidRPr="00CA0266">
        <w:rPr>
          <w:rFonts w:ascii="宋体" w:eastAsia="宋体" w:hAnsi="宋体" w:cs="Times New Roman" w:hint="eastAsia"/>
          <w:sz w:val="24"/>
          <w:szCs w:val="20"/>
        </w:rPr>
        <w:t>项目管理机构配备情况</w:t>
      </w:r>
    </w:p>
    <w:p w14:paraId="5966BA0A" w14:textId="77777777" w:rsidR="00CA0266" w:rsidRPr="00CA0266" w:rsidRDefault="00CA0266" w:rsidP="00CA0266">
      <w:pPr>
        <w:ind w:leftChars="250" w:left="607"/>
        <w:rPr>
          <w:rFonts w:ascii="宋体" w:eastAsia="宋体" w:hAnsi="宋体" w:cs="Times New Roman" w:hint="eastAsia"/>
          <w:sz w:val="24"/>
          <w:szCs w:val="20"/>
        </w:rPr>
      </w:pPr>
      <w:r w:rsidRPr="00CA0266">
        <w:rPr>
          <w:rFonts w:ascii="宋体" w:eastAsia="宋体" w:hAnsi="宋体" w:cs="Times New Roman" w:hint="eastAsia"/>
          <w:sz w:val="24"/>
          <w:szCs w:val="20"/>
        </w:rPr>
        <w:t>法定代表人授权书</w:t>
      </w:r>
    </w:p>
    <w:p w14:paraId="54FBF6C9" w14:textId="77777777" w:rsidR="00CA0266" w:rsidRPr="00CA0266" w:rsidRDefault="00CA0266" w:rsidP="00CA0266">
      <w:pPr>
        <w:ind w:leftChars="250" w:left="607"/>
        <w:rPr>
          <w:rFonts w:ascii="宋体" w:eastAsia="宋体" w:hAnsi="宋体" w:cs="Times New Roman" w:hint="eastAsia"/>
          <w:sz w:val="24"/>
          <w:szCs w:val="20"/>
        </w:rPr>
      </w:pPr>
      <w:r w:rsidRPr="00CA0266">
        <w:rPr>
          <w:rFonts w:ascii="宋体" w:eastAsia="宋体" w:hAnsi="宋体" w:cs="Times New Roman" w:hint="eastAsia"/>
          <w:sz w:val="24"/>
          <w:szCs w:val="20"/>
        </w:rPr>
        <w:t>其它材料</w:t>
      </w:r>
    </w:p>
    <w:p w14:paraId="61375F19" w14:textId="77777777" w:rsidR="00CA0266" w:rsidRPr="00CA0266" w:rsidRDefault="00CA0266" w:rsidP="00CA0266">
      <w:pPr>
        <w:ind w:firstLineChars="200" w:firstLine="546"/>
        <w:rPr>
          <w:rFonts w:ascii="宋体" w:eastAsia="宋体" w:hAnsi="宋体" w:cs="Times New Roman"/>
          <w:sz w:val="24"/>
          <w:szCs w:val="20"/>
        </w:rPr>
      </w:pPr>
      <w:r w:rsidRPr="00CA0266">
        <w:rPr>
          <w:rFonts w:ascii="宋体" w:eastAsia="宋体" w:hAnsi="宋体" w:cs="Times New Roman" w:hint="eastAsia"/>
          <w:sz w:val="24"/>
          <w:szCs w:val="20"/>
        </w:rPr>
        <w:t>供应商应认真阅读和充分理解谈判文件中所有的内容。如果谈判响应文件没有满足谈判文件的有关要求，其风险由供应商自行承担。</w:t>
      </w:r>
    </w:p>
    <w:p w14:paraId="2448395F"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37" w:name="_Toc90712519"/>
      <w:bookmarkStart w:id="38" w:name="_Toc109550779"/>
      <w:bookmarkStart w:id="39" w:name="_Toc109537503"/>
      <w:bookmarkStart w:id="40" w:name="_Toc90713338"/>
      <w:bookmarkStart w:id="41" w:name="_Toc160591427"/>
      <w:r w:rsidRPr="00CA0266">
        <w:rPr>
          <w:rFonts w:ascii="宋体" w:eastAsia="宋体" w:hAnsi="宋体" w:cs="Times New Roman" w:hint="eastAsia"/>
          <w:b/>
          <w:spacing w:val="10"/>
          <w:kern w:val="0"/>
          <w:sz w:val="28"/>
          <w:szCs w:val="20"/>
        </w:rPr>
        <w:t>6.谈判文件的澄清</w:t>
      </w:r>
      <w:bookmarkEnd w:id="37"/>
      <w:bookmarkEnd w:id="38"/>
      <w:bookmarkEnd w:id="39"/>
      <w:bookmarkEnd w:id="40"/>
      <w:bookmarkEnd w:id="41"/>
    </w:p>
    <w:p w14:paraId="01CDAB96"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6.1供应商有权要求采购代理机构对谈判文件中的有关问题进行答疑、澄清。</w:t>
      </w:r>
    </w:p>
    <w:p w14:paraId="4A3C4433"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6.2供应商对谈判文件如有疑问，应在谈判开始日前按谈判邀请函中的联系方式，以书面形式（如传真、信件、电报等）通知采购代理机构。</w:t>
      </w:r>
    </w:p>
    <w:p w14:paraId="051146E7"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42" w:name="_Toc109537504"/>
      <w:bookmarkStart w:id="43" w:name="_Toc160591428"/>
      <w:bookmarkStart w:id="44" w:name="_Toc109550780"/>
      <w:bookmarkStart w:id="45" w:name="_Toc90713339"/>
      <w:bookmarkStart w:id="46" w:name="_Toc90712520"/>
      <w:r w:rsidRPr="00CA0266">
        <w:rPr>
          <w:rFonts w:ascii="宋体" w:eastAsia="宋体" w:hAnsi="宋体" w:cs="Times New Roman" w:hint="eastAsia"/>
          <w:b/>
          <w:spacing w:val="10"/>
          <w:kern w:val="0"/>
          <w:sz w:val="28"/>
          <w:szCs w:val="20"/>
        </w:rPr>
        <w:t>7.谈判文件的修改</w:t>
      </w:r>
      <w:bookmarkEnd w:id="42"/>
      <w:bookmarkEnd w:id="43"/>
      <w:bookmarkEnd w:id="44"/>
      <w:bookmarkEnd w:id="45"/>
      <w:bookmarkEnd w:id="46"/>
    </w:p>
    <w:p w14:paraId="02D9C564"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7.1必要情况下，用户可能对谈判文件进行修改。</w:t>
      </w:r>
    </w:p>
    <w:p w14:paraId="77764D04"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 xml:space="preserve">7.2用户对谈判文件的修改，将以说明函的形式通知供应商，说明函对所有供应商具有约束力。  </w:t>
      </w:r>
    </w:p>
    <w:p w14:paraId="10757B6F"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7.3为使供应商有充分时间对谈判文件的修改部分进行研究或由于其他原因，用户可以决定延长谈判开始日期，延长谈判开始日期的决定将以说明函的形式通知供应商。</w:t>
      </w:r>
    </w:p>
    <w:p w14:paraId="060D07CD" w14:textId="77777777" w:rsidR="00CA0266" w:rsidRPr="00CA0266" w:rsidRDefault="00CA0266" w:rsidP="00CA0266">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47" w:name="_Toc90712521"/>
      <w:bookmarkStart w:id="48" w:name="_Toc160591429"/>
      <w:bookmarkStart w:id="49" w:name="_Toc90713340"/>
      <w:bookmarkStart w:id="50" w:name="_Toc109537505"/>
      <w:bookmarkStart w:id="51" w:name="_Toc109550781"/>
      <w:r w:rsidRPr="00CA0266">
        <w:rPr>
          <w:rFonts w:ascii="宋体" w:eastAsia="宋体" w:hAnsi="宋体" w:cs="Times New Roman" w:hint="eastAsia"/>
          <w:sz w:val="30"/>
          <w:szCs w:val="30"/>
        </w:rPr>
        <w:t>三 谈判响应文件的编制</w:t>
      </w:r>
      <w:bookmarkEnd w:id="47"/>
      <w:bookmarkEnd w:id="48"/>
      <w:bookmarkEnd w:id="49"/>
      <w:bookmarkEnd w:id="50"/>
      <w:bookmarkEnd w:id="51"/>
    </w:p>
    <w:p w14:paraId="3CF0F8F9"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52" w:name="_Toc109537506"/>
      <w:bookmarkStart w:id="53" w:name="_Toc160591430"/>
      <w:bookmarkStart w:id="54" w:name="_Toc109550782"/>
      <w:bookmarkStart w:id="55" w:name="_Toc90712522"/>
      <w:bookmarkStart w:id="56" w:name="_Toc90713341"/>
      <w:r w:rsidRPr="00CA0266">
        <w:rPr>
          <w:rFonts w:ascii="宋体" w:eastAsia="宋体" w:hAnsi="宋体" w:cs="Times New Roman" w:hint="eastAsia"/>
          <w:b/>
          <w:spacing w:val="10"/>
          <w:kern w:val="0"/>
          <w:sz w:val="28"/>
          <w:szCs w:val="20"/>
        </w:rPr>
        <w:t>8.谈判的语言及度量衡单位</w:t>
      </w:r>
      <w:bookmarkEnd w:id="52"/>
      <w:bookmarkEnd w:id="53"/>
      <w:bookmarkEnd w:id="54"/>
      <w:bookmarkEnd w:id="55"/>
      <w:bookmarkEnd w:id="56"/>
    </w:p>
    <w:p w14:paraId="038C3676"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8.1供应商的谈判响应文件以及供应商与用户就有关谈判问题的所有来往函电均须使用中文。</w:t>
      </w:r>
    </w:p>
    <w:p w14:paraId="351203B7"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8.2除技术要求中另有规定外，谈判响应文件所使用的度量衡均须采用法定计量单位。</w:t>
      </w:r>
    </w:p>
    <w:p w14:paraId="0F255BD3"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57" w:name="_Toc160591431"/>
      <w:bookmarkStart w:id="58" w:name="_Toc109537507"/>
      <w:bookmarkStart w:id="59" w:name="_Toc90712523"/>
      <w:bookmarkStart w:id="60" w:name="_Toc109550783"/>
      <w:bookmarkStart w:id="61" w:name="_Toc90713342"/>
      <w:r w:rsidRPr="00CA0266">
        <w:rPr>
          <w:rFonts w:ascii="宋体" w:eastAsia="宋体" w:hAnsi="宋体" w:cs="Times New Roman" w:hint="eastAsia"/>
          <w:b/>
          <w:spacing w:val="10"/>
          <w:kern w:val="0"/>
          <w:sz w:val="28"/>
          <w:szCs w:val="20"/>
        </w:rPr>
        <w:t>9.谈判响应文件的真实性与准确性</w:t>
      </w:r>
      <w:bookmarkEnd w:id="57"/>
      <w:bookmarkEnd w:id="58"/>
      <w:bookmarkEnd w:id="59"/>
      <w:bookmarkEnd w:id="60"/>
      <w:bookmarkEnd w:id="61"/>
    </w:p>
    <w:p w14:paraId="2740670D"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9.1供应商必须对其谈判响应文件的真实性与准确性负责。一旦成交，其谈判响应文件将作为合同的重要组成部分。</w:t>
      </w:r>
    </w:p>
    <w:p w14:paraId="6CBE1671"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9.2供应商不得在未征得用户许可的情况下，擅自对谈判文件的格式、条款和技术要求进行修改。否则，其谈判响应文件在谈判时有可能被认为是未对谈判文件做出实质性的响应而终止对其作进一步的评审。</w:t>
      </w:r>
    </w:p>
    <w:p w14:paraId="536FDA25"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62" w:name="_Toc90712524"/>
      <w:bookmarkStart w:id="63" w:name="_Toc160591432"/>
      <w:bookmarkStart w:id="64" w:name="_Toc109550784"/>
      <w:bookmarkStart w:id="65" w:name="_Toc90713343"/>
      <w:bookmarkStart w:id="66" w:name="_Toc109537508"/>
      <w:r w:rsidRPr="00CA0266">
        <w:rPr>
          <w:rFonts w:ascii="宋体" w:eastAsia="宋体" w:hAnsi="宋体" w:cs="Times New Roman" w:hint="eastAsia"/>
          <w:b/>
          <w:spacing w:val="10"/>
          <w:kern w:val="0"/>
          <w:sz w:val="28"/>
          <w:szCs w:val="20"/>
        </w:rPr>
        <w:t>10.谈判报价</w:t>
      </w:r>
      <w:bookmarkEnd w:id="62"/>
      <w:bookmarkEnd w:id="63"/>
      <w:bookmarkEnd w:id="64"/>
      <w:bookmarkEnd w:id="65"/>
      <w:bookmarkEnd w:id="66"/>
    </w:p>
    <w:p w14:paraId="0510A944"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10.1谈判响应文件的谈判报价表上应清楚地标明单价或总价。但只允许有一个方案、一个报价，多方案、多报价的谈判响应文件将不被接受。</w:t>
      </w:r>
    </w:p>
    <w:p w14:paraId="6B3A57CA"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10.2谈判报价表上的价格为谈判时的参考价格，谈判小组以最终谈判报价</w:t>
      </w:r>
      <w:r w:rsidRPr="00CA0266">
        <w:rPr>
          <w:rFonts w:ascii="宋体" w:eastAsia="宋体" w:hAnsi="宋体" w:cs="Times New Roman" w:hint="eastAsia"/>
          <w:sz w:val="24"/>
          <w:szCs w:val="20"/>
        </w:rPr>
        <w:lastRenderedPageBreak/>
        <w:t>确定成交价格。</w:t>
      </w:r>
    </w:p>
    <w:p w14:paraId="3846C22A"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67" w:name="_Toc90713344"/>
      <w:bookmarkStart w:id="68" w:name="_Toc90712525"/>
      <w:bookmarkStart w:id="69" w:name="_Toc109550785"/>
      <w:bookmarkStart w:id="70" w:name="_Toc160591433"/>
      <w:bookmarkStart w:id="71" w:name="_Toc109537509"/>
      <w:r w:rsidRPr="00CA0266">
        <w:rPr>
          <w:rFonts w:ascii="宋体" w:eastAsia="宋体" w:hAnsi="宋体" w:cs="Times New Roman" w:hint="eastAsia"/>
          <w:b/>
          <w:spacing w:val="10"/>
          <w:kern w:val="0"/>
          <w:sz w:val="28"/>
          <w:szCs w:val="20"/>
        </w:rPr>
        <w:t>11.谈判货币</w:t>
      </w:r>
      <w:bookmarkEnd w:id="67"/>
      <w:bookmarkEnd w:id="68"/>
      <w:bookmarkEnd w:id="69"/>
      <w:bookmarkEnd w:id="70"/>
      <w:bookmarkEnd w:id="71"/>
    </w:p>
    <w:p w14:paraId="0D93A0C0"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11.1谈判须以人民币报价。</w:t>
      </w:r>
    </w:p>
    <w:p w14:paraId="738A90E8"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72" w:name="_Toc90713345"/>
      <w:bookmarkStart w:id="73" w:name="_Toc90712526"/>
      <w:bookmarkStart w:id="74" w:name="_Toc109537510"/>
      <w:bookmarkStart w:id="75" w:name="_Toc109550786"/>
      <w:bookmarkStart w:id="76" w:name="_Toc160591434"/>
      <w:r w:rsidRPr="00CA0266">
        <w:rPr>
          <w:rFonts w:ascii="宋体" w:eastAsia="宋体" w:hAnsi="宋体" w:cs="Times New Roman" w:hint="eastAsia"/>
          <w:b/>
          <w:spacing w:val="10"/>
          <w:kern w:val="0"/>
          <w:sz w:val="28"/>
          <w:szCs w:val="20"/>
        </w:rPr>
        <w:t>12.证明供应商合格的资格文件</w:t>
      </w:r>
      <w:bookmarkEnd w:id="72"/>
      <w:bookmarkEnd w:id="73"/>
      <w:bookmarkEnd w:id="74"/>
      <w:bookmarkEnd w:id="75"/>
      <w:bookmarkEnd w:id="76"/>
    </w:p>
    <w:p w14:paraId="25E60619"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12.1供应商在其谈判响应文件中，应提供证明其有资格参加谈判和成交后有能力履行合同的资质证明文件。</w:t>
      </w:r>
    </w:p>
    <w:p w14:paraId="0484C3A1"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12.2供应商必须具有履行合同所必需的生产、技术、服务和财务管理等方面的能力。</w:t>
      </w:r>
    </w:p>
    <w:p w14:paraId="7451A318"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hint="eastAsia"/>
          <w:b/>
          <w:spacing w:val="10"/>
          <w:kern w:val="0"/>
          <w:sz w:val="28"/>
          <w:szCs w:val="20"/>
        </w:rPr>
      </w:pPr>
      <w:bookmarkStart w:id="77" w:name="_Toc90713347"/>
      <w:bookmarkStart w:id="78" w:name="_Toc90712528"/>
      <w:bookmarkStart w:id="79" w:name="_Toc109537512"/>
      <w:bookmarkStart w:id="80" w:name="_Toc109550788"/>
      <w:bookmarkStart w:id="81" w:name="_Toc160591436"/>
      <w:r w:rsidRPr="00CA0266">
        <w:rPr>
          <w:rFonts w:ascii="宋体" w:eastAsia="宋体" w:hAnsi="宋体" w:cs="Times New Roman" w:hint="eastAsia"/>
          <w:b/>
          <w:spacing w:val="10"/>
          <w:kern w:val="0"/>
          <w:sz w:val="28"/>
          <w:szCs w:val="20"/>
        </w:rPr>
        <w:t>13.谈判保证金</w:t>
      </w:r>
      <w:bookmarkEnd w:id="77"/>
      <w:bookmarkEnd w:id="78"/>
      <w:bookmarkEnd w:id="79"/>
      <w:bookmarkEnd w:id="80"/>
      <w:bookmarkEnd w:id="81"/>
    </w:p>
    <w:p w14:paraId="7AEAC4FA" w14:textId="77777777" w:rsidR="00CA0266" w:rsidRPr="00CA0266" w:rsidRDefault="00CA0266" w:rsidP="00CA0266">
      <w:pPr>
        <w:rPr>
          <w:rFonts w:ascii="宋体" w:eastAsia="宋体" w:hAnsi="宋体" w:cs="Times New Roman" w:hint="eastAsia"/>
          <w:sz w:val="24"/>
          <w:szCs w:val="20"/>
        </w:rPr>
      </w:pPr>
      <w:bookmarkStart w:id="82" w:name="_Toc160591437"/>
      <w:bookmarkStart w:id="83" w:name="_Toc90712529"/>
      <w:bookmarkStart w:id="84" w:name="_Toc90713348"/>
      <w:bookmarkStart w:id="85" w:name="_Toc109550789"/>
      <w:bookmarkStart w:id="86" w:name="_Toc109537513"/>
      <w:r w:rsidRPr="00CA0266">
        <w:rPr>
          <w:rFonts w:ascii="宋体" w:eastAsia="宋体" w:hAnsi="宋体" w:cs="Times New Roman" w:hint="eastAsia"/>
          <w:sz w:val="24"/>
          <w:szCs w:val="20"/>
        </w:rPr>
        <w:t>无</w:t>
      </w:r>
    </w:p>
    <w:p w14:paraId="1B93B55E"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hint="eastAsia"/>
          <w:b/>
          <w:spacing w:val="10"/>
          <w:kern w:val="0"/>
          <w:sz w:val="28"/>
          <w:szCs w:val="20"/>
        </w:rPr>
      </w:pPr>
      <w:r w:rsidRPr="00CA0266">
        <w:rPr>
          <w:rFonts w:ascii="宋体" w:eastAsia="宋体" w:hAnsi="宋体" w:cs="Times New Roman" w:hint="eastAsia"/>
          <w:b/>
          <w:spacing w:val="10"/>
          <w:kern w:val="0"/>
          <w:sz w:val="28"/>
          <w:szCs w:val="20"/>
        </w:rPr>
        <w:t>14.谈判有效期</w:t>
      </w:r>
      <w:bookmarkEnd w:id="82"/>
      <w:bookmarkEnd w:id="83"/>
      <w:bookmarkEnd w:id="84"/>
      <w:bookmarkEnd w:id="85"/>
      <w:bookmarkEnd w:id="86"/>
    </w:p>
    <w:p w14:paraId="0CA18515"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14.1本次谈判的有效期为：自谈判开始之日起60天。供应商承诺的谈判有效期短于此规定时间的，将被视为非响应性谈判而予以拒绝。</w:t>
      </w:r>
    </w:p>
    <w:p w14:paraId="2B7B375E"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14.2在特殊情况下，用户可于原谈判有效期满之前，向供应商提出延长谈判有效期的要求。这种要求与答复均采用书面形式如传真、信件或电报等。</w:t>
      </w:r>
    </w:p>
    <w:p w14:paraId="3107E897"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87" w:name="_Toc109537514"/>
      <w:bookmarkStart w:id="88" w:name="_Toc160591438"/>
      <w:bookmarkStart w:id="89" w:name="_Toc90712530"/>
      <w:bookmarkStart w:id="90" w:name="_Toc109550790"/>
      <w:bookmarkStart w:id="91" w:name="_Toc90713349"/>
      <w:r w:rsidRPr="00CA0266">
        <w:rPr>
          <w:rFonts w:ascii="宋体" w:eastAsia="宋体" w:hAnsi="宋体" w:cs="Times New Roman" w:hint="eastAsia"/>
          <w:b/>
          <w:spacing w:val="10"/>
          <w:kern w:val="0"/>
          <w:sz w:val="28"/>
          <w:szCs w:val="20"/>
        </w:rPr>
        <w:t>15.谈判响应文件份数和签署</w:t>
      </w:r>
      <w:bookmarkEnd w:id="87"/>
      <w:bookmarkEnd w:id="88"/>
      <w:bookmarkEnd w:id="89"/>
      <w:bookmarkEnd w:id="90"/>
      <w:bookmarkEnd w:id="91"/>
    </w:p>
    <w:p w14:paraId="1772C1B9"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15.1供应商应准备“一份正本，贰份副本”的谈判响应文件。每份谈判响应文件须清楚地标明“正本”或“副本”字样，正本与副本必须一致；若正本与副本不一致，以正本为准。</w:t>
      </w:r>
    </w:p>
    <w:p w14:paraId="287E9A05"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15.2谈判响应文件的正本和所有的副本均需由供应商的法定代表人或其授权代表签署。授权代表须将以书面形式出具的“法定代表人授权证书”附在谈判响应文件上。</w:t>
      </w:r>
    </w:p>
    <w:p w14:paraId="1BE7740E" w14:textId="77777777" w:rsidR="00CA0266" w:rsidRPr="00CA0266" w:rsidRDefault="00CA0266" w:rsidP="00CA0266">
      <w:pPr>
        <w:rPr>
          <w:rFonts w:ascii="宋体" w:eastAsia="宋体" w:hAnsi="宋体" w:cs="Times New Roman"/>
          <w:sz w:val="24"/>
          <w:szCs w:val="20"/>
        </w:rPr>
      </w:pPr>
      <w:r w:rsidRPr="00CA0266">
        <w:rPr>
          <w:rFonts w:ascii="宋体" w:eastAsia="宋体" w:hAnsi="宋体" w:cs="Times New Roman" w:hint="eastAsia"/>
          <w:sz w:val="24"/>
          <w:szCs w:val="20"/>
        </w:rPr>
        <w:t>15.3谈判响应文件必须装订成册，不得散放、不得行间插字、涂改或增删。如有修改错漏处，必须由供应商的法定代表人或其授权代表签字和盖章。</w:t>
      </w:r>
    </w:p>
    <w:p w14:paraId="195C0672" w14:textId="77777777" w:rsidR="00CA0266" w:rsidRPr="00CA0266" w:rsidRDefault="00CA0266" w:rsidP="00CA0266">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92" w:name="_Toc90712531"/>
      <w:bookmarkStart w:id="93" w:name="_Toc160591439"/>
      <w:bookmarkStart w:id="94" w:name="_Toc109537515"/>
      <w:bookmarkStart w:id="95" w:name="_Toc90713350"/>
      <w:bookmarkStart w:id="96" w:name="_Toc109550791"/>
      <w:r w:rsidRPr="00CA0266">
        <w:rPr>
          <w:rFonts w:ascii="宋体" w:eastAsia="宋体" w:hAnsi="宋体" w:cs="Times New Roman" w:hint="eastAsia"/>
          <w:sz w:val="30"/>
          <w:szCs w:val="30"/>
        </w:rPr>
        <w:t>四 谈判响应文件的递交</w:t>
      </w:r>
      <w:bookmarkEnd w:id="92"/>
      <w:bookmarkEnd w:id="93"/>
      <w:bookmarkEnd w:id="94"/>
      <w:bookmarkEnd w:id="95"/>
      <w:bookmarkEnd w:id="96"/>
    </w:p>
    <w:p w14:paraId="7A6FF038"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97" w:name="_Toc109537516"/>
      <w:bookmarkStart w:id="98" w:name="_Toc160591440"/>
      <w:bookmarkStart w:id="99" w:name="_Toc90713351"/>
      <w:bookmarkStart w:id="100" w:name="_Toc90712532"/>
      <w:bookmarkStart w:id="101" w:name="_Toc109550792"/>
      <w:r w:rsidRPr="00CA0266">
        <w:rPr>
          <w:rFonts w:ascii="宋体" w:eastAsia="宋体" w:hAnsi="宋体" w:cs="Times New Roman" w:hint="eastAsia"/>
          <w:b/>
          <w:spacing w:val="10"/>
          <w:kern w:val="0"/>
          <w:sz w:val="28"/>
          <w:szCs w:val="20"/>
        </w:rPr>
        <w:t>16.谈判响应文件的密封和标记</w:t>
      </w:r>
      <w:bookmarkEnd w:id="97"/>
      <w:bookmarkEnd w:id="98"/>
      <w:bookmarkEnd w:id="99"/>
      <w:bookmarkEnd w:id="100"/>
      <w:bookmarkEnd w:id="101"/>
    </w:p>
    <w:p w14:paraId="335F8603"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16.1供应商应将谈判响应文件正本和副本分别用信封密封，标明谈判编号、谈判项目名称及正本或副本，并盖有供应商公章或专用章和法人代表或法人代表授权委托人的印章或签名，封口处要有骑缝章。</w:t>
      </w:r>
    </w:p>
    <w:p w14:paraId="72A4E9B1"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16.2每一密封信封上注明"于</w:t>
      </w:r>
      <w:r w:rsidRPr="00CA0266">
        <w:rPr>
          <w:rFonts w:ascii="宋体" w:eastAsia="宋体" w:hAnsi="宋体" w:cs="Times New Roman" w:hint="eastAsia"/>
          <w:sz w:val="24"/>
          <w:szCs w:val="24"/>
          <w:u w:val="single"/>
        </w:rPr>
        <w:t xml:space="preserve">   </w:t>
      </w:r>
      <w:r w:rsidRPr="00CA0266">
        <w:rPr>
          <w:rFonts w:ascii="宋体" w:eastAsia="宋体" w:hAnsi="宋体" w:cs="Times New Roman" w:hint="eastAsia"/>
          <w:sz w:val="24"/>
          <w:szCs w:val="24"/>
        </w:rPr>
        <w:t>前（指谈判邀请函中规定的开始日期及时间）不准启封"的字样。</w:t>
      </w:r>
    </w:p>
    <w:p w14:paraId="3BA62BE1"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16.3谈判响应文件须由专人送交，供应商应将谈判响应文件按上述16.1和17.2中的规定进行密封和标记后，按谈判邀请函中注明的地址送至采购代</w:t>
      </w:r>
      <w:r w:rsidRPr="00CA0266">
        <w:rPr>
          <w:rFonts w:ascii="宋体" w:eastAsia="宋体" w:hAnsi="宋体" w:cs="Times New Roman" w:hint="eastAsia"/>
          <w:sz w:val="24"/>
          <w:szCs w:val="24"/>
        </w:rPr>
        <w:lastRenderedPageBreak/>
        <w:t>理机构指定地点。</w:t>
      </w:r>
    </w:p>
    <w:p w14:paraId="70EE24E3"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16.4如果未按上述规定进行密封和标记，采购代理机构对谈判响应文件的误投或提前拆封不负责任。</w:t>
      </w:r>
    </w:p>
    <w:p w14:paraId="7B0A039C"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02" w:name="_Toc109537518"/>
      <w:bookmarkStart w:id="103" w:name="_Toc109550794"/>
      <w:bookmarkStart w:id="104" w:name="_Toc90713353"/>
      <w:bookmarkStart w:id="105" w:name="_Toc90712534"/>
      <w:bookmarkStart w:id="106" w:name="_Toc160591442"/>
      <w:r w:rsidRPr="00CA0266">
        <w:rPr>
          <w:rFonts w:ascii="宋体" w:eastAsia="宋体" w:hAnsi="宋体" w:cs="Times New Roman" w:hint="eastAsia"/>
          <w:b/>
          <w:spacing w:val="10"/>
          <w:kern w:val="0"/>
          <w:sz w:val="28"/>
          <w:szCs w:val="20"/>
        </w:rPr>
        <w:t>17.谈判响应文件的修改和撤回</w:t>
      </w:r>
      <w:bookmarkEnd w:id="102"/>
      <w:bookmarkEnd w:id="103"/>
      <w:bookmarkEnd w:id="104"/>
      <w:bookmarkEnd w:id="105"/>
      <w:bookmarkEnd w:id="106"/>
    </w:p>
    <w:p w14:paraId="4A396E48"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17.1供应商在递交谈判响应文件后，可以在规定的谈判时间开始前修改或撤回其谈判响应文件。但这种修改和撤回，必须以书面形式通知用户。</w:t>
      </w:r>
    </w:p>
    <w:p w14:paraId="1848AEAE" w14:textId="77777777" w:rsidR="00CA0266" w:rsidRPr="00CA0266" w:rsidRDefault="00CA0266" w:rsidP="00CA0266">
      <w:pPr>
        <w:rPr>
          <w:rFonts w:ascii="宋体" w:eastAsia="宋体" w:hAnsi="宋体" w:cs="Times New Roman"/>
          <w:szCs w:val="20"/>
        </w:rPr>
      </w:pPr>
      <w:r w:rsidRPr="00CA0266">
        <w:rPr>
          <w:rFonts w:ascii="宋体" w:eastAsia="宋体" w:hAnsi="宋体" w:cs="Times New Roman" w:hint="eastAsia"/>
          <w:sz w:val="24"/>
          <w:szCs w:val="24"/>
        </w:rPr>
        <w:t>17.2供应商的修改书或撤回通知书，应由法定代表人或其授权代表签署，并按16中的规定进行密封、标记和发送</w:t>
      </w:r>
      <w:r w:rsidRPr="00CA0266">
        <w:rPr>
          <w:rFonts w:ascii="宋体" w:eastAsia="宋体" w:hAnsi="宋体" w:cs="Times New Roman" w:hint="eastAsia"/>
          <w:szCs w:val="20"/>
        </w:rPr>
        <w:t>。</w:t>
      </w:r>
    </w:p>
    <w:p w14:paraId="3761F99E" w14:textId="77777777" w:rsidR="00CA0266" w:rsidRPr="00CA0266" w:rsidRDefault="00CA0266" w:rsidP="00CA0266">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107" w:name="_Toc90712535"/>
      <w:bookmarkStart w:id="108" w:name="_Toc109537519"/>
      <w:bookmarkStart w:id="109" w:name="_Toc109550795"/>
      <w:bookmarkStart w:id="110" w:name="_Toc160591443"/>
      <w:bookmarkStart w:id="111" w:name="_Toc90713354"/>
      <w:r w:rsidRPr="00CA0266">
        <w:rPr>
          <w:rFonts w:ascii="宋体" w:eastAsia="宋体" w:hAnsi="宋体" w:cs="Times New Roman" w:hint="eastAsia"/>
          <w:sz w:val="30"/>
          <w:szCs w:val="30"/>
        </w:rPr>
        <w:t>五 谈判过程</w:t>
      </w:r>
      <w:bookmarkEnd w:id="107"/>
      <w:bookmarkEnd w:id="108"/>
      <w:bookmarkEnd w:id="109"/>
      <w:bookmarkEnd w:id="110"/>
      <w:bookmarkEnd w:id="111"/>
    </w:p>
    <w:p w14:paraId="44B1E2E9"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12" w:name="_Toc90712536"/>
      <w:bookmarkStart w:id="113" w:name="_Toc109537520"/>
      <w:bookmarkStart w:id="114" w:name="_Toc90713355"/>
      <w:bookmarkStart w:id="115" w:name="_Toc160591444"/>
      <w:bookmarkStart w:id="116" w:name="_Toc109550796"/>
      <w:r w:rsidRPr="00CA0266">
        <w:rPr>
          <w:rFonts w:ascii="宋体" w:eastAsia="宋体" w:hAnsi="宋体" w:cs="Times New Roman" w:hint="eastAsia"/>
          <w:b/>
          <w:spacing w:val="10"/>
          <w:kern w:val="0"/>
          <w:sz w:val="28"/>
          <w:szCs w:val="20"/>
        </w:rPr>
        <w:t>18.开始</w:t>
      </w:r>
      <w:bookmarkEnd w:id="112"/>
      <w:bookmarkEnd w:id="113"/>
      <w:bookmarkEnd w:id="114"/>
      <w:bookmarkEnd w:id="115"/>
      <w:bookmarkEnd w:id="116"/>
    </w:p>
    <w:p w14:paraId="775AED8B"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18.1采购代理机构将在谈判文件规定的时间和地点组织单一来源谈判，供应商应由法定代表人或委派其授权代表参加。</w:t>
      </w:r>
    </w:p>
    <w:p w14:paraId="7657D2B9" w14:textId="77777777" w:rsidR="00CA0266" w:rsidRPr="00CA0266" w:rsidRDefault="00CA0266" w:rsidP="00CA0266">
      <w:pPr>
        <w:rPr>
          <w:rFonts w:ascii="宋体" w:eastAsia="宋体" w:hAnsi="宋体" w:cs="Times New Roman"/>
          <w:b/>
          <w:sz w:val="24"/>
          <w:szCs w:val="24"/>
        </w:rPr>
      </w:pPr>
      <w:r w:rsidRPr="00CA0266">
        <w:rPr>
          <w:rFonts w:ascii="宋体" w:eastAsia="宋体" w:hAnsi="宋体" w:cs="Times New Roman" w:hint="eastAsia"/>
          <w:sz w:val="24"/>
          <w:szCs w:val="24"/>
        </w:rPr>
        <w:t>18.2开始前，先由供应商或其推选的代表签到，并当场宣布参加谈判的供应商名称。经确认无误后，进入谈判程序。</w:t>
      </w:r>
    </w:p>
    <w:p w14:paraId="223BEC55"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18.3检查的内容包括供应商名称、书面修改和撤回谈判的通知，以及用户认为合适的其它详细内容。</w:t>
      </w:r>
    </w:p>
    <w:p w14:paraId="6FE64CB9"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17" w:name="_Toc90712537"/>
      <w:bookmarkStart w:id="118" w:name="_Toc109550797"/>
      <w:bookmarkStart w:id="119" w:name="_Toc90713356"/>
      <w:bookmarkStart w:id="120" w:name="_Toc109537521"/>
      <w:bookmarkStart w:id="121" w:name="_Toc160591445"/>
      <w:r w:rsidRPr="00CA0266">
        <w:rPr>
          <w:rFonts w:ascii="宋体" w:eastAsia="宋体" w:hAnsi="宋体" w:cs="Times New Roman" w:hint="eastAsia"/>
          <w:b/>
          <w:spacing w:val="10"/>
          <w:kern w:val="0"/>
          <w:sz w:val="28"/>
          <w:szCs w:val="20"/>
        </w:rPr>
        <w:t>19.谈判</w:t>
      </w:r>
      <w:bookmarkEnd w:id="117"/>
      <w:bookmarkEnd w:id="118"/>
      <w:bookmarkEnd w:id="119"/>
      <w:bookmarkEnd w:id="120"/>
      <w:r w:rsidRPr="00CA0266">
        <w:rPr>
          <w:rFonts w:ascii="宋体" w:eastAsia="宋体" w:hAnsi="宋体" w:cs="Times New Roman" w:hint="eastAsia"/>
          <w:b/>
          <w:spacing w:val="10"/>
          <w:kern w:val="0"/>
          <w:sz w:val="28"/>
          <w:szCs w:val="20"/>
        </w:rPr>
        <w:t>程序</w:t>
      </w:r>
      <w:bookmarkEnd w:id="121"/>
    </w:p>
    <w:p w14:paraId="711A38DC"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19.1谈判组织：谈判工作由谈判小组独立进行，谈判小组由3人以上具有相关经验的专业人员组成。</w:t>
      </w:r>
    </w:p>
    <w:p w14:paraId="1604403E"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19.2谈判初审与复审：</w:t>
      </w:r>
    </w:p>
    <w:p w14:paraId="3C2148CA"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19.2.1谈判小组按先初审、后复审的程序对谈判响应文件进行评审。</w:t>
      </w:r>
    </w:p>
    <w:p w14:paraId="63F2450C"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19.2.2在初审阶段，属于下列情况的谈判响应文件将不得进入复审阶段：</w:t>
      </w:r>
    </w:p>
    <w:p w14:paraId="604FCB21" w14:textId="77777777" w:rsidR="00CA0266" w:rsidRPr="00CA0266" w:rsidRDefault="00CA0266" w:rsidP="00CA0266">
      <w:pPr>
        <w:ind w:firstLine="480"/>
        <w:rPr>
          <w:rFonts w:ascii="宋体" w:eastAsia="宋体" w:hAnsi="宋体" w:cs="Times New Roman"/>
          <w:sz w:val="24"/>
          <w:szCs w:val="24"/>
        </w:rPr>
      </w:pPr>
      <w:r w:rsidRPr="00CA0266">
        <w:rPr>
          <w:rFonts w:ascii="宋体" w:eastAsia="宋体" w:hAnsi="宋体" w:cs="Times New Roman" w:hint="eastAsia"/>
          <w:sz w:val="24"/>
          <w:szCs w:val="24"/>
        </w:rPr>
        <w:t xml:space="preserve">  (1)谈判响应文件未经法定代表人或其授权代表签字、盖章的；</w:t>
      </w:r>
    </w:p>
    <w:p w14:paraId="70308ECC" w14:textId="77777777" w:rsidR="00CA0266" w:rsidRPr="00CA0266" w:rsidRDefault="00CA0266" w:rsidP="00CA0266">
      <w:pPr>
        <w:ind w:firstLine="480"/>
        <w:rPr>
          <w:rFonts w:ascii="宋体" w:eastAsia="宋体" w:hAnsi="宋体" w:cs="Times New Roman"/>
          <w:sz w:val="24"/>
          <w:szCs w:val="24"/>
        </w:rPr>
      </w:pPr>
      <w:r w:rsidRPr="00CA0266">
        <w:rPr>
          <w:rFonts w:ascii="宋体" w:eastAsia="宋体" w:hAnsi="宋体" w:cs="Times New Roman" w:hint="eastAsia"/>
          <w:sz w:val="24"/>
          <w:szCs w:val="24"/>
        </w:rPr>
        <w:t xml:space="preserve">  (2)谈判响应文件没有装订、编排混乱、且擅自修改谈判文件格式化文件的；</w:t>
      </w:r>
    </w:p>
    <w:p w14:paraId="11E311D6" w14:textId="77777777" w:rsidR="00CA0266" w:rsidRPr="00CA0266" w:rsidRDefault="00CA0266" w:rsidP="00CA0266">
      <w:pPr>
        <w:rPr>
          <w:rFonts w:ascii="宋体" w:eastAsia="宋体" w:hAnsi="宋体" w:cs="Times New Roman"/>
          <w:b/>
          <w:bCs/>
          <w:sz w:val="24"/>
          <w:szCs w:val="24"/>
        </w:rPr>
      </w:pPr>
      <w:r w:rsidRPr="00CA0266">
        <w:rPr>
          <w:rFonts w:ascii="宋体" w:eastAsia="宋体" w:hAnsi="宋体" w:cs="Times New Roman" w:hint="eastAsia"/>
          <w:sz w:val="24"/>
          <w:szCs w:val="24"/>
        </w:rPr>
        <w:t xml:space="preserve">      </w:t>
      </w:r>
      <w:r w:rsidRPr="00CA0266">
        <w:rPr>
          <w:rFonts w:ascii="宋体" w:eastAsia="宋体" w:hAnsi="宋体" w:cs="Times New Roman" w:hint="eastAsia"/>
          <w:b/>
          <w:bCs/>
          <w:sz w:val="24"/>
          <w:szCs w:val="24"/>
        </w:rPr>
        <w:t>(3) 资格证明材料是否齐全：营业执照副本复印件、公司2020年或2021年的会计师事务所出具财务审计报告（公司成立不足一年的可提供成立时间至当前时间节点的财务状况报告或银行出具的资信证明）、2022年</w:t>
      </w:r>
      <w:r w:rsidRPr="00CA0266">
        <w:rPr>
          <w:rFonts w:ascii="宋体" w:eastAsia="宋体" w:hAnsi="宋体" w:cs="Times New Roman"/>
          <w:b/>
          <w:bCs/>
          <w:sz w:val="24"/>
          <w:szCs w:val="24"/>
        </w:rPr>
        <w:t>1</w:t>
      </w:r>
      <w:r w:rsidRPr="00CA0266">
        <w:rPr>
          <w:rFonts w:ascii="宋体" w:eastAsia="宋体" w:hAnsi="宋体" w:cs="Times New Roman" w:hint="eastAsia"/>
          <w:b/>
          <w:bCs/>
          <w:sz w:val="24"/>
          <w:szCs w:val="24"/>
        </w:rPr>
        <w:t>月1日至今任意一个月的纳税证明材料、2022年1月1日至今任意一个月的社会保障资金缴纳证明资料、政府采购反商业贿赂承诺书、参加政府采购活动近三年内在经营活动中没有重大违法记录的声明函、</w:t>
      </w:r>
      <w:r w:rsidRPr="00CA0266">
        <w:rPr>
          <w:rFonts w:ascii="宋体" w:eastAsia="宋体" w:hAnsi="宋体" w:cs="Times New Roman" w:hint="eastAsia"/>
          <w:b/>
          <w:bCs/>
          <w:spacing w:val="10"/>
          <w:kern w:val="0"/>
          <w:sz w:val="24"/>
          <w:szCs w:val="20"/>
        </w:rPr>
        <w:t>“信用中国”、“中国政府采购网”网站信用查询截图</w:t>
      </w:r>
      <w:r w:rsidRPr="00CA0266">
        <w:rPr>
          <w:rFonts w:ascii="宋体" w:eastAsia="宋体" w:hAnsi="宋体" w:cs="Times New Roman" w:hint="eastAsia"/>
          <w:b/>
          <w:bCs/>
          <w:sz w:val="24"/>
          <w:szCs w:val="24"/>
        </w:rPr>
        <w:t>。</w:t>
      </w:r>
    </w:p>
    <w:p w14:paraId="4F2FFD9B"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19.2.3在复审阶段,谈判小组还需对供应商的谈判报价进行审核，看其是否有计算或打印上的错误。修正错误的原则如下:</w:t>
      </w:r>
    </w:p>
    <w:p w14:paraId="7F210C5B" w14:textId="77777777" w:rsidR="00CA0266" w:rsidRPr="00CA0266" w:rsidRDefault="00CA0266" w:rsidP="00CA0266">
      <w:pPr>
        <w:ind w:firstLine="480"/>
        <w:rPr>
          <w:rFonts w:ascii="宋体" w:eastAsia="宋体" w:hAnsi="宋体" w:cs="Times New Roman"/>
          <w:sz w:val="24"/>
          <w:szCs w:val="24"/>
        </w:rPr>
      </w:pPr>
      <w:r w:rsidRPr="00CA0266">
        <w:rPr>
          <w:rFonts w:ascii="宋体" w:eastAsia="宋体" w:hAnsi="宋体" w:cs="Times New Roman" w:hint="eastAsia"/>
          <w:sz w:val="24"/>
          <w:szCs w:val="24"/>
        </w:rPr>
        <w:lastRenderedPageBreak/>
        <w:t xml:space="preserve">  (1)如果数字表示的金额和用文字表示的金额不一致时，以文字表示的金额为准；</w:t>
      </w:r>
    </w:p>
    <w:p w14:paraId="31E3F239"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 xml:space="preserve">      (2)如果总价与单价不一致时，以单价为准，并修正总价。</w:t>
      </w:r>
    </w:p>
    <w:p w14:paraId="10D05598" w14:textId="77777777" w:rsidR="00CA0266" w:rsidRPr="00CA0266" w:rsidRDefault="00CA0266" w:rsidP="00CA0266">
      <w:pPr>
        <w:rPr>
          <w:rFonts w:ascii="宋体" w:eastAsia="宋体" w:hAnsi="宋体" w:cs="Times New Roman"/>
          <w:sz w:val="24"/>
          <w:szCs w:val="24"/>
        </w:rPr>
      </w:pPr>
      <w:bookmarkStart w:id="122" w:name="_Toc90713357"/>
      <w:bookmarkStart w:id="123" w:name="_Toc90712538"/>
      <w:bookmarkStart w:id="124" w:name="_Toc109550798"/>
      <w:bookmarkStart w:id="125" w:name="_Toc109537522"/>
      <w:r w:rsidRPr="00CA0266">
        <w:rPr>
          <w:rFonts w:ascii="宋体" w:eastAsia="宋体" w:hAnsi="宋体" w:cs="Times New Roman" w:hint="eastAsia"/>
          <w:sz w:val="24"/>
          <w:szCs w:val="24"/>
        </w:rPr>
        <w:t>19.3谈判:谈判小组与通过符合性审查的供应商进行谈判。在谈判中，谈判双方可以就谈判项目所涉及的价格、技术、服务等进行实质性谈判。</w:t>
      </w:r>
    </w:p>
    <w:p w14:paraId="23705660"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19.4谈判小组将允许供应商修改其谈判中不构成重大偏离的微小的、非正规的、不一致的或不规则的地方。</w:t>
      </w:r>
    </w:p>
    <w:p w14:paraId="27AE7685"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19.5谈判文件有实质性变动的，谈判小组将以书面形式通知参加谈判的供应商。</w:t>
      </w:r>
    </w:p>
    <w:p w14:paraId="6B059764"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19.6供应商谈判结束后，谈判小组将要求符合采购需求的谈判供应商在规定的时间内最后进行报价。</w:t>
      </w:r>
    </w:p>
    <w:p w14:paraId="508DD7AE"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19.7成交标准：根</w:t>
      </w:r>
      <w:r w:rsidRPr="00CA0266">
        <w:rPr>
          <w:rFonts w:ascii="宋体" w:eastAsia="宋体" w:hAnsi="宋体" w:cs="Times New Roman" w:hint="eastAsia"/>
          <w:spacing w:val="6"/>
          <w:sz w:val="24"/>
          <w:szCs w:val="24"/>
        </w:rPr>
        <w:t>据符合采购需求、质量和服务符合谈判要求的前提下，以最终报价作为成交价。</w:t>
      </w:r>
    </w:p>
    <w:p w14:paraId="6C980DE4"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19.8谈判结束后，谈判小组根据谈判结果推荐成交供应商，由谈判小组成员在采购报告上签字。</w:t>
      </w:r>
    </w:p>
    <w:p w14:paraId="2059E24F"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26" w:name="_Toc160591446"/>
      <w:r w:rsidRPr="00CA0266">
        <w:rPr>
          <w:rFonts w:ascii="宋体" w:eastAsia="宋体" w:hAnsi="宋体" w:cs="Times New Roman" w:hint="eastAsia"/>
          <w:b/>
          <w:spacing w:val="10"/>
          <w:kern w:val="0"/>
          <w:sz w:val="28"/>
          <w:szCs w:val="20"/>
        </w:rPr>
        <w:t>20.谈判响应文件的澄清</w:t>
      </w:r>
      <w:bookmarkEnd w:id="122"/>
      <w:bookmarkEnd w:id="123"/>
      <w:bookmarkEnd w:id="124"/>
      <w:bookmarkEnd w:id="125"/>
      <w:bookmarkEnd w:id="126"/>
    </w:p>
    <w:p w14:paraId="334BBB8E"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20.1为有助于对谈判响应文件的审查、评价和比较，谈判小组可分别要求供应商对谈判响应文件中含义不清的内容进行澄清。有关澄清的要求和答复均须以书面形式，但谈判价格和实质性的内容不得更改。</w:t>
      </w:r>
    </w:p>
    <w:p w14:paraId="7B66FBAB"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27" w:name="_Toc109537523"/>
      <w:bookmarkStart w:id="128" w:name="_Toc90713358"/>
      <w:bookmarkStart w:id="129" w:name="_Toc109550799"/>
      <w:bookmarkStart w:id="130" w:name="_Toc160591447"/>
      <w:bookmarkStart w:id="131" w:name="_Toc90712539"/>
      <w:r w:rsidRPr="00CA0266">
        <w:rPr>
          <w:rFonts w:ascii="宋体" w:eastAsia="宋体" w:hAnsi="宋体" w:cs="Times New Roman" w:hint="eastAsia"/>
          <w:b/>
          <w:spacing w:val="10"/>
          <w:kern w:val="0"/>
          <w:sz w:val="28"/>
          <w:szCs w:val="20"/>
        </w:rPr>
        <w:t>21.谈判过程的保密性</w:t>
      </w:r>
      <w:bookmarkEnd w:id="127"/>
      <w:bookmarkEnd w:id="128"/>
      <w:bookmarkEnd w:id="129"/>
      <w:bookmarkEnd w:id="130"/>
      <w:bookmarkEnd w:id="131"/>
    </w:p>
    <w:p w14:paraId="38D1BB18"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21.1谈判期间，直到授予成交供应商合同止，凡是与谈判响应文件审查、澄清、评价、比较以及推荐成交供应商等方面的情况，均不得向供应商或其他无关的人员透露。</w:t>
      </w:r>
    </w:p>
    <w:p w14:paraId="610357D1"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21.2在谈判过程中，供应商如向谈判小组成员施加任何影响，都将会导致其谈判被拒绝，政府采购监管部门将记录其不良行为。</w:t>
      </w:r>
    </w:p>
    <w:p w14:paraId="584CCD6F" w14:textId="77777777" w:rsidR="00CA0266" w:rsidRPr="00CA0266" w:rsidRDefault="00CA0266" w:rsidP="00CA0266">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132" w:name="_Toc90712540"/>
      <w:bookmarkStart w:id="133" w:name="_Toc109537524"/>
      <w:bookmarkStart w:id="134" w:name="_Toc160591448"/>
      <w:bookmarkStart w:id="135" w:name="_Toc90713359"/>
      <w:bookmarkStart w:id="136" w:name="_Toc109550800"/>
      <w:r w:rsidRPr="00CA0266">
        <w:rPr>
          <w:rFonts w:ascii="宋体" w:eastAsia="宋体" w:hAnsi="宋体" w:cs="Times New Roman" w:hint="eastAsia"/>
          <w:sz w:val="30"/>
          <w:szCs w:val="30"/>
        </w:rPr>
        <w:t>六 授予合同</w:t>
      </w:r>
      <w:bookmarkEnd w:id="132"/>
      <w:bookmarkEnd w:id="133"/>
      <w:bookmarkEnd w:id="134"/>
      <w:bookmarkEnd w:id="135"/>
      <w:bookmarkEnd w:id="136"/>
    </w:p>
    <w:p w14:paraId="1571F35E"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37" w:name="_Toc109550801"/>
      <w:bookmarkStart w:id="138" w:name="_Toc90713360"/>
      <w:bookmarkStart w:id="139" w:name="_Toc90712541"/>
      <w:bookmarkStart w:id="140" w:name="_Toc160591449"/>
      <w:bookmarkStart w:id="141" w:name="_Toc109537525"/>
      <w:r w:rsidRPr="00CA0266">
        <w:rPr>
          <w:rFonts w:ascii="宋体" w:eastAsia="宋体" w:hAnsi="宋体" w:cs="Times New Roman" w:hint="eastAsia"/>
          <w:b/>
          <w:spacing w:val="10"/>
          <w:kern w:val="0"/>
          <w:sz w:val="28"/>
          <w:szCs w:val="20"/>
        </w:rPr>
        <w:t>22.合同的授予</w:t>
      </w:r>
      <w:bookmarkEnd w:id="137"/>
      <w:bookmarkEnd w:id="138"/>
      <w:bookmarkEnd w:id="139"/>
      <w:bookmarkEnd w:id="140"/>
      <w:bookmarkEnd w:id="141"/>
    </w:p>
    <w:p w14:paraId="4F922108"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pacing w:val="10"/>
          <w:kern w:val="0"/>
          <w:sz w:val="24"/>
          <w:szCs w:val="24"/>
        </w:rPr>
        <w:t>22.1谈判结束后，采购代理机构根据谈判小组的推荐意见，</w:t>
      </w:r>
      <w:r w:rsidRPr="00CA0266">
        <w:rPr>
          <w:rFonts w:ascii="宋体" w:eastAsia="宋体" w:hAnsi="宋体" w:cs="Times New Roman" w:hint="eastAsia"/>
          <w:sz w:val="24"/>
          <w:szCs w:val="24"/>
        </w:rPr>
        <w:t>将谈判报告上报采购人，经批准同意后，</w:t>
      </w:r>
      <w:r w:rsidRPr="00CA0266">
        <w:rPr>
          <w:rFonts w:ascii="宋体" w:eastAsia="宋体" w:hAnsi="宋体" w:cs="Times New Roman" w:hint="eastAsia"/>
          <w:spacing w:val="10"/>
          <w:kern w:val="0"/>
          <w:sz w:val="24"/>
          <w:szCs w:val="24"/>
        </w:rPr>
        <w:t>由河南招标采购服务有限公司向成交供应商发出《成交通知书》，并将采购结果在</w:t>
      </w:r>
      <w:r w:rsidRPr="00CA0266">
        <w:rPr>
          <w:rFonts w:ascii="宋体" w:eastAsia="宋体" w:hAnsi="宋体" w:cs="Times New Roman" w:hint="eastAsia"/>
          <w:sz w:val="24"/>
          <w:szCs w:val="20"/>
        </w:rPr>
        <w:t>《河南省政府采购网》</w:t>
      </w:r>
      <w:r w:rsidRPr="00CA0266">
        <w:rPr>
          <w:rFonts w:ascii="宋体" w:eastAsia="宋体" w:hAnsi="宋体" w:cs="Times New Roman" w:hint="eastAsia"/>
          <w:spacing w:val="10"/>
          <w:kern w:val="0"/>
          <w:sz w:val="24"/>
          <w:szCs w:val="24"/>
        </w:rPr>
        <w:t>上进行公告。</w:t>
      </w:r>
    </w:p>
    <w:p w14:paraId="340A1F7A"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42" w:name="_Toc90713362"/>
      <w:bookmarkStart w:id="143" w:name="_Toc109537527"/>
      <w:bookmarkStart w:id="144" w:name="_Toc160591450"/>
      <w:bookmarkStart w:id="145" w:name="_Toc90712543"/>
      <w:bookmarkStart w:id="146" w:name="_Toc109550803"/>
      <w:r w:rsidRPr="00CA0266">
        <w:rPr>
          <w:rFonts w:ascii="宋体" w:eastAsia="宋体" w:hAnsi="宋体" w:cs="Times New Roman" w:hint="eastAsia"/>
          <w:b/>
          <w:spacing w:val="10"/>
          <w:kern w:val="0"/>
          <w:sz w:val="28"/>
          <w:szCs w:val="20"/>
        </w:rPr>
        <w:t>23.否决所有谈判和重新谈判</w:t>
      </w:r>
      <w:bookmarkEnd w:id="142"/>
      <w:bookmarkEnd w:id="143"/>
      <w:bookmarkEnd w:id="144"/>
      <w:bookmarkEnd w:id="145"/>
      <w:bookmarkEnd w:id="146"/>
    </w:p>
    <w:p w14:paraId="0366508F"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23.1如谈判小组认为谈判响应文件未能对谈判文件做出实质性响应，可否决所有的谈判，依据谈判小组评审结论，用户将宣布本次谈判无效，并重</w:t>
      </w:r>
      <w:r w:rsidRPr="00CA0266">
        <w:rPr>
          <w:rFonts w:ascii="宋体" w:eastAsia="宋体" w:hAnsi="宋体" w:cs="Times New Roman" w:hint="eastAsia"/>
          <w:sz w:val="24"/>
          <w:szCs w:val="24"/>
        </w:rPr>
        <w:lastRenderedPageBreak/>
        <w:t>新组织谈判。</w:t>
      </w:r>
    </w:p>
    <w:p w14:paraId="072D2B23"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47" w:name="_Toc90713363"/>
      <w:bookmarkStart w:id="148" w:name="_Toc109537528"/>
      <w:bookmarkStart w:id="149" w:name="_Toc90712544"/>
      <w:bookmarkStart w:id="150" w:name="_Toc160591451"/>
      <w:bookmarkStart w:id="151" w:name="_Toc109550804"/>
      <w:r w:rsidRPr="00CA0266">
        <w:rPr>
          <w:rFonts w:ascii="宋体" w:eastAsia="宋体" w:hAnsi="宋体" w:cs="Times New Roman" w:hint="eastAsia"/>
          <w:b/>
          <w:spacing w:val="10"/>
          <w:kern w:val="0"/>
          <w:sz w:val="28"/>
          <w:szCs w:val="20"/>
        </w:rPr>
        <w:t>24.成交服务费</w:t>
      </w:r>
      <w:bookmarkEnd w:id="147"/>
      <w:bookmarkEnd w:id="148"/>
      <w:bookmarkEnd w:id="149"/>
      <w:bookmarkEnd w:id="150"/>
      <w:bookmarkEnd w:id="151"/>
    </w:p>
    <w:p w14:paraId="6ADC7F21"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24.1成交供应商在领取成交通知书时，须向采购代理机构交纳成交服务费。</w:t>
      </w:r>
    </w:p>
    <w:p w14:paraId="280615A4" w14:textId="77777777" w:rsidR="00CA0266" w:rsidRPr="00CA0266" w:rsidRDefault="00CA0266" w:rsidP="00CA0266">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52" w:name="_Toc109550806"/>
      <w:bookmarkStart w:id="153" w:name="_Toc109537530"/>
      <w:bookmarkStart w:id="154" w:name="_Toc160591452"/>
      <w:bookmarkStart w:id="155" w:name="_Toc90713365"/>
      <w:bookmarkStart w:id="156" w:name="_Toc90712546"/>
      <w:r w:rsidRPr="00CA0266">
        <w:rPr>
          <w:rFonts w:ascii="宋体" w:eastAsia="宋体" w:hAnsi="宋体" w:cs="Times New Roman" w:hint="eastAsia"/>
          <w:b/>
          <w:spacing w:val="10"/>
          <w:kern w:val="0"/>
          <w:sz w:val="28"/>
          <w:szCs w:val="20"/>
        </w:rPr>
        <w:t>25.签订合同</w:t>
      </w:r>
      <w:bookmarkEnd w:id="152"/>
      <w:bookmarkEnd w:id="153"/>
      <w:bookmarkEnd w:id="154"/>
      <w:bookmarkEnd w:id="155"/>
      <w:bookmarkEnd w:id="156"/>
    </w:p>
    <w:p w14:paraId="0C7909C6" w14:textId="77777777" w:rsidR="00CA0266" w:rsidRPr="00CA0266" w:rsidRDefault="00CA0266" w:rsidP="00CA0266">
      <w:pPr>
        <w:rPr>
          <w:rFonts w:ascii="宋体" w:eastAsia="宋体" w:hAnsi="宋体" w:cs="Times New Roman"/>
          <w:sz w:val="24"/>
          <w:szCs w:val="24"/>
        </w:rPr>
      </w:pPr>
      <w:r w:rsidRPr="00CA0266">
        <w:rPr>
          <w:rFonts w:ascii="宋体" w:eastAsia="宋体" w:hAnsi="宋体" w:cs="Times New Roman" w:hint="eastAsia"/>
          <w:sz w:val="24"/>
          <w:szCs w:val="24"/>
        </w:rPr>
        <w:t>25.1成交供应商应按成交通知书指定的时间、地点与用户签订合同。</w:t>
      </w:r>
    </w:p>
    <w:p w14:paraId="1A78B890" w14:textId="77777777" w:rsidR="00CA0266" w:rsidRPr="00CA0266" w:rsidRDefault="00CA0266" w:rsidP="00CA0266">
      <w:pPr>
        <w:rPr>
          <w:rFonts w:ascii="宋体" w:eastAsia="宋体" w:hAnsi="宋体" w:cs="Times New Roman"/>
          <w:sz w:val="24"/>
          <w:szCs w:val="20"/>
          <w:u w:val="single"/>
        </w:rPr>
      </w:pPr>
      <w:r w:rsidRPr="00CA0266">
        <w:rPr>
          <w:rFonts w:ascii="宋体" w:eastAsia="宋体" w:hAnsi="宋体" w:cs="Times New Roman"/>
          <w:sz w:val="30"/>
          <w:szCs w:val="20"/>
        </w:rPr>
        <w:br w:type="page"/>
      </w:r>
    </w:p>
    <w:p w14:paraId="244D38AB" w14:textId="77777777" w:rsidR="00CA0266" w:rsidRPr="00CA0266" w:rsidRDefault="00CA0266" w:rsidP="00CA0266">
      <w:pPr>
        <w:jc w:val="center"/>
        <w:rPr>
          <w:rFonts w:ascii="宋体" w:eastAsia="宋体" w:hAnsi="宋体" w:cs="Times New Roman" w:hint="eastAsia"/>
          <w:b/>
          <w:spacing w:val="10"/>
          <w:kern w:val="0"/>
          <w:sz w:val="36"/>
          <w:szCs w:val="20"/>
        </w:rPr>
      </w:pPr>
      <w:r w:rsidRPr="00CA0266">
        <w:rPr>
          <w:rFonts w:ascii="宋体" w:eastAsia="宋体" w:hAnsi="宋体" w:cs="Times New Roman" w:hint="eastAsia"/>
          <w:b/>
          <w:sz w:val="44"/>
          <w:szCs w:val="20"/>
        </w:rPr>
        <w:lastRenderedPageBreak/>
        <w:t>第四部分谈判响应文件格式</w:t>
      </w:r>
    </w:p>
    <w:p w14:paraId="4183AF1E" w14:textId="77777777" w:rsidR="00CA0266" w:rsidRPr="00CA0266" w:rsidRDefault="00CA0266" w:rsidP="00CA0266">
      <w:pPr>
        <w:autoSpaceDE w:val="0"/>
        <w:autoSpaceDN w:val="0"/>
        <w:adjustRightInd w:val="0"/>
        <w:spacing w:line="360" w:lineRule="auto"/>
        <w:jc w:val="center"/>
        <w:rPr>
          <w:rFonts w:ascii="宋体" w:eastAsia="宋体" w:hAnsi="宋体" w:cs="Times New Roman"/>
          <w:spacing w:val="10"/>
          <w:kern w:val="0"/>
          <w:sz w:val="30"/>
          <w:szCs w:val="20"/>
        </w:rPr>
      </w:pPr>
      <w:r w:rsidRPr="00CA0266">
        <w:rPr>
          <w:rFonts w:ascii="宋体" w:eastAsia="宋体" w:hAnsi="宋体" w:cs="Times New Roman" w:hint="eastAsia"/>
          <w:b/>
          <w:spacing w:val="10"/>
          <w:kern w:val="0"/>
          <w:sz w:val="36"/>
          <w:szCs w:val="20"/>
        </w:rPr>
        <w:t>谈判响应书</w:t>
      </w:r>
    </w:p>
    <w:p w14:paraId="73E1F82C" w14:textId="77777777" w:rsidR="00CA0266" w:rsidRPr="00CA0266" w:rsidRDefault="00CA0266" w:rsidP="00CA0266">
      <w:pPr>
        <w:autoSpaceDE w:val="0"/>
        <w:autoSpaceDN w:val="0"/>
        <w:adjustRightInd w:val="0"/>
        <w:spacing w:line="360" w:lineRule="auto"/>
        <w:jc w:val="left"/>
        <w:rPr>
          <w:rFonts w:ascii="宋体" w:eastAsia="宋体" w:hAnsi="宋体" w:cs="Times New Roman"/>
          <w:b/>
          <w:spacing w:val="10"/>
          <w:kern w:val="0"/>
          <w:sz w:val="24"/>
          <w:szCs w:val="20"/>
        </w:rPr>
      </w:pPr>
      <w:r w:rsidRPr="00CA0266">
        <w:rPr>
          <w:rFonts w:ascii="宋体" w:eastAsia="宋体" w:hAnsi="宋体" w:cs="Times New Roman" w:hint="eastAsia"/>
          <w:b/>
          <w:spacing w:val="10"/>
          <w:kern w:val="0"/>
          <w:sz w:val="24"/>
          <w:szCs w:val="20"/>
        </w:rPr>
        <w:t>致：</w:t>
      </w:r>
      <w:r w:rsidRPr="00CA0266">
        <w:rPr>
          <w:rFonts w:ascii="宋体" w:eastAsia="宋体" w:hAnsi="宋体" w:cs="Times New Roman" w:hint="eastAsia"/>
          <w:b/>
          <w:iCs/>
          <w:spacing w:val="10"/>
          <w:kern w:val="0"/>
          <w:sz w:val="24"/>
          <w:szCs w:val="20"/>
        </w:rPr>
        <w:t>河南招标采购服务有限公司</w:t>
      </w:r>
    </w:p>
    <w:p w14:paraId="3EFAADDD" w14:textId="77777777" w:rsidR="00CA0266" w:rsidRPr="00CA0266" w:rsidRDefault="00CA0266" w:rsidP="00CA0266">
      <w:pPr>
        <w:autoSpaceDE w:val="0"/>
        <w:autoSpaceDN w:val="0"/>
        <w:adjustRightInd w:val="0"/>
        <w:spacing w:line="360" w:lineRule="auto"/>
        <w:ind w:firstLineChars="200" w:firstLine="586"/>
        <w:jc w:val="left"/>
        <w:rPr>
          <w:rFonts w:ascii="Times New Roman" w:eastAsia="宋体" w:hAnsi="Times New Roman" w:cs="Times New Roman"/>
          <w:szCs w:val="20"/>
        </w:rPr>
      </w:pPr>
      <w:r w:rsidRPr="00CA0266">
        <w:rPr>
          <w:rFonts w:ascii="宋体" w:eastAsia="宋体" w:hAnsi="宋体" w:cs="Times New Roman" w:hint="eastAsia"/>
          <w:spacing w:val="10"/>
          <w:kern w:val="0"/>
          <w:sz w:val="24"/>
          <w:szCs w:val="20"/>
        </w:rPr>
        <w:t>根据贵方的谈判邀请</w:t>
      </w:r>
      <w:r w:rsidRPr="00CA0266">
        <w:rPr>
          <w:rFonts w:ascii="宋体" w:eastAsia="宋体" w:hAnsi="宋体" w:cs="Times New Roman"/>
          <w:spacing w:val="10"/>
          <w:kern w:val="0"/>
          <w:sz w:val="24"/>
          <w:szCs w:val="20"/>
        </w:rPr>
        <w:t>[</w:t>
      </w:r>
      <w:r w:rsidRPr="00CA0266">
        <w:rPr>
          <w:rFonts w:ascii="宋体" w:eastAsia="宋体" w:hAnsi="宋体" w:cs="Times New Roman" w:hint="eastAsia"/>
          <w:spacing w:val="10"/>
          <w:kern w:val="0"/>
          <w:sz w:val="24"/>
          <w:szCs w:val="20"/>
        </w:rPr>
        <w:t>谈判编号：</w:t>
      </w:r>
      <w:r w:rsidRPr="00CA0266">
        <w:rPr>
          <w:rFonts w:ascii="宋体" w:eastAsia="宋体" w:hAnsi="宋体" w:cs="Times New Roman" w:hint="eastAsia"/>
          <w:sz w:val="24"/>
          <w:szCs w:val="20"/>
        </w:rPr>
        <w:t xml:space="preserve">    </w:t>
      </w:r>
      <w:r w:rsidRPr="00CA0266">
        <w:rPr>
          <w:rFonts w:ascii="宋体" w:eastAsia="宋体" w:hAnsi="宋体" w:cs="Times New Roman"/>
          <w:spacing w:val="10"/>
          <w:kern w:val="0"/>
          <w:sz w:val="24"/>
          <w:szCs w:val="20"/>
        </w:rPr>
        <w:t>]</w:t>
      </w:r>
      <w:r w:rsidRPr="00CA0266">
        <w:rPr>
          <w:rFonts w:ascii="宋体" w:eastAsia="宋体" w:hAnsi="宋体" w:cs="Times New Roman" w:hint="eastAsia"/>
          <w:spacing w:val="10"/>
          <w:kern w:val="0"/>
          <w:sz w:val="24"/>
          <w:szCs w:val="20"/>
        </w:rPr>
        <w:t>，签字代表</w:t>
      </w:r>
      <w:r w:rsidRPr="00CA0266">
        <w:rPr>
          <w:rFonts w:ascii="宋体" w:eastAsia="宋体" w:hAnsi="宋体" w:cs="Times New Roman" w:hint="eastAsia"/>
          <w:spacing w:val="10"/>
          <w:kern w:val="0"/>
          <w:sz w:val="24"/>
          <w:szCs w:val="20"/>
          <w:u w:val="single"/>
        </w:rPr>
        <w:t xml:space="preserve">          </w:t>
      </w:r>
      <w:r w:rsidRPr="00CA0266">
        <w:rPr>
          <w:rFonts w:ascii="宋体" w:eastAsia="宋体" w:hAnsi="宋体" w:cs="Times New Roman" w:hint="eastAsia"/>
          <w:spacing w:val="10"/>
          <w:kern w:val="0"/>
          <w:sz w:val="24"/>
          <w:szCs w:val="20"/>
        </w:rPr>
        <w:t>（全名、职务）被正式授权并代表谈判供应商（谈判供应商名称、地址）提交响应文件正本一份和副本贰份，并对之负法律责任。</w:t>
      </w:r>
    </w:p>
    <w:p w14:paraId="31ECD71F" w14:textId="77777777" w:rsidR="00CA0266" w:rsidRPr="00CA0266" w:rsidRDefault="00CA0266" w:rsidP="00CA0266">
      <w:pPr>
        <w:autoSpaceDE w:val="0"/>
        <w:autoSpaceDN w:val="0"/>
        <w:adjustRightInd w:val="0"/>
        <w:spacing w:line="360" w:lineRule="auto"/>
        <w:ind w:firstLineChars="200" w:firstLine="586"/>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据此函，签字代表宣布同意如下：</w:t>
      </w:r>
    </w:p>
    <w:p w14:paraId="66057FF3" w14:textId="77777777" w:rsidR="00CA0266" w:rsidRPr="00CA0266" w:rsidRDefault="00CA0266" w:rsidP="00CA0266">
      <w:pPr>
        <w:autoSpaceDE w:val="0"/>
        <w:autoSpaceDN w:val="0"/>
        <w:adjustRightInd w:val="0"/>
        <w:spacing w:line="360" w:lineRule="auto"/>
        <w:ind w:left="660"/>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1．所附谈判项目“谈判报价表”中规定的应提供和交付的项目谈判总价为人民币</w:t>
      </w:r>
      <w:r w:rsidRPr="00CA0266">
        <w:rPr>
          <w:rFonts w:ascii="宋体" w:eastAsia="宋体" w:hAnsi="宋体" w:cs="Times New Roman" w:hint="eastAsia"/>
          <w:spacing w:val="10"/>
          <w:kern w:val="0"/>
          <w:sz w:val="24"/>
          <w:szCs w:val="20"/>
          <w:u w:val="single"/>
        </w:rPr>
        <w:t xml:space="preserve">        </w:t>
      </w:r>
      <w:r w:rsidRPr="00CA0266">
        <w:rPr>
          <w:rFonts w:ascii="宋体" w:eastAsia="宋体" w:hAnsi="宋体" w:cs="Times New Roman" w:hint="eastAsia"/>
          <w:spacing w:val="10"/>
          <w:kern w:val="0"/>
          <w:sz w:val="24"/>
          <w:szCs w:val="20"/>
        </w:rPr>
        <w:t>万元，即</w:t>
      </w:r>
      <w:r w:rsidRPr="00CA0266">
        <w:rPr>
          <w:rFonts w:ascii="宋体" w:eastAsia="宋体" w:hAnsi="宋体" w:cs="Times New Roman" w:hint="eastAsia"/>
          <w:spacing w:val="10"/>
          <w:kern w:val="0"/>
          <w:sz w:val="24"/>
          <w:szCs w:val="20"/>
          <w:u w:val="single"/>
        </w:rPr>
        <w:t xml:space="preserve">        </w:t>
      </w:r>
      <w:r w:rsidRPr="00CA0266">
        <w:rPr>
          <w:rFonts w:ascii="宋体" w:eastAsia="宋体" w:hAnsi="宋体" w:cs="Times New Roman" w:hint="eastAsia"/>
          <w:spacing w:val="10"/>
          <w:kern w:val="0"/>
          <w:sz w:val="24"/>
          <w:szCs w:val="20"/>
        </w:rPr>
        <w:t>（文字表述）。</w:t>
      </w:r>
    </w:p>
    <w:p w14:paraId="7C0A7640" w14:textId="77777777" w:rsidR="00CA0266" w:rsidRPr="00CA0266" w:rsidRDefault="00CA0266" w:rsidP="00CA0266">
      <w:pPr>
        <w:autoSpaceDE w:val="0"/>
        <w:autoSpaceDN w:val="0"/>
        <w:adjustRightInd w:val="0"/>
        <w:spacing w:line="360" w:lineRule="auto"/>
        <w:ind w:firstLine="660"/>
        <w:jc w:val="left"/>
        <w:rPr>
          <w:rFonts w:ascii="宋体" w:eastAsia="宋体" w:hAnsi="宋体" w:cs="Times New Roman"/>
          <w:spacing w:val="10"/>
          <w:kern w:val="0"/>
          <w:sz w:val="24"/>
          <w:szCs w:val="20"/>
        </w:rPr>
      </w:pPr>
      <w:r w:rsidRPr="00CA0266">
        <w:rPr>
          <w:rFonts w:ascii="宋体" w:eastAsia="宋体" w:hAnsi="宋体" w:cs="Times New Roman"/>
          <w:spacing w:val="10"/>
          <w:kern w:val="0"/>
          <w:sz w:val="24"/>
          <w:szCs w:val="20"/>
        </w:rPr>
        <w:t>2</w:t>
      </w:r>
      <w:r w:rsidRPr="00CA0266">
        <w:rPr>
          <w:rFonts w:ascii="宋体" w:eastAsia="宋体" w:hAnsi="宋体" w:cs="Times New Roman" w:hint="eastAsia"/>
          <w:spacing w:val="10"/>
          <w:kern w:val="0"/>
          <w:sz w:val="24"/>
          <w:szCs w:val="20"/>
        </w:rPr>
        <w:t>．谈判供应商将按谈判文件的规定履行合同责任和义务。</w:t>
      </w:r>
    </w:p>
    <w:p w14:paraId="38676172" w14:textId="77777777" w:rsidR="00CA0266" w:rsidRPr="00CA0266" w:rsidRDefault="00CA0266" w:rsidP="00CA0266">
      <w:pPr>
        <w:autoSpaceDE w:val="0"/>
        <w:autoSpaceDN w:val="0"/>
        <w:adjustRightInd w:val="0"/>
        <w:spacing w:line="360" w:lineRule="auto"/>
        <w:ind w:firstLine="660"/>
        <w:jc w:val="left"/>
        <w:rPr>
          <w:rFonts w:ascii="宋体" w:eastAsia="宋体" w:hAnsi="宋体" w:cs="Times New Roman"/>
          <w:spacing w:val="10"/>
          <w:kern w:val="0"/>
          <w:sz w:val="24"/>
          <w:szCs w:val="20"/>
        </w:rPr>
      </w:pPr>
      <w:r w:rsidRPr="00CA0266">
        <w:rPr>
          <w:rFonts w:ascii="宋体" w:eastAsia="宋体" w:hAnsi="宋体" w:cs="Times New Roman"/>
          <w:spacing w:val="10"/>
          <w:kern w:val="0"/>
          <w:sz w:val="24"/>
          <w:szCs w:val="20"/>
        </w:rPr>
        <w:t>3</w:t>
      </w:r>
      <w:r w:rsidRPr="00CA0266">
        <w:rPr>
          <w:rFonts w:ascii="宋体" w:eastAsia="宋体" w:hAnsi="宋体" w:cs="Times New Roman" w:hint="eastAsia"/>
          <w:spacing w:val="10"/>
          <w:kern w:val="0"/>
          <w:sz w:val="24"/>
          <w:szCs w:val="20"/>
        </w:rPr>
        <w:t>．谈判供应商已详细审查全部谈判文件，包括修改文件（如有的话）以及全部参考资料和有关附件。我们完全理解并同意放弃对这方面有不明及误解的权利。</w:t>
      </w:r>
    </w:p>
    <w:p w14:paraId="71123757" w14:textId="77777777" w:rsidR="00CA0266" w:rsidRPr="00CA0266" w:rsidRDefault="00CA0266" w:rsidP="00CA0266">
      <w:pPr>
        <w:autoSpaceDE w:val="0"/>
        <w:autoSpaceDN w:val="0"/>
        <w:adjustRightInd w:val="0"/>
        <w:spacing w:line="360" w:lineRule="auto"/>
        <w:ind w:firstLine="660"/>
        <w:jc w:val="left"/>
        <w:rPr>
          <w:rFonts w:ascii="宋体" w:eastAsia="宋体" w:hAnsi="宋体" w:cs="Times New Roman"/>
          <w:spacing w:val="10"/>
          <w:kern w:val="0"/>
          <w:sz w:val="24"/>
          <w:szCs w:val="20"/>
          <w:u w:val="single"/>
        </w:rPr>
      </w:pPr>
      <w:r w:rsidRPr="00CA0266">
        <w:rPr>
          <w:rFonts w:ascii="宋体" w:eastAsia="宋体" w:hAnsi="宋体" w:cs="Times New Roman"/>
          <w:spacing w:val="10"/>
          <w:kern w:val="0"/>
          <w:sz w:val="24"/>
          <w:szCs w:val="20"/>
        </w:rPr>
        <w:t>4</w:t>
      </w:r>
      <w:r w:rsidRPr="00CA0266">
        <w:rPr>
          <w:rFonts w:ascii="宋体" w:eastAsia="宋体" w:hAnsi="宋体" w:cs="Times New Roman" w:hint="eastAsia"/>
          <w:spacing w:val="10"/>
          <w:kern w:val="0"/>
          <w:sz w:val="24"/>
          <w:szCs w:val="20"/>
        </w:rPr>
        <w:t>．谈判响应文件自谈判截止之日起有效期为</w:t>
      </w:r>
      <w:r w:rsidRPr="00CA0266">
        <w:rPr>
          <w:rFonts w:ascii="宋体" w:eastAsia="宋体" w:hAnsi="宋体" w:cs="Times New Roman" w:hint="eastAsia"/>
          <w:spacing w:val="10"/>
          <w:kern w:val="0"/>
          <w:sz w:val="24"/>
          <w:szCs w:val="20"/>
          <w:u w:val="single"/>
        </w:rPr>
        <w:t>60</w:t>
      </w:r>
      <w:r w:rsidRPr="00CA0266">
        <w:rPr>
          <w:rFonts w:ascii="宋体" w:eastAsia="宋体" w:hAnsi="宋体" w:cs="Times New Roman" w:hint="eastAsia"/>
          <w:spacing w:val="10"/>
          <w:kern w:val="0"/>
          <w:sz w:val="24"/>
          <w:szCs w:val="20"/>
        </w:rPr>
        <w:t>天。</w:t>
      </w:r>
    </w:p>
    <w:p w14:paraId="62E1F825" w14:textId="77777777" w:rsidR="00CA0266" w:rsidRPr="00CA0266" w:rsidRDefault="00CA0266" w:rsidP="00CA0266">
      <w:pPr>
        <w:autoSpaceDE w:val="0"/>
        <w:autoSpaceDN w:val="0"/>
        <w:adjustRightInd w:val="0"/>
        <w:spacing w:line="360" w:lineRule="auto"/>
        <w:ind w:firstLine="660"/>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5．谈判供应商同意提供按照贵方可能要求的与其谈判有关的一切资料或资料。</w:t>
      </w:r>
    </w:p>
    <w:p w14:paraId="11F980E1" w14:textId="77777777" w:rsidR="00CA0266" w:rsidRPr="00CA0266" w:rsidRDefault="00CA0266" w:rsidP="00CA0266">
      <w:pPr>
        <w:autoSpaceDE w:val="0"/>
        <w:autoSpaceDN w:val="0"/>
        <w:adjustRightInd w:val="0"/>
        <w:spacing w:line="360" w:lineRule="auto"/>
        <w:ind w:firstLine="660"/>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6．与本谈判有关的一切正式往来通讯请寄：</w:t>
      </w:r>
    </w:p>
    <w:p w14:paraId="2BD1FE9F" w14:textId="77777777" w:rsidR="00CA0266" w:rsidRPr="00CA0266" w:rsidRDefault="00CA0266" w:rsidP="00CA0266">
      <w:pPr>
        <w:autoSpaceDE w:val="0"/>
        <w:autoSpaceDN w:val="0"/>
        <w:adjustRightInd w:val="0"/>
        <w:spacing w:line="360" w:lineRule="auto"/>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地址：</w:t>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hint="eastAsia"/>
          <w:spacing w:val="10"/>
          <w:kern w:val="0"/>
          <w:sz w:val="24"/>
          <w:szCs w:val="20"/>
        </w:rPr>
        <w:t xml:space="preserve">  邮编：</w:t>
      </w:r>
    </w:p>
    <w:p w14:paraId="3221ED28" w14:textId="77777777" w:rsidR="00CA0266" w:rsidRPr="00CA0266" w:rsidRDefault="00CA0266" w:rsidP="00CA0266">
      <w:pPr>
        <w:autoSpaceDE w:val="0"/>
        <w:autoSpaceDN w:val="0"/>
        <w:adjustRightInd w:val="0"/>
        <w:spacing w:line="360" w:lineRule="auto"/>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电话：</w:t>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hint="eastAsia"/>
          <w:spacing w:val="10"/>
          <w:kern w:val="0"/>
          <w:sz w:val="24"/>
          <w:szCs w:val="20"/>
        </w:rPr>
        <w:t xml:space="preserve">  传真：</w:t>
      </w:r>
    </w:p>
    <w:p w14:paraId="5A93F7BD" w14:textId="77777777" w:rsidR="00CA0266" w:rsidRPr="00CA0266" w:rsidRDefault="00CA0266" w:rsidP="00CA0266">
      <w:pPr>
        <w:autoSpaceDE w:val="0"/>
        <w:autoSpaceDN w:val="0"/>
        <w:adjustRightInd w:val="0"/>
        <w:spacing w:line="360" w:lineRule="auto"/>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谈判供应商代表姓名、职务：</w:t>
      </w:r>
    </w:p>
    <w:p w14:paraId="7993F030" w14:textId="77777777" w:rsidR="00CA0266" w:rsidRPr="00CA0266" w:rsidRDefault="00CA0266" w:rsidP="00CA0266">
      <w:pPr>
        <w:autoSpaceDE w:val="0"/>
        <w:autoSpaceDN w:val="0"/>
        <w:adjustRightInd w:val="0"/>
        <w:spacing w:line="360" w:lineRule="auto"/>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谈判供应商名称：</w:t>
      </w:r>
    </w:p>
    <w:p w14:paraId="3B725C2C" w14:textId="77777777" w:rsidR="00CA0266" w:rsidRPr="00CA0266" w:rsidRDefault="00CA0266" w:rsidP="00CA0266">
      <w:pPr>
        <w:autoSpaceDE w:val="0"/>
        <w:autoSpaceDN w:val="0"/>
        <w:adjustRightInd w:val="0"/>
        <w:spacing w:line="360" w:lineRule="auto"/>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（公章）</w:t>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spacing w:val="10"/>
          <w:kern w:val="0"/>
          <w:sz w:val="24"/>
          <w:szCs w:val="20"/>
        </w:rPr>
        <w:tab/>
      </w:r>
      <w:r w:rsidRPr="00CA0266">
        <w:rPr>
          <w:rFonts w:ascii="宋体" w:eastAsia="宋体" w:hAnsi="宋体" w:cs="Times New Roman" w:hint="eastAsia"/>
          <w:spacing w:val="10"/>
          <w:kern w:val="0"/>
          <w:sz w:val="24"/>
          <w:szCs w:val="20"/>
        </w:rPr>
        <w:t>全权代表人签字：</w:t>
      </w:r>
    </w:p>
    <w:p w14:paraId="2D46CBD8" w14:textId="77777777" w:rsidR="00CA0266" w:rsidRPr="00CA0266" w:rsidRDefault="00CA0266" w:rsidP="00CA0266">
      <w:pPr>
        <w:autoSpaceDE w:val="0"/>
        <w:autoSpaceDN w:val="0"/>
        <w:adjustRightInd w:val="0"/>
        <w:spacing w:line="360" w:lineRule="auto"/>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日期：年  月  日</w:t>
      </w:r>
    </w:p>
    <w:p w14:paraId="1006D85E" w14:textId="77777777" w:rsidR="00CA0266" w:rsidRPr="00CA0266" w:rsidRDefault="00CA0266" w:rsidP="00CA0266">
      <w:pPr>
        <w:autoSpaceDE w:val="0"/>
        <w:autoSpaceDN w:val="0"/>
        <w:adjustRightInd w:val="0"/>
        <w:spacing w:line="560" w:lineRule="atLeast"/>
        <w:rPr>
          <w:rFonts w:ascii="宋体" w:eastAsia="宋体" w:hAnsi="宋体" w:cs="Times New Roman"/>
          <w:b/>
          <w:spacing w:val="10"/>
          <w:kern w:val="0"/>
          <w:sz w:val="30"/>
          <w:szCs w:val="20"/>
        </w:rPr>
      </w:pPr>
      <w:r w:rsidRPr="00CA0266">
        <w:rPr>
          <w:rFonts w:ascii="宋体" w:eastAsia="宋体" w:hAnsi="宋体" w:cs="Times New Roman"/>
          <w:kern w:val="0"/>
          <w:szCs w:val="20"/>
        </w:rPr>
        <w:br w:type="page"/>
      </w:r>
    </w:p>
    <w:p w14:paraId="71A738C8" w14:textId="77777777" w:rsidR="00CA0266" w:rsidRPr="00CA0266" w:rsidRDefault="00CA0266" w:rsidP="00CA0266">
      <w:pPr>
        <w:autoSpaceDE w:val="0"/>
        <w:autoSpaceDN w:val="0"/>
        <w:adjustRightInd w:val="0"/>
        <w:spacing w:line="560" w:lineRule="atLeast"/>
        <w:ind w:leftChars="100" w:left="243"/>
        <w:jc w:val="center"/>
        <w:rPr>
          <w:rFonts w:ascii="宋体" w:eastAsia="宋体" w:hAnsi="宋体" w:cs="Times New Roman"/>
          <w:b/>
          <w:spacing w:val="10"/>
          <w:kern w:val="0"/>
          <w:sz w:val="36"/>
          <w:szCs w:val="20"/>
        </w:rPr>
      </w:pPr>
      <w:r w:rsidRPr="00CA0266">
        <w:rPr>
          <w:rFonts w:ascii="宋体" w:eastAsia="宋体" w:hAnsi="宋体" w:cs="Times New Roman" w:hint="eastAsia"/>
          <w:b/>
          <w:spacing w:val="10"/>
          <w:kern w:val="0"/>
          <w:sz w:val="36"/>
          <w:szCs w:val="20"/>
        </w:rPr>
        <w:lastRenderedPageBreak/>
        <w:t>谈判报价表</w:t>
      </w:r>
    </w:p>
    <w:p w14:paraId="373A380F" w14:textId="77777777" w:rsidR="00CA0266" w:rsidRPr="00CA0266" w:rsidRDefault="00CA0266" w:rsidP="00CA0266">
      <w:pPr>
        <w:autoSpaceDE w:val="0"/>
        <w:autoSpaceDN w:val="0"/>
        <w:adjustRightInd w:val="0"/>
        <w:spacing w:line="560" w:lineRule="atLeast"/>
        <w:ind w:leftChars="100" w:left="243"/>
        <w:rPr>
          <w:rFonts w:ascii="宋体" w:eastAsia="宋体" w:hAnsi="宋体" w:cs="Times New Roman"/>
          <w:spacing w:val="10"/>
          <w:kern w:val="0"/>
          <w:sz w:val="24"/>
          <w:szCs w:val="20"/>
        </w:rPr>
      </w:pPr>
      <w:r w:rsidRPr="00CA0266">
        <w:rPr>
          <w:rFonts w:ascii="宋体" w:eastAsia="宋体" w:hAnsi="宋体" w:cs="Times New Roman" w:hint="eastAsia"/>
          <w:b/>
          <w:spacing w:val="10"/>
          <w:kern w:val="0"/>
          <w:sz w:val="24"/>
          <w:szCs w:val="20"/>
        </w:rPr>
        <w:t>谈判供应商名称：（公章）</w:t>
      </w:r>
    </w:p>
    <w:p w14:paraId="4F856466" w14:textId="77777777" w:rsidR="00CA0266" w:rsidRPr="00CA0266" w:rsidRDefault="00CA0266" w:rsidP="00CA0266">
      <w:pPr>
        <w:autoSpaceDE w:val="0"/>
        <w:autoSpaceDN w:val="0"/>
        <w:adjustRightInd w:val="0"/>
        <w:spacing w:line="560" w:lineRule="atLeast"/>
        <w:ind w:leftChars="100" w:left="243"/>
        <w:rPr>
          <w:rFonts w:ascii="宋体" w:eastAsia="宋体" w:hAnsi="宋体" w:cs="Times New Roman"/>
          <w:b/>
          <w:spacing w:val="10"/>
          <w:kern w:val="0"/>
          <w:sz w:val="24"/>
          <w:szCs w:val="20"/>
        </w:rPr>
      </w:pPr>
      <w:r w:rsidRPr="00CA0266">
        <w:rPr>
          <w:rFonts w:ascii="宋体" w:eastAsia="宋体" w:hAnsi="宋体" w:cs="Times New Roman" w:hint="eastAsia"/>
          <w:b/>
          <w:spacing w:val="10"/>
          <w:kern w:val="0"/>
          <w:sz w:val="24"/>
          <w:szCs w:val="20"/>
        </w:rPr>
        <w:t xml:space="preserve">谈判编号：            </w:t>
      </w:r>
      <w:r w:rsidRPr="00CA0266">
        <w:rPr>
          <w:rFonts w:ascii="宋体" w:eastAsia="宋体" w:hAnsi="宋体" w:cs="Times New Roman" w:hint="eastAsia"/>
          <w:sz w:val="24"/>
          <w:szCs w:val="20"/>
        </w:rPr>
        <w:t xml:space="preserve">                   </w:t>
      </w:r>
      <w:r w:rsidRPr="00CA0266">
        <w:rPr>
          <w:rFonts w:ascii="宋体" w:eastAsia="宋体" w:hAnsi="宋体" w:cs="Times New Roman" w:hint="eastAsia"/>
          <w:b/>
          <w:spacing w:val="10"/>
          <w:kern w:val="0"/>
          <w:sz w:val="24"/>
          <w:szCs w:val="20"/>
        </w:rPr>
        <w:t>单位：元</w:t>
      </w:r>
      <w:r w:rsidRPr="00CA0266">
        <w:rPr>
          <w:rFonts w:ascii="宋体" w:eastAsia="宋体" w:hAnsi="宋体" w:cs="Times New Roman"/>
          <w:b/>
          <w:spacing w:val="10"/>
          <w:kern w:val="0"/>
          <w:sz w:val="24"/>
          <w:szCs w:val="20"/>
        </w:rPr>
        <w:t>/</w:t>
      </w:r>
      <w:r w:rsidRPr="00CA0266">
        <w:rPr>
          <w:rFonts w:ascii="宋体" w:eastAsia="宋体" w:hAnsi="宋体" w:cs="Times New Roman" w:hint="eastAsia"/>
          <w:b/>
          <w:spacing w:val="10"/>
          <w:kern w:val="0"/>
          <w:sz w:val="24"/>
          <w:szCs w:val="20"/>
        </w:rPr>
        <w:t>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503"/>
        <w:gridCol w:w="4941"/>
        <w:gridCol w:w="1359"/>
      </w:tblGrid>
      <w:tr w:rsidR="00CA0266" w:rsidRPr="00CA0266" w14:paraId="20AF3A9B" w14:textId="77777777" w:rsidTr="00195DEA">
        <w:trPr>
          <w:cantSplit/>
          <w:trHeight w:val="610"/>
          <w:jc w:val="center"/>
        </w:trPr>
        <w:tc>
          <w:tcPr>
            <w:tcW w:w="871" w:type="dxa"/>
            <w:vAlign w:val="center"/>
          </w:tcPr>
          <w:p w14:paraId="4B698BCC" w14:textId="77777777" w:rsidR="00CA0266" w:rsidRPr="00CA0266" w:rsidRDefault="00CA0266" w:rsidP="00CA0266">
            <w:pPr>
              <w:jc w:val="center"/>
              <w:rPr>
                <w:rFonts w:ascii="宋体" w:eastAsia="宋体" w:hAnsi="宋体" w:cs="Times New Roman"/>
                <w:sz w:val="24"/>
                <w:szCs w:val="20"/>
              </w:rPr>
            </w:pPr>
            <w:r w:rsidRPr="00CA0266">
              <w:rPr>
                <w:rFonts w:ascii="宋体" w:eastAsia="宋体" w:hAnsi="宋体" w:cs="Times New Roman" w:hint="eastAsia"/>
                <w:sz w:val="24"/>
                <w:szCs w:val="20"/>
              </w:rPr>
              <w:t>项目编号</w:t>
            </w:r>
          </w:p>
        </w:tc>
        <w:tc>
          <w:tcPr>
            <w:tcW w:w="1503" w:type="dxa"/>
            <w:vAlign w:val="center"/>
          </w:tcPr>
          <w:p w14:paraId="2B24FCC8" w14:textId="77777777" w:rsidR="00CA0266" w:rsidRPr="00CA0266" w:rsidRDefault="00CA0266" w:rsidP="00CA0266">
            <w:pPr>
              <w:jc w:val="center"/>
              <w:rPr>
                <w:rFonts w:ascii="宋体" w:eastAsia="宋体" w:hAnsi="宋体" w:cs="Times New Roman"/>
                <w:sz w:val="24"/>
                <w:szCs w:val="20"/>
              </w:rPr>
            </w:pPr>
            <w:r w:rsidRPr="00CA0266">
              <w:rPr>
                <w:rFonts w:ascii="宋体" w:eastAsia="宋体" w:hAnsi="宋体" w:cs="Times New Roman" w:hint="eastAsia"/>
                <w:sz w:val="24"/>
                <w:szCs w:val="20"/>
              </w:rPr>
              <w:t>主要产品或服务内容</w:t>
            </w:r>
          </w:p>
        </w:tc>
        <w:tc>
          <w:tcPr>
            <w:tcW w:w="4941" w:type="dxa"/>
            <w:vAlign w:val="center"/>
          </w:tcPr>
          <w:p w14:paraId="45025F2B" w14:textId="77777777" w:rsidR="00CA0266" w:rsidRPr="00CA0266" w:rsidRDefault="00CA0266" w:rsidP="00CA0266">
            <w:pPr>
              <w:jc w:val="center"/>
              <w:rPr>
                <w:rFonts w:ascii="宋体" w:eastAsia="宋体" w:hAnsi="宋体" w:cs="Times New Roman"/>
                <w:sz w:val="24"/>
                <w:szCs w:val="20"/>
              </w:rPr>
            </w:pPr>
            <w:r w:rsidRPr="00CA0266">
              <w:rPr>
                <w:rFonts w:ascii="宋体" w:eastAsia="宋体" w:hAnsi="宋体" w:cs="Times New Roman" w:hint="eastAsia"/>
                <w:sz w:val="24"/>
                <w:szCs w:val="20"/>
              </w:rPr>
              <w:t>谈判总价</w:t>
            </w:r>
          </w:p>
        </w:tc>
        <w:tc>
          <w:tcPr>
            <w:tcW w:w="1359" w:type="dxa"/>
            <w:vAlign w:val="center"/>
          </w:tcPr>
          <w:p w14:paraId="0709DEA6" w14:textId="77777777" w:rsidR="00CA0266" w:rsidRPr="00CA0266" w:rsidRDefault="00CA0266" w:rsidP="00CA0266">
            <w:pPr>
              <w:jc w:val="center"/>
              <w:rPr>
                <w:rFonts w:ascii="宋体" w:eastAsia="宋体" w:hAnsi="宋体" w:cs="Times New Roman" w:hint="eastAsia"/>
                <w:sz w:val="24"/>
                <w:szCs w:val="20"/>
              </w:rPr>
            </w:pPr>
            <w:r w:rsidRPr="00CA0266">
              <w:rPr>
                <w:rFonts w:ascii="宋体" w:eastAsia="宋体" w:hAnsi="宋体" w:cs="Times New Roman" w:hint="eastAsia"/>
                <w:sz w:val="24"/>
                <w:szCs w:val="20"/>
              </w:rPr>
              <w:t>备注</w:t>
            </w:r>
          </w:p>
        </w:tc>
      </w:tr>
      <w:tr w:rsidR="00CA0266" w:rsidRPr="00CA0266" w14:paraId="6AAE857A" w14:textId="77777777" w:rsidTr="00195DEA">
        <w:trPr>
          <w:cantSplit/>
          <w:trHeight w:val="1401"/>
          <w:jc w:val="center"/>
        </w:trPr>
        <w:tc>
          <w:tcPr>
            <w:tcW w:w="871" w:type="dxa"/>
            <w:vAlign w:val="center"/>
          </w:tcPr>
          <w:p w14:paraId="7D681DE7" w14:textId="77777777" w:rsidR="00CA0266" w:rsidRPr="00CA0266" w:rsidRDefault="00CA0266" w:rsidP="00CA0266">
            <w:pPr>
              <w:jc w:val="center"/>
              <w:rPr>
                <w:rFonts w:ascii="宋体" w:eastAsia="宋体" w:hAnsi="宋体" w:cs="Times New Roman"/>
                <w:sz w:val="24"/>
                <w:szCs w:val="20"/>
              </w:rPr>
            </w:pPr>
          </w:p>
        </w:tc>
        <w:tc>
          <w:tcPr>
            <w:tcW w:w="1503" w:type="dxa"/>
            <w:vAlign w:val="center"/>
          </w:tcPr>
          <w:p w14:paraId="1E501FB4" w14:textId="77777777" w:rsidR="00CA0266" w:rsidRPr="00CA0266" w:rsidRDefault="00CA0266" w:rsidP="00CA0266">
            <w:pPr>
              <w:jc w:val="center"/>
              <w:rPr>
                <w:rFonts w:ascii="宋体" w:eastAsia="宋体" w:hAnsi="宋体" w:cs="Times New Roman"/>
                <w:sz w:val="24"/>
                <w:szCs w:val="20"/>
              </w:rPr>
            </w:pPr>
          </w:p>
        </w:tc>
        <w:tc>
          <w:tcPr>
            <w:tcW w:w="4941" w:type="dxa"/>
            <w:vAlign w:val="center"/>
          </w:tcPr>
          <w:p w14:paraId="02DD0EBE" w14:textId="77777777" w:rsidR="00CA0266" w:rsidRPr="00CA0266" w:rsidRDefault="00CA0266" w:rsidP="00CA0266">
            <w:pPr>
              <w:jc w:val="center"/>
              <w:rPr>
                <w:rFonts w:ascii="宋体" w:eastAsia="宋体" w:hAnsi="宋体" w:cs="Times New Roman"/>
                <w:sz w:val="24"/>
                <w:szCs w:val="20"/>
              </w:rPr>
            </w:pPr>
            <w:r w:rsidRPr="00CA0266">
              <w:rPr>
                <w:rFonts w:ascii="宋体" w:eastAsia="宋体" w:hAnsi="宋体" w:cs="Times New Roman" w:hint="eastAsia"/>
                <w:spacing w:val="10"/>
                <w:kern w:val="0"/>
                <w:sz w:val="24"/>
                <w:szCs w:val="20"/>
              </w:rPr>
              <w:t xml:space="preserve">  佰  拾  万  仟  佰  拾  元整</w:t>
            </w:r>
          </w:p>
          <w:p w14:paraId="758B3409" w14:textId="77777777" w:rsidR="00CA0266" w:rsidRPr="00CA0266" w:rsidRDefault="00CA0266" w:rsidP="00CA0266">
            <w:pPr>
              <w:jc w:val="center"/>
              <w:rPr>
                <w:rFonts w:ascii="宋体" w:eastAsia="宋体" w:hAnsi="宋体" w:cs="Times New Roman"/>
                <w:sz w:val="24"/>
                <w:szCs w:val="20"/>
              </w:rPr>
            </w:pPr>
            <w:r w:rsidRPr="00CA0266">
              <w:rPr>
                <w:rFonts w:ascii="宋体" w:eastAsia="宋体" w:hAnsi="宋体" w:cs="Times New Roman"/>
                <w:spacing w:val="10"/>
                <w:kern w:val="0"/>
                <w:sz w:val="24"/>
                <w:szCs w:val="20"/>
              </w:rPr>
              <w:t xml:space="preserve">( </w:t>
            </w:r>
            <w:r w:rsidRPr="00CA0266">
              <w:rPr>
                <w:rFonts w:ascii="宋体" w:eastAsia="宋体" w:hAnsi="宋体" w:cs="Times New Roman" w:hint="eastAsia"/>
                <w:spacing w:val="10"/>
                <w:kern w:val="0"/>
                <w:sz w:val="24"/>
                <w:szCs w:val="20"/>
              </w:rPr>
              <w:t>￥</w:t>
            </w:r>
            <w:r w:rsidRPr="00CA0266">
              <w:rPr>
                <w:rFonts w:ascii="宋体" w:eastAsia="宋体" w:hAnsi="宋体" w:cs="Times New Roman"/>
                <w:spacing w:val="10"/>
                <w:kern w:val="0"/>
                <w:sz w:val="24"/>
                <w:szCs w:val="20"/>
              </w:rPr>
              <w:t xml:space="preserve">               )</w:t>
            </w:r>
          </w:p>
        </w:tc>
        <w:tc>
          <w:tcPr>
            <w:tcW w:w="1359" w:type="dxa"/>
            <w:vAlign w:val="center"/>
          </w:tcPr>
          <w:p w14:paraId="78583322" w14:textId="77777777" w:rsidR="00CA0266" w:rsidRPr="00CA0266" w:rsidRDefault="00CA0266" w:rsidP="00CA0266">
            <w:pPr>
              <w:jc w:val="center"/>
              <w:rPr>
                <w:rFonts w:ascii="宋体" w:eastAsia="宋体" w:hAnsi="宋体" w:cs="Times New Roman"/>
                <w:sz w:val="24"/>
                <w:szCs w:val="20"/>
              </w:rPr>
            </w:pPr>
          </w:p>
        </w:tc>
      </w:tr>
    </w:tbl>
    <w:p w14:paraId="44438957" w14:textId="77777777" w:rsidR="00CA0266" w:rsidRPr="00CA0266" w:rsidRDefault="00CA0266" w:rsidP="00CA0266">
      <w:pPr>
        <w:autoSpaceDE w:val="0"/>
        <w:autoSpaceDN w:val="0"/>
        <w:adjustRightInd w:val="0"/>
        <w:spacing w:line="560" w:lineRule="atLeast"/>
        <w:ind w:leftChars="100" w:left="243"/>
        <w:rPr>
          <w:rFonts w:ascii="宋体" w:eastAsia="宋体" w:hAnsi="宋体" w:cs="Times New Roman"/>
          <w:b/>
          <w:bCs/>
          <w:spacing w:val="10"/>
          <w:kern w:val="0"/>
          <w:sz w:val="24"/>
          <w:szCs w:val="20"/>
        </w:rPr>
      </w:pPr>
      <w:r w:rsidRPr="00CA0266">
        <w:rPr>
          <w:rFonts w:ascii="宋体" w:eastAsia="宋体" w:hAnsi="宋体" w:cs="Times New Roman" w:hint="eastAsia"/>
          <w:b/>
          <w:bCs/>
          <w:spacing w:val="10"/>
          <w:kern w:val="0"/>
          <w:sz w:val="24"/>
          <w:szCs w:val="20"/>
        </w:rPr>
        <w:t>注：谈判供应商可根据需要自行增减</w:t>
      </w:r>
    </w:p>
    <w:p w14:paraId="6DF89749" w14:textId="77777777" w:rsidR="00CA0266" w:rsidRPr="00CA0266" w:rsidRDefault="00CA0266" w:rsidP="00CA0266">
      <w:pPr>
        <w:autoSpaceDE w:val="0"/>
        <w:autoSpaceDN w:val="0"/>
        <w:adjustRightInd w:val="0"/>
        <w:spacing w:line="560" w:lineRule="atLeast"/>
        <w:ind w:leftChars="100" w:left="243"/>
        <w:rPr>
          <w:rFonts w:ascii="宋体" w:eastAsia="宋体" w:hAnsi="宋体" w:cs="Times New Roman"/>
          <w:spacing w:val="10"/>
          <w:kern w:val="0"/>
          <w:sz w:val="24"/>
          <w:szCs w:val="20"/>
        </w:rPr>
      </w:pPr>
    </w:p>
    <w:p w14:paraId="74D0ACB3" w14:textId="77777777" w:rsidR="00CA0266" w:rsidRPr="00CA0266" w:rsidRDefault="00CA0266" w:rsidP="00CA0266">
      <w:pPr>
        <w:autoSpaceDE w:val="0"/>
        <w:autoSpaceDN w:val="0"/>
        <w:adjustRightInd w:val="0"/>
        <w:spacing w:line="560" w:lineRule="atLeast"/>
        <w:ind w:leftChars="100" w:left="243"/>
        <w:rPr>
          <w:rFonts w:ascii="宋体" w:eastAsia="宋体" w:hAnsi="宋体" w:cs="Times New Roman"/>
          <w:spacing w:val="10"/>
          <w:kern w:val="0"/>
          <w:sz w:val="24"/>
          <w:szCs w:val="20"/>
        </w:rPr>
      </w:pPr>
    </w:p>
    <w:p w14:paraId="047E3F80" w14:textId="77777777" w:rsidR="00CA0266" w:rsidRPr="00CA0266" w:rsidRDefault="00CA0266" w:rsidP="00CA0266">
      <w:pPr>
        <w:autoSpaceDE w:val="0"/>
        <w:autoSpaceDN w:val="0"/>
        <w:adjustRightInd w:val="0"/>
        <w:spacing w:line="560" w:lineRule="atLeast"/>
        <w:ind w:leftChars="100" w:left="243"/>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谈判供应商代表签字：谈判供应商公章：</w:t>
      </w:r>
    </w:p>
    <w:p w14:paraId="7A56B756" w14:textId="77777777" w:rsidR="00CA0266" w:rsidRPr="00CA0266" w:rsidRDefault="00CA0266" w:rsidP="00CA0266">
      <w:pPr>
        <w:autoSpaceDE w:val="0"/>
        <w:autoSpaceDN w:val="0"/>
        <w:adjustRightInd w:val="0"/>
        <w:spacing w:line="560" w:lineRule="atLeast"/>
        <w:ind w:leftChars="100" w:left="243"/>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职务：日期：</w:t>
      </w:r>
    </w:p>
    <w:p w14:paraId="6BC45407" w14:textId="77777777" w:rsidR="00CA0266" w:rsidRPr="00CA0266" w:rsidRDefault="00CA0266" w:rsidP="00CA0266">
      <w:pPr>
        <w:spacing w:line="360" w:lineRule="auto"/>
        <w:rPr>
          <w:rFonts w:ascii="宋体" w:eastAsia="宋体" w:hAnsi="宋体" w:cs="Times New Roman"/>
          <w:spacing w:val="10"/>
          <w:kern w:val="0"/>
          <w:sz w:val="24"/>
          <w:szCs w:val="20"/>
        </w:rPr>
      </w:pPr>
      <w:r w:rsidRPr="00CA0266">
        <w:rPr>
          <w:rFonts w:ascii="宋体" w:eastAsia="宋体" w:hAnsi="宋体" w:cs="Times New Roman"/>
          <w:spacing w:val="10"/>
          <w:kern w:val="0"/>
          <w:sz w:val="24"/>
          <w:szCs w:val="20"/>
        </w:rPr>
        <w:br w:type="page"/>
      </w:r>
      <w:bookmarkStart w:id="157" w:name="_Toc514416432"/>
    </w:p>
    <w:p w14:paraId="65D87F0F" w14:textId="77777777" w:rsidR="00CA0266" w:rsidRPr="00CA0266" w:rsidRDefault="00CA0266" w:rsidP="00CA0266">
      <w:pPr>
        <w:spacing w:line="360" w:lineRule="auto"/>
        <w:rPr>
          <w:rFonts w:ascii="宋体" w:eastAsia="宋体" w:hAnsi="宋体" w:cs="Times New Roman"/>
          <w:b/>
          <w:sz w:val="24"/>
          <w:szCs w:val="24"/>
        </w:rPr>
      </w:pPr>
      <w:r w:rsidRPr="00CA0266">
        <w:rPr>
          <w:rFonts w:ascii="宋体" w:eastAsia="宋体" w:hAnsi="宋体" w:cs="Times New Roman" w:hint="eastAsia"/>
          <w:b/>
          <w:spacing w:val="10"/>
          <w:kern w:val="0"/>
          <w:sz w:val="36"/>
        </w:rPr>
        <w:lastRenderedPageBreak/>
        <w:t xml:space="preserve">                 技术偏差表</w:t>
      </w:r>
      <w:bookmarkEnd w:id="157"/>
    </w:p>
    <w:p w14:paraId="3D8F5FA8" w14:textId="77777777" w:rsidR="00CA0266" w:rsidRPr="00CA0266" w:rsidRDefault="00CA0266" w:rsidP="00CA0266">
      <w:pPr>
        <w:topLinePunct/>
        <w:adjustRightInd w:val="0"/>
        <w:spacing w:line="360" w:lineRule="auto"/>
        <w:jc w:val="left"/>
        <w:textAlignment w:val="baseline"/>
        <w:rPr>
          <w:rFonts w:ascii="宋体" w:eastAsia="宋体" w:hAnsi="宋体" w:cs="Times New Roman"/>
          <w:b/>
          <w:bCs/>
          <w:kern w:val="0"/>
          <w:sz w:val="24"/>
          <w:szCs w:val="24"/>
        </w:rPr>
      </w:pPr>
      <w:r w:rsidRPr="00CA0266">
        <w:rPr>
          <w:rFonts w:ascii="宋体" w:eastAsia="宋体" w:hAnsi="宋体" w:cs="Times New Roman" w:hint="eastAsia"/>
          <w:bCs/>
          <w:kern w:val="0"/>
          <w:sz w:val="24"/>
          <w:szCs w:val="24"/>
        </w:rPr>
        <w:t>采购编号：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2"/>
        <w:gridCol w:w="2616"/>
        <w:gridCol w:w="2951"/>
        <w:gridCol w:w="1746"/>
      </w:tblGrid>
      <w:tr w:rsidR="00CA0266" w:rsidRPr="00CA0266" w14:paraId="4C14795A" w14:textId="77777777" w:rsidTr="00195DEA">
        <w:tc>
          <w:tcPr>
            <w:tcW w:w="2542" w:type="dxa"/>
            <w:vAlign w:val="center"/>
          </w:tcPr>
          <w:p w14:paraId="40557783"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
                <w:sz w:val="24"/>
                <w:szCs w:val="24"/>
              </w:rPr>
            </w:pPr>
            <w:r w:rsidRPr="00CA0266">
              <w:rPr>
                <w:rFonts w:ascii="宋体" w:eastAsia="宋体" w:hAnsi="宋体" w:cs="Times New Roman" w:hint="eastAsia"/>
                <w:b/>
                <w:bCs/>
                <w:sz w:val="24"/>
                <w:szCs w:val="24"/>
              </w:rPr>
              <w:t>序号</w:t>
            </w:r>
          </w:p>
        </w:tc>
        <w:tc>
          <w:tcPr>
            <w:tcW w:w="2616" w:type="dxa"/>
            <w:vAlign w:val="center"/>
          </w:tcPr>
          <w:p w14:paraId="29D6C15F"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
                <w:sz w:val="24"/>
                <w:szCs w:val="24"/>
              </w:rPr>
            </w:pPr>
            <w:r w:rsidRPr="00CA0266">
              <w:rPr>
                <w:rFonts w:ascii="宋体" w:eastAsia="宋体" w:hAnsi="宋体" w:cs="Times New Roman" w:hint="eastAsia"/>
                <w:b/>
                <w:sz w:val="24"/>
                <w:szCs w:val="24"/>
              </w:rPr>
              <w:t>采购要求</w:t>
            </w:r>
          </w:p>
        </w:tc>
        <w:tc>
          <w:tcPr>
            <w:tcW w:w="2951" w:type="dxa"/>
            <w:vAlign w:val="center"/>
          </w:tcPr>
          <w:p w14:paraId="2EC518C1"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hint="eastAsia"/>
                <w:b/>
                <w:sz w:val="24"/>
                <w:szCs w:val="24"/>
              </w:rPr>
            </w:pPr>
            <w:r w:rsidRPr="00CA0266">
              <w:rPr>
                <w:rFonts w:ascii="宋体" w:eastAsia="宋体" w:hAnsi="宋体" w:cs="Times New Roman" w:hint="eastAsia"/>
                <w:b/>
                <w:sz w:val="24"/>
                <w:szCs w:val="24"/>
              </w:rPr>
              <w:t>文件响应情况</w:t>
            </w:r>
          </w:p>
        </w:tc>
        <w:tc>
          <w:tcPr>
            <w:tcW w:w="1746" w:type="dxa"/>
            <w:vAlign w:val="center"/>
          </w:tcPr>
          <w:p w14:paraId="5A536347"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
                <w:sz w:val="24"/>
                <w:szCs w:val="24"/>
              </w:rPr>
            </w:pPr>
            <w:r w:rsidRPr="00CA0266">
              <w:rPr>
                <w:rFonts w:ascii="宋体" w:eastAsia="宋体" w:hAnsi="宋体" w:cs="Times New Roman" w:hint="eastAsia"/>
                <w:b/>
                <w:sz w:val="24"/>
                <w:szCs w:val="24"/>
              </w:rPr>
              <w:t>偏差说明</w:t>
            </w:r>
          </w:p>
        </w:tc>
      </w:tr>
      <w:tr w:rsidR="00CA0266" w:rsidRPr="00CA0266" w14:paraId="0B3C3DF6" w14:textId="77777777" w:rsidTr="00195DEA">
        <w:tc>
          <w:tcPr>
            <w:tcW w:w="2542" w:type="dxa"/>
          </w:tcPr>
          <w:p w14:paraId="48805460"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7E31C92D"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56FFCF8A"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2EC9B547"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r>
      <w:tr w:rsidR="00CA0266" w:rsidRPr="00CA0266" w14:paraId="2AA48ED3" w14:textId="77777777" w:rsidTr="00195DEA">
        <w:tc>
          <w:tcPr>
            <w:tcW w:w="2542" w:type="dxa"/>
          </w:tcPr>
          <w:p w14:paraId="2121BFB1"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26C39B0E"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392032F1"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234F0CA3"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r>
      <w:tr w:rsidR="00CA0266" w:rsidRPr="00CA0266" w14:paraId="45345FF8" w14:textId="77777777" w:rsidTr="00195DEA">
        <w:tc>
          <w:tcPr>
            <w:tcW w:w="2542" w:type="dxa"/>
          </w:tcPr>
          <w:p w14:paraId="060804AE"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7CA83A62"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5CD4C420"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6974E9A5"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r>
      <w:tr w:rsidR="00CA0266" w:rsidRPr="00CA0266" w14:paraId="1142163C" w14:textId="77777777" w:rsidTr="00195DEA">
        <w:tc>
          <w:tcPr>
            <w:tcW w:w="2542" w:type="dxa"/>
          </w:tcPr>
          <w:p w14:paraId="05527EB2"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48D31EB9"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664E718D"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6A671FF6"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r>
      <w:tr w:rsidR="00CA0266" w:rsidRPr="00CA0266" w14:paraId="159B4315" w14:textId="77777777" w:rsidTr="00195DEA">
        <w:tc>
          <w:tcPr>
            <w:tcW w:w="2542" w:type="dxa"/>
          </w:tcPr>
          <w:p w14:paraId="2F5BA48F"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69C4D498"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3F1CB278"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4AF78AF9"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r>
      <w:tr w:rsidR="00CA0266" w:rsidRPr="00CA0266" w14:paraId="4AD7290A" w14:textId="77777777" w:rsidTr="00195DEA">
        <w:tc>
          <w:tcPr>
            <w:tcW w:w="2542" w:type="dxa"/>
          </w:tcPr>
          <w:p w14:paraId="00694131"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60F6AFFE"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72CA9025"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6008C0BE"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r>
      <w:tr w:rsidR="00CA0266" w:rsidRPr="00CA0266" w14:paraId="3DC613E9" w14:textId="77777777" w:rsidTr="00195DEA">
        <w:tc>
          <w:tcPr>
            <w:tcW w:w="2542" w:type="dxa"/>
          </w:tcPr>
          <w:p w14:paraId="3B4E53AD"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r w:rsidRPr="00CA0266">
              <w:rPr>
                <w:rFonts w:ascii="宋体" w:eastAsia="宋体" w:hAnsi="宋体" w:cs="Times New Roman" w:hint="eastAsia"/>
                <w:bCs/>
                <w:sz w:val="24"/>
                <w:szCs w:val="24"/>
              </w:rPr>
              <w:t>其 他</w:t>
            </w:r>
          </w:p>
        </w:tc>
        <w:tc>
          <w:tcPr>
            <w:tcW w:w="2616" w:type="dxa"/>
          </w:tcPr>
          <w:p w14:paraId="46ECF508"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0B80FDF0"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6E9AA558" w14:textId="77777777" w:rsidR="00CA0266" w:rsidRPr="00CA0266" w:rsidRDefault="00CA0266" w:rsidP="00CA0266">
            <w:pPr>
              <w:autoSpaceDE w:val="0"/>
              <w:autoSpaceDN w:val="0"/>
              <w:adjustRightInd w:val="0"/>
              <w:snapToGrid w:val="0"/>
              <w:spacing w:line="360" w:lineRule="auto"/>
              <w:jc w:val="center"/>
              <w:rPr>
                <w:rFonts w:ascii="宋体" w:eastAsia="宋体" w:hAnsi="宋体" w:cs="Times New Roman"/>
                <w:bCs/>
                <w:sz w:val="24"/>
                <w:szCs w:val="24"/>
              </w:rPr>
            </w:pPr>
          </w:p>
        </w:tc>
      </w:tr>
      <w:tr w:rsidR="00CA0266" w:rsidRPr="00CA0266" w14:paraId="7A0C9D83" w14:textId="77777777" w:rsidTr="00195DEA">
        <w:tc>
          <w:tcPr>
            <w:tcW w:w="9855" w:type="dxa"/>
            <w:gridSpan w:val="4"/>
          </w:tcPr>
          <w:p w14:paraId="72F69DB2" w14:textId="77777777" w:rsidR="00CA0266" w:rsidRPr="00CA0266" w:rsidRDefault="00CA0266" w:rsidP="00CA0266">
            <w:pPr>
              <w:autoSpaceDE w:val="0"/>
              <w:autoSpaceDN w:val="0"/>
              <w:adjustRightInd w:val="0"/>
              <w:snapToGrid w:val="0"/>
              <w:spacing w:line="360" w:lineRule="auto"/>
              <w:rPr>
                <w:rFonts w:ascii="宋体" w:eastAsia="宋体" w:hAnsi="宋体" w:cs="Times New Roman"/>
                <w:bCs/>
                <w:sz w:val="24"/>
                <w:szCs w:val="24"/>
              </w:rPr>
            </w:pPr>
            <w:r w:rsidRPr="00CA0266">
              <w:rPr>
                <w:rFonts w:ascii="宋体" w:eastAsia="宋体" w:hAnsi="宋体" w:cs="Times New Roman" w:hint="eastAsia"/>
                <w:b/>
                <w:bCs/>
                <w:sz w:val="24"/>
                <w:szCs w:val="24"/>
              </w:rPr>
              <w:t>投标人声明</w:t>
            </w:r>
            <w:r w:rsidRPr="00CA0266">
              <w:rPr>
                <w:rFonts w:ascii="宋体" w:eastAsia="宋体" w:hAnsi="宋体" w:cs="Times New Roman" w:hint="eastAsia"/>
                <w:bCs/>
                <w:sz w:val="24"/>
                <w:szCs w:val="24"/>
              </w:rPr>
              <w:t>：除本表已列明偏差外，我们接受采购文件规定的其余全部技术条件，并承诺按照采购文件规定的技术条件提供对应服务。</w:t>
            </w:r>
          </w:p>
        </w:tc>
      </w:tr>
    </w:tbl>
    <w:p w14:paraId="5103A180" w14:textId="77777777" w:rsidR="00CA0266" w:rsidRPr="00CA0266" w:rsidRDefault="00CA0266" w:rsidP="00CA0266">
      <w:pPr>
        <w:topLinePunct/>
        <w:adjustRightInd w:val="0"/>
        <w:spacing w:line="360" w:lineRule="auto"/>
        <w:jc w:val="center"/>
        <w:textAlignment w:val="baseline"/>
        <w:rPr>
          <w:rFonts w:ascii="宋体" w:eastAsia="宋体" w:hAnsi="宋体" w:cs="Times New Roman"/>
          <w:b/>
          <w:kern w:val="0"/>
          <w:sz w:val="24"/>
          <w:szCs w:val="24"/>
        </w:rPr>
      </w:pPr>
    </w:p>
    <w:p w14:paraId="13578F88" w14:textId="77777777" w:rsidR="00CA0266" w:rsidRPr="00CA0266" w:rsidRDefault="00CA0266" w:rsidP="00CA0266">
      <w:pPr>
        <w:widowControl/>
        <w:spacing w:line="360" w:lineRule="auto"/>
        <w:jc w:val="left"/>
        <w:rPr>
          <w:rFonts w:ascii="宋体" w:eastAsia="宋体" w:hAnsi="宋体" w:cs="Times New Roman"/>
          <w:snapToGrid w:val="0"/>
          <w:kern w:val="0"/>
          <w:sz w:val="24"/>
          <w:szCs w:val="24"/>
        </w:rPr>
      </w:pPr>
    </w:p>
    <w:p w14:paraId="212A1AB1" w14:textId="77777777" w:rsidR="00CA0266" w:rsidRPr="00CA0266" w:rsidRDefault="00CA0266" w:rsidP="00CA0266">
      <w:pPr>
        <w:autoSpaceDE w:val="0"/>
        <w:autoSpaceDN w:val="0"/>
        <w:adjustRightInd w:val="0"/>
        <w:spacing w:line="360" w:lineRule="auto"/>
        <w:ind w:firstLineChars="1900" w:firstLine="5186"/>
        <w:rPr>
          <w:rFonts w:ascii="宋体" w:eastAsia="宋体" w:hAnsi="宋体" w:cs="Times New Roman"/>
          <w:sz w:val="24"/>
          <w:szCs w:val="20"/>
        </w:rPr>
      </w:pPr>
      <w:r w:rsidRPr="00CA0266">
        <w:rPr>
          <w:rFonts w:ascii="宋体" w:eastAsia="宋体" w:hAnsi="宋体" w:cs="Times New Roman" w:hint="eastAsia"/>
          <w:sz w:val="24"/>
          <w:szCs w:val="20"/>
        </w:rPr>
        <w:t>法定代表人或授权代表签字：</w:t>
      </w:r>
    </w:p>
    <w:p w14:paraId="674EBA4F" w14:textId="77777777" w:rsidR="00CA0266" w:rsidRPr="00CA0266" w:rsidRDefault="00CA0266" w:rsidP="00CA0266">
      <w:pPr>
        <w:autoSpaceDE w:val="0"/>
        <w:autoSpaceDN w:val="0"/>
        <w:adjustRightInd w:val="0"/>
        <w:spacing w:line="360" w:lineRule="auto"/>
        <w:ind w:firstLineChars="1900" w:firstLine="5186"/>
        <w:rPr>
          <w:rFonts w:ascii="宋体" w:eastAsia="宋体" w:hAnsi="宋体" w:cs="Times New Roman"/>
          <w:sz w:val="24"/>
          <w:szCs w:val="20"/>
        </w:rPr>
      </w:pPr>
      <w:r w:rsidRPr="00CA0266">
        <w:rPr>
          <w:rFonts w:ascii="宋体" w:eastAsia="宋体" w:hAnsi="宋体" w:cs="Times New Roman" w:hint="eastAsia"/>
          <w:sz w:val="24"/>
          <w:szCs w:val="20"/>
        </w:rPr>
        <w:t>公       章：</w:t>
      </w:r>
    </w:p>
    <w:p w14:paraId="524E69E0" w14:textId="77777777" w:rsidR="00CA0266" w:rsidRPr="00CA0266" w:rsidRDefault="00CA0266" w:rsidP="00CA0266">
      <w:pPr>
        <w:autoSpaceDE w:val="0"/>
        <w:autoSpaceDN w:val="0"/>
        <w:adjustRightInd w:val="0"/>
        <w:spacing w:line="360" w:lineRule="auto"/>
        <w:ind w:firstLineChars="1900" w:firstLine="5186"/>
        <w:rPr>
          <w:rFonts w:ascii="宋体" w:eastAsia="宋体" w:hAnsi="宋体" w:cs="Times New Roman"/>
          <w:sz w:val="24"/>
          <w:szCs w:val="20"/>
        </w:rPr>
      </w:pPr>
      <w:r w:rsidRPr="00CA0266">
        <w:rPr>
          <w:rFonts w:ascii="宋体" w:eastAsia="宋体" w:hAnsi="宋体" w:cs="Times New Roman" w:hint="eastAsia"/>
          <w:sz w:val="24"/>
          <w:szCs w:val="20"/>
        </w:rPr>
        <w:t>日       期：</w:t>
      </w:r>
    </w:p>
    <w:p w14:paraId="254095E9" w14:textId="77777777" w:rsidR="00CA0266" w:rsidRPr="00CA0266" w:rsidRDefault="00CA0266" w:rsidP="00CA0266">
      <w:pPr>
        <w:autoSpaceDE w:val="0"/>
        <w:autoSpaceDN w:val="0"/>
        <w:adjustRightInd w:val="0"/>
        <w:spacing w:line="560" w:lineRule="atLeast"/>
        <w:rPr>
          <w:rFonts w:ascii="宋体" w:eastAsia="宋体" w:hAnsi="宋体" w:cs="Times New Roman"/>
          <w:sz w:val="24"/>
          <w:szCs w:val="20"/>
        </w:rPr>
      </w:pPr>
    </w:p>
    <w:p w14:paraId="39C3D5D3" w14:textId="77777777" w:rsidR="00CA0266" w:rsidRPr="00CA0266" w:rsidRDefault="00CA0266" w:rsidP="00CA0266">
      <w:pPr>
        <w:rPr>
          <w:rFonts w:ascii="Calibri" w:eastAsia="宋体" w:hAnsi="Calibri" w:cs="Times New Roman"/>
          <w:szCs w:val="24"/>
          <w:lang w:val="x-none" w:eastAsia="x-none"/>
        </w:rPr>
      </w:pPr>
    </w:p>
    <w:p w14:paraId="28EED2C0" w14:textId="77777777" w:rsidR="00CA0266" w:rsidRPr="00CA0266" w:rsidRDefault="00CA0266" w:rsidP="00CA0266">
      <w:pPr>
        <w:rPr>
          <w:rFonts w:ascii="Calibri" w:eastAsia="宋体" w:hAnsi="Calibri" w:cs="Times New Roman"/>
          <w:szCs w:val="24"/>
          <w:lang w:val="x-none" w:eastAsia="x-none"/>
        </w:rPr>
      </w:pPr>
    </w:p>
    <w:p w14:paraId="6D17D415" w14:textId="77777777" w:rsidR="00CA0266" w:rsidRPr="00CA0266" w:rsidRDefault="00CA0266" w:rsidP="00CA0266">
      <w:pPr>
        <w:rPr>
          <w:rFonts w:ascii="Calibri" w:eastAsia="宋体" w:hAnsi="Calibri" w:cs="Times New Roman"/>
          <w:szCs w:val="24"/>
          <w:lang w:val="x-none" w:eastAsia="x-none"/>
        </w:rPr>
      </w:pPr>
    </w:p>
    <w:p w14:paraId="46301CA5" w14:textId="77777777" w:rsidR="00CA0266" w:rsidRPr="00CA0266" w:rsidRDefault="00CA0266" w:rsidP="00CA0266">
      <w:pPr>
        <w:rPr>
          <w:rFonts w:ascii="Calibri" w:eastAsia="宋体" w:hAnsi="Calibri" w:cs="Times New Roman"/>
          <w:szCs w:val="24"/>
          <w:lang w:val="x-none" w:eastAsia="x-none"/>
        </w:rPr>
      </w:pPr>
    </w:p>
    <w:p w14:paraId="3EC7B8E3" w14:textId="77777777" w:rsidR="00CA0266" w:rsidRPr="00CA0266" w:rsidRDefault="00CA0266" w:rsidP="00CA0266">
      <w:pPr>
        <w:rPr>
          <w:rFonts w:ascii="Calibri" w:eastAsia="宋体" w:hAnsi="Calibri" w:cs="Times New Roman"/>
          <w:szCs w:val="24"/>
          <w:lang w:val="x-none" w:eastAsia="x-none"/>
        </w:rPr>
      </w:pPr>
    </w:p>
    <w:p w14:paraId="0F0CB93B" w14:textId="77777777" w:rsidR="00CA0266" w:rsidRPr="00CA0266" w:rsidRDefault="00CA0266" w:rsidP="00CA0266">
      <w:pPr>
        <w:rPr>
          <w:rFonts w:ascii="Calibri" w:eastAsia="宋体" w:hAnsi="Calibri" w:cs="Times New Roman"/>
          <w:szCs w:val="24"/>
          <w:lang w:val="x-none" w:eastAsia="x-none"/>
        </w:rPr>
      </w:pPr>
    </w:p>
    <w:p w14:paraId="762ABAF6" w14:textId="77777777" w:rsidR="00CA0266" w:rsidRPr="00CA0266" w:rsidRDefault="00CA0266" w:rsidP="00CA0266">
      <w:pPr>
        <w:rPr>
          <w:rFonts w:ascii="Calibri" w:eastAsia="宋体" w:hAnsi="Calibri" w:cs="Times New Roman"/>
          <w:szCs w:val="24"/>
          <w:lang w:val="x-none" w:eastAsia="x-none"/>
        </w:rPr>
      </w:pPr>
    </w:p>
    <w:p w14:paraId="605367DA" w14:textId="77777777" w:rsidR="00CA0266" w:rsidRPr="00CA0266" w:rsidRDefault="00CA0266" w:rsidP="00CA0266">
      <w:pPr>
        <w:rPr>
          <w:rFonts w:ascii="Calibri" w:eastAsia="宋体" w:hAnsi="Calibri" w:cs="Times New Roman"/>
          <w:szCs w:val="24"/>
          <w:lang w:val="x-none" w:eastAsia="x-none"/>
        </w:rPr>
      </w:pPr>
    </w:p>
    <w:p w14:paraId="7AC3F307" w14:textId="77777777" w:rsidR="00CA0266" w:rsidRPr="00CA0266" w:rsidRDefault="00CA0266" w:rsidP="00CA0266">
      <w:pPr>
        <w:rPr>
          <w:rFonts w:ascii="Calibri" w:eastAsia="宋体" w:hAnsi="Calibri" w:cs="Times New Roman"/>
          <w:szCs w:val="24"/>
          <w:lang w:val="x-none" w:eastAsia="x-none"/>
        </w:rPr>
      </w:pPr>
    </w:p>
    <w:p w14:paraId="4A4F55C5" w14:textId="77777777" w:rsidR="00CA0266" w:rsidRPr="00CA0266" w:rsidRDefault="00CA0266" w:rsidP="00CA0266">
      <w:pPr>
        <w:rPr>
          <w:rFonts w:ascii="Calibri" w:eastAsia="宋体" w:hAnsi="Calibri" w:cs="Times New Roman"/>
          <w:szCs w:val="24"/>
          <w:lang w:val="x-none" w:eastAsia="x-none"/>
        </w:rPr>
      </w:pPr>
    </w:p>
    <w:p w14:paraId="609A34B7" w14:textId="77777777" w:rsidR="00CA0266" w:rsidRPr="00CA0266" w:rsidRDefault="00CA0266" w:rsidP="00CA0266">
      <w:pPr>
        <w:rPr>
          <w:rFonts w:ascii="Calibri" w:eastAsia="宋体" w:hAnsi="Calibri" w:cs="Times New Roman" w:hint="eastAsia"/>
          <w:szCs w:val="24"/>
          <w:lang w:val="x-none" w:eastAsia="x-none"/>
        </w:rPr>
      </w:pPr>
    </w:p>
    <w:p w14:paraId="16E53BA1" w14:textId="77777777" w:rsidR="00CA0266" w:rsidRPr="00CA0266" w:rsidRDefault="00CA0266" w:rsidP="00CA0266">
      <w:pPr>
        <w:autoSpaceDE w:val="0"/>
        <w:autoSpaceDN w:val="0"/>
        <w:adjustRightInd w:val="0"/>
        <w:spacing w:line="560" w:lineRule="atLeast"/>
        <w:jc w:val="center"/>
        <w:rPr>
          <w:rFonts w:ascii="宋体" w:eastAsia="宋体" w:hAnsi="宋体" w:cs="Times New Roman" w:hint="eastAsia"/>
          <w:b/>
          <w:spacing w:val="10"/>
          <w:kern w:val="0"/>
          <w:sz w:val="36"/>
          <w:szCs w:val="20"/>
        </w:rPr>
      </w:pPr>
      <w:bookmarkStart w:id="158" w:name="_Toc3443"/>
      <w:r w:rsidRPr="00CA0266">
        <w:rPr>
          <w:rFonts w:ascii="宋体" w:eastAsia="宋体" w:hAnsi="宋体" w:cs="Times New Roman" w:hint="eastAsia"/>
          <w:b/>
          <w:spacing w:val="10"/>
          <w:kern w:val="0"/>
          <w:sz w:val="36"/>
          <w:szCs w:val="20"/>
        </w:rPr>
        <w:lastRenderedPageBreak/>
        <w:t>项目管理机构配备情况</w:t>
      </w:r>
      <w:bookmarkEnd w:id="158"/>
    </w:p>
    <w:p w14:paraId="732D5F95" w14:textId="77777777" w:rsidR="00CA0266" w:rsidRPr="00CA0266" w:rsidRDefault="00CA0266" w:rsidP="00CA0266">
      <w:pPr>
        <w:rPr>
          <w:rFonts w:ascii="宋体" w:eastAsia="宋体" w:hAnsi="宋体" w:cs="宋体" w:hint="eastAsia"/>
          <w:b/>
          <w:sz w:val="24"/>
          <w:szCs w:val="24"/>
        </w:rPr>
      </w:pPr>
      <w:r w:rsidRPr="00CA0266">
        <w:rPr>
          <w:rFonts w:ascii="宋体" w:eastAsia="宋体" w:hAnsi="宋体" w:cs="宋体" w:hint="eastAsia"/>
          <w:b/>
          <w:sz w:val="24"/>
          <w:szCs w:val="24"/>
        </w:rPr>
        <w:t>1、主要管理人员一览表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50"/>
        <w:gridCol w:w="945"/>
        <w:gridCol w:w="1155"/>
        <w:gridCol w:w="1155"/>
        <w:gridCol w:w="1890"/>
        <w:gridCol w:w="1362"/>
      </w:tblGrid>
      <w:tr w:rsidR="00CA0266" w:rsidRPr="00CA0266" w14:paraId="5034ED5E" w14:textId="77777777" w:rsidTr="00195DEA">
        <w:trPr>
          <w:cantSplit/>
          <w:trHeight w:val="467"/>
        </w:trPr>
        <w:tc>
          <w:tcPr>
            <w:tcW w:w="1368" w:type="dxa"/>
            <w:vMerge w:val="restart"/>
            <w:vAlign w:val="center"/>
          </w:tcPr>
          <w:p w14:paraId="2EB8DE00"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姓名</w:t>
            </w:r>
          </w:p>
        </w:tc>
        <w:tc>
          <w:tcPr>
            <w:tcW w:w="1050" w:type="dxa"/>
            <w:vMerge w:val="restart"/>
            <w:vAlign w:val="center"/>
          </w:tcPr>
          <w:p w14:paraId="05297E0B"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性别</w:t>
            </w:r>
          </w:p>
        </w:tc>
        <w:tc>
          <w:tcPr>
            <w:tcW w:w="945" w:type="dxa"/>
            <w:vMerge w:val="restart"/>
            <w:vAlign w:val="center"/>
          </w:tcPr>
          <w:p w14:paraId="23D52FE2"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年龄</w:t>
            </w:r>
          </w:p>
        </w:tc>
        <w:tc>
          <w:tcPr>
            <w:tcW w:w="1155" w:type="dxa"/>
            <w:vMerge w:val="restart"/>
            <w:vAlign w:val="center"/>
          </w:tcPr>
          <w:p w14:paraId="449ABA4E"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职称</w:t>
            </w:r>
          </w:p>
        </w:tc>
        <w:tc>
          <w:tcPr>
            <w:tcW w:w="1155" w:type="dxa"/>
            <w:vMerge w:val="restart"/>
            <w:vAlign w:val="center"/>
          </w:tcPr>
          <w:p w14:paraId="7EEA2DEE"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职责</w:t>
            </w:r>
          </w:p>
        </w:tc>
        <w:tc>
          <w:tcPr>
            <w:tcW w:w="3252" w:type="dxa"/>
            <w:gridSpan w:val="2"/>
            <w:vAlign w:val="center"/>
          </w:tcPr>
          <w:p w14:paraId="78F0FD5E"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执业或职业资格证明</w:t>
            </w:r>
          </w:p>
        </w:tc>
      </w:tr>
      <w:tr w:rsidR="00CA0266" w:rsidRPr="00CA0266" w14:paraId="37158979" w14:textId="77777777" w:rsidTr="00195DEA">
        <w:trPr>
          <w:cantSplit/>
          <w:trHeight w:val="444"/>
        </w:trPr>
        <w:tc>
          <w:tcPr>
            <w:tcW w:w="1368" w:type="dxa"/>
            <w:vMerge/>
          </w:tcPr>
          <w:p w14:paraId="1983107C" w14:textId="77777777" w:rsidR="00CA0266" w:rsidRPr="00CA0266" w:rsidRDefault="00CA0266" w:rsidP="00CA0266">
            <w:pPr>
              <w:rPr>
                <w:rFonts w:ascii="宋体" w:eastAsia="宋体" w:hAnsi="宋体" w:cs="宋体" w:hint="eastAsia"/>
                <w:sz w:val="24"/>
                <w:szCs w:val="24"/>
              </w:rPr>
            </w:pPr>
          </w:p>
        </w:tc>
        <w:tc>
          <w:tcPr>
            <w:tcW w:w="1050" w:type="dxa"/>
            <w:vMerge/>
          </w:tcPr>
          <w:p w14:paraId="541C16A6" w14:textId="77777777" w:rsidR="00CA0266" w:rsidRPr="00CA0266" w:rsidRDefault="00CA0266" w:rsidP="00CA0266">
            <w:pPr>
              <w:rPr>
                <w:rFonts w:ascii="宋体" w:eastAsia="宋体" w:hAnsi="宋体" w:cs="宋体" w:hint="eastAsia"/>
                <w:sz w:val="24"/>
                <w:szCs w:val="24"/>
              </w:rPr>
            </w:pPr>
          </w:p>
        </w:tc>
        <w:tc>
          <w:tcPr>
            <w:tcW w:w="945" w:type="dxa"/>
            <w:vMerge/>
          </w:tcPr>
          <w:p w14:paraId="549DC195" w14:textId="77777777" w:rsidR="00CA0266" w:rsidRPr="00CA0266" w:rsidRDefault="00CA0266" w:rsidP="00CA0266">
            <w:pPr>
              <w:rPr>
                <w:rFonts w:ascii="宋体" w:eastAsia="宋体" w:hAnsi="宋体" w:cs="宋体" w:hint="eastAsia"/>
                <w:sz w:val="24"/>
                <w:szCs w:val="24"/>
              </w:rPr>
            </w:pPr>
          </w:p>
        </w:tc>
        <w:tc>
          <w:tcPr>
            <w:tcW w:w="1155" w:type="dxa"/>
            <w:vMerge/>
          </w:tcPr>
          <w:p w14:paraId="431864D1" w14:textId="77777777" w:rsidR="00CA0266" w:rsidRPr="00CA0266" w:rsidRDefault="00CA0266" w:rsidP="00CA0266">
            <w:pPr>
              <w:rPr>
                <w:rFonts w:ascii="宋体" w:eastAsia="宋体" w:hAnsi="宋体" w:cs="宋体" w:hint="eastAsia"/>
                <w:sz w:val="24"/>
                <w:szCs w:val="24"/>
              </w:rPr>
            </w:pPr>
          </w:p>
        </w:tc>
        <w:tc>
          <w:tcPr>
            <w:tcW w:w="1155" w:type="dxa"/>
            <w:vMerge/>
          </w:tcPr>
          <w:p w14:paraId="19E09127" w14:textId="77777777" w:rsidR="00CA0266" w:rsidRPr="00CA0266" w:rsidRDefault="00CA0266" w:rsidP="00CA0266">
            <w:pPr>
              <w:rPr>
                <w:rFonts w:ascii="宋体" w:eastAsia="宋体" w:hAnsi="宋体" w:cs="宋体" w:hint="eastAsia"/>
                <w:sz w:val="24"/>
                <w:szCs w:val="24"/>
              </w:rPr>
            </w:pPr>
          </w:p>
        </w:tc>
        <w:tc>
          <w:tcPr>
            <w:tcW w:w="1890" w:type="dxa"/>
            <w:vAlign w:val="center"/>
          </w:tcPr>
          <w:p w14:paraId="572D35DF"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证书名称</w:t>
            </w:r>
          </w:p>
        </w:tc>
        <w:tc>
          <w:tcPr>
            <w:tcW w:w="1362" w:type="dxa"/>
            <w:vAlign w:val="center"/>
          </w:tcPr>
          <w:p w14:paraId="7C788865"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级别</w:t>
            </w:r>
          </w:p>
        </w:tc>
      </w:tr>
      <w:tr w:rsidR="00CA0266" w:rsidRPr="00CA0266" w14:paraId="75804848" w14:textId="77777777" w:rsidTr="00195DEA">
        <w:trPr>
          <w:cantSplit/>
          <w:trHeight w:val="500"/>
        </w:trPr>
        <w:tc>
          <w:tcPr>
            <w:tcW w:w="1368" w:type="dxa"/>
          </w:tcPr>
          <w:p w14:paraId="5047A752" w14:textId="77777777" w:rsidR="00CA0266" w:rsidRPr="00CA0266" w:rsidRDefault="00CA0266" w:rsidP="00CA0266">
            <w:pPr>
              <w:rPr>
                <w:rFonts w:ascii="宋体" w:eastAsia="宋体" w:hAnsi="宋体" w:cs="宋体" w:hint="eastAsia"/>
                <w:sz w:val="24"/>
                <w:szCs w:val="24"/>
              </w:rPr>
            </w:pPr>
          </w:p>
        </w:tc>
        <w:tc>
          <w:tcPr>
            <w:tcW w:w="1050" w:type="dxa"/>
          </w:tcPr>
          <w:p w14:paraId="67EACFC0" w14:textId="77777777" w:rsidR="00CA0266" w:rsidRPr="00CA0266" w:rsidRDefault="00CA0266" w:rsidP="00CA0266">
            <w:pPr>
              <w:rPr>
                <w:rFonts w:ascii="宋体" w:eastAsia="宋体" w:hAnsi="宋体" w:cs="宋体" w:hint="eastAsia"/>
                <w:sz w:val="24"/>
                <w:szCs w:val="24"/>
              </w:rPr>
            </w:pPr>
          </w:p>
        </w:tc>
        <w:tc>
          <w:tcPr>
            <w:tcW w:w="945" w:type="dxa"/>
          </w:tcPr>
          <w:p w14:paraId="3630E639" w14:textId="77777777" w:rsidR="00CA0266" w:rsidRPr="00CA0266" w:rsidRDefault="00CA0266" w:rsidP="00CA0266">
            <w:pPr>
              <w:rPr>
                <w:rFonts w:ascii="宋体" w:eastAsia="宋体" w:hAnsi="宋体" w:cs="宋体" w:hint="eastAsia"/>
                <w:sz w:val="24"/>
                <w:szCs w:val="24"/>
              </w:rPr>
            </w:pPr>
          </w:p>
        </w:tc>
        <w:tc>
          <w:tcPr>
            <w:tcW w:w="1155" w:type="dxa"/>
          </w:tcPr>
          <w:p w14:paraId="0CFCDAA6" w14:textId="77777777" w:rsidR="00CA0266" w:rsidRPr="00CA0266" w:rsidRDefault="00CA0266" w:rsidP="00CA0266">
            <w:pPr>
              <w:rPr>
                <w:rFonts w:ascii="宋体" w:eastAsia="宋体" w:hAnsi="宋体" w:cs="宋体" w:hint="eastAsia"/>
                <w:sz w:val="24"/>
                <w:szCs w:val="24"/>
              </w:rPr>
            </w:pPr>
          </w:p>
        </w:tc>
        <w:tc>
          <w:tcPr>
            <w:tcW w:w="1155" w:type="dxa"/>
          </w:tcPr>
          <w:p w14:paraId="5B5CBFC9" w14:textId="77777777" w:rsidR="00CA0266" w:rsidRPr="00CA0266" w:rsidRDefault="00CA0266" w:rsidP="00CA0266">
            <w:pPr>
              <w:rPr>
                <w:rFonts w:ascii="宋体" w:eastAsia="宋体" w:hAnsi="宋体" w:cs="宋体" w:hint="eastAsia"/>
                <w:sz w:val="24"/>
                <w:szCs w:val="24"/>
              </w:rPr>
            </w:pPr>
          </w:p>
        </w:tc>
        <w:tc>
          <w:tcPr>
            <w:tcW w:w="1890" w:type="dxa"/>
          </w:tcPr>
          <w:p w14:paraId="103665AD" w14:textId="77777777" w:rsidR="00CA0266" w:rsidRPr="00CA0266" w:rsidRDefault="00CA0266" w:rsidP="00CA0266">
            <w:pPr>
              <w:rPr>
                <w:rFonts w:ascii="宋体" w:eastAsia="宋体" w:hAnsi="宋体" w:cs="宋体" w:hint="eastAsia"/>
                <w:sz w:val="24"/>
                <w:szCs w:val="24"/>
              </w:rPr>
            </w:pPr>
          </w:p>
        </w:tc>
        <w:tc>
          <w:tcPr>
            <w:tcW w:w="1362" w:type="dxa"/>
          </w:tcPr>
          <w:p w14:paraId="11E767A8" w14:textId="77777777" w:rsidR="00CA0266" w:rsidRPr="00CA0266" w:rsidRDefault="00CA0266" w:rsidP="00CA0266">
            <w:pPr>
              <w:rPr>
                <w:rFonts w:ascii="宋体" w:eastAsia="宋体" w:hAnsi="宋体" w:cs="宋体" w:hint="eastAsia"/>
                <w:sz w:val="24"/>
                <w:szCs w:val="24"/>
              </w:rPr>
            </w:pPr>
          </w:p>
        </w:tc>
      </w:tr>
      <w:tr w:rsidR="00CA0266" w:rsidRPr="00CA0266" w14:paraId="751C1807" w14:textId="77777777" w:rsidTr="00195DEA">
        <w:trPr>
          <w:cantSplit/>
          <w:trHeight w:val="500"/>
        </w:trPr>
        <w:tc>
          <w:tcPr>
            <w:tcW w:w="1368" w:type="dxa"/>
          </w:tcPr>
          <w:p w14:paraId="5561F175" w14:textId="77777777" w:rsidR="00CA0266" w:rsidRPr="00CA0266" w:rsidRDefault="00CA0266" w:rsidP="00CA0266">
            <w:pPr>
              <w:rPr>
                <w:rFonts w:ascii="宋体" w:eastAsia="宋体" w:hAnsi="宋体" w:cs="宋体" w:hint="eastAsia"/>
                <w:sz w:val="24"/>
                <w:szCs w:val="24"/>
              </w:rPr>
            </w:pPr>
          </w:p>
        </w:tc>
        <w:tc>
          <w:tcPr>
            <w:tcW w:w="1050" w:type="dxa"/>
          </w:tcPr>
          <w:p w14:paraId="297906B9" w14:textId="77777777" w:rsidR="00CA0266" w:rsidRPr="00CA0266" w:rsidRDefault="00CA0266" w:rsidP="00CA0266">
            <w:pPr>
              <w:rPr>
                <w:rFonts w:ascii="宋体" w:eastAsia="宋体" w:hAnsi="宋体" w:cs="宋体" w:hint="eastAsia"/>
                <w:sz w:val="24"/>
                <w:szCs w:val="24"/>
              </w:rPr>
            </w:pPr>
          </w:p>
        </w:tc>
        <w:tc>
          <w:tcPr>
            <w:tcW w:w="945" w:type="dxa"/>
          </w:tcPr>
          <w:p w14:paraId="2303AC4B" w14:textId="77777777" w:rsidR="00CA0266" w:rsidRPr="00CA0266" w:rsidRDefault="00CA0266" w:rsidP="00CA0266">
            <w:pPr>
              <w:rPr>
                <w:rFonts w:ascii="宋体" w:eastAsia="宋体" w:hAnsi="宋体" w:cs="宋体" w:hint="eastAsia"/>
                <w:sz w:val="24"/>
                <w:szCs w:val="24"/>
              </w:rPr>
            </w:pPr>
          </w:p>
        </w:tc>
        <w:tc>
          <w:tcPr>
            <w:tcW w:w="1155" w:type="dxa"/>
          </w:tcPr>
          <w:p w14:paraId="5EF57EDA" w14:textId="77777777" w:rsidR="00CA0266" w:rsidRPr="00CA0266" w:rsidRDefault="00CA0266" w:rsidP="00CA0266">
            <w:pPr>
              <w:rPr>
                <w:rFonts w:ascii="宋体" w:eastAsia="宋体" w:hAnsi="宋体" w:cs="宋体" w:hint="eastAsia"/>
                <w:sz w:val="24"/>
                <w:szCs w:val="24"/>
              </w:rPr>
            </w:pPr>
          </w:p>
        </w:tc>
        <w:tc>
          <w:tcPr>
            <w:tcW w:w="1155" w:type="dxa"/>
          </w:tcPr>
          <w:p w14:paraId="0B106796" w14:textId="77777777" w:rsidR="00CA0266" w:rsidRPr="00CA0266" w:rsidRDefault="00CA0266" w:rsidP="00CA0266">
            <w:pPr>
              <w:rPr>
                <w:rFonts w:ascii="宋体" w:eastAsia="宋体" w:hAnsi="宋体" w:cs="宋体" w:hint="eastAsia"/>
                <w:sz w:val="24"/>
                <w:szCs w:val="24"/>
              </w:rPr>
            </w:pPr>
          </w:p>
        </w:tc>
        <w:tc>
          <w:tcPr>
            <w:tcW w:w="1890" w:type="dxa"/>
          </w:tcPr>
          <w:p w14:paraId="0F6298AC" w14:textId="77777777" w:rsidR="00CA0266" w:rsidRPr="00CA0266" w:rsidRDefault="00CA0266" w:rsidP="00CA0266">
            <w:pPr>
              <w:rPr>
                <w:rFonts w:ascii="宋体" w:eastAsia="宋体" w:hAnsi="宋体" w:cs="宋体" w:hint="eastAsia"/>
                <w:sz w:val="24"/>
                <w:szCs w:val="24"/>
              </w:rPr>
            </w:pPr>
          </w:p>
        </w:tc>
        <w:tc>
          <w:tcPr>
            <w:tcW w:w="1362" w:type="dxa"/>
          </w:tcPr>
          <w:p w14:paraId="5487B448" w14:textId="77777777" w:rsidR="00CA0266" w:rsidRPr="00CA0266" w:rsidRDefault="00CA0266" w:rsidP="00CA0266">
            <w:pPr>
              <w:rPr>
                <w:rFonts w:ascii="宋体" w:eastAsia="宋体" w:hAnsi="宋体" w:cs="宋体" w:hint="eastAsia"/>
                <w:sz w:val="24"/>
                <w:szCs w:val="24"/>
              </w:rPr>
            </w:pPr>
          </w:p>
        </w:tc>
      </w:tr>
      <w:tr w:rsidR="00CA0266" w:rsidRPr="00CA0266" w14:paraId="41BA0C88" w14:textId="77777777" w:rsidTr="00195DEA">
        <w:trPr>
          <w:cantSplit/>
          <w:trHeight w:val="500"/>
        </w:trPr>
        <w:tc>
          <w:tcPr>
            <w:tcW w:w="1368" w:type="dxa"/>
          </w:tcPr>
          <w:p w14:paraId="51D2B7A2" w14:textId="77777777" w:rsidR="00CA0266" w:rsidRPr="00CA0266" w:rsidRDefault="00CA0266" w:rsidP="00CA0266">
            <w:pPr>
              <w:rPr>
                <w:rFonts w:ascii="宋体" w:eastAsia="宋体" w:hAnsi="宋体" w:cs="宋体" w:hint="eastAsia"/>
                <w:sz w:val="24"/>
                <w:szCs w:val="24"/>
              </w:rPr>
            </w:pPr>
          </w:p>
        </w:tc>
        <w:tc>
          <w:tcPr>
            <w:tcW w:w="1050" w:type="dxa"/>
          </w:tcPr>
          <w:p w14:paraId="1BDB9BB1" w14:textId="77777777" w:rsidR="00CA0266" w:rsidRPr="00CA0266" w:rsidRDefault="00CA0266" w:rsidP="00CA0266">
            <w:pPr>
              <w:rPr>
                <w:rFonts w:ascii="宋体" w:eastAsia="宋体" w:hAnsi="宋体" w:cs="宋体" w:hint="eastAsia"/>
                <w:sz w:val="24"/>
                <w:szCs w:val="24"/>
              </w:rPr>
            </w:pPr>
          </w:p>
        </w:tc>
        <w:tc>
          <w:tcPr>
            <w:tcW w:w="945" w:type="dxa"/>
          </w:tcPr>
          <w:p w14:paraId="52F0A6F9" w14:textId="77777777" w:rsidR="00CA0266" w:rsidRPr="00CA0266" w:rsidRDefault="00CA0266" w:rsidP="00CA0266">
            <w:pPr>
              <w:rPr>
                <w:rFonts w:ascii="宋体" w:eastAsia="宋体" w:hAnsi="宋体" w:cs="宋体" w:hint="eastAsia"/>
                <w:sz w:val="24"/>
                <w:szCs w:val="24"/>
              </w:rPr>
            </w:pPr>
          </w:p>
        </w:tc>
        <w:tc>
          <w:tcPr>
            <w:tcW w:w="1155" w:type="dxa"/>
          </w:tcPr>
          <w:p w14:paraId="754277D8" w14:textId="77777777" w:rsidR="00CA0266" w:rsidRPr="00CA0266" w:rsidRDefault="00CA0266" w:rsidP="00CA0266">
            <w:pPr>
              <w:rPr>
                <w:rFonts w:ascii="宋体" w:eastAsia="宋体" w:hAnsi="宋体" w:cs="宋体" w:hint="eastAsia"/>
                <w:sz w:val="24"/>
                <w:szCs w:val="24"/>
              </w:rPr>
            </w:pPr>
          </w:p>
        </w:tc>
        <w:tc>
          <w:tcPr>
            <w:tcW w:w="1155" w:type="dxa"/>
          </w:tcPr>
          <w:p w14:paraId="11FC8E0F" w14:textId="77777777" w:rsidR="00CA0266" w:rsidRPr="00CA0266" w:rsidRDefault="00CA0266" w:rsidP="00CA0266">
            <w:pPr>
              <w:rPr>
                <w:rFonts w:ascii="宋体" w:eastAsia="宋体" w:hAnsi="宋体" w:cs="宋体" w:hint="eastAsia"/>
                <w:sz w:val="24"/>
                <w:szCs w:val="24"/>
              </w:rPr>
            </w:pPr>
          </w:p>
        </w:tc>
        <w:tc>
          <w:tcPr>
            <w:tcW w:w="1890" w:type="dxa"/>
          </w:tcPr>
          <w:p w14:paraId="20E2A134" w14:textId="77777777" w:rsidR="00CA0266" w:rsidRPr="00CA0266" w:rsidRDefault="00CA0266" w:rsidP="00CA0266">
            <w:pPr>
              <w:rPr>
                <w:rFonts w:ascii="宋体" w:eastAsia="宋体" w:hAnsi="宋体" w:cs="宋体" w:hint="eastAsia"/>
                <w:sz w:val="24"/>
                <w:szCs w:val="24"/>
              </w:rPr>
            </w:pPr>
          </w:p>
        </w:tc>
        <w:tc>
          <w:tcPr>
            <w:tcW w:w="1362" w:type="dxa"/>
          </w:tcPr>
          <w:p w14:paraId="314F13DE" w14:textId="77777777" w:rsidR="00CA0266" w:rsidRPr="00CA0266" w:rsidRDefault="00CA0266" w:rsidP="00CA0266">
            <w:pPr>
              <w:rPr>
                <w:rFonts w:ascii="宋体" w:eastAsia="宋体" w:hAnsi="宋体" w:cs="宋体" w:hint="eastAsia"/>
                <w:sz w:val="24"/>
                <w:szCs w:val="24"/>
              </w:rPr>
            </w:pPr>
          </w:p>
        </w:tc>
      </w:tr>
      <w:tr w:rsidR="00CA0266" w:rsidRPr="00CA0266" w14:paraId="363B1109" w14:textId="77777777" w:rsidTr="00195DEA">
        <w:trPr>
          <w:cantSplit/>
          <w:trHeight w:val="500"/>
        </w:trPr>
        <w:tc>
          <w:tcPr>
            <w:tcW w:w="1368" w:type="dxa"/>
          </w:tcPr>
          <w:p w14:paraId="197F91EE" w14:textId="77777777" w:rsidR="00CA0266" w:rsidRPr="00CA0266" w:rsidRDefault="00CA0266" w:rsidP="00CA0266">
            <w:pPr>
              <w:rPr>
                <w:rFonts w:ascii="宋体" w:eastAsia="宋体" w:hAnsi="宋体" w:cs="宋体" w:hint="eastAsia"/>
                <w:sz w:val="24"/>
                <w:szCs w:val="24"/>
              </w:rPr>
            </w:pPr>
          </w:p>
        </w:tc>
        <w:tc>
          <w:tcPr>
            <w:tcW w:w="1050" w:type="dxa"/>
          </w:tcPr>
          <w:p w14:paraId="4E0E06BD" w14:textId="77777777" w:rsidR="00CA0266" w:rsidRPr="00CA0266" w:rsidRDefault="00CA0266" w:rsidP="00CA0266">
            <w:pPr>
              <w:rPr>
                <w:rFonts w:ascii="宋体" w:eastAsia="宋体" w:hAnsi="宋体" w:cs="宋体" w:hint="eastAsia"/>
                <w:sz w:val="24"/>
                <w:szCs w:val="24"/>
              </w:rPr>
            </w:pPr>
          </w:p>
        </w:tc>
        <w:tc>
          <w:tcPr>
            <w:tcW w:w="945" w:type="dxa"/>
          </w:tcPr>
          <w:p w14:paraId="0B25721B" w14:textId="77777777" w:rsidR="00CA0266" w:rsidRPr="00CA0266" w:rsidRDefault="00CA0266" w:rsidP="00CA0266">
            <w:pPr>
              <w:rPr>
                <w:rFonts w:ascii="宋体" w:eastAsia="宋体" w:hAnsi="宋体" w:cs="宋体" w:hint="eastAsia"/>
                <w:sz w:val="24"/>
                <w:szCs w:val="24"/>
              </w:rPr>
            </w:pPr>
          </w:p>
        </w:tc>
        <w:tc>
          <w:tcPr>
            <w:tcW w:w="1155" w:type="dxa"/>
          </w:tcPr>
          <w:p w14:paraId="3697296F" w14:textId="77777777" w:rsidR="00CA0266" w:rsidRPr="00CA0266" w:rsidRDefault="00CA0266" w:rsidP="00CA0266">
            <w:pPr>
              <w:rPr>
                <w:rFonts w:ascii="宋体" w:eastAsia="宋体" w:hAnsi="宋体" w:cs="宋体" w:hint="eastAsia"/>
                <w:sz w:val="24"/>
                <w:szCs w:val="24"/>
              </w:rPr>
            </w:pPr>
          </w:p>
        </w:tc>
        <w:tc>
          <w:tcPr>
            <w:tcW w:w="1155" w:type="dxa"/>
          </w:tcPr>
          <w:p w14:paraId="601D66EE" w14:textId="77777777" w:rsidR="00CA0266" w:rsidRPr="00CA0266" w:rsidRDefault="00CA0266" w:rsidP="00CA0266">
            <w:pPr>
              <w:rPr>
                <w:rFonts w:ascii="宋体" w:eastAsia="宋体" w:hAnsi="宋体" w:cs="宋体" w:hint="eastAsia"/>
                <w:sz w:val="24"/>
                <w:szCs w:val="24"/>
              </w:rPr>
            </w:pPr>
          </w:p>
        </w:tc>
        <w:tc>
          <w:tcPr>
            <w:tcW w:w="1890" w:type="dxa"/>
          </w:tcPr>
          <w:p w14:paraId="6302AFF8" w14:textId="77777777" w:rsidR="00CA0266" w:rsidRPr="00CA0266" w:rsidRDefault="00CA0266" w:rsidP="00CA0266">
            <w:pPr>
              <w:rPr>
                <w:rFonts w:ascii="宋体" w:eastAsia="宋体" w:hAnsi="宋体" w:cs="宋体" w:hint="eastAsia"/>
                <w:sz w:val="24"/>
                <w:szCs w:val="24"/>
              </w:rPr>
            </w:pPr>
          </w:p>
        </w:tc>
        <w:tc>
          <w:tcPr>
            <w:tcW w:w="1362" w:type="dxa"/>
          </w:tcPr>
          <w:p w14:paraId="7925B26E" w14:textId="77777777" w:rsidR="00CA0266" w:rsidRPr="00CA0266" w:rsidRDefault="00CA0266" w:rsidP="00CA0266">
            <w:pPr>
              <w:rPr>
                <w:rFonts w:ascii="宋体" w:eastAsia="宋体" w:hAnsi="宋体" w:cs="宋体" w:hint="eastAsia"/>
                <w:sz w:val="24"/>
                <w:szCs w:val="24"/>
              </w:rPr>
            </w:pPr>
          </w:p>
        </w:tc>
      </w:tr>
    </w:tbl>
    <w:p w14:paraId="13094F7A" w14:textId="77777777" w:rsidR="00CA0266" w:rsidRPr="00CA0266" w:rsidRDefault="00CA0266" w:rsidP="00CA0266">
      <w:pPr>
        <w:adjustRightInd w:val="0"/>
        <w:snapToGrid w:val="0"/>
        <w:spacing w:line="300" w:lineRule="auto"/>
        <w:rPr>
          <w:rFonts w:ascii="宋体" w:eastAsia="宋体" w:hAnsi="宋体" w:cs="宋体" w:hint="eastAsia"/>
          <w:sz w:val="24"/>
          <w:szCs w:val="24"/>
        </w:rPr>
      </w:pPr>
    </w:p>
    <w:p w14:paraId="673AC08D" w14:textId="77777777" w:rsidR="00CA0266" w:rsidRPr="00CA0266" w:rsidRDefault="00CA0266" w:rsidP="00CA0266">
      <w:pPr>
        <w:rPr>
          <w:rFonts w:ascii="宋体" w:eastAsia="宋体" w:hAnsi="宋体" w:cs="宋体" w:hint="eastAsia"/>
          <w:b/>
          <w:sz w:val="24"/>
          <w:szCs w:val="24"/>
        </w:rPr>
      </w:pPr>
      <w:r w:rsidRPr="00CA0266">
        <w:rPr>
          <w:rFonts w:ascii="宋体" w:eastAsia="宋体" w:hAnsi="宋体" w:cs="宋体" w:hint="eastAsia"/>
          <w:b/>
          <w:sz w:val="24"/>
          <w:szCs w:val="24"/>
        </w:rPr>
        <w:t>2、专业操作人员一览表</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990"/>
        <w:gridCol w:w="510"/>
        <w:gridCol w:w="1144"/>
        <w:gridCol w:w="630"/>
        <w:gridCol w:w="746"/>
        <w:gridCol w:w="1080"/>
        <w:gridCol w:w="274"/>
        <w:gridCol w:w="1785"/>
      </w:tblGrid>
      <w:tr w:rsidR="00CA0266" w:rsidRPr="00CA0266" w14:paraId="7D348EEA" w14:textId="77777777" w:rsidTr="00195DEA">
        <w:trPr>
          <w:trHeight w:val="507"/>
        </w:trPr>
        <w:tc>
          <w:tcPr>
            <w:tcW w:w="1081" w:type="dxa"/>
            <w:vAlign w:val="center"/>
          </w:tcPr>
          <w:p w14:paraId="53F9DB21"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姓名</w:t>
            </w:r>
          </w:p>
        </w:tc>
        <w:tc>
          <w:tcPr>
            <w:tcW w:w="2500" w:type="dxa"/>
            <w:gridSpan w:val="2"/>
            <w:vAlign w:val="center"/>
          </w:tcPr>
          <w:p w14:paraId="33586F22" w14:textId="77777777" w:rsidR="00CA0266" w:rsidRPr="00CA0266" w:rsidRDefault="00CA0266" w:rsidP="00CA0266">
            <w:pPr>
              <w:jc w:val="center"/>
              <w:rPr>
                <w:rFonts w:ascii="宋体" w:eastAsia="宋体" w:hAnsi="宋体" w:cs="宋体" w:hint="eastAsia"/>
                <w:sz w:val="24"/>
                <w:szCs w:val="24"/>
              </w:rPr>
            </w:pPr>
          </w:p>
        </w:tc>
        <w:tc>
          <w:tcPr>
            <w:tcW w:w="1144" w:type="dxa"/>
            <w:vAlign w:val="center"/>
          </w:tcPr>
          <w:p w14:paraId="62AC45A3"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性别</w:t>
            </w:r>
          </w:p>
        </w:tc>
        <w:tc>
          <w:tcPr>
            <w:tcW w:w="1376" w:type="dxa"/>
            <w:gridSpan w:val="2"/>
            <w:vAlign w:val="center"/>
          </w:tcPr>
          <w:p w14:paraId="05F879B3" w14:textId="77777777" w:rsidR="00CA0266" w:rsidRPr="00CA0266" w:rsidRDefault="00CA0266" w:rsidP="00CA0266">
            <w:pPr>
              <w:jc w:val="center"/>
              <w:rPr>
                <w:rFonts w:ascii="宋体" w:eastAsia="宋体" w:hAnsi="宋体" w:cs="宋体" w:hint="eastAsia"/>
                <w:sz w:val="24"/>
                <w:szCs w:val="24"/>
              </w:rPr>
            </w:pPr>
          </w:p>
        </w:tc>
        <w:tc>
          <w:tcPr>
            <w:tcW w:w="1080" w:type="dxa"/>
            <w:vAlign w:val="center"/>
          </w:tcPr>
          <w:p w14:paraId="286188B1"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年龄</w:t>
            </w:r>
          </w:p>
        </w:tc>
        <w:tc>
          <w:tcPr>
            <w:tcW w:w="2059" w:type="dxa"/>
            <w:gridSpan w:val="2"/>
            <w:vAlign w:val="center"/>
          </w:tcPr>
          <w:p w14:paraId="40C5BEC6" w14:textId="77777777" w:rsidR="00CA0266" w:rsidRPr="00CA0266" w:rsidRDefault="00CA0266" w:rsidP="00CA0266">
            <w:pPr>
              <w:jc w:val="center"/>
              <w:rPr>
                <w:rFonts w:ascii="宋体" w:eastAsia="宋体" w:hAnsi="宋体" w:cs="宋体" w:hint="eastAsia"/>
                <w:sz w:val="24"/>
                <w:szCs w:val="24"/>
              </w:rPr>
            </w:pPr>
          </w:p>
        </w:tc>
      </w:tr>
      <w:tr w:rsidR="00CA0266" w:rsidRPr="00CA0266" w14:paraId="1673CE57" w14:textId="77777777" w:rsidTr="00195DEA">
        <w:trPr>
          <w:trHeight w:val="443"/>
        </w:trPr>
        <w:tc>
          <w:tcPr>
            <w:tcW w:w="1081" w:type="dxa"/>
            <w:vAlign w:val="center"/>
          </w:tcPr>
          <w:p w14:paraId="645B90CE"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职务</w:t>
            </w:r>
          </w:p>
        </w:tc>
        <w:tc>
          <w:tcPr>
            <w:tcW w:w="2500" w:type="dxa"/>
            <w:gridSpan w:val="2"/>
            <w:vAlign w:val="center"/>
          </w:tcPr>
          <w:p w14:paraId="27CF1AF6" w14:textId="77777777" w:rsidR="00CA0266" w:rsidRPr="00CA0266" w:rsidRDefault="00CA0266" w:rsidP="00CA0266">
            <w:pPr>
              <w:jc w:val="center"/>
              <w:rPr>
                <w:rFonts w:ascii="宋体" w:eastAsia="宋体" w:hAnsi="宋体" w:cs="宋体" w:hint="eastAsia"/>
                <w:sz w:val="24"/>
                <w:szCs w:val="24"/>
              </w:rPr>
            </w:pPr>
          </w:p>
        </w:tc>
        <w:tc>
          <w:tcPr>
            <w:tcW w:w="1144" w:type="dxa"/>
            <w:vAlign w:val="center"/>
          </w:tcPr>
          <w:p w14:paraId="4F4A06F7"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职称</w:t>
            </w:r>
          </w:p>
        </w:tc>
        <w:tc>
          <w:tcPr>
            <w:tcW w:w="1376" w:type="dxa"/>
            <w:gridSpan w:val="2"/>
            <w:vAlign w:val="center"/>
          </w:tcPr>
          <w:p w14:paraId="65FA0307" w14:textId="77777777" w:rsidR="00CA0266" w:rsidRPr="00CA0266" w:rsidRDefault="00CA0266" w:rsidP="00CA0266">
            <w:pPr>
              <w:jc w:val="center"/>
              <w:rPr>
                <w:rFonts w:ascii="宋体" w:eastAsia="宋体" w:hAnsi="宋体" w:cs="宋体" w:hint="eastAsia"/>
                <w:sz w:val="24"/>
                <w:szCs w:val="24"/>
              </w:rPr>
            </w:pPr>
          </w:p>
        </w:tc>
        <w:tc>
          <w:tcPr>
            <w:tcW w:w="1080" w:type="dxa"/>
            <w:vAlign w:val="center"/>
          </w:tcPr>
          <w:p w14:paraId="43530074"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学历</w:t>
            </w:r>
          </w:p>
        </w:tc>
        <w:tc>
          <w:tcPr>
            <w:tcW w:w="2059" w:type="dxa"/>
            <w:gridSpan w:val="2"/>
            <w:vAlign w:val="center"/>
          </w:tcPr>
          <w:p w14:paraId="624544F8" w14:textId="77777777" w:rsidR="00CA0266" w:rsidRPr="00CA0266" w:rsidRDefault="00CA0266" w:rsidP="00CA0266">
            <w:pPr>
              <w:jc w:val="center"/>
              <w:rPr>
                <w:rFonts w:ascii="宋体" w:eastAsia="宋体" w:hAnsi="宋体" w:cs="宋体" w:hint="eastAsia"/>
                <w:sz w:val="24"/>
                <w:szCs w:val="24"/>
              </w:rPr>
            </w:pPr>
          </w:p>
        </w:tc>
      </w:tr>
      <w:tr w:rsidR="00CA0266" w:rsidRPr="00CA0266" w14:paraId="6472E64A" w14:textId="77777777" w:rsidTr="00195DEA">
        <w:trPr>
          <w:trHeight w:val="449"/>
        </w:trPr>
        <w:tc>
          <w:tcPr>
            <w:tcW w:w="3071" w:type="dxa"/>
            <w:gridSpan w:val="2"/>
            <w:vAlign w:val="center"/>
          </w:tcPr>
          <w:p w14:paraId="73BF96D3"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参加工作时间</w:t>
            </w:r>
          </w:p>
        </w:tc>
        <w:tc>
          <w:tcPr>
            <w:tcW w:w="2284" w:type="dxa"/>
            <w:gridSpan w:val="3"/>
            <w:vAlign w:val="center"/>
          </w:tcPr>
          <w:p w14:paraId="180A17D6" w14:textId="77777777" w:rsidR="00CA0266" w:rsidRPr="00CA0266" w:rsidRDefault="00CA0266" w:rsidP="00CA0266">
            <w:pPr>
              <w:jc w:val="center"/>
              <w:rPr>
                <w:rFonts w:ascii="宋体" w:eastAsia="宋体" w:hAnsi="宋体" w:cs="宋体" w:hint="eastAsia"/>
                <w:sz w:val="24"/>
                <w:szCs w:val="24"/>
              </w:rPr>
            </w:pPr>
          </w:p>
        </w:tc>
        <w:tc>
          <w:tcPr>
            <w:tcW w:w="2100" w:type="dxa"/>
            <w:gridSpan w:val="3"/>
            <w:vAlign w:val="center"/>
          </w:tcPr>
          <w:p w14:paraId="564137E5"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本行业年限</w:t>
            </w:r>
          </w:p>
        </w:tc>
        <w:tc>
          <w:tcPr>
            <w:tcW w:w="1785" w:type="dxa"/>
            <w:vAlign w:val="center"/>
          </w:tcPr>
          <w:p w14:paraId="1F0A2D27" w14:textId="77777777" w:rsidR="00CA0266" w:rsidRPr="00CA0266" w:rsidRDefault="00CA0266" w:rsidP="00CA0266">
            <w:pPr>
              <w:jc w:val="center"/>
              <w:rPr>
                <w:rFonts w:ascii="宋体" w:eastAsia="宋体" w:hAnsi="宋体" w:cs="宋体" w:hint="eastAsia"/>
                <w:sz w:val="24"/>
                <w:szCs w:val="24"/>
              </w:rPr>
            </w:pPr>
          </w:p>
        </w:tc>
      </w:tr>
      <w:tr w:rsidR="00CA0266" w:rsidRPr="00CA0266" w14:paraId="079A7F4A" w14:textId="77777777" w:rsidTr="00195DEA">
        <w:trPr>
          <w:cantSplit/>
          <w:trHeight w:val="468"/>
        </w:trPr>
        <w:tc>
          <w:tcPr>
            <w:tcW w:w="3071" w:type="dxa"/>
            <w:gridSpan w:val="2"/>
            <w:vAlign w:val="center"/>
          </w:tcPr>
          <w:p w14:paraId="26F99CC5"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证书</w:t>
            </w:r>
          </w:p>
        </w:tc>
        <w:tc>
          <w:tcPr>
            <w:tcW w:w="6169" w:type="dxa"/>
            <w:gridSpan w:val="7"/>
            <w:vAlign w:val="center"/>
          </w:tcPr>
          <w:p w14:paraId="50FFFD05"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（发证日期、证书编号）</w:t>
            </w:r>
          </w:p>
        </w:tc>
      </w:tr>
      <w:tr w:rsidR="00CA0266" w:rsidRPr="00CA0266" w14:paraId="2E52EFC2" w14:textId="77777777" w:rsidTr="00195DEA">
        <w:trPr>
          <w:cantSplit/>
          <w:trHeight w:val="468"/>
        </w:trPr>
        <w:tc>
          <w:tcPr>
            <w:tcW w:w="3071" w:type="dxa"/>
            <w:gridSpan w:val="2"/>
            <w:vAlign w:val="center"/>
          </w:tcPr>
          <w:p w14:paraId="4D11DE86" w14:textId="77777777" w:rsidR="00CA0266" w:rsidRPr="00CA0266" w:rsidRDefault="00CA0266" w:rsidP="00CA0266">
            <w:pPr>
              <w:jc w:val="center"/>
              <w:rPr>
                <w:rFonts w:ascii="宋体" w:eastAsia="宋体" w:hAnsi="宋体" w:cs="宋体" w:hint="eastAsia"/>
                <w:sz w:val="24"/>
                <w:szCs w:val="24"/>
              </w:rPr>
            </w:pPr>
          </w:p>
        </w:tc>
        <w:tc>
          <w:tcPr>
            <w:tcW w:w="6169" w:type="dxa"/>
            <w:gridSpan w:val="7"/>
            <w:vAlign w:val="center"/>
          </w:tcPr>
          <w:p w14:paraId="41928DB3" w14:textId="77777777" w:rsidR="00CA0266" w:rsidRPr="00CA0266" w:rsidRDefault="00CA0266" w:rsidP="00CA0266">
            <w:pPr>
              <w:jc w:val="center"/>
              <w:rPr>
                <w:rFonts w:ascii="宋体" w:eastAsia="宋体" w:hAnsi="宋体" w:cs="宋体" w:hint="eastAsia"/>
                <w:sz w:val="24"/>
                <w:szCs w:val="24"/>
              </w:rPr>
            </w:pPr>
          </w:p>
        </w:tc>
      </w:tr>
      <w:tr w:rsidR="00CA0266" w:rsidRPr="00CA0266" w14:paraId="1B9087C0" w14:textId="77777777" w:rsidTr="00195DEA">
        <w:trPr>
          <w:trHeight w:val="439"/>
        </w:trPr>
        <w:tc>
          <w:tcPr>
            <w:tcW w:w="9240" w:type="dxa"/>
            <w:gridSpan w:val="9"/>
            <w:vAlign w:val="center"/>
          </w:tcPr>
          <w:p w14:paraId="3EC4B640" w14:textId="77777777" w:rsidR="00CA0266" w:rsidRPr="00CA0266" w:rsidRDefault="00CA0266" w:rsidP="00CA0266">
            <w:pPr>
              <w:jc w:val="center"/>
              <w:rPr>
                <w:rFonts w:ascii="宋体" w:eastAsia="宋体" w:hAnsi="宋体" w:cs="宋体" w:hint="eastAsia"/>
                <w:sz w:val="24"/>
                <w:szCs w:val="24"/>
              </w:rPr>
            </w:pPr>
            <w:r w:rsidRPr="00CA0266">
              <w:rPr>
                <w:rFonts w:ascii="宋体" w:eastAsia="宋体" w:hAnsi="宋体" w:cs="宋体" w:hint="eastAsia"/>
                <w:sz w:val="24"/>
                <w:szCs w:val="24"/>
              </w:rPr>
              <w:t>主要简历</w:t>
            </w:r>
          </w:p>
        </w:tc>
      </w:tr>
      <w:tr w:rsidR="00CA0266" w:rsidRPr="00CA0266" w14:paraId="322D57A6" w14:textId="77777777" w:rsidTr="00195DEA">
        <w:trPr>
          <w:cantSplit/>
          <w:trHeight w:val="1751"/>
        </w:trPr>
        <w:tc>
          <w:tcPr>
            <w:tcW w:w="9240" w:type="dxa"/>
            <w:gridSpan w:val="9"/>
            <w:tcBorders>
              <w:bottom w:val="single" w:sz="4" w:space="0" w:color="auto"/>
            </w:tcBorders>
            <w:vAlign w:val="center"/>
          </w:tcPr>
          <w:p w14:paraId="12B483B4" w14:textId="77777777" w:rsidR="00CA0266" w:rsidRPr="00CA0266" w:rsidRDefault="00CA0266" w:rsidP="00CA0266">
            <w:pPr>
              <w:jc w:val="center"/>
              <w:rPr>
                <w:rFonts w:ascii="宋体" w:eastAsia="宋体" w:hAnsi="宋体" w:cs="宋体" w:hint="eastAsia"/>
                <w:sz w:val="24"/>
                <w:szCs w:val="24"/>
              </w:rPr>
            </w:pPr>
          </w:p>
        </w:tc>
      </w:tr>
    </w:tbl>
    <w:p w14:paraId="10884B2E" w14:textId="77777777" w:rsidR="00CA0266" w:rsidRPr="00CA0266" w:rsidRDefault="00CA0266" w:rsidP="00CA0266">
      <w:pPr>
        <w:autoSpaceDE w:val="0"/>
        <w:autoSpaceDN w:val="0"/>
        <w:adjustRightInd w:val="0"/>
        <w:spacing w:line="360" w:lineRule="auto"/>
        <w:rPr>
          <w:rFonts w:ascii="宋体" w:eastAsia="宋体" w:hAnsi="宋体" w:cs="Times New Roman" w:hint="eastAsia"/>
          <w:b/>
          <w:spacing w:val="10"/>
          <w:kern w:val="0"/>
          <w:sz w:val="30"/>
          <w:szCs w:val="20"/>
        </w:rPr>
      </w:pPr>
    </w:p>
    <w:p w14:paraId="57B8EF50" w14:textId="77777777" w:rsidR="00CA0266" w:rsidRPr="00CA0266" w:rsidRDefault="00CA0266" w:rsidP="00CA0266">
      <w:pPr>
        <w:autoSpaceDE w:val="0"/>
        <w:autoSpaceDN w:val="0"/>
        <w:adjustRightInd w:val="0"/>
        <w:spacing w:line="360" w:lineRule="auto"/>
        <w:rPr>
          <w:rFonts w:ascii="宋体" w:eastAsia="宋体" w:hAnsi="宋体" w:cs="Times New Roman" w:hint="eastAsia"/>
          <w:b/>
          <w:spacing w:val="10"/>
          <w:kern w:val="0"/>
          <w:sz w:val="30"/>
          <w:szCs w:val="20"/>
        </w:rPr>
      </w:pPr>
    </w:p>
    <w:p w14:paraId="6CC1B477" w14:textId="77777777" w:rsidR="00CA0266" w:rsidRPr="00CA0266" w:rsidRDefault="00CA0266" w:rsidP="00CA0266">
      <w:pPr>
        <w:autoSpaceDE w:val="0"/>
        <w:autoSpaceDN w:val="0"/>
        <w:adjustRightInd w:val="0"/>
        <w:spacing w:line="360" w:lineRule="auto"/>
        <w:rPr>
          <w:rFonts w:ascii="宋体" w:eastAsia="宋体" w:hAnsi="宋体" w:cs="Times New Roman" w:hint="eastAsia"/>
          <w:b/>
          <w:spacing w:val="10"/>
          <w:kern w:val="0"/>
          <w:sz w:val="30"/>
          <w:szCs w:val="20"/>
        </w:rPr>
      </w:pPr>
    </w:p>
    <w:p w14:paraId="5E35225A" w14:textId="77777777" w:rsidR="00CA0266" w:rsidRPr="00CA0266" w:rsidRDefault="00CA0266" w:rsidP="00CA0266">
      <w:pPr>
        <w:autoSpaceDE w:val="0"/>
        <w:autoSpaceDN w:val="0"/>
        <w:adjustRightInd w:val="0"/>
        <w:spacing w:line="360" w:lineRule="auto"/>
        <w:rPr>
          <w:rFonts w:ascii="宋体" w:eastAsia="宋体" w:hAnsi="宋体" w:cs="Times New Roman" w:hint="eastAsia"/>
          <w:b/>
          <w:spacing w:val="10"/>
          <w:kern w:val="0"/>
          <w:sz w:val="30"/>
          <w:szCs w:val="20"/>
        </w:rPr>
      </w:pPr>
    </w:p>
    <w:p w14:paraId="3773D0E7" w14:textId="77777777" w:rsidR="00CA0266" w:rsidRPr="00CA0266" w:rsidRDefault="00CA0266" w:rsidP="00CA0266">
      <w:pPr>
        <w:autoSpaceDE w:val="0"/>
        <w:autoSpaceDN w:val="0"/>
        <w:adjustRightInd w:val="0"/>
        <w:spacing w:line="360" w:lineRule="auto"/>
        <w:rPr>
          <w:rFonts w:ascii="宋体" w:eastAsia="宋体" w:hAnsi="宋体" w:cs="Times New Roman"/>
          <w:b/>
          <w:spacing w:val="10"/>
          <w:kern w:val="0"/>
          <w:sz w:val="30"/>
          <w:szCs w:val="20"/>
        </w:rPr>
      </w:pPr>
    </w:p>
    <w:p w14:paraId="71221192" w14:textId="77777777" w:rsidR="00CA0266" w:rsidRPr="00CA0266" w:rsidRDefault="00CA0266" w:rsidP="00CA0266">
      <w:pPr>
        <w:rPr>
          <w:rFonts w:ascii="Calibri" w:eastAsia="宋体" w:hAnsi="Calibri" w:cs="Times New Roman" w:hint="eastAsia"/>
          <w:szCs w:val="24"/>
          <w:lang w:val="x-none" w:eastAsia="x-none"/>
        </w:rPr>
      </w:pPr>
    </w:p>
    <w:p w14:paraId="4308FE35" w14:textId="77777777" w:rsidR="00CA0266" w:rsidRPr="00CA0266" w:rsidRDefault="00CA0266" w:rsidP="00CA0266">
      <w:pPr>
        <w:autoSpaceDE w:val="0"/>
        <w:autoSpaceDN w:val="0"/>
        <w:adjustRightInd w:val="0"/>
        <w:spacing w:line="360" w:lineRule="auto"/>
        <w:rPr>
          <w:rFonts w:ascii="宋体" w:eastAsia="宋体" w:hAnsi="宋体" w:cs="Times New Roman" w:hint="eastAsia"/>
          <w:b/>
          <w:spacing w:val="10"/>
          <w:kern w:val="0"/>
          <w:sz w:val="36"/>
          <w:szCs w:val="20"/>
        </w:rPr>
      </w:pPr>
    </w:p>
    <w:p w14:paraId="4B0D0DF2" w14:textId="77777777" w:rsidR="00CA0266" w:rsidRPr="00CA0266" w:rsidRDefault="00CA0266" w:rsidP="00CA0266">
      <w:pPr>
        <w:autoSpaceDE w:val="0"/>
        <w:autoSpaceDN w:val="0"/>
        <w:adjustRightInd w:val="0"/>
        <w:spacing w:line="360" w:lineRule="auto"/>
        <w:jc w:val="center"/>
        <w:rPr>
          <w:rFonts w:ascii="宋体" w:eastAsia="宋体" w:hAnsi="宋体" w:cs="Times New Roman"/>
          <w:b/>
          <w:spacing w:val="10"/>
          <w:kern w:val="0"/>
          <w:sz w:val="36"/>
          <w:szCs w:val="20"/>
        </w:rPr>
      </w:pPr>
      <w:r w:rsidRPr="00CA0266">
        <w:rPr>
          <w:rFonts w:ascii="宋体" w:eastAsia="宋体" w:hAnsi="宋体" w:cs="Times New Roman" w:hint="eastAsia"/>
          <w:b/>
          <w:spacing w:val="10"/>
          <w:kern w:val="0"/>
          <w:sz w:val="36"/>
          <w:szCs w:val="20"/>
        </w:rPr>
        <w:t>法定代表人授权书</w:t>
      </w:r>
    </w:p>
    <w:p w14:paraId="4EDCDCD2" w14:textId="77777777" w:rsidR="00CA0266" w:rsidRPr="00CA0266" w:rsidRDefault="00CA0266" w:rsidP="00CA0266">
      <w:pPr>
        <w:autoSpaceDE w:val="0"/>
        <w:autoSpaceDN w:val="0"/>
        <w:adjustRightInd w:val="0"/>
        <w:spacing w:line="360" w:lineRule="auto"/>
        <w:ind w:firstLine="720"/>
        <w:jc w:val="left"/>
        <w:rPr>
          <w:rFonts w:ascii="宋体" w:eastAsia="宋体" w:hAnsi="宋体" w:cs="Times New Roman"/>
          <w:spacing w:val="10"/>
          <w:kern w:val="0"/>
          <w:sz w:val="24"/>
          <w:szCs w:val="20"/>
          <w:u w:val="single"/>
        </w:rPr>
      </w:pPr>
      <w:r w:rsidRPr="00CA0266">
        <w:rPr>
          <w:rFonts w:ascii="宋体" w:eastAsia="宋体" w:hAnsi="宋体" w:cs="Times New Roman" w:hint="eastAsia"/>
          <w:spacing w:val="10"/>
          <w:kern w:val="0"/>
          <w:sz w:val="24"/>
          <w:szCs w:val="20"/>
        </w:rPr>
        <w:t>本授权书声明：注册于（注册地址）的公司的在下面签字的</w:t>
      </w:r>
    </w:p>
    <w:p w14:paraId="0A105150" w14:textId="77777777" w:rsidR="00CA0266" w:rsidRPr="00CA0266" w:rsidRDefault="00CA0266" w:rsidP="00CA0266">
      <w:pPr>
        <w:autoSpaceDE w:val="0"/>
        <w:autoSpaceDN w:val="0"/>
        <w:adjustRightInd w:val="0"/>
        <w:spacing w:line="360" w:lineRule="auto"/>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（法定代表人姓名、职务）代表本公司授权</w:t>
      </w:r>
      <w:r w:rsidRPr="00CA0266">
        <w:rPr>
          <w:rFonts w:ascii="宋体" w:eastAsia="宋体" w:hAnsi="宋体" w:cs="Times New Roman" w:hint="eastAsia"/>
          <w:spacing w:val="10"/>
          <w:kern w:val="0"/>
          <w:sz w:val="24"/>
          <w:szCs w:val="20"/>
          <w:u w:val="single"/>
        </w:rPr>
        <w:t xml:space="preserve">  （</w:t>
      </w:r>
      <w:r w:rsidRPr="00CA0266">
        <w:rPr>
          <w:rFonts w:ascii="宋体" w:eastAsia="宋体" w:hAnsi="宋体" w:cs="Times New Roman" w:hint="eastAsia"/>
          <w:spacing w:val="10"/>
          <w:kern w:val="0"/>
          <w:sz w:val="24"/>
          <w:szCs w:val="20"/>
        </w:rPr>
        <w:t>分支机构）在下面签字的</w:t>
      </w:r>
      <w:r w:rsidRPr="00CA0266">
        <w:rPr>
          <w:rFonts w:ascii="宋体" w:eastAsia="宋体" w:hAnsi="宋体" w:cs="Times New Roman" w:hint="eastAsia"/>
          <w:spacing w:val="10"/>
          <w:kern w:val="0"/>
          <w:sz w:val="24"/>
          <w:szCs w:val="20"/>
          <w:u w:val="single"/>
        </w:rPr>
        <w:t>（被授权人的姓名、职务）</w:t>
      </w:r>
      <w:r w:rsidRPr="00CA0266">
        <w:rPr>
          <w:rFonts w:ascii="宋体" w:eastAsia="宋体" w:hAnsi="宋体" w:cs="Times New Roman" w:hint="eastAsia"/>
          <w:spacing w:val="10"/>
          <w:kern w:val="0"/>
          <w:sz w:val="24"/>
          <w:szCs w:val="20"/>
        </w:rPr>
        <w:t>为本公司的合法代理人，就谈判编号为</w:t>
      </w:r>
      <w:r w:rsidRPr="00CA0266">
        <w:rPr>
          <w:rFonts w:ascii="宋体" w:eastAsia="宋体" w:hAnsi="宋体" w:cs="Times New Roman" w:hint="eastAsia"/>
          <w:spacing w:val="10"/>
          <w:kern w:val="0"/>
          <w:sz w:val="24"/>
          <w:szCs w:val="20"/>
          <w:u w:val="single"/>
        </w:rPr>
        <w:t xml:space="preserve">      </w:t>
      </w:r>
      <w:r w:rsidRPr="00CA0266">
        <w:rPr>
          <w:rFonts w:ascii="宋体" w:eastAsia="宋体" w:hAnsi="宋体" w:cs="Times New Roman"/>
          <w:spacing w:val="10"/>
          <w:kern w:val="0"/>
          <w:sz w:val="24"/>
          <w:szCs w:val="20"/>
          <w:u w:val="single"/>
        </w:rPr>
        <w:t>[</w:t>
      </w:r>
      <w:r w:rsidRPr="00CA0266">
        <w:rPr>
          <w:rFonts w:ascii="宋体" w:eastAsia="宋体" w:hAnsi="宋体" w:cs="Times New Roman" w:hint="eastAsia"/>
          <w:sz w:val="24"/>
          <w:szCs w:val="20"/>
          <w:u w:val="single"/>
        </w:rPr>
        <w:t>号</w:t>
      </w:r>
      <w:r w:rsidRPr="00CA0266">
        <w:rPr>
          <w:rFonts w:ascii="宋体" w:eastAsia="宋体" w:hAnsi="宋体" w:cs="Times New Roman"/>
          <w:sz w:val="24"/>
          <w:szCs w:val="20"/>
          <w:u w:val="single"/>
        </w:rPr>
        <w:t>]</w:t>
      </w:r>
      <w:r w:rsidRPr="00CA0266">
        <w:rPr>
          <w:rFonts w:ascii="宋体" w:eastAsia="宋体" w:hAnsi="宋体" w:cs="Times New Roman" w:hint="eastAsia"/>
          <w:spacing w:val="10"/>
          <w:kern w:val="0"/>
          <w:sz w:val="24"/>
          <w:szCs w:val="20"/>
        </w:rPr>
        <w:t>项目的谈判及合同的执行、完成和售后服务，以本公司名义处理一切与之有关的事务。</w:t>
      </w:r>
    </w:p>
    <w:p w14:paraId="2F0C288E" w14:textId="77777777" w:rsidR="00CA0266" w:rsidRPr="00CA0266" w:rsidRDefault="00CA0266" w:rsidP="00CA0266">
      <w:pPr>
        <w:autoSpaceDE w:val="0"/>
        <w:autoSpaceDN w:val="0"/>
        <w:adjustRightInd w:val="0"/>
        <w:spacing w:line="360" w:lineRule="auto"/>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本授权书于年月日签字生效，特此声明。</w:t>
      </w:r>
    </w:p>
    <w:p w14:paraId="007C95CC" w14:textId="77777777" w:rsidR="00CA0266" w:rsidRPr="00CA0266" w:rsidRDefault="00CA0266" w:rsidP="00CA0266">
      <w:pPr>
        <w:autoSpaceDE w:val="0"/>
        <w:autoSpaceDN w:val="0"/>
        <w:adjustRightInd w:val="0"/>
        <w:spacing w:line="360" w:lineRule="auto"/>
        <w:jc w:val="left"/>
        <w:rPr>
          <w:rFonts w:ascii="宋体" w:eastAsia="宋体" w:hAnsi="宋体" w:cs="Times New Roman"/>
          <w:spacing w:val="10"/>
          <w:kern w:val="0"/>
          <w:sz w:val="24"/>
          <w:szCs w:val="20"/>
        </w:rPr>
      </w:pPr>
    </w:p>
    <w:p w14:paraId="468B6E27" w14:textId="77777777" w:rsidR="00CA0266" w:rsidRPr="00CA0266" w:rsidRDefault="00CA0266" w:rsidP="00CA0266">
      <w:pPr>
        <w:autoSpaceDE w:val="0"/>
        <w:autoSpaceDN w:val="0"/>
        <w:adjustRightInd w:val="0"/>
        <w:spacing w:line="360" w:lineRule="auto"/>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授权代表签字或盖章：</w:t>
      </w:r>
    </w:p>
    <w:p w14:paraId="6E0DAD1A" w14:textId="77777777" w:rsidR="00CA0266" w:rsidRPr="00CA0266" w:rsidRDefault="00CA0266" w:rsidP="00CA0266">
      <w:pPr>
        <w:autoSpaceDE w:val="0"/>
        <w:autoSpaceDN w:val="0"/>
        <w:adjustRightInd w:val="0"/>
        <w:spacing w:line="360" w:lineRule="auto"/>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代理人（被授权人）签字或盖章：</w:t>
      </w:r>
    </w:p>
    <w:p w14:paraId="1DB6A912" w14:textId="77777777" w:rsidR="00CA0266" w:rsidRPr="00CA0266" w:rsidRDefault="00CA0266" w:rsidP="00CA0266">
      <w:pPr>
        <w:autoSpaceDE w:val="0"/>
        <w:autoSpaceDN w:val="0"/>
        <w:adjustRightInd w:val="0"/>
        <w:spacing w:line="360" w:lineRule="auto"/>
        <w:jc w:val="left"/>
        <w:rPr>
          <w:rFonts w:ascii="宋体" w:eastAsia="宋体" w:hAnsi="宋体" w:cs="Times New Roman"/>
          <w:spacing w:val="10"/>
          <w:kern w:val="0"/>
          <w:sz w:val="24"/>
          <w:szCs w:val="20"/>
        </w:rPr>
      </w:pPr>
      <w:r w:rsidRPr="00CA0266">
        <w:rPr>
          <w:rFonts w:ascii="宋体" w:eastAsia="宋体" w:hAnsi="宋体" w:cs="Times New Roman" w:hint="eastAsia"/>
          <w:spacing w:val="10"/>
          <w:kern w:val="0"/>
          <w:sz w:val="24"/>
          <w:szCs w:val="20"/>
        </w:rPr>
        <w:t>单位名称（公章）：</w:t>
      </w:r>
    </w:p>
    <w:p w14:paraId="0380DD4D" w14:textId="77777777" w:rsidR="00CA0266" w:rsidRPr="00CA0266" w:rsidRDefault="00CA0266" w:rsidP="00CA0266">
      <w:pPr>
        <w:autoSpaceDE w:val="0"/>
        <w:autoSpaceDN w:val="0"/>
        <w:adjustRightInd w:val="0"/>
        <w:spacing w:line="360" w:lineRule="auto"/>
        <w:jc w:val="left"/>
        <w:rPr>
          <w:rFonts w:ascii="宋体" w:eastAsia="宋体" w:hAnsi="宋体" w:cs="Times New Roman"/>
          <w:kern w:val="0"/>
          <w:sz w:val="24"/>
          <w:szCs w:val="20"/>
        </w:rPr>
      </w:pPr>
      <w:r w:rsidRPr="00CA0266">
        <w:rPr>
          <w:rFonts w:ascii="宋体" w:eastAsia="宋体" w:hAnsi="宋体" w:cs="Times New Roman" w:hint="eastAsia"/>
          <w:kern w:val="0"/>
          <w:sz w:val="24"/>
          <w:szCs w:val="20"/>
        </w:rPr>
        <w:t>地址：</w:t>
      </w:r>
    </w:p>
    <w:p w14:paraId="01B68A93" w14:textId="77777777" w:rsidR="00CA0266" w:rsidRPr="00CA0266" w:rsidRDefault="00CA0266" w:rsidP="00CA0266">
      <w:pPr>
        <w:autoSpaceDE w:val="0"/>
        <w:autoSpaceDN w:val="0"/>
        <w:adjustRightInd w:val="0"/>
        <w:spacing w:line="360" w:lineRule="auto"/>
        <w:rPr>
          <w:rFonts w:ascii="宋体" w:eastAsia="宋体" w:hAnsi="宋体" w:cs="Times New Roman"/>
          <w:kern w:val="0"/>
          <w:sz w:val="24"/>
          <w:szCs w:val="20"/>
        </w:rPr>
      </w:pPr>
      <w:r w:rsidRPr="00CA0266">
        <w:rPr>
          <w:rFonts w:ascii="宋体" w:eastAsia="宋体" w:hAnsi="宋体" w:cs="Times New Roman"/>
          <w:kern w:val="0"/>
          <w:sz w:val="24"/>
          <w:szCs w:val="20"/>
        </w:rPr>
        <w:br w:type="page"/>
      </w:r>
    </w:p>
    <w:p w14:paraId="52EED456" w14:textId="77777777" w:rsidR="00CA0266" w:rsidRPr="00CA0266" w:rsidRDefault="00CA0266" w:rsidP="00CA0266">
      <w:pPr>
        <w:autoSpaceDE w:val="0"/>
        <w:autoSpaceDN w:val="0"/>
        <w:adjustRightInd w:val="0"/>
        <w:spacing w:line="360" w:lineRule="auto"/>
        <w:jc w:val="left"/>
        <w:rPr>
          <w:rFonts w:ascii="宋体" w:eastAsia="宋体" w:hAnsi="宋体" w:cs="Times New Roman" w:hint="eastAsia"/>
          <w:spacing w:val="10"/>
          <w:kern w:val="0"/>
          <w:sz w:val="24"/>
          <w:szCs w:val="20"/>
        </w:rPr>
      </w:pPr>
      <w:r w:rsidRPr="00CA0266">
        <w:rPr>
          <w:rFonts w:ascii="宋体" w:eastAsia="宋体" w:hAnsi="宋体" w:cs="Times New Roman" w:hint="eastAsia"/>
          <w:kern w:val="0"/>
          <w:sz w:val="24"/>
          <w:szCs w:val="20"/>
        </w:rPr>
        <w:lastRenderedPageBreak/>
        <w:t xml:space="preserve">                            </w:t>
      </w:r>
      <w:r w:rsidRPr="00CA0266">
        <w:rPr>
          <w:rFonts w:ascii="宋体" w:eastAsia="宋体" w:hAnsi="宋体" w:cs="Times New Roman" w:hint="eastAsia"/>
          <w:b/>
          <w:spacing w:val="10"/>
          <w:kern w:val="0"/>
          <w:sz w:val="36"/>
          <w:szCs w:val="20"/>
        </w:rPr>
        <w:t>其他材料</w:t>
      </w:r>
    </w:p>
    <w:p w14:paraId="2F54C428" w14:textId="77777777" w:rsidR="00CA0266" w:rsidRPr="00CA0266" w:rsidRDefault="00CA0266" w:rsidP="00CA0266">
      <w:pPr>
        <w:autoSpaceDE w:val="0"/>
        <w:autoSpaceDN w:val="0"/>
        <w:adjustRightInd w:val="0"/>
        <w:spacing w:line="360" w:lineRule="auto"/>
        <w:jc w:val="left"/>
        <w:rPr>
          <w:rFonts w:ascii="宋体" w:eastAsia="宋体" w:hAnsi="宋体" w:cs="Times New Roman" w:hint="eastAsia"/>
          <w:spacing w:val="10"/>
          <w:kern w:val="0"/>
          <w:sz w:val="24"/>
          <w:szCs w:val="20"/>
        </w:rPr>
      </w:pPr>
      <w:r w:rsidRPr="00CA0266">
        <w:rPr>
          <w:rFonts w:ascii="宋体" w:eastAsia="宋体" w:hAnsi="宋体" w:cs="Times New Roman" w:hint="eastAsia"/>
          <w:spacing w:val="10"/>
          <w:kern w:val="0"/>
          <w:sz w:val="24"/>
          <w:szCs w:val="20"/>
        </w:rPr>
        <w:t>1、营业执照副本复印件</w:t>
      </w:r>
    </w:p>
    <w:p w14:paraId="61F60600" w14:textId="77777777" w:rsidR="00CA0266" w:rsidRPr="00CA0266" w:rsidRDefault="00CA0266" w:rsidP="00CA0266">
      <w:pPr>
        <w:autoSpaceDE w:val="0"/>
        <w:autoSpaceDN w:val="0"/>
        <w:adjustRightInd w:val="0"/>
        <w:spacing w:line="360" w:lineRule="auto"/>
        <w:jc w:val="left"/>
        <w:rPr>
          <w:rFonts w:ascii="宋体" w:eastAsia="宋体" w:hAnsi="宋体" w:cs="Times New Roman" w:hint="eastAsia"/>
          <w:spacing w:val="10"/>
          <w:kern w:val="0"/>
          <w:sz w:val="24"/>
          <w:szCs w:val="20"/>
        </w:rPr>
      </w:pPr>
      <w:r w:rsidRPr="00CA0266">
        <w:rPr>
          <w:rFonts w:ascii="宋体" w:eastAsia="宋体" w:hAnsi="宋体" w:cs="Times New Roman" w:hint="eastAsia"/>
          <w:spacing w:val="10"/>
          <w:kern w:val="0"/>
          <w:sz w:val="24"/>
          <w:szCs w:val="20"/>
        </w:rPr>
        <w:t>2、</w:t>
      </w:r>
      <w:r w:rsidRPr="00CA0266">
        <w:rPr>
          <w:rFonts w:ascii="宋体" w:eastAsia="宋体" w:hAnsi="宋体" w:cs="Times New Roman" w:hint="eastAsia"/>
          <w:sz w:val="24"/>
          <w:szCs w:val="24"/>
        </w:rPr>
        <w:t>公司2020年或2021年的会计师事务所出具财务审计报告</w:t>
      </w:r>
      <w:r w:rsidRPr="00CA0266">
        <w:rPr>
          <w:rFonts w:ascii="宋体" w:eastAsia="宋体" w:hAnsi="宋体" w:cs="Times New Roman" w:hint="eastAsia"/>
          <w:spacing w:val="10"/>
          <w:kern w:val="0"/>
          <w:sz w:val="24"/>
        </w:rPr>
        <w:t>（公司成立不足一年的可提供成立时间至当前时间节点的财务状况报告或银行出具的资信证明）、</w:t>
      </w:r>
      <w:r w:rsidRPr="00CA0266">
        <w:rPr>
          <w:rFonts w:ascii="宋体" w:eastAsia="宋体" w:hAnsi="宋体" w:cs="Times New Roman" w:hint="eastAsia"/>
          <w:spacing w:val="10"/>
          <w:kern w:val="0"/>
          <w:sz w:val="24"/>
          <w:szCs w:val="20"/>
        </w:rPr>
        <w:t>2022年1月1日以来任意一个月的纳税、社会保障资金缴纳证明资料复印件</w:t>
      </w:r>
    </w:p>
    <w:p w14:paraId="3651152D" w14:textId="77777777" w:rsidR="00CA0266" w:rsidRPr="00CA0266" w:rsidRDefault="00CA0266" w:rsidP="00CA0266">
      <w:pPr>
        <w:autoSpaceDE w:val="0"/>
        <w:autoSpaceDN w:val="0"/>
        <w:adjustRightInd w:val="0"/>
        <w:spacing w:line="360" w:lineRule="auto"/>
        <w:jc w:val="left"/>
        <w:rPr>
          <w:rFonts w:ascii="宋体" w:eastAsia="宋体" w:hAnsi="宋体" w:cs="Times New Roman" w:hint="eastAsia"/>
          <w:spacing w:val="10"/>
          <w:kern w:val="0"/>
          <w:sz w:val="24"/>
          <w:szCs w:val="20"/>
        </w:rPr>
      </w:pPr>
      <w:r w:rsidRPr="00CA0266">
        <w:rPr>
          <w:rFonts w:ascii="宋体" w:eastAsia="宋体" w:hAnsi="宋体" w:cs="Times New Roman" w:hint="eastAsia"/>
          <w:spacing w:val="10"/>
          <w:kern w:val="0"/>
          <w:sz w:val="24"/>
          <w:szCs w:val="20"/>
        </w:rPr>
        <w:t>3、“信用中国”、“中国政府采购网”网站信用查询截图（</w:t>
      </w:r>
      <w:r w:rsidRPr="00CA0266">
        <w:rPr>
          <w:rFonts w:ascii="Times New Roman" w:eastAsia="宋体" w:hAnsi="Times New Roman" w:cs="Times New Roman" w:hint="eastAsia"/>
          <w:sz w:val="24"/>
          <w:szCs w:val="20"/>
        </w:rPr>
        <w:t>“失信被执行人”、“重大税收违法失信主体”、“政府采购严重违法失信名单”</w:t>
      </w:r>
      <w:r w:rsidRPr="00CA0266">
        <w:rPr>
          <w:rFonts w:ascii="宋体" w:eastAsia="宋体" w:hAnsi="宋体" w:cs="Times New Roman" w:hint="eastAsia"/>
          <w:spacing w:val="10"/>
          <w:kern w:val="0"/>
          <w:sz w:val="24"/>
          <w:szCs w:val="20"/>
        </w:rPr>
        <w:t xml:space="preserve">） </w:t>
      </w:r>
    </w:p>
    <w:p w14:paraId="5FA63DC1" w14:textId="77777777" w:rsidR="00CA0266" w:rsidRPr="00CA0266" w:rsidRDefault="00CA0266" w:rsidP="00CA0266">
      <w:pPr>
        <w:autoSpaceDE w:val="0"/>
        <w:autoSpaceDN w:val="0"/>
        <w:adjustRightInd w:val="0"/>
        <w:spacing w:line="360" w:lineRule="auto"/>
        <w:jc w:val="left"/>
        <w:rPr>
          <w:rFonts w:ascii="宋体" w:eastAsia="宋体" w:hAnsi="宋体" w:cs="Times New Roman" w:hint="eastAsia"/>
          <w:spacing w:val="10"/>
          <w:kern w:val="0"/>
          <w:sz w:val="24"/>
          <w:szCs w:val="20"/>
        </w:rPr>
      </w:pPr>
      <w:r w:rsidRPr="00CA0266">
        <w:rPr>
          <w:rFonts w:ascii="宋体" w:eastAsia="宋体" w:hAnsi="宋体" w:cs="Times New Roman" w:hint="eastAsia"/>
          <w:spacing w:val="10"/>
          <w:kern w:val="0"/>
          <w:sz w:val="24"/>
          <w:szCs w:val="20"/>
        </w:rPr>
        <w:t>4、技术材料</w:t>
      </w:r>
    </w:p>
    <w:p w14:paraId="079C1039" w14:textId="77777777" w:rsidR="00CA0266" w:rsidRPr="00CA0266" w:rsidRDefault="00CA0266" w:rsidP="00CA0266">
      <w:pPr>
        <w:autoSpaceDE w:val="0"/>
        <w:autoSpaceDN w:val="0"/>
        <w:adjustRightInd w:val="0"/>
        <w:spacing w:line="360" w:lineRule="auto"/>
        <w:jc w:val="left"/>
        <w:rPr>
          <w:rFonts w:ascii="宋体" w:eastAsia="宋体" w:hAnsi="宋体" w:cs="Times New Roman" w:hint="eastAsia"/>
          <w:spacing w:val="10"/>
          <w:kern w:val="0"/>
          <w:sz w:val="24"/>
          <w:szCs w:val="20"/>
        </w:rPr>
      </w:pPr>
      <w:r w:rsidRPr="00CA0266">
        <w:rPr>
          <w:rFonts w:ascii="宋体" w:eastAsia="宋体" w:hAnsi="宋体" w:cs="Times New Roman" w:hint="eastAsia"/>
          <w:spacing w:val="10"/>
          <w:kern w:val="0"/>
          <w:sz w:val="24"/>
          <w:szCs w:val="20"/>
        </w:rPr>
        <w:t>5、服务方案</w:t>
      </w:r>
    </w:p>
    <w:p w14:paraId="09271EE5" w14:textId="77777777" w:rsidR="00CA0266" w:rsidRPr="00CA0266" w:rsidRDefault="00CA0266" w:rsidP="00CA0266">
      <w:pPr>
        <w:autoSpaceDE w:val="0"/>
        <w:autoSpaceDN w:val="0"/>
        <w:adjustRightInd w:val="0"/>
        <w:spacing w:line="360" w:lineRule="auto"/>
        <w:jc w:val="left"/>
        <w:rPr>
          <w:rFonts w:ascii="宋体" w:eastAsia="宋体" w:hAnsi="宋体" w:cs="Times New Roman" w:hint="eastAsia"/>
          <w:spacing w:val="10"/>
          <w:kern w:val="0"/>
          <w:sz w:val="24"/>
          <w:szCs w:val="20"/>
        </w:rPr>
      </w:pPr>
      <w:r w:rsidRPr="00CA0266">
        <w:rPr>
          <w:rFonts w:ascii="宋体" w:eastAsia="宋体" w:hAnsi="宋体" w:cs="Times New Roman" w:hint="eastAsia"/>
          <w:spacing w:val="10"/>
          <w:kern w:val="0"/>
          <w:sz w:val="24"/>
          <w:szCs w:val="20"/>
        </w:rPr>
        <w:t xml:space="preserve">   ......</w:t>
      </w:r>
    </w:p>
    <w:p w14:paraId="3CD8F5E8" w14:textId="77777777" w:rsidR="00CA0266" w:rsidRPr="00CA0266" w:rsidRDefault="00CA0266" w:rsidP="00CA0266">
      <w:pPr>
        <w:autoSpaceDE w:val="0"/>
        <w:autoSpaceDN w:val="0"/>
        <w:adjustRightInd w:val="0"/>
        <w:spacing w:line="360" w:lineRule="auto"/>
        <w:rPr>
          <w:rFonts w:ascii="宋体" w:eastAsia="宋体" w:hAnsi="宋体" w:cs="Times New Roman"/>
          <w:kern w:val="0"/>
          <w:sz w:val="24"/>
          <w:szCs w:val="20"/>
        </w:rPr>
      </w:pPr>
    </w:p>
    <w:p w14:paraId="6A5EA064" w14:textId="77777777" w:rsidR="00CA0266" w:rsidRPr="00CA0266" w:rsidRDefault="00CA0266" w:rsidP="00CA0266">
      <w:pPr>
        <w:autoSpaceDE w:val="0"/>
        <w:autoSpaceDN w:val="0"/>
        <w:adjustRightInd w:val="0"/>
        <w:spacing w:line="360" w:lineRule="auto"/>
        <w:rPr>
          <w:rFonts w:ascii="宋体" w:eastAsia="宋体" w:hAnsi="宋体" w:cs="Times New Roman"/>
          <w:kern w:val="0"/>
          <w:sz w:val="24"/>
          <w:szCs w:val="20"/>
        </w:rPr>
      </w:pPr>
    </w:p>
    <w:p w14:paraId="4B3C17BC" w14:textId="77777777" w:rsidR="00CA0266" w:rsidRPr="00CA0266" w:rsidRDefault="00CA0266" w:rsidP="00CA0266">
      <w:pPr>
        <w:autoSpaceDE w:val="0"/>
        <w:autoSpaceDN w:val="0"/>
        <w:adjustRightInd w:val="0"/>
        <w:spacing w:line="360" w:lineRule="auto"/>
        <w:rPr>
          <w:rFonts w:ascii="宋体" w:eastAsia="宋体" w:hAnsi="宋体" w:cs="Times New Roman"/>
          <w:kern w:val="0"/>
          <w:sz w:val="24"/>
          <w:szCs w:val="20"/>
        </w:rPr>
      </w:pPr>
    </w:p>
    <w:p w14:paraId="5B67675B" w14:textId="77777777" w:rsidR="00CA0266" w:rsidRPr="00CA0266" w:rsidRDefault="00CA0266" w:rsidP="00CA0266">
      <w:pPr>
        <w:autoSpaceDE w:val="0"/>
        <w:autoSpaceDN w:val="0"/>
        <w:adjustRightInd w:val="0"/>
        <w:spacing w:line="360" w:lineRule="auto"/>
        <w:rPr>
          <w:rFonts w:ascii="宋体" w:eastAsia="宋体" w:hAnsi="宋体" w:cs="Times New Roman"/>
          <w:kern w:val="0"/>
          <w:sz w:val="24"/>
          <w:szCs w:val="20"/>
        </w:rPr>
      </w:pPr>
    </w:p>
    <w:p w14:paraId="28F4E2A8" w14:textId="77777777" w:rsidR="00CA0266" w:rsidRPr="00CA0266" w:rsidRDefault="00CA0266" w:rsidP="00CA0266">
      <w:pPr>
        <w:autoSpaceDE w:val="0"/>
        <w:autoSpaceDN w:val="0"/>
        <w:adjustRightInd w:val="0"/>
        <w:spacing w:line="360" w:lineRule="auto"/>
        <w:rPr>
          <w:rFonts w:ascii="宋体" w:eastAsia="宋体" w:hAnsi="宋体" w:cs="Times New Roman"/>
          <w:kern w:val="0"/>
          <w:sz w:val="24"/>
          <w:szCs w:val="20"/>
        </w:rPr>
      </w:pPr>
    </w:p>
    <w:p w14:paraId="55A7FD47" w14:textId="77777777" w:rsidR="00CA0266" w:rsidRPr="00CA0266" w:rsidRDefault="00CA0266" w:rsidP="00CA0266">
      <w:pPr>
        <w:autoSpaceDE w:val="0"/>
        <w:autoSpaceDN w:val="0"/>
        <w:adjustRightInd w:val="0"/>
        <w:spacing w:line="360" w:lineRule="auto"/>
        <w:rPr>
          <w:rFonts w:ascii="宋体" w:eastAsia="宋体" w:hAnsi="宋体" w:cs="Times New Roman"/>
          <w:kern w:val="0"/>
          <w:sz w:val="24"/>
          <w:szCs w:val="20"/>
        </w:rPr>
      </w:pPr>
    </w:p>
    <w:p w14:paraId="28AC7A1D" w14:textId="77777777" w:rsidR="00CA0266" w:rsidRPr="00CA0266" w:rsidRDefault="00CA0266" w:rsidP="00CA0266">
      <w:pPr>
        <w:rPr>
          <w:rFonts w:ascii="宋体" w:eastAsia="宋体" w:hAnsi="宋体" w:cs="Times New Roman"/>
          <w:kern w:val="0"/>
          <w:sz w:val="24"/>
          <w:szCs w:val="24"/>
          <w:lang w:val="x-none" w:eastAsia="x-none"/>
        </w:rPr>
      </w:pPr>
    </w:p>
    <w:p w14:paraId="7BD584E5" w14:textId="77777777" w:rsidR="00CA0266" w:rsidRPr="00CA0266" w:rsidRDefault="00CA0266" w:rsidP="00CA0266">
      <w:pPr>
        <w:rPr>
          <w:rFonts w:ascii="宋体" w:eastAsia="宋体" w:hAnsi="宋体" w:cs="Times New Roman"/>
          <w:kern w:val="0"/>
          <w:sz w:val="24"/>
          <w:szCs w:val="24"/>
          <w:lang w:val="x-none" w:eastAsia="x-none"/>
        </w:rPr>
      </w:pPr>
    </w:p>
    <w:p w14:paraId="495847A4" w14:textId="77777777" w:rsidR="00CA0266" w:rsidRPr="00CA0266" w:rsidRDefault="00CA0266" w:rsidP="00CA0266">
      <w:pPr>
        <w:rPr>
          <w:rFonts w:ascii="宋体" w:eastAsia="宋体" w:hAnsi="宋体" w:cs="Times New Roman"/>
          <w:kern w:val="0"/>
          <w:sz w:val="24"/>
          <w:szCs w:val="24"/>
          <w:lang w:val="x-none" w:eastAsia="x-none"/>
        </w:rPr>
      </w:pPr>
    </w:p>
    <w:p w14:paraId="5AC1418F" w14:textId="77777777" w:rsidR="00CA0266" w:rsidRPr="00CA0266" w:rsidRDefault="00CA0266" w:rsidP="00CA0266">
      <w:pPr>
        <w:rPr>
          <w:rFonts w:ascii="宋体" w:eastAsia="宋体" w:hAnsi="宋体" w:cs="Times New Roman"/>
          <w:kern w:val="0"/>
          <w:sz w:val="24"/>
          <w:szCs w:val="24"/>
          <w:lang w:val="x-none" w:eastAsia="x-none"/>
        </w:rPr>
      </w:pPr>
    </w:p>
    <w:p w14:paraId="42FCE2C4" w14:textId="77777777" w:rsidR="00CA0266" w:rsidRPr="00CA0266" w:rsidRDefault="00CA0266" w:rsidP="00CA0266">
      <w:pPr>
        <w:rPr>
          <w:rFonts w:ascii="宋体" w:eastAsia="宋体" w:hAnsi="宋体" w:cs="Times New Roman"/>
          <w:kern w:val="0"/>
          <w:sz w:val="24"/>
          <w:szCs w:val="24"/>
          <w:lang w:val="x-none" w:eastAsia="x-none"/>
        </w:rPr>
      </w:pPr>
    </w:p>
    <w:p w14:paraId="7A944E8B" w14:textId="77777777" w:rsidR="00CA0266" w:rsidRPr="00CA0266" w:rsidRDefault="00CA0266" w:rsidP="00CA0266">
      <w:pPr>
        <w:rPr>
          <w:rFonts w:ascii="宋体" w:eastAsia="宋体" w:hAnsi="宋体" w:cs="Times New Roman"/>
          <w:kern w:val="0"/>
          <w:sz w:val="24"/>
          <w:szCs w:val="24"/>
          <w:lang w:val="x-none" w:eastAsia="x-none"/>
        </w:rPr>
      </w:pPr>
    </w:p>
    <w:p w14:paraId="2696266E" w14:textId="77777777" w:rsidR="00CA0266" w:rsidRPr="00CA0266" w:rsidRDefault="00CA0266" w:rsidP="00CA0266">
      <w:pPr>
        <w:rPr>
          <w:rFonts w:ascii="宋体" w:eastAsia="宋体" w:hAnsi="宋体" w:cs="Times New Roman"/>
          <w:kern w:val="0"/>
          <w:sz w:val="24"/>
          <w:szCs w:val="24"/>
          <w:lang w:val="x-none" w:eastAsia="x-none"/>
        </w:rPr>
      </w:pPr>
    </w:p>
    <w:p w14:paraId="694D0E38" w14:textId="77777777" w:rsidR="00CA0266" w:rsidRPr="00CA0266" w:rsidRDefault="00CA0266" w:rsidP="00CA0266">
      <w:pPr>
        <w:rPr>
          <w:rFonts w:ascii="宋体" w:eastAsia="宋体" w:hAnsi="宋体" w:cs="Times New Roman"/>
          <w:kern w:val="0"/>
          <w:sz w:val="24"/>
          <w:szCs w:val="24"/>
          <w:lang w:val="x-none" w:eastAsia="x-none"/>
        </w:rPr>
      </w:pPr>
    </w:p>
    <w:p w14:paraId="4C276664" w14:textId="77777777" w:rsidR="00CA0266" w:rsidRPr="00CA0266" w:rsidRDefault="00CA0266" w:rsidP="00CA0266">
      <w:pPr>
        <w:rPr>
          <w:rFonts w:ascii="宋体" w:eastAsia="宋体" w:hAnsi="宋体" w:cs="Times New Roman"/>
          <w:kern w:val="0"/>
          <w:sz w:val="24"/>
          <w:szCs w:val="24"/>
          <w:lang w:val="x-none" w:eastAsia="x-none"/>
        </w:rPr>
      </w:pPr>
    </w:p>
    <w:p w14:paraId="1E8FE152" w14:textId="77777777" w:rsidR="00CA0266" w:rsidRPr="00CA0266" w:rsidRDefault="00CA0266" w:rsidP="00CA0266">
      <w:pPr>
        <w:rPr>
          <w:rFonts w:ascii="宋体" w:eastAsia="宋体" w:hAnsi="宋体" w:cs="Times New Roman"/>
          <w:kern w:val="0"/>
          <w:sz w:val="24"/>
          <w:szCs w:val="24"/>
          <w:lang w:val="x-none" w:eastAsia="x-none"/>
        </w:rPr>
      </w:pPr>
    </w:p>
    <w:p w14:paraId="10C3DC36" w14:textId="77777777" w:rsidR="00CA0266" w:rsidRPr="00CA0266" w:rsidRDefault="00CA0266" w:rsidP="00CA0266">
      <w:pPr>
        <w:rPr>
          <w:rFonts w:ascii="宋体" w:eastAsia="宋体" w:hAnsi="宋体" w:cs="Times New Roman"/>
          <w:kern w:val="0"/>
          <w:sz w:val="24"/>
          <w:szCs w:val="24"/>
          <w:lang w:val="x-none" w:eastAsia="x-none"/>
        </w:rPr>
      </w:pPr>
    </w:p>
    <w:p w14:paraId="44E3B9CA" w14:textId="77777777" w:rsidR="00CA0266" w:rsidRPr="00CA0266" w:rsidRDefault="00CA0266" w:rsidP="00CA0266">
      <w:pPr>
        <w:rPr>
          <w:rFonts w:ascii="宋体" w:eastAsia="宋体" w:hAnsi="宋体" w:cs="Times New Roman"/>
          <w:kern w:val="0"/>
          <w:sz w:val="24"/>
          <w:szCs w:val="24"/>
          <w:lang w:val="x-none" w:eastAsia="x-none"/>
        </w:rPr>
      </w:pPr>
    </w:p>
    <w:p w14:paraId="6F5B60BB" w14:textId="77777777" w:rsidR="00CA0266" w:rsidRPr="00CA0266" w:rsidRDefault="00CA0266" w:rsidP="00CA0266">
      <w:pPr>
        <w:rPr>
          <w:rFonts w:ascii="宋体" w:eastAsia="宋体" w:hAnsi="宋体" w:cs="Times New Roman"/>
          <w:kern w:val="0"/>
          <w:sz w:val="24"/>
          <w:szCs w:val="24"/>
          <w:lang w:val="x-none" w:eastAsia="x-none"/>
        </w:rPr>
      </w:pPr>
    </w:p>
    <w:p w14:paraId="1F9AEAC9" w14:textId="77777777" w:rsidR="00CA0266" w:rsidRPr="00CA0266" w:rsidRDefault="00CA0266" w:rsidP="00CA0266">
      <w:pPr>
        <w:spacing w:line="360" w:lineRule="auto"/>
        <w:ind w:firstLineChars="200" w:firstLine="668"/>
        <w:outlineLvl w:val="0"/>
        <w:rPr>
          <w:rFonts w:ascii="宋体" w:eastAsia="宋体" w:hAnsi="宋体" w:cs="Times New Roman"/>
          <w:b/>
          <w:sz w:val="30"/>
          <w:szCs w:val="30"/>
        </w:rPr>
      </w:pPr>
      <w:r w:rsidRPr="00CA0266">
        <w:rPr>
          <w:rFonts w:ascii="宋体" w:eastAsia="宋体" w:hAnsi="宋体" w:cs="Times New Roman" w:hint="eastAsia"/>
          <w:b/>
          <w:sz w:val="30"/>
          <w:szCs w:val="30"/>
        </w:rPr>
        <w:t xml:space="preserve">           政府采购反商业贿赂承诺书</w:t>
      </w:r>
    </w:p>
    <w:p w14:paraId="152DD672" w14:textId="77777777" w:rsidR="00CA0266" w:rsidRPr="00CA0266" w:rsidRDefault="00CA0266" w:rsidP="00CA0266">
      <w:pPr>
        <w:spacing w:line="360" w:lineRule="auto"/>
        <w:outlineLvl w:val="0"/>
        <w:rPr>
          <w:rFonts w:ascii="宋体" w:eastAsia="宋体" w:hAnsi="宋体" w:cs="Times New Roman"/>
          <w:sz w:val="24"/>
          <w:szCs w:val="20"/>
        </w:rPr>
      </w:pPr>
      <w:r w:rsidRPr="00CA0266">
        <w:rPr>
          <w:rFonts w:ascii="宋体" w:eastAsia="宋体" w:hAnsi="宋体" w:cs="Times New Roman" w:hint="eastAsia"/>
          <w:sz w:val="24"/>
          <w:szCs w:val="20"/>
        </w:rPr>
        <w:t>我公司承诺：</w:t>
      </w:r>
    </w:p>
    <w:p w14:paraId="1A889A73" w14:textId="77777777" w:rsidR="00CA0266" w:rsidRPr="00CA0266" w:rsidRDefault="00CA0266" w:rsidP="00CA0266">
      <w:pPr>
        <w:spacing w:line="360" w:lineRule="auto"/>
        <w:ind w:firstLine="555"/>
        <w:outlineLvl w:val="0"/>
        <w:rPr>
          <w:rFonts w:ascii="宋体" w:eastAsia="宋体" w:hAnsi="宋体" w:cs="Times New Roman"/>
          <w:sz w:val="24"/>
          <w:szCs w:val="20"/>
        </w:rPr>
      </w:pPr>
      <w:r w:rsidRPr="00CA0266">
        <w:rPr>
          <w:rFonts w:ascii="宋体" w:eastAsia="宋体" w:hAnsi="宋体" w:cs="Times New Roman" w:hint="eastAsia"/>
          <w:sz w:val="24"/>
          <w:szCs w:val="20"/>
        </w:rPr>
        <w:t>在</w:t>
      </w:r>
      <w:r w:rsidRPr="00CA0266">
        <w:rPr>
          <w:rFonts w:ascii="宋体" w:eastAsia="宋体" w:hAnsi="宋体" w:cs="Times New Roman" w:hint="eastAsia"/>
          <w:sz w:val="24"/>
          <w:szCs w:val="20"/>
          <w:u w:val="single"/>
        </w:rPr>
        <w:t xml:space="preserve"> （项目名称）</w:t>
      </w:r>
      <w:r w:rsidRPr="00CA0266">
        <w:rPr>
          <w:rFonts w:ascii="宋体" w:eastAsia="宋体" w:hAnsi="宋体" w:cs="Times New Roman" w:hint="eastAsia"/>
          <w:sz w:val="24"/>
          <w:szCs w:val="20"/>
        </w:rPr>
        <w:t>采购活动中，我公司保证做到：</w:t>
      </w:r>
    </w:p>
    <w:p w14:paraId="0599E8C0" w14:textId="77777777" w:rsidR="00CA0266" w:rsidRPr="00CA0266" w:rsidRDefault="00CA0266" w:rsidP="00CA0266">
      <w:pPr>
        <w:spacing w:line="360" w:lineRule="auto"/>
        <w:ind w:firstLine="555"/>
        <w:outlineLvl w:val="0"/>
        <w:rPr>
          <w:rFonts w:ascii="宋体" w:eastAsia="宋体" w:hAnsi="宋体" w:cs="Times New Roman"/>
          <w:sz w:val="24"/>
          <w:szCs w:val="20"/>
        </w:rPr>
      </w:pPr>
      <w:r w:rsidRPr="00CA0266">
        <w:rPr>
          <w:rFonts w:ascii="宋体" w:eastAsia="宋体" w:hAnsi="宋体" w:cs="Times New Roman" w:hint="eastAsia"/>
          <w:sz w:val="24"/>
          <w:szCs w:val="20"/>
        </w:rPr>
        <w:t>一、公平竞争参加本次采购活动。</w:t>
      </w:r>
    </w:p>
    <w:p w14:paraId="7C82BF59" w14:textId="77777777" w:rsidR="00CA0266" w:rsidRPr="00CA0266" w:rsidRDefault="00CA0266" w:rsidP="00CA0266">
      <w:pPr>
        <w:spacing w:line="360" w:lineRule="auto"/>
        <w:ind w:firstLine="555"/>
        <w:outlineLvl w:val="0"/>
        <w:rPr>
          <w:rFonts w:ascii="宋体" w:eastAsia="宋体" w:hAnsi="宋体" w:cs="Times New Roman"/>
          <w:sz w:val="24"/>
          <w:szCs w:val="20"/>
        </w:rPr>
      </w:pPr>
      <w:r w:rsidRPr="00CA0266">
        <w:rPr>
          <w:rFonts w:ascii="宋体" w:eastAsia="宋体" w:hAnsi="宋体" w:cs="Times New Roman" w:hint="eastAsia"/>
          <w:sz w:val="24"/>
          <w:szCs w:val="2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EF3C2FA" w14:textId="77777777" w:rsidR="00CA0266" w:rsidRPr="00CA0266" w:rsidRDefault="00CA0266" w:rsidP="00CA0266">
      <w:pPr>
        <w:spacing w:line="360" w:lineRule="auto"/>
        <w:ind w:firstLine="555"/>
        <w:outlineLvl w:val="0"/>
        <w:rPr>
          <w:rFonts w:ascii="宋体" w:eastAsia="宋体" w:hAnsi="宋体" w:cs="Times New Roman"/>
          <w:sz w:val="24"/>
          <w:szCs w:val="20"/>
        </w:rPr>
      </w:pPr>
      <w:r w:rsidRPr="00CA0266">
        <w:rPr>
          <w:rFonts w:ascii="宋体" w:eastAsia="宋体" w:hAnsi="宋体" w:cs="Times New Roman" w:hint="eastAsia"/>
          <w:sz w:val="24"/>
          <w:szCs w:val="20"/>
        </w:rPr>
        <w:t>三、若出现上述行为，我公司及参与项目的工作人员愿意接受按照国家法律法规等有关规定给予的处罚。</w:t>
      </w:r>
    </w:p>
    <w:p w14:paraId="288BBE39" w14:textId="77777777" w:rsidR="00CA0266" w:rsidRPr="00CA0266" w:rsidRDefault="00CA0266" w:rsidP="00CA0266">
      <w:pPr>
        <w:spacing w:line="360" w:lineRule="auto"/>
        <w:ind w:firstLine="555"/>
        <w:outlineLvl w:val="0"/>
        <w:rPr>
          <w:rFonts w:ascii="宋体" w:eastAsia="宋体" w:hAnsi="宋体" w:cs="Times New Roman"/>
          <w:sz w:val="24"/>
          <w:szCs w:val="20"/>
        </w:rPr>
      </w:pPr>
    </w:p>
    <w:p w14:paraId="140D5C8A" w14:textId="77777777" w:rsidR="00CA0266" w:rsidRPr="00CA0266" w:rsidRDefault="00CA0266" w:rsidP="00CA0266">
      <w:pPr>
        <w:spacing w:line="360" w:lineRule="auto"/>
        <w:ind w:firstLine="2880"/>
        <w:outlineLvl w:val="0"/>
        <w:rPr>
          <w:rFonts w:ascii="宋体" w:eastAsia="宋体" w:hAnsi="宋体" w:cs="Times New Roman"/>
          <w:sz w:val="24"/>
          <w:szCs w:val="20"/>
        </w:rPr>
      </w:pPr>
      <w:r w:rsidRPr="00CA0266">
        <w:rPr>
          <w:rFonts w:ascii="宋体" w:eastAsia="宋体" w:hAnsi="宋体" w:cs="Times New Roman" w:hint="eastAsia"/>
          <w:sz w:val="24"/>
          <w:szCs w:val="20"/>
        </w:rPr>
        <w:t>公司法人代表（签字）：</w:t>
      </w:r>
    </w:p>
    <w:p w14:paraId="5FA3C6B7" w14:textId="77777777" w:rsidR="00CA0266" w:rsidRPr="00CA0266" w:rsidRDefault="00CA0266" w:rsidP="00CA0266">
      <w:pPr>
        <w:spacing w:line="360" w:lineRule="auto"/>
        <w:ind w:firstLine="2880"/>
        <w:outlineLvl w:val="0"/>
        <w:rPr>
          <w:rFonts w:ascii="宋体" w:eastAsia="宋体" w:hAnsi="宋体" w:cs="Times New Roman"/>
          <w:sz w:val="24"/>
          <w:szCs w:val="20"/>
        </w:rPr>
      </w:pPr>
      <w:r w:rsidRPr="00CA0266">
        <w:rPr>
          <w:rFonts w:ascii="宋体" w:eastAsia="宋体" w:hAnsi="宋体" w:cs="Times New Roman" w:hint="eastAsia"/>
          <w:sz w:val="24"/>
          <w:szCs w:val="20"/>
        </w:rPr>
        <w:t>法人授权代表（签字）：</w:t>
      </w:r>
    </w:p>
    <w:p w14:paraId="290B373E" w14:textId="77777777" w:rsidR="00CA0266" w:rsidRPr="00CA0266" w:rsidRDefault="00CA0266" w:rsidP="00CA0266">
      <w:pPr>
        <w:spacing w:line="360" w:lineRule="auto"/>
        <w:ind w:firstLine="2880"/>
        <w:outlineLvl w:val="0"/>
        <w:rPr>
          <w:rFonts w:ascii="宋体" w:eastAsia="宋体" w:hAnsi="宋体" w:cs="Times New Roman"/>
          <w:sz w:val="24"/>
          <w:szCs w:val="20"/>
        </w:rPr>
      </w:pPr>
      <w:r w:rsidRPr="00CA0266">
        <w:rPr>
          <w:rFonts w:ascii="宋体" w:eastAsia="宋体" w:hAnsi="宋体" w:cs="Times New Roman" w:hint="eastAsia"/>
          <w:sz w:val="24"/>
          <w:szCs w:val="20"/>
        </w:rPr>
        <w:t>经办人（签字）：</w:t>
      </w:r>
    </w:p>
    <w:p w14:paraId="2E531A6B" w14:textId="77777777" w:rsidR="00CA0266" w:rsidRPr="00CA0266" w:rsidRDefault="00CA0266" w:rsidP="00CA0266">
      <w:pPr>
        <w:spacing w:line="360" w:lineRule="auto"/>
        <w:ind w:firstLine="555"/>
        <w:outlineLvl w:val="0"/>
        <w:rPr>
          <w:rFonts w:ascii="宋体" w:eastAsia="宋体" w:hAnsi="宋体" w:cs="Times New Roman"/>
          <w:sz w:val="24"/>
          <w:szCs w:val="20"/>
        </w:rPr>
      </w:pPr>
      <w:r w:rsidRPr="00CA0266">
        <w:rPr>
          <w:rFonts w:ascii="宋体" w:eastAsia="宋体" w:hAnsi="宋体" w:cs="Times New Roman" w:hint="eastAsia"/>
          <w:sz w:val="24"/>
          <w:szCs w:val="20"/>
        </w:rPr>
        <w:t xml:space="preserve">                               （公章）</w:t>
      </w:r>
    </w:p>
    <w:p w14:paraId="45294CFE" w14:textId="77777777" w:rsidR="00CA0266" w:rsidRPr="00CA0266" w:rsidRDefault="00CA0266" w:rsidP="00CA0266">
      <w:pPr>
        <w:spacing w:line="360" w:lineRule="auto"/>
        <w:ind w:firstLine="555"/>
        <w:outlineLvl w:val="0"/>
        <w:rPr>
          <w:rFonts w:ascii="宋体" w:eastAsia="宋体" w:hAnsi="宋体" w:cs="Times New Roman"/>
          <w:szCs w:val="20"/>
        </w:rPr>
      </w:pPr>
      <w:r w:rsidRPr="00CA0266">
        <w:rPr>
          <w:rFonts w:ascii="宋体" w:eastAsia="宋体" w:hAnsi="宋体" w:cs="Times New Roman" w:hint="eastAsia"/>
          <w:sz w:val="24"/>
          <w:szCs w:val="20"/>
        </w:rPr>
        <w:t xml:space="preserve">                             年  月  日</w:t>
      </w:r>
    </w:p>
    <w:p w14:paraId="5C7B891C" w14:textId="77777777" w:rsidR="00CA0266" w:rsidRPr="00CA0266" w:rsidRDefault="00CA0266" w:rsidP="00CA0266">
      <w:pPr>
        <w:autoSpaceDE w:val="0"/>
        <w:autoSpaceDN w:val="0"/>
        <w:adjustRightInd w:val="0"/>
        <w:spacing w:line="360" w:lineRule="auto"/>
        <w:rPr>
          <w:rFonts w:ascii="宋体" w:eastAsia="宋体" w:hAnsi="宋体" w:cs="宋体"/>
          <w:kern w:val="0"/>
          <w:szCs w:val="21"/>
        </w:rPr>
      </w:pPr>
    </w:p>
    <w:p w14:paraId="0A47D30A" w14:textId="77777777" w:rsidR="00CA0266" w:rsidRPr="00CA0266" w:rsidRDefault="00CA0266" w:rsidP="00CA0266">
      <w:pPr>
        <w:autoSpaceDE w:val="0"/>
        <w:autoSpaceDN w:val="0"/>
        <w:adjustRightInd w:val="0"/>
        <w:spacing w:line="360" w:lineRule="auto"/>
        <w:rPr>
          <w:rFonts w:ascii="宋体" w:eastAsia="宋体" w:hAnsi="宋体" w:cs="Times New Roman"/>
          <w:b/>
          <w:spacing w:val="10"/>
          <w:kern w:val="0"/>
          <w:szCs w:val="20"/>
        </w:rPr>
      </w:pPr>
      <w:r w:rsidRPr="00CA0266">
        <w:rPr>
          <w:rFonts w:ascii="宋体" w:eastAsia="宋体" w:hAnsi="宋体" w:cs="Times New Roman"/>
          <w:kern w:val="0"/>
          <w:sz w:val="24"/>
          <w:szCs w:val="20"/>
        </w:rPr>
        <w:br w:type="page"/>
      </w:r>
    </w:p>
    <w:p w14:paraId="0077CE46" w14:textId="77777777" w:rsidR="00CA0266" w:rsidRPr="00CA0266" w:rsidRDefault="00CA0266" w:rsidP="00CA0266">
      <w:pPr>
        <w:keepNext/>
        <w:autoSpaceDE w:val="0"/>
        <w:autoSpaceDN w:val="0"/>
        <w:adjustRightInd w:val="0"/>
        <w:spacing w:line="560" w:lineRule="atLeast"/>
        <w:jc w:val="center"/>
        <w:outlineLvl w:val="2"/>
        <w:rPr>
          <w:rFonts w:ascii="宋体" w:eastAsia="宋体" w:hAnsi="宋体" w:cs="Times New Roman" w:hint="eastAsia"/>
          <w:b/>
          <w:color w:val="000000"/>
          <w:sz w:val="30"/>
          <w:szCs w:val="30"/>
        </w:rPr>
      </w:pPr>
      <w:r w:rsidRPr="00CA0266">
        <w:rPr>
          <w:rFonts w:ascii="宋体" w:eastAsia="宋体" w:hAnsi="宋体" w:cs="Times New Roman" w:hint="eastAsia"/>
          <w:b/>
          <w:color w:val="000000"/>
          <w:sz w:val="30"/>
          <w:szCs w:val="30"/>
        </w:rPr>
        <w:lastRenderedPageBreak/>
        <w:t>政府采购活动声明函</w:t>
      </w:r>
    </w:p>
    <w:p w14:paraId="0F310A48" w14:textId="77777777" w:rsidR="00CA0266" w:rsidRPr="00CA0266" w:rsidRDefault="00CA0266" w:rsidP="00CA0266">
      <w:pPr>
        <w:spacing w:line="360" w:lineRule="auto"/>
        <w:ind w:firstLineChars="200" w:firstLine="546"/>
        <w:jc w:val="center"/>
        <w:rPr>
          <w:rFonts w:ascii="宋体" w:eastAsia="宋体" w:hAnsi="宋体" w:cs="Times New Roman" w:hint="eastAsia"/>
          <w:kern w:val="24"/>
          <w:sz w:val="24"/>
          <w:szCs w:val="20"/>
          <w:lang w:val="en-GB"/>
        </w:rPr>
      </w:pPr>
    </w:p>
    <w:p w14:paraId="67641E22" w14:textId="77777777" w:rsidR="00CA0266" w:rsidRPr="00CA0266" w:rsidRDefault="00CA0266" w:rsidP="00CA0266">
      <w:pPr>
        <w:tabs>
          <w:tab w:val="left" w:pos="6300"/>
        </w:tabs>
        <w:snapToGrid w:val="0"/>
        <w:spacing w:line="360" w:lineRule="auto"/>
        <w:ind w:firstLineChars="149" w:firstLine="362"/>
        <w:rPr>
          <w:rFonts w:ascii="华文仿宋" w:eastAsia="华文仿宋" w:hAnsi="华文仿宋" w:cs="仿宋_GB2312" w:hint="eastAsia"/>
          <w:szCs w:val="20"/>
        </w:rPr>
      </w:pPr>
    </w:p>
    <w:p w14:paraId="06E4E99D"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r w:rsidRPr="00CA0266">
        <w:rPr>
          <w:rFonts w:ascii="宋体" w:eastAsia="宋体" w:hAnsi="宋体" w:cs="Times New Roman" w:hint="eastAsia"/>
          <w:sz w:val="24"/>
          <w:szCs w:val="20"/>
        </w:rPr>
        <w:t>本公司郑重声明：</w:t>
      </w:r>
    </w:p>
    <w:p w14:paraId="16E2F35F"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r w:rsidRPr="00CA0266">
        <w:rPr>
          <w:rFonts w:ascii="宋体" w:eastAsia="宋体" w:hAnsi="宋体" w:cs="Times New Roman" w:hint="eastAsia"/>
          <w:sz w:val="24"/>
          <w:szCs w:val="20"/>
        </w:rPr>
        <w:t>我公司</w:t>
      </w:r>
      <w:r w:rsidRPr="00CA0266">
        <w:rPr>
          <w:rFonts w:ascii="宋体" w:eastAsia="宋体" w:hAnsi="宋体" w:cs="Times New Roman" w:hint="eastAsia"/>
          <w:sz w:val="24"/>
          <w:szCs w:val="20"/>
          <w:u w:val="single"/>
        </w:rPr>
        <w:t xml:space="preserve">                            </w:t>
      </w:r>
      <w:r w:rsidRPr="00CA0266">
        <w:rPr>
          <w:rFonts w:ascii="宋体" w:eastAsia="宋体" w:hAnsi="宋体" w:cs="Times New Roman" w:hint="eastAsia"/>
          <w:sz w:val="24"/>
          <w:szCs w:val="20"/>
        </w:rPr>
        <w:t>在参加本次项目（编号）               采购活动前三年内在经营活动中没有重大违法记录。</w:t>
      </w:r>
    </w:p>
    <w:p w14:paraId="1B9F33FE"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r w:rsidRPr="00CA0266">
        <w:rPr>
          <w:rFonts w:ascii="宋体" w:eastAsia="宋体" w:hAnsi="宋体" w:cs="Times New Roman" w:hint="eastAsia"/>
          <w:sz w:val="24"/>
          <w:szCs w:val="20"/>
        </w:rPr>
        <w:t>特此声明！</w:t>
      </w:r>
    </w:p>
    <w:p w14:paraId="459A5EC1"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p>
    <w:p w14:paraId="4E31F6E4"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p>
    <w:p w14:paraId="6DD96E6E"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p>
    <w:p w14:paraId="496E577D"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p>
    <w:p w14:paraId="291F350C"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r w:rsidRPr="00CA0266">
        <w:rPr>
          <w:rFonts w:ascii="宋体" w:eastAsia="宋体" w:hAnsi="宋体" w:cs="Times New Roman" w:hint="eastAsia"/>
          <w:sz w:val="24"/>
          <w:szCs w:val="20"/>
        </w:rPr>
        <w:t xml:space="preserve">                                      供应商名称：（加盖公章）</w:t>
      </w:r>
    </w:p>
    <w:p w14:paraId="2D42D0A5" w14:textId="77777777" w:rsidR="00CA0266" w:rsidRPr="00CA0266" w:rsidRDefault="00CA0266" w:rsidP="00CA0266">
      <w:pPr>
        <w:spacing w:line="360" w:lineRule="auto"/>
        <w:ind w:firstLine="555"/>
        <w:outlineLvl w:val="0"/>
        <w:rPr>
          <w:rFonts w:ascii="宋体" w:eastAsia="宋体" w:hAnsi="宋体" w:cs="Times New Roman" w:hint="eastAsia"/>
          <w:sz w:val="24"/>
          <w:szCs w:val="20"/>
        </w:rPr>
      </w:pPr>
      <w:r w:rsidRPr="00CA0266">
        <w:rPr>
          <w:rFonts w:ascii="宋体" w:eastAsia="宋体" w:hAnsi="宋体" w:cs="Times New Roman" w:hint="eastAsia"/>
          <w:sz w:val="24"/>
          <w:szCs w:val="20"/>
        </w:rPr>
        <w:t xml:space="preserve">                                      日      期：</w:t>
      </w:r>
    </w:p>
    <w:p w14:paraId="774B2820" w14:textId="77777777" w:rsidR="00CA0266" w:rsidRPr="00CA0266" w:rsidRDefault="00CA0266" w:rsidP="00CA0266">
      <w:pPr>
        <w:spacing w:line="360" w:lineRule="auto"/>
        <w:ind w:firstLineChars="200" w:firstLine="546"/>
        <w:rPr>
          <w:rFonts w:ascii="宋体" w:eastAsia="宋体" w:hAnsi="宋体" w:cs="Times New Roman" w:hint="eastAsia"/>
          <w:kern w:val="24"/>
          <w:sz w:val="24"/>
          <w:szCs w:val="20"/>
          <w:lang w:val="en-GB"/>
        </w:rPr>
      </w:pPr>
    </w:p>
    <w:p w14:paraId="194F39D4" w14:textId="77777777" w:rsidR="00CA0266" w:rsidRPr="00CA0266" w:rsidRDefault="00CA0266" w:rsidP="00CA0266">
      <w:pPr>
        <w:spacing w:line="360" w:lineRule="auto"/>
        <w:ind w:firstLineChars="200" w:firstLine="546"/>
        <w:rPr>
          <w:rFonts w:ascii="宋体" w:eastAsia="宋体" w:hAnsi="宋体" w:cs="Times New Roman" w:hint="eastAsia"/>
          <w:kern w:val="24"/>
          <w:sz w:val="24"/>
          <w:szCs w:val="20"/>
          <w:lang w:val="en-GB"/>
        </w:rPr>
      </w:pPr>
    </w:p>
    <w:p w14:paraId="0F6A4A91" w14:textId="77777777" w:rsidR="00CA0266" w:rsidRPr="00CA0266" w:rsidRDefault="00CA0266" w:rsidP="00CA0266">
      <w:pPr>
        <w:rPr>
          <w:rFonts w:ascii="宋体" w:eastAsia="宋体" w:hAnsi="宋体" w:cs="Times New Roman" w:hint="eastAsia"/>
          <w:kern w:val="0"/>
          <w:sz w:val="24"/>
          <w:szCs w:val="20"/>
        </w:rPr>
      </w:pPr>
    </w:p>
    <w:p w14:paraId="65D6EA6F" w14:textId="77777777" w:rsidR="00EC10DD" w:rsidRDefault="00EC10DD"/>
    <w:sectPr w:rsidR="00EC10DD">
      <w:headerReference w:type="default" r:id="rId12"/>
      <w:footerReference w:type="default" r:id="rId13"/>
      <w:type w:val="oddPage"/>
      <w:pgSz w:w="11906" w:h="16838"/>
      <w:pgMar w:top="936" w:right="1418" w:bottom="1247" w:left="1701" w:header="851" w:footer="992" w:gutter="0"/>
      <w:cols w:space="720"/>
      <w:titlePg/>
      <w:docGrid w:type="linesAndChars" w:linePitch="366"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1DCE" w14:textId="77777777" w:rsidR="00CA0266" w:rsidRDefault="00CA0266">
    <w:pPr>
      <w:pStyle w:val="a3"/>
      <w:framePr w:wrap="around" w:vAnchor="text" w:hAnchor="margin" w:xAlign="right" w:y="2"/>
      <w:rPr>
        <w:rStyle w:val="a7"/>
      </w:rPr>
    </w:pPr>
    <w:r>
      <w:fldChar w:fldCharType="begin"/>
    </w:r>
    <w:r>
      <w:rPr>
        <w:rStyle w:val="a7"/>
      </w:rPr>
      <w:instrText xml:space="preserve">PAGE  </w:instrText>
    </w:r>
    <w:r>
      <w:fldChar w:fldCharType="end"/>
    </w:r>
  </w:p>
  <w:p w14:paraId="38DA6F9B" w14:textId="77777777" w:rsidR="00CA0266" w:rsidRDefault="00CA026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65B0" w14:textId="77777777" w:rsidR="00CA0266" w:rsidRDefault="00CA0266">
    <w:pPr>
      <w:pStyle w:val="a3"/>
      <w:jc w:val="center"/>
    </w:pPr>
    <w:r>
      <w:fldChar w:fldCharType="begin"/>
    </w:r>
    <w:r>
      <w:instrText xml:space="preserve"> PAGE   \* MERGEFORMAT </w:instrText>
    </w:r>
    <w:r>
      <w:fldChar w:fldCharType="separate"/>
    </w:r>
    <w:r w:rsidRPr="00247412">
      <w:rPr>
        <w:noProof/>
        <w:lang w:val="zh-CN"/>
      </w:rPr>
      <w:t>4</w:t>
    </w:r>
    <w:r>
      <w:rPr>
        <w:noProof/>
        <w:lang w:val="zh-CN"/>
      </w:rPr>
      <w:fldChar w:fldCharType="end"/>
    </w:r>
  </w:p>
  <w:p w14:paraId="1912B847" w14:textId="77777777" w:rsidR="00CA0266" w:rsidRDefault="00CA0266">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62F" w14:textId="77777777" w:rsidR="00ED5731" w:rsidRDefault="00000000">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28</w:t>
    </w:r>
    <w:r>
      <w:fldChar w:fldCharType="end"/>
    </w:r>
  </w:p>
  <w:p w14:paraId="017B0DC8" w14:textId="77777777" w:rsidR="00ED5731" w:rsidRDefault="00000000">
    <w:pPr>
      <w:pStyle w:val="a3"/>
      <w:ind w:right="360"/>
    </w:pPr>
  </w:p>
  <w:p w14:paraId="68CC69ED" w14:textId="77777777" w:rsidR="00ED5731"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5A43" w14:textId="77777777" w:rsidR="00CA0266" w:rsidRPr="006E31CB" w:rsidRDefault="00CA0266" w:rsidP="00ED5731">
    <w:pPr>
      <w:spacing w:line="240" w:lineRule="atLeast"/>
      <w:jc w:val="right"/>
      <w:rPr>
        <w:rFonts w:ascii="仿宋" w:eastAsia="仿宋" w:hAnsi="仿宋" w:cs="华文中宋" w:hint="eastAsia"/>
        <w:b/>
        <w:bCs/>
        <w:color w:val="000000"/>
        <w:sz w:val="18"/>
        <w:szCs w:val="18"/>
      </w:rPr>
    </w:pPr>
    <w:r w:rsidRPr="006E31CB">
      <w:rPr>
        <w:rFonts w:ascii="仿宋" w:eastAsia="仿宋" w:hAnsi="仿宋" w:cs="华文中宋" w:hint="eastAsia"/>
        <w:b/>
        <w:bCs/>
        <w:color w:val="000000"/>
        <w:sz w:val="18"/>
        <w:szCs w:val="18"/>
      </w:rPr>
      <w:t>河南省医疗器械检验所分所检测及科研仪器设备采购项目</w:t>
    </w:r>
    <w:r w:rsidRPr="006E31CB">
      <w:rPr>
        <w:rFonts w:hint="eastAsia"/>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03D0" w14:textId="77777777" w:rsidR="00ED5731" w:rsidRDefault="00000000">
    <w:pPr>
      <w:pStyle w:val="a5"/>
      <w:jc w:val="both"/>
      <w:rPr>
        <w:rFonts w:eastAsia="隶书"/>
      </w:rPr>
    </w:pPr>
    <w:r>
      <w:rPr>
        <w:rFonts w:eastAsia="隶书" w:hint="eastAsia"/>
      </w:rPr>
      <w:t>河南招标采购服务有限公司采购文件</w:t>
    </w:r>
  </w:p>
  <w:p w14:paraId="421120E6" w14:textId="77777777" w:rsidR="00ED5731" w:rsidRDefault="00000000">
    <w:pPr>
      <w:rPr>
        <w:rFonts w:eastAsia="隶书"/>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AB1"/>
    <w:multiLevelType w:val="singleLevel"/>
    <w:tmpl w:val="2FAA4F60"/>
    <w:lvl w:ilvl="0">
      <w:start w:val="1"/>
      <w:numFmt w:val="japaneseCounting"/>
      <w:lvlText w:val="%1、"/>
      <w:lvlJc w:val="left"/>
      <w:pPr>
        <w:tabs>
          <w:tab w:val="num" w:pos="1200"/>
        </w:tabs>
        <w:ind w:left="1200" w:hanging="600"/>
      </w:pPr>
      <w:rPr>
        <w:rFonts w:hint="eastAsia"/>
      </w:rPr>
    </w:lvl>
  </w:abstractNum>
  <w:abstractNum w:abstractNumId="1" w15:restartNumberingAfterBreak="0">
    <w:nsid w:val="0A2C73FF"/>
    <w:multiLevelType w:val="singleLevel"/>
    <w:tmpl w:val="2FAA4F60"/>
    <w:lvl w:ilvl="0">
      <w:start w:val="1"/>
      <w:numFmt w:val="japaneseCounting"/>
      <w:lvlText w:val="%1、"/>
      <w:lvlJc w:val="left"/>
      <w:pPr>
        <w:tabs>
          <w:tab w:val="num" w:pos="1200"/>
        </w:tabs>
        <w:ind w:left="1200" w:hanging="600"/>
      </w:pPr>
      <w:rPr>
        <w:rFonts w:hint="eastAsia"/>
      </w:rPr>
    </w:lvl>
  </w:abstractNum>
  <w:abstractNum w:abstractNumId="2" w15:restartNumberingAfterBreak="0">
    <w:nsid w:val="2FAA4F60"/>
    <w:multiLevelType w:val="singleLevel"/>
    <w:tmpl w:val="2FAA4F60"/>
    <w:lvl w:ilvl="0">
      <w:start w:val="1"/>
      <w:numFmt w:val="japaneseCounting"/>
      <w:lvlText w:val="%1、"/>
      <w:lvlJc w:val="left"/>
      <w:pPr>
        <w:tabs>
          <w:tab w:val="num" w:pos="1200"/>
        </w:tabs>
        <w:ind w:left="1200" w:hanging="600"/>
      </w:pPr>
      <w:rPr>
        <w:rFonts w:hint="eastAsia"/>
      </w:rPr>
    </w:lvl>
  </w:abstractNum>
  <w:abstractNum w:abstractNumId="3" w15:restartNumberingAfterBreak="0">
    <w:nsid w:val="304A449B"/>
    <w:multiLevelType w:val="singleLevel"/>
    <w:tmpl w:val="2FAA4F60"/>
    <w:lvl w:ilvl="0">
      <w:start w:val="1"/>
      <w:numFmt w:val="japaneseCounting"/>
      <w:lvlText w:val="%1、"/>
      <w:lvlJc w:val="left"/>
      <w:pPr>
        <w:tabs>
          <w:tab w:val="num" w:pos="1200"/>
        </w:tabs>
        <w:ind w:left="1200" w:hanging="600"/>
      </w:pPr>
      <w:rPr>
        <w:rFonts w:hint="eastAsia"/>
      </w:rPr>
    </w:lvl>
  </w:abstractNum>
  <w:abstractNum w:abstractNumId="4" w15:restartNumberingAfterBreak="0">
    <w:nsid w:val="40512EB7"/>
    <w:multiLevelType w:val="multilevel"/>
    <w:tmpl w:val="40512EB7"/>
    <w:lvl w:ilvl="0">
      <w:start w:val="1"/>
      <w:numFmt w:val="decimal"/>
      <w:lvlText w:val="%1."/>
      <w:lvlJc w:val="left"/>
      <w:pPr>
        <w:ind w:left="360" w:hanging="360"/>
      </w:pPr>
      <w:rPr>
        <w:rFonts w:ascii="宋体" w:eastAsia="宋体" w:hAnsi="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68C085F"/>
    <w:multiLevelType w:val="singleLevel"/>
    <w:tmpl w:val="2FAA4F60"/>
    <w:lvl w:ilvl="0">
      <w:start w:val="1"/>
      <w:numFmt w:val="japaneseCounting"/>
      <w:lvlText w:val="%1、"/>
      <w:lvlJc w:val="left"/>
      <w:pPr>
        <w:tabs>
          <w:tab w:val="num" w:pos="1200"/>
        </w:tabs>
        <w:ind w:left="1200" w:hanging="600"/>
      </w:pPr>
      <w:rPr>
        <w:rFonts w:hint="eastAsia"/>
      </w:rPr>
    </w:lvl>
  </w:abstractNum>
  <w:num w:numId="1" w16cid:durableId="888297726">
    <w:abstractNumId w:val="2"/>
  </w:num>
  <w:num w:numId="2" w16cid:durableId="713624962">
    <w:abstractNumId w:val="3"/>
  </w:num>
  <w:num w:numId="3" w16cid:durableId="18088458">
    <w:abstractNumId w:val="0"/>
  </w:num>
  <w:num w:numId="4" w16cid:durableId="1736076803">
    <w:abstractNumId w:val="5"/>
  </w:num>
  <w:num w:numId="5" w16cid:durableId="1060010852">
    <w:abstractNumId w:val="1"/>
  </w:num>
  <w:num w:numId="6" w16cid:durableId="1917477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DD"/>
    <w:rsid w:val="00CA0266"/>
    <w:rsid w:val="00EB31EB"/>
    <w:rsid w:val="00EC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9"/>
    <o:shapelayout v:ext="edit">
      <o:idmap v:ext="edit" data="1"/>
    </o:shapelayout>
  </w:shapeDefaults>
  <w:decimalSymbol w:val="."/>
  <w:listSeparator w:val=","/>
  <w14:docId w14:val="1E262BF3"/>
  <w15:chartTrackingRefBased/>
  <w15:docId w15:val="{E970A85C-9DF6-4988-AE54-B0EF2978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A0266"/>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CA0266"/>
    <w:rPr>
      <w:sz w:val="18"/>
      <w:szCs w:val="18"/>
    </w:rPr>
  </w:style>
  <w:style w:type="paragraph" w:styleId="a5">
    <w:name w:val="header"/>
    <w:basedOn w:val="a"/>
    <w:link w:val="a6"/>
    <w:uiPriority w:val="99"/>
    <w:semiHidden/>
    <w:unhideWhenUsed/>
    <w:rsid w:val="00CA026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CA0266"/>
    <w:rPr>
      <w:sz w:val="18"/>
      <w:szCs w:val="18"/>
    </w:rPr>
  </w:style>
  <w:style w:type="character" w:styleId="a7">
    <w:name w:val="page number"/>
    <w:qFormat/>
    <w:rsid w:val="00CA0266"/>
  </w:style>
  <w:style w:type="paragraph" w:styleId="a8">
    <w:name w:val="Normal (Web)"/>
    <w:basedOn w:val="a"/>
    <w:rsid w:val="00CA0266"/>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94FE0-44CE-4BD5-965B-2FF96585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2954</Words>
  <Characters>16843</Characters>
  <Application>Microsoft Office Word</Application>
  <DocSecurity>0</DocSecurity>
  <Lines>140</Lines>
  <Paragraphs>39</Paragraphs>
  <ScaleCrop>false</ScaleCrop>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良</dc:creator>
  <cp:keywords/>
  <dc:description/>
  <cp:lastModifiedBy>王 良</cp:lastModifiedBy>
  <cp:revision>2</cp:revision>
  <dcterms:created xsi:type="dcterms:W3CDTF">2022-09-28T07:30:00Z</dcterms:created>
  <dcterms:modified xsi:type="dcterms:W3CDTF">2022-09-28T07:36:00Z</dcterms:modified>
</cp:coreProperties>
</file>