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EEBB65" w14:textId="77777777" w:rsidR="00F17002" w:rsidRPr="00DD0B41" w:rsidRDefault="00F17002" w:rsidP="00DD0B41">
      <w:pPr>
        <w:spacing w:line="240" w:lineRule="atLeast"/>
        <w:jc w:val="center"/>
        <w:rPr>
          <w:rFonts w:ascii="仿宋" w:eastAsia="仿宋" w:hAnsi="仿宋" w:cs="华文中宋"/>
          <w:b/>
          <w:bCs/>
          <w:color w:val="000000"/>
          <w:sz w:val="46"/>
          <w:szCs w:val="52"/>
        </w:rPr>
      </w:pPr>
      <w:r w:rsidRPr="00DD0B41">
        <w:rPr>
          <w:rFonts w:ascii="仿宋" w:eastAsia="仿宋" w:hAnsi="仿宋" w:cs="华文中宋" w:hint="eastAsia"/>
          <w:b/>
          <w:bCs/>
          <w:color w:val="000000"/>
          <w:sz w:val="46"/>
          <w:szCs w:val="52"/>
        </w:rPr>
        <w:t>河南省食品药品检验所</w:t>
      </w:r>
    </w:p>
    <w:p w14:paraId="4B98133E" w14:textId="77777777" w:rsidR="00004C8C" w:rsidRPr="00DD0B41" w:rsidRDefault="00F17002">
      <w:pPr>
        <w:spacing w:line="240" w:lineRule="atLeast"/>
        <w:jc w:val="center"/>
        <w:rPr>
          <w:rFonts w:ascii="仿宋" w:eastAsia="仿宋" w:hAnsi="仿宋" w:cs="华文中宋"/>
          <w:b/>
          <w:bCs/>
          <w:color w:val="000000"/>
          <w:sz w:val="46"/>
          <w:szCs w:val="52"/>
        </w:rPr>
      </w:pPr>
      <w:bookmarkStart w:id="0" w:name="_Hlk114150675"/>
      <w:r w:rsidRPr="00DD0B41">
        <w:rPr>
          <w:rFonts w:ascii="仿宋" w:eastAsia="仿宋" w:hAnsi="仿宋" w:cs="华文中宋" w:hint="eastAsia"/>
          <w:b/>
          <w:bCs/>
          <w:color w:val="000000"/>
          <w:sz w:val="46"/>
          <w:szCs w:val="52"/>
        </w:rPr>
        <w:t>2022年能力建设仪器设备采购项目</w:t>
      </w:r>
      <w:bookmarkEnd w:id="0"/>
    </w:p>
    <w:p w14:paraId="24270D9D" w14:textId="77777777" w:rsidR="00004C8C" w:rsidRPr="00DD0B41" w:rsidRDefault="00004C8C">
      <w:pPr>
        <w:spacing w:line="240" w:lineRule="atLeast"/>
        <w:ind w:leftChars="257" w:left="1080" w:hanging="540"/>
        <w:jc w:val="center"/>
        <w:rPr>
          <w:rFonts w:ascii="仿宋" w:eastAsia="仿宋" w:hAnsi="仿宋" w:cs="华文中宋"/>
          <w:bCs/>
          <w:color w:val="000000"/>
          <w:sz w:val="60"/>
          <w:szCs w:val="52"/>
        </w:rPr>
      </w:pPr>
    </w:p>
    <w:p w14:paraId="0941FC95" w14:textId="77777777" w:rsidR="00004C8C" w:rsidRPr="00DD0B41" w:rsidRDefault="00004C8C">
      <w:pPr>
        <w:spacing w:line="240" w:lineRule="atLeast"/>
        <w:ind w:leftChars="257" w:left="1080" w:hanging="540"/>
        <w:rPr>
          <w:rFonts w:ascii="仿宋" w:eastAsia="仿宋" w:hAnsi="仿宋"/>
          <w:b/>
          <w:color w:val="000000"/>
          <w:sz w:val="28"/>
        </w:rPr>
      </w:pPr>
    </w:p>
    <w:p w14:paraId="43838A9D" w14:textId="77777777" w:rsidR="00004C8C" w:rsidRPr="00DD0B41" w:rsidRDefault="00004C8C">
      <w:pPr>
        <w:spacing w:line="240" w:lineRule="atLeast"/>
        <w:ind w:leftChars="257" w:left="1080" w:hanging="540"/>
        <w:jc w:val="center"/>
        <w:rPr>
          <w:rFonts w:ascii="仿宋" w:eastAsia="仿宋" w:hAnsi="仿宋"/>
          <w:b/>
          <w:color w:val="000000"/>
          <w:sz w:val="52"/>
        </w:rPr>
      </w:pPr>
    </w:p>
    <w:p w14:paraId="28698280" w14:textId="77777777" w:rsidR="00004C8C" w:rsidRPr="00DD0B41" w:rsidRDefault="00004C8C">
      <w:pPr>
        <w:spacing w:line="240" w:lineRule="atLeast"/>
        <w:ind w:leftChars="257" w:left="1080" w:hanging="540"/>
        <w:jc w:val="center"/>
        <w:rPr>
          <w:rFonts w:ascii="仿宋" w:eastAsia="仿宋" w:hAnsi="仿宋"/>
          <w:b/>
          <w:color w:val="000000"/>
          <w:sz w:val="52"/>
        </w:rPr>
      </w:pPr>
    </w:p>
    <w:p w14:paraId="72C03DB1" w14:textId="77777777" w:rsidR="00004C8C" w:rsidRPr="00DD0B41" w:rsidRDefault="00004C8C" w:rsidP="00DD0B41">
      <w:pPr>
        <w:spacing w:line="240" w:lineRule="atLeast"/>
        <w:rPr>
          <w:rFonts w:ascii="仿宋" w:eastAsia="仿宋" w:hAnsi="仿宋"/>
          <w:b/>
          <w:color w:val="000000"/>
          <w:sz w:val="52"/>
        </w:rPr>
      </w:pPr>
    </w:p>
    <w:p w14:paraId="540B9D4B" w14:textId="77777777" w:rsidR="00004C8C" w:rsidRPr="00DD0B41" w:rsidRDefault="00004C8C">
      <w:pPr>
        <w:spacing w:line="240" w:lineRule="atLeast"/>
        <w:rPr>
          <w:rFonts w:ascii="仿宋" w:eastAsia="仿宋" w:hAnsi="仿宋"/>
          <w:b/>
          <w:color w:val="000000"/>
          <w:sz w:val="52"/>
        </w:rPr>
      </w:pPr>
    </w:p>
    <w:p w14:paraId="5C9E38F6" w14:textId="77777777" w:rsidR="00004C8C" w:rsidRPr="00DD0B41" w:rsidRDefault="00004C8C">
      <w:pPr>
        <w:spacing w:line="240" w:lineRule="atLeast"/>
        <w:ind w:leftChars="257" w:left="1080" w:hanging="540"/>
        <w:jc w:val="center"/>
        <w:rPr>
          <w:rFonts w:ascii="仿宋" w:eastAsia="仿宋" w:hAnsi="仿宋"/>
          <w:shadow/>
          <w:color w:val="000000"/>
          <w:sz w:val="108"/>
          <w:szCs w:val="108"/>
        </w:rPr>
      </w:pPr>
      <w:r w:rsidRPr="00DD0B41">
        <w:rPr>
          <w:rFonts w:ascii="仿宋" w:eastAsia="仿宋" w:hAnsi="仿宋" w:hint="eastAsia"/>
          <w:shadow/>
          <w:color w:val="000000"/>
          <w:sz w:val="108"/>
          <w:szCs w:val="108"/>
        </w:rPr>
        <w:t>招标文件</w:t>
      </w:r>
    </w:p>
    <w:p w14:paraId="3CFC12BA" w14:textId="77777777" w:rsidR="00004C8C" w:rsidRPr="00DD0B41" w:rsidRDefault="00004C8C">
      <w:pPr>
        <w:spacing w:line="240" w:lineRule="atLeast"/>
        <w:ind w:leftChars="257" w:left="1080" w:hanging="540"/>
        <w:jc w:val="center"/>
        <w:rPr>
          <w:rFonts w:ascii="仿宋" w:eastAsia="仿宋" w:hAnsi="仿宋"/>
          <w:color w:val="000000"/>
          <w:sz w:val="28"/>
        </w:rPr>
      </w:pPr>
      <w:r w:rsidRPr="00DD0B41">
        <w:rPr>
          <w:rFonts w:ascii="仿宋" w:eastAsia="仿宋" w:hAnsi="仿宋" w:hint="eastAsia"/>
          <w:color w:val="000000"/>
          <w:sz w:val="28"/>
        </w:rPr>
        <w:t>招标编号：</w:t>
      </w:r>
      <w:bookmarkStart w:id="1" w:name="_Hlk114150691"/>
      <w:proofErr w:type="gramStart"/>
      <w:r w:rsidRPr="00DD0B41">
        <w:rPr>
          <w:rFonts w:ascii="仿宋" w:eastAsia="仿宋" w:hAnsi="仿宋" w:hint="eastAsia"/>
          <w:color w:val="000000"/>
          <w:sz w:val="28"/>
        </w:rPr>
        <w:t>豫财招标</w:t>
      </w:r>
      <w:proofErr w:type="gramEnd"/>
      <w:r w:rsidRPr="00DD0B41">
        <w:rPr>
          <w:rFonts w:ascii="仿宋" w:eastAsia="仿宋" w:hAnsi="仿宋" w:hint="eastAsia"/>
          <w:color w:val="000000"/>
          <w:sz w:val="28"/>
        </w:rPr>
        <w:t>采购-202</w:t>
      </w:r>
      <w:r w:rsidR="001E4AD5" w:rsidRPr="00DD0B41">
        <w:rPr>
          <w:rFonts w:ascii="仿宋" w:eastAsia="仿宋" w:hAnsi="仿宋"/>
          <w:color w:val="000000"/>
          <w:sz w:val="28"/>
        </w:rPr>
        <w:t>2</w:t>
      </w:r>
      <w:r w:rsidRPr="00DD0B41">
        <w:rPr>
          <w:rFonts w:ascii="仿宋" w:eastAsia="仿宋" w:hAnsi="仿宋" w:hint="eastAsia"/>
          <w:color w:val="000000"/>
          <w:sz w:val="28"/>
        </w:rPr>
        <w:t>-</w:t>
      </w:r>
      <w:r w:rsidR="00196B3E" w:rsidRPr="00DD0B41">
        <w:rPr>
          <w:rFonts w:ascii="仿宋" w:eastAsia="仿宋" w:hAnsi="仿宋"/>
          <w:color w:val="000000"/>
          <w:sz w:val="28"/>
        </w:rPr>
        <w:t>1084</w:t>
      </w:r>
      <w:bookmarkEnd w:id="1"/>
    </w:p>
    <w:p w14:paraId="2D674FD9" w14:textId="77777777" w:rsidR="00004C8C" w:rsidRPr="00DD0B41" w:rsidRDefault="00004C8C">
      <w:pPr>
        <w:spacing w:line="360" w:lineRule="auto"/>
        <w:ind w:leftChars="257" w:left="1079" w:hanging="539"/>
        <w:jc w:val="center"/>
        <w:rPr>
          <w:rFonts w:ascii="仿宋" w:eastAsia="仿宋" w:hAnsi="仿宋"/>
          <w:color w:val="000000"/>
          <w:sz w:val="24"/>
        </w:rPr>
      </w:pPr>
    </w:p>
    <w:p w14:paraId="6F6F0F59" w14:textId="77777777" w:rsidR="00004C8C" w:rsidRPr="00DD0B41" w:rsidRDefault="00004C8C">
      <w:pPr>
        <w:spacing w:line="360" w:lineRule="auto"/>
        <w:ind w:leftChars="257" w:left="1079" w:hanging="539"/>
        <w:jc w:val="center"/>
        <w:rPr>
          <w:rFonts w:ascii="仿宋" w:eastAsia="仿宋" w:hAnsi="仿宋"/>
          <w:color w:val="000000"/>
          <w:sz w:val="24"/>
        </w:rPr>
      </w:pPr>
    </w:p>
    <w:p w14:paraId="12ACA92B" w14:textId="77777777" w:rsidR="00004C8C" w:rsidRPr="00DD0B41" w:rsidRDefault="00004C8C">
      <w:pPr>
        <w:spacing w:line="360" w:lineRule="auto"/>
        <w:ind w:leftChars="257" w:left="1079" w:hanging="539"/>
        <w:jc w:val="center"/>
        <w:rPr>
          <w:rFonts w:ascii="仿宋" w:eastAsia="仿宋" w:hAnsi="仿宋"/>
          <w:color w:val="000000"/>
          <w:sz w:val="24"/>
        </w:rPr>
      </w:pPr>
    </w:p>
    <w:p w14:paraId="04E29664" w14:textId="77777777" w:rsidR="00004C8C" w:rsidRPr="00DD0B41" w:rsidRDefault="00004C8C">
      <w:pPr>
        <w:spacing w:line="360" w:lineRule="auto"/>
        <w:ind w:leftChars="257" w:left="1079" w:hanging="539"/>
        <w:jc w:val="center"/>
        <w:rPr>
          <w:rFonts w:ascii="仿宋" w:eastAsia="仿宋" w:hAnsi="仿宋"/>
          <w:color w:val="000000"/>
          <w:sz w:val="24"/>
        </w:rPr>
      </w:pPr>
    </w:p>
    <w:p w14:paraId="03B01D8C" w14:textId="77777777" w:rsidR="000D38EB" w:rsidRPr="00DD0B41" w:rsidRDefault="009B37D5" w:rsidP="009B37D5">
      <w:pPr>
        <w:tabs>
          <w:tab w:val="left" w:pos="5748"/>
        </w:tabs>
        <w:spacing w:line="360" w:lineRule="auto"/>
        <w:ind w:leftChars="257" w:left="1079" w:hanging="539"/>
        <w:jc w:val="left"/>
        <w:rPr>
          <w:rFonts w:ascii="仿宋" w:eastAsia="仿宋" w:hAnsi="仿宋"/>
          <w:color w:val="000000"/>
          <w:sz w:val="24"/>
        </w:rPr>
      </w:pPr>
      <w:r w:rsidRPr="00DD0B41">
        <w:rPr>
          <w:rFonts w:ascii="仿宋" w:eastAsia="仿宋" w:hAnsi="仿宋"/>
          <w:color w:val="000000"/>
          <w:sz w:val="24"/>
        </w:rPr>
        <w:tab/>
      </w:r>
      <w:r w:rsidRPr="00DD0B41">
        <w:rPr>
          <w:rFonts w:ascii="仿宋" w:eastAsia="仿宋" w:hAnsi="仿宋"/>
          <w:color w:val="000000"/>
          <w:sz w:val="24"/>
        </w:rPr>
        <w:tab/>
      </w:r>
    </w:p>
    <w:p w14:paraId="166A4593" w14:textId="77777777" w:rsidR="00004C8C" w:rsidRPr="00DD0B41" w:rsidRDefault="00004C8C">
      <w:pPr>
        <w:spacing w:line="360" w:lineRule="auto"/>
        <w:ind w:leftChars="257" w:left="1079" w:hanging="539"/>
        <w:jc w:val="center"/>
        <w:rPr>
          <w:rFonts w:ascii="仿宋" w:eastAsia="仿宋" w:hAnsi="仿宋"/>
          <w:color w:val="000000"/>
          <w:sz w:val="24"/>
        </w:rPr>
      </w:pPr>
    </w:p>
    <w:p w14:paraId="05FBD759" w14:textId="77777777" w:rsidR="00004C8C" w:rsidRPr="00DD0B41" w:rsidRDefault="00004C8C" w:rsidP="00DD0B41">
      <w:pPr>
        <w:spacing w:line="360" w:lineRule="auto"/>
        <w:rPr>
          <w:rFonts w:ascii="仿宋" w:eastAsia="仿宋" w:hAnsi="仿宋"/>
          <w:color w:val="000000"/>
          <w:sz w:val="24"/>
        </w:rPr>
      </w:pPr>
    </w:p>
    <w:p w14:paraId="298114A0" w14:textId="77777777" w:rsidR="00004C8C" w:rsidRPr="00DD0B41" w:rsidRDefault="00004C8C">
      <w:pPr>
        <w:spacing w:line="360" w:lineRule="auto"/>
        <w:ind w:firstLineChars="500" w:firstLine="1700"/>
        <w:rPr>
          <w:rFonts w:ascii="仿宋" w:eastAsia="仿宋" w:hAnsi="仿宋"/>
          <w:color w:val="000000"/>
          <w:sz w:val="34"/>
        </w:rPr>
      </w:pPr>
      <w:r w:rsidRPr="00DD0B41">
        <w:rPr>
          <w:rFonts w:ascii="仿宋" w:eastAsia="仿宋" w:hAnsi="仿宋" w:hint="eastAsia"/>
          <w:color w:val="000000"/>
          <w:sz w:val="34"/>
        </w:rPr>
        <w:t>采购人：</w:t>
      </w:r>
      <w:r w:rsidR="00DA430C" w:rsidRPr="00DD0B41">
        <w:rPr>
          <w:rFonts w:ascii="仿宋" w:eastAsia="仿宋" w:hAnsi="仿宋" w:hint="eastAsia"/>
          <w:color w:val="000000"/>
          <w:sz w:val="34"/>
        </w:rPr>
        <w:t>河南省食品药品检验所</w:t>
      </w:r>
    </w:p>
    <w:p w14:paraId="580106CE" w14:textId="77777777" w:rsidR="00004C8C" w:rsidRPr="00DD0B41" w:rsidRDefault="00004C8C">
      <w:pPr>
        <w:spacing w:line="360" w:lineRule="auto"/>
        <w:ind w:firstLineChars="500" w:firstLine="1700"/>
        <w:rPr>
          <w:rFonts w:ascii="仿宋" w:eastAsia="仿宋" w:hAnsi="仿宋"/>
          <w:color w:val="000000"/>
          <w:sz w:val="34"/>
        </w:rPr>
      </w:pPr>
      <w:r w:rsidRPr="00DD0B41">
        <w:rPr>
          <w:rFonts w:ascii="仿宋" w:eastAsia="仿宋" w:hAnsi="仿宋" w:hint="eastAsia"/>
          <w:color w:val="000000"/>
          <w:sz w:val="34"/>
        </w:rPr>
        <w:t>采购代理机构：河南招标采购服务有限公司</w:t>
      </w:r>
    </w:p>
    <w:p w14:paraId="3A6EEE05" w14:textId="77777777" w:rsidR="00004C8C" w:rsidRPr="00DD0B41" w:rsidRDefault="00004C8C">
      <w:pPr>
        <w:spacing w:line="360" w:lineRule="auto"/>
        <w:ind w:firstLineChars="500" w:firstLine="1700"/>
        <w:rPr>
          <w:rFonts w:ascii="仿宋" w:eastAsia="仿宋" w:hAnsi="仿宋"/>
          <w:color w:val="000000"/>
          <w:sz w:val="34"/>
        </w:rPr>
      </w:pPr>
      <w:r w:rsidRPr="00DD0B41">
        <w:rPr>
          <w:rFonts w:ascii="仿宋" w:eastAsia="仿宋" w:hAnsi="仿宋" w:hint="eastAsia"/>
          <w:color w:val="000000"/>
          <w:sz w:val="34"/>
        </w:rPr>
        <w:t>日</w:t>
      </w:r>
      <w:proofErr w:type="gramStart"/>
      <w:r w:rsidRPr="00DD0B41">
        <w:rPr>
          <w:rFonts w:ascii="仿宋" w:eastAsia="仿宋" w:hAnsi="仿宋" w:hint="eastAsia"/>
          <w:color w:val="000000"/>
          <w:sz w:val="34"/>
        </w:rPr>
        <w:t xml:space="preserve">　　　　</w:t>
      </w:r>
      <w:proofErr w:type="gramEnd"/>
      <w:r w:rsidRPr="00DD0B41">
        <w:rPr>
          <w:rFonts w:ascii="仿宋" w:eastAsia="仿宋" w:hAnsi="仿宋" w:hint="eastAsia"/>
          <w:color w:val="000000"/>
          <w:sz w:val="34"/>
        </w:rPr>
        <w:t>期：二〇二</w:t>
      </w:r>
      <w:r w:rsidR="001E4AD5" w:rsidRPr="00DD0B41">
        <w:rPr>
          <w:rFonts w:ascii="仿宋" w:eastAsia="仿宋" w:hAnsi="仿宋" w:hint="eastAsia"/>
          <w:color w:val="000000"/>
          <w:sz w:val="34"/>
        </w:rPr>
        <w:t>二</w:t>
      </w:r>
      <w:r w:rsidRPr="00DD0B41">
        <w:rPr>
          <w:rFonts w:ascii="仿宋" w:eastAsia="仿宋" w:hAnsi="仿宋" w:hint="eastAsia"/>
          <w:color w:val="000000"/>
          <w:sz w:val="34"/>
        </w:rPr>
        <w:t>年</w:t>
      </w:r>
      <w:r w:rsidR="008C7627" w:rsidRPr="00DD0B41">
        <w:rPr>
          <w:rFonts w:ascii="仿宋" w:eastAsia="仿宋" w:hAnsi="仿宋" w:hint="eastAsia"/>
          <w:color w:val="000000"/>
          <w:sz w:val="34"/>
        </w:rPr>
        <w:t>九</w:t>
      </w:r>
      <w:r w:rsidRPr="00DD0B41">
        <w:rPr>
          <w:rFonts w:ascii="仿宋" w:eastAsia="仿宋" w:hAnsi="仿宋" w:hint="eastAsia"/>
          <w:color w:val="000000"/>
          <w:sz w:val="34"/>
        </w:rPr>
        <w:t>月</w:t>
      </w:r>
    </w:p>
    <w:p w14:paraId="4CADFFD8" w14:textId="77777777" w:rsidR="009B37D5" w:rsidRPr="00DD0B41" w:rsidRDefault="009B37D5">
      <w:pPr>
        <w:spacing w:line="360" w:lineRule="auto"/>
        <w:ind w:firstLineChars="500" w:firstLine="1200"/>
        <w:rPr>
          <w:rFonts w:ascii="仿宋" w:eastAsia="仿宋" w:hAnsi="仿宋"/>
          <w:color w:val="000000"/>
          <w:sz w:val="24"/>
        </w:rPr>
      </w:pPr>
    </w:p>
    <w:p w14:paraId="4A3CECFE" w14:textId="77777777" w:rsidR="00004C8C" w:rsidRPr="00DD0B41" w:rsidRDefault="00E353F8" w:rsidP="00E353F8">
      <w:pPr>
        <w:tabs>
          <w:tab w:val="center" w:pos="4479"/>
          <w:tab w:val="left" w:pos="7380"/>
        </w:tabs>
        <w:spacing w:line="360" w:lineRule="auto"/>
        <w:jc w:val="left"/>
        <w:rPr>
          <w:rFonts w:ascii="仿宋" w:eastAsia="仿宋" w:hAnsi="仿宋"/>
          <w:bCs/>
          <w:color w:val="000000"/>
          <w:sz w:val="32"/>
        </w:rPr>
      </w:pPr>
      <w:r w:rsidRPr="00DD0B41">
        <w:rPr>
          <w:rFonts w:ascii="仿宋" w:eastAsia="仿宋" w:hAnsi="仿宋"/>
          <w:bCs/>
          <w:color w:val="000000"/>
          <w:sz w:val="40"/>
        </w:rPr>
        <w:tab/>
      </w:r>
      <w:r w:rsidR="00004C8C" w:rsidRPr="00DD0B41">
        <w:rPr>
          <w:rFonts w:ascii="仿宋" w:eastAsia="仿宋" w:hAnsi="仿宋" w:hint="eastAsia"/>
          <w:bCs/>
          <w:color w:val="000000"/>
          <w:sz w:val="40"/>
        </w:rPr>
        <w:t>目     录</w:t>
      </w:r>
      <w:r w:rsidRPr="00DD0B41">
        <w:rPr>
          <w:rFonts w:ascii="仿宋" w:eastAsia="仿宋" w:hAnsi="仿宋"/>
          <w:bCs/>
          <w:color w:val="000000"/>
          <w:sz w:val="40"/>
        </w:rPr>
        <w:tab/>
      </w:r>
    </w:p>
    <w:p w14:paraId="1E5C98DA" w14:textId="77777777" w:rsidR="0001271B" w:rsidRPr="00DD0B41" w:rsidRDefault="00157D1A">
      <w:pPr>
        <w:pStyle w:val="TOC1"/>
        <w:rPr>
          <w:rFonts w:ascii="仿宋" w:eastAsia="仿宋" w:hAnsi="仿宋"/>
          <w:noProof/>
          <w:color w:val="000000"/>
          <w:sz w:val="21"/>
          <w:szCs w:val="22"/>
        </w:rPr>
      </w:pPr>
      <w:r w:rsidRPr="00DD0B41">
        <w:rPr>
          <w:rFonts w:ascii="仿宋" w:eastAsia="仿宋" w:hAnsi="仿宋"/>
          <w:color w:val="000000"/>
          <w:sz w:val="18"/>
          <w:szCs w:val="18"/>
        </w:rPr>
        <w:fldChar w:fldCharType="begin"/>
      </w:r>
      <w:r w:rsidR="00004C8C" w:rsidRPr="00DD0B41">
        <w:rPr>
          <w:rFonts w:ascii="仿宋" w:eastAsia="仿宋" w:hAnsi="仿宋"/>
          <w:color w:val="000000"/>
          <w:sz w:val="18"/>
          <w:szCs w:val="18"/>
        </w:rPr>
        <w:instrText xml:space="preserve"> </w:instrText>
      </w:r>
      <w:r w:rsidR="00004C8C" w:rsidRPr="00DD0B41">
        <w:rPr>
          <w:rFonts w:ascii="仿宋" w:eastAsia="仿宋" w:hAnsi="仿宋" w:hint="eastAsia"/>
          <w:color w:val="000000"/>
          <w:sz w:val="18"/>
          <w:szCs w:val="18"/>
        </w:rPr>
        <w:instrText>TOC \o "1-3" \h \z \u</w:instrText>
      </w:r>
      <w:r w:rsidR="00004C8C" w:rsidRPr="00DD0B41">
        <w:rPr>
          <w:rFonts w:ascii="仿宋" w:eastAsia="仿宋" w:hAnsi="仿宋"/>
          <w:color w:val="000000"/>
          <w:sz w:val="18"/>
          <w:szCs w:val="18"/>
        </w:rPr>
        <w:instrText xml:space="preserve"> </w:instrText>
      </w:r>
      <w:r w:rsidRPr="00DD0B41">
        <w:rPr>
          <w:rFonts w:ascii="仿宋" w:eastAsia="仿宋" w:hAnsi="仿宋"/>
          <w:color w:val="000000"/>
          <w:sz w:val="18"/>
          <w:szCs w:val="18"/>
        </w:rPr>
        <w:fldChar w:fldCharType="separate"/>
      </w:r>
      <w:hyperlink w:anchor="_Toc89940174" w:history="1">
        <w:r w:rsidR="0001271B" w:rsidRPr="00DD0B41">
          <w:rPr>
            <w:rStyle w:val="a3"/>
            <w:rFonts w:ascii="仿宋" w:eastAsia="仿宋" w:hAnsi="仿宋" w:hint="eastAsia"/>
            <w:noProof/>
            <w:color w:val="000000"/>
          </w:rPr>
          <w:t>特别提示</w:t>
        </w:r>
        <w:r w:rsidR="0001271B" w:rsidRPr="00DD0B41">
          <w:rPr>
            <w:rFonts w:ascii="仿宋" w:eastAsia="仿宋" w:hAnsi="仿宋"/>
            <w:noProof/>
            <w:webHidden/>
            <w:color w:val="000000"/>
          </w:rPr>
          <w:tab/>
        </w:r>
        <w:r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_Toc89940174 \h </w:instrText>
        </w:r>
        <w:r w:rsidRPr="00DD0B41">
          <w:rPr>
            <w:rFonts w:ascii="仿宋" w:eastAsia="仿宋" w:hAnsi="仿宋"/>
            <w:noProof/>
            <w:webHidden/>
            <w:color w:val="000000"/>
          </w:rPr>
        </w:r>
        <w:r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5</w:t>
        </w:r>
        <w:r w:rsidRPr="00DD0B41">
          <w:rPr>
            <w:rFonts w:ascii="仿宋" w:eastAsia="仿宋" w:hAnsi="仿宋"/>
            <w:noProof/>
            <w:webHidden/>
            <w:color w:val="000000"/>
          </w:rPr>
          <w:fldChar w:fldCharType="end"/>
        </w:r>
      </w:hyperlink>
    </w:p>
    <w:p w14:paraId="6160AF19" w14:textId="77777777" w:rsidR="0001271B" w:rsidRPr="00DD0B41" w:rsidRDefault="00000000">
      <w:pPr>
        <w:pStyle w:val="TOC1"/>
        <w:rPr>
          <w:rFonts w:ascii="仿宋" w:eastAsia="仿宋" w:hAnsi="仿宋"/>
          <w:noProof/>
          <w:color w:val="000000"/>
          <w:sz w:val="21"/>
          <w:szCs w:val="22"/>
        </w:rPr>
      </w:pPr>
      <w:hyperlink w:anchor="_Toc89940175" w:history="1">
        <w:r w:rsidR="0001271B" w:rsidRPr="00DD0B41">
          <w:rPr>
            <w:rStyle w:val="a3"/>
            <w:rFonts w:ascii="仿宋" w:eastAsia="仿宋" w:hAnsi="仿宋" w:hint="eastAsia"/>
            <w:noProof/>
            <w:color w:val="000000"/>
          </w:rPr>
          <w:t>第一章</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投标邀请</w:t>
        </w:r>
        <w:r w:rsidR="0001271B" w:rsidRPr="00DD0B41">
          <w:rPr>
            <w:rStyle w:val="a3"/>
            <w:rFonts w:ascii="仿宋" w:eastAsia="仿宋" w:hAnsi="仿宋"/>
            <w:noProof/>
            <w:color w:val="000000"/>
          </w:rPr>
          <w:t>(</w:t>
        </w:r>
        <w:r w:rsidR="0001271B" w:rsidRPr="00DD0B41">
          <w:rPr>
            <w:rStyle w:val="a3"/>
            <w:rFonts w:ascii="仿宋" w:eastAsia="仿宋" w:hAnsi="仿宋" w:hint="eastAsia"/>
            <w:noProof/>
            <w:color w:val="000000"/>
          </w:rPr>
          <w:t>招标公告</w:t>
        </w:r>
        <w:r w:rsidR="0001271B" w:rsidRPr="00DD0B41">
          <w:rPr>
            <w:rStyle w:val="a3"/>
            <w:rFonts w:ascii="仿宋" w:eastAsia="仿宋" w:hAnsi="仿宋"/>
            <w:noProof/>
            <w:color w:val="000000"/>
          </w:rPr>
          <w:t>)</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_Toc89940175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7</w:t>
        </w:r>
        <w:r w:rsidR="00157D1A" w:rsidRPr="00DD0B41">
          <w:rPr>
            <w:rFonts w:ascii="仿宋" w:eastAsia="仿宋" w:hAnsi="仿宋"/>
            <w:noProof/>
            <w:webHidden/>
            <w:color w:val="000000"/>
          </w:rPr>
          <w:fldChar w:fldCharType="end"/>
        </w:r>
      </w:hyperlink>
    </w:p>
    <w:p w14:paraId="552A2BFF" w14:textId="77777777" w:rsidR="0001271B" w:rsidRPr="00DD0B41" w:rsidRDefault="00000000">
      <w:pPr>
        <w:pStyle w:val="TOC1"/>
        <w:rPr>
          <w:rFonts w:ascii="仿宋" w:eastAsia="仿宋" w:hAnsi="仿宋"/>
          <w:noProof/>
          <w:color w:val="000000"/>
          <w:sz w:val="21"/>
          <w:szCs w:val="22"/>
        </w:rPr>
      </w:pPr>
      <w:hyperlink w:anchor="_Toc89940176" w:history="1">
        <w:r w:rsidR="0001271B" w:rsidRPr="00DD0B41">
          <w:rPr>
            <w:rStyle w:val="a3"/>
            <w:rFonts w:ascii="仿宋" w:eastAsia="仿宋" w:hAnsi="仿宋" w:hint="eastAsia"/>
            <w:noProof/>
            <w:color w:val="000000"/>
          </w:rPr>
          <w:t>第二章</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供应商（投标人）须知</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_Toc89940176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13</w:t>
        </w:r>
        <w:r w:rsidR="00157D1A" w:rsidRPr="00DD0B41">
          <w:rPr>
            <w:rFonts w:ascii="仿宋" w:eastAsia="仿宋" w:hAnsi="仿宋"/>
            <w:noProof/>
            <w:webHidden/>
            <w:color w:val="000000"/>
          </w:rPr>
          <w:fldChar w:fldCharType="end"/>
        </w:r>
      </w:hyperlink>
    </w:p>
    <w:p w14:paraId="4DE6AE47" w14:textId="77777777" w:rsidR="0001271B" w:rsidRPr="00DD0B41" w:rsidRDefault="00000000">
      <w:pPr>
        <w:pStyle w:val="TOC2"/>
        <w:rPr>
          <w:rFonts w:ascii="仿宋" w:eastAsia="仿宋" w:hAnsi="仿宋"/>
          <w:noProof/>
          <w:color w:val="000000"/>
          <w:sz w:val="21"/>
          <w:szCs w:val="22"/>
        </w:rPr>
      </w:pPr>
      <w:hyperlink w:anchor="_Toc89940177" w:history="1">
        <w:r w:rsidR="0001271B" w:rsidRPr="00DD0B41">
          <w:rPr>
            <w:rStyle w:val="a3"/>
            <w:rFonts w:ascii="仿宋" w:eastAsia="仿宋" w:hAnsi="仿宋" w:hint="eastAsia"/>
            <w:b/>
            <w:noProof/>
            <w:color w:val="000000"/>
          </w:rPr>
          <w:t>供应商（投标人）须知前附表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_Toc89940177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13</w:t>
        </w:r>
        <w:r w:rsidR="00157D1A" w:rsidRPr="00DD0B41">
          <w:rPr>
            <w:rFonts w:ascii="仿宋" w:eastAsia="仿宋" w:hAnsi="仿宋"/>
            <w:noProof/>
            <w:webHidden/>
            <w:color w:val="000000"/>
          </w:rPr>
          <w:fldChar w:fldCharType="end"/>
        </w:r>
      </w:hyperlink>
    </w:p>
    <w:p w14:paraId="25B8AF10" w14:textId="77777777" w:rsidR="0001271B" w:rsidRPr="00DD0B41" w:rsidRDefault="00000000">
      <w:pPr>
        <w:pStyle w:val="TOC2"/>
        <w:rPr>
          <w:rFonts w:ascii="仿宋" w:eastAsia="仿宋" w:hAnsi="仿宋"/>
          <w:noProof/>
          <w:color w:val="000000"/>
          <w:sz w:val="21"/>
          <w:szCs w:val="22"/>
        </w:rPr>
      </w:pPr>
      <w:hyperlink w:anchor="_Toc89940178" w:history="1">
        <w:r w:rsidR="0001271B" w:rsidRPr="00DD0B41">
          <w:rPr>
            <w:rStyle w:val="a3"/>
            <w:rFonts w:ascii="仿宋" w:eastAsia="仿宋" w:hAnsi="仿宋"/>
            <w:noProof/>
            <w:color w:val="000000"/>
          </w:rPr>
          <w:t>1</w:t>
        </w:r>
        <w:r w:rsidR="0001271B" w:rsidRPr="00DD0B41">
          <w:rPr>
            <w:rStyle w:val="a3"/>
            <w:rFonts w:ascii="仿宋" w:eastAsia="仿宋" w:hAnsi="仿宋" w:hint="eastAsia"/>
            <w:noProof/>
            <w:color w:val="000000"/>
          </w:rPr>
          <w:t>、总</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则</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_Toc89940178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21</w:t>
        </w:r>
        <w:r w:rsidR="00157D1A" w:rsidRPr="00DD0B41">
          <w:rPr>
            <w:rFonts w:ascii="仿宋" w:eastAsia="仿宋" w:hAnsi="仿宋"/>
            <w:noProof/>
            <w:webHidden/>
            <w:color w:val="000000"/>
          </w:rPr>
          <w:fldChar w:fldCharType="end"/>
        </w:r>
      </w:hyperlink>
    </w:p>
    <w:p w14:paraId="3920C76A" w14:textId="77777777" w:rsidR="0001271B" w:rsidRPr="00DD0B41" w:rsidRDefault="00000000">
      <w:pPr>
        <w:pStyle w:val="TOC3"/>
        <w:rPr>
          <w:rFonts w:ascii="仿宋" w:eastAsia="仿宋" w:hAnsi="仿宋"/>
          <w:noProof/>
          <w:color w:val="000000"/>
          <w:sz w:val="21"/>
          <w:szCs w:val="22"/>
        </w:rPr>
      </w:pPr>
      <w:hyperlink w:anchor="_Toc89940179" w:history="1">
        <w:r w:rsidR="0001271B" w:rsidRPr="00DD0B41">
          <w:rPr>
            <w:rStyle w:val="a3"/>
            <w:rFonts w:ascii="仿宋" w:eastAsia="仿宋" w:hAnsi="仿宋"/>
            <w:noProof/>
            <w:color w:val="000000"/>
          </w:rPr>
          <w:t xml:space="preserve">1.1 </w:t>
        </w:r>
        <w:r w:rsidR="0001271B" w:rsidRPr="00DD0B41">
          <w:rPr>
            <w:rStyle w:val="a3"/>
            <w:rFonts w:ascii="仿宋" w:eastAsia="仿宋" w:hAnsi="仿宋" w:hint="eastAsia"/>
            <w:noProof/>
            <w:color w:val="000000"/>
          </w:rPr>
          <w:t>项目概况</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_Toc89940179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21</w:t>
        </w:r>
        <w:r w:rsidR="00157D1A" w:rsidRPr="00DD0B41">
          <w:rPr>
            <w:rFonts w:ascii="仿宋" w:eastAsia="仿宋" w:hAnsi="仿宋"/>
            <w:noProof/>
            <w:webHidden/>
            <w:color w:val="000000"/>
          </w:rPr>
          <w:fldChar w:fldCharType="end"/>
        </w:r>
      </w:hyperlink>
    </w:p>
    <w:p w14:paraId="398EF5BD" w14:textId="77777777" w:rsidR="0001271B" w:rsidRPr="00DD0B41" w:rsidRDefault="00000000">
      <w:pPr>
        <w:pStyle w:val="TOC3"/>
        <w:rPr>
          <w:rFonts w:ascii="仿宋" w:eastAsia="仿宋" w:hAnsi="仿宋"/>
          <w:noProof/>
          <w:color w:val="000000"/>
          <w:sz w:val="21"/>
          <w:szCs w:val="22"/>
        </w:rPr>
      </w:pPr>
      <w:hyperlink w:anchor="_Toc89940180" w:history="1">
        <w:r w:rsidR="0001271B" w:rsidRPr="00DD0B41">
          <w:rPr>
            <w:rStyle w:val="a3"/>
            <w:rFonts w:ascii="仿宋" w:eastAsia="仿宋" w:hAnsi="仿宋"/>
            <w:noProof/>
            <w:color w:val="000000"/>
          </w:rPr>
          <w:t xml:space="preserve">1.2 </w:t>
        </w:r>
        <w:r w:rsidR="0001271B" w:rsidRPr="00DD0B41">
          <w:rPr>
            <w:rStyle w:val="a3"/>
            <w:rFonts w:ascii="仿宋" w:eastAsia="仿宋" w:hAnsi="仿宋" w:hint="eastAsia"/>
            <w:noProof/>
            <w:color w:val="000000"/>
          </w:rPr>
          <w:t>资金来源</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21</w:t>
        </w:r>
        <w:r w:rsidR="00157D1A" w:rsidRPr="00DD0B41">
          <w:rPr>
            <w:rFonts w:ascii="仿宋" w:eastAsia="仿宋" w:hAnsi="仿宋"/>
            <w:noProof/>
            <w:webHidden/>
            <w:color w:val="000000"/>
          </w:rPr>
          <w:fldChar w:fldCharType="end"/>
        </w:r>
      </w:hyperlink>
    </w:p>
    <w:p w14:paraId="3C763165" w14:textId="77777777" w:rsidR="0001271B" w:rsidRPr="00DD0B41" w:rsidRDefault="00000000">
      <w:pPr>
        <w:pStyle w:val="TOC3"/>
        <w:rPr>
          <w:rFonts w:ascii="仿宋" w:eastAsia="仿宋" w:hAnsi="仿宋"/>
          <w:noProof/>
          <w:color w:val="000000"/>
          <w:sz w:val="21"/>
          <w:szCs w:val="22"/>
        </w:rPr>
      </w:pPr>
      <w:hyperlink w:anchor="_Toc89940181" w:history="1">
        <w:r w:rsidR="0001271B" w:rsidRPr="00DD0B41">
          <w:rPr>
            <w:rStyle w:val="a3"/>
            <w:rFonts w:ascii="仿宋" w:eastAsia="仿宋" w:hAnsi="仿宋"/>
            <w:noProof/>
            <w:color w:val="000000"/>
          </w:rPr>
          <w:t xml:space="preserve">1.3 </w:t>
        </w:r>
        <w:r w:rsidR="0001271B" w:rsidRPr="00DD0B41">
          <w:rPr>
            <w:rStyle w:val="a3"/>
            <w:rFonts w:ascii="仿宋" w:eastAsia="仿宋" w:hAnsi="仿宋" w:hint="eastAsia"/>
            <w:noProof/>
            <w:color w:val="000000"/>
          </w:rPr>
          <w:t>采购需求及其它相关要求</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21</w:t>
        </w:r>
        <w:r w:rsidR="00157D1A" w:rsidRPr="00DD0B41">
          <w:rPr>
            <w:rFonts w:ascii="仿宋" w:eastAsia="仿宋" w:hAnsi="仿宋"/>
            <w:noProof/>
            <w:webHidden/>
            <w:color w:val="000000"/>
          </w:rPr>
          <w:fldChar w:fldCharType="end"/>
        </w:r>
      </w:hyperlink>
    </w:p>
    <w:p w14:paraId="1D51D273" w14:textId="77777777" w:rsidR="0001271B" w:rsidRPr="00DD0B41" w:rsidRDefault="00000000">
      <w:pPr>
        <w:pStyle w:val="TOC3"/>
        <w:rPr>
          <w:rFonts w:ascii="仿宋" w:eastAsia="仿宋" w:hAnsi="仿宋"/>
          <w:noProof/>
          <w:color w:val="000000"/>
          <w:sz w:val="21"/>
          <w:szCs w:val="22"/>
        </w:rPr>
      </w:pPr>
      <w:hyperlink w:anchor="_Toc89940182" w:history="1">
        <w:r w:rsidR="0001271B" w:rsidRPr="00DD0B41">
          <w:rPr>
            <w:rStyle w:val="a3"/>
            <w:rFonts w:ascii="仿宋" w:eastAsia="仿宋" w:hAnsi="仿宋"/>
            <w:noProof/>
            <w:color w:val="000000"/>
          </w:rPr>
          <w:t xml:space="preserve">1.4 </w:t>
        </w:r>
        <w:r w:rsidR="0001271B" w:rsidRPr="00DD0B41">
          <w:rPr>
            <w:rStyle w:val="a3"/>
            <w:rFonts w:ascii="仿宋" w:eastAsia="仿宋" w:hAnsi="仿宋" w:hint="eastAsia"/>
            <w:noProof/>
            <w:color w:val="000000"/>
          </w:rPr>
          <w:t>对供应商（投标人）的要求</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22</w:t>
        </w:r>
        <w:r w:rsidR="00157D1A" w:rsidRPr="00DD0B41">
          <w:rPr>
            <w:rFonts w:ascii="仿宋" w:eastAsia="仿宋" w:hAnsi="仿宋"/>
            <w:noProof/>
            <w:webHidden/>
            <w:color w:val="000000"/>
          </w:rPr>
          <w:fldChar w:fldCharType="end"/>
        </w:r>
      </w:hyperlink>
    </w:p>
    <w:p w14:paraId="670348B0" w14:textId="77777777" w:rsidR="0001271B" w:rsidRPr="00DD0B41" w:rsidRDefault="00000000">
      <w:pPr>
        <w:pStyle w:val="TOC3"/>
        <w:rPr>
          <w:rFonts w:ascii="仿宋" w:eastAsia="仿宋" w:hAnsi="仿宋"/>
          <w:noProof/>
          <w:color w:val="000000"/>
          <w:sz w:val="21"/>
          <w:szCs w:val="22"/>
        </w:rPr>
      </w:pPr>
      <w:hyperlink w:anchor="_Toc89940183" w:history="1">
        <w:r w:rsidR="0001271B" w:rsidRPr="00DD0B41">
          <w:rPr>
            <w:rStyle w:val="a3"/>
            <w:rFonts w:ascii="仿宋" w:eastAsia="仿宋" w:hAnsi="仿宋"/>
            <w:noProof/>
            <w:color w:val="000000"/>
          </w:rPr>
          <w:t xml:space="preserve">1.5 </w:t>
        </w:r>
        <w:r w:rsidR="0001271B" w:rsidRPr="00DD0B41">
          <w:rPr>
            <w:rStyle w:val="a3"/>
            <w:rFonts w:ascii="仿宋" w:eastAsia="仿宋" w:hAnsi="仿宋" w:hint="eastAsia"/>
            <w:noProof/>
            <w:color w:val="000000"/>
          </w:rPr>
          <w:t>监督管理部门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23</w:t>
        </w:r>
        <w:r w:rsidR="00157D1A" w:rsidRPr="00DD0B41">
          <w:rPr>
            <w:rFonts w:ascii="仿宋" w:eastAsia="仿宋" w:hAnsi="仿宋"/>
            <w:noProof/>
            <w:webHidden/>
            <w:color w:val="000000"/>
          </w:rPr>
          <w:fldChar w:fldCharType="end"/>
        </w:r>
      </w:hyperlink>
    </w:p>
    <w:p w14:paraId="040869A6" w14:textId="77777777" w:rsidR="0001271B" w:rsidRPr="00DD0B41" w:rsidRDefault="00000000">
      <w:pPr>
        <w:pStyle w:val="TOC3"/>
        <w:rPr>
          <w:rFonts w:ascii="仿宋" w:eastAsia="仿宋" w:hAnsi="仿宋"/>
          <w:noProof/>
          <w:color w:val="000000"/>
          <w:sz w:val="21"/>
          <w:szCs w:val="22"/>
        </w:rPr>
      </w:pPr>
      <w:hyperlink w:anchor="_Toc89940184" w:history="1">
        <w:r w:rsidR="0001271B" w:rsidRPr="00DD0B41">
          <w:rPr>
            <w:rStyle w:val="a3"/>
            <w:rFonts w:ascii="仿宋" w:eastAsia="仿宋" w:hAnsi="仿宋"/>
            <w:noProof/>
            <w:color w:val="000000"/>
          </w:rPr>
          <w:t xml:space="preserve">1.6 </w:t>
        </w:r>
        <w:r w:rsidR="0001271B" w:rsidRPr="00DD0B41">
          <w:rPr>
            <w:rStyle w:val="a3"/>
            <w:rFonts w:ascii="仿宋" w:eastAsia="仿宋" w:hAnsi="仿宋" w:hint="eastAsia"/>
            <w:noProof/>
            <w:color w:val="000000"/>
          </w:rPr>
          <w:t>供应商</w:t>
        </w:r>
        <w:r w:rsidR="0001271B" w:rsidRPr="00DD0B41">
          <w:rPr>
            <w:rStyle w:val="a3"/>
            <w:rFonts w:ascii="仿宋" w:eastAsia="仿宋" w:hAnsi="仿宋" w:cs="仿宋_GB2312" w:hint="eastAsia"/>
            <w:noProof/>
            <w:color w:val="000000"/>
          </w:rPr>
          <w:t>（投标人）</w:t>
        </w:r>
        <w:r w:rsidR="0001271B" w:rsidRPr="00DD0B41">
          <w:rPr>
            <w:rStyle w:val="a3"/>
            <w:rFonts w:ascii="仿宋" w:eastAsia="仿宋" w:hAnsi="仿宋" w:hint="eastAsia"/>
            <w:noProof/>
            <w:color w:val="000000"/>
          </w:rPr>
          <w:t>参加采购活动的费用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23</w:t>
        </w:r>
        <w:r w:rsidR="00157D1A" w:rsidRPr="00DD0B41">
          <w:rPr>
            <w:rFonts w:ascii="仿宋" w:eastAsia="仿宋" w:hAnsi="仿宋"/>
            <w:noProof/>
            <w:webHidden/>
            <w:color w:val="000000"/>
          </w:rPr>
          <w:fldChar w:fldCharType="end"/>
        </w:r>
      </w:hyperlink>
    </w:p>
    <w:p w14:paraId="51C9B363" w14:textId="77777777" w:rsidR="0001271B" w:rsidRPr="00DD0B41" w:rsidRDefault="00000000">
      <w:pPr>
        <w:pStyle w:val="TOC3"/>
        <w:rPr>
          <w:rFonts w:ascii="仿宋" w:eastAsia="仿宋" w:hAnsi="仿宋"/>
          <w:noProof/>
          <w:color w:val="000000"/>
          <w:sz w:val="21"/>
          <w:szCs w:val="22"/>
        </w:rPr>
      </w:pPr>
      <w:hyperlink w:anchor="_Toc89940185" w:history="1">
        <w:r w:rsidR="0001271B" w:rsidRPr="00DD0B41">
          <w:rPr>
            <w:rStyle w:val="a3"/>
            <w:rFonts w:ascii="仿宋" w:eastAsia="仿宋" w:hAnsi="仿宋"/>
            <w:noProof/>
            <w:color w:val="000000"/>
          </w:rPr>
          <w:t>1.7</w:t>
        </w:r>
        <w:r w:rsidR="0001271B" w:rsidRPr="00DD0B41">
          <w:rPr>
            <w:rStyle w:val="a3"/>
            <w:rFonts w:ascii="仿宋" w:eastAsia="仿宋" w:hAnsi="仿宋" w:hint="eastAsia"/>
            <w:noProof/>
            <w:color w:val="000000"/>
          </w:rPr>
          <w:t>现场考察、开标前答疑会</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24</w:t>
        </w:r>
        <w:r w:rsidR="00157D1A" w:rsidRPr="00DD0B41">
          <w:rPr>
            <w:rFonts w:ascii="仿宋" w:eastAsia="仿宋" w:hAnsi="仿宋"/>
            <w:noProof/>
            <w:webHidden/>
            <w:color w:val="000000"/>
          </w:rPr>
          <w:fldChar w:fldCharType="end"/>
        </w:r>
      </w:hyperlink>
    </w:p>
    <w:p w14:paraId="41F3ABA4" w14:textId="77777777" w:rsidR="0001271B" w:rsidRPr="00DD0B41" w:rsidRDefault="00000000">
      <w:pPr>
        <w:pStyle w:val="TOC3"/>
        <w:rPr>
          <w:rFonts w:ascii="仿宋" w:eastAsia="仿宋" w:hAnsi="仿宋"/>
          <w:noProof/>
          <w:color w:val="000000"/>
          <w:sz w:val="21"/>
          <w:szCs w:val="22"/>
        </w:rPr>
      </w:pPr>
      <w:hyperlink w:anchor="_Toc89940186" w:history="1">
        <w:r w:rsidR="0001271B" w:rsidRPr="00DD0B41">
          <w:rPr>
            <w:rStyle w:val="a3"/>
            <w:rFonts w:ascii="仿宋" w:eastAsia="仿宋" w:hAnsi="仿宋"/>
            <w:noProof/>
            <w:color w:val="000000"/>
          </w:rPr>
          <w:t xml:space="preserve">1.8 </w:t>
        </w:r>
        <w:r w:rsidR="0001271B" w:rsidRPr="00DD0B41">
          <w:rPr>
            <w:rStyle w:val="a3"/>
            <w:rFonts w:ascii="仿宋" w:eastAsia="仿宋" w:hAnsi="仿宋" w:hint="eastAsia"/>
            <w:noProof/>
            <w:color w:val="000000"/>
          </w:rPr>
          <w:t>样品</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24</w:t>
        </w:r>
        <w:r w:rsidR="00157D1A" w:rsidRPr="00DD0B41">
          <w:rPr>
            <w:rFonts w:ascii="仿宋" w:eastAsia="仿宋" w:hAnsi="仿宋"/>
            <w:noProof/>
            <w:webHidden/>
            <w:color w:val="000000"/>
          </w:rPr>
          <w:fldChar w:fldCharType="end"/>
        </w:r>
      </w:hyperlink>
    </w:p>
    <w:p w14:paraId="3C0C81C7" w14:textId="77777777" w:rsidR="0001271B" w:rsidRPr="00DD0B41" w:rsidRDefault="00000000">
      <w:pPr>
        <w:pStyle w:val="TOC3"/>
        <w:rPr>
          <w:rFonts w:ascii="仿宋" w:eastAsia="仿宋" w:hAnsi="仿宋"/>
          <w:noProof/>
          <w:color w:val="000000"/>
          <w:sz w:val="21"/>
          <w:szCs w:val="22"/>
        </w:rPr>
      </w:pPr>
      <w:hyperlink w:anchor="_Toc89940187" w:history="1">
        <w:r w:rsidR="0001271B" w:rsidRPr="00DD0B41">
          <w:rPr>
            <w:rStyle w:val="a3"/>
            <w:rFonts w:ascii="仿宋" w:eastAsia="仿宋" w:hAnsi="仿宋"/>
            <w:noProof/>
            <w:color w:val="000000"/>
          </w:rPr>
          <w:t xml:space="preserve">1.9 </w:t>
        </w:r>
        <w:r w:rsidR="0001271B" w:rsidRPr="00DD0B41">
          <w:rPr>
            <w:rStyle w:val="a3"/>
            <w:rFonts w:ascii="仿宋" w:eastAsia="仿宋" w:hAnsi="仿宋" w:hint="eastAsia"/>
            <w:noProof/>
            <w:color w:val="000000"/>
          </w:rPr>
          <w:t>适用法律</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24</w:t>
        </w:r>
        <w:r w:rsidR="00157D1A" w:rsidRPr="00DD0B41">
          <w:rPr>
            <w:rFonts w:ascii="仿宋" w:eastAsia="仿宋" w:hAnsi="仿宋"/>
            <w:noProof/>
            <w:webHidden/>
            <w:color w:val="000000"/>
          </w:rPr>
          <w:fldChar w:fldCharType="end"/>
        </w:r>
      </w:hyperlink>
    </w:p>
    <w:p w14:paraId="46DB88E8" w14:textId="77777777" w:rsidR="0001271B" w:rsidRPr="00DD0B41" w:rsidRDefault="00000000">
      <w:pPr>
        <w:pStyle w:val="TOC3"/>
        <w:rPr>
          <w:rFonts w:ascii="仿宋" w:eastAsia="仿宋" w:hAnsi="仿宋"/>
          <w:noProof/>
          <w:color w:val="000000"/>
          <w:sz w:val="21"/>
          <w:szCs w:val="22"/>
        </w:rPr>
      </w:pPr>
      <w:hyperlink w:anchor="_Toc89940188" w:history="1">
        <w:r w:rsidR="0001271B" w:rsidRPr="00DD0B41">
          <w:rPr>
            <w:rStyle w:val="a3"/>
            <w:rFonts w:ascii="仿宋" w:eastAsia="仿宋" w:hAnsi="仿宋"/>
            <w:noProof/>
            <w:color w:val="000000"/>
          </w:rPr>
          <w:t xml:space="preserve">1.10 </w:t>
        </w:r>
        <w:r w:rsidR="0001271B" w:rsidRPr="00DD0B41">
          <w:rPr>
            <w:rStyle w:val="a3"/>
            <w:rFonts w:ascii="仿宋" w:eastAsia="仿宋" w:hAnsi="仿宋" w:hint="eastAsia"/>
            <w:noProof/>
            <w:color w:val="000000"/>
          </w:rPr>
          <w:t>保密</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24</w:t>
        </w:r>
        <w:r w:rsidR="00157D1A" w:rsidRPr="00DD0B41">
          <w:rPr>
            <w:rFonts w:ascii="仿宋" w:eastAsia="仿宋" w:hAnsi="仿宋"/>
            <w:noProof/>
            <w:webHidden/>
            <w:color w:val="000000"/>
          </w:rPr>
          <w:fldChar w:fldCharType="end"/>
        </w:r>
      </w:hyperlink>
    </w:p>
    <w:p w14:paraId="6F200F69" w14:textId="77777777" w:rsidR="0001271B" w:rsidRPr="00DD0B41" w:rsidRDefault="00000000">
      <w:pPr>
        <w:pStyle w:val="TOC2"/>
        <w:rPr>
          <w:rFonts w:ascii="仿宋" w:eastAsia="仿宋" w:hAnsi="仿宋"/>
          <w:noProof/>
          <w:color w:val="000000"/>
          <w:sz w:val="21"/>
          <w:szCs w:val="22"/>
        </w:rPr>
      </w:pPr>
      <w:hyperlink w:anchor="_Toc89940189" w:history="1">
        <w:r w:rsidR="0001271B" w:rsidRPr="00DD0B41">
          <w:rPr>
            <w:rStyle w:val="a3"/>
            <w:rFonts w:ascii="仿宋" w:eastAsia="仿宋" w:hAnsi="仿宋"/>
            <w:noProof/>
            <w:color w:val="000000"/>
          </w:rPr>
          <w:t>2</w:t>
        </w:r>
        <w:r w:rsidR="0001271B" w:rsidRPr="00DD0B41">
          <w:rPr>
            <w:rStyle w:val="a3"/>
            <w:rFonts w:ascii="仿宋" w:eastAsia="仿宋" w:hAnsi="仿宋" w:hint="eastAsia"/>
            <w:noProof/>
            <w:color w:val="000000"/>
          </w:rPr>
          <w:t>、招标文件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_Toc89940189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24</w:t>
        </w:r>
        <w:r w:rsidR="00157D1A" w:rsidRPr="00DD0B41">
          <w:rPr>
            <w:rFonts w:ascii="仿宋" w:eastAsia="仿宋" w:hAnsi="仿宋"/>
            <w:noProof/>
            <w:webHidden/>
            <w:color w:val="000000"/>
          </w:rPr>
          <w:fldChar w:fldCharType="end"/>
        </w:r>
      </w:hyperlink>
    </w:p>
    <w:p w14:paraId="3BFC14E6" w14:textId="77777777" w:rsidR="0001271B" w:rsidRPr="00DD0B41" w:rsidRDefault="00000000">
      <w:pPr>
        <w:pStyle w:val="TOC3"/>
        <w:rPr>
          <w:rFonts w:ascii="仿宋" w:eastAsia="仿宋" w:hAnsi="仿宋"/>
          <w:noProof/>
          <w:color w:val="000000"/>
          <w:sz w:val="21"/>
          <w:szCs w:val="22"/>
        </w:rPr>
      </w:pPr>
      <w:hyperlink w:anchor="_Toc89940190" w:history="1">
        <w:r w:rsidR="0001271B" w:rsidRPr="00DD0B41">
          <w:rPr>
            <w:rStyle w:val="a3"/>
            <w:rFonts w:ascii="仿宋" w:eastAsia="仿宋" w:hAnsi="仿宋"/>
            <w:noProof/>
            <w:color w:val="000000"/>
          </w:rPr>
          <w:t xml:space="preserve">2.1 </w:t>
        </w:r>
        <w:r w:rsidR="0001271B" w:rsidRPr="00DD0B41">
          <w:rPr>
            <w:rStyle w:val="a3"/>
            <w:rFonts w:ascii="仿宋" w:eastAsia="仿宋" w:hAnsi="仿宋" w:hint="eastAsia"/>
            <w:noProof/>
            <w:color w:val="000000"/>
          </w:rPr>
          <w:t>招标文件构成</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24</w:t>
        </w:r>
        <w:r w:rsidR="00157D1A" w:rsidRPr="00DD0B41">
          <w:rPr>
            <w:rFonts w:ascii="仿宋" w:eastAsia="仿宋" w:hAnsi="仿宋"/>
            <w:noProof/>
            <w:webHidden/>
            <w:color w:val="000000"/>
          </w:rPr>
          <w:fldChar w:fldCharType="end"/>
        </w:r>
      </w:hyperlink>
    </w:p>
    <w:p w14:paraId="50BA88CE" w14:textId="77777777" w:rsidR="0001271B" w:rsidRPr="00DD0B41" w:rsidRDefault="00000000">
      <w:pPr>
        <w:pStyle w:val="TOC3"/>
        <w:rPr>
          <w:rFonts w:ascii="仿宋" w:eastAsia="仿宋" w:hAnsi="仿宋"/>
          <w:noProof/>
          <w:color w:val="000000"/>
          <w:sz w:val="21"/>
          <w:szCs w:val="22"/>
        </w:rPr>
      </w:pPr>
      <w:hyperlink w:anchor="_Toc89940191" w:history="1">
        <w:r w:rsidR="0001271B" w:rsidRPr="00DD0B41">
          <w:rPr>
            <w:rStyle w:val="a3"/>
            <w:rFonts w:ascii="仿宋" w:eastAsia="仿宋" w:hAnsi="仿宋"/>
            <w:noProof/>
            <w:color w:val="000000"/>
          </w:rPr>
          <w:t xml:space="preserve">2.2 </w:t>
        </w:r>
        <w:r w:rsidR="0001271B" w:rsidRPr="00DD0B41">
          <w:rPr>
            <w:rStyle w:val="a3"/>
            <w:rFonts w:ascii="仿宋" w:eastAsia="仿宋" w:hAnsi="仿宋" w:hint="eastAsia"/>
            <w:noProof/>
            <w:color w:val="000000"/>
          </w:rPr>
          <w:t>招标文件的澄清与修改</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25</w:t>
        </w:r>
        <w:r w:rsidR="00157D1A" w:rsidRPr="00DD0B41">
          <w:rPr>
            <w:rFonts w:ascii="仿宋" w:eastAsia="仿宋" w:hAnsi="仿宋"/>
            <w:noProof/>
            <w:webHidden/>
            <w:color w:val="000000"/>
          </w:rPr>
          <w:fldChar w:fldCharType="end"/>
        </w:r>
      </w:hyperlink>
    </w:p>
    <w:p w14:paraId="1F1F2B18" w14:textId="77777777" w:rsidR="0001271B" w:rsidRPr="00DD0B41" w:rsidRDefault="00000000">
      <w:pPr>
        <w:pStyle w:val="TOC3"/>
        <w:rPr>
          <w:rFonts w:ascii="仿宋" w:eastAsia="仿宋" w:hAnsi="仿宋"/>
          <w:noProof/>
          <w:color w:val="000000"/>
          <w:sz w:val="21"/>
          <w:szCs w:val="22"/>
        </w:rPr>
      </w:pPr>
      <w:hyperlink w:anchor="_Toc89940192" w:history="1">
        <w:r w:rsidR="0001271B" w:rsidRPr="00DD0B41">
          <w:rPr>
            <w:rStyle w:val="a3"/>
            <w:rFonts w:ascii="仿宋" w:eastAsia="仿宋" w:hAnsi="仿宋"/>
            <w:noProof/>
            <w:color w:val="000000"/>
          </w:rPr>
          <w:t xml:space="preserve">2.3 </w:t>
        </w:r>
        <w:r w:rsidR="0001271B" w:rsidRPr="00DD0B41">
          <w:rPr>
            <w:rStyle w:val="a3"/>
            <w:rFonts w:ascii="仿宋" w:eastAsia="仿宋" w:hAnsi="仿宋" w:hint="eastAsia"/>
            <w:noProof/>
            <w:color w:val="000000"/>
          </w:rPr>
          <w:t>招标文件的解释</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26</w:t>
        </w:r>
        <w:r w:rsidR="00157D1A" w:rsidRPr="00DD0B41">
          <w:rPr>
            <w:rFonts w:ascii="仿宋" w:eastAsia="仿宋" w:hAnsi="仿宋"/>
            <w:noProof/>
            <w:webHidden/>
            <w:color w:val="000000"/>
          </w:rPr>
          <w:fldChar w:fldCharType="end"/>
        </w:r>
      </w:hyperlink>
    </w:p>
    <w:p w14:paraId="09C4EC8C" w14:textId="77777777" w:rsidR="0001271B" w:rsidRPr="00DD0B41" w:rsidRDefault="00000000">
      <w:pPr>
        <w:pStyle w:val="TOC3"/>
        <w:rPr>
          <w:rFonts w:ascii="仿宋" w:eastAsia="仿宋" w:hAnsi="仿宋"/>
          <w:noProof/>
          <w:color w:val="000000"/>
          <w:sz w:val="21"/>
          <w:szCs w:val="22"/>
        </w:rPr>
      </w:pPr>
      <w:hyperlink w:anchor="_Toc89940193" w:history="1">
        <w:r w:rsidR="0001271B" w:rsidRPr="00DD0B41">
          <w:rPr>
            <w:rStyle w:val="a3"/>
            <w:rFonts w:ascii="仿宋" w:eastAsia="仿宋" w:hAnsi="仿宋"/>
            <w:noProof/>
            <w:color w:val="000000"/>
          </w:rPr>
          <w:t xml:space="preserve">2.4 </w:t>
        </w:r>
        <w:r w:rsidR="0001271B" w:rsidRPr="00DD0B41">
          <w:rPr>
            <w:rStyle w:val="a3"/>
            <w:rFonts w:ascii="仿宋" w:eastAsia="仿宋" w:hAnsi="仿宋" w:hint="eastAsia"/>
            <w:noProof/>
            <w:color w:val="000000"/>
          </w:rPr>
          <w:t>投标文件递交截止时间的顺延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26</w:t>
        </w:r>
        <w:r w:rsidR="00157D1A" w:rsidRPr="00DD0B41">
          <w:rPr>
            <w:rFonts w:ascii="仿宋" w:eastAsia="仿宋" w:hAnsi="仿宋"/>
            <w:noProof/>
            <w:webHidden/>
            <w:color w:val="000000"/>
          </w:rPr>
          <w:fldChar w:fldCharType="end"/>
        </w:r>
      </w:hyperlink>
    </w:p>
    <w:p w14:paraId="62B36C82" w14:textId="77777777" w:rsidR="0001271B" w:rsidRPr="00DD0B41" w:rsidRDefault="00000000">
      <w:pPr>
        <w:pStyle w:val="TOC2"/>
        <w:rPr>
          <w:rFonts w:ascii="仿宋" w:eastAsia="仿宋" w:hAnsi="仿宋"/>
          <w:noProof/>
          <w:color w:val="000000"/>
          <w:sz w:val="21"/>
          <w:szCs w:val="22"/>
        </w:rPr>
      </w:pPr>
      <w:hyperlink w:anchor="_Toc89940194" w:history="1">
        <w:r w:rsidR="0001271B" w:rsidRPr="00DD0B41">
          <w:rPr>
            <w:rStyle w:val="a3"/>
            <w:rFonts w:ascii="仿宋" w:eastAsia="仿宋" w:hAnsi="仿宋"/>
            <w:noProof/>
            <w:color w:val="000000"/>
          </w:rPr>
          <w:t>3</w:t>
        </w:r>
        <w:r w:rsidR="0001271B" w:rsidRPr="00DD0B41">
          <w:rPr>
            <w:rStyle w:val="a3"/>
            <w:rFonts w:ascii="仿宋" w:eastAsia="仿宋" w:hAnsi="仿宋" w:hint="eastAsia"/>
            <w:noProof/>
            <w:color w:val="000000"/>
          </w:rPr>
          <w:t>、投标文件的编制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26</w:t>
        </w:r>
        <w:r w:rsidR="00157D1A" w:rsidRPr="00DD0B41">
          <w:rPr>
            <w:rFonts w:ascii="仿宋" w:eastAsia="仿宋" w:hAnsi="仿宋"/>
            <w:noProof/>
            <w:webHidden/>
            <w:color w:val="000000"/>
          </w:rPr>
          <w:fldChar w:fldCharType="end"/>
        </w:r>
      </w:hyperlink>
    </w:p>
    <w:p w14:paraId="1856932B" w14:textId="77777777" w:rsidR="0001271B" w:rsidRPr="00DD0B41" w:rsidRDefault="00000000">
      <w:pPr>
        <w:pStyle w:val="TOC3"/>
        <w:rPr>
          <w:rFonts w:ascii="仿宋" w:eastAsia="仿宋" w:hAnsi="仿宋"/>
          <w:noProof/>
          <w:color w:val="000000"/>
          <w:sz w:val="21"/>
          <w:szCs w:val="22"/>
        </w:rPr>
      </w:pPr>
      <w:hyperlink w:anchor="_Toc89940195" w:history="1">
        <w:r w:rsidR="0001271B" w:rsidRPr="00DD0B41">
          <w:rPr>
            <w:rStyle w:val="a3"/>
            <w:rFonts w:ascii="仿宋" w:eastAsia="仿宋" w:hAnsi="仿宋"/>
            <w:noProof/>
            <w:color w:val="000000"/>
          </w:rPr>
          <w:t xml:space="preserve">3.1 </w:t>
        </w:r>
        <w:r w:rsidR="0001271B" w:rsidRPr="00DD0B41">
          <w:rPr>
            <w:rStyle w:val="a3"/>
            <w:rFonts w:ascii="仿宋" w:eastAsia="仿宋" w:hAnsi="仿宋" w:hint="eastAsia"/>
            <w:noProof/>
            <w:color w:val="000000"/>
          </w:rPr>
          <w:t>投标范围及投标文件中的标准和计量单位的使用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26</w:t>
        </w:r>
        <w:r w:rsidR="00157D1A" w:rsidRPr="00DD0B41">
          <w:rPr>
            <w:rFonts w:ascii="仿宋" w:eastAsia="仿宋" w:hAnsi="仿宋"/>
            <w:noProof/>
            <w:webHidden/>
            <w:color w:val="000000"/>
          </w:rPr>
          <w:fldChar w:fldCharType="end"/>
        </w:r>
      </w:hyperlink>
    </w:p>
    <w:p w14:paraId="4C58873A" w14:textId="77777777" w:rsidR="0001271B" w:rsidRPr="00DD0B41" w:rsidRDefault="00000000">
      <w:pPr>
        <w:pStyle w:val="TOC3"/>
        <w:rPr>
          <w:rFonts w:ascii="仿宋" w:eastAsia="仿宋" w:hAnsi="仿宋"/>
          <w:noProof/>
          <w:color w:val="000000"/>
          <w:sz w:val="21"/>
          <w:szCs w:val="22"/>
        </w:rPr>
      </w:pPr>
      <w:hyperlink w:anchor="_Toc89940196" w:history="1">
        <w:r w:rsidR="0001271B" w:rsidRPr="00DD0B41">
          <w:rPr>
            <w:rStyle w:val="a3"/>
            <w:rFonts w:ascii="仿宋" w:eastAsia="仿宋" w:hAnsi="仿宋"/>
            <w:noProof/>
            <w:color w:val="000000"/>
          </w:rPr>
          <w:t xml:space="preserve">3.2 </w:t>
        </w:r>
        <w:r w:rsidR="0001271B" w:rsidRPr="00DD0B41">
          <w:rPr>
            <w:rStyle w:val="a3"/>
            <w:rFonts w:ascii="仿宋" w:eastAsia="仿宋" w:hAnsi="仿宋" w:hint="eastAsia"/>
            <w:noProof/>
            <w:color w:val="000000"/>
          </w:rPr>
          <w:t>投标文件组成</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27</w:t>
        </w:r>
        <w:r w:rsidR="00157D1A" w:rsidRPr="00DD0B41">
          <w:rPr>
            <w:rFonts w:ascii="仿宋" w:eastAsia="仿宋" w:hAnsi="仿宋"/>
            <w:noProof/>
            <w:webHidden/>
            <w:color w:val="000000"/>
          </w:rPr>
          <w:fldChar w:fldCharType="end"/>
        </w:r>
      </w:hyperlink>
    </w:p>
    <w:p w14:paraId="7B489528" w14:textId="77777777" w:rsidR="0001271B" w:rsidRPr="00DD0B41" w:rsidRDefault="00000000">
      <w:pPr>
        <w:pStyle w:val="TOC3"/>
        <w:rPr>
          <w:rFonts w:ascii="仿宋" w:eastAsia="仿宋" w:hAnsi="仿宋"/>
          <w:noProof/>
          <w:color w:val="000000"/>
          <w:sz w:val="21"/>
          <w:szCs w:val="22"/>
        </w:rPr>
      </w:pPr>
      <w:hyperlink w:anchor="_Toc89940197" w:history="1">
        <w:r w:rsidR="0001271B" w:rsidRPr="00DD0B41">
          <w:rPr>
            <w:rStyle w:val="a3"/>
            <w:rFonts w:ascii="仿宋" w:eastAsia="仿宋" w:hAnsi="仿宋"/>
            <w:noProof/>
            <w:color w:val="000000"/>
          </w:rPr>
          <w:t xml:space="preserve">3.3 </w:t>
        </w:r>
        <w:r w:rsidR="0001271B" w:rsidRPr="00DD0B41">
          <w:rPr>
            <w:rStyle w:val="a3"/>
            <w:rFonts w:ascii="仿宋" w:eastAsia="仿宋" w:hAnsi="仿宋" w:hint="eastAsia"/>
            <w:noProof/>
            <w:color w:val="000000"/>
            <w:w w:val="90"/>
          </w:rPr>
          <w:t>供应商（投标人）证明投标的合格性和符合招标文件规定的技术文件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27</w:t>
        </w:r>
        <w:r w:rsidR="00157D1A" w:rsidRPr="00DD0B41">
          <w:rPr>
            <w:rFonts w:ascii="仿宋" w:eastAsia="仿宋" w:hAnsi="仿宋"/>
            <w:noProof/>
            <w:webHidden/>
            <w:color w:val="000000"/>
          </w:rPr>
          <w:fldChar w:fldCharType="end"/>
        </w:r>
      </w:hyperlink>
    </w:p>
    <w:p w14:paraId="2A8F1E9C" w14:textId="77777777" w:rsidR="0001271B" w:rsidRPr="00DD0B41" w:rsidRDefault="00000000">
      <w:pPr>
        <w:pStyle w:val="TOC3"/>
        <w:rPr>
          <w:rFonts w:ascii="仿宋" w:eastAsia="仿宋" w:hAnsi="仿宋"/>
          <w:noProof/>
          <w:color w:val="000000"/>
          <w:sz w:val="21"/>
          <w:szCs w:val="22"/>
        </w:rPr>
      </w:pPr>
      <w:hyperlink w:anchor="_Toc89940198" w:history="1">
        <w:r w:rsidR="0001271B" w:rsidRPr="00DD0B41">
          <w:rPr>
            <w:rStyle w:val="a3"/>
            <w:rFonts w:ascii="仿宋" w:eastAsia="仿宋" w:hAnsi="仿宋"/>
            <w:noProof/>
            <w:color w:val="000000"/>
          </w:rPr>
          <w:t xml:space="preserve">3.5 </w:t>
        </w:r>
        <w:r w:rsidR="0001271B" w:rsidRPr="00DD0B41">
          <w:rPr>
            <w:rStyle w:val="a3"/>
            <w:rFonts w:ascii="仿宋" w:eastAsia="仿宋" w:hAnsi="仿宋" w:hint="eastAsia"/>
            <w:noProof/>
            <w:color w:val="000000"/>
          </w:rPr>
          <w:t>投标文件的制作</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29</w:t>
        </w:r>
        <w:r w:rsidR="00157D1A" w:rsidRPr="00DD0B41">
          <w:rPr>
            <w:rFonts w:ascii="仿宋" w:eastAsia="仿宋" w:hAnsi="仿宋"/>
            <w:noProof/>
            <w:webHidden/>
            <w:color w:val="000000"/>
          </w:rPr>
          <w:fldChar w:fldCharType="end"/>
        </w:r>
      </w:hyperlink>
    </w:p>
    <w:p w14:paraId="4F9622E8" w14:textId="77777777" w:rsidR="0001271B" w:rsidRPr="00DD0B41" w:rsidRDefault="00000000">
      <w:pPr>
        <w:pStyle w:val="TOC3"/>
        <w:rPr>
          <w:rFonts w:ascii="仿宋" w:eastAsia="仿宋" w:hAnsi="仿宋"/>
          <w:noProof/>
          <w:color w:val="000000"/>
          <w:sz w:val="21"/>
          <w:szCs w:val="22"/>
        </w:rPr>
      </w:pPr>
      <w:hyperlink w:anchor="_Toc89940199" w:history="1">
        <w:r w:rsidR="0001271B" w:rsidRPr="00DD0B41">
          <w:rPr>
            <w:rStyle w:val="a3"/>
            <w:rFonts w:ascii="仿宋" w:eastAsia="仿宋" w:hAnsi="仿宋"/>
            <w:noProof/>
            <w:color w:val="000000"/>
          </w:rPr>
          <w:t xml:space="preserve">3.6 </w:t>
        </w:r>
        <w:r w:rsidR="0001271B" w:rsidRPr="00DD0B41">
          <w:rPr>
            <w:rStyle w:val="a3"/>
            <w:rFonts w:ascii="仿宋" w:eastAsia="仿宋" w:hAnsi="仿宋" w:hint="eastAsia"/>
            <w:noProof/>
            <w:color w:val="000000"/>
          </w:rPr>
          <w:t>投标保证金</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_Toc89940199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30</w:t>
        </w:r>
        <w:r w:rsidR="00157D1A" w:rsidRPr="00DD0B41">
          <w:rPr>
            <w:rFonts w:ascii="仿宋" w:eastAsia="仿宋" w:hAnsi="仿宋"/>
            <w:noProof/>
            <w:webHidden/>
            <w:color w:val="000000"/>
          </w:rPr>
          <w:fldChar w:fldCharType="end"/>
        </w:r>
      </w:hyperlink>
    </w:p>
    <w:p w14:paraId="4DC60F1F" w14:textId="77777777" w:rsidR="0001271B" w:rsidRPr="00DD0B41" w:rsidRDefault="00000000">
      <w:pPr>
        <w:pStyle w:val="TOC3"/>
        <w:rPr>
          <w:rFonts w:ascii="仿宋" w:eastAsia="仿宋" w:hAnsi="仿宋"/>
          <w:noProof/>
          <w:color w:val="000000"/>
          <w:sz w:val="21"/>
          <w:szCs w:val="22"/>
        </w:rPr>
      </w:pPr>
      <w:hyperlink w:anchor="_Toc89940200" w:history="1">
        <w:r w:rsidR="0001271B" w:rsidRPr="00DD0B41">
          <w:rPr>
            <w:rStyle w:val="a3"/>
            <w:rFonts w:ascii="仿宋" w:eastAsia="仿宋" w:hAnsi="仿宋"/>
            <w:noProof/>
            <w:color w:val="000000"/>
          </w:rPr>
          <w:t xml:space="preserve">3.7 </w:t>
        </w:r>
        <w:r w:rsidR="0001271B" w:rsidRPr="00DD0B41">
          <w:rPr>
            <w:rStyle w:val="a3"/>
            <w:rFonts w:ascii="仿宋" w:eastAsia="仿宋" w:hAnsi="仿宋" w:hint="eastAsia"/>
            <w:noProof/>
            <w:color w:val="000000"/>
          </w:rPr>
          <w:t>投标有效期</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30</w:t>
        </w:r>
        <w:r w:rsidR="00157D1A" w:rsidRPr="00DD0B41">
          <w:rPr>
            <w:rFonts w:ascii="仿宋" w:eastAsia="仿宋" w:hAnsi="仿宋"/>
            <w:noProof/>
            <w:webHidden/>
            <w:color w:val="000000"/>
          </w:rPr>
          <w:fldChar w:fldCharType="end"/>
        </w:r>
      </w:hyperlink>
    </w:p>
    <w:p w14:paraId="423F073B" w14:textId="77777777" w:rsidR="0001271B" w:rsidRPr="00DD0B41" w:rsidRDefault="00000000">
      <w:pPr>
        <w:pStyle w:val="TOC2"/>
        <w:rPr>
          <w:rFonts w:ascii="仿宋" w:eastAsia="仿宋" w:hAnsi="仿宋"/>
          <w:noProof/>
          <w:color w:val="000000"/>
          <w:sz w:val="21"/>
          <w:szCs w:val="22"/>
        </w:rPr>
      </w:pPr>
      <w:hyperlink w:anchor="_Toc89940201" w:history="1">
        <w:r w:rsidR="0001271B" w:rsidRPr="00DD0B41">
          <w:rPr>
            <w:rStyle w:val="a3"/>
            <w:rFonts w:ascii="仿宋" w:eastAsia="仿宋" w:hAnsi="仿宋"/>
            <w:noProof/>
            <w:color w:val="000000"/>
          </w:rPr>
          <w:t>4</w:t>
        </w:r>
        <w:r w:rsidR="0001271B" w:rsidRPr="00DD0B41">
          <w:rPr>
            <w:rStyle w:val="a3"/>
            <w:rFonts w:ascii="仿宋" w:eastAsia="仿宋" w:hAnsi="仿宋" w:hint="eastAsia"/>
            <w:noProof/>
            <w:color w:val="000000"/>
          </w:rPr>
          <w:t>、投标文件的递交</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30</w:t>
        </w:r>
        <w:r w:rsidR="00157D1A" w:rsidRPr="00DD0B41">
          <w:rPr>
            <w:rFonts w:ascii="仿宋" w:eastAsia="仿宋" w:hAnsi="仿宋"/>
            <w:noProof/>
            <w:webHidden/>
            <w:color w:val="000000"/>
          </w:rPr>
          <w:fldChar w:fldCharType="end"/>
        </w:r>
      </w:hyperlink>
    </w:p>
    <w:p w14:paraId="07053CA7" w14:textId="77777777" w:rsidR="0001271B" w:rsidRPr="00DD0B41" w:rsidRDefault="00000000">
      <w:pPr>
        <w:pStyle w:val="TOC3"/>
        <w:rPr>
          <w:rFonts w:ascii="仿宋" w:eastAsia="仿宋" w:hAnsi="仿宋"/>
          <w:noProof/>
          <w:color w:val="000000"/>
          <w:sz w:val="21"/>
          <w:szCs w:val="22"/>
        </w:rPr>
      </w:pPr>
      <w:hyperlink w:anchor="_Toc89940202" w:history="1">
        <w:r w:rsidR="0001271B" w:rsidRPr="00DD0B41">
          <w:rPr>
            <w:rStyle w:val="a3"/>
            <w:rFonts w:ascii="仿宋" w:eastAsia="仿宋" w:hAnsi="仿宋"/>
            <w:noProof/>
            <w:color w:val="000000"/>
          </w:rPr>
          <w:t xml:space="preserve">4.1 </w:t>
        </w:r>
        <w:r w:rsidR="0001271B" w:rsidRPr="00DD0B41">
          <w:rPr>
            <w:rStyle w:val="a3"/>
            <w:rFonts w:ascii="仿宋" w:eastAsia="仿宋" w:hAnsi="仿宋" w:hint="eastAsia"/>
            <w:noProof/>
            <w:color w:val="000000"/>
          </w:rPr>
          <w:t>投标文件的密封和标记</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30</w:t>
        </w:r>
        <w:r w:rsidR="00157D1A" w:rsidRPr="00DD0B41">
          <w:rPr>
            <w:rFonts w:ascii="仿宋" w:eastAsia="仿宋" w:hAnsi="仿宋"/>
            <w:noProof/>
            <w:webHidden/>
            <w:color w:val="000000"/>
          </w:rPr>
          <w:fldChar w:fldCharType="end"/>
        </w:r>
      </w:hyperlink>
    </w:p>
    <w:p w14:paraId="6EF47A74" w14:textId="77777777" w:rsidR="0001271B" w:rsidRPr="00DD0B41" w:rsidRDefault="00000000">
      <w:pPr>
        <w:pStyle w:val="TOC3"/>
        <w:rPr>
          <w:rFonts w:ascii="仿宋" w:eastAsia="仿宋" w:hAnsi="仿宋"/>
          <w:noProof/>
          <w:color w:val="000000"/>
          <w:sz w:val="21"/>
          <w:szCs w:val="22"/>
        </w:rPr>
      </w:pPr>
      <w:hyperlink w:anchor="_Toc89940203" w:history="1">
        <w:r w:rsidR="0001271B" w:rsidRPr="00DD0B41">
          <w:rPr>
            <w:rStyle w:val="a3"/>
            <w:rFonts w:ascii="仿宋" w:eastAsia="仿宋" w:hAnsi="仿宋"/>
            <w:noProof/>
            <w:color w:val="000000"/>
          </w:rPr>
          <w:t xml:space="preserve">4.2 </w:t>
        </w:r>
        <w:r w:rsidR="0001271B" w:rsidRPr="00DD0B41">
          <w:rPr>
            <w:rStyle w:val="a3"/>
            <w:rFonts w:ascii="仿宋" w:eastAsia="仿宋" w:hAnsi="仿宋" w:hint="eastAsia"/>
            <w:noProof/>
            <w:color w:val="000000"/>
          </w:rPr>
          <w:t>投标截止时间</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30</w:t>
        </w:r>
        <w:r w:rsidR="00157D1A" w:rsidRPr="00DD0B41">
          <w:rPr>
            <w:rFonts w:ascii="仿宋" w:eastAsia="仿宋" w:hAnsi="仿宋"/>
            <w:noProof/>
            <w:webHidden/>
            <w:color w:val="000000"/>
          </w:rPr>
          <w:fldChar w:fldCharType="end"/>
        </w:r>
      </w:hyperlink>
    </w:p>
    <w:p w14:paraId="340A9F4A" w14:textId="77777777" w:rsidR="0001271B" w:rsidRPr="00DD0B41" w:rsidRDefault="00000000">
      <w:pPr>
        <w:pStyle w:val="TOC3"/>
        <w:rPr>
          <w:rFonts w:ascii="仿宋" w:eastAsia="仿宋" w:hAnsi="仿宋"/>
          <w:noProof/>
          <w:color w:val="000000"/>
          <w:sz w:val="21"/>
          <w:szCs w:val="22"/>
        </w:rPr>
      </w:pPr>
      <w:hyperlink w:anchor="_Toc89940204" w:history="1">
        <w:r w:rsidR="0001271B" w:rsidRPr="00DD0B41">
          <w:rPr>
            <w:rStyle w:val="a3"/>
            <w:rFonts w:ascii="仿宋" w:eastAsia="仿宋" w:hAnsi="仿宋"/>
            <w:noProof/>
            <w:color w:val="000000"/>
          </w:rPr>
          <w:t xml:space="preserve">4.3  </w:t>
        </w:r>
        <w:r w:rsidR="0001271B" w:rsidRPr="00DD0B41">
          <w:rPr>
            <w:rStyle w:val="a3"/>
            <w:rFonts w:ascii="仿宋" w:eastAsia="仿宋" w:hAnsi="仿宋" w:hint="eastAsia"/>
            <w:noProof/>
            <w:color w:val="000000"/>
          </w:rPr>
          <w:t>投标文件的递交、修改与撤回</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30</w:t>
        </w:r>
        <w:r w:rsidR="00157D1A" w:rsidRPr="00DD0B41">
          <w:rPr>
            <w:rFonts w:ascii="仿宋" w:eastAsia="仿宋" w:hAnsi="仿宋"/>
            <w:noProof/>
            <w:webHidden/>
            <w:color w:val="000000"/>
          </w:rPr>
          <w:fldChar w:fldCharType="end"/>
        </w:r>
      </w:hyperlink>
    </w:p>
    <w:p w14:paraId="168DAA22" w14:textId="77777777" w:rsidR="0001271B" w:rsidRPr="00DD0B41" w:rsidRDefault="00000000">
      <w:pPr>
        <w:pStyle w:val="TOC2"/>
        <w:rPr>
          <w:rFonts w:ascii="仿宋" w:eastAsia="仿宋" w:hAnsi="仿宋"/>
          <w:noProof/>
          <w:color w:val="000000"/>
          <w:sz w:val="21"/>
          <w:szCs w:val="22"/>
        </w:rPr>
      </w:pPr>
      <w:hyperlink w:anchor="_Toc89940205" w:history="1">
        <w:r w:rsidR="0001271B" w:rsidRPr="00DD0B41">
          <w:rPr>
            <w:rStyle w:val="a3"/>
            <w:rFonts w:ascii="仿宋" w:eastAsia="仿宋" w:hAnsi="仿宋"/>
            <w:noProof/>
            <w:color w:val="000000"/>
          </w:rPr>
          <w:t>5</w:t>
        </w:r>
        <w:r w:rsidR="0001271B" w:rsidRPr="00DD0B41">
          <w:rPr>
            <w:rStyle w:val="a3"/>
            <w:rFonts w:ascii="仿宋" w:eastAsia="仿宋" w:hAnsi="仿宋" w:hint="eastAsia"/>
            <w:noProof/>
            <w:color w:val="000000"/>
          </w:rPr>
          <w:t>、开标及评标</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31</w:t>
        </w:r>
        <w:r w:rsidR="00157D1A" w:rsidRPr="00DD0B41">
          <w:rPr>
            <w:rFonts w:ascii="仿宋" w:eastAsia="仿宋" w:hAnsi="仿宋"/>
            <w:noProof/>
            <w:webHidden/>
            <w:color w:val="000000"/>
          </w:rPr>
          <w:fldChar w:fldCharType="end"/>
        </w:r>
      </w:hyperlink>
    </w:p>
    <w:p w14:paraId="53C4A26F" w14:textId="77777777" w:rsidR="0001271B" w:rsidRPr="00DD0B41" w:rsidRDefault="00000000">
      <w:pPr>
        <w:pStyle w:val="TOC3"/>
        <w:rPr>
          <w:rFonts w:ascii="仿宋" w:eastAsia="仿宋" w:hAnsi="仿宋"/>
          <w:noProof/>
          <w:color w:val="000000"/>
          <w:sz w:val="21"/>
          <w:szCs w:val="22"/>
        </w:rPr>
      </w:pPr>
      <w:hyperlink w:anchor="_Toc89940206" w:history="1">
        <w:r w:rsidR="0001271B" w:rsidRPr="00DD0B41">
          <w:rPr>
            <w:rStyle w:val="a3"/>
            <w:rFonts w:ascii="仿宋" w:eastAsia="仿宋" w:hAnsi="仿宋"/>
            <w:noProof/>
            <w:color w:val="000000"/>
          </w:rPr>
          <w:t xml:space="preserve">5.1 </w:t>
        </w:r>
        <w:r w:rsidR="0001271B" w:rsidRPr="00DD0B41">
          <w:rPr>
            <w:rStyle w:val="a3"/>
            <w:rFonts w:ascii="仿宋" w:eastAsia="仿宋" w:hAnsi="仿宋" w:hint="eastAsia"/>
            <w:noProof/>
            <w:color w:val="000000"/>
          </w:rPr>
          <w:t>公开开标</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31</w:t>
        </w:r>
        <w:r w:rsidR="00157D1A" w:rsidRPr="00DD0B41">
          <w:rPr>
            <w:rFonts w:ascii="仿宋" w:eastAsia="仿宋" w:hAnsi="仿宋"/>
            <w:noProof/>
            <w:webHidden/>
            <w:color w:val="000000"/>
          </w:rPr>
          <w:fldChar w:fldCharType="end"/>
        </w:r>
      </w:hyperlink>
    </w:p>
    <w:p w14:paraId="39984C20" w14:textId="77777777" w:rsidR="0001271B" w:rsidRPr="00DD0B41" w:rsidRDefault="00000000">
      <w:pPr>
        <w:pStyle w:val="TOC3"/>
        <w:rPr>
          <w:rFonts w:ascii="仿宋" w:eastAsia="仿宋" w:hAnsi="仿宋"/>
          <w:noProof/>
          <w:color w:val="000000"/>
          <w:sz w:val="21"/>
          <w:szCs w:val="22"/>
        </w:rPr>
      </w:pPr>
      <w:hyperlink w:anchor="_Toc89940207" w:history="1">
        <w:r w:rsidR="0001271B" w:rsidRPr="00DD0B41">
          <w:rPr>
            <w:rStyle w:val="a3"/>
            <w:rFonts w:ascii="仿宋" w:eastAsia="仿宋" w:hAnsi="仿宋"/>
            <w:noProof/>
            <w:color w:val="000000"/>
          </w:rPr>
          <w:t xml:space="preserve">5.2 </w:t>
        </w:r>
        <w:r w:rsidR="0001271B" w:rsidRPr="00DD0B41">
          <w:rPr>
            <w:rStyle w:val="a3"/>
            <w:rFonts w:ascii="仿宋" w:eastAsia="仿宋" w:hAnsi="仿宋" w:hint="eastAsia"/>
            <w:noProof/>
            <w:color w:val="000000"/>
          </w:rPr>
          <w:t>资格审查及组建评标委员会</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32</w:t>
        </w:r>
        <w:r w:rsidR="00157D1A" w:rsidRPr="00DD0B41">
          <w:rPr>
            <w:rFonts w:ascii="仿宋" w:eastAsia="仿宋" w:hAnsi="仿宋"/>
            <w:noProof/>
            <w:webHidden/>
            <w:color w:val="000000"/>
          </w:rPr>
          <w:fldChar w:fldCharType="end"/>
        </w:r>
      </w:hyperlink>
    </w:p>
    <w:p w14:paraId="22AD2C43" w14:textId="77777777" w:rsidR="0001271B" w:rsidRPr="00DD0B41" w:rsidRDefault="00000000">
      <w:pPr>
        <w:pStyle w:val="TOC3"/>
        <w:rPr>
          <w:rFonts w:ascii="仿宋" w:eastAsia="仿宋" w:hAnsi="仿宋"/>
          <w:noProof/>
          <w:color w:val="000000"/>
          <w:sz w:val="21"/>
          <w:szCs w:val="22"/>
        </w:rPr>
      </w:pPr>
      <w:hyperlink w:anchor="_Toc89940208" w:history="1">
        <w:r w:rsidR="0001271B" w:rsidRPr="00DD0B41">
          <w:rPr>
            <w:rStyle w:val="a3"/>
            <w:rFonts w:ascii="仿宋" w:eastAsia="仿宋" w:hAnsi="仿宋"/>
            <w:noProof/>
            <w:color w:val="000000"/>
          </w:rPr>
          <w:t xml:space="preserve">5.3 </w:t>
        </w:r>
        <w:r w:rsidR="0001271B" w:rsidRPr="00DD0B41">
          <w:rPr>
            <w:rStyle w:val="a3"/>
            <w:rFonts w:ascii="仿宋" w:eastAsia="仿宋" w:hAnsi="仿宋" w:hint="eastAsia"/>
            <w:noProof/>
            <w:color w:val="000000"/>
          </w:rPr>
          <w:t>投标文件符合性审查与澄清</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33</w:t>
        </w:r>
        <w:r w:rsidR="00157D1A" w:rsidRPr="00DD0B41">
          <w:rPr>
            <w:rFonts w:ascii="仿宋" w:eastAsia="仿宋" w:hAnsi="仿宋"/>
            <w:noProof/>
            <w:webHidden/>
            <w:color w:val="000000"/>
          </w:rPr>
          <w:fldChar w:fldCharType="end"/>
        </w:r>
      </w:hyperlink>
    </w:p>
    <w:p w14:paraId="6887C880" w14:textId="77777777" w:rsidR="0001271B" w:rsidRPr="00DD0B41" w:rsidRDefault="00000000">
      <w:pPr>
        <w:pStyle w:val="TOC3"/>
        <w:rPr>
          <w:rFonts w:ascii="仿宋" w:eastAsia="仿宋" w:hAnsi="仿宋"/>
          <w:noProof/>
          <w:color w:val="000000"/>
          <w:sz w:val="21"/>
          <w:szCs w:val="22"/>
        </w:rPr>
      </w:pPr>
      <w:hyperlink w:anchor="_Toc89940209" w:history="1">
        <w:r w:rsidR="0001271B" w:rsidRPr="00DD0B41">
          <w:rPr>
            <w:rStyle w:val="a3"/>
            <w:rFonts w:ascii="仿宋" w:eastAsia="仿宋" w:hAnsi="仿宋"/>
            <w:noProof/>
            <w:color w:val="000000"/>
          </w:rPr>
          <w:t xml:space="preserve">5.4 </w:t>
        </w:r>
        <w:r w:rsidR="0001271B" w:rsidRPr="00DD0B41">
          <w:rPr>
            <w:rStyle w:val="a3"/>
            <w:rFonts w:ascii="仿宋" w:eastAsia="仿宋" w:hAnsi="仿宋" w:hint="eastAsia"/>
            <w:noProof/>
            <w:color w:val="000000"/>
          </w:rPr>
          <w:t>无效投标文件的规定</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_Toc89940209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34</w:t>
        </w:r>
        <w:r w:rsidR="00157D1A" w:rsidRPr="00DD0B41">
          <w:rPr>
            <w:rFonts w:ascii="仿宋" w:eastAsia="仿宋" w:hAnsi="仿宋"/>
            <w:noProof/>
            <w:webHidden/>
            <w:color w:val="000000"/>
          </w:rPr>
          <w:fldChar w:fldCharType="end"/>
        </w:r>
      </w:hyperlink>
    </w:p>
    <w:p w14:paraId="3C23BF40" w14:textId="77777777" w:rsidR="0001271B" w:rsidRPr="00DD0B41" w:rsidRDefault="00000000">
      <w:pPr>
        <w:pStyle w:val="TOC3"/>
        <w:rPr>
          <w:rFonts w:ascii="仿宋" w:eastAsia="仿宋" w:hAnsi="仿宋"/>
          <w:noProof/>
          <w:color w:val="000000"/>
          <w:sz w:val="21"/>
          <w:szCs w:val="22"/>
        </w:rPr>
      </w:pPr>
      <w:hyperlink w:anchor="_Toc89940210" w:history="1">
        <w:r w:rsidR="0001271B" w:rsidRPr="00DD0B41">
          <w:rPr>
            <w:rStyle w:val="a3"/>
            <w:rFonts w:ascii="仿宋" w:eastAsia="仿宋" w:hAnsi="仿宋"/>
            <w:noProof/>
            <w:color w:val="000000"/>
          </w:rPr>
          <w:t xml:space="preserve">5.5 </w:t>
        </w:r>
        <w:r w:rsidR="0001271B" w:rsidRPr="00DD0B41">
          <w:rPr>
            <w:rStyle w:val="a3"/>
            <w:rFonts w:ascii="仿宋" w:eastAsia="仿宋" w:hAnsi="仿宋" w:hint="eastAsia"/>
            <w:noProof/>
            <w:color w:val="000000"/>
          </w:rPr>
          <w:t>投标文件的评审</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35</w:t>
        </w:r>
        <w:r w:rsidR="00157D1A" w:rsidRPr="00DD0B41">
          <w:rPr>
            <w:rFonts w:ascii="仿宋" w:eastAsia="仿宋" w:hAnsi="仿宋"/>
            <w:noProof/>
            <w:webHidden/>
            <w:color w:val="000000"/>
          </w:rPr>
          <w:fldChar w:fldCharType="end"/>
        </w:r>
      </w:hyperlink>
    </w:p>
    <w:p w14:paraId="426CD18B" w14:textId="77777777" w:rsidR="0001271B" w:rsidRPr="00DD0B41" w:rsidRDefault="00000000">
      <w:pPr>
        <w:pStyle w:val="TOC3"/>
        <w:rPr>
          <w:rFonts w:ascii="仿宋" w:eastAsia="仿宋" w:hAnsi="仿宋"/>
          <w:noProof/>
          <w:color w:val="000000"/>
          <w:sz w:val="21"/>
          <w:szCs w:val="22"/>
        </w:rPr>
      </w:pPr>
      <w:hyperlink w:anchor="_Toc89940211" w:history="1">
        <w:r w:rsidR="0001271B" w:rsidRPr="00DD0B41">
          <w:rPr>
            <w:rStyle w:val="a3"/>
            <w:rFonts w:ascii="仿宋" w:eastAsia="仿宋" w:hAnsi="仿宋"/>
            <w:noProof/>
            <w:color w:val="000000"/>
          </w:rPr>
          <w:t xml:space="preserve">5.6 </w:t>
        </w:r>
        <w:r w:rsidR="0001271B" w:rsidRPr="00DD0B41">
          <w:rPr>
            <w:rStyle w:val="a3"/>
            <w:rFonts w:ascii="仿宋" w:eastAsia="仿宋" w:hAnsi="仿宋" w:hint="eastAsia"/>
            <w:noProof/>
            <w:color w:val="000000"/>
          </w:rPr>
          <w:t>招标文件执行的政府采购政策</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35</w:t>
        </w:r>
        <w:r w:rsidR="00157D1A" w:rsidRPr="00DD0B41">
          <w:rPr>
            <w:rFonts w:ascii="仿宋" w:eastAsia="仿宋" w:hAnsi="仿宋"/>
            <w:noProof/>
            <w:webHidden/>
            <w:color w:val="000000"/>
          </w:rPr>
          <w:fldChar w:fldCharType="end"/>
        </w:r>
      </w:hyperlink>
    </w:p>
    <w:p w14:paraId="63AF8C6C" w14:textId="77777777" w:rsidR="0001271B" w:rsidRPr="00DD0B41" w:rsidRDefault="00000000">
      <w:pPr>
        <w:pStyle w:val="TOC3"/>
        <w:rPr>
          <w:rFonts w:ascii="仿宋" w:eastAsia="仿宋" w:hAnsi="仿宋"/>
          <w:noProof/>
          <w:color w:val="000000"/>
          <w:sz w:val="21"/>
          <w:szCs w:val="22"/>
        </w:rPr>
      </w:pPr>
      <w:hyperlink w:anchor="_Toc89940212" w:history="1">
        <w:r w:rsidR="0001271B" w:rsidRPr="00DD0B41">
          <w:rPr>
            <w:rStyle w:val="a3"/>
            <w:rFonts w:ascii="仿宋" w:eastAsia="仿宋" w:hAnsi="仿宋"/>
            <w:noProof/>
            <w:color w:val="000000"/>
          </w:rPr>
          <w:t xml:space="preserve">5.7 </w:t>
        </w:r>
        <w:r w:rsidR="0001271B" w:rsidRPr="00DD0B41">
          <w:rPr>
            <w:rStyle w:val="a3"/>
            <w:rFonts w:ascii="仿宋" w:eastAsia="仿宋" w:hAnsi="仿宋" w:hint="eastAsia"/>
            <w:noProof/>
            <w:color w:val="000000"/>
          </w:rPr>
          <w:t>废标</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36</w:t>
        </w:r>
        <w:r w:rsidR="00157D1A" w:rsidRPr="00DD0B41">
          <w:rPr>
            <w:rFonts w:ascii="仿宋" w:eastAsia="仿宋" w:hAnsi="仿宋"/>
            <w:noProof/>
            <w:webHidden/>
            <w:color w:val="000000"/>
          </w:rPr>
          <w:fldChar w:fldCharType="end"/>
        </w:r>
      </w:hyperlink>
    </w:p>
    <w:p w14:paraId="60AAFDA6" w14:textId="77777777" w:rsidR="0001271B" w:rsidRPr="00DD0B41" w:rsidRDefault="00000000">
      <w:pPr>
        <w:pStyle w:val="TOC3"/>
        <w:rPr>
          <w:rFonts w:ascii="仿宋" w:eastAsia="仿宋" w:hAnsi="仿宋"/>
          <w:noProof/>
          <w:color w:val="000000"/>
          <w:sz w:val="21"/>
          <w:szCs w:val="22"/>
        </w:rPr>
      </w:pPr>
      <w:hyperlink w:anchor="_Toc89940213" w:history="1">
        <w:r w:rsidR="0001271B" w:rsidRPr="00DD0B41">
          <w:rPr>
            <w:rStyle w:val="a3"/>
            <w:rFonts w:ascii="仿宋" w:eastAsia="仿宋" w:hAnsi="仿宋"/>
            <w:noProof/>
            <w:color w:val="000000"/>
          </w:rPr>
          <w:t xml:space="preserve">5.8 </w:t>
        </w:r>
        <w:r w:rsidR="0001271B" w:rsidRPr="00DD0B41">
          <w:rPr>
            <w:rStyle w:val="a3"/>
            <w:rFonts w:ascii="仿宋" w:eastAsia="仿宋" w:hAnsi="仿宋" w:hint="eastAsia"/>
            <w:noProof/>
            <w:color w:val="000000"/>
          </w:rPr>
          <w:t>保密要求</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36</w:t>
        </w:r>
        <w:r w:rsidR="00157D1A" w:rsidRPr="00DD0B41">
          <w:rPr>
            <w:rFonts w:ascii="仿宋" w:eastAsia="仿宋" w:hAnsi="仿宋"/>
            <w:noProof/>
            <w:webHidden/>
            <w:color w:val="000000"/>
          </w:rPr>
          <w:fldChar w:fldCharType="end"/>
        </w:r>
      </w:hyperlink>
    </w:p>
    <w:p w14:paraId="1AD1B128" w14:textId="77777777" w:rsidR="0001271B" w:rsidRPr="00DD0B41" w:rsidRDefault="00000000">
      <w:pPr>
        <w:pStyle w:val="TOC2"/>
        <w:rPr>
          <w:rFonts w:ascii="仿宋" w:eastAsia="仿宋" w:hAnsi="仿宋"/>
          <w:noProof/>
          <w:color w:val="000000"/>
          <w:sz w:val="21"/>
          <w:szCs w:val="22"/>
        </w:rPr>
      </w:pPr>
      <w:hyperlink w:anchor="_Toc89940214" w:history="1">
        <w:r w:rsidR="0001271B" w:rsidRPr="00DD0B41">
          <w:rPr>
            <w:rStyle w:val="a3"/>
            <w:rFonts w:ascii="仿宋" w:eastAsia="仿宋" w:hAnsi="仿宋"/>
            <w:noProof/>
            <w:color w:val="000000"/>
          </w:rPr>
          <w:t>6</w:t>
        </w:r>
        <w:r w:rsidR="0001271B" w:rsidRPr="00DD0B41">
          <w:rPr>
            <w:rStyle w:val="a3"/>
            <w:rFonts w:ascii="仿宋" w:eastAsia="仿宋" w:hAnsi="仿宋" w:hint="eastAsia"/>
            <w:noProof/>
            <w:color w:val="000000"/>
          </w:rPr>
          <w:t>、确定中标供应商（中标人）</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36</w:t>
        </w:r>
        <w:r w:rsidR="00157D1A" w:rsidRPr="00DD0B41">
          <w:rPr>
            <w:rFonts w:ascii="仿宋" w:eastAsia="仿宋" w:hAnsi="仿宋"/>
            <w:noProof/>
            <w:webHidden/>
            <w:color w:val="000000"/>
          </w:rPr>
          <w:fldChar w:fldCharType="end"/>
        </w:r>
      </w:hyperlink>
    </w:p>
    <w:p w14:paraId="79861BED" w14:textId="77777777" w:rsidR="0001271B" w:rsidRPr="00DD0B41" w:rsidRDefault="00000000">
      <w:pPr>
        <w:pStyle w:val="TOC3"/>
        <w:rPr>
          <w:rFonts w:ascii="仿宋" w:eastAsia="仿宋" w:hAnsi="仿宋"/>
          <w:noProof/>
          <w:color w:val="000000"/>
          <w:sz w:val="21"/>
          <w:szCs w:val="22"/>
        </w:rPr>
      </w:pPr>
      <w:hyperlink w:anchor="_Toc89940215" w:history="1">
        <w:r w:rsidR="0001271B" w:rsidRPr="00DD0B41">
          <w:rPr>
            <w:rStyle w:val="a3"/>
            <w:rFonts w:ascii="仿宋" w:eastAsia="仿宋" w:hAnsi="仿宋"/>
            <w:noProof/>
            <w:color w:val="000000"/>
          </w:rPr>
          <w:t xml:space="preserve">6.1 </w:t>
        </w:r>
        <w:r w:rsidR="0001271B" w:rsidRPr="00DD0B41">
          <w:rPr>
            <w:rStyle w:val="a3"/>
            <w:rFonts w:ascii="仿宋" w:eastAsia="仿宋" w:hAnsi="仿宋" w:hint="eastAsia"/>
            <w:noProof/>
            <w:color w:val="000000"/>
          </w:rPr>
          <w:t>中标候选人的确定原则及标准</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36</w:t>
        </w:r>
        <w:r w:rsidR="00157D1A" w:rsidRPr="00DD0B41">
          <w:rPr>
            <w:rFonts w:ascii="仿宋" w:eastAsia="仿宋" w:hAnsi="仿宋"/>
            <w:noProof/>
            <w:webHidden/>
            <w:color w:val="000000"/>
          </w:rPr>
          <w:fldChar w:fldCharType="end"/>
        </w:r>
      </w:hyperlink>
    </w:p>
    <w:p w14:paraId="28EA4F7B" w14:textId="77777777" w:rsidR="0001271B" w:rsidRPr="00DD0B41" w:rsidRDefault="00000000">
      <w:pPr>
        <w:pStyle w:val="TOC3"/>
        <w:rPr>
          <w:rFonts w:ascii="仿宋" w:eastAsia="仿宋" w:hAnsi="仿宋"/>
          <w:noProof/>
          <w:color w:val="000000"/>
          <w:sz w:val="21"/>
          <w:szCs w:val="22"/>
        </w:rPr>
      </w:pPr>
      <w:hyperlink w:anchor="_Toc89940216" w:history="1">
        <w:r w:rsidR="0001271B" w:rsidRPr="00DD0B41">
          <w:rPr>
            <w:rStyle w:val="a3"/>
            <w:rFonts w:ascii="仿宋" w:eastAsia="仿宋" w:hAnsi="仿宋"/>
            <w:noProof/>
            <w:color w:val="000000"/>
          </w:rPr>
          <w:t xml:space="preserve">6.2 </w:t>
        </w:r>
        <w:r w:rsidR="0001271B" w:rsidRPr="00DD0B41">
          <w:rPr>
            <w:rStyle w:val="a3"/>
            <w:rFonts w:ascii="仿宋" w:eastAsia="仿宋" w:hAnsi="仿宋" w:hint="eastAsia"/>
            <w:noProof/>
            <w:color w:val="000000"/>
          </w:rPr>
          <w:t>确定中标候选人和中标供应商</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36</w:t>
        </w:r>
        <w:r w:rsidR="00157D1A" w:rsidRPr="00DD0B41">
          <w:rPr>
            <w:rFonts w:ascii="仿宋" w:eastAsia="仿宋" w:hAnsi="仿宋"/>
            <w:noProof/>
            <w:webHidden/>
            <w:color w:val="000000"/>
          </w:rPr>
          <w:fldChar w:fldCharType="end"/>
        </w:r>
      </w:hyperlink>
    </w:p>
    <w:p w14:paraId="3FF7E93E" w14:textId="77777777" w:rsidR="0001271B" w:rsidRPr="00DD0B41" w:rsidRDefault="00000000">
      <w:pPr>
        <w:pStyle w:val="TOC2"/>
        <w:rPr>
          <w:rFonts w:ascii="仿宋" w:eastAsia="仿宋" w:hAnsi="仿宋"/>
          <w:noProof/>
          <w:color w:val="000000"/>
          <w:sz w:val="21"/>
          <w:szCs w:val="22"/>
        </w:rPr>
      </w:pPr>
      <w:hyperlink w:anchor="_Toc89940217" w:history="1">
        <w:r w:rsidR="0001271B" w:rsidRPr="00DD0B41">
          <w:rPr>
            <w:rStyle w:val="a3"/>
            <w:rFonts w:ascii="仿宋" w:eastAsia="仿宋" w:hAnsi="仿宋"/>
            <w:noProof/>
            <w:color w:val="000000"/>
          </w:rPr>
          <w:t>7</w:t>
        </w:r>
        <w:r w:rsidR="0001271B" w:rsidRPr="00DD0B41">
          <w:rPr>
            <w:rStyle w:val="a3"/>
            <w:rFonts w:ascii="仿宋" w:eastAsia="仿宋" w:hAnsi="仿宋" w:hint="eastAsia"/>
            <w:noProof/>
            <w:color w:val="000000"/>
          </w:rPr>
          <w:t>、采购任务取消</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36</w:t>
        </w:r>
        <w:r w:rsidR="00157D1A" w:rsidRPr="00DD0B41">
          <w:rPr>
            <w:rFonts w:ascii="仿宋" w:eastAsia="仿宋" w:hAnsi="仿宋"/>
            <w:noProof/>
            <w:webHidden/>
            <w:color w:val="000000"/>
          </w:rPr>
          <w:fldChar w:fldCharType="end"/>
        </w:r>
      </w:hyperlink>
    </w:p>
    <w:p w14:paraId="24BBB4E9" w14:textId="77777777" w:rsidR="0001271B" w:rsidRPr="00DD0B41" w:rsidRDefault="00000000">
      <w:pPr>
        <w:pStyle w:val="TOC2"/>
        <w:rPr>
          <w:rFonts w:ascii="仿宋" w:eastAsia="仿宋" w:hAnsi="仿宋"/>
          <w:noProof/>
          <w:color w:val="000000"/>
          <w:sz w:val="21"/>
          <w:szCs w:val="22"/>
        </w:rPr>
      </w:pPr>
      <w:hyperlink w:anchor="_Toc89940218" w:history="1">
        <w:r w:rsidR="0001271B" w:rsidRPr="00DD0B41">
          <w:rPr>
            <w:rStyle w:val="a3"/>
            <w:rFonts w:ascii="仿宋" w:eastAsia="仿宋" w:hAnsi="仿宋"/>
            <w:noProof/>
            <w:color w:val="000000"/>
          </w:rPr>
          <w:t>8</w:t>
        </w:r>
        <w:r w:rsidR="0001271B" w:rsidRPr="00DD0B41">
          <w:rPr>
            <w:rStyle w:val="a3"/>
            <w:rFonts w:ascii="仿宋" w:eastAsia="仿宋" w:hAnsi="仿宋" w:hint="eastAsia"/>
            <w:noProof/>
            <w:color w:val="000000"/>
          </w:rPr>
          <w:t>、发出中标通知书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37</w:t>
        </w:r>
        <w:r w:rsidR="00157D1A" w:rsidRPr="00DD0B41">
          <w:rPr>
            <w:rFonts w:ascii="仿宋" w:eastAsia="仿宋" w:hAnsi="仿宋"/>
            <w:noProof/>
            <w:webHidden/>
            <w:color w:val="000000"/>
          </w:rPr>
          <w:fldChar w:fldCharType="end"/>
        </w:r>
      </w:hyperlink>
    </w:p>
    <w:p w14:paraId="501809C3" w14:textId="77777777" w:rsidR="0001271B" w:rsidRPr="00DD0B41" w:rsidRDefault="00000000">
      <w:pPr>
        <w:pStyle w:val="TOC2"/>
        <w:rPr>
          <w:rFonts w:ascii="仿宋" w:eastAsia="仿宋" w:hAnsi="仿宋"/>
          <w:noProof/>
          <w:color w:val="000000"/>
          <w:sz w:val="21"/>
          <w:szCs w:val="22"/>
        </w:rPr>
      </w:pPr>
      <w:hyperlink w:anchor="_Toc89940219" w:history="1">
        <w:r w:rsidR="0001271B" w:rsidRPr="00DD0B41">
          <w:rPr>
            <w:rStyle w:val="a3"/>
            <w:rFonts w:ascii="仿宋" w:eastAsia="仿宋" w:hAnsi="仿宋"/>
            <w:noProof/>
            <w:color w:val="000000"/>
          </w:rPr>
          <w:t>9</w:t>
        </w:r>
        <w:r w:rsidR="0001271B" w:rsidRPr="00DD0B41">
          <w:rPr>
            <w:rStyle w:val="a3"/>
            <w:rFonts w:ascii="仿宋" w:eastAsia="仿宋" w:hAnsi="仿宋" w:hint="eastAsia"/>
            <w:noProof/>
            <w:color w:val="000000"/>
          </w:rPr>
          <w:t>、告知招标结果</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_Toc89940219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37</w:t>
        </w:r>
        <w:r w:rsidR="00157D1A" w:rsidRPr="00DD0B41">
          <w:rPr>
            <w:rFonts w:ascii="仿宋" w:eastAsia="仿宋" w:hAnsi="仿宋"/>
            <w:noProof/>
            <w:webHidden/>
            <w:color w:val="000000"/>
          </w:rPr>
          <w:fldChar w:fldCharType="end"/>
        </w:r>
      </w:hyperlink>
    </w:p>
    <w:p w14:paraId="453B63BE" w14:textId="77777777" w:rsidR="0001271B" w:rsidRPr="00DD0B41" w:rsidRDefault="00000000">
      <w:pPr>
        <w:pStyle w:val="TOC2"/>
        <w:rPr>
          <w:rFonts w:ascii="仿宋" w:eastAsia="仿宋" w:hAnsi="仿宋"/>
          <w:noProof/>
          <w:color w:val="000000"/>
          <w:sz w:val="21"/>
          <w:szCs w:val="22"/>
        </w:rPr>
      </w:pPr>
      <w:hyperlink w:anchor="_Toc89940220" w:history="1">
        <w:r w:rsidR="0001271B" w:rsidRPr="00DD0B41">
          <w:rPr>
            <w:rStyle w:val="a3"/>
            <w:rFonts w:ascii="仿宋" w:eastAsia="仿宋" w:hAnsi="仿宋"/>
            <w:noProof/>
            <w:color w:val="000000"/>
          </w:rPr>
          <w:t>10</w:t>
        </w:r>
        <w:r w:rsidR="0001271B" w:rsidRPr="00DD0B41">
          <w:rPr>
            <w:rStyle w:val="a3"/>
            <w:rFonts w:ascii="仿宋" w:eastAsia="仿宋" w:hAnsi="仿宋" w:hint="eastAsia"/>
            <w:noProof/>
            <w:color w:val="000000"/>
          </w:rPr>
          <w:t>、签订合同</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37</w:t>
        </w:r>
        <w:r w:rsidR="00157D1A" w:rsidRPr="00DD0B41">
          <w:rPr>
            <w:rFonts w:ascii="仿宋" w:eastAsia="仿宋" w:hAnsi="仿宋"/>
            <w:noProof/>
            <w:webHidden/>
            <w:color w:val="000000"/>
          </w:rPr>
          <w:fldChar w:fldCharType="end"/>
        </w:r>
      </w:hyperlink>
    </w:p>
    <w:p w14:paraId="126E4B10" w14:textId="77777777" w:rsidR="0001271B" w:rsidRPr="00DD0B41" w:rsidRDefault="00000000">
      <w:pPr>
        <w:pStyle w:val="TOC2"/>
        <w:rPr>
          <w:rFonts w:ascii="仿宋" w:eastAsia="仿宋" w:hAnsi="仿宋"/>
          <w:noProof/>
          <w:color w:val="000000"/>
          <w:sz w:val="21"/>
          <w:szCs w:val="22"/>
        </w:rPr>
      </w:pPr>
      <w:hyperlink w:anchor="_Toc89940221" w:history="1">
        <w:r w:rsidR="0001271B" w:rsidRPr="00DD0B41">
          <w:rPr>
            <w:rStyle w:val="a3"/>
            <w:rFonts w:ascii="仿宋" w:eastAsia="仿宋" w:hAnsi="仿宋"/>
            <w:noProof/>
            <w:color w:val="000000"/>
          </w:rPr>
          <w:t>11</w:t>
        </w:r>
        <w:r w:rsidR="0001271B" w:rsidRPr="00DD0B41">
          <w:rPr>
            <w:rStyle w:val="a3"/>
            <w:rFonts w:ascii="仿宋" w:eastAsia="仿宋" w:hAnsi="仿宋" w:hint="eastAsia"/>
            <w:noProof/>
            <w:color w:val="000000"/>
          </w:rPr>
          <w:t>、履约保证金</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37</w:t>
        </w:r>
        <w:r w:rsidR="00157D1A" w:rsidRPr="00DD0B41">
          <w:rPr>
            <w:rFonts w:ascii="仿宋" w:eastAsia="仿宋" w:hAnsi="仿宋"/>
            <w:noProof/>
            <w:webHidden/>
            <w:color w:val="000000"/>
          </w:rPr>
          <w:fldChar w:fldCharType="end"/>
        </w:r>
      </w:hyperlink>
    </w:p>
    <w:p w14:paraId="2C4272E4" w14:textId="77777777" w:rsidR="0001271B" w:rsidRPr="00DD0B41" w:rsidRDefault="00000000">
      <w:pPr>
        <w:pStyle w:val="TOC2"/>
        <w:rPr>
          <w:rFonts w:ascii="仿宋" w:eastAsia="仿宋" w:hAnsi="仿宋"/>
          <w:noProof/>
          <w:color w:val="000000"/>
          <w:sz w:val="21"/>
          <w:szCs w:val="22"/>
        </w:rPr>
      </w:pPr>
      <w:hyperlink w:anchor="_Toc89940222" w:history="1">
        <w:r w:rsidR="0001271B" w:rsidRPr="00DD0B41">
          <w:rPr>
            <w:rStyle w:val="a3"/>
            <w:rFonts w:ascii="仿宋" w:eastAsia="仿宋" w:hAnsi="仿宋"/>
            <w:noProof/>
            <w:color w:val="000000"/>
          </w:rPr>
          <w:t>12</w:t>
        </w:r>
        <w:r w:rsidR="0001271B" w:rsidRPr="00DD0B41">
          <w:rPr>
            <w:rStyle w:val="a3"/>
            <w:rFonts w:ascii="仿宋" w:eastAsia="仿宋" w:hAnsi="仿宋" w:hint="eastAsia"/>
            <w:noProof/>
            <w:color w:val="000000"/>
          </w:rPr>
          <w:t>、预付款</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38</w:t>
        </w:r>
        <w:r w:rsidR="00157D1A" w:rsidRPr="00DD0B41">
          <w:rPr>
            <w:rFonts w:ascii="仿宋" w:eastAsia="仿宋" w:hAnsi="仿宋"/>
            <w:noProof/>
            <w:webHidden/>
            <w:color w:val="000000"/>
          </w:rPr>
          <w:fldChar w:fldCharType="end"/>
        </w:r>
      </w:hyperlink>
    </w:p>
    <w:p w14:paraId="0C3E52A6" w14:textId="77777777" w:rsidR="0001271B" w:rsidRPr="00DD0B41" w:rsidRDefault="00000000">
      <w:pPr>
        <w:pStyle w:val="TOC2"/>
        <w:rPr>
          <w:rFonts w:ascii="仿宋" w:eastAsia="仿宋" w:hAnsi="仿宋"/>
          <w:noProof/>
          <w:color w:val="000000"/>
          <w:sz w:val="21"/>
          <w:szCs w:val="22"/>
        </w:rPr>
      </w:pPr>
      <w:hyperlink w:anchor="_Toc89940223" w:history="1">
        <w:r w:rsidR="0001271B" w:rsidRPr="00DD0B41">
          <w:rPr>
            <w:rStyle w:val="a3"/>
            <w:rFonts w:ascii="仿宋" w:eastAsia="仿宋" w:hAnsi="仿宋"/>
            <w:noProof/>
            <w:color w:val="000000"/>
          </w:rPr>
          <w:t>13</w:t>
        </w:r>
        <w:r w:rsidR="0001271B" w:rsidRPr="00DD0B41">
          <w:rPr>
            <w:rStyle w:val="a3"/>
            <w:rFonts w:ascii="仿宋" w:eastAsia="仿宋" w:hAnsi="仿宋" w:hint="eastAsia"/>
            <w:noProof/>
            <w:color w:val="000000"/>
          </w:rPr>
          <w:t>、招标代理费</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38</w:t>
        </w:r>
        <w:r w:rsidR="00157D1A" w:rsidRPr="00DD0B41">
          <w:rPr>
            <w:rFonts w:ascii="仿宋" w:eastAsia="仿宋" w:hAnsi="仿宋"/>
            <w:noProof/>
            <w:webHidden/>
            <w:color w:val="000000"/>
          </w:rPr>
          <w:fldChar w:fldCharType="end"/>
        </w:r>
      </w:hyperlink>
    </w:p>
    <w:p w14:paraId="4DF55829" w14:textId="77777777" w:rsidR="0001271B" w:rsidRPr="00DD0B41" w:rsidRDefault="00000000">
      <w:pPr>
        <w:pStyle w:val="TOC2"/>
        <w:rPr>
          <w:rFonts w:ascii="仿宋" w:eastAsia="仿宋" w:hAnsi="仿宋"/>
          <w:noProof/>
          <w:color w:val="000000"/>
          <w:sz w:val="21"/>
          <w:szCs w:val="22"/>
        </w:rPr>
      </w:pPr>
      <w:hyperlink w:anchor="_Toc89940224" w:history="1">
        <w:r w:rsidR="0001271B" w:rsidRPr="00DD0B41">
          <w:rPr>
            <w:rStyle w:val="a3"/>
            <w:rFonts w:ascii="仿宋" w:eastAsia="仿宋" w:hAnsi="仿宋"/>
            <w:noProof/>
            <w:color w:val="000000"/>
          </w:rPr>
          <w:t>14</w:t>
        </w:r>
        <w:r w:rsidR="0001271B" w:rsidRPr="00DD0B41">
          <w:rPr>
            <w:rStyle w:val="a3"/>
            <w:rFonts w:ascii="仿宋" w:eastAsia="仿宋" w:hAnsi="仿宋" w:hint="eastAsia"/>
            <w:noProof/>
            <w:color w:val="000000"/>
          </w:rPr>
          <w:t>、政府采购信用担保</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38</w:t>
        </w:r>
        <w:r w:rsidR="00157D1A" w:rsidRPr="00DD0B41">
          <w:rPr>
            <w:rFonts w:ascii="仿宋" w:eastAsia="仿宋" w:hAnsi="仿宋"/>
            <w:noProof/>
            <w:webHidden/>
            <w:color w:val="000000"/>
          </w:rPr>
          <w:fldChar w:fldCharType="end"/>
        </w:r>
      </w:hyperlink>
    </w:p>
    <w:p w14:paraId="5843FD07" w14:textId="77777777" w:rsidR="0001271B" w:rsidRPr="00DD0B41" w:rsidRDefault="00000000">
      <w:pPr>
        <w:pStyle w:val="TOC2"/>
        <w:rPr>
          <w:rFonts w:ascii="仿宋" w:eastAsia="仿宋" w:hAnsi="仿宋"/>
          <w:noProof/>
          <w:color w:val="000000"/>
          <w:sz w:val="21"/>
          <w:szCs w:val="22"/>
        </w:rPr>
      </w:pPr>
      <w:hyperlink w:anchor="_Toc89940225" w:history="1">
        <w:r w:rsidR="0001271B" w:rsidRPr="00DD0B41">
          <w:rPr>
            <w:rStyle w:val="a3"/>
            <w:rFonts w:ascii="仿宋" w:eastAsia="仿宋" w:hAnsi="仿宋"/>
            <w:noProof/>
            <w:color w:val="000000"/>
          </w:rPr>
          <w:t>15</w:t>
        </w:r>
        <w:r w:rsidR="0001271B" w:rsidRPr="00DD0B41">
          <w:rPr>
            <w:rStyle w:val="a3"/>
            <w:rFonts w:ascii="仿宋" w:eastAsia="仿宋" w:hAnsi="仿宋" w:hint="eastAsia"/>
            <w:noProof/>
            <w:color w:val="000000"/>
          </w:rPr>
          <w:t>、廉洁自律规定</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38</w:t>
        </w:r>
        <w:r w:rsidR="00157D1A" w:rsidRPr="00DD0B41">
          <w:rPr>
            <w:rFonts w:ascii="仿宋" w:eastAsia="仿宋" w:hAnsi="仿宋"/>
            <w:noProof/>
            <w:webHidden/>
            <w:color w:val="000000"/>
          </w:rPr>
          <w:fldChar w:fldCharType="end"/>
        </w:r>
      </w:hyperlink>
    </w:p>
    <w:p w14:paraId="434ED11B" w14:textId="77777777" w:rsidR="0001271B" w:rsidRPr="00DD0B41" w:rsidRDefault="00000000">
      <w:pPr>
        <w:pStyle w:val="TOC2"/>
        <w:rPr>
          <w:rFonts w:ascii="仿宋" w:eastAsia="仿宋" w:hAnsi="仿宋"/>
          <w:noProof/>
          <w:color w:val="000000"/>
          <w:sz w:val="21"/>
          <w:szCs w:val="22"/>
        </w:rPr>
      </w:pPr>
      <w:hyperlink w:anchor="_Toc89940226" w:history="1">
        <w:r w:rsidR="0001271B" w:rsidRPr="00DD0B41">
          <w:rPr>
            <w:rStyle w:val="a3"/>
            <w:rFonts w:ascii="仿宋" w:eastAsia="仿宋" w:hAnsi="仿宋"/>
            <w:noProof/>
            <w:color w:val="000000"/>
          </w:rPr>
          <w:t>16</w:t>
        </w:r>
        <w:r w:rsidR="0001271B" w:rsidRPr="00DD0B41">
          <w:rPr>
            <w:rStyle w:val="a3"/>
            <w:rFonts w:ascii="仿宋" w:eastAsia="仿宋" w:hAnsi="仿宋" w:hint="eastAsia"/>
            <w:noProof/>
            <w:color w:val="000000"/>
          </w:rPr>
          <w:t>、人员回避</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38</w:t>
        </w:r>
        <w:r w:rsidR="00157D1A" w:rsidRPr="00DD0B41">
          <w:rPr>
            <w:rFonts w:ascii="仿宋" w:eastAsia="仿宋" w:hAnsi="仿宋"/>
            <w:noProof/>
            <w:webHidden/>
            <w:color w:val="000000"/>
          </w:rPr>
          <w:fldChar w:fldCharType="end"/>
        </w:r>
      </w:hyperlink>
    </w:p>
    <w:p w14:paraId="41B8D14D" w14:textId="77777777" w:rsidR="0001271B" w:rsidRPr="00DD0B41" w:rsidRDefault="00000000">
      <w:pPr>
        <w:pStyle w:val="TOC2"/>
        <w:rPr>
          <w:rFonts w:ascii="仿宋" w:eastAsia="仿宋" w:hAnsi="仿宋"/>
          <w:noProof/>
          <w:color w:val="000000"/>
          <w:sz w:val="21"/>
          <w:szCs w:val="22"/>
        </w:rPr>
      </w:pPr>
      <w:hyperlink w:anchor="_Toc89940227" w:history="1">
        <w:r w:rsidR="0001271B" w:rsidRPr="00DD0B41">
          <w:rPr>
            <w:rStyle w:val="a3"/>
            <w:rFonts w:ascii="仿宋" w:eastAsia="仿宋" w:hAnsi="仿宋"/>
            <w:noProof/>
            <w:color w:val="000000"/>
          </w:rPr>
          <w:t>17</w:t>
        </w:r>
        <w:r w:rsidR="0001271B" w:rsidRPr="00DD0B41">
          <w:rPr>
            <w:rStyle w:val="a3"/>
            <w:rFonts w:ascii="仿宋" w:eastAsia="仿宋" w:hAnsi="仿宋" w:hint="eastAsia"/>
            <w:noProof/>
            <w:color w:val="000000"/>
          </w:rPr>
          <w:t>、质疑的提出与接收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39</w:t>
        </w:r>
        <w:r w:rsidR="00157D1A" w:rsidRPr="00DD0B41">
          <w:rPr>
            <w:rFonts w:ascii="仿宋" w:eastAsia="仿宋" w:hAnsi="仿宋"/>
            <w:noProof/>
            <w:webHidden/>
            <w:color w:val="000000"/>
          </w:rPr>
          <w:fldChar w:fldCharType="end"/>
        </w:r>
      </w:hyperlink>
    </w:p>
    <w:p w14:paraId="6A423E4D" w14:textId="77777777" w:rsidR="0001271B" w:rsidRPr="00DD0B41" w:rsidRDefault="00000000">
      <w:pPr>
        <w:pStyle w:val="TOC2"/>
        <w:rPr>
          <w:rFonts w:ascii="仿宋" w:eastAsia="仿宋" w:hAnsi="仿宋"/>
          <w:noProof/>
          <w:color w:val="000000"/>
          <w:sz w:val="21"/>
          <w:szCs w:val="22"/>
        </w:rPr>
      </w:pPr>
      <w:hyperlink w:anchor="_Toc89940228" w:history="1">
        <w:r w:rsidR="0001271B" w:rsidRPr="00DD0B41">
          <w:rPr>
            <w:rStyle w:val="a3"/>
            <w:rFonts w:ascii="仿宋" w:eastAsia="仿宋" w:hAnsi="仿宋"/>
            <w:noProof/>
            <w:color w:val="000000"/>
          </w:rPr>
          <w:t>18</w:t>
        </w:r>
        <w:r w:rsidR="0001271B" w:rsidRPr="00DD0B41">
          <w:rPr>
            <w:rStyle w:val="a3"/>
            <w:rFonts w:ascii="仿宋" w:eastAsia="仿宋" w:hAnsi="仿宋" w:hint="eastAsia"/>
            <w:noProof/>
            <w:color w:val="000000"/>
          </w:rPr>
          <w:t>、知识产权</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39</w:t>
        </w:r>
        <w:r w:rsidR="00157D1A" w:rsidRPr="00DD0B41">
          <w:rPr>
            <w:rFonts w:ascii="仿宋" w:eastAsia="仿宋" w:hAnsi="仿宋"/>
            <w:noProof/>
            <w:webHidden/>
            <w:color w:val="000000"/>
          </w:rPr>
          <w:fldChar w:fldCharType="end"/>
        </w:r>
      </w:hyperlink>
    </w:p>
    <w:p w14:paraId="0A5D0D2E" w14:textId="77777777" w:rsidR="0001271B" w:rsidRPr="00DD0B41" w:rsidRDefault="00000000">
      <w:pPr>
        <w:pStyle w:val="TOC2"/>
        <w:rPr>
          <w:rFonts w:ascii="仿宋" w:eastAsia="仿宋" w:hAnsi="仿宋"/>
          <w:noProof/>
          <w:color w:val="000000"/>
          <w:sz w:val="21"/>
          <w:szCs w:val="22"/>
        </w:rPr>
      </w:pPr>
      <w:hyperlink w:anchor="_Toc89940229" w:history="1">
        <w:r w:rsidR="0001271B" w:rsidRPr="00DD0B41">
          <w:rPr>
            <w:rStyle w:val="a3"/>
            <w:rFonts w:ascii="仿宋" w:eastAsia="仿宋" w:hAnsi="仿宋"/>
            <w:noProof/>
            <w:color w:val="000000"/>
          </w:rPr>
          <w:t>19</w:t>
        </w:r>
        <w:r w:rsidR="0001271B" w:rsidRPr="00DD0B41">
          <w:rPr>
            <w:rStyle w:val="a3"/>
            <w:rFonts w:ascii="仿宋" w:eastAsia="仿宋" w:hAnsi="仿宋" w:hint="eastAsia"/>
            <w:noProof/>
            <w:color w:val="000000"/>
          </w:rPr>
          <w:t>、需要补充的其它内容</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_Toc89940229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39</w:t>
        </w:r>
        <w:r w:rsidR="00157D1A" w:rsidRPr="00DD0B41">
          <w:rPr>
            <w:rFonts w:ascii="仿宋" w:eastAsia="仿宋" w:hAnsi="仿宋"/>
            <w:noProof/>
            <w:webHidden/>
            <w:color w:val="000000"/>
          </w:rPr>
          <w:fldChar w:fldCharType="end"/>
        </w:r>
      </w:hyperlink>
    </w:p>
    <w:p w14:paraId="2ECF6532" w14:textId="77777777" w:rsidR="0001271B" w:rsidRPr="00DD0B41" w:rsidRDefault="00000000">
      <w:pPr>
        <w:pStyle w:val="TOC2"/>
        <w:rPr>
          <w:rFonts w:ascii="仿宋" w:eastAsia="仿宋" w:hAnsi="仿宋"/>
          <w:noProof/>
          <w:color w:val="000000"/>
          <w:sz w:val="21"/>
          <w:szCs w:val="22"/>
        </w:rPr>
      </w:pPr>
      <w:hyperlink w:anchor="_Toc89940230" w:history="1">
        <w:r w:rsidR="0001271B" w:rsidRPr="00DD0B41">
          <w:rPr>
            <w:rStyle w:val="a3"/>
            <w:rFonts w:ascii="仿宋" w:eastAsia="仿宋" w:hAnsi="仿宋" w:hint="eastAsia"/>
            <w:noProof/>
            <w:color w:val="000000"/>
          </w:rPr>
          <w:t>附件</w:t>
        </w:r>
        <w:r w:rsidR="0001271B" w:rsidRPr="00DD0B41">
          <w:rPr>
            <w:rStyle w:val="a3"/>
            <w:rFonts w:ascii="仿宋" w:eastAsia="仿宋" w:hAnsi="仿宋"/>
            <w:noProof/>
            <w:color w:val="000000"/>
          </w:rPr>
          <w:t>1</w:t>
        </w:r>
        <w:r w:rsidR="0001271B" w:rsidRPr="00DD0B41">
          <w:rPr>
            <w:rStyle w:val="a3"/>
            <w:rFonts w:ascii="仿宋" w:eastAsia="仿宋" w:hAnsi="仿宋" w:hint="eastAsia"/>
            <w:noProof/>
            <w:color w:val="000000"/>
          </w:rPr>
          <w:t>：履约保证金保函（格式）</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40</w:t>
        </w:r>
        <w:r w:rsidR="00157D1A" w:rsidRPr="00DD0B41">
          <w:rPr>
            <w:rFonts w:ascii="仿宋" w:eastAsia="仿宋" w:hAnsi="仿宋"/>
            <w:noProof/>
            <w:webHidden/>
            <w:color w:val="000000"/>
          </w:rPr>
          <w:fldChar w:fldCharType="end"/>
        </w:r>
      </w:hyperlink>
    </w:p>
    <w:p w14:paraId="6569ED94" w14:textId="77777777" w:rsidR="0001271B" w:rsidRPr="00DD0B41" w:rsidRDefault="00000000">
      <w:pPr>
        <w:pStyle w:val="TOC2"/>
        <w:rPr>
          <w:rFonts w:ascii="仿宋" w:eastAsia="仿宋" w:hAnsi="仿宋"/>
          <w:noProof/>
          <w:color w:val="000000"/>
          <w:sz w:val="21"/>
          <w:szCs w:val="22"/>
        </w:rPr>
      </w:pPr>
      <w:hyperlink w:anchor="_Toc89940231" w:history="1">
        <w:r w:rsidR="0001271B" w:rsidRPr="00DD0B41">
          <w:rPr>
            <w:rStyle w:val="a3"/>
            <w:rFonts w:ascii="仿宋" w:eastAsia="仿宋" w:hAnsi="仿宋" w:hint="eastAsia"/>
            <w:noProof/>
            <w:color w:val="000000"/>
          </w:rPr>
          <w:t>附件</w:t>
        </w:r>
        <w:r w:rsidR="0001271B" w:rsidRPr="00DD0B41">
          <w:rPr>
            <w:rStyle w:val="a3"/>
            <w:rFonts w:ascii="仿宋" w:eastAsia="仿宋" w:hAnsi="仿宋"/>
            <w:noProof/>
            <w:color w:val="000000"/>
          </w:rPr>
          <w:t>2</w:t>
        </w:r>
        <w:r w:rsidR="0001271B" w:rsidRPr="00DD0B41">
          <w:rPr>
            <w:rStyle w:val="a3"/>
            <w:rFonts w:ascii="仿宋" w:eastAsia="仿宋" w:hAnsi="仿宋" w:hint="eastAsia"/>
            <w:noProof/>
            <w:color w:val="000000"/>
          </w:rPr>
          <w:t>：履约担保函格式</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41</w:t>
        </w:r>
        <w:r w:rsidR="00157D1A" w:rsidRPr="00DD0B41">
          <w:rPr>
            <w:rFonts w:ascii="仿宋" w:eastAsia="仿宋" w:hAnsi="仿宋"/>
            <w:noProof/>
            <w:webHidden/>
            <w:color w:val="000000"/>
          </w:rPr>
          <w:fldChar w:fldCharType="end"/>
        </w:r>
      </w:hyperlink>
    </w:p>
    <w:p w14:paraId="2BCC2C5F" w14:textId="77777777" w:rsidR="0001271B" w:rsidRPr="00DD0B41" w:rsidRDefault="00000000">
      <w:pPr>
        <w:pStyle w:val="TOC1"/>
        <w:rPr>
          <w:rFonts w:ascii="仿宋" w:eastAsia="仿宋" w:hAnsi="仿宋"/>
          <w:noProof/>
          <w:color w:val="000000"/>
          <w:sz w:val="21"/>
          <w:szCs w:val="22"/>
        </w:rPr>
      </w:pPr>
      <w:hyperlink w:anchor="_Toc89940232" w:history="1">
        <w:r w:rsidR="0001271B" w:rsidRPr="00DD0B41">
          <w:rPr>
            <w:rStyle w:val="a3"/>
            <w:rFonts w:ascii="仿宋" w:eastAsia="仿宋" w:hAnsi="仿宋" w:hint="eastAsia"/>
            <w:noProof/>
            <w:color w:val="000000"/>
          </w:rPr>
          <w:t>第三章</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采购需求</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44</w:t>
        </w:r>
        <w:r w:rsidR="00157D1A" w:rsidRPr="00DD0B41">
          <w:rPr>
            <w:rFonts w:ascii="仿宋" w:eastAsia="仿宋" w:hAnsi="仿宋"/>
            <w:noProof/>
            <w:webHidden/>
            <w:color w:val="000000"/>
          </w:rPr>
          <w:fldChar w:fldCharType="end"/>
        </w:r>
      </w:hyperlink>
    </w:p>
    <w:p w14:paraId="52CEF7AD" w14:textId="77777777" w:rsidR="0001271B" w:rsidRPr="00DD0B41" w:rsidRDefault="00000000">
      <w:pPr>
        <w:pStyle w:val="TOC1"/>
        <w:rPr>
          <w:rFonts w:ascii="仿宋" w:eastAsia="仿宋" w:hAnsi="仿宋"/>
          <w:noProof/>
          <w:color w:val="000000"/>
          <w:sz w:val="21"/>
          <w:szCs w:val="22"/>
        </w:rPr>
      </w:pPr>
      <w:hyperlink w:anchor="_Toc89940233" w:history="1">
        <w:r w:rsidR="0001271B" w:rsidRPr="00DD0B41">
          <w:rPr>
            <w:rStyle w:val="a3"/>
            <w:rFonts w:ascii="仿宋" w:eastAsia="仿宋" w:hAnsi="仿宋" w:hint="eastAsia"/>
            <w:noProof/>
            <w:color w:val="000000"/>
          </w:rPr>
          <w:t>第四章</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评标方法和标准</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158</w:t>
        </w:r>
        <w:r w:rsidR="00157D1A" w:rsidRPr="00DD0B41">
          <w:rPr>
            <w:rFonts w:ascii="仿宋" w:eastAsia="仿宋" w:hAnsi="仿宋"/>
            <w:noProof/>
            <w:webHidden/>
            <w:color w:val="000000"/>
          </w:rPr>
          <w:fldChar w:fldCharType="end"/>
        </w:r>
      </w:hyperlink>
    </w:p>
    <w:p w14:paraId="69008668" w14:textId="77777777" w:rsidR="0001271B" w:rsidRPr="00DD0B41" w:rsidRDefault="00000000">
      <w:pPr>
        <w:pStyle w:val="TOC1"/>
        <w:rPr>
          <w:rFonts w:ascii="仿宋" w:eastAsia="仿宋" w:hAnsi="仿宋"/>
          <w:noProof/>
          <w:color w:val="000000"/>
          <w:sz w:val="21"/>
          <w:szCs w:val="22"/>
        </w:rPr>
      </w:pPr>
      <w:hyperlink w:anchor="_Toc89940234" w:history="1">
        <w:r w:rsidR="0001271B" w:rsidRPr="00DD0B41">
          <w:rPr>
            <w:rStyle w:val="a3"/>
            <w:rFonts w:ascii="仿宋" w:eastAsia="仿宋" w:hAnsi="仿宋" w:hint="eastAsia"/>
            <w:noProof/>
            <w:color w:val="000000"/>
          </w:rPr>
          <w:t>第五章</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政府采购合同</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167</w:t>
        </w:r>
        <w:r w:rsidR="00157D1A" w:rsidRPr="00DD0B41">
          <w:rPr>
            <w:rFonts w:ascii="仿宋" w:eastAsia="仿宋" w:hAnsi="仿宋"/>
            <w:noProof/>
            <w:webHidden/>
            <w:color w:val="000000"/>
          </w:rPr>
          <w:fldChar w:fldCharType="end"/>
        </w:r>
      </w:hyperlink>
    </w:p>
    <w:p w14:paraId="54312676" w14:textId="77777777" w:rsidR="0001271B" w:rsidRPr="00DD0B41" w:rsidRDefault="00000000">
      <w:pPr>
        <w:pStyle w:val="TOC1"/>
        <w:rPr>
          <w:rFonts w:ascii="仿宋" w:eastAsia="仿宋" w:hAnsi="仿宋"/>
          <w:noProof/>
          <w:color w:val="000000"/>
          <w:sz w:val="21"/>
          <w:szCs w:val="22"/>
        </w:rPr>
      </w:pPr>
      <w:hyperlink w:anchor="_Toc89940235" w:history="1">
        <w:r w:rsidR="0001271B" w:rsidRPr="00DD0B41">
          <w:rPr>
            <w:rStyle w:val="a3"/>
            <w:rFonts w:ascii="仿宋" w:eastAsia="仿宋" w:hAnsi="仿宋" w:hint="eastAsia"/>
            <w:noProof/>
            <w:color w:val="000000"/>
          </w:rPr>
          <w:t>第六章</w:t>
        </w:r>
        <w:r w:rsidR="0001271B" w:rsidRPr="00DD0B41">
          <w:rPr>
            <w:rStyle w:val="a3"/>
            <w:rFonts w:ascii="仿宋" w:eastAsia="仿宋" w:hAnsi="仿宋"/>
            <w:noProof/>
            <w:color w:val="000000"/>
          </w:rPr>
          <w:t xml:space="preserve">  </w:t>
        </w:r>
        <w:r w:rsidR="0001271B" w:rsidRPr="00DD0B41">
          <w:rPr>
            <w:rStyle w:val="a3"/>
            <w:rFonts w:ascii="仿宋" w:eastAsia="仿宋" w:hAnsi="仿宋" w:hint="eastAsia"/>
            <w:noProof/>
            <w:color w:val="000000"/>
          </w:rPr>
          <w:t>投标文件格式</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178</w:t>
        </w:r>
        <w:r w:rsidR="00157D1A" w:rsidRPr="00DD0B41">
          <w:rPr>
            <w:rFonts w:ascii="仿宋" w:eastAsia="仿宋" w:hAnsi="仿宋"/>
            <w:noProof/>
            <w:webHidden/>
            <w:color w:val="000000"/>
          </w:rPr>
          <w:fldChar w:fldCharType="end"/>
        </w:r>
      </w:hyperlink>
    </w:p>
    <w:p w14:paraId="7C9D5F2B" w14:textId="77777777" w:rsidR="0001271B" w:rsidRPr="00DD0B41" w:rsidRDefault="00000000">
      <w:pPr>
        <w:pStyle w:val="TOC2"/>
        <w:rPr>
          <w:rFonts w:ascii="仿宋" w:eastAsia="仿宋" w:hAnsi="仿宋"/>
          <w:noProof/>
          <w:color w:val="000000"/>
          <w:sz w:val="21"/>
          <w:szCs w:val="22"/>
        </w:rPr>
      </w:pPr>
      <w:hyperlink w:anchor="_Toc89940236" w:history="1">
        <w:r w:rsidR="0001271B" w:rsidRPr="00DD0B41">
          <w:rPr>
            <w:rStyle w:val="a3"/>
            <w:rFonts w:ascii="仿宋" w:eastAsia="仿宋" w:hAnsi="仿宋" w:cs="黑体" w:hint="eastAsia"/>
            <w:noProof/>
            <w:color w:val="000000"/>
            <w:kern w:val="0"/>
          </w:rPr>
          <w:t>目</w:t>
        </w:r>
        <w:r w:rsidR="0001271B" w:rsidRPr="00DD0B41">
          <w:rPr>
            <w:rStyle w:val="a3"/>
            <w:rFonts w:ascii="仿宋" w:eastAsia="仿宋" w:hAnsi="仿宋" w:cs="黑体"/>
            <w:noProof/>
            <w:color w:val="000000"/>
            <w:kern w:val="0"/>
          </w:rPr>
          <w:t xml:space="preserve">    </w:t>
        </w:r>
        <w:r w:rsidR="0001271B" w:rsidRPr="00DD0B41">
          <w:rPr>
            <w:rStyle w:val="a3"/>
            <w:rFonts w:ascii="仿宋" w:eastAsia="仿宋" w:hAnsi="仿宋" w:cs="黑体" w:hint="eastAsia"/>
            <w:noProof/>
            <w:color w:val="000000"/>
            <w:kern w:val="0"/>
          </w:rPr>
          <w:t>录</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179</w:t>
        </w:r>
        <w:r w:rsidR="00157D1A" w:rsidRPr="00DD0B41">
          <w:rPr>
            <w:rFonts w:ascii="仿宋" w:eastAsia="仿宋" w:hAnsi="仿宋"/>
            <w:noProof/>
            <w:webHidden/>
            <w:color w:val="000000"/>
          </w:rPr>
          <w:fldChar w:fldCharType="end"/>
        </w:r>
      </w:hyperlink>
    </w:p>
    <w:p w14:paraId="3C5900D0" w14:textId="77777777" w:rsidR="0001271B" w:rsidRPr="00DD0B41" w:rsidRDefault="00000000">
      <w:pPr>
        <w:pStyle w:val="TOC2"/>
        <w:rPr>
          <w:rFonts w:ascii="仿宋" w:eastAsia="仿宋" w:hAnsi="仿宋"/>
          <w:noProof/>
          <w:color w:val="000000"/>
          <w:sz w:val="21"/>
          <w:szCs w:val="22"/>
        </w:rPr>
      </w:pPr>
      <w:hyperlink w:anchor="_Toc89940237" w:history="1">
        <w:r w:rsidR="0001271B" w:rsidRPr="00DD0B41">
          <w:rPr>
            <w:rStyle w:val="a3"/>
            <w:rFonts w:ascii="仿宋" w:eastAsia="仿宋" w:hAnsi="仿宋" w:cs="黑体" w:hint="eastAsia"/>
            <w:noProof/>
            <w:color w:val="000000"/>
            <w:kern w:val="0"/>
          </w:rPr>
          <w:t>第一部分</w:t>
        </w:r>
        <w:r w:rsidR="0001271B" w:rsidRPr="00DD0B41">
          <w:rPr>
            <w:rStyle w:val="a3"/>
            <w:rFonts w:ascii="仿宋" w:eastAsia="仿宋" w:hAnsi="仿宋" w:cs="黑体"/>
            <w:noProof/>
            <w:color w:val="000000"/>
            <w:kern w:val="0"/>
          </w:rPr>
          <w:t xml:space="preserve">  </w:t>
        </w:r>
        <w:r w:rsidR="0001271B" w:rsidRPr="00DD0B41">
          <w:rPr>
            <w:rStyle w:val="a3"/>
            <w:rFonts w:ascii="仿宋" w:eastAsia="仿宋" w:hAnsi="仿宋" w:cs="黑体" w:hint="eastAsia"/>
            <w:noProof/>
            <w:color w:val="000000"/>
            <w:kern w:val="0"/>
          </w:rPr>
          <w:t>开标一览表及资格证明文件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179</w:t>
        </w:r>
        <w:r w:rsidR="00157D1A" w:rsidRPr="00DD0B41">
          <w:rPr>
            <w:rFonts w:ascii="仿宋" w:eastAsia="仿宋" w:hAnsi="仿宋"/>
            <w:noProof/>
            <w:webHidden/>
            <w:color w:val="000000"/>
          </w:rPr>
          <w:fldChar w:fldCharType="end"/>
        </w:r>
      </w:hyperlink>
    </w:p>
    <w:p w14:paraId="3D80FFB5" w14:textId="77777777" w:rsidR="0001271B" w:rsidRPr="00DD0B41" w:rsidRDefault="00000000">
      <w:pPr>
        <w:pStyle w:val="TOC2"/>
        <w:rPr>
          <w:rFonts w:ascii="仿宋" w:eastAsia="仿宋" w:hAnsi="仿宋"/>
          <w:noProof/>
          <w:color w:val="000000"/>
          <w:sz w:val="21"/>
          <w:szCs w:val="22"/>
        </w:rPr>
      </w:pPr>
      <w:hyperlink w:anchor="_Toc89940238" w:history="1">
        <w:r w:rsidR="0001271B" w:rsidRPr="00DD0B41">
          <w:rPr>
            <w:rStyle w:val="a3"/>
            <w:rFonts w:ascii="仿宋" w:eastAsia="仿宋" w:hAnsi="仿宋" w:cs="黑体"/>
            <w:noProof/>
            <w:color w:val="000000"/>
            <w:kern w:val="0"/>
          </w:rPr>
          <w:t>1</w:t>
        </w:r>
        <w:r w:rsidR="0001271B" w:rsidRPr="00DD0B41">
          <w:rPr>
            <w:rStyle w:val="a3"/>
            <w:rFonts w:ascii="仿宋" w:eastAsia="仿宋" w:hAnsi="仿宋" w:cs="黑体" w:hint="eastAsia"/>
            <w:noProof/>
            <w:color w:val="000000"/>
            <w:kern w:val="0"/>
          </w:rPr>
          <w:t>、开标一览表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180</w:t>
        </w:r>
        <w:r w:rsidR="00157D1A" w:rsidRPr="00DD0B41">
          <w:rPr>
            <w:rFonts w:ascii="仿宋" w:eastAsia="仿宋" w:hAnsi="仿宋"/>
            <w:noProof/>
            <w:webHidden/>
            <w:color w:val="000000"/>
          </w:rPr>
          <w:fldChar w:fldCharType="end"/>
        </w:r>
      </w:hyperlink>
    </w:p>
    <w:p w14:paraId="18DE9BEC" w14:textId="77777777" w:rsidR="0001271B" w:rsidRPr="00DD0B41" w:rsidRDefault="00000000">
      <w:pPr>
        <w:pStyle w:val="TOC2"/>
        <w:rPr>
          <w:rFonts w:ascii="仿宋" w:eastAsia="仿宋" w:hAnsi="仿宋"/>
          <w:noProof/>
          <w:color w:val="000000"/>
          <w:sz w:val="21"/>
          <w:szCs w:val="22"/>
        </w:rPr>
      </w:pPr>
      <w:hyperlink w:anchor="_Toc89940239" w:history="1">
        <w:r w:rsidR="0001271B" w:rsidRPr="00DD0B41">
          <w:rPr>
            <w:rStyle w:val="a3"/>
            <w:rFonts w:ascii="仿宋" w:eastAsia="仿宋" w:hAnsi="仿宋" w:cs="黑体"/>
            <w:noProof/>
            <w:color w:val="000000"/>
            <w:kern w:val="0"/>
          </w:rPr>
          <w:t>2</w:t>
        </w:r>
        <w:r w:rsidR="0001271B" w:rsidRPr="00DD0B41">
          <w:rPr>
            <w:rStyle w:val="a3"/>
            <w:rFonts w:ascii="仿宋" w:eastAsia="仿宋" w:hAnsi="仿宋" w:cs="黑体" w:hint="eastAsia"/>
            <w:noProof/>
            <w:color w:val="000000"/>
            <w:kern w:val="0"/>
          </w:rPr>
          <w:t>、</w:t>
        </w:r>
        <w:r w:rsidR="0001271B" w:rsidRPr="00DD0B41">
          <w:rPr>
            <w:rStyle w:val="a3"/>
            <w:rFonts w:ascii="仿宋" w:eastAsia="仿宋" w:hAnsi="仿宋" w:cs="黑体" w:hint="eastAsia"/>
            <w:noProof/>
            <w:color w:val="000000"/>
            <w:w w:val="85"/>
            <w:kern w:val="0"/>
          </w:rPr>
          <w:t>法定代表人或者非法人组织的营业执照或其它证明文件或自然人的身份证明扫描件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_Toc89940239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181</w:t>
        </w:r>
        <w:r w:rsidR="00157D1A" w:rsidRPr="00DD0B41">
          <w:rPr>
            <w:rFonts w:ascii="仿宋" w:eastAsia="仿宋" w:hAnsi="仿宋"/>
            <w:noProof/>
            <w:webHidden/>
            <w:color w:val="000000"/>
          </w:rPr>
          <w:fldChar w:fldCharType="end"/>
        </w:r>
      </w:hyperlink>
    </w:p>
    <w:p w14:paraId="2F10660E" w14:textId="77777777" w:rsidR="0001271B" w:rsidRPr="00DD0B41" w:rsidRDefault="00000000">
      <w:pPr>
        <w:pStyle w:val="TOC2"/>
        <w:rPr>
          <w:rFonts w:ascii="仿宋" w:eastAsia="仿宋" w:hAnsi="仿宋"/>
          <w:noProof/>
          <w:color w:val="000000"/>
          <w:sz w:val="21"/>
          <w:szCs w:val="22"/>
        </w:rPr>
      </w:pPr>
      <w:hyperlink w:anchor="_Toc89940240" w:history="1">
        <w:r w:rsidR="0001271B" w:rsidRPr="00DD0B41">
          <w:rPr>
            <w:rStyle w:val="a3"/>
            <w:rFonts w:ascii="仿宋" w:eastAsia="仿宋" w:hAnsi="仿宋" w:cs="黑体"/>
            <w:noProof/>
            <w:color w:val="000000"/>
            <w:kern w:val="0"/>
          </w:rPr>
          <w:t>3</w:t>
        </w:r>
        <w:r w:rsidR="0001271B" w:rsidRPr="00DD0B41">
          <w:rPr>
            <w:rStyle w:val="a3"/>
            <w:rFonts w:ascii="仿宋" w:eastAsia="仿宋" w:hAnsi="仿宋" w:cs="黑体" w:hint="eastAsia"/>
            <w:noProof/>
            <w:color w:val="000000"/>
            <w:kern w:val="0"/>
          </w:rPr>
          <w:t>、供应商（投标人）须知前附表要求的资格证明文件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182</w:t>
        </w:r>
        <w:r w:rsidR="00157D1A" w:rsidRPr="00DD0B41">
          <w:rPr>
            <w:rFonts w:ascii="仿宋" w:eastAsia="仿宋" w:hAnsi="仿宋"/>
            <w:noProof/>
            <w:webHidden/>
            <w:color w:val="000000"/>
          </w:rPr>
          <w:fldChar w:fldCharType="end"/>
        </w:r>
      </w:hyperlink>
    </w:p>
    <w:p w14:paraId="2327FF34" w14:textId="77777777" w:rsidR="0001271B" w:rsidRPr="00DD0B41" w:rsidRDefault="00000000">
      <w:pPr>
        <w:pStyle w:val="TOC2"/>
        <w:rPr>
          <w:rFonts w:ascii="仿宋" w:eastAsia="仿宋" w:hAnsi="仿宋"/>
          <w:noProof/>
          <w:color w:val="000000"/>
          <w:sz w:val="21"/>
          <w:szCs w:val="22"/>
        </w:rPr>
      </w:pPr>
      <w:hyperlink w:anchor="_Toc89940241" w:history="1">
        <w:r w:rsidR="0001271B" w:rsidRPr="00DD0B41">
          <w:rPr>
            <w:rStyle w:val="a3"/>
            <w:rFonts w:ascii="仿宋" w:eastAsia="仿宋" w:hAnsi="仿宋" w:cs="黑体"/>
            <w:noProof/>
            <w:color w:val="000000"/>
            <w:kern w:val="0"/>
          </w:rPr>
          <w:t>4</w:t>
        </w:r>
        <w:r w:rsidR="0001271B" w:rsidRPr="00DD0B41">
          <w:rPr>
            <w:rStyle w:val="a3"/>
            <w:rFonts w:ascii="仿宋" w:eastAsia="仿宋" w:hAnsi="仿宋" w:cs="黑体" w:hint="eastAsia"/>
            <w:noProof/>
            <w:color w:val="000000"/>
            <w:kern w:val="0"/>
          </w:rPr>
          <w:t>、法定代表人（或负责人）身份证明书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183</w:t>
        </w:r>
        <w:r w:rsidR="00157D1A" w:rsidRPr="00DD0B41">
          <w:rPr>
            <w:rFonts w:ascii="仿宋" w:eastAsia="仿宋" w:hAnsi="仿宋"/>
            <w:noProof/>
            <w:webHidden/>
            <w:color w:val="000000"/>
          </w:rPr>
          <w:fldChar w:fldCharType="end"/>
        </w:r>
      </w:hyperlink>
    </w:p>
    <w:p w14:paraId="507638BE" w14:textId="77777777" w:rsidR="0001271B" w:rsidRPr="00DD0B41" w:rsidRDefault="00000000">
      <w:pPr>
        <w:pStyle w:val="TOC2"/>
        <w:rPr>
          <w:rFonts w:ascii="仿宋" w:eastAsia="仿宋" w:hAnsi="仿宋"/>
          <w:noProof/>
          <w:color w:val="000000"/>
          <w:sz w:val="21"/>
          <w:szCs w:val="22"/>
        </w:rPr>
      </w:pPr>
      <w:hyperlink w:anchor="_Toc89940242" w:history="1">
        <w:r w:rsidR="0001271B" w:rsidRPr="00DD0B41">
          <w:rPr>
            <w:rStyle w:val="a3"/>
            <w:rFonts w:ascii="仿宋" w:eastAsia="仿宋" w:hAnsi="仿宋" w:cs="黑体"/>
            <w:noProof/>
            <w:color w:val="000000"/>
            <w:kern w:val="0"/>
          </w:rPr>
          <w:t>5</w:t>
        </w:r>
        <w:r w:rsidR="0001271B" w:rsidRPr="00DD0B41">
          <w:rPr>
            <w:rStyle w:val="a3"/>
            <w:rFonts w:ascii="仿宋" w:eastAsia="仿宋" w:hAnsi="仿宋" w:cs="黑体" w:hint="eastAsia"/>
            <w:noProof/>
            <w:color w:val="000000"/>
            <w:kern w:val="0"/>
          </w:rPr>
          <w:t>、法定代表人（或负责人）授权委托书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184</w:t>
        </w:r>
        <w:r w:rsidR="00157D1A" w:rsidRPr="00DD0B41">
          <w:rPr>
            <w:rFonts w:ascii="仿宋" w:eastAsia="仿宋" w:hAnsi="仿宋"/>
            <w:noProof/>
            <w:webHidden/>
            <w:color w:val="000000"/>
          </w:rPr>
          <w:fldChar w:fldCharType="end"/>
        </w:r>
      </w:hyperlink>
    </w:p>
    <w:p w14:paraId="626BBC78" w14:textId="77777777" w:rsidR="0001271B" w:rsidRPr="00DD0B41" w:rsidRDefault="00000000">
      <w:pPr>
        <w:pStyle w:val="TOC2"/>
        <w:rPr>
          <w:rFonts w:ascii="仿宋" w:eastAsia="仿宋" w:hAnsi="仿宋"/>
          <w:noProof/>
          <w:color w:val="000000"/>
          <w:sz w:val="21"/>
          <w:szCs w:val="22"/>
        </w:rPr>
      </w:pPr>
      <w:hyperlink w:anchor="_Toc89940243" w:history="1">
        <w:r w:rsidR="0001271B" w:rsidRPr="00DD0B41">
          <w:rPr>
            <w:rStyle w:val="a3"/>
            <w:rFonts w:ascii="仿宋" w:eastAsia="仿宋" w:hAnsi="仿宋" w:cs="黑体"/>
            <w:noProof/>
            <w:color w:val="000000"/>
            <w:kern w:val="0"/>
          </w:rPr>
          <w:t>6</w:t>
        </w:r>
        <w:r w:rsidR="0001271B" w:rsidRPr="00DD0B41">
          <w:rPr>
            <w:rStyle w:val="a3"/>
            <w:rFonts w:ascii="仿宋" w:eastAsia="仿宋" w:hAnsi="仿宋" w:cs="黑体" w:hint="eastAsia"/>
            <w:noProof/>
            <w:color w:val="000000"/>
            <w:kern w:val="0"/>
          </w:rPr>
          <w:t>、投标保证承诺书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185</w:t>
        </w:r>
        <w:r w:rsidR="00157D1A" w:rsidRPr="00DD0B41">
          <w:rPr>
            <w:rFonts w:ascii="仿宋" w:eastAsia="仿宋" w:hAnsi="仿宋"/>
            <w:noProof/>
            <w:webHidden/>
            <w:color w:val="000000"/>
          </w:rPr>
          <w:fldChar w:fldCharType="end"/>
        </w:r>
      </w:hyperlink>
    </w:p>
    <w:p w14:paraId="5A2A3390" w14:textId="77777777" w:rsidR="0001271B" w:rsidRPr="00DD0B41" w:rsidRDefault="00000000">
      <w:pPr>
        <w:pStyle w:val="TOC2"/>
        <w:rPr>
          <w:rFonts w:ascii="仿宋" w:eastAsia="仿宋" w:hAnsi="仿宋"/>
          <w:noProof/>
          <w:color w:val="000000"/>
          <w:sz w:val="21"/>
          <w:szCs w:val="22"/>
        </w:rPr>
      </w:pPr>
      <w:hyperlink w:anchor="_Toc89940244" w:history="1">
        <w:r w:rsidR="0001271B" w:rsidRPr="00DD0B41">
          <w:rPr>
            <w:rStyle w:val="a3"/>
            <w:rFonts w:ascii="仿宋" w:eastAsia="仿宋" w:hAnsi="仿宋" w:cs="黑体"/>
            <w:noProof/>
            <w:color w:val="000000"/>
            <w:kern w:val="0"/>
          </w:rPr>
          <w:t>7</w:t>
        </w:r>
        <w:r w:rsidR="0001271B" w:rsidRPr="00DD0B41">
          <w:rPr>
            <w:rStyle w:val="a3"/>
            <w:rFonts w:ascii="仿宋" w:eastAsia="仿宋" w:hAnsi="仿宋" w:cs="黑体" w:hint="eastAsia"/>
            <w:noProof/>
            <w:color w:val="000000"/>
            <w:kern w:val="0"/>
          </w:rPr>
          <w:t>、具有良好的商业信誉和健全的财务会计制度的承诺书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187</w:t>
        </w:r>
        <w:r w:rsidR="00157D1A" w:rsidRPr="00DD0B41">
          <w:rPr>
            <w:rFonts w:ascii="仿宋" w:eastAsia="仿宋" w:hAnsi="仿宋"/>
            <w:noProof/>
            <w:webHidden/>
            <w:color w:val="000000"/>
          </w:rPr>
          <w:fldChar w:fldCharType="end"/>
        </w:r>
      </w:hyperlink>
    </w:p>
    <w:p w14:paraId="200911B4" w14:textId="77777777" w:rsidR="0001271B" w:rsidRPr="00DD0B41" w:rsidRDefault="00000000">
      <w:pPr>
        <w:pStyle w:val="TOC2"/>
        <w:rPr>
          <w:rFonts w:ascii="仿宋" w:eastAsia="仿宋" w:hAnsi="仿宋"/>
          <w:noProof/>
          <w:color w:val="000000"/>
          <w:sz w:val="21"/>
          <w:szCs w:val="22"/>
        </w:rPr>
      </w:pPr>
      <w:hyperlink w:anchor="_Toc89940245" w:history="1">
        <w:r w:rsidR="0001271B" w:rsidRPr="00DD0B41">
          <w:rPr>
            <w:rStyle w:val="a3"/>
            <w:rFonts w:ascii="仿宋" w:eastAsia="仿宋" w:hAnsi="仿宋" w:cs="黑体"/>
            <w:noProof/>
            <w:color w:val="000000"/>
            <w:kern w:val="0"/>
          </w:rPr>
          <w:t>8</w:t>
        </w:r>
        <w:r w:rsidR="0001271B" w:rsidRPr="00DD0B41">
          <w:rPr>
            <w:rStyle w:val="a3"/>
            <w:rFonts w:ascii="仿宋" w:eastAsia="仿宋" w:hAnsi="仿宋" w:cs="黑体" w:hint="eastAsia"/>
            <w:noProof/>
            <w:color w:val="000000"/>
            <w:kern w:val="0"/>
          </w:rPr>
          <w:t>、具备履行合同所必需的设备和专业技术能力的证明材料</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188</w:t>
        </w:r>
        <w:r w:rsidR="00157D1A" w:rsidRPr="00DD0B41">
          <w:rPr>
            <w:rFonts w:ascii="仿宋" w:eastAsia="仿宋" w:hAnsi="仿宋"/>
            <w:noProof/>
            <w:webHidden/>
            <w:color w:val="000000"/>
          </w:rPr>
          <w:fldChar w:fldCharType="end"/>
        </w:r>
      </w:hyperlink>
    </w:p>
    <w:p w14:paraId="16F8D992" w14:textId="77777777" w:rsidR="0001271B" w:rsidRPr="00DD0B41" w:rsidRDefault="00000000">
      <w:pPr>
        <w:pStyle w:val="TOC2"/>
        <w:rPr>
          <w:rFonts w:ascii="仿宋" w:eastAsia="仿宋" w:hAnsi="仿宋"/>
          <w:noProof/>
          <w:color w:val="000000"/>
          <w:sz w:val="21"/>
          <w:szCs w:val="22"/>
        </w:rPr>
      </w:pPr>
      <w:hyperlink w:anchor="_Toc89940246" w:history="1">
        <w:r w:rsidR="0001271B" w:rsidRPr="00DD0B41">
          <w:rPr>
            <w:rStyle w:val="a3"/>
            <w:rFonts w:ascii="仿宋" w:eastAsia="仿宋" w:hAnsi="仿宋" w:cs="黑体"/>
            <w:noProof/>
            <w:color w:val="000000"/>
            <w:kern w:val="0"/>
          </w:rPr>
          <w:t>9</w:t>
        </w:r>
        <w:r w:rsidR="0001271B" w:rsidRPr="00DD0B41">
          <w:rPr>
            <w:rStyle w:val="a3"/>
            <w:rFonts w:ascii="仿宋" w:eastAsia="仿宋" w:hAnsi="仿宋" w:cs="黑体" w:hint="eastAsia"/>
            <w:noProof/>
            <w:color w:val="000000"/>
            <w:kern w:val="0"/>
          </w:rPr>
          <w:t>、依法缴纳税收和社会保障资金的记录</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189</w:t>
        </w:r>
        <w:r w:rsidR="00157D1A" w:rsidRPr="00DD0B41">
          <w:rPr>
            <w:rFonts w:ascii="仿宋" w:eastAsia="仿宋" w:hAnsi="仿宋"/>
            <w:noProof/>
            <w:webHidden/>
            <w:color w:val="000000"/>
          </w:rPr>
          <w:fldChar w:fldCharType="end"/>
        </w:r>
      </w:hyperlink>
    </w:p>
    <w:p w14:paraId="63BF6BD6" w14:textId="77777777" w:rsidR="0001271B" w:rsidRPr="00DD0B41" w:rsidRDefault="00000000">
      <w:pPr>
        <w:pStyle w:val="TOC2"/>
        <w:rPr>
          <w:rFonts w:ascii="仿宋" w:eastAsia="仿宋" w:hAnsi="仿宋"/>
          <w:noProof/>
          <w:color w:val="000000"/>
          <w:sz w:val="21"/>
          <w:szCs w:val="22"/>
        </w:rPr>
      </w:pPr>
      <w:hyperlink w:anchor="_Toc89940247" w:history="1">
        <w:r w:rsidR="0001271B" w:rsidRPr="00DD0B41">
          <w:rPr>
            <w:rStyle w:val="a3"/>
            <w:rFonts w:ascii="仿宋" w:eastAsia="仿宋" w:hAnsi="仿宋" w:cs="黑体"/>
            <w:noProof/>
            <w:color w:val="000000"/>
            <w:kern w:val="0"/>
          </w:rPr>
          <w:t>10</w:t>
        </w:r>
        <w:r w:rsidR="0001271B" w:rsidRPr="00DD0B41">
          <w:rPr>
            <w:rStyle w:val="a3"/>
            <w:rFonts w:ascii="仿宋" w:eastAsia="仿宋" w:hAnsi="仿宋" w:cs="黑体" w:hint="eastAsia"/>
            <w:noProof/>
            <w:color w:val="000000"/>
            <w:kern w:val="0"/>
          </w:rPr>
          <w:t>、</w:t>
        </w:r>
        <w:r w:rsidR="0001271B" w:rsidRPr="00DD0B41">
          <w:rPr>
            <w:rStyle w:val="a3"/>
            <w:rFonts w:ascii="仿宋" w:eastAsia="仿宋" w:hAnsi="仿宋" w:cs="黑体" w:hint="eastAsia"/>
            <w:noProof/>
            <w:color w:val="000000"/>
            <w:w w:val="95"/>
            <w:kern w:val="0"/>
          </w:rPr>
          <w:t>参加政府采购活动前</w:t>
        </w:r>
        <w:r w:rsidR="0001271B" w:rsidRPr="00DD0B41">
          <w:rPr>
            <w:rStyle w:val="a3"/>
            <w:rFonts w:ascii="仿宋" w:eastAsia="仿宋" w:hAnsi="仿宋" w:cs="黑体"/>
            <w:noProof/>
            <w:color w:val="000000"/>
            <w:w w:val="95"/>
            <w:kern w:val="0"/>
          </w:rPr>
          <w:t>3</w:t>
        </w:r>
        <w:r w:rsidR="0001271B" w:rsidRPr="00DD0B41">
          <w:rPr>
            <w:rStyle w:val="a3"/>
            <w:rFonts w:ascii="仿宋" w:eastAsia="仿宋" w:hAnsi="仿宋" w:cs="黑体" w:hint="eastAsia"/>
            <w:noProof/>
            <w:color w:val="000000"/>
            <w:w w:val="95"/>
            <w:kern w:val="0"/>
          </w:rPr>
          <w:t>年内在经营活动中没有重大违法记录的承诺书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190</w:t>
        </w:r>
        <w:r w:rsidR="00157D1A" w:rsidRPr="00DD0B41">
          <w:rPr>
            <w:rFonts w:ascii="仿宋" w:eastAsia="仿宋" w:hAnsi="仿宋"/>
            <w:noProof/>
            <w:webHidden/>
            <w:color w:val="000000"/>
          </w:rPr>
          <w:fldChar w:fldCharType="end"/>
        </w:r>
      </w:hyperlink>
    </w:p>
    <w:p w14:paraId="4198DA9E" w14:textId="77777777" w:rsidR="0001271B" w:rsidRPr="00DD0B41" w:rsidRDefault="00000000">
      <w:pPr>
        <w:pStyle w:val="TOC2"/>
        <w:rPr>
          <w:rFonts w:ascii="仿宋" w:eastAsia="仿宋" w:hAnsi="仿宋"/>
          <w:noProof/>
          <w:color w:val="000000"/>
          <w:sz w:val="21"/>
          <w:szCs w:val="22"/>
        </w:rPr>
      </w:pPr>
      <w:hyperlink w:anchor="_Toc89940248" w:history="1">
        <w:r w:rsidR="0001271B" w:rsidRPr="00DD0B41">
          <w:rPr>
            <w:rStyle w:val="a3"/>
            <w:rFonts w:ascii="仿宋" w:eastAsia="仿宋" w:hAnsi="仿宋" w:cs="黑体"/>
            <w:noProof/>
            <w:color w:val="000000"/>
            <w:kern w:val="0"/>
          </w:rPr>
          <w:t>11</w:t>
        </w:r>
        <w:r w:rsidR="0001271B" w:rsidRPr="00DD0B41">
          <w:rPr>
            <w:rStyle w:val="a3"/>
            <w:rFonts w:ascii="仿宋" w:eastAsia="仿宋" w:hAnsi="仿宋" w:cs="黑体" w:hint="eastAsia"/>
            <w:noProof/>
            <w:color w:val="000000"/>
            <w:kern w:val="0"/>
          </w:rPr>
          <w:t>、供应商（投标人）关联单位的说明</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191</w:t>
        </w:r>
        <w:r w:rsidR="00157D1A" w:rsidRPr="00DD0B41">
          <w:rPr>
            <w:rFonts w:ascii="仿宋" w:eastAsia="仿宋" w:hAnsi="仿宋"/>
            <w:noProof/>
            <w:webHidden/>
            <w:color w:val="000000"/>
          </w:rPr>
          <w:fldChar w:fldCharType="end"/>
        </w:r>
      </w:hyperlink>
    </w:p>
    <w:p w14:paraId="2007AC21" w14:textId="77777777" w:rsidR="0001271B" w:rsidRPr="00DD0B41" w:rsidRDefault="00000000">
      <w:pPr>
        <w:pStyle w:val="TOC2"/>
        <w:rPr>
          <w:rFonts w:ascii="仿宋" w:eastAsia="仿宋" w:hAnsi="仿宋"/>
          <w:noProof/>
          <w:color w:val="000000"/>
          <w:sz w:val="21"/>
          <w:szCs w:val="22"/>
        </w:rPr>
      </w:pPr>
      <w:hyperlink w:anchor="_Toc89940249" w:history="1">
        <w:r w:rsidR="0001271B" w:rsidRPr="00DD0B41">
          <w:rPr>
            <w:rStyle w:val="a3"/>
            <w:rFonts w:ascii="仿宋" w:eastAsia="仿宋" w:hAnsi="仿宋" w:cs="黑体"/>
            <w:noProof/>
            <w:color w:val="000000"/>
            <w:kern w:val="0"/>
          </w:rPr>
          <w:t>12</w:t>
        </w:r>
        <w:r w:rsidR="0001271B" w:rsidRPr="00DD0B41">
          <w:rPr>
            <w:rStyle w:val="a3"/>
            <w:rFonts w:ascii="仿宋" w:eastAsia="仿宋" w:hAnsi="仿宋" w:cs="黑体" w:hint="eastAsia"/>
            <w:noProof/>
            <w:color w:val="000000"/>
            <w:kern w:val="0"/>
          </w:rPr>
          <w:t>、反商业贿赂承诺书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_Toc89940249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192</w:t>
        </w:r>
        <w:r w:rsidR="00157D1A" w:rsidRPr="00DD0B41">
          <w:rPr>
            <w:rFonts w:ascii="仿宋" w:eastAsia="仿宋" w:hAnsi="仿宋"/>
            <w:noProof/>
            <w:webHidden/>
            <w:color w:val="000000"/>
          </w:rPr>
          <w:fldChar w:fldCharType="end"/>
        </w:r>
      </w:hyperlink>
    </w:p>
    <w:p w14:paraId="61632176" w14:textId="77777777" w:rsidR="0001271B" w:rsidRPr="00DD0B41" w:rsidRDefault="00000000">
      <w:pPr>
        <w:pStyle w:val="TOC2"/>
        <w:rPr>
          <w:rFonts w:ascii="仿宋" w:eastAsia="仿宋" w:hAnsi="仿宋"/>
          <w:noProof/>
          <w:color w:val="000000"/>
          <w:sz w:val="21"/>
          <w:szCs w:val="22"/>
        </w:rPr>
      </w:pPr>
      <w:hyperlink w:anchor="_Toc89940250" w:history="1">
        <w:r w:rsidR="0001271B" w:rsidRPr="00DD0B41">
          <w:rPr>
            <w:rStyle w:val="a3"/>
            <w:rFonts w:ascii="仿宋" w:eastAsia="仿宋" w:hAnsi="仿宋" w:cs="黑体"/>
            <w:noProof/>
            <w:color w:val="000000"/>
            <w:kern w:val="0"/>
          </w:rPr>
          <w:t>13</w:t>
        </w:r>
        <w:r w:rsidR="0001271B" w:rsidRPr="00DD0B41">
          <w:rPr>
            <w:rStyle w:val="a3"/>
            <w:rFonts w:ascii="仿宋" w:eastAsia="仿宋" w:hAnsi="仿宋" w:cs="黑体" w:hint="eastAsia"/>
            <w:noProof/>
            <w:color w:val="000000"/>
            <w:kern w:val="0"/>
          </w:rPr>
          <w:t>、招标代理服务费交纳承诺函</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193</w:t>
        </w:r>
        <w:r w:rsidR="00157D1A" w:rsidRPr="00DD0B41">
          <w:rPr>
            <w:rFonts w:ascii="仿宋" w:eastAsia="仿宋" w:hAnsi="仿宋"/>
            <w:noProof/>
            <w:webHidden/>
            <w:color w:val="000000"/>
          </w:rPr>
          <w:fldChar w:fldCharType="end"/>
        </w:r>
      </w:hyperlink>
    </w:p>
    <w:p w14:paraId="3307A3E7" w14:textId="77777777" w:rsidR="0001271B" w:rsidRPr="00DD0B41" w:rsidRDefault="00000000">
      <w:pPr>
        <w:pStyle w:val="TOC2"/>
        <w:rPr>
          <w:rFonts w:ascii="仿宋" w:eastAsia="仿宋" w:hAnsi="仿宋"/>
          <w:noProof/>
          <w:color w:val="000000"/>
          <w:sz w:val="21"/>
          <w:szCs w:val="22"/>
        </w:rPr>
      </w:pPr>
      <w:hyperlink w:anchor="_Toc89940251" w:history="1">
        <w:r w:rsidR="0001271B" w:rsidRPr="00DD0B41">
          <w:rPr>
            <w:rStyle w:val="a3"/>
            <w:rFonts w:ascii="仿宋" w:eastAsia="仿宋" w:hAnsi="仿宋" w:cs="黑体"/>
            <w:noProof/>
            <w:color w:val="000000"/>
            <w:kern w:val="0"/>
          </w:rPr>
          <w:t>14</w:t>
        </w:r>
        <w:r w:rsidR="0001271B" w:rsidRPr="00DD0B41">
          <w:rPr>
            <w:rStyle w:val="a3"/>
            <w:rFonts w:ascii="仿宋" w:eastAsia="仿宋" w:hAnsi="仿宋" w:cs="黑体" w:hint="eastAsia"/>
            <w:noProof/>
            <w:color w:val="000000"/>
            <w:kern w:val="0"/>
          </w:rPr>
          <w:t>、产品授权书</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194</w:t>
        </w:r>
        <w:r w:rsidR="00157D1A" w:rsidRPr="00DD0B41">
          <w:rPr>
            <w:rFonts w:ascii="仿宋" w:eastAsia="仿宋" w:hAnsi="仿宋"/>
            <w:noProof/>
            <w:webHidden/>
            <w:color w:val="000000"/>
          </w:rPr>
          <w:fldChar w:fldCharType="end"/>
        </w:r>
      </w:hyperlink>
    </w:p>
    <w:p w14:paraId="4727AE4F" w14:textId="77777777" w:rsidR="0001271B" w:rsidRPr="00DD0B41" w:rsidRDefault="00000000">
      <w:pPr>
        <w:pStyle w:val="TOC2"/>
        <w:rPr>
          <w:rFonts w:ascii="仿宋" w:eastAsia="仿宋" w:hAnsi="仿宋"/>
          <w:noProof/>
          <w:color w:val="000000"/>
          <w:sz w:val="21"/>
          <w:szCs w:val="22"/>
        </w:rPr>
      </w:pPr>
      <w:hyperlink w:anchor="_Toc89940252" w:history="1">
        <w:r w:rsidR="0001271B" w:rsidRPr="00DD0B41">
          <w:rPr>
            <w:rStyle w:val="a3"/>
            <w:rFonts w:ascii="仿宋" w:eastAsia="仿宋" w:hAnsi="仿宋" w:cs="黑体" w:hint="eastAsia"/>
            <w:noProof/>
            <w:color w:val="000000"/>
            <w:kern w:val="0"/>
          </w:rPr>
          <w:t>第二部分</w:t>
        </w:r>
        <w:r w:rsidR="0001271B" w:rsidRPr="00DD0B41">
          <w:rPr>
            <w:rStyle w:val="a3"/>
            <w:rFonts w:ascii="仿宋" w:eastAsia="仿宋" w:hAnsi="仿宋" w:cs="黑体"/>
            <w:noProof/>
            <w:color w:val="000000"/>
            <w:kern w:val="0"/>
          </w:rPr>
          <w:t xml:space="preserve">  </w:t>
        </w:r>
        <w:r w:rsidR="0001271B" w:rsidRPr="00DD0B41">
          <w:rPr>
            <w:rStyle w:val="a3"/>
            <w:rFonts w:ascii="仿宋" w:eastAsia="仿宋" w:hAnsi="仿宋" w:cs="黑体" w:hint="eastAsia"/>
            <w:noProof/>
            <w:color w:val="000000"/>
            <w:kern w:val="0"/>
          </w:rPr>
          <w:t>商务及技术文件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195</w:t>
        </w:r>
        <w:r w:rsidR="00157D1A" w:rsidRPr="00DD0B41">
          <w:rPr>
            <w:rFonts w:ascii="仿宋" w:eastAsia="仿宋" w:hAnsi="仿宋"/>
            <w:noProof/>
            <w:webHidden/>
            <w:color w:val="000000"/>
          </w:rPr>
          <w:fldChar w:fldCharType="end"/>
        </w:r>
      </w:hyperlink>
    </w:p>
    <w:p w14:paraId="5856DAEC" w14:textId="77777777" w:rsidR="0001271B" w:rsidRPr="00DD0B41" w:rsidRDefault="00000000">
      <w:pPr>
        <w:pStyle w:val="TOC2"/>
        <w:rPr>
          <w:rFonts w:ascii="仿宋" w:eastAsia="仿宋" w:hAnsi="仿宋"/>
          <w:noProof/>
          <w:color w:val="000000"/>
          <w:sz w:val="21"/>
          <w:szCs w:val="22"/>
        </w:rPr>
      </w:pPr>
      <w:hyperlink w:anchor="_Toc89940253" w:history="1">
        <w:r w:rsidR="0001271B" w:rsidRPr="00DD0B41">
          <w:rPr>
            <w:rStyle w:val="a3"/>
            <w:rFonts w:ascii="仿宋" w:eastAsia="仿宋" w:hAnsi="仿宋" w:cs="黑体"/>
            <w:noProof/>
            <w:color w:val="000000"/>
            <w:kern w:val="0"/>
          </w:rPr>
          <w:t>1</w:t>
        </w:r>
        <w:r w:rsidR="0001271B" w:rsidRPr="00DD0B41">
          <w:rPr>
            <w:rStyle w:val="a3"/>
            <w:rFonts w:ascii="仿宋" w:eastAsia="仿宋" w:hAnsi="仿宋" w:cs="黑体" w:hint="eastAsia"/>
            <w:noProof/>
            <w:color w:val="000000"/>
            <w:kern w:val="0"/>
          </w:rPr>
          <w:t>、投标函</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196</w:t>
        </w:r>
        <w:r w:rsidR="00157D1A" w:rsidRPr="00DD0B41">
          <w:rPr>
            <w:rFonts w:ascii="仿宋" w:eastAsia="仿宋" w:hAnsi="仿宋"/>
            <w:noProof/>
            <w:webHidden/>
            <w:color w:val="000000"/>
          </w:rPr>
          <w:fldChar w:fldCharType="end"/>
        </w:r>
      </w:hyperlink>
    </w:p>
    <w:p w14:paraId="171981DA" w14:textId="77777777" w:rsidR="0001271B" w:rsidRPr="00DD0B41" w:rsidRDefault="00000000">
      <w:pPr>
        <w:pStyle w:val="TOC2"/>
        <w:rPr>
          <w:rFonts w:ascii="仿宋" w:eastAsia="仿宋" w:hAnsi="仿宋"/>
          <w:noProof/>
          <w:color w:val="000000"/>
          <w:sz w:val="21"/>
          <w:szCs w:val="22"/>
        </w:rPr>
      </w:pPr>
      <w:hyperlink w:anchor="_Toc89940254" w:history="1">
        <w:r w:rsidR="0001271B" w:rsidRPr="00DD0B41">
          <w:rPr>
            <w:rStyle w:val="a3"/>
            <w:rFonts w:ascii="仿宋" w:eastAsia="仿宋" w:hAnsi="仿宋" w:cs="黑体"/>
            <w:noProof/>
            <w:color w:val="000000"/>
            <w:kern w:val="0"/>
          </w:rPr>
          <w:t>2</w:t>
        </w:r>
        <w:r w:rsidR="0001271B" w:rsidRPr="00DD0B41">
          <w:rPr>
            <w:rStyle w:val="a3"/>
            <w:rFonts w:ascii="仿宋" w:eastAsia="仿宋" w:hAnsi="仿宋" w:cs="黑体" w:hint="eastAsia"/>
            <w:noProof/>
            <w:color w:val="000000"/>
            <w:kern w:val="0"/>
          </w:rPr>
          <w:t>、投标分项报价表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198</w:t>
        </w:r>
        <w:r w:rsidR="00157D1A" w:rsidRPr="00DD0B41">
          <w:rPr>
            <w:rFonts w:ascii="仿宋" w:eastAsia="仿宋" w:hAnsi="仿宋"/>
            <w:noProof/>
            <w:webHidden/>
            <w:color w:val="000000"/>
          </w:rPr>
          <w:fldChar w:fldCharType="end"/>
        </w:r>
      </w:hyperlink>
    </w:p>
    <w:p w14:paraId="4897542C" w14:textId="77777777" w:rsidR="0001271B" w:rsidRPr="00DD0B41" w:rsidRDefault="00000000">
      <w:pPr>
        <w:pStyle w:val="TOC2"/>
        <w:rPr>
          <w:rFonts w:ascii="仿宋" w:eastAsia="仿宋" w:hAnsi="仿宋"/>
          <w:noProof/>
          <w:color w:val="000000"/>
          <w:sz w:val="21"/>
          <w:szCs w:val="22"/>
        </w:rPr>
      </w:pPr>
      <w:hyperlink w:anchor="_Toc89940255" w:history="1">
        <w:r w:rsidR="0001271B" w:rsidRPr="00DD0B41">
          <w:rPr>
            <w:rStyle w:val="a3"/>
            <w:rFonts w:ascii="仿宋" w:eastAsia="仿宋" w:hAnsi="仿宋" w:cs="黑体"/>
            <w:noProof/>
            <w:color w:val="000000"/>
            <w:kern w:val="0"/>
          </w:rPr>
          <w:t>3</w:t>
        </w:r>
        <w:r w:rsidR="0001271B" w:rsidRPr="00DD0B41">
          <w:rPr>
            <w:rStyle w:val="a3"/>
            <w:rFonts w:ascii="仿宋" w:eastAsia="仿宋" w:hAnsi="仿宋" w:cs="黑体" w:hint="eastAsia"/>
            <w:noProof/>
            <w:color w:val="000000"/>
            <w:kern w:val="0"/>
          </w:rPr>
          <w:t>、货物及伴随服务说明一览表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199</w:t>
        </w:r>
        <w:r w:rsidR="00157D1A" w:rsidRPr="00DD0B41">
          <w:rPr>
            <w:rFonts w:ascii="仿宋" w:eastAsia="仿宋" w:hAnsi="仿宋"/>
            <w:noProof/>
            <w:webHidden/>
            <w:color w:val="000000"/>
          </w:rPr>
          <w:fldChar w:fldCharType="end"/>
        </w:r>
      </w:hyperlink>
    </w:p>
    <w:p w14:paraId="7084FCDD" w14:textId="77777777" w:rsidR="0001271B" w:rsidRPr="00DD0B41" w:rsidRDefault="00000000">
      <w:pPr>
        <w:pStyle w:val="TOC2"/>
        <w:rPr>
          <w:rFonts w:ascii="仿宋" w:eastAsia="仿宋" w:hAnsi="仿宋"/>
          <w:noProof/>
          <w:color w:val="000000"/>
          <w:sz w:val="21"/>
          <w:szCs w:val="22"/>
        </w:rPr>
      </w:pPr>
      <w:hyperlink w:anchor="_Toc89940256" w:history="1">
        <w:r w:rsidR="0001271B" w:rsidRPr="00DD0B41">
          <w:rPr>
            <w:rStyle w:val="a3"/>
            <w:rFonts w:ascii="仿宋" w:eastAsia="仿宋" w:hAnsi="仿宋" w:cs="黑体"/>
            <w:noProof/>
            <w:color w:val="000000"/>
            <w:kern w:val="0"/>
          </w:rPr>
          <w:t>4</w:t>
        </w:r>
        <w:r w:rsidR="0001271B" w:rsidRPr="00DD0B41">
          <w:rPr>
            <w:rStyle w:val="a3"/>
            <w:rFonts w:ascii="仿宋" w:eastAsia="仿宋" w:hAnsi="仿宋" w:cs="黑体" w:hint="eastAsia"/>
            <w:noProof/>
            <w:color w:val="000000"/>
            <w:kern w:val="0"/>
          </w:rPr>
          <w:t>、技术要求偏离表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200</w:t>
        </w:r>
        <w:r w:rsidR="00157D1A" w:rsidRPr="00DD0B41">
          <w:rPr>
            <w:rFonts w:ascii="仿宋" w:eastAsia="仿宋" w:hAnsi="仿宋"/>
            <w:noProof/>
            <w:webHidden/>
            <w:color w:val="000000"/>
          </w:rPr>
          <w:fldChar w:fldCharType="end"/>
        </w:r>
      </w:hyperlink>
    </w:p>
    <w:p w14:paraId="38E5A52B" w14:textId="77777777" w:rsidR="0001271B" w:rsidRPr="00DD0B41" w:rsidRDefault="00000000">
      <w:pPr>
        <w:pStyle w:val="TOC2"/>
        <w:rPr>
          <w:rFonts w:ascii="仿宋" w:eastAsia="仿宋" w:hAnsi="仿宋"/>
          <w:noProof/>
          <w:color w:val="000000"/>
          <w:sz w:val="21"/>
          <w:szCs w:val="22"/>
        </w:rPr>
      </w:pPr>
      <w:hyperlink w:anchor="_Toc89940257" w:history="1">
        <w:r w:rsidR="0001271B" w:rsidRPr="00DD0B41">
          <w:rPr>
            <w:rStyle w:val="a3"/>
            <w:rFonts w:ascii="仿宋" w:eastAsia="仿宋" w:hAnsi="仿宋" w:cs="黑体"/>
            <w:noProof/>
            <w:color w:val="000000"/>
            <w:kern w:val="0"/>
          </w:rPr>
          <w:t>5</w:t>
        </w:r>
        <w:r w:rsidR="0001271B" w:rsidRPr="00DD0B41">
          <w:rPr>
            <w:rStyle w:val="a3"/>
            <w:rFonts w:ascii="仿宋" w:eastAsia="仿宋" w:hAnsi="仿宋" w:cs="黑体" w:hint="eastAsia"/>
            <w:noProof/>
            <w:color w:val="000000"/>
            <w:kern w:val="0"/>
          </w:rPr>
          <w:t>、商务条款偏离表</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_Toc89940257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201</w:t>
        </w:r>
        <w:r w:rsidR="00157D1A" w:rsidRPr="00DD0B41">
          <w:rPr>
            <w:rFonts w:ascii="仿宋" w:eastAsia="仿宋" w:hAnsi="仿宋"/>
            <w:noProof/>
            <w:webHidden/>
            <w:color w:val="000000"/>
          </w:rPr>
          <w:fldChar w:fldCharType="end"/>
        </w:r>
      </w:hyperlink>
    </w:p>
    <w:p w14:paraId="5CFE3843" w14:textId="77777777" w:rsidR="0001271B" w:rsidRPr="00DD0B41" w:rsidRDefault="00000000">
      <w:pPr>
        <w:pStyle w:val="TOC2"/>
        <w:rPr>
          <w:rFonts w:ascii="仿宋" w:eastAsia="仿宋" w:hAnsi="仿宋"/>
          <w:noProof/>
          <w:color w:val="000000"/>
          <w:sz w:val="21"/>
          <w:szCs w:val="22"/>
        </w:rPr>
      </w:pPr>
      <w:hyperlink w:anchor="_Toc89940258" w:history="1">
        <w:r w:rsidR="0001271B" w:rsidRPr="00DD0B41">
          <w:rPr>
            <w:rStyle w:val="a3"/>
            <w:rFonts w:ascii="仿宋" w:eastAsia="仿宋" w:hAnsi="仿宋" w:cs="黑体"/>
            <w:noProof/>
            <w:color w:val="000000"/>
            <w:kern w:val="0"/>
          </w:rPr>
          <w:t>6</w:t>
        </w:r>
        <w:r w:rsidR="0001271B" w:rsidRPr="00DD0B41">
          <w:rPr>
            <w:rStyle w:val="a3"/>
            <w:rFonts w:ascii="仿宋" w:eastAsia="仿宋" w:hAnsi="仿宋" w:cs="黑体" w:hint="eastAsia"/>
            <w:noProof/>
            <w:color w:val="000000"/>
            <w:kern w:val="0"/>
          </w:rPr>
          <w:t>、符合《政府采购促进中小企业发展管理办法》、《关于政府采购支持监狱企业发展有关问题的通知》和《三部门联合发布关于促进残疾人就业政府采购政策的通知》价格扣减条件的供应商（投标人）须递交资料</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_Toc89940258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202</w:t>
        </w:r>
        <w:r w:rsidR="00157D1A" w:rsidRPr="00DD0B41">
          <w:rPr>
            <w:rFonts w:ascii="仿宋" w:eastAsia="仿宋" w:hAnsi="仿宋"/>
            <w:noProof/>
            <w:webHidden/>
            <w:color w:val="000000"/>
          </w:rPr>
          <w:fldChar w:fldCharType="end"/>
        </w:r>
      </w:hyperlink>
    </w:p>
    <w:p w14:paraId="1FC153C9" w14:textId="77777777" w:rsidR="0001271B" w:rsidRPr="00DD0B41" w:rsidRDefault="00000000">
      <w:pPr>
        <w:pStyle w:val="TOC2"/>
        <w:rPr>
          <w:rFonts w:ascii="仿宋" w:eastAsia="仿宋" w:hAnsi="仿宋"/>
          <w:noProof/>
          <w:color w:val="000000"/>
          <w:sz w:val="21"/>
          <w:szCs w:val="22"/>
        </w:rPr>
      </w:pPr>
      <w:hyperlink w:anchor="_Toc89940259" w:history="1">
        <w:r w:rsidR="0001271B" w:rsidRPr="00DD0B41">
          <w:rPr>
            <w:rStyle w:val="a3"/>
            <w:rFonts w:ascii="仿宋" w:eastAsia="仿宋" w:hAnsi="仿宋" w:cs="黑体"/>
            <w:noProof/>
            <w:color w:val="000000"/>
            <w:kern w:val="0"/>
          </w:rPr>
          <w:t xml:space="preserve">6-1  </w:t>
        </w:r>
        <w:r w:rsidR="0001271B" w:rsidRPr="00DD0B41">
          <w:rPr>
            <w:rStyle w:val="a3"/>
            <w:rFonts w:ascii="仿宋" w:eastAsia="仿宋" w:hAnsi="仿宋" w:cs="黑体" w:hint="eastAsia"/>
            <w:noProof/>
            <w:color w:val="000000"/>
            <w:kern w:val="0"/>
          </w:rPr>
          <w:t>供应商（投标人）为中小企业声明函</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_Toc89940259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203</w:t>
        </w:r>
        <w:r w:rsidR="00157D1A" w:rsidRPr="00DD0B41">
          <w:rPr>
            <w:rFonts w:ascii="仿宋" w:eastAsia="仿宋" w:hAnsi="仿宋"/>
            <w:noProof/>
            <w:webHidden/>
            <w:color w:val="000000"/>
          </w:rPr>
          <w:fldChar w:fldCharType="end"/>
        </w:r>
      </w:hyperlink>
    </w:p>
    <w:p w14:paraId="56B7F9A5" w14:textId="77777777" w:rsidR="0001271B" w:rsidRPr="00DD0B41" w:rsidRDefault="00000000">
      <w:pPr>
        <w:pStyle w:val="TOC2"/>
        <w:rPr>
          <w:rFonts w:ascii="仿宋" w:eastAsia="仿宋" w:hAnsi="仿宋"/>
          <w:noProof/>
          <w:color w:val="000000"/>
          <w:sz w:val="21"/>
          <w:szCs w:val="22"/>
        </w:rPr>
      </w:pPr>
      <w:hyperlink w:anchor="_Toc89940260" w:history="1">
        <w:r w:rsidR="0001271B" w:rsidRPr="00DD0B41">
          <w:rPr>
            <w:rStyle w:val="a3"/>
            <w:rFonts w:ascii="仿宋" w:eastAsia="仿宋" w:hAnsi="仿宋" w:cs="黑体"/>
            <w:noProof/>
            <w:color w:val="000000"/>
            <w:kern w:val="0"/>
          </w:rPr>
          <w:t xml:space="preserve">6-2  </w:t>
        </w:r>
        <w:r w:rsidR="0001271B" w:rsidRPr="00DD0B41">
          <w:rPr>
            <w:rStyle w:val="a3"/>
            <w:rFonts w:ascii="仿宋" w:eastAsia="仿宋" w:hAnsi="仿宋" w:cs="黑体" w:hint="eastAsia"/>
            <w:noProof/>
            <w:color w:val="000000"/>
            <w:kern w:val="0"/>
          </w:rPr>
          <w:t>供应商（投标人）为监狱企业声明函</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_Toc89940260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204</w:t>
        </w:r>
        <w:r w:rsidR="00157D1A" w:rsidRPr="00DD0B41">
          <w:rPr>
            <w:rFonts w:ascii="仿宋" w:eastAsia="仿宋" w:hAnsi="仿宋"/>
            <w:noProof/>
            <w:webHidden/>
            <w:color w:val="000000"/>
          </w:rPr>
          <w:fldChar w:fldCharType="end"/>
        </w:r>
      </w:hyperlink>
    </w:p>
    <w:p w14:paraId="6AF10E8C" w14:textId="77777777" w:rsidR="0001271B" w:rsidRPr="00DD0B41" w:rsidRDefault="00000000">
      <w:pPr>
        <w:pStyle w:val="TOC2"/>
        <w:rPr>
          <w:rFonts w:ascii="仿宋" w:eastAsia="仿宋" w:hAnsi="仿宋"/>
          <w:noProof/>
          <w:color w:val="000000"/>
          <w:sz w:val="21"/>
          <w:szCs w:val="22"/>
        </w:rPr>
      </w:pPr>
      <w:hyperlink w:anchor="_Toc89940261" w:history="1">
        <w:r w:rsidR="0001271B" w:rsidRPr="00DD0B41">
          <w:rPr>
            <w:rStyle w:val="a3"/>
            <w:rFonts w:ascii="仿宋" w:eastAsia="仿宋" w:hAnsi="仿宋" w:cs="黑体"/>
            <w:noProof/>
            <w:color w:val="000000"/>
            <w:kern w:val="0"/>
          </w:rPr>
          <w:t xml:space="preserve">6-3  </w:t>
        </w:r>
        <w:r w:rsidR="0001271B" w:rsidRPr="00DD0B41">
          <w:rPr>
            <w:rStyle w:val="a3"/>
            <w:rFonts w:ascii="仿宋" w:eastAsia="仿宋" w:hAnsi="仿宋" w:cs="黑体" w:hint="eastAsia"/>
            <w:noProof/>
            <w:color w:val="000000"/>
            <w:kern w:val="0"/>
          </w:rPr>
          <w:t>供应商（投标人）为残疾人福利性单位声明函</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_Toc89940261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205</w:t>
        </w:r>
        <w:r w:rsidR="00157D1A" w:rsidRPr="00DD0B41">
          <w:rPr>
            <w:rFonts w:ascii="仿宋" w:eastAsia="仿宋" w:hAnsi="仿宋"/>
            <w:noProof/>
            <w:webHidden/>
            <w:color w:val="000000"/>
          </w:rPr>
          <w:fldChar w:fldCharType="end"/>
        </w:r>
      </w:hyperlink>
    </w:p>
    <w:p w14:paraId="3CC8085F" w14:textId="77777777" w:rsidR="0001271B" w:rsidRPr="00DD0B41" w:rsidRDefault="00000000">
      <w:pPr>
        <w:pStyle w:val="TOC2"/>
        <w:rPr>
          <w:rFonts w:ascii="仿宋" w:eastAsia="仿宋" w:hAnsi="仿宋"/>
          <w:noProof/>
          <w:color w:val="000000"/>
          <w:sz w:val="21"/>
          <w:szCs w:val="22"/>
        </w:rPr>
      </w:pPr>
      <w:hyperlink w:anchor="_Toc89940262" w:history="1">
        <w:r w:rsidR="0001271B" w:rsidRPr="00DD0B41">
          <w:rPr>
            <w:rStyle w:val="a3"/>
            <w:rFonts w:ascii="仿宋" w:eastAsia="仿宋" w:hAnsi="仿宋" w:cs="黑体"/>
            <w:noProof/>
            <w:color w:val="000000"/>
            <w:kern w:val="0"/>
          </w:rPr>
          <w:t>7</w:t>
        </w:r>
        <w:r w:rsidR="0001271B" w:rsidRPr="00DD0B41">
          <w:rPr>
            <w:rStyle w:val="a3"/>
            <w:rFonts w:ascii="仿宋" w:eastAsia="仿宋" w:hAnsi="仿宋" w:cs="黑体" w:hint="eastAsia"/>
            <w:noProof/>
            <w:color w:val="000000"/>
            <w:kern w:val="0"/>
          </w:rPr>
          <w:t>、</w:t>
        </w:r>
        <w:r w:rsidR="0001271B" w:rsidRPr="00DD0B41">
          <w:rPr>
            <w:rStyle w:val="a3"/>
            <w:rFonts w:ascii="仿宋" w:eastAsia="仿宋" w:hAnsi="仿宋" w:cs="黑体"/>
            <w:noProof/>
            <w:color w:val="000000"/>
            <w:kern w:val="0"/>
          </w:rPr>
          <w:t xml:space="preserve"> </w:t>
        </w:r>
        <w:r w:rsidR="0001271B" w:rsidRPr="00DD0B41">
          <w:rPr>
            <w:rStyle w:val="a3"/>
            <w:rFonts w:ascii="仿宋" w:eastAsia="仿宋" w:hAnsi="仿宋" w:cs="黑体" w:hint="eastAsia"/>
            <w:noProof/>
            <w:color w:val="000000"/>
            <w:kern w:val="0"/>
          </w:rPr>
          <w:t>供应商（投标人）简介</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_Toc89940262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206</w:t>
        </w:r>
        <w:r w:rsidR="00157D1A" w:rsidRPr="00DD0B41">
          <w:rPr>
            <w:rFonts w:ascii="仿宋" w:eastAsia="仿宋" w:hAnsi="仿宋"/>
            <w:noProof/>
            <w:webHidden/>
            <w:color w:val="000000"/>
          </w:rPr>
          <w:fldChar w:fldCharType="end"/>
        </w:r>
      </w:hyperlink>
    </w:p>
    <w:p w14:paraId="60F5F38F" w14:textId="77777777" w:rsidR="0001271B" w:rsidRPr="00DD0B41" w:rsidRDefault="00000000">
      <w:pPr>
        <w:pStyle w:val="TOC2"/>
        <w:rPr>
          <w:rFonts w:ascii="仿宋" w:eastAsia="仿宋" w:hAnsi="仿宋"/>
          <w:noProof/>
          <w:color w:val="000000"/>
          <w:sz w:val="21"/>
          <w:szCs w:val="22"/>
        </w:rPr>
      </w:pPr>
      <w:hyperlink w:anchor="_Toc89940263" w:history="1">
        <w:r w:rsidR="0001271B" w:rsidRPr="00DD0B41">
          <w:rPr>
            <w:rStyle w:val="a3"/>
            <w:rFonts w:ascii="仿宋" w:eastAsia="仿宋" w:hAnsi="仿宋" w:cs="黑体"/>
            <w:noProof/>
            <w:color w:val="000000"/>
            <w:kern w:val="0"/>
          </w:rPr>
          <w:t>8</w:t>
        </w:r>
        <w:r w:rsidR="0001271B" w:rsidRPr="00DD0B41">
          <w:rPr>
            <w:rStyle w:val="a3"/>
            <w:rFonts w:ascii="仿宋" w:eastAsia="仿宋" w:hAnsi="仿宋" w:cs="黑体" w:hint="eastAsia"/>
            <w:noProof/>
            <w:color w:val="000000"/>
            <w:kern w:val="0"/>
          </w:rPr>
          <w:t>、</w:t>
        </w:r>
        <w:r w:rsidR="0001271B" w:rsidRPr="00DD0B41">
          <w:rPr>
            <w:rStyle w:val="a3"/>
            <w:rFonts w:ascii="仿宋" w:eastAsia="仿宋" w:hAnsi="仿宋" w:cs="黑体"/>
            <w:noProof/>
            <w:color w:val="000000"/>
            <w:kern w:val="0"/>
          </w:rPr>
          <w:t xml:space="preserve"> </w:t>
        </w:r>
        <w:r w:rsidR="0001271B" w:rsidRPr="00DD0B41">
          <w:rPr>
            <w:rStyle w:val="a3"/>
            <w:rFonts w:ascii="仿宋" w:eastAsia="仿宋" w:hAnsi="仿宋" w:cs="黑体" w:hint="eastAsia"/>
            <w:noProof/>
            <w:color w:val="000000"/>
            <w:kern w:val="0"/>
          </w:rPr>
          <w:t>售后服务计划</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_Toc89940263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207</w:t>
        </w:r>
        <w:r w:rsidR="00157D1A" w:rsidRPr="00DD0B41">
          <w:rPr>
            <w:rFonts w:ascii="仿宋" w:eastAsia="仿宋" w:hAnsi="仿宋"/>
            <w:noProof/>
            <w:webHidden/>
            <w:color w:val="000000"/>
          </w:rPr>
          <w:fldChar w:fldCharType="end"/>
        </w:r>
      </w:hyperlink>
    </w:p>
    <w:p w14:paraId="568DA6FD" w14:textId="77777777" w:rsidR="0001271B" w:rsidRPr="00DD0B41" w:rsidRDefault="00000000">
      <w:pPr>
        <w:pStyle w:val="TOC2"/>
        <w:rPr>
          <w:rFonts w:ascii="仿宋" w:eastAsia="仿宋" w:hAnsi="仿宋"/>
          <w:noProof/>
          <w:color w:val="000000"/>
          <w:sz w:val="21"/>
          <w:szCs w:val="22"/>
        </w:rPr>
      </w:pPr>
      <w:hyperlink w:anchor="_Toc89940264" w:history="1">
        <w:r w:rsidR="0001271B" w:rsidRPr="00DD0B41">
          <w:rPr>
            <w:rStyle w:val="a3"/>
            <w:rFonts w:ascii="仿宋" w:eastAsia="仿宋" w:hAnsi="仿宋" w:cs="黑体"/>
            <w:noProof/>
            <w:color w:val="000000"/>
            <w:kern w:val="0"/>
          </w:rPr>
          <w:t>9</w:t>
        </w:r>
        <w:r w:rsidR="0001271B" w:rsidRPr="00DD0B41">
          <w:rPr>
            <w:rStyle w:val="a3"/>
            <w:rFonts w:ascii="仿宋" w:eastAsia="仿宋" w:hAnsi="仿宋" w:cs="黑体" w:hint="eastAsia"/>
            <w:noProof/>
            <w:color w:val="000000"/>
            <w:kern w:val="0"/>
          </w:rPr>
          <w:t>、评审所需要的其他商务文件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_Toc89940264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209</w:t>
        </w:r>
        <w:r w:rsidR="00157D1A" w:rsidRPr="00DD0B41">
          <w:rPr>
            <w:rFonts w:ascii="仿宋" w:eastAsia="仿宋" w:hAnsi="仿宋"/>
            <w:noProof/>
            <w:webHidden/>
            <w:color w:val="000000"/>
          </w:rPr>
          <w:fldChar w:fldCharType="end"/>
        </w:r>
      </w:hyperlink>
    </w:p>
    <w:p w14:paraId="134C2349" w14:textId="77777777" w:rsidR="0001271B" w:rsidRPr="00DD0B41" w:rsidRDefault="00000000">
      <w:pPr>
        <w:pStyle w:val="TOC2"/>
        <w:rPr>
          <w:rFonts w:ascii="仿宋" w:eastAsia="仿宋" w:hAnsi="仿宋"/>
          <w:noProof/>
          <w:color w:val="000000"/>
          <w:sz w:val="21"/>
          <w:szCs w:val="22"/>
        </w:rPr>
      </w:pPr>
      <w:hyperlink w:anchor="_Toc89940265" w:history="1">
        <w:r w:rsidR="0001271B" w:rsidRPr="00DD0B41">
          <w:rPr>
            <w:rStyle w:val="a3"/>
            <w:rFonts w:ascii="仿宋" w:eastAsia="仿宋" w:hAnsi="仿宋" w:cs="黑体"/>
            <w:noProof/>
            <w:color w:val="000000"/>
            <w:kern w:val="0"/>
          </w:rPr>
          <w:t>10</w:t>
        </w:r>
        <w:r w:rsidR="0001271B" w:rsidRPr="00DD0B41">
          <w:rPr>
            <w:rStyle w:val="a3"/>
            <w:rFonts w:ascii="仿宋" w:eastAsia="仿宋" w:hAnsi="仿宋" w:cs="黑体" w:hint="eastAsia"/>
            <w:noProof/>
            <w:color w:val="000000"/>
            <w:kern w:val="0"/>
          </w:rPr>
          <w:t>、技术证明文件</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_Toc89940265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210</w:t>
        </w:r>
        <w:r w:rsidR="00157D1A" w:rsidRPr="00DD0B41">
          <w:rPr>
            <w:rFonts w:ascii="仿宋" w:eastAsia="仿宋" w:hAnsi="仿宋"/>
            <w:noProof/>
            <w:webHidden/>
            <w:color w:val="000000"/>
          </w:rPr>
          <w:fldChar w:fldCharType="end"/>
        </w:r>
      </w:hyperlink>
    </w:p>
    <w:p w14:paraId="6AF26628" w14:textId="77777777" w:rsidR="0001271B" w:rsidRPr="00DD0B41" w:rsidRDefault="00000000">
      <w:pPr>
        <w:pStyle w:val="TOC2"/>
        <w:rPr>
          <w:rFonts w:ascii="仿宋" w:eastAsia="仿宋" w:hAnsi="仿宋"/>
          <w:noProof/>
          <w:color w:val="000000"/>
          <w:sz w:val="21"/>
          <w:szCs w:val="22"/>
        </w:rPr>
      </w:pPr>
      <w:hyperlink w:anchor="_Toc89940266" w:history="1">
        <w:r w:rsidR="0001271B" w:rsidRPr="00DD0B41">
          <w:rPr>
            <w:rStyle w:val="a3"/>
            <w:rFonts w:ascii="仿宋" w:eastAsia="仿宋" w:hAnsi="仿宋" w:cs="黑体"/>
            <w:noProof/>
            <w:color w:val="000000"/>
            <w:kern w:val="0"/>
          </w:rPr>
          <w:t>11</w:t>
        </w:r>
        <w:r w:rsidR="0001271B" w:rsidRPr="00DD0B41">
          <w:rPr>
            <w:rStyle w:val="a3"/>
            <w:rFonts w:ascii="仿宋" w:eastAsia="仿宋" w:hAnsi="仿宋" w:cs="黑体" w:hint="eastAsia"/>
            <w:noProof/>
            <w:color w:val="000000"/>
            <w:kern w:val="0"/>
          </w:rPr>
          <w:t>、供应商（投标人）认为需要提供的相关资料</w:t>
        </w:r>
        <w:r w:rsidR="0001271B" w:rsidRPr="00DD0B41">
          <w:rPr>
            <w:rFonts w:ascii="仿宋" w:eastAsia="仿宋" w:hAnsi="仿宋"/>
            <w:noProof/>
            <w:webHidden/>
            <w:color w:val="000000"/>
          </w:rPr>
          <w:tab/>
        </w:r>
        <w:r w:rsidR="00157D1A" w:rsidRPr="00DD0B41">
          <w:rPr>
            <w:rFonts w:ascii="仿宋" w:eastAsia="仿宋" w:hAnsi="仿宋"/>
            <w:noProof/>
            <w:webHidden/>
            <w:color w:val="000000"/>
          </w:rPr>
          <w:fldChar w:fldCharType="begin"/>
        </w:r>
        <w:r w:rsidR="0001271B" w:rsidRPr="00DD0B41">
          <w:rPr>
            <w:rFonts w:ascii="仿宋" w:eastAsia="仿宋" w:hAnsi="仿宋"/>
            <w:noProof/>
            <w:webHidden/>
            <w:color w:val="000000"/>
          </w:rPr>
          <w:instrText xml:space="preserve"> PAGEREF _Toc89940266 \h </w:instrText>
        </w:r>
        <w:r w:rsidR="00157D1A" w:rsidRPr="00DD0B41">
          <w:rPr>
            <w:rFonts w:ascii="仿宋" w:eastAsia="仿宋" w:hAnsi="仿宋"/>
            <w:noProof/>
            <w:webHidden/>
            <w:color w:val="000000"/>
          </w:rPr>
        </w:r>
        <w:r w:rsidR="00157D1A" w:rsidRPr="00DD0B41">
          <w:rPr>
            <w:rFonts w:ascii="仿宋" w:eastAsia="仿宋" w:hAnsi="仿宋"/>
            <w:noProof/>
            <w:webHidden/>
            <w:color w:val="000000"/>
          </w:rPr>
          <w:fldChar w:fldCharType="separate"/>
        </w:r>
        <w:r w:rsidR="00DB6CA3" w:rsidRPr="00DD0B41">
          <w:rPr>
            <w:rFonts w:ascii="仿宋" w:eastAsia="仿宋" w:hAnsi="仿宋"/>
            <w:noProof/>
            <w:webHidden/>
            <w:color w:val="000000"/>
          </w:rPr>
          <w:t>211</w:t>
        </w:r>
        <w:r w:rsidR="00157D1A" w:rsidRPr="00DD0B41">
          <w:rPr>
            <w:rFonts w:ascii="仿宋" w:eastAsia="仿宋" w:hAnsi="仿宋"/>
            <w:noProof/>
            <w:webHidden/>
            <w:color w:val="000000"/>
          </w:rPr>
          <w:fldChar w:fldCharType="end"/>
        </w:r>
      </w:hyperlink>
    </w:p>
    <w:p w14:paraId="70460709" w14:textId="77777777" w:rsidR="00004C8C" w:rsidRPr="00DD0B41" w:rsidRDefault="00157D1A">
      <w:pPr>
        <w:spacing w:line="360" w:lineRule="auto"/>
        <w:rPr>
          <w:rFonts w:ascii="仿宋" w:eastAsia="仿宋" w:hAnsi="仿宋"/>
          <w:color w:val="000000"/>
          <w:sz w:val="18"/>
          <w:szCs w:val="18"/>
        </w:rPr>
      </w:pPr>
      <w:r w:rsidRPr="00DD0B41">
        <w:rPr>
          <w:rFonts w:ascii="仿宋" w:eastAsia="仿宋" w:hAnsi="仿宋"/>
          <w:color w:val="000000"/>
          <w:sz w:val="18"/>
          <w:szCs w:val="18"/>
        </w:rPr>
        <w:fldChar w:fldCharType="end"/>
      </w:r>
    </w:p>
    <w:p w14:paraId="4988E3DF" w14:textId="77777777" w:rsidR="00004C8C" w:rsidRPr="00DD0B41" w:rsidRDefault="00004C8C">
      <w:pPr>
        <w:spacing w:line="360" w:lineRule="auto"/>
        <w:rPr>
          <w:rFonts w:ascii="仿宋" w:eastAsia="仿宋" w:hAnsi="仿宋"/>
          <w:color w:val="000000"/>
          <w:sz w:val="18"/>
          <w:szCs w:val="18"/>
        </w:rPr>
      </w:pPr>
    </w:p>
    <w:p w14:paraId="239AC8BE" w14:textId="77777777" w:rsidR="00004C8C" w:rsidRPr="00DD0B41" w:rsidRDefault="00004C8C">
      <w:pPr>
        <w:spacing w:line="360" w:lineRule="auto"/>
        <w:rPr>
          <w:rFonts w:ascii="仿宋" w:eastAsia="仿宋" w:hAnsi="仿宋"/>
          <w:color w:val="000000"/>
          <w:sz w:val="18"/>
          <w:szCs w:val="18"/>
        </w:rPr>
      </w:pPr>
    </w:p>
    <w:p w14:paraId="0413D5A1" w14:textId="77777777" w:rsidR="00004C8C" w:rsidRPr="00DD0B41" w:rsidRDefault="00004C8C">
      <w:pPr>
        <w:spacing w:line="360" w:lineRule="auto"/>
        <w:rPr>
          <w:rFonts w:ascii="仿宋" w:eastAsia="仿宋" w:hAnsi="仿宋"/>
          <w:color w:val="000000"/>
          <w:sz w:val="18"/>
          <w:szCs w:val="18"/>
        </w:rPr>
      </w:pPr>
    </w:p>
    <w:p w14:paraId="07F7223C" w14:textId="77777777" w:rsidR="00004C8C" w:rsidRPr="00DD0B41" w:rsidRDefault="00004C8C">
      <w:pPr>
        <w:spacing w:line="360" w:lineRule="auto"/>
        <w:rPr>
          <w:rFonts w:ascii="仿宋" w:eastAsia="仿宋" w:hAnsi="仿宋"/>
          <w:color w:val="000000"/>
          <w:sz w:val="18"/>
          <w:szCs w:val="18"/>
        </w:rPr>
      </w:pPr>
    </w:p>
    <w:p w14:paraId="2EE919BC" w14:textId="77777777" w:rsidR="00004C8C" w:rsidRPr="00DD0B41" w:rsidRDefault="00004C8C">
      <w:pPr>
        <w:spacing w:line="360" w:lineRule="auto"/>
        <w:rPr>
          <w:rFonts w:ascii="仿宋" w:eastAsia="仿宋" w:hAnsi="仿宋"/>
          <w:color w:val="000000"/>
          <w:sz w:val="18"/>
          <w:szCs w:val="18"/>
        </w:rPr>
      </w:pPr>
    </w:p>
    <w:p w14:paraId="3F8D1524" w14:textId="77777777" w:rsidR="00004C8C" w:rsidRPr="00DD0B41" w:rsidRDefault="00004C8C">
      <w:pPr>
        <w:spacing w:line="360" w:lineRule="auto"/>
        <w:rPr>
          <w:rFonts w:ascii="仿宋" w:eastAsia="仿宋" w:hAnsi="仿宋"/>
          <w:color w:val="000000"/>
          <w:sz w:val="18"/>
          <w:szCs w:val="18"/>
        </w:rPr>
      </w:pPr>
    </w:p>
    <w:p w14:paraId="2270E9BC" w14:textId="77777777" w:rsidR="00004C8C" w:rsidRPr="00DD0B41" w:rsidRDefault="00004C8C">
      <w:pPr>
        <w:spacing w:line="360" w:lineRule="auto"/>
        <w:rPr>
          <w:rFonts w:ascii="仿宋" w:eastAsia="仿宋" w:hAnsi="仿宋"/>
          <w:color w:val="000000"/>
          <w:sz w:val="18"/>
          <w:szCs w:val="18"/>
        </w:rPr>
      </w:pPr>
    </w:p>
    <w:p w14:paraId="60C39B19" w14:textId="77777777" w:rsidR="00004C8C" w:rsidRPr="00DD0B41" w:rsidRDefault="00004C8C">
      <w:pPr>
        <w:spacing w:line="360" w:lineRule="auto"/>
        <w:rPr>
          <w:rFonts w:ascii="仿宋" w:eastAsia="仿宋" w:hAnsi="仿宋"/>
          <w:color w:val="000000"/>
          <w:sz w:val="18"/>
          <w:szCs w:val="18"/>
        </w:rPr>
      </w:pPr>
    </w:p>
    <w:p w14:paraId="4B220B10" w14:textId="77777777" w:rsidR="00004C8C" w:rsidRPr="00DD0B41" w:rsidRDefault="00004C8C">
      <w:pPr>
        <w:spacing w:line="360" w:lineRule="auto"/>
        <w:rPr>
          <w:rFonts w:ascii="仿宋" w:eastAsia="仿宋" w:hAnsi="仿宋"/>
          <w:color w:val="000000"/>
          <w:sz w:val="18"/>
          <w:szCs w:val="18"/>
        </w:rPr>
      </w:pPr>
    </w:p>
    <w:p w14:paraId="740F3DC0" w14:textId="77777777" w:rsidR="00004C8C" w:rsidRPr="00DD0B41" w:rsidRDefault="00004C8C">
      <w:pPr>
        <w:spacing w:line="360" w:lineRule="auto"/>
        <w:rPr>
          <w:rFonts w:ascii="仿宋" w:eastAsia="仿宋" w:hAnsi="仿宋"/>
          <w:color w:val="000000"/>
          <w:sz w:val="18"/>
          <w:szCs w:val="18"/>
        </w:rPr>
      </w:pPr>
    </w:p>
    <w:p w14:paraId="07C0DFE5" w14:textId="77777777" w:rsidR="00004C8C" w:rsidRPr="00DD0B41" w:rsidRDefault="00004C8C">
      <w:pPr>
        <w:spacing w:line="360" w:lineRule="auto"/>
        <w:rPr>
          <w:rFonts w:ascii="仿宋" w:eastAsia="仿宋" w:hAnsi="仿宋"/>
          <w:color w:val="000000"/>
          <w:sz w:val="18"/>
          <w:szCs w:val="18"/>
        </w:rPr>
      </w:pPr>
    </w:p>
    <w:p w14:paraId="0D5A1276" w14:textId="77777777" w:rsidR="00004C8C" w:rsidRPr="00DD0B41" w:rsidRDefault="00004C8C">
      <w:pPr>
        <w:spacing w:line="360" w:lineRule="auto"/>
        <w:rPr>
          <w:rFonts w:ascii="仿宋" w:eastAsia="仿宋" w:hAnsi="仿宋"/>
          <w:color w:val="000000"/>
          <w:sz w:val="18"/>
          <w:szCs w:val="18"/>
        </w:rPr>
      </w:pPr>
    </w:p>
    <w:p w14:paraId="5382EA2B" w14:textId="77777777" w:rsidR="00004C8C" w:rsidRPr="00DD0B41" w:rsidRDefault="00004C8C">
      <w:pPr>
        <w:spacing w:line="360" w:lineRule="auto"/>
        <w:rPr>
          <w:rFonts w:ascii="仿宋" w:eastAsia="仿宋" w:hAnsi="仿宋"/>
          <w:color w:val="000000"/>
          <w:sz w:val="18"/>
          <w:szCs w:val="18"/>
        </w:rPr>
      </w:pPr>
    </w:p>
    <w:p w14:paraId="605E6164" w14:textId="77777777" w:rsidR="00E353F8" w:rsidRPr="00DD0B41" w:rsidRDefault="00E353F8">
      <w:pPr>
        <w:spacing w:line="360" w:lineRule="auto"/>
        <w:rPr>
          <w:rFonts w:ascii="仿宋" w:eastAsia="仿宋" w:hAnsi="仿宋"/>
          <w:color w:val="000000"/>
          <w:sz w:val="18"/>
          <w:szCs w:val="18"/>
        </w:rPr>
      </w:pPr>
    </w:p>
    <w:p w14:paraId="1FCB1724" w14:textId="77777777" w:rsidR="00004C8C" w:rsidRPr="00DD0B41" w:rsidRDefault="00004C8C">
      <w:pPr>
        <w:spacing w:line="360" w:lineRule="auto"/>
        <w:rPr>
          <w:rFonts w:ascii="仿宋" w:eastAsia="仿宋" w:hAnsi="仿宋"/>
          <w:color w:val="000000"/>
          <w:sz w:val="18"/>
          <w:szCs w:val="18"/>
        </w:rPr>
      </w:pPr>
    </w:p>
    <w:p w14:paraId="4D438370" w14:textId="77777777" w:rsidR="00004C8C" w:rsidRPr="00DD0B41" w:rsidRDefault="00004C8C">
      <w:pPr>
        <w:spacing w:line="360" w:lineRule="auto"/>
        <w:rPr>
          <w:rFonts w:ascii="仿宋" w:eastAsia="仿宋" w:hAnsi="仿宋"/>
          <w:color w:val="000000"/>
          <w:sz w:val="18"/>
          <w:szCs w:val="18"/>
        </w:rPr>
      </w:pPr>
    </w:p>
    <w:p w14:paraId="321644D8" w14:textId="77777777" w:rsidR="00524B35" w:rsidRPr="00DD0B41" w:rsidRDefault="00524B35">
      <w:pPr>
        <w:spacing w:line="360" w:lineRule="auto"/>
        <w:rPr>
          <w:rFonts w:ascii="仿宋" w:eastAsia="仿宋" w:hAnsi="仿宋"/>
          <w:color w:val="000000"/>
          <w:sz w:val="18"/>
          <w:szCs w:val="18"/>
        </w:rPr>
      </w:pPr>
    </w:p>
    <w:p w14:paraId="1B5BCE30" w14:textId="77777777" w:rsidR="00004C8C" w:rsidRPr="00DD0B41" w:rsidRDefault="00004C8C">
      <w:pPr>
        <w:spacing w:line="360" w:lineRule="auto"/>
        <w:rPr>
          <w:rFonts w:ascii="仿宋" w:eastAsia="仿宋" w:hAnsi="仿宋"/>
          <w:color w:val="000000"/>
          <w:sz w:val="18"/>
          <w:szCs w:val="18"/>
        </w:rPr>
      </w:pPr>
    </w:p>
    <w:p w14:paraId="2C01D85D" w14:textId="77777777" w:rsidR="00004C8C" w:rsidRPr="00DD0B41" w:rsidRDefault="00004C8C">
      <w:pPr>
        <w:pStyle w:val="1"/>
        <w:spacing w:before="120" w:after="120" w:line="400" w:lineRule="exact"/>
        <w:jc w:val="center"/>
        <w:rPr>
          <w:rFonts w:ascii="仿宋" w:eastAsia="仿宋" w:hAnsi="仿宋"/>
          <w:b w:val="0"/>
          <w:bCs w:val="0"/>
          <w:color w:val="000000"/>
          <w:sz w:val="32"/>
        </w:rPr>
      </w:pPr>
      <w:bookmarkStart w:id="2" w:name="_Toc15048285"/>
      <w:bookmarkStart w:id="3" w:name="_Toc89940174"/>
      <w:r w:rsidRPr="00DD0B41">
        <w:rPr>
          <w:rFonts w:ascii="仿宋" w:eastAsia="仿宋" w:hAnsi="仿宋" w:hint="eastAsia"/>
          <w:b w:val="0"/>
          <w:bCs w:val="0"/>
          <w:color w:val="000000"/>
          <w:sz w:val="32"/>
        </w:rPr>
        <w:lastRenderedPageBreak/>
        <w:t>特别提示</w:t>
      </w:r>
      <w:bookmarkEnd w:id="2"/>
      <w:bookmarkEnd w:id="3"/>
    </w:p>
    <w:p w14:paraId="5DD621DA" w14:textId="77777777" w:rsidR="00004C8C" w:rsidRPr="00DD0B41" w:rsidRDefault="00004C8C">
      <w:pPr>
        <w:jc w:val="center"/>
        <w:rPr>
          <w:rFonts w:ascii="仿宋" w:eastAsia="仿宋" w:hAnsi="仿宋"/>
          <w:color w:val="000000"/>
        </w:rPr>
      </w:pPr>
    </w:p>
    <w:p w14:paraId="7ADD9FA1"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1、投标人注册</w:t>
      </w:r>
    </w:p>
    <w:p w14:paraId="2341D1DC"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市场主体需要完成信息登记及CA数字证书办理，才能通过省公共资源交易平台参与交易活动，具体办理事宜请查阅河南省公共资源交易中心网站“办事指南”的《河南省公共资源交易平台市场主体信息库登记指南（工程建设、政府采购）》</w:t>
      </w:r>
    </w:p>
    <w:p w14:paraId="2F1CADD4"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2、投标文件制作</w:t>
      </w:r>
    </w:p>
    <w:p w14:paraId="7A456DBC"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2.1、投标人通过“河南省公共资源交易中心（www.hnggzy.com）”网站公共服务（办事指南及下载专区）：下载“投标文件制作工具安装包压缩文件下载”等。</w:t>
      </w:r>
    </w:p>
    <w:p w14:paraId="548FCFB0"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2.2、投标人凭CA密钥登陆并按网上提示自行下载每个项目所含格式(.</w:t>
      </w:r>
      <w:proofErr w:type="spellStart"/>
      <w:r w:rsidRPr="00DD0B41">
        <w:rPr>
          <w:rFonts w:ascii="仿宋" w:eastAsia="仿宋" w:hAnsi="仿宋" w:hint="eastAsia"/>
          <w:sz w:val="24"/>
        </w:rPr>
        <w:t>hnzf</w:t>
      </w:r>
      <w:proofErr w:type="spellEnd"/>
      <w:r w:rsidRPr="00DD0B41">
        <w:rPr>
          <w:rFonts w:ascii="仿宋" w:eastAsia="仿宋" w:hAnsi="仿宋" w:hint="eastAsia"/>
          <w:sz w:val="24"/>
        </w:rPr>
        <w:t>)的招标文件。</w:t>
      </w:r>
    </w:p>
    <w:p w14:paraId="2C1F7FA9"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2.3、投标人须在投标文件递交截止时间</w:t>
      </w:r>
      <w:proofErr w:type="gramStart"/>
      <w:r w:rsidRPr="00DD0B41">
        <w:rPr>
          <w:rFonts w:ascii="仿宋" w:eastAsia="仿宋" w:hAnsi="仿宋" w:hint="eastAsia"/>
          <w:sz w:val="24"/>
        </w:rPr>
        <w:t>前制作</w:t>
      </w:r>
      <w:proofErr w:type="gramEnd"/>
      <w:r w:rsidRPr="00DD0B41">
        <w:rPr>
          <w:rFonts w:ascii="仿宋" w:eastAsia="仿宋" w:hAnsi="仿宋" w:hint="eastAsia"/>
          <w:sz w:val="24"/>
        </w:rPr>
        <w:t>并提交：</w:t>
      </w:r>
    </w:p>
    <w:p w14:paraId="4F713F60"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（1）加密的电子投标文件（*.</w:t>
      </w:r>
      <w:proofErr w:type="spellStart"/>
      <w:r w:rsidRPr="00DD0B41">
        <w:rPr>
          <w:rFonts w:ascii="仿宋" w:eastAsia="仿宋" w:hAnsi="仿宋" w:hint="eastAsia"/>
          <w:sz w:val="24"/>
        </w:rPr>
        <w:t>hntf</w:t>
      </w:r>
      <w:proofErr w:type="spellEnd"/>
      <w:r w:rsidRPr="00DD0B41">
        <w:rPr>
          <w:rFonts w:ascii="仿宋" w:eastAsia="仿宋" w:hAnsi="仿宋" w:hint="eastAsia"/>
          <w:sz w:val="24"/>
        </w:rPr>
        <w:t xml:space="preserve"> 格式）,应在投标文件截止时间前通过“河南省公共资源交易中心（www.hnggzy.com）”电子交易平台内上传；</w:t>
      </w:r>
    </w:p>
    <w:p w14:paraId="46991C91"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2.4、加密的电子投标文件为“河南省公共资源交易中心（www.hnggzy.com）” 网站提供的“投标文件制作工具”软件制作生成的加密版投标文件。</w:t>
      </w:r>
    </w:p>
    <w:p w14:paraId="7AE9C695"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2.5、投标人在制作电子投标文件时，应将投标文件所有可编辑内容（包括投标文件封面、投标文件商务部分格式、投标文件技术部分格式）电子签章（包括企业电子签章和个人电子签章），并将所有不可编辑扫描内容（包括营业执照、资质证书等扫描件）电子签章（企业电子签章）。</w:t>
      </w:r>
    </w:p>
    <w:p w14:paraId="75742F26"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2.6、招标文件格式所要求包含的全部资料应全部制作在投标文件内，严格按照本项目招标文件所有格式如实填写（不涉及的内容除外），不应存在漏项或缺项，否则将存在投标文件被拒绝的风险。投标函及开标一览表，须严格按照格式编辑，并作为电子开评标系统上传的依据。</w:t>
      </w:r>
    </w:p>
    <w:p w14:paraId="0541A9BD"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2.7、投标文件以外的任何资料采购人和集中采购机构将拒收。</w:t>
      </w:r>
    </w:p>
    <w:p w14:paraId="43195E8C"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2.8、投标人编辑电子投标文件时，根据招标文件要求用法定代表人CA密钥和企业CA密钥进行签章制作；最后一步生成电子投标文件（*.</w:t>
      </w:r>
      <w:proofErr w:type="spellStart"/>
      <w:r w:rsidRPr="00DD0B41">
        <w:rPr>
          <w:rFonts w:ascii="仿宋" w:eastAsia="仿宋" w:hAnsi="仿宋" w:hint="eastAsia"/>
          <w:sz w:val="24"/>
        </w:rPr>
        <w:t>hntf</w:t>
      </w:r>
      <w:proofErr w:type="spellEnd"/>
      <w:r w:rsidRPr="00DD0B41">
        <w:rPr>
          <w:rFonts w:ascii="仿宋" w:eastAsia="仿宋" w:hAnsi="仿宋" w:hint="eastAsia"/>
          <w:sz w:val="24"/>
        </w:rPr>
        <w:t>格式和*.</w:t>
      </w:r>
      <w:proofErr w:type="spellStart"/>
      <w:r w:rsidRPr="00DD0B41">
        <w:rPr>
          <w:rFonts w:ascii="仿宋" w:eastAsia="仿宋" w:hAnsi="仿宋" w:hint="eastAsia"/>
          <w:sz w:val="24"/>
        </w:rPr>
        <w:t>nhntf</w:t>
      </w:r>
      <w:proofErr w:type="spellEnd"/>
      <w:r w:rsidRPr="00DD0B41">
        <w:rPr>
          <w:rFonts w:ascii="仿宋" w:eastAsia="仿宋" w:hAnsi="仿宋" w:hint="eastAsia"/>
          <w:sz w:val="24"/>
        </w:rPr>
        <w:t>格式）时，只能用本单位的企业CA密钥。</w:t>
      </w:r>
    </w:p>
    <w:p w14:paraId="3F4D051D"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3、澄清与变更</w:t>
      </w:r>
    </w:p>
    <w:p w14:paraId="08CA04BA"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采购人、集中采购机构对已发出的招标文件进行的澄清、更正或更改，澄清、更</w:t>
      </w:r>
      <w:r w:rsidRPr="00DD0B41">
        <w:rPr>
          <w:rFonts w:ascii="仿宋" w:eastAsia="仿宋" w:hAnsi="仿宋" w:hint="eastAsia"/>
          <w:sz w:val="24"/>
        </w:rPr>
        <w:lastRenderedPageBreak/>
        <w:t>正或更改的内容将作为招标文件的组成部分。集中采购机构将通过网站“变更公告”和系统内部“答疑文件”告知投标人，对于各项目中已经成功报名并下载招标文件的项目投标人，系统将通过第三方短信群</w:t>
      </w:r>
      <w:proofErr w:type="gramStart"/>
      <w:r w:rsidRPr="00DD0B41">
        <w:rPr>
          <w:rFonts w:ascii="仿宋" w:eastAsia="仿宋" w:hAnsi="仿宋" w:hint="eastAsia"/>
          <w:sz w:val="24"/>
        </w:rPr>
        <w:t>发方式</w:t>
      </w:r>
      <w:proofErr w:type="gramEnd"/>
      <w:r w:rsidRPr="00DD0B41">
        <w:rPr>
          <w:rFonts w:ascii="仿宋" w:eastAsia="仿宋" w:hAnsi="仿宋" w:hint="eastAsia"/>
          <w:sz w:val="24"/>
        </w:rPr>
        <w:t>提醒投标人进行查询。各投标人须重新下载最新的招标文件和答疑文件，以此编制投标文件。投标人注册时所留手机联系方式要保持畅通，因联系方式变更而未及时更新系统内联系方式的，将会造成收不到短信。此短信仅系友情提示，并不具有任何约束性和必要性，集中采购机构不承担投标人未收到短信而引起的一切后果和法律责任。</w:t>
      </w:r>
    </w:p>
    <w:p w14:paraId="49240938" w14:textId="77777777" w:rsidR="00B508A5" w:rsidRPr="00DD0B41" w:rsidRDefault="00B508A5" w:rsidP="00B508A5">
      <w:pPr>
        <w:spacing w:line="360" w:lineRule="auto"/>
        <w:jc w:val="left"/>
        <w:rPr>
          <w:rFonts w:ascii="仿宋" w:eastAsia="仿宋" w:hAnsi="仿宋"/>
          <w:sz w:val="24"/>
        </w:rPr>
      </w:pPr>
      <w:r w:rsidRPr="00DD0B41">
        <w:rPr>
          <w:rFonts w:ascii="仿宋" w:eastAsia="仿宋" w:hAnsi="仿宋" w:hint="eastAsia"/>
          <w:sz w:val="24"/>
        </w:rPr>
        <w:t>4、因河南省公共资源交易中心平台在开标前具有保密性，代理机构无法获知潜在投标人（供应商）名单，如有可能影响投标文件编制的澄清或者修改内容，将无法按照《政府采购货物和服务招标投标管理办法》（财政部令第87号）第二十七条“以书面形式通知所有获取招标文件的潜在投标人”的规定执行，投标人在投标文件递交截止时间前须自行查看项目进展、变更通知、澄清或者修改及回复，因投标人（供应商）未及时查看而造成的一切后果自负，代理机构和采购人不承担相关法律责任。特此声明。</w:t>
      </w:r>
    </w:p>
    <w:p w14:paraId="06828549" w14:textId="77777777" w:rsidR="00B508A5" w:rsidRPr="00DD0B41" w:rsidRDefault="00B508A5" w:rsidP="00B508A5">
      <w:pPr>
        <w:spacing w:line="240" w:lineRule="atLeast"/>
        <w:ind w:leftChars="257" w:left="1080" w:hanging="540"/>
        <w:jc w:val="center"/>
        <w:rPr>
          <w:rFonts w:ascii="仿宋" w:eastAsia="仿宋" w:hAnsi="仿宋"/>
          <w:b/>
          <w:sz w:val="32"/>
          <w:szCs w:val="32"/>
        </w:rPr>
      </w:pPr>
    </w:p>
    <w:p w14:paraId="583FF020" w14:textId="77777777" w:rsidR="00B508A5" w:rsidRPr="00DD0B41" w:rsidRDefault="00B508A5" w:rsidP="00B508A5">
      <w:pPr>
        <w:spacing w:line="240" w:lineRule="atLeast"/>
        <w:ind w:leftChars="257" w:left="1080" w:hanging="540"/>
        <w:jc w:val="center"/>
        <w:rPr>
          <w:rFonts w:ascii="仿宋" w:eastAsia="仿宋" w:hAnsi="仿宋"/>
          <w:b/>
          <w:sz w:val="32"/>
          <w:szCs w:val="32"/>
        </w:rPr>
      </w:pPr>
    </w:p>
    <w:p w14:paraId="27EBD4B7" w14:textId="77777777" w:rsidR="00B508A5" w:rsidRPr="00DD0B41" w:rsidRDefault="00B508A5" w:rsidP="00B508A5">
      <w:pPr>
        <w:spacing w:line="240" w:lineRule="atLeast"/>
        <w:ind w:leftChars="257" w:left="1080" w:hanging="540"/>
        <w:rPr>
          <w:rFonts w:ascii="仿宋" w:eastAsia="仿宋" w:hAnsi="仿宋"/>
          <w:b/>
          <w:sz w:val="28"/>
        </w:rPr>
      </w:pPr>
    </w:p>
    <w:p w14:paraId="1D4C4933" w14:textId="77777777" w:rsidR="00B508A5" w:rsidRPr="00DD0B41" w:rsidRDefault="00B508A5" w:rsidP="00B508A5">
      <w:pPr>
        <w:spacing w:line="240" w:lineRule="atLeast"/>
        <w:ind w:leftChars="257" w:left="1080" w:hanging="540"/>
        <w:rPr>
          <w:rFonts w:ascii="仿宋" w:eastAsia="仿宋" w:hAnsi="仿宋"/>
          <w:b/>
          <w:sz w:val="28"/>
        </w:rPr>
      </w:pPr>
    </w:p>
    <w:p w14:paraId="12A0DF67" w14:textId="77777777" w:rsidR="00B508A5" w:rsidRPr="00DD0B41" w:rsidRDefault="00B508A5" w:rsidP="00B508A5">
      <w:pPr>
        <w:spacing w:line="240" w:lineRule="atLeast"/>
        <w:ind w:leftChars="257" w:left="1080" w:hanging="540"/>
        <w:rPr>
          <w:rFonts w:ascii="仿宋" w:eastAsia="仿宋" w:hAnsi="仿宋"/>
          <w:b/>
          <w:sz w:val="28"/>
        </w:rPr>
      </w:pPr>
    </w:p>
    <w:p w14:paraId="40A73CE6" w14:textId="77777777" w:rsidR="00B508A5" w:rsidRPr="00DD0B41" w:rsidRDefault="00B508A5" w:rsidP="00B508A5">
      <w:pPr>
        <w:spacing w:line="240" w:lineRule="atLeast"/>
        <w:ind w:leftChars="257" w:left="1080" w:hanging="540"/>
        <w:rPr>
          <w:rFonts w:ascii="仿宋" w:eastAsia="仿宋" w:hAnsi="仿宋"/>
          <w:b/>
          <w:sz w:val="28"/>
        </w:rPr>
      </w:pPr>
    </w:p>
    <w:p w14:paraId="6AD80C28" w14:textId="77777777" w:rsidR="00B508A5" w:rsidRPr="00DD0B41" w:rsidRDefault="00B508A5" w:rsidP="00B508A5">
      <w:pPr>
        <w:spacing w:line="240" w:lineRule="atLeast"/>
        <w:ind w:leftChars="257" w:left="1080" w:hanging="540"/>
        <w:rPr>
          <w:rFonts w:ascii="仿宋" w:eastAsia="仿宋" w:hAnsi="仿宋"/>
          <w:b/>
          <w:sz w:val="28"/>
        </w:rPr>
      </w:pPr>
    </w:p>
    <w:p w14:paraId="7D575B1B" w14:textId="77777777" w:rsidR="00B508A5" w:rsidRPr="00DD0B41" w:rsidRDefault="00B508A5" w:rsidP="00B508A5">
      <w:pPr>
        <w:spacing w:line="240" w:lineRule="atLeast"/>
        <w:ind w:leftChars="257" w:left="1080" w:hanging="540"/>
        <w:rPr>
          <w:rFonts w:ascii="仿宋" w:eastAsia="仿宋" w:hAnsi="仿宋"/>
          <w:b/>
          <w:sz w:val="28"/>
        </w:rPr>
      </w:pPr>
    </w:p>
    <w:p w14:paraId="1B4F0F53" w14:textId="77777777" w:rsidR="00B508A5" w:rsidRPr="00DD0B41" w:rsidRDefault="00B508A5" w:rsidP="00B508A5">
      <w:pPr>
        <w:spacing w:line="240" w:lineRule="atLeast"/>
        <w:ind w:leftChars="257" w:left="1080" w:hanging="540"/>
        <w:rPr>
          <w:rFonts w:ascii="仿宋" w:eastAsia="仿宋" w:hAnsi="仿宋"/>
          <w:b/>
          <w:sz w:val="28"/>
        </w:rPr>
      </w:pPr>
    </w:p>
    <w:p w14:paraId="430BA803" w14:textId="77777777" w:rsidR="00B508A5" w:rsidRPr="00DD0B41" w:rsidRDefault="00B508A5" w:rsidP="00B508A5">
      <w:pPr>
        <w:spacing w:line="240" w:lineRule="atLeast"/>
        <w:ind w:leftChars="257" w:left="1080" w:hanging="540"/>
        <w:rPr>
          <w:rFonts w:ascii="仿宋" w:eastAsia="仿宋" w:hAnsi="仿宋"/>
          <w:b/>
          <w:sz w:val="28"/>
        </w:rPr>
      </w:pPr>
    </w:p>
    <w:p w14:paraId="31395228" w14:textId="77777777" w:rsidR="00B508A5" w:rsidRPr="00DD0B41" w:rsidRDefault="00B508A5" w:rsidP="00B508A5">
      <w:pPr>
        <w:spacing w:line="240" w:lineRule="atLeast"/>
        <w:ind w:leftChars="257" w:left="1080" w:hanging="540"/>
        <w:rPr>
          <w:rFonts w:ascii="仿宋" w:eastAsia="仿宋" w:hAnsi="仿宋"/>
          <w:b/>
          <w:sz w:val="28"/>
        </w:rPr>
      </w:pPr>
    </w:p>
    <w:p w14:paraId="7F11A4EA" w14:textId="77777777" w:rsidR="00B508A5" w:rsidRPr="00DD0B41" w:rsidRDefault="00B508A5" w:rsidP="00B508A5">
      <w:pPr>
        <w:spacing w:line="240" w:lineRule="atLeast"/>
        <w:ind w:leftChars="257" w:left="1080" w:hanging="540"/>
        <w:rPr>
          <w:rFonts w:ascii="仿宋" w:eastAsia="仿宋" w:hAnsi="仿宋"/>
          <w:b/>
          <w:sz w:val="28"/>
        </w:rPr>
      </w:pPr>
    </w:p>
    <w:p w14:paraId="62F0A3C9" w14:textId="77777777" w:rsidR="00004C8C" w:rsidRPr="00DD0B41" w:rsidRDefault="00004C8C">
      <w:pPr>
        <w:pStyle w:val="1"/>
        <w:tabs>
          <w:tab w:val="left" w:pos="0"/>
          <w:tab w:val="right" w:leader="dot" w:pos="142"/>
        </w:tabs>
        <w:autoSpaceDE w:val="0"/>
        <w:autoSpaceDN w:val="0"/>
        <w:adjustRightInd w:val="0"/>
        <w:spacing w:before="0" w:after="0" w:line="360" w:lineRule="auto"/>
        <w:ind w:left="2"/>
        <w:jc w:val="center"/>
        <w:rPr>
          <w:rFonts w:ascii="仿宋" w:eastAsia="仿宋" w:hAnsi="仿宋"/>
          <w:color w:val="000000"/>
        </w:rPr>
      </w:pPr>
      <w:bookmarkStart w:id="4" w:name="_Toc216582822"/>
      <w:bookmarkStart w:id="5" w:name="_Toc218935350"/>
      <w:bookmarkStart w:id="6" w:name="_Toc219175634"/>
      <w:bookmarkStart w:id="7" w:name="_Toc507399902"/>
      <w:bookmarkStart w:id="8" w:name="_Toc515647829"/>
      <w:bookmarkStart w:id="9" w:name="_Toc28765"/>
      <w:bookmarkStart w:id="10" w:name="_Toc16370"/>
      <w:bookmarkStart w:id="11" w:name="_Toc532044537"/>
      <w:bookmarkStart w:id="12" w:name="_Toc532473519"/>
      <w:bookmarkStart w:id="13" w:name="_Toc15048357"/>
      <w:bookmarkStart w:id="14" w:name="_Toc89940175"/>
      <w:r w:rsidRPr="00DD0B41">
        <w:rPr>
          <w:rFonts w:ascii="仿宋" w:eastAsia="仿宋" w:hAnsi="仿宋" w:hint="eastAsia"/>
          <w:color w:val="000000"/>
        </w:rPr>
        <w:lastRenderedPageBreak/>
        <w:t xml:space="preserve">第一章 </w:t>
      </w:r>
      <w:r w:rsidRPr="00DD0B41">
        <w:rPr>
          <w:rFonts w:ascii="仿宋" w:eastAsia="仿宋" w:hAnsi="仿宋"/>
          <w:color w:val="000000"/>
        </w:rPr>
        <w:t xml:space="preserve"> </w:t>
      </w:r>
      <w:r w:rsidRPr="00DD0B41">
        <w:rPr>
          <w:rFonts w:ascii="仿宋" w:eastAsia="仿宋" w:hAnsi="仿宋" w:hint="eastAsia"/>
          <w:color w:val="000000"/>
        </w:rPr>
        <w:t>投标邀请</w:t>
      </w:r>
      <w:bookmarkEnd w:id="4"/>
      <w:bookmarkEnd w:id="5"/>
      <w:bookmarkEnd w:id="6"/>
      <w:bookmarkEnd w:id="7"/>
      <w:bookmarkEnd w:id="8"/>
      <w:bookmarkEnd w:id="9"/>
      <w:bookmarkEnd w:id="10"/>
      <w:bookmarkEnd w:id="11"/>
      <w:bookmarkEnd w:id="12"/>
      <w:bookmarkEnd w:id="13"/>
      <w:r w:rsidRPr="00DD0B41">
        <w:rPr>
          <w:rFonts w:ascii="仿宋" w:eastAsia="仿宋" w:hAnsi="仿宋" w:hint="eastAsia"/>
          <w:color w:val="000000"/>
        </w:rPr>
        <w:t>(招标公告</w:t>
      </w:r>
      <w:r w:rsidRPr="00DD0B41">
        <w:rPr>
          <w:rFonts w:ascii="仿宋" w:eastAsia="仿宋" w:hAnsi="仿宋"/>
          <w:color w:val="000000"/>
        </w:rPr>
        <w:t>)</w:t>
      </w:r>
      <w:bookmarkEnd w:id="1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174"/>
      </w:tblGrid>
      <w:tr w:rsidR="00004C8C" w:rsidRPr="00DD0B41" w14:paraId="3ACAB1CE" w14:textId="77777777">
        <w:trPr>
          <w:trHeight w:val="940"/>
        </w:trPr>
        <w:tc>
          <w:tcPr>
            <w:tcW w:w="9174" w:type="dxa"/>
          </w:tcPr>
          <w:p w14:paraId="44C83CBF" w14:textId="77777777" w:rsidR="00004C8C" w:rsidRPr="00DD0B41" w:rsidRDefault="00004C8C">
            <w:pPr>
              <w:spacing w:line="360" w:lineRule="auto"/>
              <w:ind w:firstLineChars="200" w:firstLine="480"/>
              <w:rPr>
                <w:rFonts w:ascii="仿宋" w:eastAsia="仿宋" w:hAnsi="仿宋"/>
                <w:color w:val="000000"/>
                <w:sz w:val="24"/>
              </w:rPr>
            </w:pPr>
            <w:bookmarkStart w:id="15" w:name="_Hlk90029753"/>
            <w:r w:rsidRPr="00DD0B41">
              <w:rPr>
                <w:rFonts w:ascii="仿宋" w:eastAsia="仿宋" w:hAnsi="仿宋" w:hint="eastAsia"/>
                <w:color w:val="000000"/>
                <w:sz w:val="24"/>
              </w:rPr>
              <w:t>项目概况</w:t>
            </w:r>
          </w:p>
          <w:p w14:paraId="50CF4659" w14:textId="77777777" w:rsidR="00004C8C" w:rsidRPr="00DD0B41" w:rsidRDefault="00F17002">
            <w:pPr>
              <w:spacing w:line="360" w:lineRule="auto"/>
              <w:ind w:firstLineChars="200" w:firstLine="480"/>
              <w:rPr>
                <w:rFonts w:ascii="仿宋" w:eastAsia="仿宋" w:hAnsi="仿宋"/>
                <w:color w:val="000000"/>
                <w:sz w:val="24"/>
              </w:rPr>
            </w:pPr>
            <w:r w:rsidRPr="00DD0B41">
              <w:rPr>
                <w:rFonts w:ascii="仿宋" w:eastAsia="仿宋" w:hAnsi="仿宋" w:cs="宋体" w:hint="eastAsia"/>
                <w:color w:val="000000"/>
                <w:sz w:val="24"/>
              </w:rPr>
              <w:t>河南省食品药品检验所2022年能力建设仪器设备采购项目</w:t>
            </w:r>
            <w:r w:rsidR="00004C8C" w:rsidRPr="00DD0B41">
              <w:rPr>
                <w:rFonts w:ascii="仿宋" w:eastAsia="仿宋" w:hAnsi="仿宋" w:hint="eastAsia"/>
                <w:color w:val="000000"/>
                <w:sz w:val="24"/>
              </w:rPr>
              <w:t>的潜在</w:t>
            </w:r>
            <w:r w:rsidR="00004C8C" w:rsidRPr="00DD0B41">
              <w:rPr>
                <w:rFonts w:ascii="仿宋" w:eastAsia="仿宋" w:hAnsi="仿宋" w:cs="宋体" w:hint="eastAsia"/>
                <w:color w:val="000000"/>
                <w:sz w:val="24"/>
              </w:rPr>
              <w:t>供应商（投标人）</w:t>
            </w:r>
            <w:r w:rsidR="00004C8C" w:rsidRPr="00DD0B41">
              <w:rPr>
                <w:rFonts w:ascii="仿宋" w:eastAsia="仿宋" w:hAnsi="仿宋" w:hint="eastAsia"/>
                <w:color w:val="000000"/>
                <w:sz w:val="24"/>
              </w:rPr>
              <w:t>应登录“河南省公共资源交易中心网站（http://www.hnggzy.</w:t>
            </w:r>
            <w:r w:rsidR="00402091" w:rsidRPr="00DD0B41">
              <w:rPr>
                <w:rFonts w:ascii="仿宋" w:eastAsia="仿宋" w:hAnsi="仿宋" w:cs="宋体" w:hint="eastAsia"/>
                <w:color w:val="000000"/>
                <w:sz w:val="24"/>
              </w:rPr>
              <w:t xml:space="preserve"> net</w:t>
            </w:r>
            <w:r w:rsidR="00004C8C" w:rsidRPr="00DD0B41">
              <w:rPr>
                <w:rFonts w:ascii="仿宋" w:eastAsia="仿宋" w:hAnsi="仿宋" w:hint="eastAsia"/>
                <w:color w:val="000000"/>
                <w:sz w:val="24"/>
              </w:rPr>
              <w:t>）” 凭单位身份认证锁（CA数字证书）下载获取招标文件</w:t>
            </w:r>
            <w:r w:rsidR="00004C8C" w:rsidRPr="00DD0B41">
              <w:rPr>
                <w:rFonts w:ascii="仿宋" w:eastAsia="仿宋" w:hAnsi="仿宋" w:cs="宋体" w:hint="eastAsia"/>
                <w:color w:val="000000"/>
                <w:kern w:val="0"/>
                <w:sz w:val="24"/>
              </w:rPr>
              <w:t>，</w:t>
            </w:r>
            <w:r w:rsidR="00004C8C" w:rsidRPr="00DD0B41">
              <w:rPr>
                <w:rFonts w:ascii="仿宋" w:eastAsia="仿宋" w:hAnsi="仿宋" w:hint="eastAsia"/>
                <w:color w:val="000000"/>
                <w:sz w:val="24"/>
              </w:rPr>
              <w:t>并于</w:t>
            </w:r>
            <w:r w:rsidR="00004C8C" w:rsidRPr="00DD0B41">
              <w:rPr>
                <w:rFonts w:ascii="仿宋" w:eastAsia="仿宋" w:hAnsi="仿宋" w:hint="eastAsia"/>
                <w:color w:val="000000"/>
                <w:sz w:val="24"/>
                <w:u w:val="single"/>
              </w:rPr>
              <w:t>202</w:t>
            </w:r>
            <w:r w:rsidR="0050664B" w:rsidRPr="00DD0B41">
              <w:rPr>
                <w:rFonts w:ascii="仿宋" w:eastAsia="仿宋" w:hAnsi="仿宋"/>
                <w:color w:val="000000"/>
                <w:sz w:val="24"/>
                <w:u w:val="single"/>
              </w:rPr>
              <w:t>2</w:t>
            </w:r>
            <w:r w:rsidR="00004C8C" w:rsidRPr="00DD0B41">
              <w:rPr>
                <w:rFonts w:ascii="仿宋" w:eastAsia="仿宋" w:hAnsi="仿宋" w:hint="eastAsia"/>
                <w:bCs/>
                <w:color w:val="000000"/>
                <w:sz w:val="24"/>
                <w:u w:val="single"/>
              </w:rPr>
              <w:t>年</w:t>
            </w:r>
            <w:r w:rsidR="00ED58D6" w:rsidRPr="00DD0B41">
              <w:rPr>
                <w:rFonts w:ascii="仿宋" w:eastAsia="仿宋" w:hAnsi="仿宋"/>
                <w:bCs/>
                <w:color w:val="000000"/>
                <w:sz w:val="24"/>
                <w:u w:val="single"/>
              </w:rPr>
              <w:t>10</w:t>
            </w:r>
            <w:r w:rsidR="00004C8C" w:rsidRPr="00DD0B41">
              <w:rPr>
                <w:rFonts w:ascii="仿宋" w:eastAsia="仿宋" w:hAnsi="仿宋" w:hint="eastAsia"/>
                <w:bCs/>
                <w:color w:val="000000"/>
                <w:sz w:val="24"/>
                <w:u w:val="single"/>
              </w:rPr>
              <w:t>日</w:t>
            </w:r>
            <w:r w:rsidR="001F4777" w:rsidRPr="00DD0B41">
              <w:rPr>
                <w:rFonts w:ascii="仿宋" w:eastAsia="仿宋" w:hAnsi="仿宋"/>
                <w:bCs/>
                <w:color w:val="000000"/>
                <w:sz w:val="24"/>
                <w:u w:val="single"/>
              </w:rPr>
              <w:t>09</w:t>
            </w:r>
            <w:r w:rsidR="00004C8C" w:rsidRPr="00DD0B41">
              <w:rPr>
                <w:rFonts w:ascii="仿宋" w:eastAsia="仿宋" w:hAnsi="仿宋" w:hint="eastAsia"/>
                <w:bCs/>
                <w:color w:val="000000"/>
                <w:sz w:val="24"/>
                <w:u w:val="single"/>
              </w:rPr>
              <w:t>时</w:t>
            </w:r>
            <w:r w:rsidR="00004C8C" w:rsidRPr="00DD0B41">
              <w:rPr>
                <w:rFonts w:ascii="仿宋" w:eastAsia="仿宋" w:hAnsi="仿宋"/>
                <w:bCs/>
                <w:color w:val="000000"/>
                <w:sz w:val="24"/>
                <w:u w:val="single"/>
              </w:rPr>
              <w:t>00</w:t>
            </w:r>
            <w:r w:rsidR="00004C8C" w:rsidRPr="00DD0B41">
              <w:rPr>
                <w:rFonts w:ascii="仿宋" w:eastAsia="仿宋" w:hAnsi="仿宋" w:hint="eastAsia"/>
                <w:bCs/>
                <w:color w:val="000000"/>
                <w:sz w:val="24"/>
                <w:u w:val="single"/>
              </w:rPr>
              <w:t>分（</w:t>
            </w:r>
            <w:r w:rsidR="00004C8C" w:rsidRPr="00DD0B41">
              <w:rPr>
                <w:rFonts w:ascii="仿宋" w:eastAsia="仿宋" w:hAnsi="仿宋" w:hint="eastAsia"/>
                <w:bCs/>
                <w:color w:val="000000"/>
                <w:sz w:val="24"/>
              </w:rPr>
              <w:t>北京时间）前递交投标</w:t>
            </w:r>
            <w:r w:rsidR="00004C8C" w:rsidRPr="00DD0B41">
              <w:rPr>
                <w:rFonts w:ascii="仿宋" w:eastAsia="仿宋" w:hAnsi="仿宋"/>
                <w:bCs/>
                <w:color w:val="000000"/>
                <w:sz w:val="24"/>
              </w:rPr>
              <w:t>文件</w:t>
            </w:r>
            <w:r w:rsidR="00004C8C" w:rsidRPr="00DD0B41">
              <w:rPr>
                <w:rFonts w:ascii="仿宋" w:eastAsia="仿宋" w:hAnsi="仿宋" w:hint="eastAsia"/>
                <w:color w:val="000000"/>
                <w:sz w:val="24"/>
              </w:rPr>
              <w:t>。</w:t>
            </w:r>
          </w:p>
        </w:tc>
      </w:tr>
    </w:tbl>
    <w:p w14:paraId="0D13EDC7" w14:textId="77777777" w:rsidR="00004C8C" w:rsidRPr="00DD0B41" w:rsidRDefault="00004C8C">
      <w:pPr>
        <w:spacing w:line="360" w:lineRule="auto"/>
        <w:rPr>
          <w:rFonts w:ascii="仿宋" w:eastAsia="仿宋" w:hAnsi="仿宋"/>
          <w:color w:val="000000"/>
          <w:sz w:val="24"/>
        </w:rPr>
      </w:pPr>
      <w:bookmarkStart w:id="16" w:name="_Toc35393621"/>
      <w:bookmarkStart w:id="17" w:name="_Toc28359079"/>
      <w:bookmarkStart w:id="18" w:name="_Toc28359002"/>
      <w:bookmarkStart w:id="19" w:name="_Toc35393790"/>
      <w:bookmarkStart w:id="20" w:name="_Hlk24379207"/>
      <w:r w:rsidRPr="00DD0B41">
        <w:rPr>
          <w:rFonts w:ascii="仿宋" w:eastAsia="仿宋" w:hAnsi="仿宋" w:hint="eastAsia"/>
          <w:color w:val="000000"/>
          <w:sz w:val="24"/>
        </w:rPr>
        <w:t>一、项目基本情况</w:t>
      </w:r>
      <w:bookmarkEnd w:id="16"/>
      <w:bookmarkEnd w:id="17"/>
      <w:bookmarkEnd w:id="18"/>
      <w:bookmarkEnd w:id="19"/>
    </w:p>
    <w:p w14:paraId="509598C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1、招标编号：</w:t>
      </w:r>
      <w:proofErr w:type="gramStart"/>
      <w:r w:rsidRPr="00DD0B41">
        <w:rPr>
          <w:rFonts w:ascii="仿宋" w:eastAsia="仿宋" w:hAnsi="仿宋" w:hint="eastAsia"/>
          <w:color w:val="000000"/>
          <w:sz w:val="24"/>
        </w:rPr>
        <w:t>豫财招标</w:t>
      </w:r>
      <w:proofErr w:type="gramEnd"/>
      <w:r w:rsidRPr="00DD0B41">
        <w:rPr>
          <w:rFonts w:ascii="仿宋" w:eastAsia="仿宋" w:hAnsi="仿宋" w:hint="eastAsia"/>
          <w:color w:val="000000"/>
          <w:sz w:val="24"/>
        </w:rPr>
        <w:t>采购-</w:t>
      </w:r>
      <w:r w:rsidRPr="00DD0B41">
        <w:rPr>
          <w:rFonts w:ascii="仿宋" w:eastAsia="仿宋" w:hAnsi="仿宋"/>
          <w:color w:val="000000"/>
          <w:sz w:val="24"/>
        </w:rPr>
        <w:t>202</w:t>
      </w:r>
      <w:r w:rsidR="001E4AD5" w:rsidRPr="00DD0B41">
        <w:rPr>
          <w:rFonts w:ascii="仿宋" w:eastAsia="仿宋" w:hAnsi="仿宋"/>
          <w:color w:val="000000"/>
          <w:sz w:val="24"/>
        </w:rPr>
        <w:t>2</w:t>
      </w:r>
      <w:r w:rsidRPr="00DD0B41">
        <w:rPr>
          <w:rFonts w:ascii="仿宋" w:eastAsia="仿宋" w:hAnsi="仿宋"/>
          <w:color w:val="000000"/>
          <w:sz w:val="24"/>
        </w:rPr>
        <w:t>-</w:t>
      </w:r>
      <w:r w:rsidR="000E5E44" w:rsidRPr="00DD0B41">
        <w:rPr>
          <w:rFonts w:ascii="仿宋" w:eastAsia="仿宋" w:hAnsi="仿宋"/>
          <w:color w:val="000000"/>
          <w:sz w:val="24"/>
        </w:rPr>
        <w:t>1084</w:t>
      </w:r>
    </w:p>
    <w:p w14:paraId="1612C79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2、项目名称：</w:t>
      </w:r>
      <w:r w:rsidR="00F17002" w:rsidRPr="00DD0B41">
        <w:rPr>
          <w:rFonts w:ascii="仿宋" w:eastAsia="仿宋" w:hAnsi="仿宋" w:cs="宋体" w:hint="eastAsia"/>
          <w:color w:val="000000"/>
          <w:sz w:val="24"/>
        </w:rPr>
        <w:t>河南省食品药品检验所2022年能力建设仪器设备采购项目</w:t>
      </w:r>
    </w:p>
    <w:p w14:paraId="697F8F4B"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3、采购方式：公开招标</w:t>
      </w:r>
    </w:p>
    <w:bookmarkEnd w:id="20"/>
    <w:p w14:paraId="5DA92D3A"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4、预算金额：</w:t>
      </w:r>
      <w:r w:rsidR="009454FE" w:rsidRPr="00DD0B41">
        <w:rPr>
          <w:rFonts w:ascii="仿宋" w:eastAsia="仿宋" w:hAnsi="仿宋"/>
          <w:color w:val="000000"/>
          <w:sz w:val="24"/>
        </w:rPr>
        <w:t>767.</w:t>
      </w:r>
      <w:r w:rsidR="0057765D" w:rsidRPr="00DD0B41">
        <w:rPr>
          <w:rFonts w:ascii="仿宋" w:eastAsia="仿宋" w:hAnsi="仿宋"/>
          <w:color w:val="000000"/>
          <w:sz w:val="24"/>
        </w:rPr>
        <w:t>1</w:t>
      </w:r>
      <w:r w:rsidRPr="00DD0B41">
        <w:rPr>
          <w:rFonts w:ascii="仿宋" w:eastAsia="仿宋" w:hAnsi="仿宋" w:hint="eastAsia"/>
          <w:color w:val="000000"/>
          <w:sz w:val="24"/>
        </w:rPr>
        <w:t>万元</w:t>
      </w:r>
    </w:p>
    <w:p w14:paraId="3E38E303" w14:textId="77777777" w:rsidR="00004C8C" w:rsidRPr="00DD0B41" w:rsidRDefault="00004C8C" w:rsidP="00A13A33">
      <w:pPr>
        <w:spacing w:line="360" w:lineRule="auto"/>
        <w:ind w:firstLineChars="354" w:firstLine="850"/>
        <w:rPr>
          <w:rFonts w:ascii="仿宋" w:eastAsia="仿宋" w:hAnsi="仿宋"/>
          <w:color w:val="000000"/>
          <w:sz w:val="24"/>
        </w:rPr>
      </w:pPr>
      <w:r w:rsidRPr="00DD0B41">
        <w:rPr>
          <w:rFonts w:ascii="仿宋" w:eastAsia="仿宋" w:hAnsi="仿宋" w:hint="eastAsia"/>
          <w:color w:val="000000"/>
          <w:sz w:val="24"/>
        </w:rPr>
        <w:t>最高限价：</w:t>
      </w:r>
      <w:r w:rsidR="0057765D" w:rsidRPr="00DD0B41">
        <w:rPr>
          <w:rFonts w:ascii="仿宋" w:eastAsia="仿宋" w:hAnsi="仿宋"/>
          <w:color w:val="000000"/>
          <w:sz w:val="24"/>
        </w:rPr>
        <w:t>767.1</w:t>
      </w:r>
      <w:r w:rsidRPr="00DD0B41">
        <w:rPr>
          <w:rFonts w:ascii="仿宋" w:eastAsia="仿宋" w:hAnsi="仿宋" w:hint="eastAsia"/>
          <w:color w:val="000000"/>
          <w:sz w:val="24"/>
        </w:rPr>
        <w:t>万元</w:t>
      </w: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680"/>
        <w:gridCol w:w="1129"/>
        <w:gridCol w:w="3686"/>
        <w:gridCol w:w="1559"/>
        <w:gridCol w:w="1985"/>
      </w:tblGrid>
      <w:tr w:rsidR="00004C8C" w:rsidRPr="00DD0B41" w14:paraId="47A29825" w14:textId="77777777">
        <w:trPr>
          <w:trHeight w:val="454"/>
        </w:trPr>
        <w:tc>
          <w:tcPr>
            <w:tcW w:w="680" w:type="dxa"/>
            <w:vAlign w:val="center"/>
          </w:tcPr>
          <w:p w14:paraId="2769B4DF" w14:textId="77777777" w:rsidR="00004C8C" w:rsidRPr="00DD0B41" w:rsidRDefault="00004C8C">
            <w:pPr>
              <w:jc w:val="center"/>
              <w:rPr>
                <w:rFonts w:ascii="仿宋" w:eastAsia="仿宋" w:hAnsi="仿宋"/>
                <w:b/>
                <w:bCs/>
                <w:color w:val="000000"/>
                <w:sz w:val="24"/>
              </w:rPr>
            </w:pPr>
            <w:r w:rsidRPr="00DD0B41">
              <w:rPr>
                <w:rFonts w:ascii="仿宋" w:eastAsia="仿宋" w:hAnsi="仿宋" w:hint="eastAsia"/>
                <w:b/>
                <w:bCs/>
                <w:color w:val="000000"/>
                <w:sz w:val="24"/>
              </w:rPr>
              <w:t>序号</w:t>
            </w:r>
          </w:p>
        </w:tc>
        <w:tc>
          <w:tcPr>
            <w:tcW w:w="1129" w:type="dxa"/>
            <w:vAlign w:val="center"/>
          </w:tcPr>
          <w:p w14:paraId="1D4C8D21" w14:textId="77777777" w:rsidR="00004C8C" w:rsidRPr="00DD0B41" w:rsidRDefault="00004C8C">
            <w:pPr>
              <w:jc w:val="center"/>
              <w:rPr>
                <w:rFonts w:ascii="仿宋" w:eastAsia="仿宋" w:hAnsi="仿宋"/>
                <w:b/>
                <w:bCs/>
                <w:color w:val="000000"/>
                <w:sz w:val="24"/>
              </w:rPr>
            </w:pPr>
            <w:proofErr w:type="gramStart"/>
            <w:r w:rsidRPr="00DD0B41">
              <w:rPr>
                <w:rFonts w:ascii="仿宋" w:eastAsia="仿宋" w:hAnsi="仿宋" w:hint="eastAsia"/>
                <w:b/>
                <w:bCs/>
                <w:color w:val="000000"/>
                <w:sz w:val="24"/>
              </w:rPr>
              <w:t>包号</w:t>
            </w:r>
            <w:proofErr w:type="gramEnd"/>
          </w:p>
        </w:tc>
        <w:tc>
          <w:tcPr>
            <w:tcW w:w="3686" w:type="dxa"/>
            <w:vAlign w:val="center"/>
          </w:tcPr>
          <w:p w14:paraId="1CCEF4B8" w14:textId="77777777" w:rsidR="00004C8C" w:rsidRPr="00DD0B41" w:rsidRDefault="00004C8C">
            <w:pPr>
              <w:jc w:val="center"/>
              <w:rPr>
                <w:rFonts w:ascii="仿宋" w:eastAsia="仿宋" w:hAnsi="仿宋"/>
                <w:b/>
                <w:bCs/>
                <w:color w:val="000000"/>
                <w:sz w:val="24"/>
              </w:rPr>
            </w:pPr>
            <w:r w:rsidRPr="00DD0B41">
              <w:rPr>
                <w:rFonts w:ascii="仿宋" w:eastAsia="仿宋" w:hAnsi="仿宋" w:hint="eastAsia"/>
                <w:b/>
                <w:bCs/>
                <w:color w:val="000000"/>
                <w:sz w:val="24"/>
              </w:rPr>
              <w:t>包名称</w:t>
            </w:r>
          </w:p>
        </w:tc>
        <w:tc>
          <w:tcPr>
            <w:tcW w:w="1559" w:type="dxa"/>
            <w:vAlign w:val="center"/>
          </w:tcPr>
          <w:p w14:paraId="4A8F067E" w14:textId="77777777" w:rsidR="00004C8C" w:rsidRPr="00DD0B41" w:rsidRDefault="00004C8C">
            <w:pPr>
              <w:jc w:val="center"/>
              <w:rPr>
                <w:rFonts w:ascii="仿宋" w:eastAsia="仿宋" w:hAnsi="仿宋"/>
                <w:b/>
                <w:bCs/>
                <w:color w:val="000000"/>
                <w:sz w:val="24"/>
              </w:rPr>
            </w:pPr>
            <w:r w:rsidRPr="00DD0B41">
              <w:rPr>
                <w:rFonts w:ascii="仿宋" w:eastAsia="仿宋" w:hAnsi="仿宋" w:hint="eastAsia"/>
                <w:b/>
                <w:bCs/>
                <w:color w:val="000000"/>
                <w:sz w:val="24"/>
              </w:rPr>
              <w:t>包预算（万元）</w:t>
            </w:r>
          </w:p>
        </w:tc>
        <w:tc>
          <w:tcPr>
            <w:tcW w:w="1985" w:type="dxa"/>
            <w:vAlign w:val="center"/>
          </w:tcPr>
          <w:p w14:paraId="6BF8ECD5" w14:textId="77777777" w:rsidR="00004C8C" w:rsidRPr="00DD0B41" w:rsidRDefault="00004C8C">
            <w:pPr>
              <w:jc w:val="center"/>
              <w:rPr>
                <w:rFonts w:ascii="仿宋" w:eastAsia="仿宋" w:hAnsi="仿宋"/>
                <w:b/>
                <w:bCs/>
                <w:color w:val="000000"/>
                <w:sz w:val="24"/>
              </w:rPr>
            </w:pPr>
            <w:proofErr w:type="gramStart"/>
            <w:r w:rsidRPr="00DD0B41">
              <w:rPr>
                <w:rFonts w:ascii="仿宋" w:eastAsia="仿宋" w:hAnsi="仿宋" w:hint="eastAsia"/>
                <w:b/>
                <w:bCs/>
                <w:color w:val="000000"/>
                <w:sz w:val="24"/>
              </w:rPr>
              <w:t>包最高</w:t>
            </w:r>
            <w:proofErr w:type="gramEnd"/>
            <w:r w:rsidRPr="00DD0B41">
              <w:rPr>
                <w:rFonts w:ascii="仿宋" w:eastAsia="仿宋" w:hAnsi="仿宋" w:hint="eastAsia"/>
                <w:b/>
                <w:bCs/>
                <w:color w:val="000000"/>
                <w:sz w:val="24"/>
              </w:rPr>
              <w:t>限价（万元）</w:t>
            </w:r>
          </w:p>
        </w:tc>
      </w:tr>
      <w:tr w:rsidR="003B2A99" w:rsidRPr="00DD0B41" w14:paraId="5CFB18F5" w14:textId="77777777">
        <w:trPr>
          <w:trHeight w:val="454"/>
        </w:trPr>
        <w:tc>
          <w:tcPr>
            <w:tcW w:w="680" w:type="dxa"/>
            <w:vMerge w:val="restart"/>
            <w:vAlign w:val="center"/>
          </w:tcPr>
          <w:p w14:paraId="43B3AB84" w14:textId="77777777" w:rsidR="003B2A99" w:rsidRPr="00DD0B41" w:rsidRDefault="003B2A99">
            <w:pPr>
              <w:jc w:val="center"/>
              <w:rPr>
                <w:rFonts w:ascii="仿宋" w:eastAsia="仿宋" w:hAnsi="仿宋"/>
                <w:color w:val="000000"/>
                <w:sz w:val="24"/>
              </w:rPr>
            </w:pPr>
            <w:r w:rsidRPr="00DD0B41">
              <w:rPr>
                <w:rFonts w:ascii="仿宋" w:eastAsia="仿宋" w:hAnsi="仿宋" w:hint="eastAsia"/>
                <w:color w:val="000000"/>
                <w:sz w:val="24"/>
              </w:rPr>
              <w:t>1</w:t>
            </w:r>
          </w:p>
        </w:tc>
        <w:tc>
          <w:tcPr>
            <w:tcW w:w="1129" w:type="dxa"/>
            <w:vMerge w:val="restart"/>
            <w:vAlign w:val="center"/>
          </w:tcPr>
          <w:p w14:paraId="5EC7CC41" w14:textId="77777777" w:rsidR="003B2A99" w:rsidRPr="00DD0B41" w:rsidRDefault="003B2A99">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包1</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(2)20221763-1</w:t>
            </w:r>
            <w:r w:rsidR="001F4777" w:rsidRPr="00DD0B41">
              <w:rPr>
                <w:rFonts w:ascii="仿宋" w:eastAsia="仿宋" w:hAnsi="仿宋" w:cs="宋体" w:hint="eastAsia"/>
                <w:color w:val="000000"/>
                <w:kern w:val="0"/>
                <w:sz w:val="24"/>
              </w:rPr>
              <w:t>）</w:t>
            </w:r>
          </w:p>
        </w:tc>
        <w:tc>
          <w:tcPr>
            <w:tcW w:w="3686" w:type="dxa"/>
            <w:vAlign w:val="center"/>
          </w:tcPr>
          <w:p w14:paraId="31F3C9A2" w14:textId="77777777" w:rsidR="003B2A99" w:rsidRPr="00DD0B41" w:rsidRDefault="003B2A99">
            <w:pPr>
              <w:jc w:val="left"/>
              <w:rPr>
                <w:rFonts w:ascii="仿宋" w:eastAsia="仿宋" w:hAnsi="仿宋"/>
                <w:color w:val="000000"/>
                <w:sz w:val="24"/>
              </w:rPr>
            </w:pPr>
            <w:r w:rsidRPr="00DD0B41">
              <w:rPr>
                <w:rFonts w:ascii="仿宋" w:eastAsia="仿宋" w:hAnsi="仿宋" w:hint="eastAsia"/>
                <w:color w:val="000000"/>
                <w:sz w:val="24"/>
              </w:rPr>
              <w:t>气相色谱仪（FID+ECD+TCD）</w:t>
            </w:r>
          </w:p>
        </w:tc>
        <w:tc>
          <w:tcPr>
            <w:tcW w:w="1559" w:type="dxa"/>
            <w:vMerge w:val="restart"/>
            <w:vAlign w:val="center"/>
          </w:tcPr>
          <w:p w14:paraId="708B1488" w14:textId="77777777" w:rsidR="003B2A99" w:rsidRPr="00DD0B41" w:rsidRDefault="003B2A99">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00</w:t>
            </w:r>
          </w:p>
        </w:tc>
        <w:tc>
          <w:tcPr>
            <w:tcW w:w="1985" w:type="dxa"/>
            <w:vMerge w:val="restart"/>
            <w:vAlign w:val="center"/>
          </w:tcPr>
          <w:p w14:paraId="229F8697" w14:textId="77777777" w:rsidR="003B2A99" w:rsidRPr="00DD0B41" w:rsidRDefault="003B2A99">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00</w:t>
            </w:r>
          </w:p>
        </w:tc>
      </w:tr>
      <w:tr w:rsidR="003B2A99" w:rsidRPr="00DD0B41" w14:paraId="56DF0131" w14:textId="77777777">
        <w:trPr>
          <w:trHeight w:val="454"/>
        </w:trPr>
        <w:tc>
          <w:tcPr>
            <w:tcW w:w="680" w:type="dxa"/>
            <w:vMerge/>
            <w:vAlign w:val="center"/>
          </w:tcPr>
          <w:p w14:paraId="27F9617F" w14:textId="77777777" w:rsidR="003B2A99" w:rsidRPr="00DD0B41" w:rsidRDefault="003B2A99">
            <w:pPr>
              <w:jc w:val="center"/>
              <w:rPr>
                <w:rFonts w:ascii="仿宋" w:eastAsia="仿宋" w:hAnsi="仿宋"/>
                <w:color w:val="000000"/>
                <w:sz w:val="24"/>
              </w:rPr>
            </w:pPr>
          </w:p>
        </w:tc>
        <w:tc>
          <w:tcPr>
            <w:tcW w:w="1129" w:type="dxa"/>
            <w:vMerge/>
            <w:vAlign w:val="center"/>
          </w:tcPr>
          <w:p w14:paraId="251E0D98" w14:textId="77777777" w:rsidR="003B2A99" w:rsidRPr="00DD0B41" w:rsidRDefault="003B2A99">
            <w:pPr>
              <w:widowControl/>
              <w:jc w:val="center"/>
              <w:textAlignment w:val="center"/>
              <w:rPr>
                <w:rFonts w:ascii="仿宋" w:eastAsia="仿宋" w:hAnsi="仿宋" w:cs="宋体"/>
                <w:color w:val="000000"/>
                <w:kern w:val="0"/>
                <w:sz w:val="24"/>
              </w:rPr>
            </w:pPr>
          </w:p>
        </w:tc>
        <w:tc>
          <w:tcPr>
            <w:tcW w:w="3686" w:type="dxa"/>
            <w:vAlign w:val="center"/>
          </w:tcPr>
          <w:p w14:paraId="0CFC4C80" w14:textId="77777777" w:rsidR="003B2A99" w:rsidRPr="00DD0B41" w:rsidRDefault="003B2A99">
            <w:pPr>
              <w:jc w:val="left"/>
              <w:rPr>
                <w:rFonts w:ascii="仿宋" w:eastAsia="仿宋" w:hAnsi="仿宋"/>
                <w:color w:val="000000"/>
                <w:sz w:val="24"/>
              </w:rPr>
            </w:pPr>
            <w:r w:rsidRPr="00DD0B41">
              <w:rPr>
                <w:rFonts w:ascii="仿宋" w:eastAsia="仿宋" w:hAnsi="仿宋" w:hint="eastAsia"/>
                <w:color w:val="000000"/>
                <w:sz w:val="24"/>
              </w:rPr>
              <w:t>气相色谱仪（FID+ECD+NPD）</w:t>
            </w:r>
          </w:p>
        </w:tc>
        <w:tc>
          <w:tcPr>
            <w:tcW w:w="1559" w:type="dxa"/>
            <w:vMerge/>
            <w:vAlign w:val="center"/>
          </w:tcPr>
          <w:p w14:paraId="460F7A87" w14:textId="77777777" w:rsidR="003B2A99" w:rsidRPr="00DD0B41" w:rsidRDefault="003B2A99">
            <w:pPr>
              <w:widowControl/>
              <w:jc w:val="center"/>
              <w:textAlignment w:val="center"/>
              <w:rPr>
                <w:rFonts w:ascii="仿宋" w:eastAsia="仿宋" w:hAnsi="仿宋"/>
                <w:color w:val="000000"/>
                <w:sz w:val="24"/>
              </w:rPr>
            </w:pPr>
          </w:p>
        </w:tc>
        <w:tc>
          <w:tcPr>
            <w:tcW w:w="1985" w:type="dxa"/>
            <w:vMerge/>
            <w:vAlign w:val="center"/>
          </w:tcPr>
          <w:p w14:paraId="5ADC7771" w14:textId="77777777" w:rsidR="003B2A99" w:rsidRPr="00DD0B41" w:rsidRDefault="003B2A99">
            <w:pPr>
              <w:widowControl/>
              <w:jc w:val="center"/>
              <w:textAlignment w:val="center"/>
              <w:rPr>
                <w:rFonts w:ascii="仿宋" w:eastAsia="仿宋" w:hAnsi="仿宋"/>
                <w:color w:val="000000"/>
                <w:sz w:val="24"/>
              </w:rPr>
            </w:pPr>
          </w:p>
        </w:tc>
      </w:tr>
      <w:tr w:rsidR="000E5E44" w:rsidRPr="00DD0B41" w14:paraId="414CA3F3" w14:textId="77777777">
        <w:trPr>
          <w:trHeight w:val="454"/>
        </w:trPr>
        <w:tc>
          <w:tcPr>
            <w:tcW w:w="680" w:type="dxa"/>
            <w:vAlign w:val="center"/>
          </w:tcPr>
          <w:p w14:paraId="443D9828" w14:textId="77777777" w:rsidR="000E5E44" w:rsidRPr="00DD0B41" w:rsidRDefault="000E5E44" w:rsidP="000E5E44">
            <w:pPr>
              <w:jc w:val="center"/>
              <w:rPr>
                <w:rFonts w:ascii="仿宋" w:eastAsia="仿宋" w:hAnsi="仿宋"/>
                <w:color w:val="000000"/>
                <w:sz w:val="24"/>
              </w:rPr>
            </w:pPr>
            <w:r w:rsidRPr="00DD0B41">
              <w:rPr>
                <w:rFonts w:ascii="仿宋" w:eastAsia="仿宋" w:hAnsi="仿宋" w:hint="eastAsia"/>
                <w:color w:val="000000"/>
                <w:sz w:val="24"/>
              </w:rPr>
              <w:t>2</w:t>
            </w:r>
          </w:p>
        </w:tc>
        <w:tc>
          <w:tcPr>
            <w:tcW w:w="1129" w:type="dxa"/>
            <w:vAlign w:val="center"/>
          </w:tcPr>
          <w:p w14:paraId="0A030AD4"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包2</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(2)20221763-2</w:t>
            </w:r>
            <w:r w:rsidR="001F4777" w:rsidRPr="00DD0B41">
              <w:rPr>
                <w:rFonts w:ascii="仿宋" w:eastAsia="仿宋" w:hAnsi="仿宋" w:cs="宋体" w:hint="eastAsia"/>
                <w:color w:val="000000"/>
                <w:kern w:val="0"/>
                <w:sz w:val="24"/>
              </w:rPr>
              <w:t>）</w:t>
            </w:r>
          </w:p>
        </w:tc>
        <w:tc>
          <w:tcPr>
            <w:tcW w:w="3686" w:type="dxa"/>
            <w:vAlign w:val="center"/>
          </w:tcPr>
          <w:p w14:paraId="31C327C1" w14:textId="77777777" w:rsidR="000E5E44" w:rsidRPr="00DD0B41" w:rsidRDefault="000E5E44" w:rsidP="000E5E44">
            <w:pPr>
              <w:jc w:val="left"/>
              <w:rPr>
                <w:rFonts w:ascii="仿宋" w:eastAsia="仿宋" w:hAnsi="仿宋"/>
                <w:color w:val="000000"/>
                <w:sz w:val="24"/>
              </w:rPr>
            </w:pPr>
            <w:r w:rsidRPr="00DD0B41">
              <w:rPr>
                <w:rFonts w:ascii="仿宋" w:eastAsia="仿宋" w:hAnsi="仿宋" w:hint="eastAsia"/>
                <w:color w:val="000000"/>
                <w:sz w:val="24"/>
              </w:rPr>
              <w:t>高效液相色谱仪</w:t>
            </w:r>
          </w:p>
        </w:tc>
        <w:tc>
          <w:tcPr>
            <w:tcW w:w="1559" w:type="dxa"/>
            <w:vAlign w:val="center"/>
          </w:tcPr>
          <w:p w14:paraId="26D8EE8E"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20</w:t>
            </w:r>
          </w:p>
        </w:tc>
        <w:tc>
          <w:tcPr>
            <w:tcW w:w="1985" w:type="dxa"/>
            <w:vAlign w:val="center"/>
          </w:tcPr>
          <w:p w14:paraId="6B449673"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20</w:t>
            </w:r>
          </w:p>
        </w:tc>
      </w:tr>
      <w:tr w:rsidR="000E5E44" w:rsidRPr="00DD0B41" w14:paraId="7565B753" w14:textId="77777777">
        <w:trPr>
          <w:trHeight w:val="454"/>
        </w:trPr>
        <w:tc>
          <w:tcPr>
            <w:tcW w:w="680" w:type="dxa"/>
            <w:vAlign w:val="center"/>
          </w:tcPr>
          <w:p w14:paraId="343A89F4" w14:textId="77777777" w:rsidR="000E5E44" w:rsidRPr="00DD0B41" w:rsidRDefault="000E5E44" w:rsidP="000E5E44">
            <w:pPr>
              <w:jc w:val="center"/>
              <w:rPr>
                <w:rFonts w:ascii="仿宋" w:eastAsia="仿宋" w:hAnsi="仿宋"/>
                <w:color w:val="000000"/>
                <w:sz w:val="24"/>
              </w:rPr>
            </w:pPr>
            <w:r w:rsidRPr="00DD0B41">
              <w:rPr>
                <w:rFonts w:ascii="仿宋" w:eastAsia="仿宋" w:hAnsi="仿宋" w:hint="eastAsia"/>
                <w:color w:val="000000"/>
                <w:sz w:val="24"/>
              </w:rPr>
              <w:t>3</w:t>
            </w:r>
          </w:p>
        </w:tc>
        <w:tc>
          <w:tcPr>
            <w:tcW w:w="1129" w:type="dxa"/>
            <w:vAlign w:val="center"/>
          </w:tcPr>
          <w:p w14:paraId="44CB25F7"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包3</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(2)20221763-3</w:t>
            </w:r>
            <w:r w:rsidR="001F4777" w:rsidRPr="00DD0B41">
              <w:rPr>
                <w:rFonts w:ascii="仿宋" w:eastAsia="仿宋" w:hAnsi="仿宋" w:cs="宋体" w:hint="eastAsia"/>
                <w:color w:val="000000"/>
                <w:kern w:val="0"/>
                <w:sz w:val="24"/>
              </w:rPr>
              <w:t>）</w:t>
            </w:r>
          </w:p>
        </w:tc>
        <w:tc>
          <w:tcPr>
            <w:tcW w:w="3686" w:type="dxa"/>
            <w:vAlign w:val="center"/>
          </w:tcPr>
          <w:p w14:paraId="407C43C8" w14:textId="77777777" w:rsidR="000E5E44" w:rsidRPr="00DD0B41" w:rsidRDefault="000E5E44" w:rsidP="000E5E44">
            <w:pPr>
              <w:jc w:val="left"/>
              <w:rPr>
                <w:rFonts w:ascii="仿宋" w:eastAsia="仿宋" w:hAnsi="仿宋"/>
                <w:color w:val="000000"/>
                <w:sz w:val="24"/>
              </w:rPr>
            </w:pPr>
            <w:r w:rsidRPr="00DD0B41">
              <w:rPr>
                <w:rFonts w:ascii="仿宋" w:eastAsia="仿宋" w:hAnsi="仿宋" w:hint="eastAsia"/>
                <w:color w:val="000000"/>
                <w:sz w:val="24"/>
              </w:rPr>
              <w:t>高效液相色谱仪</w:t>
            </w:r>
          </w:p>
        </w:tc>
        <w:tc>
          <w:tcPr>
            <w:tcW w:w="1559" w:type="dxa"/>
            <w:vAlign w:val="center"/>
          </w:tcPr>
          <w:p w14:paraId="7A411B55"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60</w:t>
            </w:r>
          </w:p>
        </w:tc>
        <w:tc>
          <w:tcPr>
            <w:tcW w:w="1985" w:type="dxa"/>
            <w:vAlign w:val="center"/>
          </w:tcPr>
          <w:p w14:paraId="2EC27741"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60</w:t>
            </w:r>
          </w:p>
        </w:tc>
      </w:tr>
      <w:tr w:rsidR="000E5E44" w:rsidRPr="00DD0B41" w14:paraId="18AF1DAA" w14:textId="77777777">
        <w:trPr>
          <w:trHeight w:val="454"/>
        </w:trPr>
        <w:tc>
          <w:tcPr>
            <w:tcW w:w="680" w:type="dxa"/>
            <w:vAlign w:val="center"/>
          </w:tcPr>
          <w:p w14:paraId="5A36ECA1" w14:textId="77777777" w:rsidR="000E5E44" w:rsidRPr="00DD0B41" w:rsidRDefault="000E5E44" w:rsidP="000E5E44">
            <w:pPr>
              <w:jc w:val="center"/>
              <w:rPr>
                <w:rFonts w:ascii="仿宋" w:eastAsia="仿宋" w:hAnsi="仿宋"/>
                <w:color w:val="000000"/>
                <w:sz w:val="24"/>
              </w:rPr>
            </w:pPr>
            <w:r w:rsidRPr="00DD0B41">
              <w:rPr>
                <w:rFonts w:ascii="仿宋" w:eastAsia="仿宋" w:hAnsi="仿宋"/>
                <w:color w:val="000000"/>
                <w:sz w:val="24"/>
              </w:rPr>
              <w:t>4</w:t>
            </w:r>
          </w:p>
        </w:tc>
        <w:tc>
          <w:tcPr>
            <w:tcW w:w="1129" w:type="dxa"/>
            <w:vAlign w:val="center"/>
          </w:tcPr>
          <w:p w14:paraId="0820B189"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包4</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(2)20221763-4</w:t>
            </w:r>
            <w:r w:rsidR="001F4777" w:rsidRPr="00DD0B41">
              <w:rPr>
                <w:rFonts w:ascii="仿宋" w:eastAsia="仿宋" w:hAnsi="仿宋" w:cs="宋体" w:hint="eastAsia"/>
                <w:color w:val="000000"/>
                <w:kern w:val="0"/>
                <w:sz w:val="24"/>
              </w:rPr>
              <w:t>）</w:t>
            </w:r>
          </w:p>
        </w:tc>
        <w:tc>
          <w:tcPr>
            <w:tcW w:w="3686" w:type="dxa"/>
            <w:vAlign w:val="center"/>
          </w:tcPr>
          <w:p w14:paraId="69478E76" w14:textId="77777777" w:rsidR="000E5E44" w:rsidRPr="00DD0B41" w:rsidRDefault="000E5E44" w:rsidP="000E5E44">
            <w:pPr>
              <w:jc w:val="left"/>
              <w:rPr>
                <w:rFonts w:ascii="仿宋" w:eastAsia="仿宋" w:hAnsi="仿宋"/>
                <w:color w:val="000000"/>
                <w:sz w:val="24"/>
              </w:rPr>
            </w:pPr>
            <w:r w:rsidRPr="00DD0B41">
              <w:rPr>
                <w:rFonts w:ascii="仿宋" w:eastAsia="仿宋" w:hAnsi="仿宋" w:hint="eastAsia"/>
                <w:color w:val="000000"/>
                <w:sz w:val="24"/>
              </w:rPr>
              <w:t>溶出度测定仪</w:t>
            </w:r>
          </w:p>
        </w:tc>
        <w:tc>
          <w:tcPr>
            <w:tcW w:w="1559" w:type="dxa"/>
            <w:vAlign w:val="center"/>
          </w:tcPr>
          <w:p w14:paraId="79313FD2"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29</w:t>
            </w:r>
          </w:p>
        </w:tc>
        <w:tc>
          <w:tcPr>
            <w:tcW w:w="1985" w:type="dxa"/>
            <w:vAlign w:val="center"/>
          </w:tcPr>
          <w:p w14:paraId="716A5E43" w14:textId="77777777" w:rsidR="000E5E44" w:rsidRPr="00DD0B41" w:rsidRDefault="000E5E44" w:rsidP="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29</w:t>
            </w:r>
          </w:p>
        </w:tc>
      </w:tr>
      <w:tr w:rsidR="00ED58D6" w:rsidRPr="00DD0B41" w14:paraId="76D63BB1" w14:textId="77777777">
        <w:trPr>
          <w:trHeight w:val="454"/>
        </w:trPr>
        <w:tc>
          <w:tcPr>
            <w:tcW w:w="680" w:type="dxa"/>
            <w:vMerge w:val="restart"/>
            <w:vAlign w:val="center"/>
          </w:tcPr>
          <w:p w14:paraId="1111B6D6" w14:textId="77777777" w:rsidR="00ED58D6" w:rsidRPr="00DD0B41" w:rsidRDefault="00ED58D6">
            <w:pPr>
              <w:jc w:val="center"/>
              <w:rPr>
                <w:rFonts w:ascii="仿宋" w:eastAsia="仿宋" w:hAnsi="仿宋"/>
                <w:color w:val="000000"/>
                <w:sz w:val="24"/>
              </w:rPr>
            </w:pPr>
            <w:r w:rsidRPr="00DD0B41">
              <w:rPr>
                <w:rFonts w:ascii="仿宋" w:eastAsia="仿宋" w:hAnsi="仿宋" w:hint="eastAsia"/>
                <w:color w:val="000000"/>
                <w:sz w:val="24"/>
              </w:rPr>
              <w:t>5</w:t>
            </w:r>
          </w:p>
        </w:tc>
        <w:tc>
          <w:tcPr>
            <w:tcW w:w="1129" w:type="dxa"/>
            <w:vMerge w:val="restart"/>
            <w:vAlign w:val="center"/>
          </w:tcPr>
          <w:p w14:paraId="6F9FEC6E" w14:textId="77777777" w:rsidR="00ED58D6" w:rsidRPr="00DD0B41" w:rsidRDefault="00ED58D6">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包5</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(2)20221763-5</w:t>
            </w:r>
            <w:r w:rsidR="001F4777" w:rsidRPr="00DD0B41">
              <w:rPr>
                <w:rFonts w:ascii="仿宋" w:eastAsia="仿宋" w:hAnsi="仿宋" w:cs="宋体" w:hint="eastAsia"/>
                <w:color w:val="000000"/>
                <w:kern w:val="0"/>
                <w:sz w:val="24"/>
              </w:rPr>
              <w:t>）</w:t>
            </w:r>
          </w:p>
        </w:tc>
        <w:tc>
          <w:tcPr>
            <w:tcW w:w="3686" w:type="dxa"/>
            <w:vAlign w:val="center"/>
          </w:tcPr>
          <w:p w14:paraId="653E3D1B" w14:textId="77777777" w:rsidR="00ED58D6" w:rsidRPr="00DD0B41" w:rsidRDefault="00ED58D6">
            <w:pPr>
              <w:jc w:val="left"/>
              <w:rPr>
                <w:rFonts w:ascii="仿宋" w:eastAsia="仿宋" w:hAnsi="仿宋"/>
                <w:color w:val="000000"/>
                <w:sz w:val="24"/>
              </w:rPr>
            </w:pPr>
            <w:r w:rsidRPr="00DD0B41">
              <w:rPr>
                <w:rFonts w:ascii="仿宋" w:eastAsia="仿宋" w:hAnsi="仿宋" w:hint="eastAsia"/>
                <w:color w:val="000000"/>
                <w:sz w:val="24"/>
              </w:rPr>
              <w:t>傅立叶变换红外分光光度仪</w:t>
            </w:r>
          </w:p>
        </w:tc>
        <w:tc>
          <w:tcPr>
            <w:tcW w:w="1559" w:type="dxa"/>
            <w:vMerge w:val="restart"/>
            <w:vAlign w:val="center"/>
          </w:tcPr>
          <w:p w14:paraId="1FBB2C79" w14:textId="77777777" w:rsidR="00ED58D6" w:rsidRPr="00DD0B41" w:rsidRDefault="00ED58D6">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5</w:t>
            </w:r>
            <w:r w:rsidRPr="00DD0B41">
              <w:rPr>
                <w:rFonts w:ascii="仿宋" w:eastAsia="仿宋" w:hAnsi="仿宋"/>
                <w:color w:val="000000"/>
                <w:sz w:val="24"/>
              </w:rPr>
              <w:t>6</w:t>
            </w:r>
          </w:p>
        </w:tc>
        <w:tc>
          <w:tcPr>
            <w:tcW w:w="1985" w:type="dxa"/>
            <w:vMerge w:val="restart"/>
            <w:vAlign w:val="center"/>
          </w:tcPr>
          <w:p w14:paraId="6AA5D481" w14:textId="77777777" w:rsidR="00ED58D6" w:rsidRPr="00DD0B41" w:rsidRDefault="000E5E4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5</w:t>
            </w:r>
            <w:r w:rsidRPr="00DD0B41">
              <w:rPr>
                <w:rFonts w:ascii="仿宋" w:eastAsia="仿宋" w:hAnsi="仿宋"/>
                <w:color w:val="000000"/>
                <w:sz w:val="24"/>
              </w:rPr>
              <w:t>6</w:t>
            </w:r>
          </w:p>
        </w:tc>
      </w:tr>
      <w:tr w:rsidR="00ED58D6" w:rsidRPr="00DD0B41" w14:paraId="566FFD18" w14:textId="77777777">
        <w:trPr>
          <w:trHeight w:val="454"/>
        </w:trPr>
        <w:tc>
          <w:tcPr>
            <w:tcW w:w="680" w:type="dxa"/>
            <w:vMerge/>
            <w:vAlign w:val="center"/>
          </w:tcPr>
          <w:p w14:paraId="13BCE58C" w14:textId="77777777" w:rsidR="00ED58D6" w:rsidRPr="00DD0B41" w:rsidRDefault="00ED58D6">
            <w:pPr>
              <w:jc w:val="center"/>
              <w:rPr>
                <w:rFonts w:ascii="仿宋" w:eastAsia="仿宋" w:hAnsi="仿宋"/>
                <w:color w:val="000000"/>
                <w:sz w:val="24"/>
              </w:rPr>
            </w:pPr>
          </w:p>
        </w:tc>
        <w:tc>
          <w:tcPr>
            <w:tcW w:w="1129" w:type="dxa"/>
            <w:vMerge/>
            <w:vAlign w:val="center"/>
          </w:tcPr>
          <w:p w14:paraId="50BEE33B" w14:textId="77777777" w:rsidR="00ED58D6" w:rsidRPr="00DD0B41" w:rsidRDefault="00ED58D6">
            <w:pPr>
              <w:widowControl/>
              <w:jc w:val="center"/>
              <w:textAlignment w:val="center"/>
              <w:rPr>
                <w:rFonts w:ascii="仿宋" w:eastAsia="仿宋" w:hAnsi="仿宋" w:cs="宋体"/>
                <w:color w:val="000000"/>
                <w:kern w:val="0"/>
                <w:sz w:val="24"/>
              </w:rPr>
            </w:pPr>
          </w:p>
        </w:tc>
        <w:tc>
          <w:tcPr>
            <w:tcW w:w="3686" w:type="dxa"/>
            <w:vAlign w:val="center"/>
          </w:tcPr>
          <w:p w14:paraId="46203130" w14:textId="77777777" w:rsidR="00ED58D6" w:rsidRPr="00DD0B41" w:rsidRDefault="00ED58D6">
            <w:pPr>
              <w:jc w:val="left"/>
              <w:rPr>
                <w:rFonts w:ascii="仿宋" w:eastAsia="仿宋" w:hAnsi="仿宋"/>
                <w:color w:val="000000"/>
                <w:sz w:val="24"/>
              </w:rPr>
            </w:pPr>
            <w:r w:rsidRPr="00DD0B41">
              <w:rPr>
                <w:rFonts w:ascii="仿宋" w:eastAsia="仿宋" w:hAnsi="仿宋" w:hint="eastAsia"/>
                <w:color w:val="000000"/>
                <w:sz w:val="24"/>
              </w:rPr>
              <w:t>紫外-可见分光光度计</w:t>
            </w:r>
          </w:p>
        </w:tc>
        <w:tc>
          <w:tcPr>
            <w:tcW w:w="1559" w:type="dxa"/>
            <w:vMerge/>
            <w:vAlign w:val="center"/>
          </w:tcPr>
          <w:p w14:paraId="5C0BE7B6" w14:textId="77777777" w:rsidR="00ED58D6" w:rsidRPr="00DD0B41" w:rsidRDefault="00ED58D6">
            <w:pPr>
              <w:widowControl/>
              <w:jc w:val="center"/>
              <w:textAlignment w:val="center"/>
              <w:rPr>
                <w:rFonts w:ascii="仿宋" w:eastAsia="仿宋" w:hAnsi="仿宋"/>
                <w:color w:val="000000"/>
                <w:sz w:val="24"/>
              </w:rPr>
            </w:pPr>
          </w:p>
        </w:tc>
        <w:tc>
          <w:tcPr>
            <w:tcW w:w="1985" w:type="dxa"/>
            <w:vMerge/>
            <w:vAlign w:val="center"/>
          </w:tcPr>
          <w:p w14:paraId="4FC512D3" w14:textId="77777777" w:rsidR="00ED58D6" w:rsidRPr="00DD0B41" w:rsidRDefault="00ED58D6">
            <w:pPr>
              <w:widowControl/>
              <w:jc w:val="center"/>
              <w:textAlignment w:val="center"/>
              <w:rPr>
                <w:rFonts w:ascii="仿宋" w:eastAsia="仿宋" w:hAnsi="仿宋"/>
                <w:color w:val="000000"/>
                <w:sz w:val="24"/>
              </w:rPr>
            </w:pPr>
          </w:p>
        </w:tc>
      </w:tr>
      <w:tr w:rsidR="00124004" w:rsidRPr="00DD0B41" w14:paraId="34699B6E" w14:textId="77777777">
        <w:trPr>
          <w:trHeight w:val="454"/>
        </w:trPr>
        <w:tc>
          <w:tcPr>
            <w:tcW w:w="680" w:type="dxa"/>
            <w:vMerge w:val="restart"/>
            <w:vAlign w:val="center"/>
          </w:tcPr>
          <w:p w14:paraId="214D76C2" w14:textId="77777777" w:rsidR="00124004" w:rsidRPr="00DD0B41" w:rsidRDefault="00124004" w:rsidP="00ED58D6">
            <w:pPr>
              <w:jc w:val="center"/>
              <w:rPr>
                <w:rFonts w:ascii="仿宋" w:eastAsia="仿宋" w:hAnsi="仿宋"/>
                <w:color w:val="000000"/>
                <w:sz w:val="24"/>
              </w:rPr>
            </w:pPr>
            <w:r w:rsidRPr="00DD0B41">
              <w:rPr>
                <w:rFonts w:ascii="仿宋" w:eastAsia="仿宋" w:hAnsi="仿宋" w:hint="eastAsia"/>
                <w:color w:val="000000"/>
                <w:sz w:val="24"/>
              </w:rPr>
              <w:t>6</w:t>
            </w:r>
          </w:p>
        </w:tc>
        <w:tc>
          <w:tcPr>
            <w:tcW w:w="1129" w:type="dxa"/>
            <w:vMerge w:val="restart"/>
            <w:vAlign w:val="center"/>
          </w:tcPr>
          <w:p w14:paraId="33D1BFAD" w14:textId="77777777" w:rsidR="00124004" w:rsidRPr="00DD0B41" w:rsidRDefault="00124004" w:rsidP="00ED58D6">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包6</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lastRenderedPageBreak/>
              <w:t>(2)20221763-6</w:t>
            </w:r>
            <w:r w:rsidR="001F4777" w:rsidRPr="00DD0B41">
              <w:rPr>
                <w:rFonts w:ascii="仿宋" w:eastAsia="仿宋" w:hAnsi="仿宋" w:cs="宋体" w:hint="eastAsia"/>
                <w:color w:val="000000"/>
                <w:kern w:val="0"/>
                <w:sz w:val="24"/>
              </w:rPr>
              <w:t>）</w:t>
            </w:r>
          </w:p>
        </w:tc>
        <w:tc>
          <w:tcPr>
            <w:tcW w:w="3686" w:type="dxa"/>
            <w:vAlign w:val="center"/>
          </w:tcPr>
          <w:p w14:paraId="10B32977" w14:textId="77777777" w:rsidR="00124004" w:rsidRPr="00DD0B41" w:rsidRDefault="00124004" w:rsidP="00ED58D6">
            <w:pPr>
              <w:jc w:val="left"/>
              <w:rPr>
                <w:rFonts w:ascii="仿宋" w:eastAsia="仿宋" w:hAnsi="仿宋"/>
                <w:color w:val="000000"/>
                <w:sz w:val="24"/>
              </w:rPr>
            </w:pPr>
            <w:r w:rsidRPr="00DD0B41">
              <w:rPr>
                <w:rFonts w:ascii="仿宋" w:eastAsia="仿宋" w:hAnsi="仿宋" w:hint="eastAsia"/>
                <w:sz w:val="24"/>
              </w:rPr>
              <w:lastRenderedPageBreak/>
              <w:t>显微镜</w:t>
            </w:r>
          </w:p>
        </w:tc>
        <w:tc>
          <w:tcPr>
            <w:tcW w:w="1559" w:type="dxa"/>
            <w:vMerge w:val="restart"/>
            <w:vAlign w:val="center"/>
          </w:tcPr>
          <w:p w14:paraId="444A76FF" w14:textId="77777777" w:rsidR="00124004" w:rsidRPr="00DD0B41" w:rsidRDefault="009454FE" w:rsidP="00ED58D6">
            <w:pPr>
              <w:widowControl/>
              <w:jc w:val="center"/>
              <w:textAlignment w:val="center"/>
              <w:rPr>
                <w:rFonts w:ascii="仿宋" w:eastAsia="仿宋" w:hAnsi="仿宋"/>
                <w:color w:val="000000"/>
                <w:sz w:val="24"/>
              </w:rPr>
            </w:pPr>
            <w:r w:rsidRPr="00DD0B41">
              <w:rPr>
                <w:rFonts w:ascii="仿宋" w:eastAsia="仿宋" w:hAnsi="仿宋"/>
                <w:color w:val="000000"/>
                <w:sz w:val="24"/>
              </w:rPr>
              <w:t>86</w:t>
            </w:r>
          </w:p>
        </w:tc>
        <w:tc>
          <w:tcPr>
            <w:tcW w:w="1985" w:type="dxa"/>
            <w:vMerge w:val="restart"/>
            <w:vAlign w:val="center"/>
          </w:tcPr>
          <w:p w14:paraId="77C3FA63" w14:textId="77777777" w:rsidR="00124004" w:rsidRPr="00DD0B41" w:rsidRDefault="009454FE" w:rsidP="00ED58D6">
            <w:pPr>
              <w:widowControl/>
              <w:jc w:val="center"/>
              <w:textAlignment w:val="center"/>
              <w:rPr>
                <w:rFonts w:ascii="仿宋" w:eastAsia="仿宋" w:hAnsi="仿宋"/>
                <w:color w:val="000000"/>
                <w:sz w:val="24"/>
              </w:rPr>
            </w:pPr>
            <w:r w:rsidRPr="00DD0B41">
              <w:rPr>
                <w:rFonts w:ascii="仿宋" w:eastAsia="仿宋" w:hAnsi="仿宋"/>
                <w:color w:val="000000"/>
                <w:sz w:val="24"/>
              </w:rPr>
              <w:t>86</w:t>
            </w:r>
          </w:p>
        </w:tc>
      </w:tr>
      <w:tr w:rsidR="00124004" w:rsidRPr="00DD0B41" w14:paraId="51BD0D18" w14:textId="77777777">
        <w:trPr>
          <w:trHeight w:val="454"/>
        </w:trPr>
        <w:tc>
          <w:tcPr>
            <w:tcW w:w="680" w:type="dxa"/>
            <w:vMerge/>
            <w:vAlign w:val="center"/>
          </w:tcPr>
          <w:p w14:paraId="527CA15A" w14:textId="77777777" w:rsidR="00124004" w:rsidRPr="00DD0B41" w:rsidRDefault="00124004" w:rsidP="00ED58D6">
            <w:pPr>
              <w:jc w:val="center"/>
              <w:rPr>
                <w:rFonts w:ascii="仿宋" w:eastAsia="仿宋" w:hAnsi="仿宋"/>
                <w:color w:val="000000"/>
                <w:sz w:val="24"/>
              </w:rPr>
            </w:pPr>
          </w:p>
        </w:tc>
        <w:tc>
          <w:tcPr>
            <w:tcW w:w="1129" w:type="dxa"/>
            <w:vMerge/>
            <w:vAlign w:val="center"/>
          </w:tcPr>
          <w:p w14:paraId="1246E419" w14:textId="77777777" w:rsidR="00124004" w:rsidRPr="00DD0B41" w:rsidRDefault="00124004" w:rsidP="00ED58D6">
            <w:pPr>
              <w:widowControl/>
              <w:jc w:val="center"/>
              <w:textAlignment w:val="center"/>
              <w:rPr>
                <w:rFonts w:ascii="仿宋" w:eastAsia="仿宋" w:hAnsi="仿宋" w:cs="宋体"/>
                <w:color w:val="000000"/>
                <w:kern w:val="0"/>
                <w:sz w:val="24"/>
              </w:rPr>
            </w:pPr>
          </w:p>
        </w:tc>
        <w:tc>
          <w:tcPr>
            <w:tcW w:w="3686" w:type="dxa"/>
            <w:vAlign w:val="center"/>
          </w:tcPr>
          <w:p w14:paraId="44A943DC" w14:textId="77777777" w:rsidR="00124004" w:rsidRPr="00DD0B41" w:rsidRDefault="00124004" w:rsidP="00ED58D6">
            <w:pPr>
              <w:jc w:val="left"/>
              <w:rPr>
                <w:rFonts w:ascii="仿宋" w:eastAsia="仿宋" w:hAnsi="仿宋"/>
                <w:color w:val="000000"/>
                <w:sz w:val="24"/>
              </w:rPr>
            </w:pPr>
            <w:r w:rsidRPr="00DD0B41">
              <w:rPr>
                <w:rFonts w:ascii="仿宋" w:eastAsia="仿宋" w:hAnsi="仿宋" w:hint="eastAsia"/>
                <w:sz w:val="24"/>
              </w:rPr>
              <w:t>水分测定仪</w:t>
            </w:r>
          </w:p>
        </w:tc>
        <w:tc>
          <w:tcPr>
            <w:tcW w:w="1559" w:type="dxa"/>
            <w:vMerge/>
            <w:vAlign w:val="center"/>
          </w:tcPr>
          <w:p w14:paraId="2C9D3247" w14:textId="77777777" w:rsidR="00124004" w:rsidRPr="00DD0B41" w:rsidRDefault="00124004" w:rsidP="00ED58D6">
            <w:pPr>
              <w:widowControl/>
              <w:jc w:val="center"/>
              <w:textAlignment w:val="center"/>
              <w:rPr>
                <w:rFonts w:ascii="仿宋" w:eastAsia="仿宋" w:hAnsi="仿宋"/>
                <w:color w:val="000000"/>
                <w:sz w:val="24"/>
              </w:rPr>
            </w:pPr>
          </w:p>
        </w:tc>
        <w:tc>
          <w:tcPr>
            <w:tcW w:w="1985" w:type="dxa"/>
            <w:vMerge/>
            <w:vAlign w:val="center"/>
          </w:tcPr>
          <w:p w14:paraId="259EA217" w14:textId="77777777" w:rsidR="00124004" w:rsidRPr="00DD0B41" w:rsidRDefault="00124004" w:rsidP="00ED58D6">
            <w:pPr>
              <w:widowControl/>
              <w:jc w:val="center"/>
              <w:textAlignment w:val="center"/>
              <w:rPr>
                <w:rFonts w:ascii="仿宋" w:eastAsia="仿宋" w:hAnsi="仿宋"/>
                <w:color w:val="000000"/>
                <w:sz w:val="24"/>
              </w:rPr>
            </w:pPr>
          </w:p>
        </w:tc>
      </w:tr>
      <w:tr w:rsidR="00124004" w:rsidRPr="00DD0B41" w14:paraId="7626EF62" w14:textId="77777777">
        <w:trPr>
          <w:trHeight w:val="454"/>
        </w:trPr>
        <w:tc>
          <w:tcPr>
            <w:tcW w:w="680" w:type="dxa"/>
            <w:vMerge/>
            <w:vAlign w:val="center"/>
          </w:tcPr>
          <w:p w14:paraId="5CAC2929" w14:textId="77777777" w:rsidR="00124004" w:rsidRPr="00DD0B41" w:rsidRDefault="00124004" w:rsidP="00ED58D6">
            <w:pPr>
              <w:jc w:val="center"/>
              <w:rPr>
                <w:rFonts w:ascii="仿宋" w:eastAsia="仿宋" w:hAnsi="仿宋"/>
                <w:color w:val="000000"/>
                <w:sz w:val="24"/>
              </w:rPr>
            </w:pPr>
          </w:p>
        </w:tc>
        <w:tc>
          <w:tcPr>
            <w:tcW w:w="1129" w:type="dxa"/>
            <w:vMerge/>
            <w:vAlign w:val="center"/>
          </w:tcPr>
          <w:p w14:paraId="53B3E2C2" w14:textId="77777777" w:rsidR="00124004" w:rsidRPr="00DD0B41" w:rsidRDefault="00124004" w:rsidP="00ED58D6">
            <w:pPr>
              <w:widowControl/>
              <w:jc w:val="center"/>
              <w:textAlignment w:val="center"/>
              <w:rPr>
                <w:rFonts w:ascii="仿宋" w:eastAsia="仿宋" w:hAnsi="仿宋" w:cs="宋体"/>
                <w:color w:val="000000"/>
                <w:kern w:val="0"/>
                <w:sz w:val="24"/>
              </w:rPr>
            </w:pPr>
          </w:p>
        </w:tc>
        <w:tc>
          <w:tcPr>
            <w:tcW w:w="3686" w:type="dxa"/>
            <w:vAlign w:val="center"/>
          </w:tcPr>
          <w:p w14:paraId="370F16A7" w14:textId="77777777" w:rsidR="00124004" w:rsidRPr="00DD0B41" w:rsidRDefault="00124004" w:rsidP="00ED58D6">
            <w:pPr>
              <w:jc w:val="left"/>
              <w:rPr>
                <w:rFonts w:ascii="仿宋" w:eastAsia="仿宋" w:hAnsi="仿宋"/>
                <w:color w:val="000000"/>
                <w:sz w:val="24"/>
              </w:rPr>
            </w:pPr>
            <w:r w:rsidRPr="00DD0B41">
              <w:rPr>
                <w:rFonts w:ascii="仿宋" w:eastAsia="仿宋" w:hAnsi="仿宋" w:hint="eastAsia"/>
                <w:sz w:val="24"/>
              </w:rPr>
              <w:t>电位滴定液</w:t>
            </w:r>
          </w:p>
        </w:tc>
        <w:tc>
          <w:tcPr>
            <w:tcW w:w="1559" w:type="dxa"/>
            <w:vMerge/>
            <w:vAlign w:val="center"/>
          </w:tcPr>
          <w:p w14:paraId="58E4C6E7" w14:textId="77777777" w:rsidR="00124004" w:rsidRPr="00DD0B41" w:rsidRDefault="00124004" w:rsidP="00ED58D6">
            <w:pPr>
              <w:widowControl/>
              <w:jc w:val="center"/>
              <w:textAlignment w:val="center"/>
              <w:rPr>
                <w:rFonts w:ascii="仿宋" w:eastAsia="仿宋" w:hAnsi="仿宋"/>
                <w:color w:val="000000"/>
                <w:sz w:val="24"/>
              </w:rPr>
            </w:pPr>
          </w:p>
        </w:tc>
        <w:tc>
          <w:tcPr>
            <w:tcW w:w="1985" w:type="dxa"/>
            <w:vMerge/>
            <w:vAlign w:val="center"/>
          </w:tcPr>
          <w:p w14:paraId="5BAF7BA2" w14:textId="77777777" w:rsidR="00124004" w:rsidRPr="00DD0B41" w:rsidRDefault="00124004" w:rsidP="00ED58D6">
            <w:pPr>
              <w:widowControl/>
              <w:jc w:val="center"/>
              <w:textAlignment w:val="center"/>
              <w:rPr>
                <w:rFonts w:ascii="仿宋" w:eastAsia="仿宋" w:hAnsi="仿宋"/>
                <w:color w:val="000000"/>
                <w:sz w:val="24"/>
              </w:rPr>
            </w:pPr>
          </w:p>
        </w:tc>
      </w:tr>
      <w:tr w:rsidR="00124004" w:rsidRPr="00DD0B41" w14:paraId="173C7963" w14:textId="77777777">
        <w:trPr>
          <w:trHeight w:val="454"/>
        </w:trPr>
        <w:tc>
          <w:tcPr>
            <w:tcW w:w="680" w:type="dxa"/>
            <w:vMerge/>
            <w:vAlign w:val="center"/>
          </w:tcPr>
          <w:p w14:paraId="4EBA7444" w14:textId="77777777" w:rsidR="00124004" w:rsidRPr="00DD0B41" w:rsidRDefault="00124004" w:rsidP="00ED58D6">
            <w:pPr>
              <w:jc w:val="center"/>
              <w:rPr>
                <w:rFonts w:ascii="仿宋" w:eastAsia="仿宋" w:hAnsi="仿宋"/>
                <w:color w:val="000000"/>
                <w:sz w:val="24"/>
              </w:rPr>
            </w:pPr>
          </w:p>
        </w:tc>
        <w:tc>
          <w:tcPr>
            <w:tcW w:w="1129" w:type="dxa"/>
            <w:vMerge/>
            <w:vAlign w:val="center"/>
          </w:tcPr>
          <w:p w14:paraId="620B43AC" w14:textId="77777777" w:rsidR="00124004" w:rsidRPr="00DD0B41" w:rsidRDefault="00124004" w:rsidP="00ED58D6">
            <w:pPr>
              <w:widowControl/>
              <w:jc w:val="center"/>
              <w:textAlignment w:val="center"/>
              <w:rPr>
                <w:rFonts w:ascii="仿宋" w:eastAsia="仿宋" w:hAnsi="仿宋" w:cs="宋体"/>
                <w:color w:val="000000"/>
                <w:kern w:val="0"/>
                <w:sz w:val="24"/>
              </w:rPr>
            </w:pPr>
          </w:p>
        </w:tc>
        <w:tc>
          <w:tcPr>
            <w:tcW w:w="3686" w:type="dxa"/>
            <w:vAlign w:val="center"/>
          </w:tcPr>
          <w:p w14:paraId="652FF7B2" w14:textId="77777777" w:rsidR="00124004" w:rsidRPr="00DD0B41" w:rsidRDefault="00124004" w:rsidP="00ED58D6">
            <w:pPr>
              <w:jc w:val="left"/>
              <w:rPr>
                <w:rFonts w:ascii="仿宋" w:eastAsia="仿宋" w:hAnsi="仿宋"/>
                <w:color w:val="000000"/>
                <w:sz w:val="24"/>
              </w:rPr>
            </w:pPr>
            <w:r w:rsidRPr="00DD0B41">
              <w:rPr>
                <w:rFonts w:ascii="仿宋" w:eastAsia="仿宋" w:hAnsi="仿宋" w:hint="eastAsia"/>
                <w:sz w:val="24"/>
              </w:rPr>
              <w:t>离心机</w:t>
            </w:r>
          </w:p>
        </w:tc>
        <w:tc>
          <w:tcPr>
            <w:tcW w:w="1559" w:type="dxa"/>
            <w:vMerge/>
            <w:vAlign w:val="center"/>
          </w:tcPr>
          <w:p w14:paraId="7C3E5C2D" w14:textId="77777777" w:rsidR="00124004" w:rsidRPr="00DD0B41" w:rsidRDefault="00124004" w:rsidP="00ED58D6">
            <w:pPr>
              <w:widowControl/>
              <w:jc w:val="center"/>
              <w:textAlignment w:val="center"/>
              <w:rPr>
                <w:rFonts w:ascii="仿宋" w:eastAsia="仿宋" w:hAnsi="仿宋"/>
                <w:color w:val="000000"/>
                <w:sz w:val="24"/>
              </w:rPr>
            </w:pPr>
          </w:p>
        </w:tc>
        <w:tc>
          <w:tcPr>
            <w:tcW w:w="1985" w:type="dxa"/>
            <w:vMerge/>
            <w:vAlign w:val="center"/>
          </w:tcPr>
          <w:p w14:paraId="7F63157E" w14:textId="77777777" w:rsidR="00124004" w:rsidRPr="00DD0B41" w:rsidRDefault="00124004" w:rsidP="00ED58D6">
            <w:pPr>
              <w:widowControl/>
              <w:jc w:val="center"/>
              <w:textAlignment w:val="center"/>
              <w:rPr>
                <w:rFonts w:ascii="仿宋" w:eastAsia="仿宋" w:hAnsi="仿宋"/>
                <w:color w:val="000000"/>
                <w:sz w:val="24"/>
              </w:rPr>
            </w:pPr>
          </w:p>
        </w:tc>
      </w:tr>
      <w:tr w:rsidR="00124004" w:rsidRPr="00DD0B41" w14:paraId="1D0F21DF" w14:textId="77777777">
        <w:trPr>
          <w:trHeight w:val="454"/>
        </w:trPr>
        <w:tc>
          <w:tcPr>
            <w:tcW w:w="680" w:type="dxa"/>
            <w:vMerge w:val="restart"/>
            <w:vAlign w:val="center"/>
          </w:tcPr>
          <w:p w14:paraId="06099320" w14:textId="77777777" w:rsidR="00124004" w:rsidRPr="00DD0B41" w:rsidRDefault="00124004" w:rsidP="00124004">
            <w:pPr>
              <w:jc w:val="center"/>
              <w:rPr>
                <w:rFonts w:ascii="仿宋" w:eastAsia="仿宋" w:hAnsi="仿宋"/>
                <w:color w:val="000000"/>
                <w:sz w:val="24"/>
              </w:rPr>
            </w:pPr>
            <w:r w:rsidRPr="00DD0B41">
              <w:rPr>
                <w:rFonts w:ascii="仿宋" w:eastAsia="仿宋" w:hAnsi="仿宋" w:hint="eastAsia"/>
                <w:color w:val="000000"/>
                <w:sz w:val="24"/>
              </w:rPr>
              <w:t>7</w:t>
            </w:r>
          </w:p>
        </w:tc>
        <w:tc>
          <w:tcPr>
            <w:tcW w:w="1129" w:type="dxa"/>
            <w:vMerge w:val="restart"/>
            <w:vAlign w:val="center"/>
          </w:tcPr>
          <w:p w14:paraId="385DE308" w14:textId="77777777" w:rsidR="00124004" w:rsidRPr="00DD0B41" w:rsidRDefault="00124004" w:rsidP="00124004">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包7</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(2)20221763-7</w:t>
            </w:r>
            <w:r w:rsidR="001F4777" w:rsidRPr="00DD0B41">
              <w:rPr>
                <w:rFonts w:ascii="仿宋" w:eastAsia="仿宋" w:hAnsi="仿宋" w:cs="宋体" w:hint="eastAsia"/>
                <w:color w:val="000000"/>
                <w:kern w:val="0"/>
                <w:sz w:val="24"/>
              </w:rPr>
              <w:t>）</w:t>
            </w:r>
          </w:p>
        </w:tc>
        <w:tc>
          <w:tcPr>
            <w:tcW w:w="3686" w:type="dxa"/>
            <w:vAlign w:val="center"/>
          </w:tcPr>
          <w:p w14:paraId="04DB6A6C" w14:textId="77777777" w:rsidR="00124004" w:rsidRPr="00DD0B41" w:rsidRDefault="00124004" w:rsidP="00124004">
            <w:pPr>
              <w:jc w:val="left"/>
              <w:rPr>
                <w:rFonts w:ascii="仿宋" w:eastAsia="仿宋" w:hAnsi="仿宋"/>
                <w:color w:val="000000"/>
                <w:sz w:val="24"/>
              </w:rPr>
            </w:pPr>
            <w:r w:rsidRPr="00DD0B41">
              <w:rPr>
                <w:rFonts w:ascii="仿宋" w:eastAsia="仿宋" w:hAnsi="仿宋" w:hint="eastAsia"/>
                <w:sz w:val="24"/>
              </w:rPr>
              <w:t>质谱配套氮气发生器</w:t>
            </w:r>
          </w:p>
        </w:tc>
        <w:tc>
          <w:tcPr>
            <w:tcW w:w="1559" w:type="dxa"/>
            <w:vMerge w:val="restart"/>
            <w:vAlign w:val="center"/>
          </w:tcPr>
          <w:p w14:paraId="708E73C5" w14:textId="77777777" w:rsidR="00124004" w:rsidRPr="00DD0B41" w:rsidRDefault="00124004" w:rsidP="0012400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5</w:t>
            </w:r>
            <w:r w:rsidRPr="00DD0B41">
              <w:rPr>
                <w:rFonts w:ascii="仿宋" w:eastAsia="仿宋" w:hAnsi="仿宋"/>
                <w:color w:val="000000"/>
                <w:sz w:val="24"/>
              </w:rPr>
              <w:t>6.98</w:t>
            </w:r>
          </w:p>
        </w:tc>
        <w:tc>
          <w:tcPr>
            <w:tcW w:w="1985" w:type="dxa"/>
            <w:vMerge w:val="restart"/>
            <w:vAlign w:val="center"/>
          </w:tcPr>
          <w:p w14:paraId="23FC31CC" w14:textId="77777777" w:rsidR="00124004" w:rsidRPr="00DD0B41" w:rsidRDefault="00124004" w:rsidP="0012400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5</w:t>
            </w:r>
            <w:r w:rsidRPr="00DD0B41">
              <w:rPr>
                <w:rFonts w:ascii="仿宋" w:eastAsia="仿宋" w:hAnsi="仿宋"/>
                <w:color w:val="000000"/>
                <w:sz w:val="24"/>
              </w:rPr>
              <w:t>6.98</w:t>
            </w:r>
          </w:p>
        </w:tc>
      </w:tr>
      <w:tr w:rsidR="00124004" w:rsidRPr="00DD0B41" w14:paraId="05DCD868" w14:textId="77777777">
        <w:trPr>
          <w:trHeight w:val="454"/>
        </w:trPr>
        <w:tc>
          <w:tcPr>
            <w:tcW w:w="680" w:type="dxa"/>
            <w:vMerge/>
            <w:vAlign w:val="center"/>
          </w:tcPr>
          <w:p w14:paraId="68933BC8" w14:textId="77777777" w:rsidR="00124004" w:rsidRPr="00DD0B41" w:rsidRDefault="00124004" w:rsidP="00124004">
            <w:pPr>
              <w:jc w:val="center"/>
              <w:rPr>
                <w:rFonts w:ascii="仿宋" w:eastAsia="仿宋" w:hAnsi="仿宋"/>
                <w:color w:val="000000"/>
                <w:sz w:val="24"/>
              </w:rPr>
            </w:pPr>
          </w:p>
        </w:tc>
        <w:tc>
          <w:tcPr>
            <w:tcW w:w="1129" w:type="dxa"/>
            <w:vMerge/>
            <w:vAlign w:val="center"/>
          </w:tcPr>
          <w:p w14:paraId="73694457" w14:textId="77777777" w:rsidR="00124004" w:rsidRPr="00DD0B41" w:rsidRDefault="00124004" w:rsidP="00124004">
            <w:pPr>
              <w:widowControl/>
              <w:jc w:val="center"/>
              <w:textAlignment w:val="center"/>
              <w:rPr>
                <w:rFonts w:ascii="仿宋" w:eastAsia="仿宋" w:hAnsi="仿宋" w:cs="宋体"/>
                <w:color w:val="000000"/>
                <w:kern w:val="0"/>
                <w:sz w:val="24"/>
              </w:rPr>
            </w:pPr>
          </w:p>
        </w:tc>
        <w:tc>
          <w:tcPr>
            <w:tcW w:w="3686" w:type="dxa"/>
            <w:vAlign w:val="center"/>
          </w:tcPr>
          <w:p w14:paraId="286FB1E5" w14:textId="77777777" w:rsidR="00124004" w:rsidRPr="00DD0B41" w:rsidRDefault="00124004" w:rsidP="00124004">
            <w:pPr>
              <w:jc w:val="left"/>
              <w:rPr>
                <w:rFonts w:ascii="仿宋" w:eastAsia="仿宋" w:hAnsi="仿宋"/>
                <w:color w:val="000000"/>
                <w:sz w:val="24"/>
              </w:rPr>
            </w:pPr>
            <w:r w:rsidRPr="00DD0B41">
              <w:rPr>
                <w:rFonts w:ascii="仿宋" w:eastAsia="仿宋" w:hAnsi="仿宋" w:hint="eastAsia"/>
                <w:sz w:val="24"/>
              </w:rPr>
              <w:t>蒸发光散射检测器</w:t>
            </w:r>
          </w:p>
        </w:tc>
        <w:tc>
          <w:tcPr>
            <w:tcW w:w="1559" w:type="dxa"/>
            <w:vMerge/>
            <w:vAlign w:val="center"/>
          </w:tcPr>
          <w:p w14:paraId="6008746F" w14:textId="77777777" w:rsidR="00124004" w:rsidRPr="00DD0B41" w:rsidRDefault="00124004" w:rsidP="00124004">
            <w:pPr>
              <w:widowControl/>
              <w:jc w:val="center"/>
              <w:textAlignment w:val="center"/>
              <w:rPr>
                <w:rFonts w:ascii="仿宋" w:eastAsia="仿宋" w:hAnsi="仿宋"/>
                <w:color w:val="000000"/>
                <w:sz w:val="24"/>
              </w:rPr>
            </w:pPr>
          </w:p>
        </w:tc>
        <w:tc>
          <w:tcPr>
            <w:tcW w:w="1985" w:type="dxa"/>
            <w:vMerge/>
            <w:vAlign w:val="center"/>
          </w:tcPr>
          <w:p w14:paraId="3F67A2C9" w14:textId="77777777" w:rsidR="00124004" w:rsidRPr="00DD0B41" w:rsidRDefault="00124004" w:rsidP="00124004">
            <w:pPr>
              <w:widowControl/>
              <w:jc w:val="center"/>
              <w:textAlignment w:val="center"/>
              <w:rPr>
                <w:rFonts w:ascii="仿宋" w:eastAsia="仿宋" w:hAnsi="仿宋"/>
                <w:color w:val="000000"/>
                <w:sz w:val="24"/>
              </w:rPr>
            </w:pPr>
          </w:p>
        </w:tc>
      </w:tr>
      <w:tr w:rsidR="00124004" w:rsidRPr="00DD0B41" w14:paraId="768EBEF0" w14:textId="77777777">
        <w:trPr>
          <w:trHeight w:val="454"/>
        </w:trPr>
        <w:tc>
          <w:tcPr>
            <w:tcW w:w="680" w:type="dxa"/>
            <w:vMerge/>
            <w:vAlign w:val="center"/>
          </w:tcPr>
          <w:p w14:paraId="0466CA07" w14:textId="77777777" w:rsidR="00124004" w:rsidRPr="00DD0B41" w:rsidRDefault="00124004" w:rsidP="00124004">
            <w:pPr>
              <w:jc w:val="center"/>
              <w:rPr>
                <w:rFonts w:ascii="仿宋" w:eastAsia="仿宋" w:hAnsi="仿宋"/>
                <w:color w:val="000000"/>
                <w:sz w:val="24"/>
              </w:rPr>
            </w:pPr>
          </w:p>
        </w:tc>
        <w:tc>
          <w:tcPr>
            <w:tcW w:w="1129" w:type="dxa"/>
            <w:vMerge/>
            <w:vAlign w:val="center"/>
          </w:tcPr>
          <w:p w14:paraId="76612384" w14:textId="77777777" w:rsidR="00124004" w:rsidRPr="00DD0B41" w:rsidRDefault="00124004" w:rsidP="00124004">
            <w:pPr>
              <w:widowControl/>
              <w:jc w:val="center"/>
              <w:textAlignment w:val="center"/>
              <w:rPr>
                <w:rFonts w:ascii="仿宋" w:eastAsia="仿宋" w:hAnsi="仿宋" w:cs="宋体"/>
                <w:color w:val="000000"/>
                <w:kern w:val="0"/>
                <w:sz w:val="24"/>
              </w:rPr>
            </w:pPr>
          </w:p>
        </w:tc>
        <w:tc>
          <w:tcPr>
            <w:tcW w:w="3686" w:type="dxa"/>
            <w:vAlign w:val="center"/>
          </w:tcPr>
          <w:p w14:paraId="079C68E8" w14:textId="77777777" w:rsidR="00124004" w:rsidRPr="00DD0B41" w:rsidRDefault="00124004" w:rsidP="00124004">
            <w:pPr>
              <w:jc w:val="left"/>
              <w:rPr>
                <w:rFonts w:ascii="仿宋" w:eastAsia="仿宋" w:hAnsi="仿宋"/>
                <w:color w:val="000000"/>
                <w:sz w:val="24"/>
              </w:rPr>
            </w:pPr>
            <w:r w:rsidRPr="00DD0B41">
              <w:rPr>
                <w:rFonts w:ascii="仿宋" w:eastAsia="仿宋" w:hAnsi="仿宋" w:hint="eastAsia"/>
                <w:sz w:val="24"/>
              </w:rPr>
              <w:t>智能配液仪</w:t>
            </w:r>
          </w:p>
        </w:tc>
        <w:tc>
          <w:tcPr>
            <w:tcW w:w="1559" w:type="dxa"/>
            <w:vMerge/>
            <w:vAlign w:val="center"/>
          </w:tcPr>
          <w:p w14:paraId="167139C4" w14:textId="77777777" w:rsidR="00124004" w:rsidRPr="00DD0B41" w:rsidRDefault="00124004" w:rsidP="00124004">
            <w:pPr>
              <w:widowControl/>
              <w:jc w:val="center"/>
              <w:textAlignment w:val="center"/>
              <w:rPr>
                <w:rFonts w:ascii="仿宋" w:eastAsia="仿宋" w:hAnsi="仿宋"/>
                <w:color w:val="000000"/>
                <w:sz w:val="24"/>
              </w:rPr>
            </w:pPr>
          </w:p>
        </w:tc>
        <w:tc>
          <w:tcPr>
            <w:tcW w:w="1985" w:type="dxa"/>
            <w:vMerge/>
            <w:vAlign w:val="center"/>
          </w:tcPr>
          <w:p w14:paraId="10C1D17F" w14:textId="77777777" w:rsidR="00124004" w:rsidRPr="00DD0B41" w:rsidRDefault="00124004" w:rsidP="00124004">
            <w:pPr>
              <w:widowControl/>
              <w:jc w:val="center"/>
              <w:textAlignment w:val="center"/>
              <w:rPr>
                <w:rFonts w:ascii="仿宋" w:eastAsia="仿宋" w:hAnsi="仿宋"/>
                <w:color w:val="000000"/>
                <w:sz w:val="24"/>
              </w:rPr>
            </w:pPr>
          </w:p>
        </w:tc>
      </w:tr>
      <w:tr w:rsidR="00124004" w:rsidRPr="00DD0B41" w14:paraId="01069164" w14:textId="77777777">
        <w:trPr>
          <w:trHeight w:val="454"/>
        </w:trPr>
        <w:tc>
          <w:tcPr>
            <w:tcW w:w="680" w:type="dxa"/>
            <w:vMerge w:val="restart"/>
            <w:vAlign w:val="center"/>
          </w:tcPr>
          <w:p w14:paraId="5D3FFA2B" w14:textId="77777777" w:rsidR="00124004" w:rsidRPr="00DD0B41" w:rsidRDefault="00124004" w:rsidP="00124004">
            <w:pPr>
              <w:jc w:val="center"/>
              <w:rPr>
                <w:rFonts w:ascii="仿宋" w:eastAsia="仿宋" w:hAnsi="仿宋"/>
                <w:color w:val="000000"/>
                <w:sz w:val="24"/>
              </w:rPr>
            </w:pPr>
            <w:r w:rsidRPr="00DD0B41">
              <w:rPr>
                <w:rFonts w:ascii="仿宋" w:eastAsia="仿宋" w:hAnsi="仿宋" w:hint="eastAsia"/>
                <w:color w:val="000000"/>
                <w:sz w:val="24"/>
              </w:rPr>
              <w:t>8</w:t>
            </w:r>
          </w:p>
        </w:tc>
        <w:tc>
          <w:tcPr>
            <w:tcW w:w="1129" w:type="dxa"/>
            <w:vMerge w:val="restart"/>
            <w:vAlign w:val="center"/>
          </w:tcPr>
          <w:p w14:paraId="7A6D1C8F" w14:textId="77777777" w:rsidR="00124004" w:rsidRPr="00DD0B41" w:rsidRDefault="00124004" w:rsidP="00124004">
            <w:pPr>
              <w:widowControl/>
              <w:jc w:val="center"/>
              <w:textAlignment w:val="center"/>
              <w:rPr>
                <w:rFonts w:ascii="仿宋" w:eastAsia="仿宋" w:hAnsi="仿宋"/>
                <w:color w:val="000000"/>
                <w:sz w:val="24"/>
              </w:rPr>
            </w:pPr>
            <w:r w:rsidRPr="00DD0B41">
              <w:rPr>
                <w:rFonts w:ascii="仿宋" w:eastAsia="仿宋" w:hAnsi="仿宋" w:cs="宋体" w:hint="eastAsia"/>
                <w:color w:val="000000"/>
                <w:kern w:val="0"/>
                <w:sz w:val="24"/>
              </w:rPr>
              <w:t>包8</w:t>
            </w:r>
            <w:r w:rsidR="001F4777" w:rsidRPr="00DD0B41">
              <w:rPr>
                <w:rFonts w:ascii="仿宋" w:eastAsia="仿宋" w:hAnsi="仿宋" w:cs="宋体" w:hint="eastAsia"/>
                <w:color w:val="000000"/>
                <w:kern w:val="0"/>
                <w:sz w:val="24"/>
              </w:rPr>
              <w:t>（</w:t>
            </w:r>
            <w:proofErr w:type="gramStart"/>
            <w:r w:rsidR="001F4777" w:rsidRPr="00DD0B41">
              <w:rPr>
                <w:rFonts w:ascii="仿宋" w:eastAsia="仿宋" w:hAnsi="仿宋" w:cs="宋体"/>
                <w:color w:val="000000"/>
                <w:kern w:val="0"/>
                <w:sz w:val="24"/>
              </w:rPr>
              <w:t>豫政采</w:t>
            </w:r>
            <w:proofErr w:type="gramEnd"/>
            <w:r w:rsidR="001F4777" w:rsidRPr="00DD0B41">
              <w:rPr>
                <w:rFonts w:ascii="仿宋" w:eastAsia="仿宋" w:hAnsi="仿宋" w:cs="宋体"/>
                <w:color w:val="000000"/>
                <w:kern w:val="0"/>
                <w:sz w:val="24"/>
              </w:rPr>
              <w:t>(2)20221763-8</w:t>
            </w:r>
            <w:r w:rsidR="001F4777" w:rsidRPr="00DD0B41">
              <w:rPr>
                <w:rFonts w:ascii="仿宋" w:eastAsia="仿宋" w:hAnsi="仿宋" w:cs="宋体" w:hint="eastAsia"/>
                <w:color w:val="000000"/>
                <w:kern w:val="0"/>
                <w:sz w:val="24"/>
              </w:rPr>
              <w:t>）</w:t>
            </w:r>
          </w:p>
        </w:tc>
        <w:tc>
          <w:tcPr>
            <w:tcW w:w="3686" w:type="dxa"/>
            <w:vAlign w:val="center"/>
          </w:tcPr>
          <w:p w14:paraId="46ED8B17" w14:textId="77777777" w:rsidR="00124004" w:rsidRPr="00DD0B41" w:rsidRDefault="00124004" w:rsidP="00124004">
            <w:pPr>
              <w:jc w:val="left"/>
              <w:rPr>
                <w:rFonts w:ascii="仿宋" w:eastAsia="仿宋" w:hAnsi="仿宋"/>
                <w:color w:val="000000"/>
                <w:sz w:val="24"/>
              </w:rPr>
            </w:pPr>
            <w:r w:rsidRPr="00DD0B41">
              <w:rPr>
                <w:rFonts w:ascii="仿宋" w:eastAsia="仿宋" w:hAnsi="仿宋" w:hint="eastAsia"/>
                <w:sz w:val="24"/>
              </w:rPr>
              <w:t>高通量真空平行浓缩仪</w:t>
            </w:r>
          </w:p>
        </w:tc>
        <w:tc>
          <w:tcPr>
            <w:tcW w:w="1559" w:type="dxa"/>
            <w:vMerge w:val="restart"/>
            <w:vAlign w:val="center"/>
          </w:tcPr>
          <w:p w14:paraId="21FDD5FC" w14:textId="77777777" w:rsidR="00124004" w:rsidRPr="00DD0B41" w:rsidRDefault="00124004" w:rsidP="0012400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5</w:t>
            </w:r>
            <w:r w:rsidRPr="00DD0B41">
              <w:rPr>
                <w:rFonts w:ascii="仿宋" w:eastAsia="仿宋" w:hAnsi="仿宋"/>
                <w:color w:val="000000"/>
                <w:sz w:val="24"/>
              </w:rPr>
              <w:t>9.12</w:t>
            </w:r>
          </w:p>
        </w:tc>
        <w:tc>
          <w:tcPr>
            <w:tcW w:w="1985" w:type="dxa"/>
            <w:vMerge w:val="restart"/>
            <w:vAlign w:val="center"/>
          </w:tcPr>
          <w:p w14:paraId="2206FC37" w14:textId="77777777" w:rsidR="00124004" w:rsidRPr="00DD0B41" w:rsidRDefault="00124004" w:rsidP="00124004">
            <w:pPr>
              <w:widowControl/>
              <w:jc w:val="center"/>
              <w:textAlignment w:val="center"/>
              <w:rPr>
                <w:rFonts w:ascii="仿宋" w:eastAsia="仿宋" w:hAnsi="仿宋"/>
                <w:color w:val="000000"/>
                <w:sz w:val="24"/>
              </w:rPr>
            </w:pPr>
            <w:r w:rsidRPr="00DD0B41">
              <w:rPr>
                <w:rFonts w:ascii="仿宋" w:eastAsia="仿宋" w:hAnsi="仿宋" w:hint="eastAsia"/>
                <w:color w:val="000000"/>
                <w:sz w:val="24"/>
              </w:rPr>
              <w:t>5</w:t>
            </w:r>
            <w:r w:rsidRPr="00DD0B41">
              <w:rPr>
                <w:rFonts w:ascii="仿宋" w:eastAsia="仿宋" w:hAnsi="仿宋"/>
                <w:color w:val="000000"/>
                <w:sz w:val="24"/>
              </w:rPr>
              <w:t>9.12</w:t>
            </w:r>
          </w:p>
        </w:tc>
      </w:tr>
      <w:tr w:rsidR="00124004" w:rsidRPr="00DD0B41" w14:paraId="57F1912F" w14:textId="77777777">
        <w:trPr>
          <w:trHeight w:val="454"/>
        </w:trPr>
        <w:tc>
          <w:tcPr>
            <w:tcW w:w="680" w:type="dxa"/>
            <w:vMerge/>
            <w:vAlign w:val="center"/>
          </w:tcPr>
          <w:p w14:paraId="740460C6" w14:textId="77777777" w:rsidR="00124004" w:rsidRPr="00DD0B41" w:rsidRDefault="00124004" w:rsidP="00124004">
            <w:pPr>
              <w:jc w:val="center"/>
              <w:rPr>
                <w:rFonts w:ascii="仿宋" w:eastAsia="仿宋" w:hAnsi="仿宋"/>
                <w:color w:val="000000"/>
                <w:sz w:val="24"/>
              </w:rPr>
            </w:pPr>
          </w:p>
        </w:tc>
        <w:tc>
          <w:tcPr>
            <w:tcW w:w="1129" w:type="dxa"/>
            <w:vMerge/>
            <w:vAlign w:val="center"/>
          </w:tcPr>
          <w:p w14:paraId="670175A7" w14:textId="77777777" w:rsidR="00124004" w:rsidRPr="00DD0B41" w:rsidRDefault="00124004" w:rsidP="00124004">
            <w:pPr>
              <w:widowControl/>
              <w:jc w:val="center"/>
              <w:textAlignment w:val="center"/>
              <w:rPr>
                <w:rFonts w:ascii="仿宋" w:eastAsia="仿宋" w:hAnsi="仿宋" w:cs="宋体"/>
                <w:color w:val="000000"/>
                <w:kern w:val="0"/>
                <w:sz w:val="24"/>
              </w:rPr>
            </w:pPr>
          </w:p>
        </w:tc>
        <w:tc>
          <w:tcPr>
            <w:tcW w:w="3686" w:type="dxa"/>
            <w:vAlign w:val="center"/>
          </w:tcPr>
          <w:p w14:paraId="3E0B786F" w14:textId="77777777" w:rsidR="00124004" w:rsidRPr="00DD0B41" w:rsidRDefault="00124004" w:rsidP="00124004">
            <w:pPr>
              <w:jc w:val="left"/>
              <w:rPr>
                <w:rFonts w:ascii="仿宋" w:eastAsia="仿宋" w:hAnsi="仿宋"/>
                <w:color w:val="000000"/>
                <w:sz w:val="24"/>
              </w:rPr>
            </w:pPr>
            <w:proofErr w:type="gramStart"/>
            <w:r w:rsidRPr="00DD0B41">
              <w:rPr>
                <w:rFonts w:ascii="仿宋" w:eastAsia="仿宋" w:hAnsi="仿宋" w:hint="eastAsia"/>
                <w:sz w:val="24"/>
              </w:rPr>
              <w:t>平行氮吹浓缩</w:t>
            </w:r>
            <w:proofErr w:type="gramEnd"/>
            <w:r w:rsidRPr="00DD0B41">
              <w:rPr>
                <w:rFonts w:ascii="仿宋" w:eastAsia="仿宋" w:hAnsi="仿宋" w:hint="eastAsia"/>
                <w:sz w:val="24"/>
              </w:rPr>
              <w:t>仪</w:t>
            </w:r>
          </w:p>
        </w:tc>
        <w:tc>
          <w:tcPr>
            <w:tcW w:w="1559" w:type="dxa"/>
            <w:vMerge/>
            <w:vAlign w:val="center"/>
          </w:tcPr>
          <w:p w14:paraId="59182253" w14:textId="77777777" w:rsidR="00124004" w:rsidRPr="00DD0B41" w:rsidRDefault="00124004" w:rsidP="00124004">
            <w:pPr>
              <w:widowControl/>
              <w:jc w:val="center"/>
              <w:textAlignment w:val="center"/>
              <w:rPr>
                <w:rFonts w:ascii="仿宋" w:eastAsia="仿宋" w:hAnsi="仿宋"/>
                <w:color w:val="000000"/>
                <w:sz w:val="24"/>
              </w:rPr>
            </w:pPr>
          </w:p>
        </w:tc>
        <w:tc>
          <w:tcPr>
            <w:tcW w:w="1985" w:type="dxa"/>
            <w:vMerge/>
            <w:vAlign w:val="center"/>
          </w:tcPr>
          <w:p w14:paraId="0DE9A87E" w14:textId="77777777" w:rsidR="00124004" w:rsidRPr="00DD0B41" w:rsidRDefault="00124004" w:rsidP="00124004">
            <w:pPr>
              <w:widowControl/>
              <w:jc w:val="center"/>
              <w:textAlignment w:val="center"/>
              <w:rPr>
                <w:rFonts w:ascii="仿宋" w:eastAsia="仿宋" w:hAnsi="仿宋"/>
                <w:color w:val="000000"/>
                <w:sz w:val="24"/>
              </w:rPr>
            </w:pPr>
          </w:p>
        </w:tc>
      </w:tr>
      <w:tr w:rsidR="00124004" w:rsidRPr="00DD0B41" w14:paraId="4AA8F485" w14:textId="77777777">
        <w:trPr>
          <w:trHeight w:val="454"/>
        </w:trPr>
        <w:tc>
          <w:tcPr>
            <w:tcW w:w="680" w:type="dxa"/>
            <w:vMerge/>
            <w:vAlign w:val="center"/>
          </w:tcPr>
          <w:p w14:paraId="695BA6BE" w14:textId="77777777" w:rsidR="00124004" w:rsidRPr="00DD0B41" w:rsidRDefault="00124004" w:rsidP="00124004">
            <w:pPr>
              <w:jc w:val="center"/>
              <w:rPr>
                <w:rFonts w:ascii="仿宋" w:eastAsia="仿宋" w:hAnsi="仿宋"/>
                <w:color w:val="000000"/>
                <w:sz w:val="24"/>
              </w:rPr>
            </w:pPr>
          </w:p>
        </w:tc>
        <w:tc>
          <w:tcPr>
            <w:tcW w:w="1129" w:type="dxa"/>
            <w:vMerge/>
            <w:vAlign w:val="center"/>
          </w:tcPr>
          <w:p w14:paraId="7C18ABB9" w14:textId="77777777" w:rsidR="00124004" w:rsidRPr="00DD0B41" w:rsidRDefault="00124004" w:rsidP="00124004">
            <w:pPr>
              <w:widowControl/>
              <w:jc w:val="center"/>
              <w:textAlignment w:val="center"/>
              <w:rPr>
                <w:rFonts w:ascii="仿宋" w:eastAsia="仿宋" w:hAnsi="仿宋" w:cs="宋体"/>
                <w:color w:val="000000"/>
                <w:kern w:val="0"/>
                <w:sz w:val="24"/>
              </w:rPr>
            </w:pPr>
          </w:p>
        </w:tc>
        <w:tc>
          <w:tcPr>
            <w:tcW w:w="3686" w:type="dxa"/>
            <w:vAlign w:val="center"/>
          </w:tcPr>
          <w:p w14:paraId="5980DD34" w14:textId="77777777" w:rsidR="00124004" w:rsidRPr="00DD0B41" w:rsidRDefault="00124004" w:rsidP="00124004">
            <w:pPr>
              <w:jc w:val="left"/>
              <w:rPr>
                <w:rFonts w:ascii="仿宋" w:eastAsia="仿宋" w:hAnsi="仿宋"/>
                <w:color w:val="000000"/>
                <w:sz w:val="24"/>
              </w:rPr>
            </w:pPr>
            <w:r w:rsidRPr="00DD0B41">
              <w:rPr>
                <w:rFonts w:ascii="仿宋" w:eastAsia="仿宋" w:hAnsi="仿宋" w:hint="eastAsia"/>
                <w:sz w:val="24"/>
              </w:rPr>
              <w:t>均质器</w:t>
            </w:r>
          </w:p>
        </w:tc>
        <w:tc>
          <w:tcPr>
            <w:tcW w:w="1559" w:type="dxa"/>
            <w:vMerge/>
            <w:vAlign w:val="center"/>
          </w:tcPr>
          <w:p w14:paraId="3FB2FD9D" w14:textId="77777777" w:rsidR="00124004" w:rsidRPr="00DD0B41" w:rsidRDefault="00124004" w:rsidP="00124004">
            <w:pPr>
              <w:widowControl/>
              <w:jc w:val="center"/>
              <w:textAlignment w:val="center"/>
              <w:rPr>
                <w:rFonts w:ascii="仿宋" w:eastAsia="仿宋" w:hAnsi="仿宋"/>
                <w:color w:val="000000"/>
                <w:sz w:val="24"/>
              </w:rPr>
            </w:pPr>
          </w:p>
        </w:tc>
        <w:tc>
          <w:tcPr>
            <w:tcW w:w="1985" w:type="dxa"/>
            <w:vMerge/>
            <w:vAlign w:val="center"/>
          </w:tcPr>
          <w:p w14:paraId="50B85530" w14:textId="77777777" w:rsidR="00124004" w:rsidRPr="00DD0B41" w:rsidRDefault="00124004" w:rsidP="00124004">
            <w:pPr>
              <w:widowControl/>
              <w:jc w:val="center"/>
              <w:textAlignment w:val="center"/>
              <w:rPr>
                <w:rFonts w:ascii="仿宋" w:eastAsia="仿宋" w:hAnsi="仿宋"/>
                <w:color w:val="000000"/>
                <w:sz w:val="24"/>
              </w:rPr>
            </w:pPr>
          </w:p>
        </w:tc>
      </w:tr>
    </w:tbl>
    <w:p w14:paraId="4EB9633D" w14:textId="77777777" w:rsidR="00DC63A3" w:rsidRPr="00DD0B41" w:rsidRDefault="00DC63A3" w:rsidP="0050664B">
      <w:pPr>
        <w:spacing w:line="360" w:lineRule="auto"/>
        <w:rPr>
          <w:rFonts w:ascii="仿宋" w:eastAsia="仿宋" w:hAnsi="仿宋"/>
          <w:color w:val="000000"/>
          <w:sz w:val="24"/>
        </w:rPr>
      </w:pPr>
    </w:p>
    <w:p w14:paraId="3920FB98"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5、采购需求：</w:t>
      </w:r>
    </w:p>
    <w:tbl>
      <w:tblPr>
        <w:tblW w:w="9348" w:type="dxa"/>
        <w:tblLayout w:type="fixed"/>
        <w:tblCellMar>
          <w:left w:w="0" w:type="dxa"/>
          <w:right w:w="0" w:type="dxa"/>
        </w:tblCellMar>
        <w:tblLook w:val="0000" w:firstRow="0" w:lastRow="0" w:firstColumn="0" w:lastColumn="0" w:noHBand="0" w:noVBand="0"/>
      </w:tblPr>
      <w:tblGrid>
        <w:gridCol w:w="593"/>
        <w:gridCol w:w="2824"/>
        <w:gridCol w:w="2268"/>
        <w:gridCol w:w="1275"/>
        <w:gridCol w:w="993"/>
        <w:gridCol w:w="1395"/>
      </w:tblGrid>
      <w:tr w:rsidR="00465178" w:rsidRPr="00DD0B41" w14:paraId="02A87762" w14:textId="77777777" w:rsidTr="00F73F1B">
        <w:trPr>
          <w:trHeight w:val="540"/>
          <w:tblHeader/>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160C74B" w14:textId="77777777" w:rsidR="00465178" w:rsidRPr="00DD0B41" w:rsidRDefault="00465178">
            <w:pPr>
              <w:widowControl/>
              <w:jc w:val="center"/>
              <w:textAlignment w:val="center"/>
              <w:rPr>
                <w:rFonts w:ascii="仿宋" w:eastAsia="仿宋" w:hAnsi="仿宋" w:cs="仿宋"/>
                <w:b/>
                <w:color w:val="000000"/>
                <w:sz w:val="22"/>
                <w:szCs w:val="22"/>
              </w:rPr>
            </w:pPr>
            <w:bookmarkStart w:id="21" w:name="_Hlk89000249"/>
            <w:proofErr w:type="gramStart"/>
            <w:r w:rsidRPr="00DD0B41">
              <w:rPr>
                <w:rFonts w:ascii="仿宋" w:eastAsia="仿宋" w:hAnsi="仿宋" w:cs="仿宋" w:hint="eastAsia"/>
                <w:b/>
                <w:color w:val="000000"/>
                <w:kern w:val="0"/>
                <w:sz w:val="22"/>
                <w:szCs w:val="22"/>
              </w:rPr>
              <w:t>包号</w:t>
            </w:r>
            <w:proofErr w:type="gramEnd"/>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8CA5041" w14:textId="77777777" w:rsidR="00465178" w:rsidRPr="00DD0B41" w:rsidRDefault="00465178">
            <w:pPr>
              <w:widowControl/>
              <w:jc w:val="center"/>
              <w:textAlignment w:val="center"/>
              <w:rPr>
                <w:rFonts w:ascii="仿宋" w:eastAsia="仿宋" w:hAnsi="仿宋" w:cs="仿宋"/>
                <w:b/>
                <w:color w:val="000000"/>
                <w:sz w:val="22"/>
                <w:szCs w:val="22"/>
              </w:rPr>
            </w:pPr>
            <w:r w:rsidRPr="00DD0B41">
              <w:rPr>
                <w:rFonts w:ascii="仿宋" w:eastAsia="仿宋" w:hAnsi="仿宋" w:cs="仿宋" w:hint="eastAsia"/>
                <w:b/>
                <w:color w:val="000000"/>
                <w:kern w:val="0"/>
                <w:sz w:val="22"/>
                <w:szCs w:val="22"/>
              </w:rPr>
              <w:t>货物名称</w:t>
            </w:r>
          </w:p>
        </w:tc>
        <w:tc>
          <w:tcPr>
            <w:tcW w:w="226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759672" w14:textId="77777777" w:rsidR="00465178" w:rsidRPr="00DD0B41" w:rsidRDefault="00465178">
            <w:pPr>
              <w:widowControl/>
              <w:jc w:val="center"/>
              <w:textAlignment w:val="center"/>
              <w:rPr>
                <w:rFonts w:ascii="仿宋" w:eastAsia="仿宋" w:hAnsi="仿宋" w:cs="仿宋"/>
                <w:b/>
                <w:color w:val="000000"/>
                <w:sz w:val="22"/>
                <w:szCs w:val="22"/>
              </w:rPr>
            </w:pPr>
            <w:r w:rsidRPr="00DD0B41">
              <w:rPr>
                <w:rFonts w:ascii="仿宋" w:eastAsia="仿宋" w:hAnsi="仿宋" w:cs="仿宋" w:hint="eastAsia"/>
                <w:b/>
                <w:color w:val="000000"/>
                <w:kern w:val="0"/>
                <w:sz w:val="22"/>
                <w:szCs w:val="22"/>
              </w:rPr>
              <w:t>主要技术规格</w:t>
            </w:r>
          </w:p>
        </w:tc>
        <w:tc>
          <w:tcPr>
            <w:tcW w:w="12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E195C2B" w14:textId="77777777" w:rsidR="00465178" w:rsidRPr="00DD0B41" w:rsidRDefault="00465178">
            <w:pPr>
              <w:widowControl/>
              <w:jc w:val="center"/>
              <w:textAlignment w:val="center"/>
              <w:rPr>
                <w:rFonts w:ascii="仿宋" w:eastAsia="仿宋" w:hAnsi="仿宋" w:cs="仿宋"/>
                <w:b/>
                <w:color w:val="000000"/>
                <w:sz w:val="22"/>
                <w:szCs w:val="22"/>
              </w:rPr>
            </w:pPr>
            <w:r w:rsidRPr="00DD0B41">
              <w:rPr>
                <w:rFonts w:ascii="仿宋" w:eastAsia="仿宋" w:hAnsi="仿宋" w:cs="仿宋" w:hint="eastAsia"/>
                <w:b/>
                <w:color w:val="000000"/>
                <w:kern w:val="0"/>
                <w:sz w:val="22"/>
                <w:szCs w:val="22"/>
              </w:rPr>
              <w:t>数量/</w:t>
            </w:r>
            <w:r w:rsidRPr="00DD0B41">
              <w:rPr>
                <w:rFonts w:ascii="仿宋" w:eastAsia="仿宋" w:hAnsi="仿宋" w:cs="仿宋" w:hint="eastAsia"/>
                <w:b/>
                <w:color w:val="000000"/>
                <w:kern w:val="0"/>
                <w:sz w:val="22"/>
                <w:szCs w:val="22"/>
              </w:rPr>
              <w:br/>
              <w:t>(台/套)</w:t>
            </w:r>
          </w:p>
        </w:tc>
        <w:tc>
          <w:tcPr>
            <w:tcW w:w="9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DF1C5C5" w14:textId="77777777" w:rsidR="00465178" w:rsidRPr="00DD0B41" w:rsidRDefault="00465178">
            <w:pPr>
              <w:widowControl/>
              <w:jc w:val="center"/>
              <w:textAlignment w:val="center"/>
              <w:rPr>
                <w:rFonts w:ascii="仿宋" w:eastAsia="仿宋" w:hAnsi="仿宋" w:cs="仿宋"/>
                <w:b/>
                <w:color w:val="000000"/>
                <w:sz w:val="22"/>
                <w:szCs w:val="22"/>
              </w:rPr>
            </w:pPr>
            <w:r w:rsidRPr="00DD0B41">
              <w:rPr>
                <w:rFonts w:ascii="仿宋" w:eastAsia="仿宋" w:hAnsi="仿宋" w:cs="仿宋" w:hint="eastAsia"/>
                <w:b/>
                <w:color w:val="000000"/>
                <w:kern w:val="0"/>
                <w:sz w:val="22"/>
                <w:szCs w:val="22"/>
              </w:rPr>
              <w:t>采购预算</w:t>
            </w:r>
            <w:r w:rsidRPr="00DD0B41">
              <w:rPr>
                <w:rFonts w:ascii="仿宋" w:eastAsia="仿宋" w:hAnsi="仿宋" w:cs="仿宋" w:hint="eastAsia"/>
                <w:b/>
                <w:color w:val="000000"/>
                <w:kern w:val="0"/>
                <w:sz w:val="22"/>
                <w:szCs w:val="22"/>
              </w:rPr>
              <w:br/>
              <w:t>(万元)</w:t>
            </w:r>
          </w:p>
        </w:tc>
        <w:tc>
          <w:tcPr>
            <w:tcW w:w="13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F3D02FD" w14:textId="77777777" w:rsidR="00465178" w:rsidRPr="00DD0B41" w:rsidRDefault="00465178">
            <w:pPr>
              <w:widowControl/>
              <w:jc w:val="center"/>
              <w:textAlignment w:val="center"/>
              <w:rPr>
                <w:rFonts w:ascii="仿宋" w:eastAsia="仿宋" w:hAnsi="仿宋" w:cs="仿宋"/>
                <w:b/>
                <w:color w:val="000000"/>
                <w:kern w:val="0"/>
                <w:sz w:val="22"/>
                <w:szCs w:val="22"/>
              </w:rPr>
            </w:pPr>
            <w:r w:rsidRPr="00DD0B41">
              <w:rPr>
                <w:rFonts w:ascii="仿宋" w:eastAsia="仿宋" w:hAnsi="仿宋" w:cs="仿宋" w:hint="eastAsia"/>
                <w:b/>
                <w:color w:val="000000"/>
                <w:kern w:val="0"/>
                <w:sz w:val="22"/>
                <w:szCs w:val="22"/>
              </w:rPr>
              <w:t>是否允许采购进口产品</w:t>
            </w:r>
          </w:p>
        </w:tc>
      </w:tr>
      <w:tr w:rsidR="003B2A99" w:rsidRPr="00DD0B41" w14:paraId="373E9A0D" w14:textId="77777777" w:rsidTr="00F73F1B">
        <w:trPr>
          <w:trHeight w:val="567"/>
        </w:trPr>
        <w:tc>
          <w:tcPr>
            <w:tcW w:w="593"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13F8AB6B"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D4DFEB" w14:textId="77777777" w:rsidR="003B2A99" w:rsidRPr="00DD0B41" w:rsidRDefault="003B2A99" w:rsidP="003B2A99">
            <w:pPr>
              <w:widowControl/>
              <w:jc w:val="left"/>
              <w:rPr>
                <w:rFonts w:ascii="仿宋" w:eastAsia="仿宋" w:hAnsi="仿宋" w:cs="宋体"/>
                <w:color w:val="000000"/>
                <w:sz w:val="22"/>
                <w:szCs w:val="22"/>
              </w:rPr>
            </w:pPr>
            <w:r w:rsidRPr="00DD0B41">
              <w:rPr>
                <w:rFonts w:ascii="仿宋" w:eastAsia="仿宋" w:hAnsi="仿宋" w:cs="宋体" w:hint="eastAsia"/>
                <w:color w:val="000000"/>
                <w:sz w:val="22"/>
                <w:szCs w:val="22"/>
              </w:rPr>
              <w:t>气相色谱仪（FID+ECD+TCD）(核心产品)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29F261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E862E60"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color w:val="000000"/>
                <w:sz w:val="22"/>
                <w:szCs w:val="22"/>
              </w:rPr>
              <w:t>1</w:t>
            </w:r>
          </w:p>
        </w:tc>
        <w:tc>
          <w:tcPr>
            <w:tcW w:w="993" w:type="dxa"/>
            <w:vMerge w:val="restart"/>
            <w:tcBorders>
              <w:top w:val="single" w:sz="4" w:space="0" w:color="auto"/>
              <w:left w:val="nil"/>
              <w:right w:val="single" w:sz="4" w:space="0" w:color="auto"/>
            </w:tcBorders>
            <w:tcMar>
              <w:top w:w="15" w:type="dxa"/>
              <w:left w:w="15" w:type="dxa"/>
              <w:right w:w="15" w:type="dxa"/>
            </w:tcMar>
            <w:vAlign w:val="center"/>
          </w:tcPr>
          <w:p w14:paraId="7CAE2523" w14:textId="77777777" w:rsidR="003B2A99" w:rsidRPr="00DD0B41" w:rsidRDefault="003B2A99" w:rsidP="003B2A99">
            <w:pPr>
              <w:jc w:val="center"/>
              <w:textAlignment w:val="center"/>
              <w:rPr>
                <w:rFonts w:ascii="仿宋" w:eastAsia="仿宋" w:hAnsi="仿宋" w:cs="宋体"/>
                <w:color w:val="000000"/>
                <w:sz w:val="22"/>
                <w:szCs w:val="22"/>
              </w:rPr>
            </w:pPr>
            <w:r w:rsidRPr="00DD0B41">
              <w:rPr>
                <w:rFonts w:ascii="仿宋" w:eastAsia="仿宋" w:hAnsi="仿宋" w:hint="eastAsia"/>
                <w:color w:val="000000"/>
                <w:sz w:val="24"/>
              </w:rPr>
              <w:t>1</w:t>
            </w:r>
            <w:r w:rsidRPr="00DD0B41">
              <w:rPr>
                <w:rFonts w:ascii="仿宋" w:eastAsia="仿宋" w:hAnsi="仿宋"/>
                <w:color w:val="000000"/>
                <w:sz w:val="24"/>
              </w:rPr>
              <w:t>00</w:t>
            </w:r>
          </w:p>
        </w:tc>
        <w:tc>
          <w:tcPr>
            <w:tcW w:w="1395" w:type="dxa"/>
            <w:vMerge w:val="restart"/>
            <w:tcBorders>
              <w:top w:val="single" w:sz="4" w:space="0" w:color="auto"/>
              <w:left w:val="nil"/>
              <w:right w:val="single" w:sz="4" w:space="0" w:color="auto"/>
            </w:tcBorders>
            <w:noWrap/>
            <w:tcMar>
              <w:top w:w="15" w:type="dxa"/>
              <w:left w:w="15" w:type="dxa"/>
              <w:right w:w="15" w:type="dxa"/>
            </w:tcMar>
            <w:vAlign w:val="center"/>
          </w:tcPr>
          <w:p w14:paraId="3FD3B11E"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23CC906D" w14:textId="77777777" w:rsidTr="00F73F1B">
        <w:trPr>
          <w:trHeight w:val="567"/>
        </w:trPr>
        <w:tc>
          <w:tcPr>
            <w:tcW w:w="593" w:type="dxa"/>
            <w:vMerge/>
            <w:tcBorders>
              <w:left w:val="single" w:sz="4" w:space="0" w:color="auto"/>
              <w:bottom w:val="single" w:sz="4" w:space="0" w:color="auto"/>
              <w:right w:val="single" w:sz="4" w:space="0" w:color="auto"/>
            </w:tcBorders>
            <w:tcMar>
              <w:top w:w="15" w:type="dxa"/>
              <w:left w:w="15" w:type="dxa"/>
              <w:right w:w="15" w:type="dxa"/>
            </w:tcMar>
            <w:vAlign w:val="center"/>
          </w:tcPr>
          <w:p w14:paraId="77A8A981"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C7BB054" w14:textId="77777777" w:rsidR="003B2A99" w:rsidRPr="00DD0B41" w:rsidRDefault="003B2A99" w:rsidP="003B2A99">
            <w:pPr>
              <w:widowControl/>
              <w:jc w:val="left"/>
              <w:rPr>
                <w:rFonts w:ascii="仿宋" w:eastAsia="仿宋" w:hAnsi="仿宋" w:cs="宋体"/>
                <w:color w:val="000000"/>
                <w:sz w:val="22"/>
                <w:szCs w:val="22"/>
              </w:rPr>
            </w:pPr>
            <w:r w:rsidRPr="00DD0B41">
              <w:rPr>
                <w:rFonts w:ascii="仿宋" w:eastAsia="仿宋" w:hAnsi="仿宋" w:cs="宋体" w:hint="eastAsia"/>
                <w:color w:val="000000"/>
                <w:sz w:val="22"/>
                <w:szCs w:val="22"/>
              </w:rPr>
              <w:t>气相色谱仪（FID+ECD+NPD）</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502840BC"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3484B4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bottom w:val="single" w:sz="4" w:space="0" w:color="auto"/>
              <w:right w:val="single" w:sz="4" w:space="0" w:color="auto"/>
            </w:tcBorders>
            <w:tcMar>
              <w:top w:w="15" w:type="dxa"/>
              <w:left w:w="15" w:type="dxa"/>
              <w:right w:w="15" w:type="dxa"/>
            </w:tcMar>
            <w:vAlign w:val="center"/>
          </w:tcPr>
          <w:p w14:paraId="777DD576" w14:textId="77777777" w:rsidR="003B2A99" w:rsidRPr="00DD0B41" w:rsidRDefault="003B2A99" w:rsidP="003B2A99">
            <w:pPr>
              <w:jc w:val="center"/>
              <w:textAlignment w:val="center"/>
              <w:rPr>
                <w:rFonts w:ascii="仿宋" w:eastAsia="仿宋" w:hAnsi="仿宋"/>
                <w:color w:val="000000"/>
                <w:sz w:val="24"/>
              </w:rPr>
            </w:pPr>
          </w:p>
        </w:tc>
        <w:tc>
          <w:tcPr>
            <w:tcW w:w="1395" w:type="dxa"/>
            <w:vMerge/>
            <w:tcBorders>
              <w:left w:val="nil"/>
              <w:bottom w:val="single" w:sz="4" w:space="0" w:color="auto"/>
              <w:right w:val="single" w:sz="4" w:space="0" w:color="auto"/>
            </w:tcBorders>
            <w:noWrap/>
            <w:tcMar>
              <w:top w:w="15" w:type="dxa"/>
              <w:left w:w="15" w:type="dxa"/>
              <w:right w:w="15" w:type="dxa"/>
            </w:tcMar>
            <w:vAlign w:val="center"/>
          </w:tcPr>
          <w:p w14:paraId="3172FFD0" w14:textId="77777777" w:rsidR="003B2A99" w:rsidRPr="00DD0B41" w:rsidRDefault="003B2A99" w:rsidP="003B2A99">
            <w:pPr>
              <w:widowControl/>
              <w:jc w:val="center"/>
              <w:textAlignment w:val="center"/>
              <w:rPr>
                <w:rFonts w:ascii="仿宋" w:eastAsia="仿宋" w:hAnsi="仿宋" w:cs="宋体"/>
                <w:color w:val="000000"/>
                <w:sz w:val="22"/>
                <w:szCs w:val="22"/>
              </w:rPr>
            </w:pPr>
          </w:p>
        </w:tc>
      </w:tr>
      <w:tr w:rsidR="003B2A99" w:rsidRPr="00DD0B41" w14:paraId="573A76D4" w14:textId="77777777" w:rsidTr="00F73F1B">
        <w:trPr>
          <w:trHeight w:val="567"/>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9CD7279"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2</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9AD73BB"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液相色谱仪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6E3DBCC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5180E594"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2</w:t>
            </w:r>
          </w:p>
        </w:tc>
        <w:tc>
          <w:tcPr>
            <w:tcW w:w="993" w:type="dxa"/>
            <w:vMerge w:val="restart"/>
            <w:tcBorders>
              <w:top w:val="single" w:sz="4" w:space="0" w:color="auto"/>
              <w:left w:val="nil"/>
              <w:right w:val="single" w:sz="4" w:space="0" w:color="auto"/>
            </w:tcBorders>
            <w:tcMar>
              <w:top w:w="15" w:type="dxa"/>
              <w:left w:w="15" w:type="dxa"/>
              <w:right w:w="15" w:type="dxa"/>
            </w:tcMar>
            <w:vAlign w:val="center"/>
          </w:tcPr>
          <w:p w14:paraId="58F44830" w14:textId="77777777" w:rsidR="003B2A99" w:rsidRPr="00DD0B41" w:rsidRDefault="003B2A99" w:rsidP="003B2A99">
            <w:pPr>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r w:rsidRPr="00DD0B41">
              <w:rPr>
                <w:rFonts w:ascii="仿宋" w:eastAsia="仿宋" w:hAnsi="仿宋" w:cs="宋体"/>
                <w:color w:val="000000"/>
                <w:sz w:val="22"/>
                <w:szCs w:val="22"/>
              </w:rPr>
              <w:t>20</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2E824915"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2E19FA9D"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8ED98CD"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E0BDEFE"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高效液相色谱仪</w:t>
            </w:r>
            <w:r w:rsidR="008C7627" w:rsidRPr="00DD0B41">
              <w:rPr>
                <w:rFonts w:ascii="仿宋" w:eastAsia="仿宋" w:hAnsi="仿宋" w:cs="宋体" w:hint="eastAsia"/>
                <w:color w:val="000000"/>
                <w:sz w:val="22"/>
                <w:szCs w:val="22"/>
              </w:rPr>
              <w:t>（核心产品）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38768D1E"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7107F62"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right w:val="single" w:sz="4" w:space="0" w:color="auto"/>
            </w:tcBorders>
            <w:tcMar>
              <w:top w:w="15" w:type="dxa"/>
              <w:left w:w="15" w:type="dxa"/>
              <w:right w:w="15" w:type="dxa"/>
            </w:tcMar>
            <w:vAlign w:val="center"/>
          </w:tcPr>
          <w:p w14:paraId="0EF39105" w14:textId="77777777" w:rsidR="003B2A99" w:rsidRPr="00DD0B41" w:rsidRDefault="003B2A99" w:rsidP="003B2A99">
            <w:pPr>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310F2C0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4BD949DA"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5B03798"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451A4E6"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高效液相色谱仪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0B2FEDD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48C4F6C0"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bottom w:val="single" w:sz="4" w:space="0" w:color="auto"/>
              <w:right w:val="single" w:sz="4" w:space="0" w:color="auto"/>
            </w:tcBorders>
            <w:tcMar>
              <w:top w:w="15" w:type="dxa"/>
              <w:left w:w="15" w:type="dxa"/>
              <w:right w:w="15" w:type="dxa"/>
            </w:tcMar>
            <w:vAlign w:val="center"/>
          </w:tcPr>
          <w:p w14:paraId="473AF7D2" w14:textId="77777777" w:rsidR="003B2A99" w:rsidRPr="00DD0B41" w:rsidRDefault="003B2A99" w:rsidP="003B2A99">
            <w:pPr>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3C42057C"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691E4ECC" w14:textId="77777777" w:rsidTr="00F73F1B">
        <w:trPr>
          <w:trHeight w:val="567"/>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69F307E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3</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B845090"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液相色谱仪（核心产品）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0E137E01"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CD5B01A"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2</w:t>
            </w:r>
          </w:p>
        </w:tc>
        <w:tc>
          <w:tcPr>
            <w:tcW w:w="993" w:type="dxa"/>
            <w:vMerge w:val="restart"/>
            <w:tcBorders>
              <w:top w:val="single" w:sz="4" w:space="0" w:color="auto"/>
              <w:left w:val="nil"/>
              <w:bottom w:val="single" w:sz="4" w:space="0" w:color="auto"/>
              <w:right w:val="single" w:sz="4" w:space="0" w:color="auto"/>
            </w:tcBorders>
            <w:tcMar>
              <w:top w:w="15" w:type="dxa"/>
              <w:left w:w="15" w:type="dxa"/>
              <w:right w:w="15" w:type="dxa"/>
            </w:tcMar>
            <w:vAlign w:val="center"/>
          </w:tcPr>
          <w:p w14:paraId="4CD190B7" w14:textId="77777777" w:rsidR="003B2A99" w:rsidRPr="00DD0B41" w:rsidRDefault="003B2A99" w:rsidP="003B2A99">
            <w:pPr>
              <w:jc w:val="center"/>
              <w:textAlignment w:val="center"/>
              <w:rPr>
                <w:rFonts w:ascii="仿宋" w:eastAsia="仿宋" w:hAnsi="仿宋" w:cs="宋体"/>
                <w:color w:val="000000"/>
                <w:sz w:val="22"/>
                <w:szCs w:val="22"/>
              </w:rPr>
            </w:pPr>
            <w:r w:rsidRPr="00DD0B41">
              <w:rPr>
                <w:rFonts w:ascii="仿宋" w:eastAsia="仿宋" w:hAnsi="仿宋"/>
                <w:color w:val="000000"/>
                <w:sz w:val="24"/>
              </w:rPr>
              <w:t>160</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1EA989F5"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4A29615A"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C1DD4C"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A5389C0"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高效液相色谱仪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41D835C2"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E93375C"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2</w:t>
            </w:r>
          </w:p>
        </w:tc>
        <w:tc>
          <w:tcPr>
            <w:tcW w:w="993" w:type="dxa"/>
            <w:vMerge/>
            <w:tcBorders>
              <w:top w:val="single" w:sz="4" w:space="0" w:color="auto"/>
              <w:left w:val="nil"/>
              <w:bottom w:val="single" w:sz="4" w:space="0" w:color="auto"/>
              <w:right w:val="single" w:sz="4" w:space="0" w:color="auto"/>
            </w:tcBorders>
            <w:tcMar>
              <w:top w:w="15" w:type="dxa"/>
              <w:left w:w="15" w:type="dxa"/>
              <w:right w:w="15" w:type="dxa"/>
            </w:tcMar>
            <w:vAlign w:val="center"/>
          </w:tcPr>
          <w:p w14:paraId="10BF7CC5" w14:textId="77777777" w:rsidR="003B2A99" w:rsidRPr="00DD0B41" w:rsidRDefault="003B2A99" w:rsidP="003B2A99">
            <w:pPr>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1D225BD3"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6EFD5AE1" w14:textId="77777777" w:rsidTr="00F73F1B">
        <w:trPr>
          <w:trHeight w:val="567"/>
        </w:trPr>
        <w:tc>
          <w:tcPr>
            <w:tcW w:w="59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088A046"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4</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4796A76"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12位自动溶出度仪(核心产品)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40F5D9DA"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2B367B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3</w:t>
            </w:r>
          </w:p>
        </w:tc>
        <w:tc>
          <w:tcPr>
            <w:tcW w:w="993"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79FE547"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olor w:val="000000"/>
                <w:sz w:val="24"/>
              </w:rPr>
              <w:t>129</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3C2B94E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6182E98A" w14:textId="77777777" w:rsidTr="00F73F1B">
        <w:trPr>
          <w:trHeight w:val="567"/>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08946393"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5</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BCBF5E"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傅立叶红外光谱仪(核心产品)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47063F22"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55B0C7DA"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val="restart"/>
            <w:tcBorders>
              <w:top w:val="single" w:sz="4" w:space="0" w:color="auto"/>
              <w:left w:val="nil"/>
              <w:right w:val="single" w:sz="4" w:space="0" w:color="auto"/>
            </w:tcBorders>
            <w:tcMar>
              <w:top w:w="15" w:type="dxa"/>
              <w:left w:w="15" w:type="dxa"/>
              <w:right w:w="15" w:type="dxa"/>
            </w:tcMar>
            <w:vAlign w:val="center"/>
          </w:tcPr>
          <w:p w14:paraId="79EFE17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5</w:t>
            </w:r>
            <w:r w:rsidRPr="00DD0B41">
              <w:rPr>
                <w:rFonts w:ascii="仿宋" w:eastAsia="仿宋" w:hAnsi="仿宋" w:cs="宋体"/>
                <w:color w:val="000000"/>
                <w:sz w:val="22"/>
                <w:szCs w:val="22"/>
              </w:rPr>
              <w:t>6</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02AA7CD0"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4633DF01"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4632E4"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E1B4AE9"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紫外可见分光光度计</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7815D709"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8E760F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bottom w:val="single" w:sz="4" w:space="0" w:color="auto"/>
              <w:right w:val="single" w:sz="4" w:space="0" w:color="auto"/>
            </w:tcBorders>
            <w:tcMar>
              <w:top w:w="15" w:type="dxa"/>
              <w:left w:w="15" w:type="dxa"/>
              <w:right w:w="15" w:type="dxa"/>
            </w:tcMar>
            <w:vAlign w:val="center"/>
          </w:tcPr>
          <w:p w14:paraId="5F80B954"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6852A940"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3A0B3824" w14:textId="77777777" w:rsidTr="00F73F1B">
        <w:trPr>
          <w:trHeight w:val="567"/>
        </w:trPr>
        <w:tc>
          <w:tcPr>
            <w:tcW w:w="593" w:type="dxa"/>
            <w:vMerge w:val="restart"/>
            <w:tcBorders>
              <w:top w:val="single" w:sz="4" w:space="0" w:color="auto"/>
              <w:left w:val="single" w:sz="4" w:space="0" w:color="auto"/>
              <w:right w:val="single" w:sz="4" w:space="0" w:color="auto"/>
            </w:tcBorders>
            <w:tcMar>
              <w:top w:w="15" w:type="dxa"/>
              <w:left w:w="15" w:type="dxa"/>
              <w:right w:w="15" w:type="dxa"/>
            </w:tcMar>
            <w:vAlign w:val="center"/>
          </w:tcPr>
          <w:p w14:paraId="4EFF12A3"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6</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A7AD8EC"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正置荧光显微镜仪器</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45E0AA2E"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56ED7562"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val="restart"/>
            <w:tcBorders>
              <w:top w:val="single" w:sz="4" w:space="0" w:color="auto"/>
              <w:left w:val="nil"/>
              <w:right w:val="single" w:sz="4" w:space="0" w:color="auto"/>
            </w:tcBorders>
            <w:tcMar>
              <w:top w:w="15" w:type="dxa"/>
              <w:left w:w="15" w:type="dxa"/>
              <w:right w:w="15" w:type="dxa"/>
            </w:tcMar>
            <w:vAlign w:val="center"/>
          </w:tcPr>
          <w:p w14:paraId="6EBD2629"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8</w:t>
            </w:r>
            <w:r w:rsidRPr="00DD0B41">
              <w:rPr>
                <w:rFonts w:ascii="仿宋" w:eastAsia="仿宋" w:hAnsi="仿宋" w:cs="宋体"/>
                <w:color w:val="000000"/>
                <w:sz w:val="22"/>
                <w:szCs w:val="22"/>
              </w:rPr>
              <w:t>6</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696DF2D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42EDCD7F" w14:textId="77777777" w:rsidTr="00F73F1B">
        <w:trPr>
          <w:trHeight w:val="567"/>
        </w:trPr>
        <w:tc>
          <w:tcPr>
            <w:tcW w:w="593" w:type="dxa"/>
            <w:vMerge/>
            <w:tcBorders>
              <w:left w:val="single" w:sz="4" w:space="0" w:color="auto"/>
              <w:right w:val="single" w:sz="4" w:space="0" w:color="auto"/>
            </w:tcBorders>
            <w:tcMar>
              <w:top w:w="15" w:type="dxa"/>
              <w:left w:w="15" w:type="dxa"/>
              <w:right w:w="15" w:type="dxa"/>
            </w:tcMar>
            <w:vAlign w:val="center"/>
          </w:tcPr>
          <w:p w14:paraId="5B75A2D4"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AF4927B"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卡尔费休氏水分仪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23A44F01"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177966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right w:val="single" w:sz="4" w:space="0" w:color="auto"/>
            </w:tcBorders>
            <w:tcMar>
              <w:top w:w="15" w:type="dxa"/>
              <w:left w:w="15" w:type="dxa"/>
              <w:right w:w="15" w:type="dxa"/>
            </w:tcMar>
            <w:vAlign w:val="center"/>
          </w:tcPr>
          <w:p w14:paraId="13D2D53A"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1A4ACED7"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58F75291" w14:textId="77777777" w:rsidTr="00F73F1B">
        <w:trPr>
          <w:trHeight w:val="567"/>
        </w:trPr>
        <w:tc>
          <w:tcPr>
            <w:tcW w:w="593" w:type="dxa"/>
            <w:vMerge/>
            <w:tcBorders>
              <w:left w:val="single" w:sz="4" w:space="0" w:color="auto"/>
              <w:right w:val="single" w:sz="4" w:space="0" w:color="auto"/>
            </w:tcBorders>
            <w:tcMar>
              <w:top w:w="15" w:type="dxa"/>
              <w:left w:w="15" w:type="dxa"/>
              <w:right w:w="15" w:type="dxa"/>
            </w:tcMar>
            <w:vAlign w:val="center"/>
          </w:tcPr>
          <w:p w14:paraId="37F14E3D"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F53507A"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电位滴定仪(核心产品)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7A433BBF"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00581004"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right w:val="single" w:sz="4" w:space="0" w:color="auto"/>
            </w:tcBorders>
            <w:tcMar>
              <w:top w:w="15" w:type="dxa"/>
              <w:left w:w="15" w:type="dxa"/>
              <w:right w:w="15" w:type="dxa"/>
            </w:tcMar>
            <w:vAlign w:val="center"/>
          </w:tcPr>
          <w:p w14:paraId="4D6B2638"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22A6181A"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2D8B8126" w14:textId="77777777" w:rsidTr="00F73F1B">
        <w:trPr>
          <w:trHeight w:val="567"/>
        </w:trPr>
        <w:tc>
          <w:tcPr>
            <w:tcW w:w="593" w:type="dxa"/>
            <w:vMerge/>
            <w:tcBorders>
              <w:left w:val="single" w:sz="4" w:space="0" w:color="auto"/>
              <w:bottom w:val="single" w:sz="4" w:space="0" w:color="auto"/>
              <w:right w:val="single" w:sz="4" w:space="0" w:color="auto"/>
            </w:tcBorders>
            <w:tcMar>
              <w:top w:w="15" w:type="dxa"/>
              <w:left w:w="15" w:type="dxa"/>
              <w:right w:w="15" w:type="dxa"/>
            </w:tcMar>
            <w:vAlign w:val="center"/>
          </w:tcPr>
          <w:p w14:paraId="23277C90"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CE26BC4"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离心机</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554D14AB"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091ED57E"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bottom w:val="single" w:sz="4" w:space="0" w:color="auto"/>
              <w:right w:val="single" w:sz="4" w:space="0" w:color="auto"/>
            </w:tcBorders>
            <w:tcMar>
              <w:top w:w="15" w:type="dxa"/>
              <w:left w:w="15" w:type="dxa"/>
              <w:right w:w="15" w:type="dxa"/>
            </w:tcMar>
            <w:vAlign w:val="center"/>
          </w:tcPr>
          <w:p w14:paraId="7EF0EF6D"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C1E32B0"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47BF4FBE" w14:textId="77777777" w:rsidTr="00F73F1B">
        <w:trPr>
          <w:trHeight w:val="567"/>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5BE66858"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lastRenderedPageBreak/>
              <w:t>7</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13DD422"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氮气发生器(核心产品)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2BFFDFD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23BEE04"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val="restart"/>
            <w:tcBorders>
              <w:top w:val="single" w:sz="4" w:space="0" w:color="auto"/>
              <w:left w:val="nil"/>
              <w:right w:val="single" w:sz="4" w:space="0" w:color="auto"/>
            </w:tcBorders>
            <w:tcMar>
              <w:top w:w="15" w:type="dxa"/>
              <w:left w:w="15" w:type="dxa"/>
              <w:right w:w="15" w:type="dxa"/>
            </w:tcMar>
            <w:vAlign w:val="center"/>
          </w:tcPr>
          <w:p w14:paraId="2026C2EE"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olor w:val="000000"/>
                <w:sz w:val="24"/>
              </w:rPr>
              <w:t>56.98</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0A10F623"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7582D2E2"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162FA40"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1D273501"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蒸发光散射检测器</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04293358"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3BA3717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right w:val="single" w:sz="4" w:space="0" w:color="auto"/>
            </w:tcBorders>
            <w:tcMar>
              <w:top w:w="15" w:type="dxa"/>
              <w:left w:w="15" w:type="dxa"/>
              <w:right w:w="15" w:type="dxa"/>
            </w:tcMar>
            <w:vAlign w:val="center"/>
          </w:tcPr>
          <w:p w14:paraId="08459CEF"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vAlign w:val="center"/>
          </w:tcPr>
          <w:p w14:paraId="71A22C1A"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是</w:t>
            </w:r>
          </w:p>
        </w:tc>
      </w:tr>
      <w:tr w:rsidR="003B2A99" w:rsidRPr="00DD0B41" w14:paraId="3AADA5AF"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6E1289B"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76DF8990"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智能配液仪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78AD4F8C"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2BD19FFA"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bottom w:val="single" w:sz="4" w:space="0" w:color="auto"/>
              <w:right w:val="single" w:sz="4" w:space="0" w:color="auto"/>
            </w:tcBorders>
            <w:tcMar>
              <w:top w:w="15" w:type="dxa"/>
              <w:left w:w="15" w:type="dxa"/>
              <w:right w:w="15" w:type="dxa"/>
            </w:tcMar>
            <w:vAlign w:val="center"/>
          </w:tcPr>
          <w:p w14:paraId="23F305E0"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tcPr>
          <w:p w14:paraId="3D3523D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01834EB9" w14:textId="77777777" w:rsidTr="00F73F1B">
        <w:trPr>
          <w:trHeight w:val="567"/>
        </w:trPr>
        <w:tc>
          <w:tcPr>
            <w:tcW w:w="593" w:type="dxa"/>
            <w:vMerge w:val="restart"/>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32BA0098"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8</w:t>
            </w: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4B58EC7"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高通量真空平行浓缩仪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64332DAD"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1A6C2755"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val="restart"/>
            <w:tcBorders>
              <w:top w:val="single" w:sz="4" w:space="0" w:color="auto"/>
              <w:left w:val="nil"/>
              <w:right w:val="single" w:sz="4" w:space="0" w:color="auto"/>
            </w:tcBorders>
            <w:tcMar>
              <w:top w:w="15" w:type="dxa"/>
              <w:left w:w="15" w:type="dxa"/>
              <w:right w:w="15" w:type="dxa"/>
            </w:tcMar>
            <w:vAlign w:val="center"/>
          </w:tcPr>
          <w:p w14:paraId="422DA76B"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olor w:val="000000"/>
                <w:sz w:val="24"/>
              </w:rPr>
              <w:t>59.12</w:t>
            </w: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tcPr>
          <w:p w14:paraId="6C7C8EE8"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45469C5A"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256FCD2D"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D1EF324"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全自动平行浓缩仪</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37628F79"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5B26D997"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right w:val="single" w:sz="4" w:space="0" w:color="auto"/>
            </w:tcBorders>
            <w:tcMar>
              <w:top w:w="15" w:type="dxa"/>
              <w:left w:w="15" w:type="dxa"/>
              <w:right w:w="15" w:type="dxa"/>
            </w:tcMar>
            <w:vAlign w:val="center"/>
          </w:tcPr>
          <w:p w14:paraId="7C765E61"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tcPr>
          <w:p w14:paraId="640F97FC"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r w:rsidR="003B2A99" w:rsidRPr="00DD0B41" w14:paraId="11C89570" w14:textId="77777777" w:rsidTr="00F73F1B">
        <w:trPr>
          <w:trHeight w:val="567"/>
        </w:trPr>
        <w:tc>
          <w:tcPr>
            <w:tcW w:w="593" w:type="dxa"/>
            <w:vMerge/>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0E9018F"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282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14:paraId="45EDB51F" w14:textId="77777777" w:rsidR="003B2A99" w:rsidRPr="00DD0B41" w:rsidRDefault="003B2A99" w:rsidP="003B2A99">
            <w:pPr>
              <w:widowControl/>
              <w:jc w:val="left"/>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全自动均质器(核心产品)</w:t>
            </w:r>
          </w:p>
        </w:tc>
        <w:tc>
          <w:tcPr>
            <w:tcW w:w="2268" w:type="dxa"/>
            <w:tcBorders>
              <w:top w:val="single" w:sz="4" w:space="0" w:color="auto"/>
              <w:left w:val="nil"/>
              <w:bottom w:val="single" w:sz="4" w:space="0" w:color="auto"/>
              <w:right w:val="single" w:sz="4" w:space="0" w:color="auto"/>
            </w:tcBorders>
            <w:tcMar>
              <w:top w:w="15" w:type="dxa"/>
              <w:left w:w="15" w:type="dxa"/>
              <w:right w:w="15" w:type="dxa"/>
            </w:tcMar>
          </w:tcPr>
          <w:p w14:paraId="4B4A4EDC"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详见第三章采购需求</w:t>
            </w:r>
          </w:p>
        </w:tc>
        <w:tc>
          <w:tcPr>
            <w:tcW w:w="1275" w:type="dxa"/>
            <w:tcBorders>
              <w:top w:val="single" w:sz="4" w:space="0" w:color="auto"/>
              <w:left w:val="nil"/>
              <w:bottom w:val="single" w:sz="4" w:space="0" w:color="auto"/>
              <w:right w:val="single" w:sz="4" w:space="0" w:color="auto"/>
            </w:tcBorders>
            <w:tcMar>
              <w:top w:w="15" w:type="dxa"/>
              <w:left w:w="15" w:type="dxa"/>
              <w:right w:w="15" w:type="dxa"/>
            </w:tcMar>
            <w:vAlign w:val="center"/>
          </w:tcPr>
          <w:p w14:paraId="7CC03DA3"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1</w:t>
            </w:r>
          </w:p>
        </w:tc>
        <w:tc>
          <w:tcPr>
            <w:tcW w:w="993" w:type="dxa"/>
            <w:vMerge/>
            <w:tcBorders>
              <w:left w:val="nil"/>
              <w:bottom w:val="single" w:sz="4" w:space="0" w:color="auto"/>
              <w:right w:val="single" w:sz="4" w:space="0" w:color="auto"/>
            </w:tcBorders>
            <w:tcMar>
              <w:top w:w="15" w:type="dxa"/>
              <w:left w:w="15" w:type="dxa"/>
              <w:right w:w="15" w:type="dxa"/>
            </w:tcMar>
            <w:vAlign w:val="center"/>
          </w:tcPr>
          <w:p w14:paraId="76098FBF" w14:textId="77777777" w:rsidR="003B2A99" w:rsidRPr="00DD0B41" w:rsidRDefault="003B2A99" w:rsidP="003B2A99">
            <w:pPr>
              <w:widowControl/>
              <w:jc w:val="center"/>
              <w:textAlignment w:val="center"/>
              <w:rPr>
                <w:rFonts w:ascii="仿宋" w:eastAsia="仿宋" w:hAnsi="仿宋" w:cs="宋体"/>
                <w:color w:val="000000"/>
                <w:sz w:val="22"/>
                <w:szCs w:val="22"/>
              </w:rPr>
            </w:pPr>
          </w:p>
        </w:tc>
        <w:tc>
          <w:tcPr>
            <w:tcW w:w="1395" w:type="dxa"/>
            <w:tcBorders>
              <w:top w:val="single" w:sz="4" w:space="0" w:color="auto"/>
              <w:left w:val="nil"/>
              <w:bottom w:val="single" w:sz="4" w:space="0" w:color="auto"/>
              <w:right w:val="single" w:sz="4" w:space="0" w:color="auto"/>
            </w:tcBorders>
            <w:noWrap/>
            <w:tcMar>
              <w:top w:w="15" w:type="dxa"/>
              <w:left w:w="15" w:type="dxa"/>
              <w:right w:w="15" w:type="dxa"/>
            </w:tcMar>
          </w:tcPr>
          <w:p w14:paraId="67DC8433" w14:textId="77777777" w:rsidR="003B2A99" w:rsidRPr="00DD0B41" w:rsidRDefault="003B2A99" w:rsidP="003B2A99">
            <w:pPr>
              <w:widowControl/>
              <w:jc w:val="center"/>
              <w:textAlignment w:val="center"/>
              <w:rPr>
                <w:rFonts w:ascii="仿宋" w:eastAsia="仿宋" w:hAnsi="仿宋" w:cs="宋体"/>
                <w:color w:val="000000"/>
                <w:sz w:val="22"/>
                <w:szCs w:val="22"/>
              </w:rPr>
            </w:pPr>
            <w:r w:rsidRPr="00DD0B41">
              <w:rPr>
                <w:rFonts w:ascii="仿宋" w:eastAsia="仿宋" w:hAnsi="仿宋" w:cs="宋体" w:hint="eastAsia"/>
                <w:color w:val="000000"/>
                <w:sz w:val="22"/>
                <w:szCs w:val="22"/>
              </w:rPr>
              <w:t>否</w:t>
            </w:r>
          </w:p>
        </w:tc>
      </w:tr>
    </w:tbl>
    <w:bookmarkEnd w:id="21"/>
    <w:p w14:paraId="5719954B" w14:textId="0189EA97" w:rsidR="00004C8C" w:rsidRPr="00DD0B41" w:rsidRDefault="00004C8C">
      <w:pPr>
        <w:spacing w:line="360" w:lineRule="auto"/>
        <w:rPr>
          <w:rFonts w:ascii="仿宋" w:eastAsia="仿宋" w:hAnsi="仿宋" w:cs="仿宋"/>
          <w:b/>
          <w:color w:val="000000"/>
          <w:kern w:val="0"/>
          <w:sz w:val="22"/>
          <w:szCs w:val="22"/>
        </w:rPr>
      </w:pPr>
      <w:r w:rsidRPr="00DD0B41">
        <w:rPr>
          <w:rFonts w:ascii="仿宋" w:eastAsia="仿宋" w:hAnsi="仿宋" w:hint="eastAsia"/>
          <w:color w:val="000000"/>
          <w:sz w:val="24"/>
        </w:rPr>
        <w:t>注：1.</w:t>
      </w:r>
      <w:r w:rsidRPr="00DD0B41">
        <w:rPr>
          <w:rFonts w:ascii="仿宋" w:eastAsia="仿宋" w:hAnsi="仿宋" w:cs="仿宋" w:hint="eastAsia"/>
          <w:b/>
          <w:color w:val="000000"/>
          <w:kern w:val="0"/>
          <w:sz w:val="22"/>
          <w:szCs w:val="22"/>
        </w:rPr>
        <w:t>交货日期：国产仪器设备自合同</w:t>
      </w:r>
      <w:proofErr w:type="gramStart"/>
      <w:r w:rsidRPr="00DD0B41">
        <w:rPr>
          <w:rFonts w:ascii="仿宋" w:eastAsia="仿宋" w:hAnsi="仿宋" w:cs="仿宋" w:hint="eastAsia"/>
          <w:b/>
          <w:color w:val="000000"/>
          <w:kern w:val="0"/>
          <w:sz w:val="22"/>
          <w:szCs w:val="22"/>
        </w:rPr>
        <w:t>签定</w:t>
      </w:r>
      <w:proofErr w:type="gramEnd"/>
      <w:r w:rsidRPr="00DD0B41">
        <w:rPr>
          <w:rFonts w:ascii="仿宋" w:eastAsia="仿宋" w:hAnsi="仿宋" w:cs="仿宋" w:hint="eastAsia"/>
          <w:b/>
          <w:color w:val="000000"/>
          <w:kern w:val="0"/>
          <w:sz w:val="22"/>
          <w:szCs w:val="22"/>
        </w:rPr>
        <w:t>后</w:t>
      </w:r>
      <w:r w:rsidR="00E95237">
        <w:rPr>
          <w:rFonts w:ascii="仿宋" w:eastAsia="仿宋" w:hAnsi="仿宋" w:cs="仿宋"/>
          <w:b/>
          <w:color w:val="000000"/>
          <w:kern w:val="0"/>
          <w:sz w:val="22"/>
          <w:szCs w:val="22"/>
        </w:rPr>
        <w:t>40</w:t>
      </w:r>
      <w:r w:rsidR="00CD1A8D" w:rsidRPr="00DD0B41">
        <w:rPr>
          <w:rFonts w:ascii="仿宋" w:eastAsia="仿宋" w:hAnsi="仿宋" w:cs="仿宋" w:hint="eastAsia"/>
          <w:b/>
          <w:color w:val="000000"/>
          <w:kern w:val="0"/>
          <w:sz w:val="22"/>
          <w:szCs w:val="22"/>
        </w:rPr>
        <w:t>日</w:t>
      </w:r>
      <w:r w:rsidRPr="00DD0B41">
        <w:rPr>
          <w:rFonts w:ascii="仿宋" w:eastAsia="仿宋" w:hAnsi="仿宋" w:cs="仿宋" w:hint="eastAsia"/>
          <w:b/>
          <w:color w:val="000000"/>
          <w:kern w:val="0"/>
          <w:sz w:val="22"/>
          <w:szCs w:val="22"/>
        </w:rPr>
        <w:t>内；进口仪器设备自合同</w:t>
      </w:r>
      <w:proofErr w:type="gramStart"/>
      <w:r w:rsidRPr="00DD0B41">
        <w:rPr>
          <w:rFonts w:ascii="仿宋" w:eastAsia="仿宋" w:hAnsi="仿宋" w:cs="仿宋" w:hint="eastAsia"/>
          <w:b/>
          <w:color w:val="000000"/>
          <w:kern w:val="0"/>
          <w:sz w:val="22"/>
          <w:szCs w:val="22"/>
        </w:rPr>
        <w:t>签定</w:t>
      </w:r>
      <w:proofErr w:type="gramEnd"/>
      <w:r w:rsidRPr="00DD0B41">
        <w:rPr>
          <w:rFonts w:ascii="仿宋" w:eastAsia="仿宋" w:hAnsi="仿宋" w:cs="仿宋" w:hint="eastAsia"/>
          <w:b/>
          <w:color w:val="000000"/>
          <w:kern w:val="0"/>
          <w:sz w:val="22"/>
          <w:szCs w:val="22"/>
        </w:rPr>
        <w:t>后</w:t>
      </w:r>
      <w:r w:rsidR="00E95237">
        <w:rPr>
          <w:rFonts w:ascii="仿宋" w:eastAsia="仿宋" w:hAnsi="仿宋" w:cs="仿宋"/>
          <w:b/>
          <w:color w:val="000000"/>
          <w:kern w:val="0"/>
          <w:sz w:val="22"/>
          <w:szCs w:val="22"/>
        </w:rPr>
        <w:t>60</w:t>
      </w:r>
      <w:r w:rsidR="00CD1A8D" w:rsidRPr="00DD0B41">
        <w:rPr>
          <w:rFonts w:ascii="仿宋" w:eastAsia="仿宋" w:hAnsi="仿宋" w:cs="仿宋" w:hint="eastAsia"/>
          <w:b/>
          <w:color w:val="000000"/>
          <w:kern w:val="0"/>
          <w:sz w:val="22"/>
          <w:szCs w:val="22"/>
        </w:rPr>
        <w:t>日</w:t>
      </w:r>
      <w:r w:rsidRPr="00DD0B41">
        <w:rPr>
          <w:rFonts w:ascii="仿宋" w:eastAsia="仿宋" w:hAnsi="仿宋" w:cs="仿宋" w:hint="eastAsia"/>
          <w:b/>
          <w:color w:val="000000"/>
          <w:kern w:val="0"/>
          <w:sz w:val="22"/>
          <w:szCs w:val="22"/>
        </w:rPr>
        <w:t>内。</w:t>
      </w:r>
    </w:p>
    <w:p w14:paraId="0B815383" w14:textId="77777777" w:rsidR="00004C8C" w:rsidRPr="00DD0B41" w:rsidRDefault="00004C8C">
      <w:pPr>
        <w:spacing w:line="360" w:lineRule="auto"/>
        <w:rPr>
          <w:rFonts w:ascii="仿宋" w:eastAsia="仿宋" w:hAnsi="仿宋" w:cs="仿宋"/>
          <w:b/>
          <w:color w:val="000000"/>
          <w:kern w:val="0"/>
          <w:sz w:val="22"/>
          <w:szCs w:val="22"/>
        </w:rPr>
      </w:pPr>
      <w:r w:rsidRPr="00DD0B41">
        <w:rPr>
          <w:rFonts w:ascii="仿宋" w:eastAsia="仿宋" w:hAnsi="仿宋" w:cs="仿宋" w:hint="eastAsia"/>
          <w:b/>
          <w:color w:val="000000"/>
          <w:kern w:val="0"/>
          <w:sz w:val="22"/>
          <w:szCs w:val="22"/>
        </w:rPr>
        <w:t xml:space="preserve">    2.交货地点：</w:t>
      </w:r>
      <w:r w:rsidR="003B2A99" w:rsidRPr="00DD0B41">
        <w:rPr>
          <w:rFonts w:ascii="仿宋" w:eastAsia="仿宋" w:hAnsi="仿宋" w:cs="仿宋" w:hint="eastAsia"/>
          <w:b/>
          <w:color w:val="000000"/>
          <w:kern w:val="0"/>
          <w:sz w:val="22"/>
          <w:szCs w:val="22"/>
        </w:rPr>
        <w:t>河南省药品医疗器械检验院（</w:t>
      </w:r>
      <w:r w:rsidR="003B2A99" w:rsidRPr="00DD0B41">
        <w:rPr>
          <w:rFonts w:ascii="仿宋" w:eastAsia="仿宋" w:hAnsi="仿宋" w:cs="仿宋"/>
          <w:b/>
          <w:color w:val="000000"/>
          <w:kern w:val="0"/>
          <w:sz w:val="22"/>
          <w:szCs w:val="22"/>
        </w:rPr>
        <w:t>郑州市郑东</w:t>
      </w:r>
      <w:proofErr w:type="gramStart"/>
      <w:r w:rsidR="003B2A99" w:rsidRPr="00DD0B41">
        <w:rPr>
          <w:rFonts w:ascii="仿宋" w:eastAsia="仿宋" w:hAnsi="仿宋" w:cs="仿宋"/>
          <w:b/>
          <w:color w:val="000000"/>
          <w:kern w:val="0"/>
          <w:sz w:val="22"/>
          <w:szCs w:val="22"/>
        </w:rPr>
        <w:t>新区熊儿河</w:t>
      </w:r>
      <w:proofErr w:type="gramEnd"/>
      <w:r w:rsidR="003B2A99" w:rsidRPr="00DD0B41">
        <w:rPr>
          <w:rFonts w:ascii="仿宋" w:eastAsia="仿宋" w:hAnsi="仿宋" w:cs="仿宋"/>
          <w:b/>
          <w:color w:val="000000"/>
          <w:kern w:val="0"/>
          <w:sz w:val="22"/>
          <w:szCs w:val="22"/>
        </w:rPr>
        <w:t>路79号</w:t>
      </w:r>
      <w:r w:rsidR="003B2A99" w:rsidRPr="00DD0B41">
        <w:rPr>
          <w:rFonts w:ascii="仿宋" w:eastAsia="仿宋" w:hAnsi="仿宋" w:cs="仿宋" w:hint="eastAsia"/>
          <w:b/>
          <w:color w:val="000000"/>
          <w:kern w:val="0"/>
          <w:sz w:val="22"/>
          <w:szCs w:val="22"/>
        </w:rPr>
        <w:t>）</w:t>
      </w:r>
    </w:p>
    <w:p w14:paraId="7B6D8654" w14:textId="77777777" w:rsidR="00004C8C" w:rsidRPr="00DD0B41" w:rsidRDefault="00004C8C" w:rsidP="00BF69E1">
      <w:pPr>
        <w:numPr>
          <w:ilvl w:val="0"/>
          <w:numId w:val="1"/>
        </w:numPr>
        <w:spacing w:line="360" w:lineRule="auto"/>
        <w:ind w:firstLine="480"/>
        <w:rPr>
          <w:rFonts w:ascii="仿宋" w:eastAsia="仿宋" w:hAnsi="仿宋"/>
          <w:color w:val="000000"/>
          <w:sz w:val="24"/>
        </w:rPr>
      </w:pPr>
      <w:r w:rsidRPr="00DD0B41">
        <w:rPr>
          <w:rFonts w:ascii="仿宋" w:eastAsia="仿宋" w:hAnsi="仿宋" w:hint="eastAsia"/>
          <w:color w:val="000000"/>
          <w:sz w:val="24"/>
        </w:rPr>
        <w:t>合同履行期限：</w:t>
      </w:r>
      <w:r w:rsidR="00BF69E1" w:rsidRPr="00DD0B41">
        <w:rPr>
          <w:rFonts w:ascii="仿宋" w:eastAsia="仿宋" w:hAnsi="仿宋" w:hint="eastAsia"/>
          <w:color w:val="000000"/>
          <w:sz w:val="24"/>
        </w:rPr>
        <w:t>合同生效至质量保证期</w:t>
      </w:r>
      <w:r w:rsidR="00F566FE" w:rsidRPr="00DD0B41">
        <w:rPr>
          <w:rFonts w:ascii="仿宋" w:eastAsia="仿宋" w:hAnsi="仿宋" w:hint="eastAsia"/>
          <w:color w:val="000000"/>
          <w:sz w:val="24"/>
        </w:rPr>
        <w:t>(质保期)</w:t>
      </w:r>
      <w:r w:rsidR="00BF69E1" w:rsidRPr="00DD0B41">
        <w:rPr>
          <w:rFonts w:ascii="仿宋" w:eastAsia="仿宋" w:hAnsi="仿宋" w:hint="eastAsia"/>
          <w:color w:val="000000"/>
          <w:sz w:val="24"/>
        </w:rPr>
        <w:t>结束。</w:t>
      </w:r>
    </w:p>
    <w:p w14:paraId="33C73822" w14:textId="77777777" w:rsidR="00004C8C" w:rsidRPr="00DD0B41" w:rsidRDefault="00004C8C">
      <w:pPr>
        <w:numPr>
          <w:ilvl w:val="0"/>
          <w:numId w:val="1"/>
        </w:num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本项目是</w:t>
      </w:r>
      <w:r w:rsidRPr="00DD0B41">
        <w:rPr>
          <w:rFonts w:ascii="仿宋" w:eastAsia="仿宋" w:hAnsi="仿宋"/>
          <w:color w:val="000000"/>
          <w:sz w:val="24"/>
        </w:rPr>
        <w:t>否</w:t>
      </w:r>
      <w:r w:rsidRPr="00DD0B41">
        <w:rPr>
          <w:rFonts w:ascii="仿宋" w:eastAsia="仿宋" w:hAnsi="仿宋" w:hint="eastAsia"/>
          <w:color w:val="000000"/>
          <w:sz w:val="24"/>
        </w:rPr>
        <w:t>接受联合体投标：</w:t>
      </w:r>
      <w:proofErr w:type="gramStart"/>
      <w:r w:rsidRPr="00DD0B41">
        <w:rPr>
          <w:rFonts w:ascii="仿宋" w:eastAsia="仿宋" w:hAnsi="仿宋" w:hint="eastAsia"/>
          <w:color w:val="000000"/>
          <w:sz w:val="24"/>
        </w:rPr>
        <w:t>否</w:t>
      </w:r>
      <w:proofErr w:type="gramEnd"/>
    </w:p>
    <w:p w14:paraId="7CC12E50"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8、是否接受进口产品：是</w:t>
      </w:r>
      <w:r w:rsidRPr="00DD0B41">
        <w:rPr>
          <w:rFonts w:ascii="仿宋" w:eastAsia="仿宋" w:hAnsi="仿宋"/>
          <w:color w:val="000000"/>
          <w:sz w:val="24"/>
        </w:rPr>
        <w:t xml:space="preserve"> </w:t>
      </w:r>
    </w:p>
    <w:p w14:paraId="1A1ABB9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9、是否为只面向中小企业采购：</w:t>
      </w:r>
      <w:proofErr w:type="gramStart"/>
      <w:r w:rsidRPr="00DD0B41">
        <w:rPr>
          <w:rFonts w:ascii="仿宋" w:eastAsia="仿宋" w:hAnsi="仿宋"/>
          <w:color w:val="000000"/>
          <w:sz w:val="24"/>
        </w:rPr>
        <w:t>否</w:t>
      </w:r>
      <w:proofErr w:type="gramEnd"/>
    </w:p>
    <w:p w14:paraId="0E9B1B2C"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10、本次采购的所有仪器设备质保期均自验收合格之日起不少于3年，如仪器设备厂家规定的质保期长于采购需求中规定的质保期按实际规定期限执行。</w:t>
      </w:r>
    </w:p>
    <w:p w14:paraId="6F6E2ADE" w14:textId="0F05C88F"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w:t>
      </w:r>
      <w:r w:rsidR="001515AB" w:rsidRPr="00DD0B41">
        <w:rPr>
          <w:rFonts w:ascii="仿宋" w:eastAsia="仿宋" w:hAnsi="仿宋"/>
          <w:color w:val="000000"/>
          <w:sz w:val="24"/>
        </w:rPr>
        <w:t>1</w:t>
      </w:r>
      <w:r w:rsidRPr="00DD0B41">
        <w:rPr>
          <w:rFonts w:ascii="仿宋" w:eastAsia="仿宋" w:hAnsi="仿宋" w:hint="eastAsia"/>
          <w:color w:val="000000"/>
          <w:sz w:val="24"/>
        </w:rPr>
        <w:t>、</w:t>
      </w:r>
      <w:r w:rsidR="00050AF5" w:rsidRPr="00454474">
        <w:rPr>
          <w:rFonts w:ascii="仿宋" w:eastAsia="仿宋" w:hAnsi="仿宋" w:hint="eastAsia"/>
          <w:color w:val="000000"/>
          <w:sz w:val="24"/>
        </w:rPr>
        <w:t>本次采购包预算（元）和</w:t>
      </w:r>
      <w:proofErr w:type="gramStart"/>
      <w:r w:rsidR="00050AF5" w:rsidRPr="00454474">
        <w:rPr>
          <w:rFonts w:ascii="仿宋" w:eastAsia="仿宋" w:hAnsi="仿宋" w:hint="eastAsia"/>
          <w:color w:val="000000"/>
          <w:sz w:val="24"/>
        </w:rPr>
        <w:t>包最高</w:t>
      </w:r>
      <w:proofErr w:type="gramEnd"/>
      <w:r w:rsidR="00050AF5" w:rsidRPr="00454474">
        <w:rPr>
          <w:rFonts w:ascii="仿宋" w:eastAsia="仿宋" w:hAnsi="仿宋" w:hint="eastAsia"/>
          <w:color w:val="000000"/>
          <w:sz w:val="24"/>
        </w:rPr>
        <w:t>限价（元）均为产品含税价格，不接受免税报价。（</w:t>
      </w:r>
      <w:bookmarkStart w:id="22" w:name="_Hlk114477451"/>
      <w:r w:rsidR="00050AF5" w:rsidRPr="00454474">
        <w:rPr>
          <w:rFonts w:ascii="仿宋" w:eastAsia="仿宋" w:hAnsi="仿宋" w:hint="eastAsia"/>
          <w:color w:val="000000"/>
          <w:sz w:val="24"/>
        </w:rPr>
        <w:t>若供应商提供的产品为进口设备，对进口设备接受免税报价。若中标产品为进口设备，中标供应商须负责办理免税手续</w:t>
      </w:r>
      <w:bookmarkEnd w:id="22"/>
      <w:r w:rsidR="00050AF5" w:rsidRPr="00454474">
        <w:rPr>
          <w:rFonts w:ascii="仿宋" w:eastAsia="仿宋" w:hAnsi="仿宋" w:hint="eastAsia"/>
          <w:color w:val="000000"/>
          <w:sz w:val="24"/>
        </w:rPr>
        <w:t>）</w:t>
      </w:r>
    </w:p>
    <w:p w14:paraId="706F7637" w14:textId="77777777" w:rsidR="00004C8C" w:rsidRPr="00DD0B41" w:rsidRDefault="00004C8C">
      <w:pPr>
        <w:spacing w:line="360" w:lineRule="auto"/>
        <w:rPr>
          <w:rFonts w:ascii="仿宋" w:eastAsia="仿宋" w:hAnsi="仿宋"/>
          <w:color w:val="000000"/>
          <w:sz w:val="24"/>
        </w:rPr>
      </w:pPr>
      <w:bookmarkStart w:id="23" w:name="_Toc28359003"/>
      <w:bookmarkStart w:id="24" w:name="_Toc28359080"/>
      <w:bookmarkStart w:id="25" w:name="_Toc35393622"/>
      <w:bookmarkStart w:id="26" w:name="_Toc35393791"/>
      <w:r w:rsidRPr="00DD0B41">
        <w:rPr>
          <w:rFonts w:ascii="仿宋" w:eastAsia="仿宋" w:hAnsi="仿宋" w:hint="eastAsia"/>
          <w:color w:val="000000"/>
          <w:sz w:val="24"/>
        </w:rPr>
        <w:t>二、申请人的资格要求：</w:t>
      </w:r>
      <w:bookmarkEnd w:id="23"/>
      <w:bookmarkEnd w:id="24"/>
      <w:bookmarkEnd w:id="25"/>
      <w:bookmarkEnd w:id="26"/>
    </w:p>
    <w:p w14:paraId="7F1707A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1、满足《中华人民共和国政府采购法》第二十二条规定；</w:t>
      </w:r>
    </w:p>
    <w:p w14:paraId="318D6C42"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w:t>
      </w:r>
      <w:bookmarkStart w:id="27" w:name="_Toc28359081"/>
      <w:bookmarkStart w:id="28" w:name="_Toc28359004"/>
      <w:r w:rsidRPr="00DD0B41">
        <w:rPr>
          <w:rFonts w:ascii="仿宋" w:eastAsia="仿宋" w:hAnsi="仿宋" w:hint="eastAsia"/>
          <w:color w:val="000000"/>
          <w:sz w:val="24"/>
        </w:rPr>
        <w:t>落实政府采购政策需满足的资格要求：无</w:t>
      </w:r>
    </w:p>
    <w:p w14:paraId="197EEAAF"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3、本项目的特定资格要求：</w:t>
      </w:r>
      <w:r w:rsidRPr="00DD0B41">
        <w:rPr>
          <w:rFonts w:ascii="仿宋" w:eastAsia="仿宋" w:hAnsi="仿宋" w:cs="宋体" w:hint="eastAsia"/>
          <w:bCs/>
          <w:color w:val="000000"/>
          <w:kern w:val="0"/>
          <w:szCs w:val="21"/>
        </w:rPr>
        <w:t>无</w:t>
      </w:r>
    </w:p>
    <w:p w14:paraId="34FDF2B9" w14:textId="77777777" w:rsidR="00004C8C" w:rsidRPr="00DD0B41" w:rsidRDefault="00004C8C">
      <w:pPr>
        <w:spacing w:line="360" w:lineRule="auto"/>
        <w:rPr>
          <w:rFonts w:ascii="仿宋" w:eastAsia="仿宋" w:hAnsi="仿宋"/>
          <w:color w:val="000000"/>
          <w:sz w:val="24"/>
        </w:rPr>
      </w:pPr>
      <w:bookmarkStart w:id="29" w:name="_Toc35393623"/>
      <w:bookmarkStart w:id="30" w:name="_Toc35393792"/>
      <w:r w:rsidRPr="00DD0B41">
        <w:rPr>
          <w:rFonts w:ascii="仿宋" w:eastAsia="仿宋" w:hAnsi="仿宋" w:hint="eastAsia"/>
          <w:color w:val="000000"/>
          <w:sz w:val="24"/>
        </w:rPr>
        <w:t>三、获取招标文件</w:t>
      </w:r>
      <w:bookmarkEnd w:id="29"/>
      <w:bookmarkEnd w:id="30"/>
    </w:p>
    <w:p w14:paraId="0D557110" w14:textId="77777777" w:rsidR="00004C8C" w:rsidRPr="00DD0B41" w:rsidRDefault="00004C8C">
      <w:pPr>
        <w:spacing w:line="360" w:lineRule="auto"/>
        <w:ind w:firstLineChars="200" w:firstLine="480"/>
        <w:rPr>
          <w:rFonts w:ascii="仿宋" w:eastAsia="仿宋" w:hAnsi="仿宋"/>
          <w:color w:val="000000"/>
          <w:sz w:val="24"/>
        </w:rPr>
      </w:pPr>
      <w:bookmarkStart w:id="31" w:name="_Hlk86913933"/>
      <w:r w:rsidRPr="00DD0B41">
        <w:rPr>
          <w:rFonts w:ascii="仿宋" w:eastAsia="仿宋" w:hAnsi="仿宋" w:hint="eastAsia"/>
          <w:color w:val="000000"/>
          <w:sz w:val="24"/>
        </w:rPr>
        <w:t>1、时间：202</w:t>
      </w:r>
      <w:r w:rsidR="00C36026" w:rsidRPr="00DD0B41">
        <w:rPr>
          <w:rFonts w:ascii="仿宋" w:eastAsia="仿宋" w:hAnsi="仿宋"/>
          <w:color w:val="000000"/>
          <w:sz w:val="24"/>
        </w:rPr>
        <w:t>2</w:t>
      </w:r>
      <w:r w:rsidRPr="00DD0B41">
        <w:rPr>
          <w:rFonts w:ascii="仿宋" w:eastAsia="仿宋" w:hAnsi="仿宋" w:hint="eastAsia"/>
          <w:color w:val="000000"/>
          <w:sz w:val="24"/>
        </w:rPr>
        <w:t>年</w:t>
      </w:r>
      <w:r w:rsidR="00C36026" w:rsidRPr="00DD0B41">
        <w:rPr>
          <w:rFonts w:ascii="仿宋" w:eastAsia="仿宋" w:hAnsi="仿宋"/>
          <w:color w:val="000000"/>
          <w:sz w:val="24"/>
        </w:rPr>
        <w:t>09</w:t>
      </w:r>
      <w:r w:rsidRPr="00DD0B41">
        <w:rPr>
          <w:rFonts w:ascii="仿宋" w:eastAsia="仿宋" w:hAnsi="仿宋" w:hint="eastAsia"/>
          <w:color w:val="000000"/>
          <w:sz w:val="24"/>
        </w:rPr>
        <w:t>月</w:t>
      </w:r>
      <w:r w:rsidR="004C61C9" w:rsidRPr="00DD0B41">
        <w:rPr>
          <w:rFonts w:ascii="仿宋" w:eastAsia="仿宋" w:hAnsi="仿宋"/>
          <w:color w:val="000000"/>
          <w:sz w:val="24"/>
        </w:rPr>
        <w:t>16</w:t>
      </w:r>
      <w:r w:rsidRPr="00DD0B41">
        <w:rPr>
          <w:rFonts w:ascii="仿宋" w:eastAsia="仿宋" w:hAnsi="仿宋" w:hint="eastAsia"/>
          <w:color w:val="000000"/>
          <w:sz w:val="24"/>
        </w:rPr>
        <w:t>日至202</w:t>
      </w:r>
      <w:r w:rsidR="00C36026" w:rsidRPr="00DD0B41">
        <w:rPr>
          <w:rFonts w:ascii="仿宋" w:eastAsia="仿宋" w:hAnsi="仿宋"/>
          <w:color w:val="000000"/>
          <w:sz w:val="24"/>
        </w:rPr>
        <w:t>2</w:t>
      </w:r>
      <w:r w:rsidRPr="00DD0B41">
        <w:rPr>
          <w:rFonts w:ascii="仿宋" w:eastAsia="仿宋" w:hAnsi="仿宋" w:hint="eastAsia"/>
          <w:color w:val="000000"/>
          <w:sz w:val="24"/>
        </w:rPr>
        <w:t>年</w:t>
      </w:r>
      <w:r w:rsidR="00C36026" w:rsidRPr="00DD0B41">
        <w:rPr>
          <w:rFonts w:ascii="仿宋" w:eastAsia="仿宋" w:hAnsi="仿宋"/>
          <w:color w:val="000000"/>
          <w:sz w:val="24"/>
        </w:rPr>
        <w:t>09</w:t>
      </w:r>
      <w:r w:rsidRPr="00DD0B41">
        <w:rPr>
          <w:rFonts w:ascii="仿宋" w:eastAsia="仿宋" w:hAnsi="仿宋" w:hint="eastAsia"/>
          <w:color w:val="000000"/>
          <w:sz w:val="24"/>
        </w:rPr>
        <w:t>月</w:t>
      </w:r>
      <w:r w:rsidR="004C61C9" w:rsidRPr="00DD0B41">
        <w:rPr>
          <w:rFonts w:ascii="仿宋" w:eastAsia="仿宋" w:hAnsi="仿宋"/>
          <w:color w:val="000000"/>
          <w:sz w:val="24"/>
        </w:rPr>
        <w:t>23</w:t>
      </w:r>
      <w:r w:rsidRPr="00DD0B41">
        <w:rPr>
          <w:rFonts w:ascii="仿宋" w:eastAsia="仿宋" w:hAnsi="仿宋" w:hint="eastAsia"/>
          <w:color w:val="000000"/>
          <w:sz w:val="24"/>
        </w:rPr>
        <w:t>日（提供期限自文件获取时间起不得少于5个工作日）。每天上午00:00至12:00，下午12:00至23:59。</w:t>
      </w:r>
    </w:p>
    <w:p w14:paraId="21DF1BBA" w14:textId="77777777" w:rsidR="00004C8C" w:rsidRPr="00DD0B41" w:rsidRDefault="00004C8C">
      <w:pPr>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2、地点：登录《河南省公共资源交易中心》网站（</w:t>
      </w:r>
      <w:r>
        <w:fldChar w:fldCharType="begin"/>
      </w:r>
      <w:r>
        <w:instrText xml:space="preserve"> HYPERLINK "http://www.hnggzy.com" </w:instrText>
      </w:r>
      <w:r>
        <w:fldChar w:fldCharType="separate"/>
      </w:r>
      <w:r w:rsidRPr="00DD0B41">
        <w:rPr>
          <w:rStyle w:val="a3"/>
          <w:rFonts w:ascii="仿宋" w:eastAsia="仿宋" w:hAnsi="仿宋" w:hint="eastAsia"/>
          <w:color w:val="000000"/>
          <w:sz w:val="24"/>
        </w:rPr>
        <w:t>http://www.hnggzy.</w:t>
      </w:r>
      <w:r w:rsidR="00402091" w:rsidRPr="00DD0B41">
        <w:rPr>
          <w:rFonts w:ascii="仿宋" w:eastAsia="仿宋" w:hAnsi="仿宋" w:cs="宋体" w:hint="eastAsia"/>
          <w:color w:val="000000"/>
          <w:sz w:val="24"/>
        </w:rPr>
        <w:t xml:space="preserve"> net</w:t>
      </w:r>
      <w:r w:rsidR="00402091" w:rsidRPr="00DD0B41">
        <w:rPr>
          <w:rFonts w:ascii="仿宋" w:eastAsia="仿宋" w:hAnsi="仿宋"/>
          <w:color w:val="000000"/>
          <w:sz w:val="24"/>
        </w:rPr>
        <w:t xml:space="preserve"> </w:t>
      </w:r>
      <w:r>
        <w:rPr>
          <w:rFonts w:ascii="仿宋" w:eastAsia="仿宋" w:hAnsi="仿宋"/>
          <w:color w:val="000000"/>
          <w:sz w:val="24"/>
        </w:rPr>
        <w:fldChar w:fldCharType="end"/>
      </w:r>
      <w:r w:rsidRPr="00DD0B41">
        <w:rPr>
          <w:rFonts w:ascii="仿宋" w:eastAsia="仿宋" w:hAnsi="仿宋" w:hint="eastAsia"/>
          <w:color w:val="000000"/>
          <w:sz w:val="24"/>
        </w:rPr>
        <w:t>）。</w:t>
      </w:r>
    </w:p>
    <w:p w14:paraId="073768CB" w14:textId="77777777" w:rsidR="00004C8C" w:rsidRPr="00DD0B41" w:rsidRDefault="00004C8C">
      <w:pPr>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3、方式：凭单位身份认证锁（CA数字证书）下载获取招标文件，供应商（投</w:t>
      </w:r>
      <w:r w:rsidRPr="00DD0B41">
        <w:rPr>
          <w:rFonts w:ascii="仿宋" w:eastAsia="仿宋" w:hAnsi="仿宋" w:hint="eastAsia"/>
          <w:color w:val="000000"/>
          <w:sz w:val="24"/>
        </w:rPr>
        <w:lastRenderedPageBreak/>
        <w:t>标人）未按规定在《河南省公共资源交易中心》网站上下载招标文件的，其投标将被拒绝。</w:t>
      </w:r>
    </w:p>
    <w:p w14:paraId="73BBEC64" w14:textId="77777777" w:rsidR="00004C8C" w:rsidRPr="00DD0B41" w:rsidRDefault="00004C8C">
      <w:pPr>
        <w:widowControl/>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供应商（投标人）需要完成信息登记及CA数字证书办理，才能通过河南省公共资源交易平台参与交易活动。登录河南省公共资源交易中心网站“公共服务”→“办事指南”专区查阅具体办理方法。</w:t>
      </w:r>
    </w:p>
    <w:p w14:paraId="0B689E75" w14:textId="77777777" w:rsidR="00004C8C" w:rsidRPr="00DD0B41" w:rsidRDefault="00004C8C">
      <w:pPr>
        <w:widowControl/>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4、售价：0元。</w:t>
      </w:r>
      <w:bookmarkEnd w:id="31"/>
    </w:p>
    <w:p w14:paraId="4793B82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四、投标截止时间及地点</w:t>
      </w:r>
    </w:p>
    <w:bookmarkEnd w:id="27"/>
    <w:bookmarkEnd w:id="28"/>
    <w:p w14:paraId="090CC594" w14:textId="41AE7719" w:rsidR="00004C8C" w:rsidRPr="00DD0B41" w:rsidRDefault="00004C8C">
      <w:pPr>
        <w:adjustRightInd w:val="0"/>
        <w:spacing w:line="360" w:lineRule="auto"/>
        <w:ind w:firstLineChars="200" w:firstLine="480"/>
        <w:rPr>
          <w:rFonts w:ascii="仿宋" w:eastAsia="仿宋" w:hAnsi="仿宋" w:cs="宋体"/>
          <w:color w:val="000000"/>
          <w:sz w:val="24"/>
        </w:rPr>
      </w:pPr>
      <w:r w:rsidRPr="00DD0B41">
        <w:rPr>
          <w:rFonts w:ascii="仿宋" w:eastAsia="仿宋" w:hAnsi="仿宋" w:hint="eastAsia"/>
          <w:color w:val="000000"/>
          <w:sz w:val="24"/>
        </w:rPr>
        <w:t>1、</w:t>
      </w:r>
      <w:r w:rsidRPr="00DD0B41">
        <w:rPr>
          <w:rFonts w:ascii="仿宋" w:eastAsia="仿宋" w:hAnsi="仿宋" w:cs="宋体" w:hint="eastAsia"/>
          <w:color w:val="000000"/>
          <w:sz w:val="24"/>
        </w:rPr>
        <w:t>时间：</w:t>
      </w:r>
      <w:r w:rsidR="009A0DCA" w:rsidRPr="00DD0B41">
        <w:rPr>
          <w:rFonts w:ascii="仿宋" w:eastAsia="仿宋" w:hAnsi="仿宋"/>
          <w:color w:val="000000"/>
          <w:sz w:val="24"/>
        </w:rPr>
        <w:t>2022年10月</w:t>
      </w:r>
      <w:r w:rsidR="009A0DCA">
        <w:rPr>
          <w:rFonts w:ascii="仿宋" w:eastAsia="仿宋" w:hAnsi="仿宋"/>
          <w:color w:val="000000"/>
          <w:sz w:val="24"/>
        </w:rPr>
        <w:t>13</w:t>
      </w:r>
      <w:r w:rsidRPr="00DD0B41">
        <w:rPr>
          <w:rFonts w:ascii="仿宋" w:eastAsia="仿宋" w:hAnsi="仿宋" w:hint="eastAsia"/>
          <w:color w:val="000000"/>
          <w:sz w:val="24"/>
        </w:rPr>
        <w:t>日上午</w:t>
      </w:r>
      <w:r w:rsidR="000573A7" w:rsidRPr="00DD0B41">
        <w:rPr>
          <w:rFonts w:ascii="仿宋" w:eastAsia="仿宋" w:hAnsi="仿宋" w:hint="eastAsia"/>
          <w:color w:val="000000"/>
          <w:sz w:val="24"/>
        </w:rPr>
        <w:t>0</w:t>
      </w:r>
      <w:r w:rsidRPr="00DD0B41">
        <w:rPr>
          <w:rFonts w:ascii="仿宋" w:eastAsia="仿宋" w:hAnsi="仿宋"/>
          <w:color w:val="000000"/>
          <w:sz w:val="24"/>
        </w:rPr>
        <w:t>9时</w:t>
      </w:r>
      <w:r w:rsidR="000573A7" w:rsidRPr="00DD0B41">
        <w:rPr>
          <w:rFonts w:ascii="仿宋" w:eastAsia="仿宋" w:hAnsi="仿宋" w:hint="eastAsia"/>
          <w:color w:val="000000"/>
          <w:sz w:val="24"/>
        </w:rPr>
        <w:t>0</w:t>
      </w:r>
      <w:r w:rsidR="000573A7" w:rsidRPr="00DD0B41">
        <w:rPr>
          <w:rFonts w:ascii="仿宋" w:eastAsia="仿宋" w:hAnsi="仿宋"/>
          <w:color w:val="000000"/>
          <w:sz w:val="24"/>
        </w:rPr>
        <w:t>0</w:t>
      </w:r>
      <w:r w:rsidR="000573A7" w:rsidRPr="00DD0B41">
        <w:rPr>
          <w:rFonts w:ascii="仿宋" w:eastAsia="仿宋" w:hAnsi="仿宋" w:hint="eastAsia"/>
          <w:color w:val="000000"/>
          <w:sz w:val="24"/>
        </w:rPr>
        <w:t>分</w:t>
      </w:r>
      <w:r w:rsidRPr="00DD0B41">
        <w:rPr>
          <w:rFonts w:ascii="仿宋" w:eastAsia="仿宋" w:hAnsi="仿宋" w:hint="eastAsia"/>
          <w:color w:val="000000"/>
          <w:sz w:val="24"/>
        </w:rPr>
        <w:t>（</w:t>
      </w:r>
      <w:r w:rsidRPr="00DD0B41">
        <w:rPr>
          <w:rFonts w:ascii="仿宋" w:eastAsia="仿宋" w:hAnsi="仿宋" w:cs="宋体" w:hint="eastAsia"/>
          <w:color w:val="000000"/>
          <w:sz w:val="24"/>
        </w:rPr>
        <w:t>北京时间）；</w:t>
      </w:r>
    </w:p>
    <w:p w14:paraId="4A047996" w14:textId="5D1BCBFA"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s="宋体"/>
          <w:color w:val="000000"/>
          <w:sz w:val="24"/>
        </w:rPr>
        <w:t>2</w:t>
      </w:r>
      <w:r w:rsidRPr="00DD0B41">
        <w:rPr>
          <w:rFonts w:ascii="仿宋" w:eastAsia="仿宋" w:hAnsi="仿宋" w:cs="宋体" w:hint="eastAsia"/>
          <w:color w:val="000000"/>
          <w:sz w:val="24"/>
        </w:rPr>
        <w:t>、</w:t>
      </w:r>
      <w:r w:rsidRPr="00DD0B41">
        <w:rPr>
          <w:rFonts w:ascii="仿宋" w:eastAsia="仿宋" w:hAnsi="仿宋" w:cs="宋体"/>
          <w:color w:val="000000"/>
          <w:sz w:val="24"/>
        </w:rPr>
        <w:t>地点：</w:t>
      </w:r>
      <w:bookmarkStart w:id="32" w:name="_Hlk86914129"/>
      <w:r w:rsidRPr="00DD0B41">
        <w:rPr>
          <w:rFonts w:ascii="仿宋" w:eastAsia="仿宋" w:hAnsi="仿宋" w:hint="eastAsia"/>
          <w:color w:val="000000"/>
          <w:sz w:val="24"/>
        </w:rPr>
        <w:t>河南省公共资源交易中心远程开标厅</w:t>
      </w:r>
      <w:r w:rsidR="00D82CF6" w:rsidRPr="00DD0B41">
        <w:rPr>
          <w:rFonts w:ascii="仿宋" w:eastAsia="仿宋" w:hAnsi="仿宋" w:hint="eastAsia"/>
          <w:color w:val="000000"/>
          <w:sz w:val="24"/>
        </w:rPr>
        <w:t>（</w:t>
      </w:r>
      <w:r w:rsidR="004C61C9" w:rsidRPr="00DD0B41">
        <w:rPr>
          <w:rFonts w:ascii="仿宋" w:eastAsia="仿宋" w:hAnsi="仿宋"/>
          <w:color w:val="000000"/>
          <w:sz w:val="24"/>
        </w:rPr>
        <w:t>远程开标室(</w:t>
      </w:r>
      <w:r w:rsidR="009A0DCA">
        <w:rPr>
          <w:rFonts w:ascii="仿宋" w:eastAsia="仿宋" w:hAnsi="仿宋" w:hint="eastAsia"/>
          <w:color w:val="000000"/>
          <w:sz w:val="24"/>
        </w:rPr>
        <w:t>四</w:t>
      </w:r>
      <w:r w:rsidR="004C61C9" w:rsidRPr="00DD0B41">
        <w:rPr>
          <w:rFonts w:ascii="仿宋" w:eastAsia="仿宋" w:hAnsi="仿宋"/>
          <w:color w:val="000000"/>
          <w:sz w:val="24"/>
        </w:rPr>
        <w:t>)-5</w:t>
      </w:r>
      <w:r w:rsidR="00D82CF6" w:rsidRPr="00DD0B41">
        <w:rPr>
          <w:rFonts w:ascii="仿宋" w:eastAsia="仿宋" w:hAnsi="仿宋" w:hint="eastAsia"/>
          <w:color w:val="000000"/>
          <w:sz w:val="24"/>
        </w:rPr>
        <w:t>）</w:t>
      </w:r>
      <w:r w:rsidRPr="00DD0B41">
        <w:rPr>
          <w:rFonts w:ascii="仿宋" w:eastAsia="仿宋" w:hAnsi="仿宋" w:hint="eastAsia"/>
          <w:color w:val="000000"/>
          <w:sz w:val="24"/>
        </w:rPr>
        <w:t>。供应商（投标人）需按规定在河南省公共资源交易中心网站上传加密电子投标文件。</w:t>
      </w:r>
      <w:bookmarkEnd w:id="32"/>
    </w:p>
    <w:p w14:paraId="28B93986" w14:textId="77777777" w:rsidR="00004C8C" w:rsidRPr="00DD0B41" w:rsidRDefault="00004C8C">
      <w:pPr>
        <w:spacing w:line="360" w:lineRule="auto"/>
        <w:ind w:left="600" w:hangingChars="250" w:hanging="600"/>
        <w:rPr>
          <w:rFonts w:ascii="仿宋" w:eastAsia="仿宋" w:hAnsi="仿宋"/>
          <w:color w:val="000000"/>
          <w:sz w:val="24"/>
        </w:rPr>
      </w:pPr>
      <w:r w:rsidRPr="00DD0B41">
        <w:rPr>
          <w:rFonts w:ascii="仿宋" w:eastAsia="仿宋" w:hAnsi="仿宋" w:hint="eastAsia"/>
          <w:color w:val="000000"/>
          <w:sz w:val="24"/>
        </w:rPr>
        <w:t>五、开标时间及地点</w:t>
      </w:r>
    </w:p>
    <w:p w14:paraId="64E08ED6" w14:textId="475FB02F"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olor w:val="000000"/>
          <w:sz w:val="24"/>
        </w:rPr>
        <w:t>1</w:t>
      </w:r>
      <w:r w:rsidRPr="00DD0B41">
        <w:rPr>
          <w:rFonts w:ascii="仿宋" w:eastAsia="仿宋" w:hAnsi="仿宋" w:hint="eastAsia"/>
          <w:color w:val="000000"/>
          <w:sz w:val="24"/>
        </w:rPr>
        <w:t>、时间：</w:t>
      </w:r>
      <w:r w:rsidR="009A0DCA" w:rsidRPr="00DD0B41">
        <w:rPr>
          <w:rFonts w:ascii="仿宋" w:eastAsia="仿宋" w:hAnsi="仿宋" w:hint="eastAsia"/>
          <w:color w:val="000000"/>
          <w:sz w:val="24"/>
        </w:rPr>
        <w:t>202</w:t>
      </w:r>
      <w:r w:rsidR="009A0DCA" w:rsidRPr="00DD0B41">
        <w:rPr>
          <w:rFonts w:ascii="仿宋" w:eastAsia="仿宋" w:hAnsi="仿宋"/>
          <w:color w:val="000000"/>
          <w:sz w:val="24"/>
        </w:rPr>
        <w:t>2</w:t>
      </w:r>
      <w:r w:rsidR="009A0DCA" w:rsidRPr="00DD0B41">
        <w:rPr>
          <w:rFonts w:ascii="仿宋" w:eastAsia="仿宋" w:hAnsi="仿宋" w:hint="eastAsia"/>
          <w:color w:val="000000"/>
          <w:sz w:val="24"/>
        </w:rPr>
        <w:t>年</w:t>
      </w:r>
      <w:r w:rsidR="009A0DCA" w:rsidRPr="00DD0B41">
        <w:rPr>
          <w:rFonts w:ascii="仿宋" w:eastAsia="仿宋" w:hAnsi="仿宋"/>
          <w:color w:val="000000"/>
          <w:sz w:val="24"/>
        </w:rPr>
        <w:t>10</w:t>
      </w:r>
      <w:r w:rsidR="009A0DCA" w:rsidRPr="00DD0B41">
        <w:rPr>
          <w:rFonts w:ascii="仿宋" w:eastAsia="仿宋" w:hAnsi="仿宋" w:hint="eastAsia"/>
          <w:color w:val="000000"/>
          <w:sz w:val="24"/>
        </w:rPr>
        <w:t>月</w:t>
      </w:r>
      <w:r w:rsidR="009A0DCA">
        <w:rPr>
          <w:rFonts w:ascii="仿宋" w:eastAsia="仿宋" w:hAnsi="仿宋"/>
          <w:color w:val="000000"/>
          <w:sz w:val="24"/>
        </w:rPr>
        <w:t>13</w:t>
      </w:r>
      <w:r w:rsidRPr="00DD0B41">
        <w:rPr>
          <w:rFonts w:ascii="仿宋" w:eastAsia="仿宋" w:hAnsi="仿宋" w:hint="eastAsia"/>
          <w:color w:val="000000"/>
          <w:sz w:val="24"/>
        </w:rPr>
        <w:t>日</w:t>
      </w:r>
      <w:r w:rsidR="0021127B" w:rsidRPr="00DD0B41">
        <w:rPr>
          <w:rFonts w:ascii="仿宋" w:eastAsia="仿宋" w:hAnsi="仿宋" w:hint="eastAsia"/>
          <w:color w:val="000000"/>
          <w:sz w:val="24"/>
        </w:rPr>
        <w:t>上午</w:t>
      </w:r>
      <w:r w:rsidRPr="00DD0B41">
        <w:rPr>
          <w:rFonts w:ascii="仿宋" w:eastAsia="仿宋" w:hAnsi="仿宋" w:hint="eastAsia"/>
          <w:color w:val="000000"/>
          <w:sz w:val="24"/>
        </w:rPr>
        <w:t>09时00分（北京时间）；</w:t>
      </w:r>
    </w:p>
    <w:p w14:paraId="15D49AAF" w14:textId="3CF6E433"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olor w:val="000000"/>
          <w:sz w:val="24"/>
        </w:rPr>
        <w:t>2</w:t>
      </w:r>
      <w:r w:rsidRPr="00DD0B41">
        <w:rPr>
          <w:rFonts w:ascii="仿宋" w:eastAsia="仿宋" w:hAnsi="仿宋" w:hint="eastAsia"/>
          <w:color w:val="000000"/>
          <w:sz w:val="24"/>
        </w:rPr>
        <w:t>、地点：河南省公共资源交易中心远程开标厅</w:t>
      </w:r>
      <w:r w:rsidR="004C61C9" w:rsidRPr="00DD0B41">
        <w:rPr>
          <w:rFonts w:ascii="仿宋" w:eastAsia="仿宋" w:hAnsi="仿宋" w:hint="eastAsia"/>
          <w:color w:val="000000"/>
          <w:sz w:val="24"/>
        </w:rPr>
        <w:t>（</w:t>
      </w:r>
      <w:r w:rsidR="004C61C9" w:rsidRPr="00DD0B41">
        <w:rPr>
          <w:rFonts w:ascii="仿宋" w:eastAsia="仿宋" w:hAnsi="仿宋"/>
          <w:color w:val="000000"/>
          <w:sz w:val="24"/>
        </w:rPr>
        <w:t>远程开标室(</w:t>
      </w:r>
      <w:r w:rsidR="009A0DCA">
        <w:rPr>
          <w:rFonts w:ascii="仿宋" w:eastAsia="仿宋" w:hAnsi="仿宋" w:hint="eastAsia"/>
          <w:color w:val="000000"/>
          <w:sz w:val="24"/>
        </w:rPr>
        <w:t>四</w:t>
      </w:r>
      <w:r w:rsidR="004C61C9" w:rsidRPr="00DD0B41">
        <w:rPr>
          <w:rFonts w:ascii="仿宋" w:eastAsia="仿宋" w:hAnsi="仿宋"/>
          <w:color w:val="000000"/>
          <w:sz w:val="24"/>
        </w:rPr>
        <w:t>)-5</w:t>
      </w:r>
      <w:r w:rsidR="004C61C9" w:rsidRPr="00DD0B41">
        <w:rPr>
          <w:rFonts w:ascii="仿宋" w:eastAsia="仿宋" w:hAnsi="仿宋" w:hint="eastAsia"/>
          <w:color w:val="000000"/>
          <w:sz w:val="24"/>
        </w:rPr>
        <w:t>）</w:t>
      </w:r>
      <w:r w:rsidRPr="00DD0B41">
        <w:rPr>
          <w:rFonts w:ascii="仿宋" w:eastAsia="仿宋" w:hAnsi="仿宋" w:hint="eastAsia"/>
          <w:color w:val="000000"/>
          <w:sz w:val="24"/>
        </w:rPr>
        <w:t>。</w:t>
      </w:r>
    </w:p>
    <w:p w14:paraId="183EF77B" w14:textId="77777777" w:rsidR="00004C8C" w:rsidRPr="00DD0B41" w:rsidRDefault="00004C8C">
      <w:pPr>
        <w:spacing w:line="360" w:lineRule="auto"/>
        <w:ind w:firstLineChars="200" w:firstLine="480"/>
        <w:rPr>
          <w:rFonts w:ascii="仿宋" w:eastAsia="仿宋" w:hAnsi="仿宋"/>
          <w:color w:val="000000"/>
          <w:sz w:val="24"/>
        </w:rPr>
      </w:pPr>
      <w:bookmarkStart w:id="33" w:name="_Hlk86916087"/>
      <w:r w:rsidRPr="00DD0B41">
        <w:rPr>
          <w:rFonts w:ascii="仿宋" w:eastAsia="仿宋" w:hAnsi="仿宋" w:hint="eastAsia"/>
          <w:color w:val="000000"/>
          <w:sz w:val="24"/>
        </w:rPr>
        <w:t>本项目采用远程开标，供应商（投标人）无需到河南省公共资源交易中心现场参加开标会议，开标采用“远程不见面”开标方式,开标大厅的网址（www.hnggzyjy.cn）。供应商（投标人）须在招标（采购）文件确定的投标截止时间前,登录远程开标大厅,在线准时参加开标活动，并在规定的时间内进行投标文件解密、答疑澄清等。具体事宜请查阅河南省公共资源交易中心网站“办事指南”专区的《河南省公共资源交易平台不见面服务系统使用指南》。</w:t>
      </w:r>
    </w:p>
    <w:bookmarkEnd w:id="33"/>
    <w:p w14:paraId="42A8DD3C"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六、发布公告的媒介及招标公告期限</w:t>
      </w:r>
    </w:p>
    <w:p w14:paraId="633C1F6F"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本次招标公告在《河南省政府采购网》、《河南省公共资源交易中心网》、《河南招标采购网》上发布，招标公告期限为5个工作日。</w:t>
      </w:r>
    </w:p>
    <w:p w14:paraId="148EE0F5" w14:textId="77777777" w:rsidR="00004C8C" w:rsidRPr="00DD0B41" w:rsidRDefault="00004C8C">
      <w:pPr>
        <w:spacing w:line="360" w:lineRule="auto"/>
        <w:rPr>
          <w:rFonts w:ascii="仿宋" w:eastAsia="仿宋" w:hAnsi="仿宋"/>
          <w:color w:val="000000"/>
          <w:sz w:val="24"/>
        </w:rPr>
      </w:pPr>
      <w:bookmarkStart w:id="34" w:name="_Toc35393626"/>
      <w:bookmarkStart w:id="35" w:name="_Toc35393795"/>
      <w:r w:rsidRPr="00DD0B41">
        <w:rPr>
          <w:rFonts w:ascii="仿宋" w:eastAsia="仿宋" w:hAnsi="仿宋" w:hint="eastAsia"/>
          <w:color w:val="000000"/>
          <w:sz w:val="24"/>
        </w:rPr>
        <w:t>七、其他补充事宜</w:t>
      </w:r>
      <w:bookmarkEnd w:id="34"/>
      <w:bookmarkEnd w:id="35"/>
    </w:p>
    <w:p w14:paraId="4858E59A" w14:textId="77777777" w:rsidR="00004C8C" w:rsidRPr="00DD0B41" w:rsidRDefault="00004C8C">
      <w:pPr>
        <w:pStyle w:val="afff3"/>
        <w:spacing w:line="360" w:lineRule="auto"/>
        <w:ind w:firstLine="480"/>
        <w:jc w:val="left"/>
        <w:rPr>
          <w:rFonts w:ascii="仿宋" w:eastAsia="仿宋" w:hAnsi="仿宋"/>
          <w:color w:val="000000"/>
          <w:sz w:val="24"/>
        </w:rPr>
      </w:pPr>
      <w:bookmarkStart w:id="36" w:name="_Hlk73027454"/>
      <w:bookmarkStart w:id="37" w:name="_Hlk86916341"/>
      <w:r w:rsidRPr="00DD0B41">
        <w:rPr>
          <w:rFonts w:ascii="仿宋" w:eastAsia="仿宋" w:hAnsi="仿宋" w:hint="eastAsia"/>
          <w:color w:val="000000"/>
          <w:sz w:val="24"/>
        </w:rPr>
        <w:t>1、执行《政府采购促进中小企业发展管理办法》[财库（2020）46号]；</w:t>
      </w:r>
    </w:p>
    <w:p w14:paraId="156D338B" w14:textId="77777777" w:rsidR="00004C8C" w:rsidRPr="00DD0B41" w:rsidRDefault="00004C8C">
      <w:pPr>
        <w:pStyle w:val="afff3"/>
        <w:spacing w:line="360" w:lineRule="auto"/>
        <w:ind w:firstLine="480"/>
        <w:jc w:val="left"/>
        <w:rPr>
          <w:rFonts w:ascii="仿宋" w:eastAsia="仿宋" w:hAnsi="仿宋"/>
          <w:color w:val="000000"/>
          <w:sz w:val="24"/>
        </w:rPr>
      </w:pPr>
      <w:r w:rsidRPr="00DD0B41">
        <w:rPr>
          <w:rFonts w:ascii="仿宋" w:eastAsia="仿宋" w:hAnsi="仿宋" w:hint="eastAsia"/>
          <w:color w:val="000000"/>
          <w:sz w:val="24"/>
        </w:rPr>
        <w:t>2、执行《财政部、司法部关于政府采购支持监狱企业发展有关问题的通知》（财库[2014]68号）；</w:t>
      </w:r>
    </w:p>
    <w:p w14:paraId="195F12DF" w14:textId="77777777" w:rsidR="00004C8C" w:rsidRPr="00DD0B41" w:rsidRDefault="00004C8C">
      <w:pPr>
        <w:pStyle w:val="afff3"/>
        <w:spacing w:line="360" w:lineRule="auto"/>
        <w:ind w:firstLine="480"/>
        <w:jc w:val="left"/>
        <w:rPr>
          <w:rFonts w:ascii="仿宋" w:eastAsia="仿宋" w:hAnsi="仿宋"/>
          <w:color w:val="000000"/>
          <w:sz w:val="24"/>
        </w:rPr>
      </w:pPr>
      <w:r w:rsidRPr="00DD0B41">
        <w:rPr>
          <w:rFonts w:ascii="仿宋" w:eastAsia="仿宋" w:hAnsi="仿宋"/>
          <w:color w:val="000000"/>
          <w:sz w:val="24"/>
        </w:rPr>
        <w:t>3</w:t>
      </w:r>
      <w:r w:rsidRPr="00DD0B41">
        <w:rPr>
          <w:rFonts w:ascii="仿宋" w:eastAsia="仿宋" w:hAnsi="仿宋" w:hint="eastAsia"/>
          <w:color w:val="000000"/>
          <w:sz w:val="24"/>
        </w:rPr>
        <w:t>、执行《三部门联合发布关于促进残疾人就业政府采购政策的通知》（财库[2017]141号）。</w:t>
      </w:r>
    </w:p>
    <w:p w14:paraId="6F63B167" w14:textId="77777777" w:rsidR="00004C8C" w:rsidRPr="00DD0B41" w:rsidRDefault="00004C8C">
      <w:pPr>
        <w:pStyle w:val="afff3"/>
        <w:spacing w:line="360" w:lineRule="auto"/>
        <w:ind w:firstLine="480"/>
        <w:jc w:val="left"/>
        <w:rPr>
          <w:rFonts w:ascii="仿宋" w:eastAsia="仿宋" w:hAnsi="仿宋"/>
          <w:color w:val="000000"/>
          <w:sz w:val="24"/>
        </w:rPr>
      </w:pPr>
      <w:r w:rsidRPr="00DD0B41">
        <w:rPr>
          <w:rFonts w:ascii="仿宋" w:eastAsia="仿宋" w:hAnsi="仿宋" w:hint="eastAsia"/>
          <w:color w:val="000000"/>
          <w:sz w:val="24"/>
        </w:rPr>
        <w:t>4、执行关于印发节能产品政府采购品目清单的通知（财库〔2019〕19号）；</w:t>
      </w:r>
    </w:p>
    <w:p w14:paraId="5E99A5B1"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olor w:val="000000"/>
          <w:sz w:val="24"/>
        </w:rPr>
        <w:t>5</w:t>
      </w:r>
      <w:r w:rsidRPr="00DD0B41">
        <w:rPr>
          <w:rFonts w:ascii="仿宋" w:eastAsia="仿宋" w:hAnsi="仿宋" w:hint="eastAsia"/>
          <w:color w:val="000000"/>
          <w:sz w:val="24"/>
        </w:rPr>
        <w:t>、执行关于印发环境标志产品政府采购品目清单的通知（财库〔2019〕18号）；</w:t>
      </w:r>
    </w:p>
    <w:p w14:paraId="47765915" w14:textId="77777777" w:rsidR="00004C8C" w:rsidRPr="00DD0B41" w:rsidRDefault="00004C8C">
      <w:pPr>
        <w:spacing w:line="360" w:lineRule="auto"/>
        <w:ind w:firstLineChars="200" w:firstLine="480"/>
        <w:rPr>
          <w:rFonts w:ascii="仿宋" w:eastAsia="仿宋" w:hAnsi="仿宋" w:cs="宋体"/>
          <w:color w:val="000000"/>
          <w:sz w:val="24"/>
        </w:rPr>
      </w:pPr>
      <w:r w:rsidRPr="00DD0B41">
        <w:rPr>
          <w:rFonts w:ascii="仿宋" w:eastAsia="仿宋" w:hAnsi="仿宋" w:hint="eastAsia"/>
          <w:color w:val="000000"/>
          <w:sz w:val="24"/>
        </w:rPr>
        <w:lastRenderedPageBreak/>
        <w:t>6、根据《关于在政府采购活动中查询及使用信用记录有关问题的通知》(财库</w:t>
      </w:r>
      <w:r w:rsidRPr="00DD0B41">
        <w:rPr>
          <w:rFonts w:ascii="仿宋" w:eastAsia="仿宋" w:hAnsi="仿宋" w:cs="宋体" w:hint="eastAsia"/>
          <w:color w:val="000000"/>
          <w:sz w:val="24"/>
        </w:rPr>
        <w:t>[2016]125 号) 、《河南省财政厅关于转发财政部关于在政府采购活动中查询及使用信用记录有关问题的通知的通知》（</w:t>
      </w:r>
      <w:proofErr w:type="gramStart"/>
      <w:r w:rsidRPr="00DD0B41">
        <w:rPr>
          <w:rFonts w:ascii="仿宋" w:eastAsia="仿宋" w:hAnsi="仿宋" w:cs="宋体" w:hint="eastAsia"/>
          <w:color w:val="000000"/>
          <w:sz w:val="24"/>
        </w:rPr>
        <w:t>豫财购</w:t>
      </w:r>
      <w:proofErr w:type="gramEnd"/>
      <w:r w:rsidRPr="00DD0B41">
        <w:rPr>
          <w:rFonts w:ascii="仿宋" w:eastAsia="仿宋" w:hAnsi="仿宋" w:cs="宋体" w:hint="eastAsia"/>
          <w:color w:val="000000"/>
          <w:sz w:val="24"/>
        </w:rPr>
        <w:t>〔2016〕15 号）的规定，对列入失信被执行人、</w:t>
      </w:r>
      <w:r w:rsidR="001B6168" w:rsidRPr="00DD0B41">
        <w:rPr>
          <w:rFonts w:ascii="仿宋" w:eastAsia="仿宋" w:hAnsi="仿宋" w:cs="宋体"/>
          <w:color w:val="000000"/>
          <w:sz w:val="24"/>
        </w:rPr>
        <w:t>重大税收违法失信主体</w:t>
      </w:r>
      <w:r w:rsidRPr="00DD0B41">
        <w:rPr>
          <w:rFonts w:ascii="仿宋" w:eastAsia="仿宋" w:hAnsi="仿宋" w:cs="宋体" w:hint="eastAsia"/>
          <w:color w:val="000000"/>
          <w:sz w:val="24"/>
        </w:rPr>
        <w:t xml:space="preserve">、政府采购严重违法失信行为记录名单的供应商（投标人），拒绝参与本项目的投标；【查询渠道：（www.creditchina.gov.cn）、“信用中国”网站、中国政府采购网（www.ccgp.gov.cn）】； </w:t>
      </w:r>
    </w:p>
    <w:p w14:paraId="2244560B"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7、在国家企业信用信息公示系统（http://www.gsxt.gov.cn/）中被列入严重违法失信企业名单的，其投标无效。</w:t>
      </w:r>
    </w:p>
    <w:p w14:paraId="32A5AE8D" w14:textId="77777777" w:rsidR="00004C8C" w:rsidRPr="00DD0B41" w:rsidRDefault="00004C8C">
      <w:pPr>
        <w:pStyle w:val="afff3"/>
        <w:spacing w:line="360" w:lineRule="auto"/>
        <w:ind w:firstLine="480"/>
        <w:jc w:val="left"/>
        <w:rPr>
          <w:rFonts w:ascii="仿宋" w:eastAsia="仿宋" w:hAnsi="仿宋" w:cs="宋体"/>
          <w:color w:val="000000"/>
          <w:sz w:val="24"/>
        </w:rPr>
      </w:pPr>
      <w:r w:rsidRPr="00DD0B41">
        <w:rPr>
          <w:rFonts w:ascii="仿宋" w:eastAsia="仿宋" w:hAnsi="仿宋" w:cs="宋体" w:hint="eastAsia"/>
          <w:color w:val="000000"/>
          <w:sz w:val="24"/>
        </w:rPr>
        <w:t>8、</w:t>
      </w:r>
      <w:bookmarkEnd w:id="36"/>
      <w:r w:rsidRPr="00DD0B41">
        <w:rPr>
          <w:rFonts w:ascii="仿宋" w:eastAsia="仿宋" w:hAnsi="仿宋" w:cs="宋体" w:hint="eastAsia"/>
          <w:color w:val="000000"/>
          <w:sz w:val="24"/>
        </w:rPr>
        <w:t>单位负责人为同一人或者存在直接控股、管理关系的不同供应商（投标人），不得参加同一合同项下的政府采购活动。供应商（投标人）需出具承诺函。</w:t>
      </w:r>
    </w:p>
    <w:p w14:paraId="192626CD" w14:textId="77777777" w:rsidR="00004C8C" w:rsidRPr="00DD0B41" w:rsidRDefault="00004C8C">
      <w:pPr>
        <w:spacing w:line="360" w:lineRule="auto"/>
        <w:rPr>
          <w:rFonts w:ascii="仿宋" w:eastAsia="仿宋" w:hAnsi="仿宋"/>
          <w:color w:val="000000"/>
          <w:sz w:val="24"/>
        </w:rPr>
      </w:pPr>
      <w:bookmarkStart w:id="38" w:name="_Toc28359085"/>
      <w:bookmarkStart w:id="39" w:name="_Toc28359008"/>
      <w:bookmarkStart w:id="40" w:name="_Toc35393627"/>
      <w:bookmarkStart w:id="41" w:name="_Toc35393796"/>
      <w:bookmarkEnd w:id="37"/>
      <w:r w:rsidRPr="00DD0B41">
        <w:rPr>
          <w:rFonts w:ascii="仿宋" w:eastAsia="仿宋" w:hAnsi="仿宋" w:hint="eastAsia"/>
          <w:color w:val="000000"/>
          <w:sz w:val="24"/>
        </w:rPr>
        <w:t>八、凡对本次招标提出询问，请按照</w:t>
      </w:r>
      <w:r w:rsidRPr="00DD0B41">
        <w:rPr>
          <w:rFonts w:ascii="仿宋" w:eastAsia="仿宋" w:hAnsi="仿宋"/>
          <w:color w:val="000000"/>
          <w:sz w:val="24"/>
        </w:rPr>
        <w:t>以下方式</w:t>
      </w:r>
      <w:r w:rsidRPr="00DD0B41">
        <w:rPr>
          <w:rFonts w:ascii="仿宋" w:eastAsia="仿宋" w:hAnsi="仿宋" w:hint="eastAsia"/>
          <w:color w:val="000000"/>
          <w:sz w:val="24"/>
        </w:rPr>
        <w:t>联系</w:t>
      </w:r>
      <w:bookmarkEnd w:id="38"/>
      <w:bookmarkEnd w:id="39"/>
      <w:bookmarkEnd w:id="40"/>
      <w:bookmarkEnd w:id="41"/>
    </w:p>
    <w:p w14:paraId="67AB3633"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1、采购人信息</w:t>
      </w:r>
    </w:p>
    <w:p w14:paraId="2E4B376B"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名</w:t>
      </w:r>
      <w:r w:rsidR="00DB0B40" w:rsidRPr="00DD0B41">
        <w:rPr>
          <w:rFonts w:ascii="仿宋" w:eastAsia="仿宋" w:hAnsi="仿宋" w:hint="eastAsia"/>
          <w:color w:val="000000"/>
          <w:sz w:val="24"/>
        </w:rPr>
        <w:t xml:space="preserve"> </w:t>
      </w:r>
      <w:r w:rsidR="00DB0B40" w:rsidRPr="00DD0B41">
        <w:rPr>
          <w:rFonts w:ascii="仿宋" w:eastAsia="仿宋" w:hAnsi="仿宋"/>
          <w:color w:val="000000"/>
          <w:sz w:val="24"/>
        </w:rPr>
        <w:t xml:space="preserve"> </w:t>
      </w:r>
      <w:r w:rsidRPr="00DD0B41">
        <w:rPr>
          <w:rFonts w:ascii="仿宋" w:eastAsia="仿宋" w:hAnsi="仿宋" w:hint="eastAsia"/>
          <w:color w:val="000000"/>
          <w:sz w:val="24"/>
        </w:rPr>
        <w:t>称：</w:t>
      </w:r>
      <w:r w:rsidR="003B2A99" w:rsidRPr="00DD0B41">
        <w:rPr>
          <w:rFonts w:ascii="仿宋" w:eastAsia="仿宋" w:hAnsi="仿宋" w:hint="eastAsia"/>
          <w:color w:val="000000"/>
          <w:sz w:val="24"/>
        </w:rPr>
        <w:t>河南省药品医疗器械检验院</w:t>
      </w:r>
    </w:p>
    <w:p w14:paraId="1699C523" w14:textId="77777777" w:rsidR="00004C8C" w:rsidRPr="00DD0B41" w:rsidRDefault="00DB0B40">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地 </w:t>
      </w:r>
      <w:r w:rsidRPr="00DD0B41">
        <w:rPr>
          <w:rFonts w:ascii="仿宋" w:eastAsia="仿宋" w:hAnsi="仿宋"/>
          <w:color w:val="000000"/>
          <w:sz w:val="24"/>
        </w:rPr>
        <w:t xml:space="preserve"> </w:t>
      </w:r>
      <w:r w:rsidRPr="00DD0B41">
        <w:rPr>
          <w:rFonts w:ascii="仿宋" w:eastAsia="仿宋" w:hAnsi="仿宋" w:hint="eastAsia"/>
          <w:color w:val="000000"/>
          <w:sz w:val="24"/>
        </w:rPr>
        <w:t>址：</w:t>
      </w:r>
      <w:r w:rsidRPr="00DD0B41">
        <w:rPr>
          <w:rFonts w:ascii="仿宋" w:eastAsia="仿宋" w:hAnsi="仿宋"/>
          <w:color w:val="000000"/>
          <w:sz w:val="24"/>
        </w:rPr>
        <w:t>郑州市郑东</w:t>
      </w:r>
      <w:proofErr w:type="gramStart"/>
      <w:r w:rsidRPr="00DD0B41">
        <w:rPr>
          <w:rFonts w:ascii="仿宋" w:eastAsia="仿宋" w:hAnsi="仿宋"/>
          <w:color w:val="000000"/>
          <w:sz w:val="24"/>
        </w:rPr>
        <w:t>新区熊儿河</w:t>
      </w:r>
      <w:proofErr w:type="gramEnd"/>
      <w:r w:rsidRPr="00DD0B41">
        <w:rPr>
          <w:rFonts w:ascii="仿宋" w:eastAsia="仿宋" w:hAnsi="仿宋"/>
          <w:color w:val="000000"/>
          <w:sz w:val="24"/>
        </w:rPr>
        <w:t>路79号</w:t>
      </w:r>
    </w:p>
    <w:p w14:paraId="242C8B36" w14:textId="77777777" w:rsidR="00004C8C" w:rsidRPr="00DD0B41" w:rsidRDefault="00004C8C" w:rsidP="00A13A33">
      <w:pPr>
        <w:pStyle w:val="afff3"/>
        <w:spacing w:line="360" w:lineRule="auto"/>
        <w:ind w:firstLineChars="300" w:firstLine="720"/>
        <w:jc w:val="left"/>
        <w:rPr>
          <w:rFonts w:ascii="仿宋" w:eastAsia="仿宋" w:hAnsi="仿宋"/>
          <w:color w:val="000000"/>
          <w:sz w:val="24"/>
        </w:rPr>
      </w:pPr>
      <w:r w:rsidRPr="00DD0B41">
        <w:rPr>
          <w:rFonts w:ascii="仿宋" w:eastAsia="仿宋" w:hAnsi="仿宋" w:hint="eastAsia"/>
          <w:color w:val="000000"/>
          <w:sz w:val="24"/>
        </w:rPr>
        <w:t>联系人：</w:t>
      </w:r>
      <w:r w:rsidR="00F17002" w:rsidRPr="00DD0B41">
        <w:rPr>
          <w:rFonts w:ascii="仿宋" w:eastAsia="仿宋" w:hAnsi="仿宋" w:hint="eastAsia"/>
          <w:color w:val="000000"/>
          <w:sz w:val="24"/>
        </w:rPr>
        <w:t>李老师</w:t>
      </w:r>
    </w:p>
    <w:p w14:paraId="5BE552A2" w14:textId="77777777" w:rsidR="00004C8C" w:rsidRPr="00DD0B41" w:rsidRDefault="00004C8C" w:rsidP="00A13A33">
      <w:pPr>
        <w:pStyle w:val="afff3"/>
        <w:spacing w:line="360" w:lineRule="auto"/>
        <w:ind w:firstLineChars="300" w:firstLine="720"/>
        <w:jc w:val="left"/>
        <w:rPr>
          <w:rFonts w:ascii="仿宋" w:eastAsia="仿宋" w:hAnsi="仿宋"/>
          <w:color w:val="000000"/>
          <w:sz w:val="24"/>
        </w:rPr>
      </w:pPr>
      <w:r w:rsidRPr="00DD0B41">
        <w:rPr>
          <w:rFonts w:ascii="仿宋" w:eastAsia="仿宋" w:hAnsi="仿宋" w:hint="eastAsia"/>
          <w:color w:val="000000"/>
          <w:sz w:val="24"/>
        </w:rPr>
        <w:t>联系方式：</w:t>
      </w:r>
      <w:bookmarkStart w:id="42" w:name="_Toc28359086"/>
      <w:bookmarkStart w:id="43" w:name="_Toc28359009"/>
      <w:r w:rsidR="00416774" w:rsidRPr="00DD0B41">
        <w:rPr>
          <w:rFonts w:ascii="仿宋" w:eastAsia="仿宋" w:hAnsi="仿宋"/>
          <w:color w:val="000000"/>
          <w:sz w:val="24"/>
        </w:rPr>
        <w:t>0371-65566031</w:t>
      </w:r>
    </w:p>
    <w:p w14:paraId="079FFDA7"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2、采购代理机构信息</w:t>
      </w:r>
      <w:bookmarkEnd w:id="42"/>
      <w:bookmarkEnd w:id="43"/>
    </w:p>
    <w:p w14:paraId="1FD29941"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名</w:t>
      </w:r>
      <w:r w:rsidR="00DB0B40" w:rsidRPr="00DD0B41">
        <w:rPr>
          <w:rFonts w:ascii="仿宋" w:eastAsia="仿宋" w:hAnsi="仿宋" w:hint="eastAsia"/>
          <w:color w:val="000000"/>
          <w:sz w:val="24"/>
        </w:rPr>
        <w:t xml:space="preserve"> </w:t>
      </w:r>
      <w:r w:rsidR="00DB0B40" w:rsidRPr="00DD0B41">
        <w:rPr>
          <w:rFonts w:ascii="仿宋" w:eastAsia="仿宋" w:hAnsi="仿宋"/>
          <w:color w:val="000000"/>
          <w:sz w:val="24"/>
        </w:rPr>
        <w:t xml:space="preserve"> </w:t>
      </w:r>
      <w:r w:rsidRPr="00DD0B41">
        <w:rPr>
          <w:rFonts w:ascii="仿宋" w:eastAsia="仿宋" w:hAnsi="仿宋" w:hint="eastAsia"/>
          <w:color w:val="000000"/>
          <w:sz w:val="24"/>
        </w:rPr>
        <w:t>称：河南招标采购服务有限公司</w:t>
      </w:r>
    </w:p>
    <w:p w14:paraId="6D4E252F"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地</w:t>
      </w:r>
      <w:r w:rsidR="00DB0B40" w:rsidRPr="00DD0B41">
        <w:rPr>
          <w:rFonts w:ascii="仿宋" w:eastAsia="仿宋" w:hAnsi="仿宋" w:hint="eastAsia"/>
          <w:color w:val="000000"/>
          <w:sz w:val="24"/>
        </w:rPr>
        <w:t xml:space="preserve"> </w:t>
      </w:r>
      <w:r w:rsidR="00DB0B40" w:rsidRPr="00DD0B41">
        <w:rPr>
          <w:rFonts w:ascii="仿宋" w:eastAsia="仿宋" w:hAnsi="仿宋"/>
          <w:color w:val="000000"/>
          <w:sz w:val="24"/>
        </w:rPr>
        <w:t xml:space="preserve"> </w:t>
      </w:r>
      <w:r w:rsidRPr="00DD0B41">
        <w:rPr>
          <w:rFonts w:ascii="仿宋" w:eastAsia="仿宋" w:hAnsi="仿宋" w:hint="eastAsia"/>
          <w:color w:val="000000"/>
          <w:sz w:val="24"/>
        </w:rPr>
        <w:t>址：郑州市</w:t>
      </w:r>
      <w:r w:rsidR="00402091" w:rsidRPr="00DD0B41">
        <w:rPr>
          <w:rFonts w:ascii="仿宋" w:eastAsia="仿宋" w:hAnsi="仿宋" w:hint="eastAsia"/>
          <w:color w:val="000000"/>
          <w:sz w:val="24"/>
        </w:rPr>
        <w:t>金水区</w:t>
      </w:r>
      <w:r w:rsidRPr="00DD0B41">
        <w:rPr>
          <w:rFonts w:ascii="仿宋" w:eastAsia="仿宋" w:hAnsi="仿宋" w:hint="eastAsia"/>
          <w:color w:val="000000"/>
          <w:sz w:val="24"/>
        </w:rPr>
        <w:t>纬四路13号</w:t>
      </w:r>
    </w:p>
    <w:p w14:paraId="69F55C5B"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联系人：</w:t>
      </w:r>
      <w:r w:rsidR="001E4AD5" w:rsidRPr="00DD0B41">
        <w:rPr>
          <w:rFonts w:ascii="仿宋" w:eastAsia="仿宋" w:hAnsi="仿宋" w:hint="eastAsia"/>
          <w:color w:val="000000"/>
          <w:sz w:val="24"/>
        </w:rPr>
        <w:t>王宁</w:t>
      </w:r>
    </w:p>
    <w:p w14:paraId="04E4F8A3"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联系方式：</w:t>
      </w:r>
      <w:bookmarkStart w:id="44" w:name="_Toc28359010"/>
      <w:bookmarkStart w:id="45" w:name="_Toc28359087"/>
      <w:r w:rsidRPr="00DD0B41">
        <w:rPr>
          <w:rFonts w:ascii="仿宋" w:eastAsia="仿宋" w:hAnsi="仿宋"/>
          <w:color w:val="000000"/>
          <w:sz w:val="24"/>
        </w:rPr>
        <w:t>0371-65990020</w:t>
      </w:r>
    </w:p>
    <w:p w14:paraId="5F233611"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3、项目</w:t>
      </w:r>
      <w:r w:rsidRPr="00DD0B41">
        <w:rPr>
          <w:rFonts w:ascii="仿宋" w:eastAsia="仿宋" w:hAnsi="仿宋"/>
          <w:color w:val="000000"/>
          <w:sz w:val="24"/>
        </w:rPr>
        <w:t>联系方式</w:t>
      </w:r>
      <w:bookmarkEnd w:id="44"/>
      <w:bookmarkEnd w:id="45"/>
    </w:p>
    <w:p w14:paraId="64DE147F"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项目联系人：</w:t>
      </w:r>
      <w:r w:rsidR="001E4AD5" w:rsidRPr="00DD0B41">
        <w:rPr>
          <w:rFonts w:ascii="仿宋" w:eastAsia="仿宋" w:hAnsi="仿宋" w:hint="eastAsia"/>
          <w:color w:val="000000"/>
          <w:sz w:val="24"/>
        </w:rPr>
        <w:t>王宁</w:t>
      </w:r>
    </w:p>
    <w:p w14:paraId="36C542AD"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联系方式：</w:t>
      </w:r>
      <w:r w:rsidRPr="00DD0B41">
        <w:rPr>
          <w:rFonts w:ascii="仿宋" w:eastAsia="仿宋" w:hAnsi="仿宋"/>
          <w:color w:val="000000"/>
          <w:sz w:val="24"/>
        </w:rPr>
        <w:t>0371-65990020</w:t>
      </w:r>
    </w:p>
    <w:p w14:paraId="489BA7F6" w14:textId="77777777" w:rsidR="00004C8C" w:rsidRPr="00DD0B41" w:rsidRDefault="00004C8C">
      <w:pPr>
        <w:spacing w:line="360" w:lineRule="auto"/>
        <w:ind w:firstLineChars="300" w:firstLine="720"/>
        <w:rPr>
          <w:rFonts w:ascii="仿宋" w:eastAsia="仿宋" w:hAnsi="仿宋"/>
          <w:color w:val="000000"/>
          <w:sz w:val="24"/>
        </w:rPr>
      </w:pPr>
    </w:p>
    <w:p w14:paraId="16875C4A" w14:textId="77777777" w:rsidR="00004C8C" w:rsidRPr="00DD0B41" w:rsidRDefault="00004C8C">
      <w:pPr>
        <w:spacing w:line="360" w:lineRule="auto"/>
        <w:ind w:firstLineChars="300" w:firstLine="720"/>
        <w:rPr>
          <w:rFonts w:ascii="仿宋" w:eastAsia="仿宋" w:hAnsi="仿宋"/>
          <w:color w:val="000000"/>
          <w:sz w:val="24"/>
        </w:rPr>
      </w:pPr>
    </w:p>
    <w:p w14:paraId="61EC4724" w14:textId="77777777" w:rsidR="00004C8C" w:rsidRPr="00DD0B41" w:rsidRDefault="00004C8C">
      <w:pPr>
        <w:spacing w:line="360" w:lineRule="auto"/>
        <w:ind w:firstLineChars="300" w:firstLine="720"/>
        <w:rPr>
          <w:rFonts w:ascii="仿宋" w:eastAsia="仿宋" w:hAnsi="仿宋"/>
          <w:color w:val="000000"/>
          <w:sz w:val="24"/>
        </w:rPr>
      </w:pPr>
    </w:p>
    <w:p w14:paraId="40721C20" w14:textId="77777777" w:rsidR="00004C8C" w:rsidRPr="00DD0B41" w:rsidRDefault="00004C8C">
      <w:pPr>
        <w:spacing w:line="360" w:lineRule="auto"/>
        <w:ind w:firstLineChars="300" w:firstLine="720"/>
        <w:rPr>
          <w:rFonts w:ascii="仿宋" w:eastAsia="仿宋" w:hAnsi="仿宋"/>
          <w:color w:val="000000"/>
          <w:sz w:val="24"/>
        </w:rPr>
      </w:pPr>
    </w:p>
    <w:p w14:paraId="74ADCE9D" w14:textId="77777777" w:rsidR="00237CC0" w:rsidRPr="00DD0B41" w:rsidRDefault="00237CC0" w:rsidP="00C36026">
      <w:pPr>
        <w:spacing w:line="360" w:lineRule="auto"/>
        <w:rPr>
          <w:rFonts w:ascii="仿宋" w:eastAsia="仿宋" w:hAnsi="仿宋"/>
          <w:color w:val="000000"/>
          <w:sz w:val="24"/>
        </w:rPr>
      </w:pPr>
    </w:p>
    <w:p w14:paraId="4ADC58D1" w14:textId="77777777" w:rsidR="00052664" w:rsidRPr="00DD0B41" w:rsidRDefault="00052664" w:rsidP="00DD0B41">
      <w:pPr>
        <w:spacing w:line="360" w:lineRule="auto"/>
        <w:rPr>
          <w:rFonts w:ascii="仿宋" w:eastAsia="仿宋" w:hAnsi="仿宋"/>
          <w:color w:val="000000"/>
          <w:sz w:val="24"/>
        </w:rPr>
      </w:pPr>
    </w:p>
    <w:p w14:paraId="02482677" w14:textId="77777777" w:rsidR="00004C8C" w:rsidRPr="00DD0B41" w:rsidRDefault="00004C8C" w:rsidP="00DB0B40">
      <w:pPr>
        <w:pStyle w:val="1"/>
        <w:tabs>
          <w:tab w:val="left" w:pos="0"/>
          <w:tab w:val="right" w:leader="dot" w:pos="142"/>
        </w:tabs>
        <w:autoSpaceDE w:val="0"/>
        <w:autoSpaceDN w:val="0"/>
        <w:adjustRightInd w:val="0"/>
        <w:spacing w:before="0" w:after="0" w:line="360" w:lineRule="auto"/>
        <w:ind w:left="2"/>
        <w:jc w:val="center"/>
        <w:rPr>
          <w:rFonts w:ascii="仿宋" w:eastAsia="仿宋" w:hAnsi="仿宋"/>
          <w:color w:val="000000"/>
        </w:rPr>
      </w:pPr>
      <w:bookmarkStart w:id="46" w:name="_Toc15048287"/>
      <w:bookmarkStart w:id="47" w:name="_Toc89940176"/>
      <w:bookmarkEnd w:id="15"/>
      <w:r w:rsidRPr="00DD0B41">
        <w:rPr>
          <w:rFonts w:ascii="仿宋" w:eastAsia="仿宋" w:hAnsi="仿宋" w:hint="eastAsia"/>
          <w:color w:val="000000"/>
        </w:rPr>
        <w:t xml:space="preserve">第二章 </w:t>
      </w:r>
      <w:r w:rsidRPr="00DD0B41">
        <w:rPr>
          <w:rFonts w:ascii="仿宋" w:eastAsia="仿宋" w:hAnsi="仿宋"/>
          <w:color w:val="000000"/>
        </w:rPr>
        <w:t xml:space="preserve"> </w:t>
      </w:r>
      <w:r w:rsidRPr="00DD0B41">
        <w:rPr>
          <w:rFonts w:ascii="仿宋" w:eastAsia="仿宋" w:hAnsi="仿宋" w:hint="eastAsia"/>
          <w:color w:val="000000"/>
        </w:rPr>
        <w:t>供应商（投标人）须知</w:t>
      </w:r>
      <w:bookmarkEnd w:id="46"/>
      <w:bookmarkEnd w:id="47"/>
    </w:p>
    <w:p w14:paraId="24F86339" w14:textId="77777777" w:rsidR="00004C8C" w:rsidRPr="00DD0B41" w:rsidRDefault="00004C8C">
      <w:pPr>
        <w:pStyle w:val="2TimesNewRoman5020"/>
        <w:spacing w:before="0" w:line="360" w:lineRule="auto"/>
        <w:jc w:val="center"/>
        <w:rPr>
          <w:rFonts w:ascii="仿宋" w:eastAsia="仿宋" w:hAnsi="仿宋"/>
          <w:b/>
          <w:color w:val="000000"/>
        </w:rPr>
      </w:pPr>
      <w:bookmarkStart w:id="48" w:name="_Toc15048358"/>
      <w:bookmarkStart w:id="49" w:name="_Toc89940177"/>
      <w:r w:rsidRPr="00DD0B41">
        <w:rPr>
          <w:rFonts w:ascii="仿宋" w:eastAsia="仿宋" w:hAnsi="仿宋" w:hint="eastAsia"/>
          <w:b/>
          <w:color w:val="000000"/>
        </w:rPr>
        <w:t>供应商（投标人）须知前附表</w:t>
      </w:r>
      <w:bookmarkEnd w:id="48"/>
      <w:bookmarkEnd w:id="49"/>
    </w:p>
    <w:p w14:paraId="680339D4" w14:textId="77777777" w:rsidR="00004C8C" w:rsidRPr="00DD0B41" w:rsidRDefault="00004C8C">
      <w:pPr>
        <w:spacing w:line="360" w:lineRule="auto"/>
        <w:ind w:firstLineChars="150" w:firstLine="360"/>
        <w:rPr>
          <w:rFonts w:ascii="仿宋" w:eastAsia="仿宋" w:hAnsi="仿宋"/>
          <w:color w:val="000000"/>
          <w:sz w:val="24"/>
        </w:rPr>
      </w:pPr>
      <w:r w:rsidRPr="00DD0B41">
        <w:rPr>
          <w:rFonts w:ascii="仿宋" w:eastAsia="仿宋" w:hAnsi="仿宋"/>
          <w:color w:val="000000"/>
          <w:sz w:val="24"/>
        </w:rPr>
        <w:t xml:space="preserve"> </w:t>
      </w:r>
      <w:bookmarkStart w:id="50" w:name="_Hlk86916440"/>
      <w:r w:rsidRPr="00DD0B41">
        <w:rPr>
          <w:rFonts w:ascii="仿宋" w:eastAsia="仿宋" w:hAnsi="仿宋" w:hint="eastAsia"/>
          <w:color w:val="000000"/>
          <w:sz w:val="24"/>
        </w:rPr>
        <w:t>本表是本</w:t>
      </w:r>
      <w:r w:rsidRPr="00DD0B41">
        <w:rPr>
          <w:rFonts w:ascii="仿宋" w:eastAsia="仿宋" w:hAnsi="仿宋"/>
          <w:color w:val="000000"/>
          <w:sz w:val="24"/>
        </w:rPr>
        <w:t>招标项目</w:t>
      </w:r>
      <w:r w:rsidRPr="00DD0B41">
        <w:rPr>
          <w:rFonts w:ascii="仿宋" w:eastAsia="仿宋" w:hAnsi="仿宋" w:hint="eastAsia"/>
          <w:color w:val="000000"/>
          <w:sz w:val="24"/>
        </w:rPr>
        <w:t>的具体资料，是对供应商（投标人）须知的具体补充和修改，如有矛盾，应以本表为准。</w:t>
      </w:r>
    </w:p>
    <w:tbl>
      <w:tblPr>
        <w:tblW w:w="9321"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28" w:type="dxa"/>
          <w:right w:w="28" w:type="dxa"/>
        </w:tblCellMar>
        <w:tblLook w:val="0000" w:firstRow="0" w:lastRow="0" w:firstColumn="0" w:lastColumn="0" w:noHBand="0" w:noVBand="0"/>
      </w:tblPr>
      <w:tblGrid>
        <w:gridCol w:w="1246"/>
        <w:gridCol w:w="2114"/>
        <w:gridCol w:w="5961"/>
      </w:tblGrid>
      <w:tr w:rsidR="00916D3F" w:rsidRPr="00DD0B41" w14:paraId="0A30FA33" w14:textId="77777777">
        <w:trPr>
          <w:trHeight w:val="600"/>
          <w:jc w:val="center"/>
        </w:trPr>
        <w:tc>
          <w:tcPr>
            <w:tcW w:w="1246" w:type="dxa"/>
            <w:vAlign w:val="center"/>
          </w:tcPr>
          <w:bookmarkEnd w:id="50"/>
          <w:p w14:paraId="5ECE6CBB"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条款号</w:t>
            </w:r>
          </w:p>
        </w:tc>
        <w:tc>
          <w:tcPr>
            <w:tcW w:w="2114" w:type="dxa"/>
            <w:vAlign w:val="center"/>
          </w:tcPr>
          <w:p w14:paraId="302E1F4C" w14:textId="77777777" w:rsidR="00004C8C" w:rsidRPr="00DD0B41" w:rsidRDefault="00004C8C">
            <w:pPr>
              <w:spacing w:line="360" w:lineRule="auto"/>
              <w:ind w:leftChars="-23" w:left="-48" w:firstLine="50"/>
              <w:jc w:val="center"/>
              <w:rPr>
                <w:rFonts w:ascii="仿宋" w:eastAsia="仿宋" w:hAnsi="仿宋"/>
                <w:b/>
                <w:color w:val="000000"/>
                <w:sz w:val="24"/>
              </w:rPr>
            </w:pPr>
            <w:r w:rsidRPr="00DD0B41">
              <w:rPr>
                <w:rFonts w:ascii="仿宋" w:eastAsia="仿宋" w:hAnsi="仿宋" w:hint="eastAsia"/>
                <w:b/>
                <w:color w:val="000000"/>
                <w:sz w:val="24"/>
              </w:rPr>
              <w:t>条款名称</w:t>
            </w:r>
          </w:p>
        </w:tc>
        <w:tc>
          <w:tcPr>
            <w:tcW w:w="5961" w:type="dxa"/>
            <w:vAlign w:val="center"/>
          </w:tcPr>
          <w:p w14:paraId="74736685" w14:textId="77777777" w:rsidR="00004C8C" w:rsidRPr="00DD0B41" w:rsidRDefault="00004C8C">
            <w:pPr>
              <w:spacing w:line="360" w:lineRule="auto"/>
              <w:ind w:leftChars="-23" w:left="-48" w:firstLine="50"/>
              <w:jc w:val="center"/>
              <w:rPr>
                <w:rFonts w:ascii="仿宋" w:eastAsia="仿宋" w:hAnsi="仿宋"/>
                <w:b/>
                <w:color w:val="000000"/>
                <w:sz w:val="24"/>
              </w:rPr>
            </w:pPr>
            <w:r w:rsidRPr="00DD0B41">
              <w:rPr>
                <w:rFonts w:ascii="仿宋" w:eastAsia="仿宋" w:hAnsi="仿宋" w:hint="eastAsia"/>
                <w:b/>
                <w:color w:val="000000"/>
                <w:sz w:val="24"/>
              </w:rPr>
              <w:t>内</w:t>
            </w:r>
            <w:r w:rsidRPr="00DD0B41">
              <w:rPr>
                <w:rFonts w:ascii="仿宋" w:eastAsia="仿宋" w:hAnsi="仿宋"/>
                <w:b/>
                <w:color w:val="000000"/>
                <w:sz w:val="24"/>
              </w:rPr>
              <w:t xml:space="preserve">      </w:t>
            </w:r>
            <w:r w:rsidRPr="00DD0B41">
              <w:rPr>
                <w:rFonts w:ascii="仿宋" w:eastAsia="仿宋" w:hAnsi="仿宋" w:hint="eastAsia"/>
                <w:b/>
                <w:color w:val="000000"/>
                <w:sz w:val="24"/>
              </w:rPr>
              <w:t>容</w:t>
            </w:r>
          </w:p>
        </w:tc>
      </w:tr>
      <w:tr w:rsidR="00916D3F" w:rsidRPr="00DD0B41" w14:paraId="467BFEB3" w14:textId="77777777">
        <w:trPr>
          <w:trHeight w:val="805"/>
          <w:jc w:val="center"/>
        </w:trPr>
        <w:tc>
          <w:tcPr>
            <w:tcW w:w="1246" w:type="dxa"/>
            <w:vAlign w:val="center"/>
          </w:tcPr>
          <w:p w14:paraId="13FB3000"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1.1.1</w:t>
              </w:r>
            </w:smartTag>
          </w:p>
        </w:tc>
        <w:tc>
          <w:tcPr>
            <w:tcW w:w="2114" w:type="dxa"/>
            <w:vAlign w:val="center"/>
          </w:tcPr>
          <w:p w14:paraId="266D2FB1"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采购人</w:t>
            </w:r>
          </w:p>
        </w:tc>
        <w:tc>
          <w:tcPr>
            <w:tcW w:w="5961" w:type="dxa"/>
            <w:vAlign w:val="center"/>
          </w:tcPr>
          <w:p w14:paraId="45CB5BE9" w14:textId="77777777" w:rsidR="00004C8C" w:rsidRPr="00DD0B41" w:rsidRDefault="00004C8C">
            <w:pPr>
              <w:spacing w:line="360" w:lineRule="auto"/>
              <w:rPr>
                <w:rFonts w:ascii="仿宋" w:eastAsia="仿宋" w:hAnsi="仿宋" w:cs="宋体"/>
                <w:color w:val="000000"/>
                <w:sz w:val="24"/>
              </w:rPr>
            </w:pPr>
            <w:r w:rsidRPr="00DD0B41">
              <w:rPr>
                <w:rFonts w:ascii="仿宋" w:eastAsia="仿宋" w:hAnsi="仿宋" w:hint="eastAsia"/>
                <w:color w:val="000000"/>
                <w:sz w:val="24"/>
              </w:rPr>
              <w:t xml:space="preserve">名 </w:t>
            </w:r>
            <w:r w:rsidRPr="00DD0B41">
              <w:rPr>
                <w:rFonts w:ascii="仿宋" w:eastAsia="仿宋" w:hAnsi="仿宋"/>
                <w:color w:val="000000"/>
                <w:sz w:val="24"/>
              </w:rPr>
              <w:t xml:space="preserve"> </w:t>
            </w:r>
            <w:r w:rsidRPr="00DD0B41">
              <w:rPr>
                <w:rFonts w:ascii="仿宋" w:eastAsia="仿宋" w:hAnsi="仿宋" w:hint="eastAsia"/>
                <w:color w:val="000000"/>
                <w:sz w:val="24"/>
              </w:rPr>
              <w:t>称：</w:t>
            </w:r>
            <w:r w:rsidR="004C61C9" w:rsidRPr="00DD0B41">
              <w:rPr>
                <w:rFonts w:ascii="仿宋" w:eastAsia="仿宋" w:hAnsi="仿宋" w:hint="eastAsia"/>
                <w:color w:val="000000"/>
                <w:sz w:val="24"/>
              </w:rPr>
              <w:t>河南省药品医疗器械检验院</w:t>
            </w:r>
          </w:p>
          <w:p w14:paraId="2591E5D8" w14:textId="77777777" w:rsidR="00004C8C" w:rsidRPr="00DD0B41" w:rsidRDefault="00004C8C">
            <w:pPr>
              <w:spacing w:line="360" w:lineRule="auto"/>
              <w:rPr>
                <w:rFonts w:ascii="仿宋" w:eastAsia="仿宋" w:hAnsi="仿宋" w:cs="宋体"/>
                <w:color w:val="000000"/>
                <w:sz w:val="24"/>
              </w:rPr>
            </w:pPr>
            <w:r w:rsidRPr="00DD0B41">
              <w:rPr>
                <w:rFonts w:ascii="仿宋" w:eastAsia="仿宋" w:hAnsi="仿宋" w:cs="宋体" w:hint="eastAsia"/>
                <w:color w:val="000000"/>
                <w:sz w:val="24"/>
              </w:rPr>
              <w:t xml:space="preserve">地 </w:t>
            </w:r>
            <w:r w:rsidRPr="00DD0B41">
              <w:rPr>
                <w:rFonts w:ascii="仿宋" w:eastAsia="仿宋" w:hAnsi="仿宋" w:cs="宋体"/>
                <w:color w:val="000000"/>
                <w:sz w:val="24"/>
              </w:rPr>
              <w:t xml:space="preserve"> </w:t>
            </w:r>
            <w:r w:rsidRPr="00DD0B41">
              <w:rPr>
                <w:rFonts w:ascii="仿宋" w:eastAsia="仿宋" w:hAnsi="仿宋" w:cs="宋体" w:hint="eastAsia"/>
                <w:color w:val="000000"/>
                <w:sz w:val="24"/>
              </w:rPr>
              <w:t>址：</w:t>
            </w:r>
            <w:r w:rsidR="00DB0B40" w:rsidRPr="00DD0B41">
              <w:rPr>
                <w:rFonts w:ascii="仿宋" w:eastAsia="仿宋" w:hAnsi="仿宋" w:cs="宋体"/>
                <w:color w:val="000000"/>
                <w:sz w:val="24"/>
              </w:rPr>
              <w:t>郑州市郑东新区熊儿河路79号</w:t>
            </w:r>
          </w:p>
          <w:p w14:paraId="692B4E08" w14:textId="77777777" w:rsidR="00004C8C" w:rsidRPr="00DD0B41" w:rsidRDefault="00004C8C">
            <w:pPr>
              <w:spacing w:line="360" w:lineRule="auto"/>
              <w:rPr>
                <w:rFonts w:ascii="仿宋" w:eastAsia="仿宋" w:hAnsi="仿宋" w:cs="宋体"/>
                <w:color w:val="000000"/>
                <w:sz w:val="24"/>
              </w:rPr>
            </w:pPr>
            <w:r w:rsidRPr="00DD0B41">
              <w:rPr>
                <w:rFonts w:ascii="仿宋" w:eastAsia="仿宋" w:hAnsi="仿宋" w:cs="宋体" w:hint="eastAsia"/>
                <w:color w:val="000000"/>
                <w:sz w:val="24"/>
              </w:rPr>
              <w:t>联系人：</w:t>
            </w:r>
            <w:r w:rsidR="00F17002" w:rsidRPr="00DD0B41">
              <w:rPr>
                <w:rFonts w:ascii="仿宋" w:eastAsia="仿宋" w:hAnsi="仿宋" w:cs="宋体" w:hint="eastAsia"/>
                <w:color w:val="000000"/>
                <w:sz w:val="24"/>
              </w:rPr>
              <w:t>李</w:t>
            </w:r>
            <w:r w:rsidR="00DB0B40" w:rsidRPr="00DD0B41">
              <w:rPr>
                <w:rFonts w:ascii="仿宋" w:eastAsia="仿宋" w:hAnsi="仿宋" w:cs="宋体" w:hint="eastAsia"/>
                <w:color w:val="000000"/>
                <w:sz w:val="24"/>
              </w:rPr>
              <w:t>老师</w:t>
            </w:r>
          </w:p>
          <w:p w14:paraId="3D5D7C7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宋体" w:hint="eastAsia"/>
                <w:color w:val="000000"/>
                <w:sz w:val="24"/>
              </w:rPr>
              <w:t>电  话：</w:t>
            </w:r>
            <w:r w:rsidR="00416774" w:rsidRPr="00DD0B41">
              <w:rPr>
                <w:rFonts w:ascii="仿宋" w:eastAsia="仿宋" w:hAnsi="仿宋" w:cs="宋体"/>
                <w:color w:val="000000"/>
                <w:sz w:val="24"/>
              </w:rPr>
              <w:t>0371-65566031</w:t>
            </w:r>
          </w:p>
        </w:tc>
      </w:tr>
      <w:tr w:rsidR="00916D3F" w:rsidRPr="00DD0B41" w14:paraId="774FCADF" w14:textId="77777777">
        <w:trPr>
          <w:trHeight w:val="805"/>
          <w:jc w:val="center"/>
        </w:trPr>
        <w:tc>
          <w:tcPr>
            <w:tcW w:w="1246" w:type="dxa"/>
            <w:vAlign w:val="center"/>
          </w:tcPr>
          <w:p w14:paraId="1DE6F857"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.1.2</w:t>
              </w:r>
            </w:smartTag>
          </w:p>
        </w:tc>
        <w:tc>
          <w:tcPr>
            <w:tcW w:w="2114" w:type="dxa"/>
            <w:vAlign w:val="center"/>
          </w:tcPr>
          <w:p w14:paraId="40D1D6E1"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采购代理机构</w:t>
            </w:r>
          </w:p>
        </w:tc>
        <w:tc>
          <w:tcPr>
            <w:tcW w:w="5961" w:type="dxa"/>
            <w:vAlign w:val="center"/>
          </w:tcPr>
          <w:p w14:paraId="4D2D553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名称：河南招标采购服务有限公司</w:t>
            </w:r>
          </w:p>
          <w:p w14:paraId="5F2A48B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地址：郑州市</w:t>
            </w:r>
            <w:r w:rsidR="006E60AA" w:rsidRPr="00DD0B41">
              <w:rPr>
                <w:rFonts w:ascii="仿宋" w:eastAsia="仿宋" w:hAnsi="仿宋" w:hint="eastAsia"/>
                <w:color w:val="000000"/>
                <w:sz w:val="24"/>
              </w:rPr>
              <w:t>金水区</w:t>
            </w:r>
            <w:r w:rsidRPr="00DD0B41">
              <w:rPr>
                <w:rFonts w:ascii="仿宋" w:eastAsia="仿宋" w:hAnsi="仿宋" w:hint="eastAsia"/>
                <w:color w:val="000000"/>
                <w:sz w:val="24"/>
              </w:rPr>
              <w:t>纬四路</w:t>
            </w:r>
            <w:r w:rsidRPr="00DD0B41">
              <w:rPr>
                <w:rFonts w:ascii="仿宋" w:eastAsia="仿宋" w:hAnsi="仿宋"/>
                <w:color w:val="000000"/>
                <w:sz w:val="24"/>
              </w:rPr>
              <w:t>13</w:t>
            </w:r>
            <w:r w:rsidRPr="00DD0B41">
              <w:rPr>
                <w:rFonts w:ascii="仿宋" w:eastAsia="仿宋" w:hAnsi="仿宋" w:hint="eastAsia"/>
                <w:color w:val="000000"/>
                <w:sz w:val="24"/>
              </w:rPr>
              <w:t>号</w:t>
            </w:r>
          </w:p>
          <w:p w14:paraId="743551E0"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联系人：</w:t>
            </w:r>
            <w:r w:rsidR="001E4AD5" w:rsidRPr="00DD0B41">
              <w:rPr>
                <w:rFonts w:ascii="仿宋" w:eastAsia="仿宋" w:hAnsi="仿宋" w:hint="eastAsia"/>
                <w:color w:val="000000"/>
                <w:sz w:val="24"/>
              </w:rPr>
              <w:t>王宁</w:t>
            </w:r>
          </w:p>
          <w:p w14:paraId="3C92E8B3" w14:textId="77777777" w:rsidR="00A57490"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电话：0</w:t>
            </w:r>
            <w:r w:rsidRPr="00DD0B41">
              <w:rPr>
                <w:rFonts w:ascii="仿宋" w:eastAsia="仿宋" w:hAnsi="仿宋"/>
                <w:color w:val="000000"/>
                <w:sz w:val="24"/>
              </w:rPr>
              <w:t>371</w:t>
            </w:r>
            <w:r w:rsidRPr="00DD0B41">
              <w:rPr>
                <w:rFonts w:ascii="仿宋" w:eastAsia="仿宋" w:hAnsi="仿宋" w:hint="eastAsia"/>
                <w:color w:val="000000"/>
                <w:sz w:val="24"/>
              </w:rPr>
              <w:t>—</w:t>
            </w:r>
            <w:r w:rsidRPr="00DD0B41">
              <w:rPr>
                <w:rFonts w:ascii="仿宋" w:eastAsia="仿宋" w:hAnsi="仿宋"/>
                <w:color w:val="000000"/>
                <w:sz w:val="24"/>
              </w:rPr>
              <w:t xml:space="preserve">65990020 </w:t>
            </w:r>
          </w:p>
          <w:p w14:paraId="6AF5EB46"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电子邮箱：</w:t>
            </w:r>
            <w:r w:rsidR="003E1682" w:rsidRPr="00DD0B41">
              <w:rPr>
                <w:rFonts w:ascii="仿宋" w:eastAsia="仿宋" w:hAnsi="仿宋"/>
                <w:color w:val="000000"/>
                <w:sz w:val="24"/>
              </w:rPr>
              <w:t>hnzbcg65990020@126.com</w:t>
            </w:r>
          </w:p>
        </w:tc>
      </w:tr>
      <w:tr w:rsidR="00916D3F" w:rsidRPr="00DD0B41" w14:paraId="118444CE" w14:textId="77777777">
        <w:trPr>
          <w:trHeight w:val="805"/>
          <w:jc w:val="center"/>
        </w:trPr>
        <w:tc>
          <w:tcPr>
            <w:tcW w:w="1246" w:type="dxa"/>
            <w:vAlign w:val="center"/>
          </w:tcPr>
          <w:p w14:paraId="4B26C353"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.1.3</w:t>
              </w:r>
            </w:smartTag>
          </w:p>
        </w:tc>
        <w:tc>
          <w:tcPr>
            <w:tcW w:w="2114" w:type="dxa"/>
            <w:vAlign w:val="center"/>
          </w:tcPr>
          <w:p w14:paraId="292019CD"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采购项目名称</w:t>
            </w:r>
          </w:p>
        </w:tc>
        <w:tc>
          <w:tcPr>
            <w:tcW w:w="5961" w:type="dxa"/>
            <w:vAlign w:val="center"/>
          </w:tcPr>
          <w:p w14:paraId="4F8A8E5C" w14:textId="77777777" w:rsidR="00004C8C" w:rsidRPr="00DD0B41" w:rsidRDefault="00CF02DB">
            <w:pPr>
              <w:spacing w:line="360" w:lineRule="auto"/>
              <w:rPr>
                <w:rFonts w:ascii="仿宋" w:eastAsia="仿宋" w:hAnsi="仿宋"/>
                <w:color w:val="000000"/>
                <w:sz w:val="24"/>
              </w:rPr>
            </w:pPr>
            <w:r w:rsidRPr="00DD0B41">
              <w:rPr>
                <w:rFonts w:ascii="仿宋" w:eastAsia="仿宋" w:hAnsi="仿宋" w:cs="宋体" w:hint="eastAsia"/>
                <w:color w:val="000000"/>
                <w:sz w:val="24"/>
              </w:rPr>
              <w:t>河南省食品药品检验所2022年能力建设仪器设备采购项目</w:t>
            </w:r>
          </w:p>
        </w:tc>
      </w:tr>
      <w:tr w:rsidR="00916D3F" w:rsidRPr="00DD0B41" w14:paraId="2EF29239" w14:textId="77777777" w:rsidTr="000F7000">
        <w:trPr>
          <w:trHeight w:val="352"/>
          <w:jc w:val="center"/>
        </w:trPr>
        <w:tc>
          <w:tcPr>
            <w:tcW w:w="1246" w:type="dxa"/>
            <w:vAlign w:val="center"/>
          </w:tcPr>
          <w:p w14:paraId="1A503D19"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Year" w:val="1899"/>
                <w:attr w:name="Month" w:val="12"/>
                <w:attr w:name="Day" w:val="30"/>
                <w:attr w:name="IsLunarDate" w:val="False"/>
                <w:attr w:name="IsROCDate" w:val="False"/>
              </w:smartTagPr>
              <w:r w:rsidRPr="00DD0B41">
                <w:rPr>
                  <w:rFonts w:ascii="仿宋" w:eastAsia="仿宋" w:hAnsi="仿宋" w:hint="eastAsia"/>
                  <w:color w:val="000000"/>
                  <w:sz w:val="24"/>
                </w:rPr>
                <w:t>1</w:t>
              </w:r>
              <w:r w:rsidRPr="00DD0B41">
                <w:rPr>
                  <w:rFonts w:ascii="仿宋" w:eastAsia="仿宋" w:hAnsi="仿宋"/>
                  <w:color w:val="000000"/>
                  <w:sz w:val="24"/>
                </w:rPr>
                <w:t>.1.4</w:t>
              </w:r>
            </w:smartTag>
          </w:p>
        </w:tc>
        <w:tc>
          <w:tcPr>
            <w:tcW w:w="2114" w:type="dxa"/>
            <w:vAlign w:val="center"/>
          </w:tcPr>
          <w:p w14:paraId="1344ACA5"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采购项目实施地点</w:t>
            </w:r>
          </w:p>
        </w:tc>
        <w:tc>
          <w:tcPr>
            <w:tcW w:w="5961" w:type="dxa"/>
            <w:vAlign w:val="center"/>
          </w:tcPr>
          <w:p w14:paraId="4C9FF122" w14:textId="77777777" w:rsidR="00004C8C" w:rsidRPr="00DD0B41" w:rsidRDefault="00004C8C">
            <w:pPr>
              <w:spacing w:line="360" w:lineRule="auto"/>
              <w:jc w:val="center"/>
              <w:rPr>
                <w:rFonts w:ascii="仿宋" w:eastAsia="仿宋" w:hAnsi="仿宋"/>
                <w:color w:val="000000"/>
              </w:rPr>
            </w:pPr>
            <w:r w:rsidRPr="00DD0B41">
              <w:rPr>
                <w:rFonts w:ascii="仿宋" w:eastAsia="仿宋" w:hAnsi="仿宋" w:hint="eastAsia"/>
                <w:color w:val="000000"/>
                <w:sz w:val="24"/>
              </w:rPr>
              <w:t>采购人指定地点</w:t>
            </w:r>
          </w:p>
        </w:tc>
      </w:tr>
      <w:tr w:rsidR="00916D3F" w:rsidRPr="00DD0B41" w14:paraId="2FB08C94" w14:textId="77777777" w:rsidTr="000F7000">
        <w:trPr>
          <w:trHeight w:val="444"/>
          <w:jc w:val="center"/>
        </w:trPr>
        <w:tc>
          <w:tcPr>
            <w:tcW w:w="1246" w:type="dxa"/>
            <w:vAlign w:val="center"/>
          </w:tcPr>
          <w:p w14:paraId="2AE06BA0"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.1.5</w:t>
            </w:r>
          </w:p>
        </w:tc>
        <w:tc>
          <w:tcPr>
            <w:tcW w:w="2114" w:type="dxa"/>
            <w:vAlign w:val="center"/>
          </w:tcPr>
          <w:p w14:paraId="7E8DA792"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采购方式</w:t>
            </w:r>
          </w:p>
        </w:tc>
        <w:tc>
          <w:tcPr>
            <w:tcW w:w="5961" w:type="dxa"/>
            <w:vAlign w:val="center"/>
          </w:tcPr>
          <w:p w14:paraId="1B629310" w14:textId="77777777" w:rsidR="00004C8C" w:rsidRPr="00DD0B41" w:rsidRDefault="00004C8C">
            <w:pPr>
              <w:spacing w:line="360" w:lineRule="auto"/>
              <w:jc w:val="center"/>
              <w:rPr>
                <w:rStyle w:val="a3"/>
                <w:rFonts w:ascii="仿宋" w:eastAsia="仿宋" w:hAnsi="仿宋"/>
                <w:color w:val="000000"/>
              </w:rPr>
            </w:pPr>
            <w:r w:rsidRPr="00DD0B41">
              <w:rPr>
                <w:rFonts w:ascii="仿宋" w:eastAsia="仿宋" w:hAnsi="仿宋" w:hint="eastAsia"/>
                <w:color w:val="000000"/>
                <w:sz w:val="24"/>
              </w:rPr>
              <w:t>公开招标</w:t>
            </w:r>
          </w:p>
        </w:tc>
      </w:tr>
      <w:tr w:rsidR="00916D3F" w:rsidRPr="00DD0B41" w14:paraId="7054C9A0" w14:textId="77777777" w:rsidTr="000F7000">
        <w:trPr>
          <w:trHeight w:val="536"/>
          <w:jc w:val="center"/>
        </w:trPr>
        <w:tc>
          <w:tcPr>
            <w:tcW w:w="1246" w:type="dxa"/>
            <w:vAlign w:val="center"/>
          </w:tcPr>
          <w:p w14:paraId="230DD359"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.1.6</w:t>
            </w:r>
          </w:p>
        </w:tc>
        <w:tc>
          <w:tcPr>
            <w:tcW w:w="2114" w:type="dxa"/>
            <w:vAlign w:val="center"/>
          </w:tcPr>
          <w:p w14:paraId="6471BF0B"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采购项目属性</w:t>
            </w:r>
          </w:p>
        </w:tc>
        <w:tc>
          <w:tcPr>
            <w:tcW w:w="5961" w:type="dxa"/>
            <w:vAlign w:val="center"/>
          </w:tcPr>
          <w:p w14:paraId="7ABAEE4C" w14:textId="77777777" w:rsidR="00004C8C" w:rsidRPr="00DD0B41" w:rsidRDefault="00004C8C">
            <w:pPr>
              <w:spacing w:line="360" w:lineRule="auto"/>
              <w:jc w:val="center"/>
              <w:rPr>
                <w:rStyle w:val="a3"/>
                <w:rFonts w:ascii="仿宋" w:eastAsia="仿宋" w:hAnsi="仿宋"/>
                <w:b/>
                <w:bCs/>
                <w:color w:val="000000"/>
                <w:u w:val="none"/>
              </w:rPr>
            </w:pPr>
            <w:r w:rsidRPr="00DD0B41">
              <w:rPr>
                <w:rFonts w:ascii="仿宋" w:eastAsia="仿宋" w:hAnsi="仿宋" w:hint="eastAsia"/>
                <w:color w:val="000000"/>
                <w:sz w:val="24"/>
              </w:rPr>
              <w:t>货物</w:t>
            </w:r>
          </w:p>
        </w:tc>
      </w:tr>
      <w:tr w:rsidR="00193A72" w:rsidRPr="00DD0B41" w14:paraId="751CB3C5" w14:textId="77777777">
        <w:trPr>
          <w:trHeight w:val="805"/>
          <w:jc w:val="center"/>
        </w:trPr>
        <w:tc>
          <w:tcPr>
            <w:tcW w:w="1246" w:type="dxa"/>
            <w:vAlign w:val="center"/>
          </w:tcPr>
          <w:p w14:paraId="7FC7EE3D" w14:textId="77777777" w:rsidR="00193A72" w:rsidRPr="00DD0B41" w:rsidRDefault="00193A72" w:rsidP="00193A72">
            <w:pPr>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.1.7</w:t>
            </w:r>
          </w:p>
        </w:tc>
        <w:tc>
          <w:tcPr>
            <w:tcW w:w="2114" w:type="dxa"/>
            <w:vAlign w:val="center"/>
          </w:tcPr>
          <w:p w14:paraId="340BA8C0" w14:textId="77777777" w:rsidR="00193A72" w:rsidRPr="00DD0B41" w:rsidRDefault="00193A72" w:rsidP="00193A72">
            <w:pPr>
              <w:spacing w:line="360" w:lineRule="auto"/>
              <w:jc w:val="center"/>
              <w:rPr>
                <w:rFonts w:ascii="仿宋" w:eastAsia="仿宋" w:hAnsi="仿宋"/>
                <w:color w:val="000000"/>
                <w:sz w:val="24"/>
              </w:rPr>
            </w:pPr>
            <w:r w:rsidRPr="00DD0B41">
              <w:rPr>
                <w:rFonts w:ascii="仿宋" w:eastAsia="仿宋" w:hAnsi="仿宋" w:hint="eastAsia"/>
                <w:color w:val="000000"/>
                <w:sz w:val="24"/>
              </w:rPr>
              <w:t>标的物所属行业</w:t>
            </w:r>
          </w:p>
        </w:tc>
        <w:tc>
          <w:tcPr>
            <w:tcW w:w="5961" w:type="dxa"/>
            <w:vAlign w:val="center"/>
          </w:tcPr>
          <w:p w14:paraId="3E559AB4" w14:textId="77777777" w:rsidR="00193A72" w:rsidRPr="00DD0B41" w:rsidRDefault="00193A72"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根据“工信部联企业[</w:t>
            </w:r>
            <w:r w:rsidRPr="00DD0B41">
              <w:rPr>
                <w:rFonts w:ascii="仿宋" w:eastAsia="仿宋" w:hAnsi="仿宋"/>
                <w:color w:val="000000"/>
                <w:sz w:val="24"/>
              </w:rPr>
              <w:t>2011]300</w:t>
            </w:r>
            <w:r w:rsidRPr="00DD0B41">
              <w:rPr>
                <w:rFonts w:ascii="仿宋" w:eastAsia="仿宋" w:hAnsi="仿宋" w:hint="eastAsia"/>
                <w:color w:val="000000"/>
                <w:sz w:val="24"/>
              </w:rPr>
              <w:t>号</w:t>
            </w:r>
            <w:r w:rsidRPr="00DD0B41">
              <w:rPr>
                <w:rFonts w:ascii="仿宋" w:eastAsia="仿宋" w:hAnsi="仿宋"/>
                <w:color w:val="000000"/>
                <w:sz w:val="24"/>
              </w:rPr>
              <w:t>”</w:t>
            </w:r>
            <w:r w:rsidRPr="00DD0B41">
              <w:rPr>
                <w:rFonts w:ascii="仿宋" w:eastAsia="仿宋" w:hAnsi="仿宋" w:hint="eastAsia"/>
                <w:color w:val="000000"/>
                <w:sz w:val="24"/>
              </w:rPr>
              <w:t>文件的划型标准，本次招标的标的物所属行业为：工业</w:t>
            </w:r>
          </w:p>
        </w:tc>
      </w:tr>
      <w:tr w:rsidR="00916D3F" w:rsidRPr="00DD0B41" w14:paraId="6DDC3419" w14:textId="77777777">
        <w:trPr>
          <w:trHeight w:val="805"/>
          <w:jc w:val="center"/>
        </w:trPr>
        <w:tc>
          <w:tcPr>
            <w:tcW w:w="1246" w:type="dxa"/>
            <w:vAlign w:val="center"/>
          </w:tcPr>
          <w:p w14:paraId="6929783C"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.2.2</w:t>
            </w:r>
          </w:p>
        </w:tc>
        <w:tc>
          <w:tcPr>
            <w:tcW w:w="2114" w:type="dxa"/>
            <w:vAlign w:val="center"/>
          </w:tcPr>
          <w:p w14:paraId="76F696B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项目预算金额和最高限价</w:t>
            </w:r>
          </w:p>
        </w:tc>
        <w:tc>
          <w:tcPr>
            <w:tcW w:w="5961" w:type="dxa"/>
            <w:vAlign w:val="center"/>
          </w:tcPr>
          <w:p w14:paraId="6D020E60"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sz w:val="24"/>
              </w:rPr>
              <w:t>项目预算金</w:t>
            </w:r>
            <w:r w:rsidRPr="00DD0B41">
              <w:rPr>
                <w:rFonts w:ascii="仿宋" w:eastAsia="仿宋" w:hAnsi="仿宋" w:hint="eastAsia"/>
                <w:color w:val="000000"/>
                <w:sz w:val="24"/>
              </w:rPr>
              <w:t>额：</w:t>
            </w:r>
            <w:r w:rsidR="0057765D" w:rsidRPr="00DD0B41">
              <w:rPr>
                <w:rFonts w:ascii="仿宋" w:eastAsia="仿宋" w:hAnsi="仿宋"/>
                <w:color w:val="000000"/>
                <w:sz w:val="24"/>
              </w:rPr>
              <w:t>767.1</w:t>
            </w:r>
            <w:r w:rsidRPr="00DD0B41">
              <w:rPr>
                <w:rFonts w:ascii="仿宋" w:eastAsia="仿宋" w:hAnsi="仿宋" w:hint="eastAsia"/>
                <w:color w:val="000000"/>
                <w:sz w:val="24"/>
              </w:rPr>
              <w:t>万元。其中：</w:t>
            </w:r>
          </w:p>
          <w:p w14:paraId="02EE75C9"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包1：</w:t>
            </w:r>
            <w:r w:rsidRPr="00DD0B41">
              <w:rPr>
                <w:rFonts w:ascii="仿宋" w:eastAsia="仿宋" w:hAnsi="仿宋" w:hint="eastAsia"/>
                <w:sz w:val="24"/>
              </w:rPr>
              <w:t>预算金</w:t>
            </w:r>
            <w:r w:rsidRPr="00DD0B41">
              <w:rPr>
                <w:rFonts w:ascii="仿宋" w:eastAsia="仿宋" w:hAnsi="仿宋" w:hint="eastAsia"/>
                <w:color w:val="000000"/>
                <w:sz w:val="24"/>
              </w:rPr>
              <w:t>额：</w:t>
            </w:r>
            <w:r w:rsidR="0057765D" w:rsidRPr="00DD0B41">
              <w:rPr>
                <w:rFonts w:ascii="仿宋" w:eastAsia="仿宋" w:hAnsi="仿宋"/>
                <w:color w:val="000000"/>
                <w:sz w:val="24"/>
              </w:rPr>
              <w:t>100</w:t>
            </w:r>
            <w:r w:rsidRPr="00DD0B41">
              <w:rPr>
                <w:rFonts w:ascii="仿宋" w:eastAsia="仿宋" w:hAnsi="仿宋" w:hint="eastAsia"/>
                <w:color w:val="000000"/>
                <w:sz w:val="24"/>
              </w:rPr>
              <w:t>万元；最高限价：</w:t>
            </w:r>
            <w:r w:rsidR="0057765D" w:rsidRPr="00DD0B41">
              <w:rPr>
                <w:rFonts w:ascii="仿宋" w:eastAsia="仿宋" w:hAnsi="仿宋"/>
                <w:color w:val="000000"/>
                <w:sz w:val="24"/>
              </w:rPr>
              <w:t>100</w:t>
            </w:r>
            <w:r w:rsidRPr="00DD0B41">
              <w:rPr>
                <w:rFonts w:ascii="仿宋" w:eastAsia="仿宋" w:hAnsi="仿宋" w:hint="eastAsia"/>
                <w:color w:val="000000"/>
                <w:sz w:val="24"/>
              </w:rPr>
              <w:t>万元。</w:t>
            </w:r>
          </w:p>
          <w:p w14:paraId="11294BB5"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包2：</w:t>
            </w:r>
            <w:r w:rsidRPr="00DD0B41">
              <w:rPr>
                <w:rFonts w:ascii="仿宋" w:eastAsia="仿宋" w:hAnsi="仿宋" w:hint="eastAsia"/>
                <w:sz w:val="24"/>
              </w:rPr>
              <w:t>预算金</w:t>
            </w:r>
            <w:r w:rsidRPr="00DD0B41">
              <w:rPr>
                <w:rFonts w:ascii="仿宋" w:eastAsia="仿宋" w:hAnsi="仿宋" w:hint="eastAsia"/>
                <w:color w:val="000000"/>
                <w:sz w:val="24"/>
              </w:rPr>
              <w:t>额：</w:t>
            </w:r>
            <w:r w:rsidR="0057765D" w:rsidRPr="00DD0B41">
              <w:rPr>
                <w:rFonts w:ascii="仿宋" w:eastAsia="仿宋" w:hAnsi="仿宋"/>
                <w:color w:val="000000"/>
                <w:sz w:val="24"/>
              </w:rPr>
              <w:t>120</w:t>
            </w:r>
            <w:r w:rsidRPr="00DD0B41">
              <w:rPr>
                <w:rFonts w:ascii="仿宋" w:eastAsia="仿宋" w:hAnsi="仿宋" w:hint="eastAsia"/>
                <w:color w:val="000000"/>
                <w:sz w:val="24"/>
              </w:rPr>
              <w:t>万元；最高限价：</w:t>
            </w:r>
            <w:r w:rsidR="0057765D" w:rsidRPr="00DD0B41">
              <w:rPr>
                <w:rFonts w:ascii="仿宋" w:eastAsia="仿宋" w:hAnsi="仿宋"/>
                <w:color w:val="000000"/>
                <w:sz w:val="24"/>
              </w:rPr>
              <w:t>120</w:t>
            </w:r>
            <w:r w:rsidRPr="00DD0B41">
              <w:rPr>
                <w:rFonts w:ascii="仿宋" w:eastAsia="仿宋" w:hAnsi="仿宋" w:hint="eastAsia"/>
                <w:color w:val="000000"/>
                <w:sz w:val="24"/>
              </w:rPr>
              <w:t>万元。</w:t>
            </w:r>
          </w:p>
          <w:p w14:paraId="784A0E42"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包3：</w:t>
            </w:r>
            <w:r w:rsidRPr="00DD0B41">
              <w:rPr>
                <w:rFonts w:ascii="仿宋" w:eastAsia="仿宋" w:hAnsi="仿宋" w:hint="eastAsia"/>
                <w:sz w:val="24"/>
              </w:rPr>
              <w:t>预算金</w:t>
            </w:r>
            <w:r w:rsidRPr="00DD0B41">
              <w:rPr>
                <w:rFonts w:ascii="仿宋" w:eastAsia="仿宋" w:hAnsi="仿宋" w:hint="eastAsia"/>
                <w:color w:val="000000"/>
                <w:sz w:val="24"/>
              </w:rPr>
              <w:t>额：</w:t>
            </w:r>
            <w:r w:rsidR="0057765D" w:rsidRPr="00DD0B41">
              <w:rPr>
                <w:rFonts w:ascii="仿宋" w:eastAsia="仿宋" w:hAnsi="仿宋"/>
                <w:color w:val="000000"/>
                <w:sz w:val="24"/>
              </w:rPr>
              <w:t>160</w:t>
            </w:r>
            <w:r w:rsidRPr="00DD0B41">
              <w:rPr>
                <w:rFonts w:ascii="仿宋" w:eastAsia="仿宋" w:hAnsi="仿宋" w:hint="eastAsia"/>
                <w:color w:val="000000"/>
                <w:sz w:val="24"/>
              </w:rPr>
              <w:t>万元；最高限价：</w:t>
            </w:r>
            <w:r w:rsidR="0057765D" w:rsidRPr="00DD0B41">
              <w:rPr>
                <w:rFonts w:ascii="仿宋" w:eastAsia="仿宋" w:hAnsi="仿宋"/>
                <w:color w:val="000000"/>
                <w:sz w:val="24"/>
              </w:rPr>
              <w:t>160</w:t>
            </w:r>
            <w:r w:rsidRPr="00DD0B41">
              <w:rPr>
                <w:rFonts w:ascii="仿宋" w:eastAsia="仿宋" w:hAnsi="仿宋" w:hint="eastAsia"/>
                <w:color w:val="000000"/>
                <w:sz w:val="24"/>
              </w:rPr>
              <w:t>万元。</w:t>
            </w:r>
          </w:p>
          <w:p w14:paraId="4C11F0F6"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包4：</w:t>
            </w:r>
            <w:r w:rsidRPr="00DD0B41">
              <w:rPr>
                <w:rFonts w:ascii="仿宋" w:eastAsia="仿宋" w:hAnsi="仿宋" w:hint="eastAsia"/>
                <w:sz w:val="24"/>
              </w:rPr>
              <w:t>预算金</w:t>
            </w:r>
            <w:r w:rsidRPr="00DD0B41">
              <w:rPr>
                <w:rFonts w:ascii="仿宋" w:eastAsia="仿宋" w:hAnsi="仿宋" w:hint="eastAsia"/>
                <w:color w:val="000000"/>
                <w:sz w:val="24"/>
              </w:rPr>
              <w:t>额：</w:t>
            </w:r>
            <w:r w:rsidR="0057765D" w:rsidRPr="00DD0B41">
              <w:rPr>
                <w:rFonts w:ascii="仿宋" w:eastAsia="仿宋" w:hAnsi="仿宋"/>
                <w:color w:val="000000"/>
                <w:sz w:val="24"/>
              </w:rPr>
              <w:t>129</w:t>
            </w:r>
            <w:r w:rsidRPr="00DD0B41">
              <w:rPr>
                <w:rFonts w:ascii="仿宋" w:eastAsia="仿宋" w:hAnsi="仿宋" w:hint="eastAsia"/>
                <w:color w:val="000000"/>
                <w:sz w:val="24"/>
              </w:rPr>
              <w:t>万元；最高限价：</w:t>
            </w:r>
            <w:r w:rsidR="0057765D" w:rsidRPr="00DD0B41">
              <w:rPr>
                <w:rFonts w:ascii="仿宋" w:eastAsia="仿宋" w:hAnsi="仿宋"/>
                <w:color w:val="000000"/>
                <w:sz w:val="24"/>
              </w:rPr>
              <w:t>129</w:t>
            </w:r>
            <w:r w:rsidRPr="00DD0B41">
              <w:rPr>
                <w:rFonts w:ascii="仿宋" w:eastAsia="仿宋" w:hAnsi="仿宋" w:hint="eastAsia"/>
                <w:color w:val="000000"/>
                <w:sz w:val="24"/>
              </w:rPr>
              <w:t>万元。</w:t>
            </w:r>
          </w:p>
          <w:p w14:paraId="6755F84A"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包5：</w:t>
            </w:r>
            <w:r w:rsidRPr="00DD0B41">
              <w:rPr>
                <w:rFonts w:ascii="仿宋" w:eastAsia="仿宋" w:hAnsi="仿宋" w:hint="eastAsia"/>
                <w:sz w:val="24"/>
              </w:rPr>
              <w:t>预算金</w:t>
            </w:r>
            <w:r w:rsidRPr="00DD0B41">
              <w:rPr>
                <w:rFonts w:ascii="仿宋" w:eastAsia="仿宋" w:hAnsi="仿宋" w:hint="eastAsia"/>
                <w:color w:val="000000"/>
                <w:sz w:val="24"/>
              </w:rPr>
              <w:t>额：</w:t>
            </w:r>
            <w:r w:rsidR="0057765D" w:rsidRPr="00DD0B41">
              <w:rPr>
                <w:rFonts w:ascii="仿宋" w:eastAsia="仿宋" w:hAnsi="仿宋"/>
                <w:color w:val="000000"/>
                <w:sz w:val="24"/>
              </w:rPr>
              <w:t>56</w:t>
            </w:r>
            <w:r w:rsidRPr="00DD0B41">
              <w:rPr>
                <w:rFonts w:ascii="仿宋" w:eastAsia="仿宋" w:hAnsi="仿宋" w:hint="eastAsia"/>
                <w:color w:val="000000"/>
                <w:sz w:val="24"/>
              </w:rPr>
              <w:t>万元；最高限价：</w:t>
            </w:r>
            <w:r w:rsidR="0057765D" w:rsidRPr="00DD0B41">
              <w:rPr>
                <w:rFonts w:ascii="仿宋" w:eastAsia="仿宋" w:hAnsi="仿宋"/>
                <w:color w:val="000000"/>
                <w:sz w:val="24"/>
              </w:rPr>
              <w:t>56</w:t>
            </w:r>
            <w:r w:rsidRPr="00DD0B41">
              <w:rPr>
                <w:rFonts w:ascii="仿宋" w:eastAsia="仿宋" w:hAnsi="仿宋" w:hint="eastAsia"/>
                <w:color w:val="000000"/>
                <w:sz w:val="24"/>
              </w:rPr>
              <w:t>万元。</w:t>
            </w:r>
          </w:p>
          <w:p w14:paraId="68231070"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lastRenderedPageBreak/>
              <w:t>包6：</w:t>
            </w:r>
            <w:r w:rsidR="00CF02DB" w:rsidRPr="00DD0B41">
              <w:rPr>
                <w:rFonts w:ascii="仿宋" w:eastAsia="仿宋" w:hAnsi="仿宋" w:hint="eastAsia"/>
                <w:sz w:val="24"/>
              </w:rPr>
              <w:t>预算金</w:t>
            </w:r>
            <w:r w:rsidR="00CF02DB" w:rsidRPr="00DD0B41">
              <w:rPr>
                <w:rFonts w:ascii="仿宋" w:eastAsia="仿宋" w:hAnsi="仿宋" w:hint="eastAsia"/>
                <w:color w:val="000000"/>
                <w:sz w:val="24"/>
              </w:rPr>
              <w:t>额：</w:t>
            </w:r>
            <w:r w:rsidR="0057765D" w:rsidRPr="00DD0B41">
              <w:rPr>
                <w:rFonts w:ascii="仿宋" w:eastAsia="仿宋" w:hAnsi="仿宋"/>
                <w:color w:val="000000"/>
                <w:sz w:val="24"/>
              </w:rPr>
              <w:t>86</w:t>
            </w:r>
            <w:r w:rsidR="00CF02DB" w:rsidRPr="00DD0B41">
              <w:rPr>
                <w:rFonts w:ascii="仿宋" w:eastAsia="仿宋" w:hAnsi="仿宋" w:hint="eastAsia"/>
                <w:color w:val="000000"/>
                <w:sz w:val="24"/>
              </w:rPr>
              <w:t>万元；最高限价：</w:t>
            </w:r>
            <w:r w:rsidR="0057765D" w:rsidRPr="00DD0B41">
              <w:rPr>
                <w:rFonts w:ascii="仿宋" w:eastAsia="仿宋" w:hAnsi="仿宋"/>
                <w:color w:val="000000"/>
                <w:sz w:val="24"/>
              </w:rPr>
              <w:t>86</w:t>
            </w:r>
            <w:r w:rsidR="00CF02DB" w:rsidRPr="00DD0B41">
              <w:rPr>
                <w:rFonts w:ascii="仿宋" w:eastAsia="仿宋" w:hAnsi="仿宋" w:hint="eastAsia"/>
                <w:color w:val="000000"/>
                <w:sz w:val="24"/>
              </w:rPr>
              <w:t>万元。</w:t>
            </w:r>
          </w:p>
          <w:p w14:paraId="243A858F"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包7：</w:t>
            </w:r>
            <w:r w:rsidR="00CF02DB" w:rsidRPr="00DD0B41">
              <w:rPr>
                <w:rFonts w:ascii="仿宋" w:eastAsia="仿宋" w:hAnsi="仿宋" w:hint="eastAsia"/>
                <w:sz w:val="24"/>
              </w:rPr>
              <w:t>预算金</w:t>
            </w:r>
            <w:r w:rsidR="00CF02DB" w:rsidRPr="00DD0B41">
              <w:rPr>
                <w:rFonts w:ascii="仿宋" w:eastAsia="仿宋" w:hAnsi="仿宋" w:hint="eastAsia"/>
                <w:color w:val="000000"/>
                <w:sz w:val="24"/>
              </w:rPr>
              <w:t>额：</w:t>
            </w:r>
            <w:r w:rsidR="0057765D" w:rsidRPr="00DD0B41">
              <w:rPr>
                <w:rFonts w:ascii="仿宋" w:eastAsia="仿宋" w:hAnsi="仿宋"/>
                <w:color w:val="000000"/>
                <w:sz w:val="24"/>
              </w:rPr>
              <w:t>56.98</w:t>
            </w:r>
            <w:r w:rsidR="00CF02DB" w:rsidRPr="00DD0B41">
              <w:rPr>
                <w:rFonts w:ascii="仿宋" w:eastAsia="仿宋" w:hAnsi="仿宋" w:hint="eastAsia"/>
                <w:color w:val="000000"/>
                <w:sz w:val="24"/>
              </w:rPr>
              <w:t>万元；最高限价：</w:t>
            </w:r>
            <w:r w:rsidR="0057765D" w:rsidRPr="00DD0B41">
              <w:rPr>
                <w:rFonts w:ascii="仿宋" w:eastAsia="仿宋" w:hAnsi="仿宋"/>
                <w:color w:val="000000"/>
                <w:sz w:val="24"/>
              </w:rPr>
              <w:t>56.98</w:t>
            </w:r>
            <w:r w:rsidR="00CF02DB" w:rsidRPr="00DD0B41">
              <w:rPr>
                <w:rFonts w:ascii="仿宋" w:eastAsia="仿宋" w:hAnsi="仿宋" w:hint="eastAsia"/>
                <w:color w:val="000000"/>
                <w:sz w:val="24"/>
              </w:rPr>
              <w:t>万元。</w:t>
            </w:r>
          </w:p>
          <w:p w14:paraId="742295DD" w14:textId="77777777" w:rsidR="00004C8C" w:rsidRPr="00DD0B41" w:rsidRDefault="00004C8C" w:rsidP="00416774">
            <w:pPr>
              <w:spacing w:line="360" w:lineRule="auto"/>
              <w:jc w:val="left"/>
              <w:rPr>
                <w:rFonts w:ascii="仿宋" w:eastAsia="仿宋" w:hAnsi="仿宋"/>
                <w:color w:val="000000"/>
                <w:sz w:val="24"/>
              </w:rPr>
            </w:pPr>
            <w:r w:rsidRPr="00DD0B41">
              <w:rPr>
                <w:rFonts w:ascii="仿宋" w:eastAsia="仿宋" w:hAnsi="仿宋" w:hint="eastAsia"/>
                <w:color w:val="000000"/>
                <w:sz w:val="24"/>
              </w:rPr>
              <w:t>包8：</w:t>
            </w:r>
            <w:r w:rsidR="00CF02DB" w:rsidRPr="00DD0B41">
              <w:rPr>
                <w:rFonts w:ascii="仿宋" w:eastAsia="仿宋" w:hAnsi="仿宋" w:hint="eastAsia"/>
                <w:sz w:val="24"/>
              </w:rPr>
              <w:t>预算金</w:t>
            </w:r>
            <w:r w:rsidR="00CF02DB" w:rsidRPr="00DD0B41">
              <w:rPr>
                <w:rFonts w:ascii="仿宋" w:eastAsia="仿宋" w:hAnsi="仿宋" w:hint="eastAsia"/>
                <w:color w:val="000000"/>
                <w:sz w:val="24"/>
              </w:rPr>
              <w:t>额：</w:t>
            </w:r>
            <w:r w:rsidR="0057765D" w:rsidRPr="00DD0B41">
              <w:rPr>
                <w:rFonts w:ascii="仿宋" w:eastAsia="仿宋" w:hAnsi="仿宋"/>
                <w:color w:val="000000"/>
                <w:sz w:val="24"/>
              </w:rPr>
              <w:t>59.12</w:t>
            </w:r>
            <w:r w:rsidR="00CF02DB" w:rsidRPr="00DD0B41">
              <w:rPr>
                <w:rFonts w:ascii="仿宋" w:eastAsia="仿宋" w:hAnsi="仿宋" w:hint="eastAsia"/>
                <w:color w:val="000000"/>
                <w:sz w:val="24"/>
              </w:rPr>
              <w:t>万元；最高限价：</w:t>
            </w:r>
            <w:r w:rsidR="0057765D" w:rsidRPr="00DD0B41">
              <w:rPr>
                <w:rFonts w:ascii="仿宋" w:eastAsia="仿宋" w:hAnsi="仿宋"/>
                <w:color w:val="000000"/>
                <w:sz w:val="24"/>
              </w:rPr>
              <w:t>59.12</w:t>
            </w:r>
            <w:r w:rsidR="00CF02DB" w:rsidRPr="00DD0B41">
              <w:rPr>
                <w:rFonts w:ascii="仿宋" w:eastAsia="仿宋" w:hAnsi="仿宋" w:hint="eastAsia"/>
                <w:color w:val="000000"/>
                <w:sz w:val="24"/>
              </w:rPr>
              <w:t>万元。</w:t>
            </w:r>
          </w:p>
        </w:tc>
      </w:tr>
      <w:tr w:rsidR="00916D3F" w:rsidRPr="00DD0B41" w14:paraId="56E248C1" w14:textId="77777777">
        <w:trPr>
          <w:trHeight w:val="805"/>
          <w:jc w:val="center"/>
        </w:trPr>
        <w:tc>
          <w:tcPr>
            <w:tcW w:w="1246" w:type="dxa"/>
            <w:vAlign w:val="center"/>
          </w:tcPr>
          <w:p w14:paraId="33C783D1"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lastRenderedPageBreak/>
                <w:t>1.2.3</w:t>
              </w:r>
            </w:smartTag>
          </w:p>
        </w:tc>
        <w:tc>
          <w:tcPr>
            <w:tcW w:w="2114" w:type="dxa"/>
            <w:vAlign w:val="center"/>
          </w:tcPr>
          <w:p w14:paraId="0818AF96"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超预算金额或最高限价报价</w:t>
            </w:r>
          </w:p>
        </w:tc>
        <w:tc>
          <w:tcPr>
            <w:tcW w:w="5961" w:type="dxa"/>
            <w:vAlign w:val="center"/>
          </w:tcPr>
          <w:p w14:paraId="3614CBFC" w14:textId="77777777" w:rsidR="00004C8C" w:rsidRPr="00DD0B41" w:rsidRDefault="00004C8C" w:rsidP="00382F58">
            <w:pPr>
              <w:spacing w:line="360" w:lineRule="auto"/>
              <w:rPr>
                <w:rFonts w:ascii="仿宋" w:eastAsia="仿宋" w:hAnsi="仿宋"/>
                <w:color w:val="000000"/>
                <w:sz w:val="24"/>
              </w:rPr>
            </w:pPr>
            <w:r w:rsidRPr="00DD0B41">
              <w:rPr>
                <w:rFonts w:ascii="仿宋" w:eastAsia="仿宋" w:hAnsi="仿宋" w:hint="eastAsia"/>
                <w:color w:val="000000"/>
                <w:sz w:val="24"/>
              </w:rPr>
              <w:t>供应商（投标人）的报价超过预算金额或最高限价的，其投标无效。</w:t>
            </w:r>
          </w:p>
        </w:tc>
      </w:tr>
      <w:tr w:rsidR="00916D3F" w:rsidRPr="00DD0B41" w14:paraId="5F9125D8" w14:textId="77777777">
        <w:trPr>
          <w:trHeight w:val="665"/>
          <w:jc w:val="center"/>
        </w:trPr>
        <w:tc>
          <w:tcPr>
            <w:tcW w:w="1246" w:type="dxa"/>
            <w:vAlign w:val="center"/>
          </w:tcPr>
          <w:p w14:paraId="420DF585"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1.3.1</w:t>
              </w:r>
            </w:smartTag>
          </w:p>
        </w:tc>
        <w:tc>
          <w:tcPr>
            <w:tcW w:w="2114" w:type="dxa"/>
            <w:vAlign w:val="center"/>
          </w:tcPr>
          <w:p w14:paraId="2C90CE41"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采购需求</w:t>
            </w:r>
          </w:p>
        </w:tc>
        <w:tc>
          <w:tcPr>
            <w:tcW w:w="5961" w:type="dxa"/>
            <w:vAlign w:val="center"/>
          </w:tcPr>
          <w:p w14:paraId="4A454C69" w14:textId="77777777" w:rsidR="00004C8C" w:rsidRPr="00DD0B41" w:rsidRDefault="00004C8C">
            <w:pPr>
              <w:spacing w:line="360" w:lineRule="auto"/>
              <w:rPr>
                <w:rFonts w:ascii="仿宋" w:eastAsia="仿宋" w:hAnsi="仿宋"/>
                <w:b/>
                <w:color w:val="000000"/>
                <w:sz w:val="24"/>
              </w:rPr>
            </w:pPr>
            <w:r w:rsidRPr="00DD0B41">
              <w:rPr>
                <w:rFonts w:ascii="仿宋" w:eastAsia="仿宋" w:hAnsi="仿宋" w:hint="eastAsia"/>
                <w:b/>
                <w:color w:val="000000"/>
                <w:sz w:val="24"/>
              </w:rPr>
              <w:t>见招标文件第三章</w:t>
            </w:r>
          </w:p>
        </w:tc>
      </w:tr>
      <w:tr w:rsidR="00916D3F" w:rsidRPr="00DD0B41" w14:paraId="3CB237CE" w14:textId="77777777">
        <w:trPr>
          <w:trHeight w:val="805"/>
          <w:jc w:val="center"/>
        </w:trPr>
        <w:tc>
          <w:tcPr>
            <w:tcW w:w="1246" w:type="dxa"/>
            <w:vAlign w:val="center"/>
          </w:tcPr>
          <w:p w14:paraId="5E65B72B"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1.3.2</w:t>
              </w:r>
            </w:smartTag>
          </w:p>
        </w:tc>
        <w:tc>
          <w:tcPr>
            <w:tcW w:w="2114" w:type="dxa"/>
            <w:vAlign w:val="center"/>
          </w:tcPr>
          <w:p w14:paraId="7F30D571"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质量标准</w:t>
            </w:r>
          </w:p>
        </w:tc>
        <w:tc>
          <w:tcPr>
            <w:tcW w:w="5961" w:type="dxa"/>
            <w:vAlign w:val="center"/>
          </w:tcPr>
          <w:p w14:paraId="0F7954AD" w14:textId="77777777" w:rsidR="00004C8C" w:rsidRPr="00DD0B41" w:rsidRDefault="00EF5E32">
            <w:pPr>
              <w:spacing w:line="360" w:lineRule="auto"/>
              <w:rPr>
                <w:rFonts w:ascii="仿宋" w:eastAsia="仿宋" w:hAnsi="仿宋"/>
                <w:color w:val="000000"/>
                <w:sz w:val="24"/>
              </w:rPr>
            </w:pPr>
            <w:r w:rsidRPr="00DD0B41">
              <w:rPr>
                <w:rStyle w:val="a3"/>
                <w:rFonts w:ascii="仿宋" w:eastAsia="仿宋" w:hAnsi="仿宋" w:hint="eastAsia"/>
                <w:color w:val="000000"/>
                <w:sz w:val="24"/>
                <w:u w:val="none"/>
              </w:rPr>
              <w:t>合格</w:t>
            </w:r>
          </w:p>
        </w:tc>
      </w:tr>
      <w:tr w:rsidR="00916D3F" w:rsidRPr="00DD0B41" w14:paraId="2C3A7D85" w14:textId="77777777">
        <w:trPr>
          <w:trHeight w:val="805"/>
          <w:jc w:val="center"/>
        </w:trPr>
        <w:tc>
          <w:tcPr>
            <w:tcW w:w="1246" w:type="dxa"/>
            <w:vAlign w:val="center"/>
          </w:tcPr>
          <w:p w14:paraId="1C13B434"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.3.3</w:t>
              </w:r>
            </w:smartTag>
          </w:p>
        </w:tc>
        <w:tc>
          <w:tcPr>
            <w:tcW w:w="2114" w:type="dxa"/>
            <w:vAlign w:val="center"/>
          </w:tcPr>
          <w:p w14:paraId="3AF4E49D"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完成期限</w:t>
            </w:r>
          </w:p>
        </w:tc>
        <w:tc>
          <w:tcPr>
            <w:tcW w:w="5961" w:type="dxa"/>
            <w:vAlign w:val="center"/>
          </w:tcPr>
          <w:p w14:paraId="5FF33DF0" w14:textId="1A6C36A6" w:rsidR="0045463B" w:rsidRPr="00DD0B41" w:rsidRDefault="00EF5E32">
            <w:pPr>
              <w:spacing w:line="360" w:lineRule="auto"/>
              <w:rPr>
                <w:rFonts w:ascii="仿宋" w:eastAsia="仿宋" w:hAnsi="仿宋"/>
                <w:color w:val="000000"/>
                <w:sz w:val="24"/>
              </w:rPr>
            </w:pPr>
            <w:r w:rsidRPr="00DD0B41">
              <w:rPr>
                <w:rFonts w:ascii="仿宋" w:eastAsia="仿宋" w:hAnsi="仿宋" w:hint="eastAsia"/>
                <w:color w:val="000000"/>
                <w:sz w:val="24"/>
              </w:rPr>
              <w:t>国产仪器设备自合同</w:t>
            </w:r>
            <w:proofErr w:type="gramStart"/>
            <w:r w:rsidRPr="00DD0B41">
              <w:rPr>
                <w:rFonts w:ascii="仿宋" w:eastAsia="仿宋" w:hAnsi="仿宋" w:hint="eastAsia"/>
                <w:color w:val="000000"/>
                <w:sz w:val="24"/>
              </w:rPr>
              <w:t>签定</w:t>
            </w:r>
            <w:proofErr w:type="gramEnd"/>
            <w:r w:rsidRPr="00DD0B41">
              <w:rPr>
                <w:rFonts w:ascii="仿宋" w:eastAsia="仿宋" w:hAnsi="仿宋" w:hint="eastAsia"/>
                <w:color w:val="000000"/>
                <w:sz w:val="24"/>
              </w:rPr>
              <w:t xml:space="preserve">后 </w:t>
            </w:r>
            <w:r w:rsidR="00E95237">
              <w:rPr>
                <w:rFonts w:ascii="仿宋" w:eastAsia="仿宋" w:hAnsi="仿宋"/>
                <w:color w:val="000000"/>
                <w:sz w:val="24"/>
              </w:rPr>
              <w:t>40</w:t>
            </w:r>
            <w:r w:rsidRPr="00DD0B41">
              <w:rPr>
                <w:rFonts w:ascii="仿宋" w:eastAsia="仿宋" w:hAnsi="仿宋" w:hint="eastAsia"/>
                <w:color w:val="000000"/>
                <w:sz w:val="24"/>
              </w:rPr>
              <w:t>日内；</w:t>
            </w:r>
          </w:p>
          <w:p w14:paraId="119C1767" w14:textId="447945B6" w:rsidR="00004C8C" w:rsidRPr="00DD0B41" w:rsidRDefault="00EF5E32">
            <w:pPr>
              <w:spacing w:line="360" w:lineRule="auto"/>
              <w:rPr>
                <w:rFonts w:ascii="仿宋" w:eastAsia="仿宋" w:hAnsi="仿宋"/>
                <w:color w:val="000000"/>
                <w:sz w:val="24"/>
              </w:rPr>
            </w:pPr>
            <w:r w:rsidRPr="00DD0B41">
              <w:rPr>
                <w:rFonts w:ascii="仿宋" w:eastAsia="仿宋" w:hAnsi="仿宋" w:hint="eastAsia"/>
                <w:color w:val="000000"/>
                <w:sz w:val="24"/>
              </w:rPr>
              <w:t>进口仪器设备自合同</w:t>
            </w:r>
            <w:proofErr w:type="gramStart"/>
            <w:r w:rsidRPr="00DD0B41">
              <w:rPr>
                <w:rFonts w:ascii="仿宋" w:eastAsia="仿宋" w:hAnsi="仿宋" w:hint="eastAsia"/>
                <w:color w:val="000000"/>
                <w:sz w:val="24"/>
              </w:rPr>
              <w:t>签定</w:t>
            </w:r>
            <w:proofErr w:type="gramEnd"/>
            <w:r w:rsidRPr="00DD0B41">
              <w:rPr>
                <w:rFonts w:ascii="仿宋" w:eastAsia="仿宋" w:hAnsi="仿宋" w:hint="eastAsia"/>
                <w:color w:val="000000"/>
                <w:sz w:val="24"/>
              </w:rPr>
              <w:t xml:space="preserve">后 </w:t>
            </w:r>
            <w:r w:rsidR="00E95237">
              <w:rPr>
                <w:rFonts w:ascii="仿宋" w:eastAsia="仿宋" w:hAnsi="仿宋"/>
                <w:color w:val="000000"/>
                <w:sz w:val="24"/>
              </w:rPr>
              <w:t>60</w:t>
            </w:r>
            <w:r w:rsidRPr="00DD0B41">
              <w:rPr>
                <w:rFonts w:ascii="仿宋" w:eastAsia="仿宋" w:hAnsi="仿宋" w:hint="eastAsia"/>
                <w:color w:val="000000"/>
                <w:sz w:val="24"/>
              </w:rPr>
              <w:t>日内。</w:t>
            </w:r>
          </w:p>
        </w:tc>
      </w:tr>
      <w:tr w:rsidR="00916D3F" w:rsidRPr="00DD0B41" w14:paraId="4AB804E2" w14:textId="77777777">
        <w:trPr>
          <w:trHeight w:val="805"/>
          <w:jc w:val="center"/>
        </w:trPr>
        <w:tc>
          <w:tcPr>
            <w:tcW w:w="1246" w:type="dxa"/>
            <w:vAlign w:val="center"/>
          </w:tcPr>
          <w:p w14:paraId="5AEE2C82"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.3.4</w:t>
              </w:r>
            </w:smartTag>
          </w:p>
        </w:tc>
        <w:tc>
          <w:tcPr>
            <w:tcW w:w="2114" w:type="dxa"/>
            <w:vAlign w:val="center"/>
          </w:tcPr>
          <w:p w14:paraId="7E2E6538"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质保期</w:t>
            </w:r>
          </w:p>
        </w:tc>
        <w:tc>
          <w:tcPr>
            <w:tcW w:w="5961" w:type="dxa"/>
            <w:vAlign w:val="center"/>
          </w:tcPr>
          <w:p w14:paraId="54EE080F" w14:textId="77777777" w:rsidR="00004C8C" w:rsidRPr="00DD0B41" w:rsidRDefault="00004C8C" w:rsidP="00A13A33">
            <w:pPr>
              <w:spacing w:line="360" w:lineRule="auto"/>
              <w:rPr>
                <w:rFonts w:ascii="仿宋" w:eastAsia="仿宋" w:hAnsi="仿宋"/>
                <w:color w:val="000000"/>
                <w:sz w:val="24"/>
              </w:rPr>
            </w:pPr>
            <w:r w:rsidRPr="00DD0B41">
              <w:rPr>
                <w:rFonts w:ascii="仿宋" w:eastAsia="仿宋" w:hAnsi="仿宋" w:hint="eastAsia"/>
                <w:color w:val="000000"/>
                <w:sz w:val="24"/>
              </w:rPr>
              <w:t>三年。如仪器设备厂家规定的质保期大于三年按实际规定期限执行。</w:t>
            </w:r>
          </w:p>
        </w:tc>
      </w:tr>
      <w:tr w:rsidR="00916D3F" w:rsidRPr="00DD0B41" w14:paraId="3F162046" w14:textId="77777777">
        <w:trPr>
          <w:trHeight w:val="805"/>
          <w:jc w:val="center"/>
        </w:trPr>
        <w:tc>
          <w:tcPr>
            <w:tcW w:w="1246" w:type="dxa"/>
            <w:vAlign w:val="center"/>
          </w:tcPr>
          <w:p w14:paraId="10A03F5A"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1.3.5</w:t>
              </w:r>
            </w:smartTag>
          </w:p>
        </w:tc>
        <w:tc>
          <w:tcPr>
            <w:tcW w:w="2114" w:type="dxa"/>
            <w:vAlign w:val="center"/>
          </w:tcPr>
          <w:p w14:paraId="6EAB0CBA"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核心产品</w:t>
            </w:r>
          </w:p>
        </w:tc>
        <w:tc>
          <w:tcPr>
            <w:tcW w:w="5961" w:type="dxa"/>
            <w:vAlign w:val="center"/>
          </w:tcPr>
          <w:p w14:paraId="33141BC8"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包1的核心产品：；</w:t>
            </w:r>
            <w:r w:rsidR="00416774" w:rsidRPr="00DD0B41">
              <w:rPr>
                <w:rFonts w:ascii="仿宋" w:eastAsia="仿宋" w:hAnsi="仿宋" w:hint="eastAsia"/>
                <w:b/>
                <w:bCs/>
                <w:color w:val="000000"/>
                <w:sz w:val="24"/>
              </w:rPr>
              <w:t>气相色谱仪配置及技术指标（FID+ECD+TCD）</w:t>
            </w:r>
          </w:p>
          <w:p w14:paraId="257A83D3"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包2的核心产品：</w:t>
            </w:r>
            <w:r w:rsidR="00CF02DB" w:rsidRPr="00DD0B41">
              <w:rPr>
                <w:rFonts w:ascii="仿宋" w:eastAsia="仿宋" w:hAnsi="仿宋" w:hint="eastAsia"/>
                <w:b/>
                <w:bCs/>
                <w:color w:val="000000"/>
                <w:sz w:val="24"/>
              </w:rPr>
              <w:t>；</w:t>
            </w:r>
            <w:r w:rsidR="008802A6" w:rsidRPr="00DD0B41">
              <w:rPr>
                <w:rFonts w:ascii="仿宋" w:eastAsia="仿宋" w:hAnsi="仿宋" w:hint="eastAsia"/>
                <w:b/>
                <w:bCs/>
                <w:sz w:val="24"/>
              </w:rPr>
              <w:t>高效液相色谱仪（紫外可见检测器（双波长检测器）和示差检测器）</w:t>
            </w:r>
          </w:p>
          <w:p w14:paraId="68200A05"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w:t>
            </w:r>
            <w:r w:rsidRPr="00DD0B41">
              <w:rPr>
                <w:rFonts w:ascii="仿宋" w:eastAsia="仿宋" w:hAnsi="仿宋"/>
                <w:b/>
                <w:bCs/>
                <w:color w:val="000000"/>
                <w:sz w:val="24"/>
              </w:rPr>
              <w:t>3</w:t>
            </w:r>
            <w:r w:rsidRPr="00DD0B41">
              <w:rPr>
                <w:rFonts w:ascii="仿宋" w:eastAsia="仿宋" w:hAnsi="仿宋" w:hint="eastAsia"/>
                <w:b/>
                <w:bCs/>
                <w:color w:val="000000"/>
                <w:sz w:val="24"/>
              </w:rPr>
              <w:t>的核心产品</w:t>
            </w:r>
            <w:r w:rsidR="00853F15" w:rsidRPr="00DD0B41">
              <w:rPr>
                <w:rFonts w:ascii="仿宋" w:eastAsia="仿宋" w:hAnsi="仿宋" w:hint="eastAsia"/>
                <w:b/>
                <w:bCs/>
                <w:color w:val="000000"/>
                <w:sz w:val="24"/>
              </w:rPr>
              <w:t>：</w:t>
            </w:r>
            <w:r w:rsidR="00CF02DB" w:rsidRPr="00DD0B41">
              <w:rPr>
                <w:rFonts w:ascii="仿宋" w:eastAsia="仿宋" w:hAnsi="仿宋" w:hint="eastAsia"/>
                <w:b/>
                <w:bCs/>
                <w:color w:val="000000"/>
                <w:sz w:val="24"/>
              </w:rPr>
              <w:t>；</w:t>
            </w:r>
            <w:r w:rsidR="00416774" w:rsidRPr="00DD0B41">
              <w:rPr>
                <w:rFonts w:ascii="仿宋" w:eastAsia="仿宋" w:hAnsi="仿宋" w:hint="eastAsia"/>
                <w:b/>
                <w:bCs/>
                <w:color w:val="000000"/>
                <w:sz w:val="24"/>
              </w:rPr>
              <w:t>液相色谱仪（D</w:t>
            </w:r>
            <w:r w:rsidR="00416774" w:rsidRPr="00DD0B41">
              <w:rPr>
                <w:rFonts w:ascii="仿宋" w:eastAsia="仿宋" w:hAnsi="仿宋"/>
                <w:b/>
                <w:bCs/>
                <w:color w:val="000000"/>
                <w:sz w:val="24"/>
              </w:rPr>
              <w:t>AD</w:t>
            </w:r>
            <w:r w:rsidR="00416774" w:rsidRPr="00DD0B41">
              <w:rPr>
                <w:rFonts w:ascii="仿宋" w:eastAsia="仿宋" w:hAnsi="仿宋" w:hint="eastAsia"/>
                <w:b/>
                <w:bCs/>
                <w:color w:val="000000"/>
                <w:sz w:val="24"/>
              </w:rPr>
              <w:t>）</w:t>
            </w:r>
          </w:p>
          <w:p w14:paraId="302D4FE3"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包4的核心产品：；</w:t>
            </w:r>
            <w:r w:rsidR="00416774" w:rsidRPr="00DD0B41">
              <w:rPr>
                <w:rFonts w:ascii="仿宋" w:eastAsia="仿宋" w:hAnsi="仿宋" w:hint="eastAsia"/>
                <w:b/>
                <w:bCs/>
                <w:color w:val="000000"/>
                <w:sz w:val="24"/>
              </w:rPr>
              <w:t>12位自动溶出度仪</w:t>
            </w:r>
          </w:p>
          <w:p w14:paraId="555E8AC9"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w:t>
            </w:r>
            <w:r w:rsidRPr="00DD0B41">
              <w:rPr>
                <w:rFonts w:ascii="仿宋" w:eastAsia="仿宋" w:hAnsi="仿宋"/>
                <w:b/>
                <w:bCs/>
                <w:color w:val="000000"/>
                <w:sz w:val="24"/>
              </w:rPr>
              <w:t>5</w:t>
            </w:r>
            <w:r w:rsidRPr="00DD0B41">
              <w:rPr>
                <w:rFonts w:ascii="仿宋" w:eastAsia="仿宋" w:hAnsi="仿宋" w:hint="eastAsia"/>
                <w:b/>
                <w:bCs/>
                <w:color w:val="000000"/>
                <w:sz w:val="24"/>
              </w:rPr>
              <w:t>的核心产品</w:t>
            </w:r>
            <w:r w:rsidR="00853F15" w:rsidRPr="00DD0B41">
              <w:rPr>
                <w:rFonts w:ascii="仿宋" w:eastAsia="仿宋" w:hAnsi="仿宋" w:hint="eastAsia"/>
                <w:b/>
                <w:bCs/>
                <w:color w:val="000000"/>
                <w:sz w:val="24"/>
              </w:rPr>
              <w:t>：</w:t>
            </w:r>
            <w:r w:rsidR="00CF02DB" w:rsidRPr="00DD0B41">
              <w:rPr>
                <w:rFonts w:ascii="仿宋" w:eastAsia="仿宋" w:hAnsi="仿宋" w:hint="eastAsia"/>
                <w:b/>
                <w:bCs/>
                <w:color w:val="000000"/>
                <w:sz w:val="24"/>
              </w:rPr>
              <w:t>；</w:t>
            </w:r>
            <w:r w:rsidR="00416774" w:rsidRPr="00DD0B41">
              <w:rPr>
                <w:rFonts w:ascii="仿宋" w:eastAsia="仿宋" w:hAnsi="仿宋" w:hint="eastAsia"/>
                <w:b/>
                <w:bCs/>
                <w:color w:val="000000"/>
                <w:sz w:val="24"/>
              </w:rPr>
              <w:t>傅立叶红外光谱仪</w:t>
            </w:r>
          </w:p>
          <w:p w14:paraId="26FF1A43"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w:t>
            </w:r>
            <w:r w:rsidRPr="00DD0B41">
              <w:rPr>
                <w:rFonts w:ascii="仿宋" w:eastAsia="仿宋" w:hAnsi="仿宋"/>
                <w:b/>
                <w:bCs/>
                <w:color w:val="000000"/>
                <w:sz w:val="24"/>
              </w:rPr>
              <w:t>6</w:t>
            </w:r>
            <w:r w:rsidRPr="00DD0B41">
              <w:rPr>
                <w:rFonts w:ascii="仿宋" w:eastAsia="仿宋" w:hAnsi="仿宋" w:hint="eastAsia"/>
                <w:b/>
                <w:bCs/>
                <w:color w:val="000000"/>
                <w:sz w:val="24"/>
              </w:rPr>
              <w:t>的核心产品</w:t>
            </w:r>
            <w:r w:rsidR="00853F15" w:rsidRPr="00DD0B41">
              <w:rPr>
                <w:rFonts w:ascii="仿宋" w:eastAsia="仿宋" w:hAnsi="仿宋" w:hint="eastAsia"/>
                <w:b/>
                <w:bCs/>
                <w:color w:val="000000"/>
                <w:sz w:val="24"/>
              </w:rPr>
              <w:t>：</w:t>
            </w:r>
            <w:r w:rsidR="00CF02DB" w:rsidRPr="00DD0B41">
              <w:rPr>
                <w:rFonts w:ascii="仿宋" w:eastAsia="仿宋" w:hAnsi="仿宋" w:hint="eastAsia"/>
                <w:b/>
                <w:bCs/>
                <w:color w:val="000000"/>
                <w:sz w:val="24"/>
              </w:rPr>
              <w:t>；</w:t>
            </w:r>
            <w:r w:rsidR="00416774" w:rsidRPr="00DD0B41">
              <w:rPr>
                <w:rFonts w:ascii="仿宋" w:eastAsia="仿宋" w:hAnsi="仿宋" w:hint="eastAsia"/>
                <w:b/>
                <w:bCs/>
                <w:color w:val="000000"/>
                <w:sz w:val="24"/>
              </w:rPr>
              <w:t>电位滴定仪</w:t>
            </w:r>
          </w:p>
          <w:p w14:paraId="239F3CA1" w14:textId="77777777" w:rsidR="00CF3026" w:rsidRPr="00DD0B41" w:rsidRDefault="00CF3026" w:rsidP="00C36026">
            <w:pPr>
              <w:spacing w:line="360" w:lineRule="auto"/>
              <w:rPr>
                <w:rFonts w:ascii="仿宋" w:eastAsia="仿宋" w:hAnsi="仿宋"/>
                <w:b/>
                <w:bCs/>
                <w:color w:val="000000"/>
                <w:sz w:val="24"/>
              </w:rPr>
            </w:pPr>
            <w:r w:rsidRPr="00DD0B41">
              <w:rPr>
                <w:rFonts w:ascii="仿宋" w:eastAsia="仿宋" w:hAnsi="仿宋" w:hint="eastAsia"/>
                <w:b/>
                <w:bCs/>
                <w:color w:val="000000"/>
                <w:sz w:val="24"/>
              </w:rPr>
              <w:t>包</w:t>
            </w:r>
            <w:r w:rsidRPr="00DD0B41">
              <w:rPr>
                <w:rFonts w:ascii="仿宋" w:eastAsia="仿宋" w:hAnsi="仿宋"/>
                <w:b/>
                <w:bCs/>
                <w:color w:val="000000"/>
                <w:sz w:val="24"/>
              </w:rPr>
              <w:t>7</w:t>
            </w:r>
            <w:r w:rsidRPr="00DD0B41">
              <w:rPr>
                <w:rFonts w:ascii="仿宋" w:eastAsia="仿宋" w:hAnsi="仿宋" w:hint="eastAsia"/>
                <w:b/>
                <w:bCs/>
                <w:color w:val="000000"/>
                <w:sz w:val="24"/>
              </w:rPr>
              <w:t>的核心产品</w:t>
            </w:r>
            <w:r w:rsidR="00853F15" w:rsidRPr="00DD0B41">
              <w:rPr>
                <w:rFonts w:ascii="仿宋" w:eastAsia="仿宋" w:hAnsi="仿宋" w:hint="eastAsia"/>
                <w:b/>
                <w:bCs/>
                <w:color w:val="000000"/>
                <w:sz w:val="24"/>
              </w:rPr>
              <w:t>：</w:t>
            </w:r>
            <w:r w:rsidR="00CF02DB" w:rsidRPr="00DD0B41">
              <w:rPr>
                <w:rFonts w:ascii="仿宋" w:eastAsia="仿宋" w:hAnsi="仿宋" w:hint="eastAsia"/>
                <w:b/>
                <w:bCs/>
                <w:color w:val="000000"/>
                <w:sz w:val="24"/>
              </w:rPr>
              <w:t>；</w:t>
            </w:r>
            <w:r w:rsidR="00416774" w:rsidRPr="00DD0B41">
              <w:rPr>
                <w:rFonts w:ascii="仿宋" w:eastAsia="仿宋" w:hAnsi="仿宋" w:hint="eastAsia"/>
                <w:b/>
                <w:bCs/>
                <w:color w:val="000000"/>
                <w:sz w:val="24"/>
              </w:rPr>
              <w:t>氮气发生器</w:t>
            </w:r>
          </w:p>
          <w:p w14:paraId="2EE5C07C" w14:textId="77777777" w:rsidR="00004C8C" w:rsidRPr="00DD0B41" w:rsidRDefault="00CF3026" w:rsidP="00C36026">
            <w:pPr>
              <w:spacing w:line="360" w:lineRule="auto"/>
              <w:rPr>
                <w:rFonts w:ascii="仿宋" w:eastAsia="仿宋" w:hAnsi="仿宋"/>
                <w:color w:val="000000"/>
                <w:sz w:val="24"/>
              </w:rPr>
            </w:pPr>
            <w:r w:rsidRPr="00DD0B41">
              <w:rPr>
                <w:rFonts w:ascii="仿宋" w:eastAsia="仿宋" w:hAnsi="仿宋" w:hint="eastAsia"/>
                <w:b/>
                <w:bCs/>
                <w:color w:val="000000"/>
                <w:sz w:val="24"/>
              </w:rPr>
              <w:t>包8的核心产品</w:t>
            </w:r>
            <w:r w:rsidR="00853F15" w:rsidRPr="00DD0B41">
              <w:rPr>
                <w:rFonts w:ascii="仿宋" w:eastAsia="仿宋" w:hAnsi="仿宋" w:hint="eastAsia"/>
                <w:b/>
                <w:bCs/>
                <w:color w:val="000000"/>
                <w:sz w:val="24"/>
              </w:rPr>
              <w:t>：</w:t>
            </w:r>
            <w:r w:rsidRPr="00DD0B41">
              <w:rPr>
                <w:rFonts w:ascii="仿宋" w:eastAsia="仿宋" w:hAnsi="仿宋" w:hint="eastAsia"/>
                <w:b/>
                <w:bCs/>
                <w:color w:val="000000"/>
                <w:sz w:val="24"/>
              </w:rPr>
              <w:t>；</w:t>
            </w:r>
            <w:r w:rsidR="00416774" w:rsidRPr="00DD0B41">
              <w:rPr>
                <w:rFonts w:ascii="仿宋" w:eastAsia="仿宋" w:hAnsi="仿宋" w:hint="eastAsia"/>
                <w:b/>
                <w:bCs/>
                <w:color w:val="000000"/>
                <w:sz w:val="24"/>
              </w:rPr>
              <w:t>全自动均质器</w:t>
            </w:r>
          </w:p>
        </w:tc>
      </w:tr>
      <w:tr w:rsidR="00916D3F" w:rsidRPr="00DD0B41" w14:paraId="17A9DE12" w14:textId="77777777">
        <w:trPr>
          <w:trHeight w:val="600"/>
          <w:jc w:val="center"/>
        </w:trPr>
        <w:tc>
          <w:tcPr>
            <w:tcW w:w="1246" w:type="dxa"/>
            <w:vAlign w:val="center"/>
          </w:tcPr>
          <w:p w14:paraId="4EE1055B"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.3.6</w:t>
              </w:r>
            </w:smartTag>
          </w:p>
        </w:tc>
        <w:tc>
          <w:tcPr>
            <w:tcW w:w="2114" w:type="dxa"/>
            <w:vAlign w:val="center"/>
          </w:tcPr>
          <w:p w14:paraId="29974B6D" w14:textId="77777777" w:rsidR="00004C8C" w:rsidRPr="00DD0B41" w:rsidRDefault="00004C8C">
            <w:pPr>
              <w:spacing w:line="360" w:lineRule="auto"/>
              <w:rPr>
                <w:rFonts w:ascii="仿宋" w:eastAsia="仿宋" w:hAnsi="仿宋"/>
                <w:b/>
                <w:color w:val="000000"/>
                <w:sz w:val="24"/>
              </w:rPr>
            </w:pPr>
            <w:r w:rsidRPr="00DD0B41">
              <w:rPr>
                <w:rFonts w:ascii="仿宋" w:eastAsia="仿宋" w:hAnsi="仿宋" w:hint="eastAsia"/>
                <w:b/>
                <w:color w:val="000000"/>
                <w:sz w:val="24"/>
              </w:rPr>
              <w:t>产品验收</w:t>
            </w:r>
          </w:p>
        </w:tc>
        <w:tc>
          <w:tcPr>
            <w:tcW w:w="5961" w:type="dxa"/>
            <w:vAlign w:val="center"/>
          </w:tcPr>
          <w:p w14:paraId="2C35667F" w14:textId="77777777" w:rsidR="00A23B83" w:rsidRPr="00DD0B41" w:rsidRDefault="00983E7D" w:rsidP="00A13A33">
            <w:pPr>
              <w:spacing w:line="360" w:lineRule="auto"/>
              <w:rPr>
                <w:rFonts w:ascii="仿宋" w:eastAsia="仿宋" w:hAnsi="仿宋"/>
                <w:b/>
                <w:color w:val="000000"/>
                <w:sz w:val="24"/>
              </w:rPr>
            </w:pPr>
            <w:r w:rsidRPr="00DD0B41">
              <w:rPr>
                <w:rFonts w:ascii="仿宋" w:eastAsia="仿宋" w:hAnsi="仿宋" w:hint="eastAsia"/>
                <w:b/>
                <w:color w:val="000000"/>
                <w:sz w:val="24"/>
              </w:rPr>
              <w:t>如采购人对供应商（中标人）提供的产品承诺参数质疑时，采购人可委托具有相应资质的第三方机构进行测试或检定/校准，并将测试或检定/校准数据作为是否通过验收的依据之一，测试或检定/校准费用由供应商（中标人）承担。供应商（中标人）提供的仪器设备未通过验收的，采购人扣除供应商（中标人）的履约保证金，采购人可以按照评标报告推荐的中标候选人排序，确定下一中标候选人</w:t>
            </w:r>
            <w:r w:rsidRPr="00DD0B41">
              <w:rPr>
                <w:rFonts w:ascii="仿宋" w:eastAsia="仿宋" w:hAnsi="仿宋" w:hint="eastAsia"/>
                <w:b/>
                <w:color w:val="000000"/>
                <w:sz w:val="24"/>
              </w:rPr>
              <w:lastRenderedPageBreak/>
              <w:t>为中标供应商（中标人），也可以重新开展采购活动。</w:t>
            </w:r>
          </w:p>
        </w:tc>
      </w:tr>
      <w:tr w:rsidR="00916D3F" w:rsidRPr="00DD0B41" w14:paraId="7F0BABDD" w14:textId="77777777">
        <w:trPr>
          <w:trHeight w:val="600"/>
          <w:jc w:val="center"/>
        </w:trPr>
        <w:tc>
          <w:tcPr>
            <w:tcW w:w="1246" w:type="dxa"/>
            <w:vAlign w:val="center"/>
          </w:tcPr>
          <w:p w14:paraId="6AB91A66"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lastRenderedPageBreak/>
                <w:t>1.4.2</w:t>
              </w:r>
            </w:smartTag>
            <w:r w:rsidRPr="00DD0B41">
              <w:rPr>
                <w:rFonts w:ascii="仿宋" w:eastAsia="仿宋" w:hAnsi="仿宋"/>
                <w:color w:val="000000"/>
                <w:sz w:val="24"/>
              </w:rPr>
              <w:t>.4</w:t>
            </w:r>
          </w:p>
        </w:tc>
        <w:tc>
          <w:tcPr>
            <w:tcW w:w="2114" w:type="dxa"/>
            <w:vAlign w:val="center"/>
          </w:tcPr>
          <w:p w14:paraId="5A36AE4B" w14:textId="77777777" w:rsidR="00004C8C" w:rsidRPr="00DD0B41" w:rsidRDefault="00004C8C" w:rsidP="00A13A33">
            <w:pPr>
              <w:spacing w:line="360" w:lineRule="auto"/>
              <w:jc w:val="center"/>
              <w:rPr>
                <w:rFonts w:ascii="仿宋" w:eastAsia="仿宋" w:hAnsi="仿宋"/>
                <w:color w:val="000000"/>
                <w:sz w:val="24"/>
              </w:rPr>
            </w:pPr>
            <w:r w:rsidRPr="00DD0B41">
              <w:rPr>
                <w:rFonts w:ascii="仿宋" w:eastAsia="仿宋" w:hAnsi="仿宋" w:hint="eastAsia"/>
                <w:color w:val="000000"/>
                <w:sz w:val="24"/>
              </w:rPr>
              <w:t>供应商（投标人）应具备的其它资格要求</w:t>
            </w:r>
          </w:p>
        </w:tc>
        <w:tc>
          <w:tcPr>
            <w:tcW w:w="5961" w:type="dxa"/>
            <w:vAlign w:val="center"/>
          </w:tcPr>
          <w:p w14:paraId="7EC95B05"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1</w:t>
            </w:r>
            <w:r w:rsidRPr="00DD0B41">
              <w:rPr>
                <w:rFonts w:ascii="仿宋" w:eastAsia="仿宋" w:hAnsi="仿宋" w:hint="eastAsia"/>
                <w:color w:val="000000"/>
                <w:sz w:val="24"/>
              </w:rPr>
              <w:t>.有效期内的营业执照</w:t>
            </w:r>
            <w:r w:rsidRPr="00DD0B41">
              <w:rPr>
                <w:rFonts w:ascii="仿宋" w:eastAsia="仿宋" w:hAnsi="仿宋"/>
                <w:color w:val="000000"/>
                <w:sz w:val="24"/>
              </w:rPr>
              <w:t>/</w:t>
            </w:r>
            <w:r w:rsidRPr="00DD0B41">
              <w:rPr>
                <w:rFonts w:ascii="仿宋" w:eastAsia="仿宋" w:hAnsi="仿宋" w:hint="eastAsia"/>
                <w:color w:val="000000"/>
                <w:sz w:val="24"/>
              </w:rPr>
              <w:t>《事业单位</w:t>
            </w:r>
            <w:r w:rsidR="00053BD1" w:rsidRPr="00DD0B41">
              <w:rPr>
                <w:rFonts w:ascii="仿宋" w:eastAsia="仿宋" w:hAnsi="仿宋" w:hint="eastAsia"/>
                <w:color w:val="000000"/>
                <w:sz w:val="24"/>
              </w:rPr>
              <w:t>法定代表人</w:t>
            </w:r>
            <w:r w:rsidRPr="00DD0B41">
              <w:rPr>
                <w:rFonts w:ascii="仿宋" w:eastAsia="仿宋" w:hAnsi="仿宋" w:hint="eastAsia"/>
                <w:color w:val="000000"/>
                <w:sz w:val="24"/>
              </w:rPr>
              <w:t>证书》</w:t>
            </w:r>
            <w:r w:rsidRPr="00DD0B41">
              <w:rPr>
                <w:rFonts w:ascii="仿宋" w:eastAsia="仿宋" w:hAnsi="仿宋"/>
                <w:color w:val="000000"/>
                <w:sz w:val="24"/>
              </w:rPr>
              <w:t>/</w:t>
            </w:r>
            <w:r w:rsidRPr="00DD0B41">
              <w:rPr>
                <w:rFonts w:ascii="仿宋" w:eastAsia="仿宋" w:hAnsi="仿宋" w:hint="eastAsia"/>
                <w:color w:val="000000"/>
                <w:sz w:val="24"/>
              </w:rPr>
              <w:t>《社会团体</w:t>
            </w:r>
            <w:r w:rsidR="00053BD1" w:rsidRPr="00DD0B41">
              <w:rPr>
                <w:rFonts w:ascii="仿宋" w:eastAsia="仿宋" w:hAnsi="仿宋" w:hint="eastAsia"/>
                <w:color w:val="000000"/>
                <w:sz w:val="24"/>
              </w:rPr>
              <w:t>法定代表人</w:t>
            </w:r>
            <w:r w:rsidRPr="00DD0B41">
              <w:rPr>
                <w:rFonts w:ascii="仿宋" w:eastAsia="仿宋" w:hAnsi="仿宋" w:hint="eastAsia"/>
                <w:color w:val="000000"/>
                <w:sz w:val="24"/>
              </w:rPr>
              <w:t>登记证书》</w:t>
            </w:r>
            <w:r w:rsidRPr="00DD0B41">
              <w:rPr>
                <w:rFonts w:ascii="仿宋" w:eastAsia="仿宋" w:hAnsi="仿宋"/>
                <w:color w:val="000000"/>
                <w:sz w:val="24"/>
              </w:rPr>
              <w:t>/</w:t>
            </w:r>
            <w:r w:rsidRPr="00DD0B41">
              <w:rPr>
                <w:rFonts w:ascii="仿宋" w:eastAsia="仿宋" w:hAnsi="仿宋" w:hint="eastAsia"/>
                <w:color w:val="000000"/>
                <w:sz w:val="24"/>
              </w:rPr>
              <w:t xml:space="preserve">《民办非企业单位登记证书》； </w:t>
            </w:r>
          </w:p>
          <w:p w14:paraId="0DB5BE9D"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2</w:t>
            </w:r>
            <w:r w:rsidRPr="00DD0B41">
              <w:rPr>
                <w:rFonts w:ascii="仿宋" w:eastAsia="仿宋" w:hAnsi="仿宋" w:hint="eastAsia"/>
                <w:color w:val="000000"/>
                <w:sz w:val="24"/>
              </w:rPr>
              <w:t>.法定代表人</w:t>
            </w:r>
            <w:r w:rsidRPr="00DD0B41">
              <w:rPr>
                <w:rFonts w:ascii="仿宋" w:eastAsia="仿宋" w:hAnsi="仿宋"/>
                <w:color w:val="000000"/>
                <w:sz w:val="24"/>
              </w:rPr>
              <w:t>身份证明书</w:t>
            </w:r>
            <w:r w:rsidRPr="00DD0B41">
              <w:rPr>
                <w:rFonts w:ascii="仿宋" w:eastAsia="仿宋" w:hAnsi="仿宋" w:hint="eastAsia"/>
                <w:color w:val="000000"/>
                <w:sz w:val="24"/>
              </w:rPr>
              <w:t>；</w:t>
            </w:r>
          </w:p>
          <w:p w14:paraId="105E40D0"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3</w:t>
            </w:r>
            <w:r w:rsidRPr="00DD0B41">
              <w:rPr>
                <w:rFonts w:ascii="仿宋" w:eastAsia="仿宋" w:hAnsi="仿宋" w:hint="eastAsia"/>
                <w:color w:val="000000"/>
                <w:sz w:val="24"/>
              </w:rPr>
              <w:t>.</w:t>
            </w:r>
            <w:r w:rsidR="00053BD1" w:rsidRPr="00DD0B41">
              <w:rPr>
                <w:rFonts w:ascii="仿宋" w:eastAsia="仿宋" w:hAnsi="仿宋" w:hint="eastAsia"/>
                <w:color w:val="000000"/>
                <w:sz w:val="24"/>
              </w:rPr>
              <w:t>法定代表人</w:t>
            </w:r>
            <w:r w:rsidRPr="00DD0B41">
              <w:rPr>
                <w:rFonts w:ascii="仿宋" w:eastAsia="仿宋" w:hAnsi="仿宋" w:hint="eastAsia"/>
                <w:color w:val="000000"/>
                <w:sz w:val="24"/>
              </w:rPr>
              <w:t>代表授权委托书（附</w:t>
            </w:r>
            <w:r w:rsidR="00053BD1" w:rsidRPr="00DD0B41">
              <w:rPr>
                <w:rFonts w:ascii="仿宋" w:eastAsia="仿宋" w:hAnsi="仿宋" w:hint="eastAsia"/>
                <w:color w:val="000000"/>
                <w:sz w:val="24"/>
              </w:rPr>
              <w:t>法定代表人</w:t>
            </w:r>
            <w:r w:rsidRPr="00DD0B41">
              <w:rPr>
                <w:rFonts w:ascii="仿宋" w:eastAsia="仿宋" w:hAnsi="仿宋" w:hint="eastAsia"/>
                <w:color w:val="000000"/>
                <w:sz w:val="24"/>
              </w:rPr>
              <w:t>身份证复印件及授权投标代表身份证）；</w:t>
            </w:r>
          </w:p>
          <w:p w14:paraId="0AE932BF"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4</w:t>
            </w:r>
            <w:r w:rsidRPr="00DD0B41">
              <w:rPr>
                <w:rFonts w:ascii="仿宋" w:eastAsia="仿宋" w:hAnsi="仿宋" w:hint="eastAsia"/>
                <w:color w:val="000000"/>
                <w:sz w:val="24"/>
              </w:rPr>
              <w:t>.投标保证承诺书；</w:t>
            </w:r>
          </w:p>
          <w:p w14:paraId="2F4C924B"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5</w:t>
            </w:r>
            <w:r w:rsidRPr="00DD0B41">
              <w:rPr>
                <w:rFonts w:ascii="仿宋" w:eastAsia="仿宋" w:hAnsi="仿宋" w:hint="eastAsia"/>
                <w:color w:val="000000"/>
                <w:sz w:val="24"/>
              </w:rPr>
              <w:t>.具有良好</w:t>
            </w:r>
            <w:r w:rsidRPr="00DD0B41">
              <w:rPr>
                <w:rFonts w:ascii="仿宋" w:eastAsia="仿宋" w:hAnsi="仿宋"/>
                <w:color w:val="000000"/>
                <w:sz w:val="24"/>
              </w:rPr>
              <w:t>的商业信誉和健全的财务会计制度</w:t>
            </w:r>
            <w:r w:rsidRPr="00DD0B41">
              <w:rPr>
                <w:rFonts w:ascii="仿宋" w:eastAsia="仿宋" w:hAnsi="仿宋" w:hint="eastAsia"/>
                <w:color w:val="000000"/>
                <w:sz w:val="24"/>
              </w:rPr>
              <w:t>、社会保障资金的缴纳记录和依法缴纳税收的承诺：</w:t>
            </w:r>
          </w:p>
          <w:p w14:paraId="279516F9"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5</w:t>
            </w:r>
            <w:r w:rsidRPr="00DD0B41">
              <w:rPr>
                <w:rFonts w:ascii="仿宋" w:eastAsia="仿宋" w:hAnsi="仿宋" w:hint="eastAsia"/>
                <w:color w:val="000000"/>
                <w:sz w:val="24"/>
              </w:rPr>
              <w:t>.1投标人财务状况报告（20</w:t>
            </w:r>
            <w:r w:rsidRPr="00DD0B41">
              <w:rPr>
                <w:rFonts w:ascii="仿宋" w:eastAsia="仿宋" w:hAnsi="仿宋"/>
                <w:color w:val="000000"/>
                <w:sz w:val="24"/>
              </w:rPr>
              <w:t>2</w:t>
            </w:r>
            <w:r w:rsidR="00DB0B40" w:rsidRPr="00DD0B41">
              <w:rPr>
                <w:rFonts w:ascii="仿宋" w:eastAsia="仿宋" w:hAnsi="仿宋"/>
                <w:color w:val="000000"/>
                <w:sz w:val="24"/>
              </w:rPr>
              <w:t>1</w:t>
            </w:r>
            <w:r w:rsidRPr="00DD0B41">
              <w:rPr>
                <w:rFonts w:ascii="仿宋" w:eastAsia="仿宋" w:hAnsi="仿宋" w:hint="eastAsia"/>
                <w:color w:val="000000"/>
                <w:sz w:val="24"/>
              </w:rPr>
              <w:t>年度的财务审计报告，财务审计报告应具有2名及以上注册会计师盖章和签字。成立时间不足1年的，提供近期的财务报表或银行资信证明，投标人为事业单位的，至少应提供近一年的资产负债表）；</w:t>
            </w:r>
          </w:p>
          <w:p w14:paraId="1D9F0C20"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5</w:t>
            </w:r>
            <w:r w:rsidRPr="00DD0B41">
              <w:rPr>
                <w:rFonts w:ascii="仿宋" w:eastAsia="仿宋" w:hAnsi="仿宋" w:hint="eastAsia"/>
                <w:color w:val="000000"/>
                <w:sz w:val="24"/>
              </w:rPr>
              <w:t>.2投标人投标截止时间前6个月</w:t>
            </w:r>
            <w:r w:rsidR="00C36026" w:rsidRPr="00DD0B41">
              <w:rPr>
                <w:rFonts w:ascii="仿宋" w:eastAsia="仿宋" w:hAnsi="仿宋" w:hint="eastAsia"/>
                <w:color w:val="000000"/>
                <w:sz w:val="24"/>
              </w:rPr>
              <w:t>（2</w:t>
            </w:r>
            <w:r w:rsidR="00C36026" w:rsidRPr="00DD0B41">
              <w:rPr>
                <w:rFonts w:ascii="仿宋" w:eastAsia="仿宋" w:hAnsi="仿宋"/>
                <w:color w:val="000000"/>
                <w:sz w:val="24"/>
              </w:rPr>
              <w:t>022</w:t>
            </w:r>
            <w:r w:rsidR="00C36026" w:rsidRPr="00DD0B41">
              <w:rPr>
                <w:rFonts w:ascii="仿宋" w:eastAsia="仿宋" w:hAnsi="仿宋" w:hint="eastAsia"/>
                <w:color w:val="000000"/>
                <w:sz w:val="24"/>
              </w:rPr>
              <w:t>年3月-</w:t>
            </w:r>
            <w:r w:rsidR="00272070" w:rsidRPr="00DD0B41">
              <w:rPr>
                <w:rFonts w:ascii="仿宋" w:eastAsia="仿宋" w:hAnsi="仿宋"/>
                <w:color w:val="000000"/>
                <w:sz w:val="24"/>
              </w:rPr>
              <w:t>9</w:t>
            </w:r>
            <w:r w:rsidR="00C36026" w:rsidRPr="00DD0B41">
              <w:rPr>
                <w:rFonts w:ascii="仿宋" w:eastAsia="仿宋" w:hAnsi="仿宋" w:hint="eastAsia"/>
                <w:color w:val="000000"/>
                <w:sz w:val="24"/>
              </w:rPr>
              <w:t>月）</w:t>
            </w:r>
            <w:r w:rsidRPr="00DD0B41">
              <w:rPr>
                <w:rFonts w:ascii="仿宋" w:eastAsia="仿宋" w:hAnsi="仿宋" w:hint="eastAsia"/>
                <w:color w:val="000000"/>
                <w:sz w:val="24"/>
              </w:rPr>
              <w:t>内任意一个月的纳税证明材料和社会保障资金缴纳证明资料；</w:t>
            </w:r>
          </w:p>
          <w:p w14:paraId="79A0EDE8"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6</w:t>
            </w:r>
            <w:r w:rsidRPr="00DD0B41">
              <w:rPr>
                <w:rFonts w:ascii="仿宋" w:eastAsia="仿宋" w:hAnsi="仿宋" w:hint="eastAsia"/>
                <w:color w:val="000000"/>
                <w:sz w:val="24"/>
              </w:rPr>
              <w:t>.反商业贿赂承诺书；</w:t>
            </w:r>
          </w:p>
          <w:p w14:paraId="2DD3C5A8" w14:textId="77777777" w:rsidR="00BF53E9" w:rsidRPr="00DD0B41" w:rsidRDefault="00BF53E9" w:rsidP="00BF53E9">
            <w:pPr>
              <w:spacing w:line="360" w:lineRule="auto"/>
              <w:rPr>
                <w:rFonts w:ascii="仿宋" w:eastAsia="仿宋" w:hAnsi="仿宋"/>
                <w:color w:val="000000"/>
                <w:sz w:val="24"/>
              </w:rPr>
            </w:pPr>
            <w:r w:rsidRPr="00DD0B41">
              <w:rPr>
                <w:rFonts w:ascii="仿宋" w:eastAsia="仿宋" w:hAnsi="仿宋" w:hint="eastAsia"/>
                <w:color w:val="000000"/>
                <w:sz w:val="24"/>
              </w:rPr>
              <w:t>*</w:t>
            </w:r>
            <w:r w:rsidR="00053BD1" w:rsidRPr="00DD0B41">
              <w:rPr>
                <w:rFonts w:ascii="仿宋" w:eastAsia="仿宋" w:hAnsi="仿宋"/>
                <w:color w:val="000000"/>
                <w:sz w:val="24"/>
              </w:rPr>
              <w:t>7</w:t>
            </w:r>
            <w:r w:rsidRPr="00DD0B41">
              <w:rPr>
                <w:rFonts w:ascii="仿宋" w:eastAsia="仿宋" w:hAnsi="仿宋" w:hint="eastAsia"/>
                <w:color w:val="000000"/>
                <w:sz w:val="24"/>
              </w:rPr>
              <w:t>.投标人提供参加政府采购活动前3年内在经营活动中没有重大违法记录的书面声明；</w:t>
            </w:r>
          </w:p>
          <w:p w14:paraId="305298EC" w14:textId="77777777" w:rsidR="00BF53E9" w:rsidRPr="00DD0B41" w:rsidRDefault="00053BD1" w:rsidP="00BF53E9">
            <w:pPr>
              <w:spacing w:line="360" w:lineRule="auto"/>
              <w:rPr>
                <w:rFonts w:ascii="仿宋" w:eastAsia="仿宋" w:hAnsi="仿宋"/>
                <w:color w:val="000000"/>
                <w:sz w:val="24"/>
              </w:rPr>
            </w:pPr>
            <w:r w:rsidRPr="00DD0B41">
              <w:rPr>
                <w:rFonts w:ascii="仿宋" w:eastAsia="仿宋" w:hAnsi="仿宋"/>
                <w:color w:val="000000"/>
                <w:sz w:val="24"/>
              </w:rPr>
              <w:t>*8</w:t>
            </w:r>
            <w:r w:rsidR="00BF53E9" w:rsidRPr="00DD0B41">
              <w:rPr>
                <w:rFonts w:ascii="仿宋" w:eastAsia="仿宋" w:hAnsi="仿宋" w:hint="eastAsia"/>
                <w:color w:val="000000"/>
                <w:sz w:val="24"/>
              </w:rPr>
              <w:t>.</w:t>
            </w:r>
            <w:r w:rsidR="001B6168" w:rsidRPr="00DD0B41">
              <w:rPr>
                <w:rFonts w:ascii="仿宋" w:eastAsia="仿宋" w:hAnsi="仿宋"/>
                <w:sz w:val="24"/>
              </w:rPr>
              <w:t xml:space="preserve"> </w:t>
            </w:r>
            <w:r w:rsidR="001B6168" w:rsidRPr="00DD0B41">
              <w:rPr>
                <w:rFonts w:ascii="仿宋" w:eastAsia="仿宋" w:hAnsi="仿宋"/>
                <w:color w:val="000000"/>
                <w:sz w:val="24"/>
              </w:rPr>
              <w:t>在“信用中国”网站中查询“失信被执行人”和 “重大税收违法失信主体”（</w:t>
            </w:r>
            <w:hyperlink r:id="rId8" w:history="1">
              <w:r w:rsidR="001B6168" w:rsidRPr="00DD0B41">
                <w:rPr>
                  <w:rFonts w:ascii="仿宋" w:eastAsia="仿宋" w:hAnsi="仿宋"/>
                  <w:color w:val="000000"/>
                  <w:sz w:val="24"/>
                </w:rPr>
                <w:t>http://www.creditchina.gov.cn/</w:t>
              </w:r>
            </w:hyperlink>
            <w:r w:rsidR="001B6168" w:rsidRPr="00DD0B41">
              <w:rPr>
                <w:rFonts w:ascii="仿宋" w:eastAsia="仿宋" w:hAnsi="仿宋"/>
                <w:color w:val="000000"/>
                <w:sz w:val="24"/>
              </w:rPr>
              <w:t>），以及在“中国政府采购网”网站（</w:t>
            </w:r>
            <w:r>
              <w:fldChar w:fldCharType="begin"/>
            </w:r>
            <w:r>
              <w:instrText xml:space="preserve"> HYPERLINK "http://www.ccgp.gov.cn/" </w:instrText>
            </w:r>
            <w:r>
              <w:fldChar w:fldCharType="separate"/>
            </w:r>
            <w:r w:rsidR="001B6168" w:rsidRPr="00DD0B41">
              <w:rPr>
                <w:rFonts w:ascii="仿宋" w:eastAsia="仿宋" w:hAnsi="仿宋"/>
                <w:color w:val="000000"/>
                <w:sz w:val="24"/>
              </w:rPr>
              <w:t>www.ccgp.gov.cn</w:t>
            </w:r>
            <w:r>
              <w:rPr>
                <w:rFonts w:ascii="仿宋" w:eastAsia="仿宋" w:hAnsi="仿宋"/>
                <w:color w:val="000000"/>
                <w:sz w:val="24"/>
              </w:rPr>
              <w:fldChar w:fldCharType="end"/>
            </w:r>
            <w:r w:rsidR="001B6168" w:rsidRPr="00DD0B41">
              <w:rPr>
                <w:rFonts w:ascii="仿宋" w:eastAsia="仿宋" w:hAnsi="仿宋"/>
                <w:color w:val="000000"/>
                <w:sz w:val="24"/>
              </w:rPr>
              <w:t>）中查询“政府采购严重违法失信行为记录名单”共3项的查询结果网页扫描件；</w:t>
            </w:r>
            <w:r w:rsidR="00BF53E9" w:rsidRPr="00DD0B41">
              <w:rPr>
                <w:rFonts w:ascii="仿宋" w:eastAsia="仿宋" w:hAnsi="仿宋" w:hint="eastAsia"/>
                <w:color w:val="000000"/>
                <w:sz w:val="24"/>
              </w:rPr>
              <w:t>；</w:t>
            </w:r>
          </w:p>
          <w:p w14:paraId="6BC155DF" w14:textId="77777777" w:rsidR="00BF53E9" w:rsidRPr="00E312AA" w:rsidRDefault="00BF53E9" w:rsidP="00BF53E9">
            <w:pPr>
              <w:pStyle w:val="af4"/>
              <w:spacing w:line="360" w:lineRule="auto"/>
              <w:jc w:val="left"/>
              <w:rPr>
                <w:rFonts w:ascii="仿宋" w:eastAsia="仿宋" w:hAnsi="仿宋"/>
                <w:color w:val="000000"/>
                <w:sz w:val="24"/>
                <w:szCs w:val="24"/>
              </w:rPr>
            </w:pPr>
            <w:r w:rsidRPr="00E312AA">
              <w:rPr>
                <w:rFonts w:ascii="仿宋" w:eastAsia="仿宋" w:hAnsi="仿宋" w:hint="eastAsia"/>
                <w:color w:val="000000"/>
                <w:sz w:val="24"/>
                <w:szCs w:val="24"/>
              </w:rPr>
              <w:t>*</w:t>
            </w:r>
            <w:r w:rsidR="00053BD1" w:rsidRPr="00E312AA">
              <w:rPr>
                <w:rFonts w:ascii="仿宋" w:eastAsia="仿宋" w:hAnsi="仿宋"/>
                <w:color w:val="000000"/>
                <w:sz w:val="24"/>
                <w:szCs w:val="24"/>
              </w:rPr>
              <w:t>9</w:t>
            </w:r>
            <w:r w:rsidR="001F7BB5" w:rsidRPr="00E312AA">
              <w:rPr>
                <w:rFonts w:ascii="仿宋" w:eastAsia="仿宋" w:hAnsi="仿宋" w:hint="eastAsia"/>
                <w:color w:val="000000"/>
                <w:sz w:val="24"/>
                <w:szCs w:val="24"/>
              </w:rPr>
              <w:t>.</w:t>
            </w:r>
            <w:r w:rsidRPr="00E312AA">
              <w:rPr>
                <w:rFonts w:ascii="仿宋" w:eastAsia="仿宋" w:hAnsi="仿宋" w:hint="eastAsia"/>
                <w:color w:val="000000"/>
                <w:sz w:val="24"/>
                <w:szCs w:val="24"/>
              </w:rPr>
              <w:t>需在国家企业</w:t>
            </w:r>
            <w:r w:rsidRPr="00E312AA">
              <w:rPr>
                <w:rFonts w:ascii="仿宋" w:eastAsia="仿宋" w:hAnsi="仿宋"/>
                <w:color w:val="000000"/>
                <w:sz w:val="24"/>
                <w:szCs w:val="24"/>
              </w:rPr>
              <w:t>信息</w:t>
            </w:r>
            <w:r w:rsidRPr="00E312AA">
              <w:rPr>
                <w:rFonts w:ascii="仿宋" w:eastAsia="仿宋" w:hAnsi="仿宋" w:hint="eastAsia"/>
                <w:color w:val="000000"/>
                <w:sz w:val="24"/>
                <w:szCs w:val="24"/>
              </w:rPr>
              <w:t>公示系统（</w:t>
            </w:r>
            <w:r w:rsidRPr="00E312AA">
              <w:rPr>
                <w:rFonts w:ascii="仿宋" w:eastAsia="仿宋" w:hAnsi="仿宋"/>
                <w:color w:val="000000"/>
                <w:sz w:val="24"/>
                <w:szCs w:val="24"/>
              </w:rPr>
              <w:t>http://www.gsxt.gov.cn</w:t>
            </w:r>
            <w:r w:rsidRPr="00E312AA">
              <w:rPr>
                <w:rFonts w:ascii="仿宋" w:eastAsia="仿宋" w:hAnsi="仿宋" w:hint="eastAsia"/>
                <w:color w:val="000000"/>
                <w:sz w:val="24"/>
                <w:szCs w:val="24"/>
              </w:rPr>
              <w:t>）查询经营异常名录和严重违</w:t>
            </w:r>
            <w:r w:rsidRPr="00E312AA">
              <w:rPr>
                <w:rFonts w:ascii="仿宋" w:eastAsia="仿宋" w:hAnsi="仿宋" w:hint="eastAsia"/>
                <w:color w:val="000000"/>
                <w:sz w:val="24"/>
                <w:szCs w:val="24"/>
              </w:rPr>
              <w:lastRenderedPageBreak/>
              <w:t>法企业名单，并提供招标公告</w:t>
            </w:r>
            <w:r w:rsidRPr="00E312AA">
              <w:rPr>
                <w:rFonts w:ascii="仿宋" w:eastAsia="仿宋" w:hAnsi="仿宋"/>
                <w:color w:val="000000"/>
                <w:sz w:val="24"/>
                <w:szCs w:val="24"/>
              </w:rPr>
              <w:t>发布后的</w:t>
            </w:r>
            <w:r w:rsidRPr="00E312AA">
              <w:rPr>
                <w:rFonts w:ascii="仿宋" w:eastAsia="仿宋" w:hAnsi="仿宋" w:hint="eastAsia"/>
                <w:color w:val="000000"/>
                <w:sz w:val="24"/>
                <w:szCs w:val="24"/>
              </w:rPr>
              <w:t>相关网页截图。经查询对被列入经营异常名录或者严重违法企业名单的企业将被取消投标资格；</w:t>
            </w:r>
          </w:p>
          <w:p w14:paraId="7308386E" w14:textId="77777777" w:rsidR="00BF53E9" w:rsidRPr="00E312AA" w:rsidRDefault="00BF53E9" w:rsidP="001F7BB5">
            <w:pPr>
              <w:pStyle w:val="af4"/>
              <w:spacing w:line="360" w:lineRule="auto"/>
              <w:jc w:val="left"/>
              <w:rPr>
                <w:rFonts w:ascii="仿宋" w:eastAsia="仿宋" w:hAnsi="仿宋"/>
                <w:color w:val="000000"/>
                <w:sz w:val="24"/>
                <w:szCs w:val="24"/>
              </w:rPr>
            </w:pPr>
            <w:r w:rsidRPr="00E312AA">
              <w:rPr>
                <w:rFonts w:ascii="仿宋" w:eastAsia="仿宋" w:hAnsi="仿宋" w:hint="eastAsia"/>
                <w:color w:val="000000"/>
                <w:sz w:val="24"/>
                <w:szCs w:val="24"/>
              </w:rPr>
              <w:t>*1</w:t>
            </w:r>
            <w:r w:rsidR="00053BD1" w:rsidRPr="00E312AA">
              <w:rPr>
                <w:rFonts w:ascii="仿宋" w:eastAsia="仿宋" w:hAnsi="仿宋"/>
                <w:color w:val="000000"/>
                <w:sz w:val="24"/>
                <w:szCs w:val="24"/>
              </w:rPr>
              <w:t>0</w:t>
            </w:r>
            <w:r w:rsidRPr="00E312AA">
              <w:rPr>
                <w:rFonts w:ascii="仿宋" w:eastAsia="仿宋" w:hAnsi="仿宋" w:hint="eastAsia"/>
                <w:color w:val="000000"/>
                <w:sz w:val="24"/>
                <w:szCs w:val="24"/>
              </w:rPr>
              <w:t>.投标须知前附表要求的其他资格证明文件；</w:t>
            </w:r>
          </w:p>
          <w:p w14:paraId="1D69CDDF" w14:textId="77777777" w:rsidR="00004C8C" w:rsidRPr="00E312AA" w:rsidRDefault="00BF53E9" w:rsidP="001F7BB5">
            <w:pPr>
              <w:pStyle w:val="af4"/>
              <w:spacing w:line="360" w:lineRule="auto"/>
              <w:jc w:val="left"/>
              <w:rPr>
                <w:rFonts w:ascii="仿宋" w:eastAsia="仿宋" w:hAnsi="仿宋"/>
                <w:color w:val="000000"/>
                <w:sz w:val="24"/>
              </w:rPr>
            </w:pPr>
            <w:r w:rsidRPr="00E312AA">
              <w:rPr>
                <w:rFonts w:ascii="仿宋" w:eastAsia="仿宋" w:hAnsi="仿宋" w:hint="eastAsia"/>
                <w:color w:val="000000"/>
                <w:sz w:val="24"/>
                <w:szCs w:val="24"/>
              </w:rPr>
              <w:t>【以上要求中，如有供应商成立时限不足要求时限的，由供应商根据自身成立时间提供证明资料；财务状况报告可提供本单位出具的财务报表或银行出具的资信证明，如果是事业单位至少应提供资产负债表；在法规范围内不需提供的，应出具书面说明和证明文件。】</w:t>
            </w:r>
          </w:p>
        </w:tc>
      </w:tr>
      <w:tr w:rsidR="00916D3F" w:rsidRPr="00DD0B41" w14:paraId="5052CEC4" w14:textId="77777777">
        <w:trPr>
          <w:trHeight w:val="306"/>
          <w:jc w:val="center"/>
        </w:trPr>
        <w:tc>
          <w:tcPr>
            <w:tcW w:w="1246" w:type="dxa"/>
            <w:vAlign w:val="center"/>
          </w:tcPr>
          <w:p w14:paraId="7DCD44E7"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lastRenderedPageBreak/>
                <w:t>1.4.2</w:t>
              </w:r>
            </w:smartTag>
            <w:r w:rsidRPr="00DD0B41">
              <w:rPr>
                <w:rFonts w:ascii="仿宋" w:eastAsia="仿宋" w:hAnsi="仿宋"/>
                <w:color w:val="000000"/>
                <w:sz w:val="24"/>
              </w:rPr>
              <w:t>.5</w:t>
            </w:r>
          </w:p>
        </w:tc>
        <w:tc>
          <w:tcPr>
            <w:tcW w:w="2114" w:type="dxa"/>
            <w:vAlign w:val="center"/>
          </w:tcPr>
          <w:p w14:paraId="46D9496E"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是否允许采购进口产品</w:t>
            </w:r>
          </w:p>
        </w:tc>
        <w:tc>
          <w:tcPr>
            <w:tcW w:w="5961" w:type="dxa"/>
            <w:vAlign w:val="center"/>
          </w:tcPr>
          <w:p w14:paraId="18E2D003" w14:textId="77777777" w:rsidR="00004C8C" w:rsidRPr="00DD0B41" w:rsidRDefault="00004C8C" w:rsidP="00915AC7">
            <w:pPr>
              <w:spacing w:line="360" w:lineRule="auto"/>
              <w:jc w:val="center"/>
              <w:rPr>
                <w:rFonts w:ascii="仿宋" w:eastAsia="仿宋" w:hAnsi="仿宋"/>
                <w:color w:val="000000"/>
                <w:sz w:val="24"/>
                <w:u w:val="single"/>
              </w:rPr>
            </w:pPr>
            <w:r w:rsidRPr="00DD0B41">
              <w:rPr>
                <w:rFonts w:ascii="仿宋" w:eastAsia="仿宋" w:hAnsi="仿宋" w:hint="eastAsia"/>
                <w:color w:val="000000"/>
                <w:sz w:val="24"/>
                <w:u w:val="single"/>
              </w:rPr>
              <w:t>是</w:t>
            </w:r>
            <w:r w:rsidR="00237CC0" w:rsidRPr="00DD0B41">
              <w:rPr>
                <w:rFonts w:ascii="仿宋" w:eastAsia="仿宋" w:hAnsi="仿宋" w:hint="eastAsia"/>
                <w:color w:val="000000"/>
                <w:sz w:val="24"/>
                <w:u w:val="single"/>
              </w:rPr>
              <w:t>（允许采购进口产品详见</w:t>
            </w:r>
            <w:r w:rsidR="00403336" w:rsidRPr="00DD0B41">
              <w:rPr>
                <w:rFonts w:ascii="仿宋" w:eastAsia="仿宋" w:hAnsi="仿宋" w:hint="eastAsia"/>
                <w:color w:val="000000"/>
                <w:sz w:val="24"/>
                <w:u w:val="single"/>
              </w:rPr>
              <w:t>采购需求</w:t>
            </w:r>
            <w:r w:rsidR="00237CC0" w:rsidRPr="00DD0B41">
              <w:rPr>
                <w:rFonts w:ascii="仿宋" w:eastAsia="仿宋" w:hAnsi="仿宋" w:hint="eastAsia"/>
                <w:color w:val="000000"/>
                <w:sz w:val="24"/>
                <w:u w:val="single"/>
              </w:rPr>
              <w:t>）</w:t>
            </w:r>
          </w:p>
        </w:tc>
      </w:tr>
      <w:tr w:rsidR="00916D3F" w:rsidRPr="00DD0B41" w14:paraId="0ADF6E44" w14:textId="77777777">
        <w:trPr>
          <w:trHeight w:val="438"/>
          <w:jc w:val="center"/>
        </w:trPr>
        <w:tc>
          <w:tcPr>
            <w:tcW w:w="1246" w:type="dxa"/>
            <w:vAlign w:val="center"/>
          </w:tcPr>
          <w:p w14:paraId="13D32094"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1.4.2</w:t>
              </w:r>
            </w:smartTag>
            <w:r w:rsidRPr="00DD0B41">
              <w:rPr>
                <w:rFonts w:ascii="仿宋" w:eastAsia="仿宋" w:hAnsi="仿宋"/>
                <w:color w:val="000000"/>
                <w:sz w:val="24"/>
              </w:rPr>
              <w:t>.6</w:t>
            </w:r>
          </w:p>
        </w:tc>
        <w:tc>
          <w:tcPr>
            <w:tcW w:w="2114" w:type="dxa"/>
            <w:vAlign w:val="center"/>
          </w:tcPr>
          <w:p w14:paraId="25958C68"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是否为专门面向</w:t>
            </w:r>
            <w:r w:rsidRPr="00DD0B41">
              <w:rPr>
                <w:rFonts w:ascii="仿宋" w:eastAsia="仿宋" w:hAnsi="仿宋"/>
                <w:color w:val="000000"/>
                <w:sz w:val="24"/>
              </w:rPr>
              <w:t>中小企业采购</w:t>
            </w:r>
          </w:p>
        </w:tc>
        <w:tc>
          <w:tcPr>
            <w:tcW w:w="5961" w:type="dxa"/>
            <w:vAlign w:val="center"/>
          </w:tcPr>
          <w:p w14:paraId="753845EC"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u w:val="single"/>
              </w:rPr>
              <w:t>否</w:t>
            </w:r>
          </w:p>
        </w:tc>
      </w:tr>
      <w:tr w:rsidR="00916D3F" w:rsidRPr="00DD0B41" w14:paraId="26754F08" w14:textId="77777777">
        <w:trPr>
          <w:trHeight w:val="438"/>
          <w:jc w:val="center"/>
        </w:trPr>
        <w:tc>
          <w:tcPr>
            <w:tcW w:w="1246" w:type="dxa"/>
            <w:vAlign w:val="center"/>
          </w:tcPr>
          <w:p w14:paraId="3895E02D"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.4.2</w:t>
              </w:r>
            </w:smartTag>
            <w:r w:rsidRPr="00DD0B41">
              <w:rPr>
                <w:rFonts w:ascii="仿宋" w:eastAsia="仿宋" w:hAnsi="仿宋"/>
                <w:color w:val="000000"/>
                <w:sz w:val="24"/>
              </w:rPr>
              <w:t>.7</w:t>
            </w:r>
          </w:p>
        </w:tc>
        <w:tc>
          <w:tcPr>
            <w:tcW w:w="2114" w:type="dxa"/>
            <w:vAlign w:val="center"/>
          </w:tcPr>
          <w:p w14:paraId="68C5DE0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政府强制采购产品</w:t>
            </w:r>
          </w:p>
        </w:tc>
        <w:tc>
          <w:tcPr>
            <w:tcW w:w="5961" w:type="dxa"/>
            <w:vAlign w:val="center"/>
          </w:tcPr>
          <w:p w14:paraId="09E3E83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是否有政府强制采购的节能产品、信息安全产品。</w:t>
            </w:r>
          </w:p>
          <w:p w14:paraId="07517EB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列入国家CCC认证产品。</w:t>
            </w:r>
          </w:p>
          <w:p w14:paraId="5C773DC5" w14:textId="77777777" w:rsidR="00004C8C" w:rsidRPr="00DD0B41" w:rsidRDefault="00E2230C">
            <w:pPr>
              <w:spacing w:line="360" w:lineRule="auto"/>
              <w:rPr>
                <w:rFonts w:ascii="仿宋" w:eastAsia="仿宋" w:hAnsi="仿宋"/>
                <w:color w:val="000000"/>
                <w:sz w:val="24"/>
              </w:rPr>
            </w:pPr>
            <w:r w:rsidRPr="00DD0B41">
              <w:rPr>
                <w:rFonts w:ascii="Segoe UI Symbol" w:eastAsia="仿宋" w:hAnsi="Segoe UI Symbol" w:cs="Segoe UI Symbol"/>
                <w:color w:val="000000"/>
                <w:sz w:val="24"/>
              </w:rPr>
              <w:t>☑</w:t>
            </w:r>
            <w:r w:rsidR="00004C8C" w:rsidRPr="00DD0B41">
              <w:rPr>
                <w:rFonts w:ascii="仿宋" w:eastAsia="仿宋" w:hAnsi="仿宋" w:hint="eastAsia"/>
                <w:color w:val="000000"/>
                <w:sz w:val="24"/>
              </w:rPr>
              <w:t>有，具体产品为：</w:t>
            </w:r>
            <w:r w:rsidR="00202FDC" w:rsidRPr="00DD0B41">
              <w:rPr>
                <w:rFonts w:ascii="仿宋" w:eastAsia="仿宋" w:hAnsi="仿宋" w:hint="eastAsia"/>
                <w:color w:val="000000"/>
                <w:sz w:val="24"/>
              </w:rPr>
              <w:t>台式计算机</w:t>
            </w:r>
            <w:r w:rsidR="002E0F5B" w:rsidRPr="00DD0B41">
              <w:rPr>
                <w:rFonts w:ascii="仿宋" w:eastAsia="仿宋" w:hAnsi="仿宋" w:hint="eastAsia"/>
                <w:color w:val="000000"/>
                <w:sz w:val="24"/>
              </w:rPr>
              <w:t>、</w:t>
            </w:r>
            <w:r w:rsidR="00202FDC" w:rsidRPr="00DD0B41">
              <w:rPr>
                <w:rFonts w:ascii="仿宋" w:eastAsia="仿宋" w:hAnsi="仿宋" w:hint="eastAsia"/>
                <w:color w:val="000000"/>
                <w:sz w:val="24"/>
              </w:rPr>
              <w:t>打印设备</w:t>
            </w:r>
          </w:p>
          <w:p w14:paraId="6589A21B"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sym w:font="Wingdings 2" w:char="00A3"/>
            </w:r>
            <w:r w:rsidRPr="00DD0B41">
              <w:rPr>
                <w:rFonts w:ascii="仿宋" w:eastAsia="仿宋" w:hAnsi="仿宋" w:hint="eastAsia"/>
                <w:color w:val="000000"/>
                <w:sz w:val="24"/>
              </w:rPr>
              <w:t>没有</w:t>
            </w:r>
          </w:p>
          <w:p w14:paraId="6C1CC318" w14:textId="77777777" w:rsidR="00E2230C" w:rsidRPr="00DD0B41" w:rsidRDefault="00E2230C">
            <w:pPr>
              <w:spacing w:line="360" w:lineRule="auto"/>
              <w:rPr>
                <w:rFonts w:ascii="仿宋" w:eastAsia="仿宋" w:hAnsi="仿宋"/>
                <w:color w:val="000000"/>
                <w:sz w:val="24"/>
                <w:u w:val="single"/>
              </w:rPr>
            </w:pPr>
            <w:r w:rsidRPr="00DD0B41">
              <w:rPr>
                <w:rFonts w:ascii="仿宋" w:eastAsia="仿宋" w:hAnsi="仿宋" w:hint="eastAsia"/>
                <w:color w:val="000000"/>
                <w:sz w:val="24"/>
              </w:rPr>
              <w:t>强制采购的节能产品、信息安全产品、列入国家C</w:t>
            </w:r>
            <w:r w:rsidRPr="00DD0B41">
              <w:rPr>
                <w:rFonts w:ascii="仿宋" w:eastAsia="仿宋" w:hAnsi="仿宋"/>
                <w:color w:val="000000"/>
                <w:sz w:val="24"/>
              </w:rPr>
              <w:t>CC</w:t>
            </w:r>
            <w:r w:rsidRPr="00DD0B41">
              <w:rPr>
                <w:rFonts w:ascii="仿宋" w:eastAsia="仿宋" w:hAnsi="仿宋" w:hint="eastAsia"/>
                <w:color w:val="000000"/>
                <w:sz w:val="24"/>
              </w:rPr>
              <w:t>认证产品需提供相应证书。</w:t>
            </w:r>
          </w:p>
        </w:tc>
      </w:tr>
      <w:tr w:rsidR="00916D3F" w:rsidRPr="00DD0B41" w14:paraId="7BF10F1E" w14:textId="77777777">
        <w:trPr>
          <w:trHeight w:val="438"/>
          <w:jc w:val="center"/>
        </w:trPr>
        <w:tc>
          <w:tcPr>
            <w:tcW w:w="1246" w:type="dxa"/>
            <w:vAlign w:val="center"/>
          </w:tcPr>
          <w:p w14:paraId="7D659B2D"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4.3</w:t>
              </w:r>
            </w:smartTag>
          </w:p>
        </w:tc>
        <w:tc>
          <w:tcPr>
            <w:tcW w:w="2114" w:type="dxa"/>
            <w:vAlign w:val="center"/>
          </w:tcPr>
          <w:p w14:paraId="3DFF132C"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是否允许联合体投标</w:t>
            </w:r>
          </w:p>
        </w:tc>
        <w:tc>
          <w:tcPr>
            <w:tcW w:w="5961" w:type="dxa"/>
            <w:vAlign w:val="center"/>
          </w:tcPr>
          <w:p w14:paraId="7D8F4257"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u w:val="single"/>
              </w:rPr>
              <w:t>否</w:t>
            </w:r>
          </w:p>
        </w:tc>
      </w:tr>
      <w:tr w:rsidR="00916D3F" w:rsidRPr="00DD0B41" w14:paraId="6FBEC6B5" w14:textId="77777777">
        <w:trPr>
          <w:trHeight w:val="301"/>
          <w:jc w:val="center"/>
        </w:trPr>
        <w:tc>
          <w:tcPr>
            <w:tcW w:w="1246" w:type="dxa"/>
            <w:vAlign w:val="center"/>
          </w:tcPr>
          <w:p w14:paraId="69DDFA7E"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1.4.3</w:t>
              </w:r>
            </w:smartTag>
            <w:r w:rsidRPr="00DD0B41">
              <w:rPr>
                <w:rFonts w:ascii="仿宋" w:eastAsia="仿宋" w:hAnsi="仿宋"/>
                <w:color w:val="000000"/>
                <w:sz w:val="24"/>
              </w:rPr>
              <w:t>.8</w:t>
            </w:r>
          </w:p>
        </w:tc>
        <w:tc>
          <w:tcPr>
            <w:tcW w:w="2114" w:type="dxa"/>
            <w:vAlign w:val="center"/>
          </w:tcPr>
          <w:p w14:paraId="03DF92B6"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对联合体的其他资格要求</w:t>
            </w:r>
          </w:p>
        </w:tc>
        <w:tc>
          <w:tcPr>
            <w:tcW w:w="5961" w:type="dxa"/>
            <w:vAlign w:val="center"/>
          </w:tcPr>
          <w:p w14:paraId="330C08EA" w14:textId="77777777" w:rsidR="00004C8C" w:rsidRPr="00DD0B41" w:rsidRDefault="00004C8C">
            <w:pPr>
              <w:spacing w:line="360" w:lineRule="auto"/>
              <w:jc w:val="center"/>
              <w:rPr>
                <w:rFonts w:ascii="仿宋" w:eastAsia="仿宋" w:hAnsi="仿宋"/>
                <w:color w:val="000000"/>
              </w:rPr>
            </w:pPr>
            <w:r w:rsidRPr="00DD0B41">
              <w:rPr>
                <w:rFonts w:ascii="仿宋" w:eastAsia="仿宋" w:hAnsi="仿宋"/>
                <w:color w:val="000000"/>
              </w:rPr>
              <w:t>/</w:t>
            </w:r>
          </w:p>
        </w:tc>
      </w:tr>
      <w:tr w:rsidR="00916D3F" w:rsidRPr="00DD0B41" w14:paraId="63E85BD9" w14:textId="77777777">
        <w:trPr>
          <w:trHeight w:val="292"/>
          <w:jc w:val="center"/>
        </w:trPr>
        <w:tc>
          <w:tcPr>
            <w:tcW w:w="1246" w:type="dxa"/>
            <w:vAlign w:val="center"/>
          </w:tcPr>
          <w:p w14:paraId="04D9F575"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1.7.1</w:t>
              </w:r>
            </w:smartTag>
          </w:p>
        </w:tc>
        <w:tc>
          <w:tcPr>
            <w:tcW w:w="2114" w:type="dxa"/>
            <w:vAlign w:val="center"/>
          </w:tcPr>
          <w:p w14:paraId="38AA4BF7"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现场考察及开标前答疑会</w:t>
            </w:r>
          </w:p>
        </w:tc>
        <w:tc>
          <w:tcPr>
            <w:tcW w:w="5961" w:type="dxa"/>
            <w:vAlign w:val="center"/>
          </w:tcPr>
          <w:p w14:paraId="783120FD"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是否</w:t>
            </w:r>
            <w:r w:rsidRPr="00DD0B41">
              <w:rPr>
                <w:rFonts w:ascii="仿宋" w:eastAsia="仿宋" w:hAnsi="仿宋"/>
                <w:color w:val="000000"/>
                <w:sz w:val="24"/>
              </w:rPr>
              <w:t>组织现场考察或者召开答疑会</w:t>
            </w:r>
            <w:r w:rsidRPr="00DD0B41">
              <w:rPr>
                <w:rFonts w:ascii="仿宋" w:eastAsia="仿宋" w:hAnsi="仿宋" w:hint="eastAsia"/>
                <w:color w:val="000000"/>
                <w:sz w:val="24"/>
              </w:rPr>
              <w:t>：</w:t>
            </w:r>
            <w:r w:rsidRPr="00DD0B41">
              <w:rPr>
                <w:rFonts w:ascii="仿宋" w:eastAsia="仿宋" w:hAnsi="仿宋" w:hint="eastAsia"/>
                <w:b/>
                <w:color w:val="000000"/>
                <w:sz w:val="24"/>
                <w:u w:val="single"/>
              </w:rPr>
              <w:t>否</w:t>
            </w:r>
            <w:r w:rsidRPr="00DD0B41">
              <w:rPr>
                <w:rFonts w:ascii="仿宋" w:eastAsia="仿宋" w:hAnsi="仿宋" w:hint="eastAsia"/>
                <w:color w:val="000000"/>
                <w:sz w:val="24"/>
              </w:rPr>
              <w:t>（是、否）</w:t>
            </w:r>
          </w:p>
          <w:p w14:paraId="0FCB7715" w14:textId="77777777" w:rsidR="00004C8C" w:rsidRPr="00DD0B41" w:rsidRDefault="00004C8C">
            <w:pPr>
              <w:spacing w:line="360" w:lineRule="auto"/>
              <w:jc w:val="left"/>
              <w:rPr>
                <w:rFonts w:ascii="仿宋" w:eastAsia="仿宋" w:hAnsi="仿宋"/>
                <w:color w:val="000000"/>
                <w:sz w:val="24"/>
                <w:u w:val="single"/>
              </w:rPr>
            </w:pPr>
            <w:r w:rsidRPr="00DD0B41">
              <w:rPr>
                <w:rFonts w:ascii="仿宋" w:eastAsia="仿宋" w:hAnsi="仿宋"/>
                <w:color w:val="000000"/>
                <w:sz w:val="24"/>
              </w:rPr>
              <w:t>组织现场考察或者召开答疑会</w:t>
            </w:r>
            <w:r w:rsidRPr="00DD0B41">
              <w:rPr>
                <w:rFonts w:ascii="仿宋" w:eastAsia="仿宋" w:hAnsi="仿宋" w:hint="eastAsia"/>
                <w:color w:val="000000"/>
                <w:sz w:val="24"/>
              </w:rPr>
              <w:t>相关</w:t>
            </w:r>
            <w:r w:rsidRPr="00DD0B41">
              <w:rPr>
                <w:rFonts w:ascii="仿宋" w:eastAsia="仿宋" w:hAnsi="仿宋"/>
                <w:color w:val="000000"/>
                <w:sz w:val="24"/>
              </w:rPr>
              <w:t xml:space="preserve">要求：□ </w:t>
            </w:r>
            <w:r w:rsidRPr="00DD0B41">
              <w:rPr>
                <w:rFonts w:ascii="仿宋" w:eastAsia="仿宋" w:hAnsi="仿宋"/>
                <w:color w:val="000000"/>
                <w:sz w:val="24"/>
                <w:u w:val="single"/>
              </w:rPr>
              <w:t xml:space="preserve">      </w:t>
            </w:r>
          </w:p>
          <w:p w14:paraId="0BA42D22"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时间：</w:t>
            </w:r>
            <w:r w:rsidRPr="00DD0B41">
              <w:rPr>
                <w:rFonts w:ascii="仿宋" w:eastAsia="仿宋" w:hAnsi="仿宋"/>
                <w:color w:val="000000"/>
              </w:rPr>
              <w:t>/</w:t>
            </w:r>
          </w:p>
          <w:p w14:paraId="34643649" w14:textId="77777777" w:rsidR="00004C8C" w:rsidRPr="00DD0B41" w:rsidRDefault="00004C8C">
            <w:pPr>
              <w:spacing w:line="360" w:lineRule="auto"/>
              <w:jc w:val="left"/>
              <w:rPr>
                <w:rFonts w:ascii="仿宋" w:eastAsia="仿宋" w:hAnsi="仿宋"/>
                <w:color w:val="000000"/>
              </w:rPr>
            </w:pPr>
            <w:r w:rsidRPr="00DD0B41">
              <w:rPr>
                <w:rFonts w:ascii="仿宋" w:eastAsia="仿宋" w:hAnsi="仿宋" w:hint="eastAsia"/>
                <w:color w:val="000000"/>
                <w:sz w:val="24"/>
              </w:rPr>
              <w:t>地点：</w:t>
            </w:r>
            <w:r w:rsidRPr="00DD0B41">
              <w:rPr>
                <w:rFonts w:ascii="仿宋" w:eastAsia="仿宋" w:hAnsi="仿宋"/>
                <w:color w:val="000000"/>
              </w:rPr>
              <w:t>/</w:t>
            </w:r>
          </w:p>
          <w:p w14:paraId="03836C8F" w14:textId="77777777" w:rsidR="00004C8C" w:rsidRPr="00DD0B41" w:rsidRDefault="00004C8C">
            <w:pPr>
              <w:spacing w:line="360" w:lineRule="auto"/>
              <w:jc w:val="left"/>
              <w:rPr>
                <w:rFonts w:ascii="仿宋" w:eastAsia="仿宋" w:hAnsi="仿宋"/>
                <w:color w:val="000000"/>
              </w:rPr>
            </w:pPr>
            <w:r w:rsidRPr="00DD0B41">
              <w:rPr>
                <w:rStyle w:val="a3"/>
                <w:rFonts w:ascii="仿宋" w:eastAsia="仿宋" w:hAnsi="仿宋" w:hint="eastAsia"/>
                <w:color w:val="000000"/>
                <w:u w:val="none"/>
              </w:rPr>
              <w:t>联系人：</w:t>
            </w:r>
            <w:r w:rsidRPr="00DD0B41">
              <w:rPr>
                <w:rFonts w:ascii="仿宋" w:eastAsia="仿宋" w:hAnsi="仿宋"/>
                <w:color w:val="000000"/>
              </w:rPr>
              <w:t>/</w:t>
            </w:r>
          </w:p>
        </w:tc>
      </w:tr>
      <w:tr w:rsidR="00916D3F" w:rsidRPr="00DD0B41" w14:paraId="3F8DC4F0" w14:textId="77777777">
        <w:trPr>
          <w:trHeight w:val="292"/>
          <w:jc w:val="center"/>
        </w:trPr>
        <w:tc>
          <w:tcPr>
            <w:tcW w:w="1246" w:type="dxa"/>
            <w:vAlign w:val="center"/>
          </w:tcPr>
          <w:p w14:paraId="641892FC"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lastRenderedPageBreak/>
                <w:t>1.8.2</w:t>
              </w:r>
            </w:smartTag>
          </w:p>
        </w:tc>
        <w:tc>
          <w:tcPr>
            <w:tcW w:w="2114" w:type="dxa"/>
            <w:vAlign w:val="center"/>
          </w:tcPr>
          <w:p w14:paraId="1DCBB0C1"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对样品的要求</w:t>
            </w:r>
          </w:p>
        </w:tc>
        <w:tc>
          <w:tcPr>
            <w:tcW w:w="5961" w:type="dxa"/>
            <w:vAlign w:val="center"/>
          </w:tcPr>
          <w:p w14:paraId="2A48A27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是否</w:t>
            </w:r>
            <w:r w:rsidRPr="00DD0B41">
              <w:rPr>
                <w:rFonts w:ascii="仿宋" w:eastAsia="仿宋" w:hAnsi="仿宋"/>
                <w:color w:val="000000"/>
                <w:sz w:val="24"/>
              </w:rPr>
              <w:t>需要提供样品：</w:t>
            </w:r>
            <w:r w:rsidRPr="00DD0B41">
              <w:rPr>
                <w:rFonts w:ascii="仿宋" w:eastAsia="仿宋" w:hAnsi="仿宋" w:hint="eastAsia"/>
                <w:color w:val="000000"/>
                <w:sz w:val="24"/>
                <w:u w:val="single"/>
              </w:rPr>
              <w:t>否</w:t>
            </w:r>
          </w:p>
        </w:tc>
      </w:tr>
      <w:tr w:rsidR="00916D3F" w:rsidRPr="00DD0B41" w14:paraId="0047A43A" w14:textId="77777777">
        <w:trPr>
          <w:trHeight w:val="292"/>
          <w:jc w:val="center"/>
        </w:trPr>
        <w:tc>
          <w:tcPr>
            <w:tcW w:w="1246" w:type="dxa"/>
            <w:vAlign w:val="center"/>
          </w:tcPr>
          <w:p w14:paraId="3CC901E1"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2.2.1</w:t>
              </w:r>
            </w:smartTag>
          </w:p>
        </w:tc>
        <w:tc>
          <w:tcPr>
            <w:tcW w:w="2114" w:type="dxa"/>
            <w:vAlign w:val="center"/>
          </w:tcPr>
          <w:p w14:paraId="0659F4A6" w14:textId="77777777" w:rsidR="00004C8C" w:rsidRPr="00DD0B41" w:rsidRDefault="00004C8C">
            <w:pPr>
              <w:spacing w:line="360" w:lineRule="auto"/>
              <w:rPr>
                <w:rFonts w:ascii="仿宋" w:eastAsia="仿宋" w:hAnsi="仿宋" w:cs="宋体"/>
                <w:color w:val="000000"/>
                <w:sz w:val="24"/>
              </w:rPr>
            </w:pPr>
            <w:r w:rsidRPr="00DD0B41">
              <w:rPr>
                <w:rFonts w:ascii="仿宋" w:eastAsia="仿宋" w:hAnsi="仿宋" w:cs="宋体" w:hint="eastAsia"/>
                <w:color w:val="000000"/>
                <w:sz w:val="24"/>
              </w:rPr>
              <w:t>供应商（投标人）提出问题的截止时间</w:t>
            </w:r>
          </w:p>
        </w:tc>
        <w:tc>
          <w:tcPr>
            <w:tcW w:w="5961" w:type="dxa"/>
            <w:vAlign w:val="center"/>
          </w:tcPr>
          <w:p w14:paraId="440B4AF6" w14:textId="77777777" w:rsidR="00004C8C" w:rsidRPr="00DD0B41" w:rsidRDefault="00004C8C">
            <w:pPr>
              <w:spacing w:line="360" w:lineRule="auto"/>
              <w:rPr>
                <w:rFonts w:ascii="仿宋" w:eastAsia="仿宋" w:hAnsi="仿宋" w:cs="仿宋"/>
                <w:color w:val="000000"/>
                <w:sz w:val="24"/>
              </w:rPr>
            </w:pPr>
            <w:r w:rsidRPr="00DD0B41">
              <w:rPr>
                <w:rFonts w:ascii="仿宋" w:eastAsia="仿宋" w:hAnsi="仿宋" w:cs="宋体" w:hint="eastAsia"/>
                <w:color w:val="000000"/>
                <w:sz w:val="24"/>
              </w:rPr>
              <w:t>202</w:t>
            </w:r>
            <w:r w:rsidR="00DB0B40" w:rsidRPr="00DD0B41">
              <w:rPr>
                <w:rFonts w:ascii="仿宋" w:eastAsia="仿宋" w:hAnsi="仿宋" w:cs="宋体"/>
                <w:color w:val="000000"/>
                <w:sz w:val="24"/>
              </w:rPr>
              <w:t>2</w:t>
            </w:r>
            <w:r w:rsidRPr="00DD0B41">
              <w:rPr>
                <w:rFonts w:ascii="仿宋" w:eastAsia="仿宋" w:hAnsi="仿宋" w:cs="宋体" w:hint="eastAsia"/>
                <w:color w:val="000000"/>
                <w:sz w:val="24"/>
              </w:rPr>
              <w:t>年</w:t>
            </w:r>
            <w:r w:rsidR="00C36026" w:rsidRPr="00DD0B41">
              <w:rPr>
                <w:rFonts w:ascii="仿宋" w:eastAsia="仿宋" w:hAnsi="仿宋" w:cs="宋体"/>
                <w:color w:val="000000"/>
                <w:sz w:val="24"/>
              </w:rPr>
              <w:t>10</w:t>
            </w:r>
            <w:r w:rsidRPr="00DD0B41">
              <w:rPr>
                <w:rFonts w:ascii="仿宋" w:eastAsia="仿宋" w:hAnsi="仿宋" w:cs="宋体" w:hint="eastAsia"/>
                <w:color w:val="000000"/>
                <w:sz w:val="24"/>
              </w:rPr>
              <w:t>月</w:t>
            </w:r>
            <w:r w:rsidR="00F0716E" w:rsidRPr="00DD0B41">
              <w:rPr>
                <w:rFonts w:ascii="仿宋" w:eastAsia="仿宋" w:hAnsi="仿宋" w:cs="宋体"/>
                <w:color w:val="000000"/>
                <w:sz w:val="24"/>
              </w:rPr>
              <w:t>08</w:t>
            </w:r>
            <w:r w:rsidRPr="00DD0B41">
              <w:rPr>
                <w:rFonts w:ascii="仿宋" w:eastAsia="仿宋" w:hAnsi="仿宋" w:cs="宋体" w:hint="eastAsia"/>
                <w:color w:val="000000"/>
                <w:sz w:val="24"/>
              </w:rPr>
              <w:t>日</w:t>
            </w:r>
            <w:r w:rsidR="004730FE" w:rsidRPr="00DD0B41">
              <w:rPr>
                <w:rFonts w:ascii="仿宋" w:eastAsia="仿宋" w:hAnsi="仿宋" w:cs="宋体"/>
                <w:color w:val="000000"/>
                <w:sz w:val="24"/>
              </w:rPr>
              <w:t>18</w:t>
            </w:r>
            <w:r w:rsidR="00430086" w:rsidRPr="00DD0B41">
              <w:rPr>
                <w:rFonts w:ascii="仿宋" w:eastAsia="仿宋" w:hAnsi="仿宋" w:cs="宋体"/>
                <w:color w:val="000000"/>
                <w:sz w:val="24"/>
              </w:rPr>
              <w:t>:00</w:t>
            </w:r>
            <w:r w:rsidRPr="00DD0B41">
              <w:rPr>
                <w:rFonts w:ascii="仿宋" w:eastAsia="仿宋" w:hAnsi="仿宋" w:cs="宋体" w:hint="eastAsia"/>
                <w:color w:val="000000"/>
                <w:sz w:val="24"/>
              </w:rPr>
              <w:t>时前，在河南省公共资源交易平台上进行提问，同时将问题的电子版以电子邮件形式发送至邮箱：</w:t>
            </w:r>
            <w:r w:rsidR="003E1682" w:rsidRPr="00DD0B41">
              <w:rPr>
                <w:rFonts w:ascii="仿宋" w:eastAsia="仿宋" w:hAnsi="仿宋" w:cs="宋体"/>
                <w:color w:val="000000"/>
                <w:sz w:val="24"/>
              </w:rPr>
              <w:t>hnzbcg65990020@126.com</w:t>
            </w:r>
            <w:r w:rsidRPr="00DD0B41">
              <w:rPr>
                <w:rFonts w:ascii="仿宋" w:eastAsia="仿宋" w:hAnsi="仿宋" w:cs="宋体" w:hint="eastAsia"/>
                <w:color w:val="000000"/>
                <w:sz w:val="24"/>
              </w:rPr>
              <w:t>，（附加盖企业公章的扫描件和Word电子版）。</w:t>
            </w:r>
          </w:p>
        </w:tc>
      </w:tr>
      <w:tr w:rsidR="00916D3F" w:rsidRPr="00DD0B41" w14:paraId="33104861" w14:textId="77777777">
        <w:trPr>
          <w:trHeight w:val="292"/>
          <w:jc w:val="center"/>
        </w:trPr>
        <w:tc>
          <w:tcPr>
            <w:tcW w:w="1246" w:type="dxa"/>
            <w:vAlign w:val="center"/>
          </w:tcPr>
          <w:p w14:paraId="5773E4EA"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2.2.3</w:t>
              </w:r>
            </w:smartTag>
          </w:p>
        </w:tc>
        <w:tc>
          <w:tcPr>
            <w:tcW w:w="2114" w:type="dxa"/>
            <w:vAlign w:val="center"/>
          </w:tcPr>
          <w:p w14:paraId="1421C66B" w14:textId="77777777" w:rsidR="00004C8C" w:rsidRPr="00DD0B41" w:rsidRDefault="00004C8C">
            <w:pPr>
              <w:spacing w:line="360" w:lineRule="auto"/>
              <w:rPr>
                <w:rFonts w:ascii="仿宋" w:eastAsia="仿宋" w:hAnsi="仿宋" w:cs="仿宋"/>
                <w:color w:val="000000"/>
                <w:sz w:val="24"/>
              </w:rPr>
            </w:pPr>
            <w:r w:rsidRPr="00DD0B41">
              <w:rPr>
                <w:rFonts w:ascii="仿宋" w:eastAsia="仿宋" w:hAnsi="仿宋" w:cs="仿宋" w:hint="eastAsia"/>
                <w:color w:val="000000"/>
                <w:sz w:val="24"/>
              </w:rPr>
              <w:t>招标文件的澄清更正或修改</w:t>
            </w:r>
          </w:p>
        </w:tc>
        <w:tc>
          <w:tcPr>
            <w:tcW w:w="5961" w:type="dxa"/>
            <w:vAlign w:val="center"/>
          </w:tcPr>
          <w:p w14:paraId="6EC5BDD3"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仿宋" w:hint="eastAsia"/>
                <w:color w:val="000000"/>
                <w:sz w:val="24"/>
              </w:rPr>
              <w:t>发布时间：</w:t>
            </w:r>
            <w:r w:rsidRPr="00DD0B41">
              <w:rPr>
                <w:rFonts w:ascii="仿宋" w:eastAsia="仿宋" w:hAnsi="仿宋" w:hint="eastAsia"/>
                <w:b/>
                <w:bCs/>
                <w:color w:val="000000"/>
                <w:sz w:val="24"/>
              </w:rPr>
              <w:t>如果是影响</w:t>
            </w:r>
            <w:r w:rsidRPr="00DD0B41">
              <w:rPr>
                <w:rFonts w:ascii="仿宋" w:eastAsia="仿宋" w:hAnsi="仿宋" w:cs="宋体" w:hint="eastAsia"/>
                <w:b/>
                <w:bCs/>
                <w:color w:val="000000"/>
                <w:sz w:val="24"/>
              </w:rPr>
              <w:t>供应商（投标人）</w:t>
            </w:r>
            <w:r w:rsidRPr="00DD0B41">
              <w:rPr>
                <w:rFonts w:ascii="仿宋" w:eastAsia="仿宋" w:hAnsi="仿宋" w:hint="eastAsia"/>
                <w:b/>
                <w:bCs/>
                <w:color w:val="000000"/>
                <w:sz w:val="24"/>
              </w:rPr>
              <w:t>编制投标文件的澄清更正或修改将在递交投标文件截止时间十五天前发布。</w:t>
            </w:r>
          </w:p>
        </w:tc>
      </w:tr>
      <w:tr w:rsidR="00916D3F" w:rsidRPr="00DD0B41" w14:paraId="0366997C" w14:textId="77777777">
        <w:trPr>
          <w:trHeight w:val="292"/>
          <w:jc w:val="center"/>
        </w:trPr>
        <w:tc>
          <w:tcPr>
            <w:tcW w:w="1246" w:type="dxa"/>
            <w:vAlign w:val="center"/>
          </w:tcPr>
          <w:p w14:paraId="12B58D7A"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3.1.2</w:t>
              </w:r>
            </w:smartTag>
          </w:p>
        </w:tc>
        <w:tc>
          <w:tcPr>
            <w:tcW w:w="2114" w:type="dxa"/>
            <w:vAlign w:val="center"/>
          </w:tcPr>
          <w:p w14:paraId="5A014BCC"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对供应商（投标人）投标、中标的要求</w:t>
            </w:r>
          </w:p>
        </w:tc>
        <w:tc>
          <w:tcPr>
            <w:tcW w:w="5961" w:type="dxa"/>
            <w:vAlign w:val="center"/>
          </w:tcPr>
          <w:p w14:paraId="7EC5C013"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供应商（投标人）可以同时参加各个“包”或“标段”的采购活动。</w:t>
            </w:r>
          </w:p>
        </w:tc>
      </w:tr>
      <w:tr w:rsidR="00916D3F" w:rsidRPr="00DD0B41" w14:paraId="08B55F97" w14:textId="77777777">
        <w:trPr>
          <w:trHeight w:val="292"/>
          <w:jc w:val="center"/>
        </w:trPr>
        <w:tc>
          <w:tcPr>
            <w:tcW w:w="1246" w:type="dxa"/>
            <w:vAlign w:val="center"/>
          </w:tcPr>
          <w:p w14:paraId="121AD1D6" w14:textId="77777777" w:rsidR="006C109D" w:rsidRPr="00DD0B41" w:rsidRDefault="006C109D" w:rsidP="004D1585">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3.3.4</w:t>
              </w:r>
            </w:smartTag>
          </w:p>
        </w:tc>
        <w:tc>
          <w:tcPr>
            <w:tcW w:w="2114" w:type="dxa"/>
            <w:vAlign w:val="center"/>
          </w:tcPr>
          <w:p w14:paraId="29F0C387" w14:textId="77777777" w:rsidR="006C109D" w:rsidRPr="00DD0B41" w:rsidRDefault="006C109D" w:rsidP="00C75762">
            <w:pPr>
              <w:spacing w:line="360" w:lineRule="auto"/>
              <w:rPr>
                <w:rFonts w:ascii="仿宋" w:eastAsia="仿宋" w:hAnsi="仿宋"/>
                <w:color w:val="000000"/>
                <w:sz w:val="24"/>
              </w:rPr>
            </w:pPr>
            <w:r w:rsidRPr="00DD0B41">
              <w:rPr>
                <w:rFonts w:ascii="仿宋" w:eastAsia="仿宋" w:hAnsi="仿宋" w:hint="eastAsia"/>
                <w:color w:val="000000"/>
                <w:sz w:val="24"/>
              </w:rPr>
              <w:t>技术证明</w:t>
            </w:r>
            <w:r w:rsidR="00C75762" w:rsidRPr="00DD0B41">
              <w:rPr>
                <w:rFonts w:ascii="仿宋" w:eastAsia="仿宋" w:hAnsi="仿宋" w:hint="eastAsia"/>
                <w:color w:val="000000"/>
                <w:sz w:val="24"/>
              </w:rPr>
              <w:t>文件</w:t>
            </w:r>
          </w:p>
        </w:tc>
        <w:tc>
          <w:tcPr>
            <w:tcW w:w="5961" w:type="dxa"/>
            <w:vAlign w:val="center"/>
          </w:tcPr>
          <w:p w14:paraId="1489E225" w14:textId="77777777" w:rsidR="006C109D" w:rsidRPr="00DD0B41" w:rsidRDefault="00466AC0" w:rsidP="00EF003D">
            <w:pPr>
              <w:spacing w:line="360" w:lineRule="auto"/>
              <w:rPr>
                <w:rFonts w:ascii="仿宋" w:eastAsia="仿宋" w:hAnsi="仿宋"/>
                <w:color w:val="000000"/>
                <w:sz w:val="24"/>
              </w:rPr>
            </w:pPr>
            <w:r w:rsidRPr="00DD0B41">
              <w:rPr>
                <w:rFonts w:ascii="仿宋" w:eastAsia="仿宋" w:hAnsi="仿宋" w:hint="eastAsia"/>
                <w:color w:val="000000"/>
                <w:sz w:val="24"/>
              </w:rPr>
              <w:t>所有产品提供厂家彩页等技术证明</w:t>
            </w:r>
            <w:r w:rsidR="00A63771" w:rsidRPr="00DD0B41">
              <w:rPr>
                <w:rFonts w:ascii="仿宋" w:eastAsia="仿宋" w:hAnsi="仿宋" w:hint="eastAsia"/>
                <w:color w:val="000000"/>
                <w:sz w:val="24"/>
              </w:rPr>
              <w:t>文件</w:t>
            </w:r>
            <w:r w:rsidRPr="00DD0B41">
              <w:rPr>
                <w:rFonts w:ascii="仿宋" w:eastAsia="仿宋" w:hAnsi="仿宋" w:hint="eastAsia"/>
                <w:color w:val="000000"/>
                <w:sz w:val="24"/>
              </w:rPr>
              <w:t>（</w:t>
            </w:r>
            <w:r w:rsidR="00EF003D" w:rsidRPr="00DD0B41">
              <w:rPr>
                <w:rFonts w:ascii="仿宋" w:eastAsia="仿宋" w:hAnsi="仿宋" w:hint="eastAsia"/>
                <w:color w:val="000000"/>
                <w:sz w:val="24"/>
              </w:rPr>
              <w:t>如</w:t>
            </w:r>
            <w:r w:rsidR="00A63771" w:rsidRPr="00DD0B41">
              <w:rPr>
                <w:rFonts w:ascii="仿宋" w:eastAsia="仿宋" w:hAnsi="仿宋" w:hint="eastAsia"/>
                <w:color w:val="000000"/>
                <w:sz w:val="24"/>
              </w:rPr>
              <w:t>提供</w:t>
            </w:r>
            <w:r w:rsidRPr="00DD0B41">
              <w:rPr>
                <w:rFonts w:ascii="仿宋" w:eastAsia="仿宋" w:hAnsi="仿宋" w:hint="eastAsia"/>
                <w:color w:val="000000"/>
                <w:sz w:val="24"/>
              </w:rPr>
              <w:t>认证证书、检验报告等</w:t>
            </w:r>
            <w:r w:rsidR="00EF003D" w:rsidRPr="00DD0B41">
              <w:rPr>
                <w:rFonts w:ascii="仿宋" w:eastAsia="仿宋" w:hAnsi="仿宋" w:hint="eastAsia"/>
                <w:color w:val="000000"/>
                <w:sz w:val="24"/>
              </w:rPr>
              <w:t>，</w:t>
            </w:r>
            <w:r w:rsidR="00EF003D" w:rsidRPr="00DD0B41">
              <w:rPr>
                <w:rFonts w:ascii="仿宋" w:eastAsia="仿宋" w:hAnsi="仿宋"/>
                <w:color w:val="000000"/>
                <w:sz w:val="24"/>
              </w:rPr>
              <w:t>可为</w:t>
            </w:r>
            <w:r w:rsidRPr="00DD0B41">
              <w:rPr>
                <w:rFonts w:ascii="仿宋" w:eastAsia="仿宋" w:hAnsi="仿宋" w:hint="eastAsia"/>
                <w:color w:val="000000"/>
                <w:sz w:val="24"/>
              </w:rPr>
              <w:t>复印件），以证明技术参数及功能的有效性。</w:t>
            </w:r>
            <w:r w:rsidR="0003053E" w:rsidRPr="00DD0B41">
              <w:rPr>
                <w:rFonts w:ascii="仿宋" w:eastAsia="仿宋" w:hAnsi="仿宋" w:hint="eastAsia"/>
                <w:b/>
                <w:color w:val="000000"/>
                <w:sz w:val="24"/>
              </w:rPr>
              <w:t>所投</w:t>
            </w:r>
            <w:r w:rsidR="0003053E" w:rsidRPr="00DD0B41">
              <w:rPr>
                <w:rFonts w:ascii="仿宋" w:eastAsia="仿宋" w:hAnsi="仿宋"/>
                <w:b/>
                <w:color w:val="000000"/>
                <w:sz w:val="24"/>
              </w:rPr>
              <w:t>产品属国产产品的，</w:t>
            </w:r>
            <w:r w:rsidR="0003053E" w:rsidRPr="00DD0B41">
              <w:rPr>
                <w:rFonts w:ascii="仿宋" w:eastAsia="仿宋" w:hAnsi="仿宋" w:hint="eastAsia"/>
                <w:b/>
                <w:color w:val="000000"/>
                <w:sz w:val="24"/>
              </w:rPr>
              <w:t>技术证明</w:t>
            </w:r>
            <w:r w:rsidR="005A521F" w:rsidRPr="00DD0B41">
              <w:rPr>
                <w:rFonts w:ascii="仿宋" w:eastAsia="仿宋" w:hAnsi="仿宋" w:hint="eastAsia"/>
                <w:b/>
                <w:color w:val="000000"/>
                <w:sz w:val="24"/>
              </w:rPr>
              <w:t>文件</w:t>
            </w:r>
            <w:r w:rsidR="0003053E" w:rsidRPr="00DD0B41">
              <w:rPr>
                <w:rFonts w:ascii="仿宋" w:eastAsia="仿宋" w:hAnsi="仿宋" w:hint="eastAsia"/>
                <w:b/>
                <w:color w:val="000000"/>
                <w:sz w:val="24"/>
              </w:rPr>
              <w:t>须</w:t>
            </w:r>
            <w:r w:rsidR="0003053E" w:rsidRPr="00DD0B41">
              <w:rPr>
                <w:rFonts w:ascii="仿宋" w:eastAsia="仿宋" w:hAnsi="仿宋"/>
                <w:b/>
                <w:color w:val="000000"/>
                <w:sz w:val="24"/>
              </w:rPr>
              <w:t>加盖</w:t>
            </w:r>
            <w:r w:rsidR="0003053E" w:rsidRPr="00DD0B41">
              <w:rPr>
                <w:rFonts w:ascii="仿宋" w:eastAsia="仿宋" w:hAnsi="仿宋" w:hint="eastAsia"/>
                <w:b/>
                <w:color w:val="000000"/>
                <w:sz w:val="24"/>
              </w:rPr>
              <w:t>厂商公章</w:t>
            </w:r>
            <w:r w:rsidR="0003053E" w:rsidRPr="00DD0B41">
              <w:rPr>
                <w:rFonts w:ascii="仿宋" w:eastAsia="仿宋" w:hAnsi="仿宋"/>
                <w:b/>
                <w:color w:val="000000"/>
                <w:sz w:val="24"/>
              </w:rPr>
              <w:t>；</w:t>
            </w:r>
            <w:r w:rsidR="0003053E" w:rsidRPr="00DD0B41">
              <w:rPr>
                <w:rFonts w:ascii="仿宋" w:eastAsia="仿宋" w:hAnsi="仿宋" w:hint="eastAsia"/>
                <w:b/>
                <w:color w:val="000000"/>
                <w:sz w:val="24"/>
              </w:rPr>
              <w:t>所投</w:t>
            </w:r>
            <w:r w:rsidR="0003053E" w:rsidRPr="00DD0B41">
              <w:rPr>
                <w:rFonts w:ascii="仿宋" w:eastAsia="仿宋" w:hAnsi="仿宋"/>
                <w:b/>
                <w:color w:val="000000"/>
                <w:sz w:val="24"/>
              </w:rPr>
              <w:t>产品属</w:t>
            </w:r>
            <w:r w:rsidR="0003053E" w:rsidRPr="00DD0B41">
              <w:rPr>
                <w:rFonts w:ascii="仿宋" w:eastAsia="仿宋" w:hAnsi="仿宋" w:hint="eastAsia"/>
                <w:b/>
                <w:color w:val="000000"/>
                <w:sz w:val="24"/>
              </w:rPr>
              <w:t>进口</w:t>
            </w:r>
            <w:r w:rsidR="0003053E" w:rsidRPr="00DD0B41">
              <w:rPr>
                <w:rFonts w:ascii="仿宋" w:eastAsia="仿宋" w:hAnsi="仿宋"/>
                <w:b/>
                <w:color w:val="000000"/>
                <w:sz w:val="24"/>
              </w:rPr>
              <w:t>产品的，</w:t>
            </w:r>
            <w:r w:rsidR="0003053E" w:rsidRPr="00DD0B41">
              <w:rPr>
                <w:rFonts w:ascii="仿宋" w:eastAsia="仿宋" w:hAnsi="仿宋" w:hint="eastAsia"/>
                <w:b/>
                <w:color w:val="000000"/>
                <w:sz w:val="24"/>
              </w:rPr>
              <w:t>技术证明</w:t>
            </w:r>
            <w:r w:rsidR="005A521F" w:rsidRPr="00DD0B41">
              <w:rPr>
                <w:rFonts w:ascii="仿宋" w:eastAsia="仿宋" w:hAnsi="仿宋" w:hint="eastAsia"/>
                <w:b/>
                <w:color w:val="000000"/>
                <w:sz w:val="24"/>
              </w:rPr>
              <w:t>文件</w:t>
            </w:r>
            <w:r w:rsidR="0003053E" w:rsidRPr="00DD0B41">
              <w:rPr>
                <w:rFonts w:ascii="仿宋" w:eastAsia="仿宋" w:hAnsi="仿宋" w:hint="eastAsia"/>
                <w:b/>
                <w:color w:val="000000"/>
                <w:sz w:val="24"/>
              </w:rPr>
              <w:t>须</w:t>
            </w:r>
            <w:r w:rsidR="0003053E" w:rsidRPr="00DD0B41">
              <w:rPr>
                <w:rFonts w:ascii="仿宋" w:eastAsia="仿宋" w:hAnsi="仿宋"/>
                <w:b/>
                <w:color w:val="000000"/>
                <w:sz w:val="24"/>
              </w:rPr>
              <w:t>加盖</w:t>
            </w:r>
            <w:r w:rsidR="0003053E" w:rsidRPr="00DD0B41">
              <w:rPr>
                <w:rFonts w:ascii="仿宋" w:eastAsia="仿宋" w:hAnsi="仿宋" w:hint="eastAsia"/>
                <w:b/>
                <w:color w:val="000000"/>
                <w:sz w:val="24"/>
              </w:rPr>
              <w:t>厂商或国内一级代理商/总代理公章。</w:t>
            </w:r>
          </w:p>
        </w:tc>
      </w:tr>
      <w:tr w:rsidR="00916D3F" w:rsidRPr="00DD0B41" w14:paraId="1BF35365" w14:textId="77777777">
        <w:trPr>
          <w:trHeight w:val="292"/>
          <w:jc w:val="center"/>
        </w:trPr>
        <w:tc>
          <w:tcPr>
            <w:tcW w:w="1246" w:type="dxa"/>
            <w:vAlign w:val="center"/>
          </w:tcPr>
          <w:p w14:paraId="3120D589"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.4.1</w:t>
              </w:r>
            </w:smartTag>
          </w:p>
        </w:tc>
        <w:tc>
          <w:tcPr>
            <w:tcW w:w="2114" w:type="dxa"/>
            <w:vAlign w:val="center"/>
          </w:tcPr>
          <w:p w14:paraId="53ACACA7"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投标报价</w:t>
            </w:r>
          </w:p>
        </w:tc>
        <w:tc>
          <w:tcPr>
            <w:tcW w:w="5961" w:type="dxa"/>
            <w:vAlign w:val="center"/>
          </w:tcPr>
          <w:p w14:paraId="2268723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供应商（投标人）应按招标文件中的相关要求进行报价。</w:t>
            </w:r>
          </w:p>
        </w:tc>
      </w:tr>
      <w:tr w:rsidR="00916D3F" w:rsidRPr="00DD0B41" w14:paraId="421CDC39" w14:textId="77777777">
        <w:trPr>
          <w:trHeight w:val="394"/>
          <w:jc w:val="center"/>
        </w:trPr>
        <w:tc>
          <w:tcPr>
            <w:tcW w:w="1246" w:type="dxa"/>
            <w:vAlign w:val="center"/>
          </w:tcPr>
          <w:p w14:paraId="60D31D3C"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3.7.1</w:t>
              </w:r>
            </w:smartTag>
          </w:p>
        </w:tc>
        <w:tc>
          <w:tcPr>
            <w:tcW w:w="2114" w:type="dxa"/>
            <w:vAlign w:val="center"/>
          </w:tcPr>
          <w:p w14:paraId="1E1574F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投标有效期</w:t>
            </w:r>
          </w:p>
        </w:tc>
        <w:tc>
          <w:tcPr>
            <w:tcW w:w="5961" w:type="dxa"/>
            <w:vAlign w:val="center"/>
          </w:tcPr>
          <w:p w14:paraId="38341BD7"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递交投标文件截止之日起</w:t>
            </w:r>
            <w:r w:rsidRPr="00DD0B41">
              <w:rPr>
                <w:rFonts w:ascii="仿宋" w:eastAsia="仿宋" w:hAnsi="仿宋" w:hint="eastAsia"/>
                <w:color w:val="000000"/>
                <w:sz w:val="24"/>
                <w:u w:val="single"/>
              </w:rPr>
              <w:t xml:space="preserve">　90  </w:t>
            </w:r>
            <w:r w:rsidRPr="00DD0B41">
              <w:rPr>
                <w:rFonts w:ascii="仿宋" w:eastAsia="仿宋" w:hAnsi="仿宋" w:hint="eastAsia"/>
                <w:color w:val="000000"/>
                <w:sz w:val="24"/>
              </w:rPr>
              <w:t>日历日</w:t>
            </w:r>
          </w:p>
        </w:tc>
      </w:tr>
      <w:tr w:rsidR="00916D3F" w:rsidRPr="00DD0B41" w14:paraId="5E145218" w14:textId="77777777">
        <w:trPr>
          <w:trHeight w:val="284"/>
          <w:jc w:val="center"/>
        </w:trPr>
        <w:tc>
          <w:tcPr>
            <w:tcW w:w="1246" w:type="dxa"/>
            <w:vAlign w:val="center"/>
          </w:tcPr>
          <w:p w14:paraId="68395DBB"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4.2.1</w:t>
              </w:r>
            </w:smartTag>
          </w:p>
        </w:tc>
        <w:tc>
          <w:tcPr>
            <w:tcW w:w="2114" w:type="dxa"/>
            <w:vAlign w:val="center"/>
          </w:tcPr>
          <w:p w14:paraId="7BCDC5C4"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投标截止时间</w:t>
            </w:r>
          </w:p>
        </w:tc>
        <w:tc>
          <w:tcPr>
            <w:tcW w:w="5961" w:type="dxa"/>
            <w:vAlign w:val="center"/>
          </w:tcPr>
          <w:p w14:paraId="2028F38E" w14:textId="3BD88408" w:rsidR="00004C8C" w:rsidRPr="00DD0B41" w:rsidRDefault="009A0DCA">
            <w:pPr>
              <w:spacing w:line="360" w:lineRule="auto"/>
              <w:rPr>
                <w:rFonts w:ascii="仿宋" w:eastAsia="仿宋" w:hAnsi="仿宋"/>
                <w:color w:val="000000"/>
                <w:sz w:val="24"/>
              </w:rPr>
            </w:pPr>
            <w:r w:rsidRPr="00DD0B41">
              <w:rPr>
                <w:rFonts w:ascii="仿宋" w:eastAsia="仿宋" w:hAnsi="仿宋"/>
                <w:color w:val="000000"/>
                <w:sz w:val="24"/>
              </w:rPr>
              <w:t>2022年10月</w:t>
            </w:r>
            <w:r>
              <w:rPr>
                <w:rFonts w:ascii="仿宋" w:eastAsia="仿宋" w:hAnsi="仿宋"/>
                <w:color w:val="000000"/>
                <w:sz w:val="24"/>
              </w:rPr>
              <w:t>13</w:t>
            </w:r>
            <w:r w:rsidR="00004C8C" w:rsidRPr="00DD0B41">
              <w:rPr>
                <w:rFonts w:ascii="仿宋" w:eastAsia="仿宋" w:hAnsi="仿宋" w:hint="eastAsia"/>
                <w:color w:val="000000"/>
                <w:sz w:val="24"/>
              </w:rPr>
              <w:t>日上午</w:t>
            </w:r>
            <w:r w:rsidR="003E1682" w:rsidRPr="00DD0B41">
              <w:rPr>
                <w:rFonts w:ascii="仿宋" w:eastAsia="仿宋" w:hAnsi="仿宋" w:hint="eastAsia"/>
                <w:color w:val="000000"/>
                <w:sz w:val="24"/>
              </w:rPr>
              <w:t>0</w:t>
            </w:r>
            <w:r w:rsidR="003E1682" w:rsidRPr="00DD0B41">
              <w:rPr>
                <w:rFonts w:ascii="仿宋" w:eastAsia="仿宋" w:hAnsi="仿宋"/>
                <w:color w:val="000000"/>
                <w:sz w:val="24"/>
              </w:rPr>
              <w:t>9</w:t>
            </w:r>
            <w:r w:rsidR="00004C8C" w:rsidRPr="00DD0B41">
              <w:rPr>
                <w:rFonts w:ascii="仿宋" w:eastAsia="仿宋" w:hAnsi="仿宋"/>
                <w:color w:val="000000"/>
                <w:sz w:val="24"/>
              </w:rPr>
              <w:t>时</w:t>
            </w:r>
            <w:r w:rsidR="003E1682" w:rsidRPr="00DD0B41">
              <w:rPr>
                <w:rFonts w:ascii="仿宋" w:eastAsia="仿宋" w:hAnsi="仿宋"/>
                <w:color w:val="000000"/>
                <w:sz w:val="24"/>
              </w:rPr>
              <w:t>00</w:t>
            </w:r>
            <w:r w:rsidR="00004C8C" w:rsidRPr="00DD0B41">
              <w:rPr>
                <w:rFonts w:ascii="仿宋" w:eastAsia="仿宋" w:hAnsi="仿宋" w:hint="eastAsia"/>
                <w:color w:val="000000"/>
                <w:sz w:val="24"/>
              </w:rPr>
              <w:t>分；</w:t>
            </w:r>
          </w:p>
        </w:tc>
      </w:tr>
      <w:tr w:rsidR="00916D3F" w:rsidRPr="00DD0B41" w14:paraId="53028B9C" w14:textId="77777777">
        <w:trPr>
          <w:trHeight w:val="415"/>
          <w:jc w:val="center"/>
        </w:trPr>
        <w:tc>
          <w:tcPr>
            <w:tcW w:w="1246" w:type="dxa"/>
            <w:vAlign w:val="center"/>
          </w:tcPr>
          <w:p w14:paraId="4C9E55CF"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5.1.1</w:t>
              </w:r>
            </w:smartTag>
          </w:p>
        </w:tc>
        <w:tc>
          <w:tcPr>
            <w:tcW w:w="2114" w:type="dxa"/>
            <w:vAlign w:val="center"/>
          </w:tcPr>
          <w:p w14:paraId="714EC00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开标时间及地点</w:t>
            </w:r>
          </w:p>
        </w:tc>
        <w:tc>
          <w:tcPr>
            <w:tcW w:w="5961" w:type="dxa"/>
            <w:vAlign w:val="center"/>
          </w:tcPr>
          <w:p w14:paraId="752A114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开标时间：同投标截止时间</w:t>
            </w:r>
          </w:p>
          <w:p w14:paraId="69E6B6DF" w14:textId="7C4E06F6"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开标地点：《河南省公共资源交易中心》电子交易平台（</w:t>
            </w:r>
            <w:r>
              <w:fldChar w:fldCharType="begin"/>
            </w:r>
            <w:r>
              <w:instrText xml:space="preserve"> HYPERLINK "http://www.hnggzyjy.cn" </w:instrText>
            </w:r>
            <w:r>
              <w:fldChar w:fldCharType="separate"/>
            </w:r>
            <w:r w:rsidRPr="00DD0B41">
              <w:rPr>
                <w:rFonts w:hint="eastAsia"/>
              </w:rPr>
              <w:t>www.hnggzyjy.cn</w:t>
            </w:r>
            <w:r>
              <w:fldChar w:fldCharType="end"/>
            </w:r>
            <w:r w:rsidRPr="00DD0B41">
              <w:rPr>
                <w:rFonts w:ascii="仿宋" w:eastAsia="仿宋" w:hAnsi="仿宋" w:hint="eastAsia"/>
                <w:color w:val="000000"/>
                <w:sz w:val="24"/>
              </w:rPr>
              <w:t>）远程开标室</w:t>
            </w:r>
            <w:r w:rsidR="00D82CF6" w:rsidRPr="00DD0B41">
              <w:rPr>
                <w:rFonts w:ascii="仿宋" w:eastAsia="仿宋" w:hAnsi="仿宋"/>
                <w:color w:val="000000"/>
                <w:sz w:val="24"/>
              </w:rPr>
              <w:t xml:space="preserve"> </w:t>
            </w:r>
            <w:r w:rsidR="0050664B" w:rsidRPr="00DD0B41">
              <w:rPr>
                <w:rFonts w:ascii="仿宋" w:eastAsia="仿宋" w:hAnsi="仿宋"/>
                <w:color w:val="000000"/>
                <w:sz w:val="24"/>
              </w:rPr>
              <w:t>(</w:t>
            </w:r>
            <w:r w:rsidR="009A0DCA">
              <w:rPr>
                <w:rFonts w:ascii="仿宋" w:eastAsia="仿宋" w:hAnsi="仿宋" w:hint="eastAsia"/>
                <w:color w:val="000000"/>
                <w:sz w:val="24"/>
              </w:rPr>
              <w:t>四</w:t>
            </w:r>
            <w:r w:rsidR="0050664B" w:rsidRPr="00DD0B41">
              <w:rPr>
                <w:rFonts w:ascii="仿宋" w:eastAsia="仿宋" w:hAnsi="仿宋"/>
                <w:color w:val="000000"/>
                <w:sz w:val="24"/>
              </w:rPr>
              <w:t>)-</w:t>
            </w:r>
            <w:r w:rsidR="00616C37" w:rsidRPr="00DD0B41">
              <w:rPr>
                <w:rFonts w:ascii="仿宋" w:eastAsia="仿宋" w:hAnsi="仿宋"/>
                <w:color w:val="000000"/>
                <w:sz w:val="24"/>
              </w:rPr>
              <w:t>5</w:t>
            </w:r>
            <w:r w:rsidRPr="00DD0B41">
              <w:rPr>
                <w:rFonts w:ascii="仿宋" w:eastAsia="仿宋" w:hAnsi="仿宋" w:hint="eastAsia"/>
                <w:color w:val="000000"/>
                <w:sz w:val="24"/>
              </w:rPr>
              <w:t>。</w:t>
            </w:r>
          </w:p>
        </w:tc>
      </w:tr>
      <w:tr w:rsidR="00916D3F" w:rsidRPr="00DD0B41" w14:paraId="29166169" w14:textId="77777777">
        <w:trPr>
          <w:trHeight w:val="415"/>
          <w:jc w:val="center"/>
        </w:trPr>
        <w:tc>
          <w:tcPr>
            <w:tcW w:w="1246" w:type="dxa"/>
            <w:vAlign w:val="center"/>
          </w:tcPr>
          <w:p w14:paraId="23B2D084" w14:textId="77777777" w:rsidR="00004C8C" w:rsidRPr="00DD0B41" w:rsidRDefault="00004C8C">
            <w:pPr>
              <w:spacing w:line="360" w:lineRule="auto"/>
              <w:jc w:val="left"/>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5.1.2</w:t>
              </w:r>
            </w:smartTag>
          </w:p>
        </w:tc>
        <w:tc>
          <w:tcPr>
            <w:tcW w:w="2114" w:type="dxa"/>
            <w:vAlign w:val="center"/>
          </w:tcPr>
          <w:p w14:paraId="1DF62090"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加密的电子投标文件解密时间</w:t>
            </w:r>
          </w:p>
        </w:tc>
        <w:tc>
          <w:tcPr>
            <w:tcW w:w="5961" w:type="dxa"/>
            <w:vAlign w:val="center"/>
          </w:tcPr>
          <w:p w14:paraId="064BE82B"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在开始解密本单位电子投标文件后的30分钟内完成远程解密。</w:t>
            </w:r>
          </w:p>
        </w:tc>
      </w:tr>
      <w:tr w:rsidR="00916D3F" w:rsidRPr="00DD0B41" w14:paraId="40EA8BBF" w14:textId="77777777">
        <w:trPr>
          <w:trHeight w:val="415"/>
          <w:jc w:val="center"/>
        </w:trPr>
        <w:tc>
          <w:tcPr>
            <w:tcW w:w="1246" w:type="dxa"/>
            <w:vAlign w:val="center"/>
          </w:tcPr>
          <w:p w14:paraId="5AA3BDED"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5.2.2</w:t>
              </w:r>
            </w:smartTag>
          </w:p>
        </w:tc>
        <w:tc>
          <w:tcPr>
            <w:tcW w:w="2114" w:type="dxa"/>
            <w:vAlign w:val="center"/>
          </w:tcPr>
          <w:p w14:paraId="56BA238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对供应商（投标人）信用查询的时间</w:t>
            </w:r>
          </w:p>
        </w:tc>
        <w:tc>
          <w:tcPr>
            <w:tcW w:w="5961" w:type="dxa"/>
            <w:vAlign w:val="center"/>
          </w:tcPr>
          <w:p w14:paraId="3DF30575"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信用信息截止时间点：</w:t>
            </w:r>
            <w:r w:rsidRPr="00DD0B41">
              <w:rPr>
                <w:rFonts w:ascii="仿宋" w:eastAsia="仿宋" w:hAnsi="仿宋" w:hint="eastAsia"/>
                <w:color w:val="000000"/>
                <w:sz w:val="24"/>
                <w:u w:val="single"/>
              </w:rPr>
              <w:t>同投标截止时间；</w:t>
            </w:r>
          </w:p>
          <w:p w14:paraId="2F25318C"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信用查询时间:</w:t>
            </w:r>
            <w:r w:rsidRPr="00DD0B41">
              <w:rPr>
                <w:rFonts w:ascii="仿宋" w:eastAsia="仿宋" w:hAnsi="仿宋" w:hint="eastAsia"/>
                <w:color w:val="000000"/>
                <w:sz w:val="24"/>
                <w:u w:val="single"/>
              </w:rPr>
              <w:t xml:space="preserve"> 投标截止时间后开始查询。</w:t>
            </w:r>
          </w:p>
        </w:tc>
      </w:tr>
      <w:tr w:rsidR="00916D3F" w:rsidRPr="00DD0B41" w14:paraId="31FF7286" w14:textId="77777777">
        <w:trPr>
          <w:trHeight w:val="415"/>
          <w:jc w:val="center"/>
        </w:trPr>
        <w:tc>
          <w:tcPr>
            <w:tcW w:w="1246" w:type="dxa"/>
            <w:vAlign w:val="center"/>
          </w:tcPr>
          <w:p w14:paraId="00FFE799"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5.2.6</w:t>
              </w:r>
            </w:smartTag>
          </w:p>
        </w:tc>
        <w:tc>
          <w:tcPr>
            <w:tcW w:w="2114" w:type="dxa"/>
            <w:vAlign w:val="center"/>
          </w:tcPr>
          <w:p w14:paraId="74647773" w14:textId="77777777" w:rsidR="00004C8C" w:rsidRPr="00DD0B41" w:rsidRDefault="00004C8C">
            <w:pPr>
              <w:tabs>
                <w:tab w:val="left" w:pos="720"/>
              </w:tabs>
              <w:spacing w:line="360" w:lineRule="auto"/>
              <w:ind w:left="840" w:hangingChars="350" w:hanging="840"/>
              <w:rPr>
                <w:rFonts w:ascii="仿宋" w:eastAsia="仿宋" w:hAnsi="仿宋" w:cs="仿宋"/>
                <w:color w:val="000000"/>
                <w:sz w:val="24"/>
              </w:rPr>
            </w:pPr>
            <w:r w:rsidRPr="00DD0B41">
              <w:rPr>
                <w:rFonts w:ascii="仿宋" w:eastAsia="仿宋" w:hAnsi="仿宋" w:cs="仿宋" w:hint="eastAsia"/>
                <w:color w:val="000000"/>
                <w:sz w:val="24"/>
              </w:rPr>
              <w:t>评标委员会的组成</w:t>
            </w:r>
          </w:p>
        </w:tc>
        <w:tc>
          <w:tcPr>
            <w:tcW w:w="5961" w:type="dxa"/>
            <w:vAlign w:val="center"/>
          </w:tcPr>
          <w:p w14:paraId="4D4770B0" w14:textId="77777777" w:rsidR="00004C8C" w:rsidRPr="00DD0B41" w:rsidRDefault="00004C8C" w:rsidP="004D1585">
            <w:pPr>
              <w:spacing w:line="360" w:lineRule="auto"/>
              <w:rPr>
                <w:rFonts w:ascii="仿宋" w:eastAsia="仿宋" w:hAnsi="仿宋"/>
                <w:color w:val="000000"/>
                <w:sz w:val="24"/>
              </w:rPr>
            </w:pPr>
            <w:r w:rsidRPr="00DD0B41">
              <w:rPr>
                <w:rFonts w:ascii="仿宋" w:eastAsia="仿宋" w:hAnsi="仿宋" w:hint="eastAsia"/>
                <w:color w:val="000000"/>
                <w:sz w:val="24"/>
              </w:rPr>
              <w:t>评标委员会成员人数：</w:t>
            </w:r>
            <w:r w:rsidR="00DB0B40" w:rsidRPr="00DD0B41">
              <w:rPr>
                <w:rFonts w:ascii="仿宋" w:eastAsia="仿宋" w:hAnsi="仿宋"/>
                <w:color w:val="000000"/>
                <w:sz w:val="24"/>
              </w:rPr>
              <w:t>5</w:t>
            </w:r>
            <w:r w:rsidRPr="00DD0B41">
              <w:rPr>
                <w:rFonts w:ascii="仿宋" w:eastAsia="仿宋" w:hAnsi="仿宋" w:hint="eastAsia"/>
                <w:color w:val="000000"/>
                <w:sz w:val="24"/>
              </w:rPr>
              <w:t>人。</w:t>
            </w:r>
          </w:p>
          <w:p w14:paraId="48BAE355" w14:textId="77777777" w:rsidR="00DB0B40"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评标委员会由采购人代表和评审专家组成。其中：采购人代表</w:t>
            </w:r>
            <w:r w:rsidR="00DB0B40" w:rsidRPr="00DD0B41">
              <w:rPr>
                <w:rFonts w:ascii="仿宋" w:eastAsia="仿宋" w:hAnsi="仿宋"/>
                <w:color w:val="000000"/>
                <w:sz w:val="24"/>
              </w:rPr>
              <w:t>1</w:t>
            </w:r>
            <w:r w:rsidRPr="00DD0B41">
              <w:rPr>
                <w:rFonts w:ascii="仿宋" w:eastAsia="仿宋" w:hAnsi="仿宋" w:hint="eastAsia"/>
                <w:color w:val="000000"/>
                <w:sz w:val="24"/>
              </w:rPr>
              <w:t>人，评审专家</w:t>
            </w:r>
            <w:r w:rsidR="00DB0B40" w:rsidRPr="00DD0B41">
              <w:rPr>
                <w:rFonts w:ascii="仿宋" w:eastAsia="仿宋" w:hAnsi="仿宋"/>
                <w:color w:val="000000"/>
                <w:sz w:val="24"/>
              </w:rPr>
              <w:t>4</w:t>
            </w:r>
            <w:r w:rsidRPr="00DD0B41">
              <w:rPr>
                <w:rFonts w:ascii="仿宋" w:eastAsia="仿宋" w:hAnsi="仿宋" w:hint="eastAsia"/>
                <w:color w:val="000000"/>
                <w:sz w:val="24"/>
              </w:rPr>
              <w:t>人。</w:t>
            </w:r>
          </w:p>
          <w:p w14:paraId="44B01416"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评审专家产生方式：从财政部门的政府采购专家库中随机</w:t>
            </w:r>
            <w:r w:rsidRPr="00DD0B41">
              <w:rPr>
                <w:rFonts w:ascii="仿宋" w:eastAsia="仿宋" w:hAnsi="仿宋" w:hint="eastAsia"/>
                <w:color w:val="000000"/>
                <w:sz w:val="24"/>
              </w:rPr>
              <w:lastRenderedPageBreak/>
              <w:t>抽取。</w:t>
            </w:r>
          </w:p>
        </w:tc>
      </w:tr>
      <w:tr w:rsidR="00916D3F" w:rsidRPr="00DD0B41" w14:paraId="10D17FF7" w14:textId="77777777">
        <w:trPr>
          <w:trHeight w:val="415"/>
          <w:jc w:val="center"/>
        </w:trPr>
        <w:tc>
          <w:tcPr>
            <w:tcW w:w="1246" w:type="dxa"/>
            <w:vAlign w:val="center"/>
          </w:tcPr>
          <w:p w14:paraId="2FD9530D"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lastRenderedPageBreak/>
                <w:t>5.4.1</w:t>
              </w:r>
            </w:smartTag>
          </w:p>
        </w:tc>
        <w:tc>
          <w:tcPr>
            <w:tcW w:w="2114" w:type="dxa"/>
            <w:vAlign w:val="center"/>
          </w:tcPr>
          <w:p w14:paraId="3F53E16E" w14:textId="77777777" w:rsidR="00004C8C" w:rsidRPr="00DD0B41" w:rsidRDefault="00004C8C">
            <w:pPr>
              <w:tabs>
                <w:tab w:val="left" w:pos="720"/>
              </w:tabs>
              <w:spacing w:line="360" w:lineRule="auto"/>
              <w:ind w:left="840" w:hangingChars="350" w:hanging="840"/>
              <w:rPr>
                <w:rFonts w:ascii="仿宋" w:eastAsia="仿宋" w:hAnsi="仿宋" w:cs="仿宋"/>
                <w:color w:val="000000"/>
                <w:sz w:val="24"/>
              </w:rPr>
            </w:pPr>
            <w:r w:rsidRPr="00DD0B41">
              <w:rPr>
                <w:rFonts w:ascii="仿宋" w:eastAsia="仿宋" w:hAnsi="仿宋" w:cs="仿宋" w:hint="eastAsia"/>
                <w:color w:val="000000"/>
                <w:sz w:val="24"/>
              </w:rPr>
              <w:t>非实质性要求</w:t>
            </w:r>
          </w:p>
        </w:tc>
        <w:tc>
          <w:tcPr>
            <w:tcW w:w="5961" w:type="dxa"/>
            <w:vAlign w:val="center"/>
          </w:tcPr>
          <w:p w14:paraId="0FFC0C49" w14:textId="77777777" w:rsidR="00004C8C" w:rsidRPr="00DD0B41" w:rsidRDefault="00004C8C">
            <w:pPr>
              <w:spacing w:line="360" w:lineRule="auto"/>
              <w:rPr>
                <w:rFonts w:ascii="仿宋" w:eastAsia="仿宋" w:hAnsi="仿宋" w:cs="仿宋"/>
                <w:color w:val="000000"/>
                <w:sz w:val="24"/>
              </w:rPr>
            </w:pPr>
            <w:r w:rsidRPr="00DD0B41">
              <w:rPr>
                <w:rFonts w:ascii="仿宋" w:eastAsia="仿宋" w:hAnsi="仿宋" w:cs="仿宋" w:hint="eastAsia"/>
                <w:color w:val="000000"/>
                <w:sz w:val="24"/>
              </w:rPr>
              <w:t>包括但不限于以下情形：</w:t>
            </w:r>
          </w:p>
          <w:p w14:paraId="536FFF65" w14:textId="77777777" w:rsidR="00004C8C" w:rsidRPr="00DD0B41" w:rsidRDefault="00004C8C">
            <w:pPr>
              <w:spacing w:line="360" w:lineRule="auto"/>
              <w:rPr>
                <w:rFonts w:ascii="仿宋" w:eastAsia="仿宋" w:hAnsi="仿宋" w:cs="仿宋"/>
                <w:color w:val="000000"/>
                <w:sz w:val="24"/>
              </w:rPr>
            </w:pPr>
            <w:r w:rsidRPr="00DD0B41">
              <w:rPr>
                <w:rFonts w:ascii="仿宋" w:eastAsia="仿宋" w:hAnsi="仿宋" w:cs="仿宋" w:hint="eastAsia"/>
                <w:color w:val="000000"/>
                <w:sz w:val="24"/>
              </w:rPr>
              <w:t>供应商所投产品配置不符合招标文件要求的；</w:t>
            </w:r>
          </w:p>
          <w:p w14:paraId="0AA5AC5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仿宋" w:hint="eastAsia"/>
                <w:color w:val="000000"/>
                <w:sz w:val="24"/>
              </w:rPr>
              <w:t>本招标文件规定的其他情形。</w:t>
            </w:r>
          </w:p>
        </w:tc>
      </w:tr>
      <w:tr w:rsidR="00916D3F" w:rsidRPr="00DD0B41" w14:paraId="2C9736EA" w14:textId="77777777">
        <w:trPr>
          <w:trHeight w:val="270"/>
          <w:jc w:val="center"/>
        </w:trPr>
        <w:tc>
          <w:tcPr>
            <w:tcW w:w="1246" w:type="dxa"/>
            <w:vAlign w:val="center"/>
          </w:tcPr>
          <w:p w14:paraId="5026F1F5"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5.5.2</w:t>
              </w:r>
            </w:smartTag>
          </w:p>
        </w:tc>
        <w:tc>
          <w:tcPr>
            <w:tcW w:w="2114" w:type="dxa"/>
            <w:vAlign w:val="center"/>
          </w:tcPr>
          <w:p w14:paraId="011D2BE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评标方法</w:t>
            </w:r>
          </w:p>
        </w:tc>
        <w:tc>
          <w:tcPr>
            <w:tcW w:w="5961" w:type="dxa"/>
            <w:vAlign w:val="center"/>
          </w:tcPr>
          <w:p w14:paraId="572B20D4" w14:textId="77777777" w:rsidR="00004C8C" w:rsidRPr="00DD0B41" w:rsidRDefault="00004C8C">
            <w:pPr>
              <w:spacing w:line="360" w:lineRule="auto"/>
              <w:rPr>
                <w:rFonts w:ascii="仿宋" w:eastAsia="仿宋" w:hAnsi="仿宋"/>
                <w:i/>
                <w:color w:val="000000"/>
                <w:sz w:val="24"/>
              </w:rPr>
            </w:pPr>
            <w:r w:rsidRPr="00DD0B41">
              <w:rPr>
                <w:rFonts w:ascii="仿宋" w:eastAsia="仿宋" w:hAnsi="仿宋" w:hint="eastAsia"/>
                <w:color w:val="000000"/>
                <w:sz w:val="24"/>
              </w:rPr>
              <w:t>采用</w:t>
            </w:r>
            <w:r w:rsidRPr="00DD0B41">
              <w:rPr>
                <w:rFonts w:ascii="仿宋" w:eastAsia="仿宋" w:hAnsi="仿宋" w:hint="eastAsia"/>
                <w:b/>
                <w:color w:val="000000"/>
                <w:sz w:val="24"/>
                <w:u w:val="single"/>
              </w:rPr>
              <w:t>综合评分法</w:t>
            </w:r>
          </w:p>
        </w:tc>
      </w:tr>
      <w:tr w:rsidR="00916D3F" w:rsidRPr="00DD0B41" w14:paraId="6CFB7E66" w14:textId="77777777">
        <w:trPr>
          <w:trHeight w:val="260"/>
          <w:jc w:val="center"/>
        </w:trPr>
        <w:tc>
          <w:tcPr>
            <w:tcW w:w="1246" w:type="dxa"/>
            <w:vAlign w:val="center"/>
          </w:tcPr>
          <w:p w14:paraId="40228267"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6.2.1</w:t>
              </w:r>
            </w:smartTag>
          </w:p>
        </w:tc>
        <w:tc>
          <w:tcPr>
            <w:tcW w:w="2114" w:type="dxa"/>
            <w:vAlign w:val="center"/>
          </w:tcPr>
          <w:p w14:paraId="06F189A1"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推荐</w:t>
            </w:r>
            <w:r w:rsidRPr="00DD0B41">
              <w:rPr>
                <w:rFonts w:ascii="仿宋" w:eastAsia="仿宋" w:hAnsi="仿宋"/>
                <w:color w:val="000000"/>
                <w:sz w:val="24"/>
              </w:rPr>
              <w:t>中标候选</w:t>
            </w:r>
            <w:r w:rsidRPr="00DD0B41">
              <w:rPr>
                <w:rFonts w:ascii="仿宋" w:eastAsia="仿宋" w:hAnsi="仿宋" w:hint="eastAsia"/>
                <w:color w:val="000000"/>
                <w:sz w:val="24"/>
              </w:rPr>
              <w:t>人</w:t>
            </w:r>
          </w:p>
        </w:tc>
        <w:tc>
          <w:tcPr>
            <w:tcW w:w="5961" w:type="dxa"/>
            <w:vAlign w:val="center"/>
          </w:tcPr>
          <w:p w14:paraId="7B39A1A7"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推荐</w:t>
            </w:r>
            <w:r w:rsidRPr="00DD0B41">
              <w:rPr>
                <w:rFonts w:ascii="仿宋" w:eastAsia="仿宋" w:hAnsi="仿宋"/>
                <w:color w:val="000000"/>
                <w:sz w:val="24"/>
              </w:rPr>
              <w:t>中标候选</w:t>
            </w:r>
            <w:r w:rsidRPr="00DD0B41">
              <w:rPr>
                <w:rFonts w:ascii="仿宋" w:eastAsia="仿宋" w:hAnsi="仿宋" w:hint="eastAsia"/>
                <w:color w:val="000000"/>
                <w:sz w:val="24"/>
              </w:rPr>
              <w:t>人</w:t>
            </w:r>
            <w:r w:rsidRPr="00DD0B41">
              <w:rPr>
                <w:rFonts w:ascii="仿宋" w:eastAsia="仿宋" w:hAnsi="仿宋"/>
                <w:color w:val="000000"/>
                <w:sz w:val="24"/>
              </w:rPr>
              <w:t>的数量：</w:t>
            </w:r>
            <w:r w:rsidRPr="00DD0B41">
              <w:rPr>
                <w:rFonts w:ascii="仿宋" w:eastAsia="仿宋" w:hAnsi="仿宋" w:hint="eastAsia"/>
                <w:color w:val="000000"/>
                <w:sz w:val="24"/>
                <w:u w:val="single"/>
              </w:rPr>
              <w:t>三名</w:t>
            </w:r>
          </w:p>
        </w:tc>
      </w:tr>
      <w:tr w:rsidR="00916D3F" w:rsidRPr="00DD0B41" w14:paraId="60E5AAED" w14:textId="77777777">
        <w:trPr>
          <w:trHeight w:val="260"/>
          <w:jc w:val="center"/>
        </w:trPr>
        <w:tc>
          <w:tcPr>
            <w:tcW w:w="1246" w:type="dxa"/>
            <w:vAlign w:val="center"/>
          </w:tcPr>
          <w:p w14:paraId="072CFD47"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6.2.2</w:t>
              </w:r>
            </w:smartTag>
          </w:p>
        </w:tc>
        <w:tc>
          <w:tcPr>
            <w:tcW w:w="2114" w:type="dxa"/>
            <w:vAlign w:val="center"/>
          </w:tcPr>
          <w:p w14:paraId="63FD47C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确定中标人</w:t>
            </w:r>
          </w:p>
        </w:tc>
        <w:tc>
          <w:tcPr>
            <w:tcW w:w="5961" w:type="dxa"/>
            <w:vAlign w:val="center"/>
          </w:tcPr>
          <w:p w14:paraId="06B6DBCF" w14:textId="77777777" w:rsidR="00004C8C" w:rsidRPr="00DD0B41" w:rsidRDefault="00004C8C">
            <w:pPr>
              <w:spacing w:line="360" w:lineRule="auto"/>
              <w:rPr>
                <w:rFonts w:ascii="仿宋" w:eastAsia="仿宋" w:hAnsi="仿宋"/>
                <w:i/>
                <w:color w:val="000000"/>
                <w:sz w:val="24"/>
              </w:rPr>
            </w:pPr>
            <w:r w:rsidRPr="00DD0B41">
              <w:rPr>
                <w:rFonts w:ascii="仿宋" w:eastAsia="仿宋" w:hAnsi="仿宋" w:hint="eastAsia"/>
                <w:color w:val="000000"/>
                <w:sz w:val="24"/>
              </w:rPr>
              <w:t>采购人确定中标人：</w:t>
            </w:r>
            <w:r w:rsidRPr="00DD0B41">
              <w:rPr>
                <w:rFonts w:ascii="仿宋" w:eastAsia="仿宋" w:hAnsi="仿宋" w:hint="eastAsia"/>
                <w:i/>
                <w:color w:val="000000"/>
                <w:sz w:val="24"/>
              </w:rPr>
              <w:t>是</w:t>
            </w:r>
          </w:p>
          <w:p w14:paraId="301B511E"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如中标人拒绝与采购人签订合同的，采购人可以按照评标报告推荐的中标候选人排序，确定下一中标候选人为中标人，也可以重新开展采购活动。</w:t>
            </w:r>
          </w:p>
          <w:p w14:paraId="2303B93A"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采购人委托评标委员会直接确定中标人：</w:t>
            </w:r>
            <w:r w:rsidRPr="00DD0B41">
              <w:rPr>
                <w:rFonts w:ascii="仿宋" w:eastAsia="仿宋" w:hAnsi="仿宋" w:hint="eastAsia"/>
                <w:b/>
                <w:color w:val="000000"/>
                <w:sz w:val="24"/>
                <w:u w:val="single"/>
              </w:rPr>
              <w:t>否</w:t>
            </w:r>
          </w:p>
        </w:tc>
      </w:tr>
      <w:tr w:rsidR="00916D3F" w:rsidRPr="00DD0B41" w14:paraId="5F5CB00C" w14:textId="77777777">
        <w:trPr>
          <w:trHeight w:val="600"/>
          <w:jc w:val="center"/>
        </w:trPr>
        <w:tc>
          <w:tcPr>
            <w:tcW w:w="1246" w:type="dxa"/>
            <w:vAlign w:val="center"/>
          </w:tcPr>
          <w:p w14:paraId="65DB4387"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11</w:t>
            </w:r>
          </w:p>
        </w:tc>
        <w:tc>
          <w:tcPr>
            <w:tcW w:w="2114" w:type="dxa"/>
            <w:vAlign w:val="center"/>
          </w:tcPr>
          <w:p w14:paraId="27BA6E6E"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履约保证金</w:t>
            </w:r>
          </w:p>
        </w:tc>
        <w:tc>
          <w:tcPr>
            <w:tcW w:w="5961" w:type="dxa"/>
            <w:vAlign w:val="center"/>
          </w:tcPr>
          <w:p w14:paraId="362B4A61"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是否</w:t>
            </w:r>
            <w:r w:rsidRPr="00DD0B41">
              <w:rPr>
                <w:rFonts w:ascii="仿宋" w:eastAsia="仿宋" w:hAnsi="仿宋"/>
                <w:color w:val="000000"/>
                <w:sz w:val="24"/>
              </w:rPr>
              <w:t>递交履约保证金：</w:t>
            </w:r>
            <w:r w:rsidRPr="00DD0B41">
              <w:rPr>
                <w:rFonts w:ascii="仿宋" w:eastAsia="仿宋" w:hAnsi="仿宋" w:hint="eastAsia"/>
                <w:color w:val="000000"/>
                <w:sz w:val="24"/>
                <w:u w:val="single"/>
              </w:rPr>
              <w:t xml:space="preserve"> 是 </w:t>
            </w:r>
            <w:r w:rsidRPr="00DD0B41">
              <w:rPr>
                <w:rFonts w:ascii="仿宋" w:eastAsia="仿宋" w:hAnsi="仿宋" w:hint="eastAsia"/>
                <w:color w:val="000000"/>
                <w:sz w:val="24"/>
              </w:rPr>
              <w:t xml:space="preserve"> </w:t>
            </w:r>
            <w:r w:rsidRPr="00DD0B41">
              <w:rPr>
                <w:rFonts w:ascii="仿宋" w:eastAsia="仿宋" w:hAnsi="仿宋" w:hint="eastAsia"/>
                <w:i/>
                <w:color w:val="000000"/>
                <w:sz w:val="24"/>
              </w:rPr>
              <w:t>（是、否）</w:t>
            </w:r>
          </w:p>
          <w:p w14:paraId="35D12B9A" w14:textId="77777777" w:rsidR="00004C8C" w:rsidRPr="00DD0B41" w:rsidRDefault="00004C8C">
            <w:pPr>
              <w:spacing w:line="360" w:lineRule="auto"/>
              <w:rPr>
                <w:rFonts w:ascii="仿宋" w:eastAsia="仿宋" w:hAnsi="仿宋"/>
                <w:i/>
                <w:color w:val="000000"/>
                <w:sz w:val="24"/>
              </w:rPr>
            </w:pPr>
            <w:r w:rsidRPr="00DD0B41">
              <w:rPr>
                <w:rFonts w:ascii="仿宋" w:eastAsia="仿宋" w:hAnsi="仿宋" w:hint="eastAsia"/>
                <w:color w:val="000000"/>
                <w:sz w:val="24"/>
              </w:rPr>
              <w:t>履约保证金金额：</w:t>
            </w:r>
            <w:r w:rsidR="008F4B96" w:rsidRPr="00DD0B41">
              <w:rPr>
                <w:rFonts w:ascii="仿宋" w:eastAsia="仿宋" w:hAnsi="仿宋" w:hint="eastAsia"/>
                <w:color w:val="000000"/>
                <w:sz w:val="24"/>
              </w:rPr>
              <w:t>合同总价</w:t>
            </w:r>
            <w:r w:rsidRPr="00DD0B41">
              <w:rPr>
                <w:rFonts w:ascii="仿宋" w:eastAsia="仿宋" w:hAnsi="仿宋" w:hint="eastAsia"/>
                <w:color w:val="000000"/>
                <w:sz w:val="24"/>
              </w:rPr>
              <w:t>的</w:t>
            </w:r>
            <w:r w:rsidR="008F4B96" w:rsidRPr="00DD0B41">
              <w:rPr>
                <w:rFonts w:ascii="仿宋" w:eastAsia="仿宋" w:hAnsi="仿宋"/>
                <w:color w:val="000000"/>
                <w:sz w:val="24"/>
                <w:u w:val="single"/>
              </w:rPr>
              <w:t>3</w:t>
            </w:r>
            <w:r w:rsidRPr="00DD0B41">
              <w:rPr>
                <w:rFonts w:ascii="仿宋" w:eastAsia="仿宋" w:hAnsi="仿宋" w:cs="宋体" w:hint="eastAsia"/>
                <w:color w:val="000000"/>
                <w:sz w:val="24"/>
                <w:u w:val="single"/>
              </w:rPr>
              <w:t>％</w:t>
            </w:r>
          </w:p>
          <w:p w14:paraId="34828DE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递交履约保证金</w:t>
            </w:r>
            <w:r w:rsidR="002134A6" w:rsidRPr="00DD0B41">
              <w:rPr>
                <w:rFonts w:ascii="仿宋" w:eastAsia="仿宋" w:hAnsi="仿宋" w:hint="eastAsia"/>
                <w:color w:val="000000"/>
                <w:sz w:val="24"/>
              </w:rPr>
              <w:t>(履约保函)</w:t>
            </w:r>
            <w:r w:rsidRPr="00DD0B41">
              <w:rPr>
                <w:rFonts w:ascii="仿宋" w:eastAsia="仿宋" w:hAnsi="仿宋" w:hint="eastAsia"/>
                <w:color w:val="000000"/>
                <w:sz w:val="24"/>
              </w:rPr>
              <w:t>的时间：</w:t>
            </w:r>
            <w:r w:rsidR="008F4B96" w:rsidRPr="00DD0B41">
              <w:rPr>
                <w:rFonts w:ascii="仿宋" w:eastAsia="仿宋" w:hAnsi="仿宋" w:hint="eastAsia"/>
                <w:color w:val="000000"/>
                <w:sz w:val="24"/>
              </w:rPr>
              <w:t>全部货到安装并验收合格后5日内，乙方向甲方以履约保函形式缴纳中标金额3%质保金即人民币(小写:</w:t>
            </w:r>
            <w:r w:rsidR="008F4B96" w:rsidRPr="00DD0B41">
              <w:rPr>
                <w:rFonts w:ascii="仿宋" w:eastAsia="仿宋" w:hAnsi="仿宋"/>
                <w:color w:val="000000"/>
                <w:sz w:val="24"/>
              </w:rPr>
              <w:t>￥</w:t>
            </w:r>
            <w:r w:rsidR="008F4B96" w:rsidRPr="00DD0B41">
              <w:rPr>
                <w:rFonts w:ascii="仿宋" w:eastAsia="仿宋" w:hAnsi="仿宋" w:hint="eastAsia"/>
                <w:color w:val="000000"/>
                <w:sz w:val="24"/>
              </w:rPr>
              <w:t>)</w:t>
            </w:r>
            <w:r w:rsidR="00EB1FE0" w:rsidRPr="00DD0B41">
              <w:rPr>
                <w:rFonts w:ascii="仿宋" w:eastAsia="仿宋" w:hAnsi="仿宋"/>
                <w:color w:val="000000"/>
                <w:sz w:val="24"/>
              </w:rPr>
              <w:t>。</w:t>
            </w:r>
          </w:p>
          <w:p w14:paraId="0F8AEAC1" w14:textId="77777777" w:rsidR="001F2982" w:rsidRPr="00DD0B41" w:rsidRDefault="00004C8C" w:rsidP="001F2982">
            <w:pPr>
              <w:spacing w:line="360" w:lineRule="auto"/>
              <w:rPr>
                <w:rFonts w:ascii="仿宋" w:eastAsia="仿宋" w:hAnsi="仿宋"/>
                <w:color w:val="000000"/>
                <w:sz w:val="24"/>
                <w:u w:val="single"/>
              </w:rPr>
            </w:pPr>
            <w:r w:rsidRPr="00DD0B41">
              <w:rPr>
                <w:rFonts w:ascii="仿宋" w:eastAsia="仿宋" w:hAnsi="仿宋" w:hint="eastAsia"/>
                <w:color w:val="000000"/>
                <w:sz w:val="24"/>
              </w:rPr>
              <w:t>履约保证金的形式：履约保函。</w:t>
            </w:r>
          </w:p>
        </w:tc>
      </w:tr>
      <w:tr w:rsidR="00916D3F" w:rsidRPr="00DD0B41" w14:paraId="659A7131" w14:textId="77777777">
        <w:trPr>
          <w:trHeight w:val="220"/>
          <w:jc w:val="center"/>
        </w:trPr>
        <w:tc>
          <w:tcPr>
            <w:tcW w:w="1246" w:type="dxa"/>
            <w:vAlign w:val="center"/>
          </w:tcPr>
          <w:p w14:paraId="01DAB69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12</w:t>
            </w:r>
          </w:p>
        </w:tc>
        <w:tc>
          <w:tcPr>
            <w:tcW w:w="2114" w:type="dxa"/>
            <w:vAlign w:val="center"/>
          </w:tcPr>
          <w:p w14:paraId="3E9ABC55"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预付款</w:t>
            </w:r>
          </w:p>
        </w:tc>
        <w:tc>
          <w:tcPr>
            <w:tcW w:w="5961" w:type="dxa"/>
            <w:vAlign w:val="center"/>
          </w:tcPr>
          <w:p w14:paraId="5137D2A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预付款比例为：</w:t>
            </w:r>
            <w:r w:rsidRPr="00DD0B41">
              <w:rPr>
                <w:rFonts w:ascii="仿宋" w:eastAsia="仿宋" w:hAnsi="仿宋" w:hint="eastAsia"/>
                <w:color w:val="000000"/>
                <w:sz w:val="24"/>
                <w:u w:val="single"/>
              </w:rPr>
              <w:t>0</w:t>
            </w:r>
            <w:r w:rsidR="008F4B96" w:rsidRPr="00DD0B41">
              <w:rPr>
                <w:rFonts w:ascii="仿宋" w:eastAsia="仿宋" w:hAnsi="仿宋" w:hint="eastAsia"/>
                <w:color w:val="000000"/>
                <w:sz w:val="24"/>
                <w:u w:val="single"/>
              </w:rPr>
              <w:t>%</w:t>
            </w:r>
          </w:p>
        </w:tc>
      </w:tr>
      <w:tr w:rsidR="00916D3F" w:rsidRPr="00DD0B41" w14:paraId="7C040D51" w14:textId="77777777">
        <w:trPr>
          <w:trHeight w:val="220"/>
          <w:jc w:val="center"/>
        </w:trPr>
        <w:tc>
          <w:tcPr>
            <w:tcW w:w="1246" w:type="dxa"/>
            <w:vAlign w:val="center"/>
          </w:tcPr>
          <w:p w14:paraId="70F55B0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3</w:t>
            </w:r>
          </w:p>
        </w:tc>
        <w:tc>
          <w:tcPr>
            <w:tcW w:w="2114" w:type="dxa"/>
            <w:vAlign w:val="center"/>
          </w:tcPr>
          <w:p w14:paraId="0FB25A3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招标代理费</w:t>
            </w:r>
          </w:p>
        </w:tc>
        <w:tc>
          <w:tcPr>
            <w:tcW w:w="5961" w:type="dxa"/>
            <w:vAlign w:val="center"/>
          </w:tcPr>
          <w:p w14:paraId="483C9447"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由</w:t>
            </w:r>
            <w:r w:rsidRPr="00DD0B41">
              <w:rPr>
                <w:rFonts w:ascii="仿宋" w:eastAsia="仿宋" w:hAnsi="仿宋" w:hint="eastAsia"/>
                <w:color w:val="000000"/>
                <w:sz w:val="24"/>
              </w:rPr>
              <w:t>中标供应商（中标人）</w:t>
            </w:r>
            <w:r w:rsidRPr="00DD0B41">
              <w:rPr>
                <w:rFonts w:ascii="仿宋" w:eastAsia="仿宋" w:hAnsi="仿宋"/>
                <w:color w:val="000000"/>
                <w:sz w:val="24"/>
              </w:rPr>
              <w:t>缴纳</w:t>
            </w:r>
            <w:r w:rsidRPr="00DD0B41">
              <w:rPr>
                <w:rFonts w:ascii="仿宋" w:eastAsia="仿宋" w:hAnsi="仿宋" w:hint="eastAsia"/>
                <w:color w:val="000000"/>
                <w:sz w:val="24"/>
              </w:rPr>
              <w:t>招标代理</w:t>
            </w:r>
            <w:r w:rsidRPr="00DD0B41">
              <w:rPr>
                <w:rFonts w:ascii="仿宋" w:eastAsia="仿宋" w:hAnsi="仿宋"/>
                <w:color w:val="000000"/>
                <w:sz w:val="24"/>
              </w:rPr>
              <w:t>费</w:t>
            </w:r>
            <w:r w:rsidRPr="00DD0B41">
              <w:rPr>
                <w:rFonts w:ascii="仿宋" w:eastAsia="仿宋" w:hAnsi="仿宋" w:hint="eastAsia"/>
                <w:color w:val="000000"/>
                <w:sz w:val="24"/>
              </w:rPr>
              <w:t>。</w:t>
            </w:r>
          </w:p>
          <w:p w14:paraId="57113185" w14:textId="77777777" w:rsidR="00004C8C" w:rsidRPr="00DD0B41" w:rsidRDefault="00004C8C">
            <w:pPr>
              <w:spacing w:line="360" w:lineRule="auto"/>
              <w:rPr>
                <w:rFonts w:ascii="仿宋" w:eastAsia="仿宋" w:hAnsi="仿宋"/>
                <w:i/>
                <w:color w:val="000000"/>
                <w:sz w:val="24"/>
              </w:rPr>
            </w:pPr>
            <w:r w:rsidRPr="00DD0B41">
              <w:rPr>
                <w:rFonts w:ascii="仿宋" w:eastAsia="仿宋" w:hAnsi="仿宋" w:hint="eastAsia"/>
                <w:color w:val="000000"/>
                <w:sz w:val="24"/>
              </w:rPr>
              <w:t>招标代理</w:t>
            </w:r>
            <w:r w:rsidRPr="00DD0B41">
              <w:rPr>
                <w:rFonts w:ascii="仿宋" w:eastAsia="仿宋" w:hAnsi="仿宋"/>
                <w:color w:val="000000"/>
                <w:sz w:val="24"/>
              </w:rPr>
              <w:t>费</w:t>
            </w:r>
            <w:r w:rsidRPr="00DD0B41">
              <w:rPr>
                <w:rFonts w:ascii="仿宋" w:eastAsia="仿宋" w:hAnsi="仿宋" w:hint="eastAsia"/>
                <w:color w:val="000000"/>
                <w:sz w:val="24"/>
              </w:rPr>
              <w:t>：</w:t>
            </w:r>
            <w:r w:rsidRPr="00DD0B41">
              <w:rPr>
                <w:rFonts w:ascii="仿宋" w:eastAsia="仿宋" w:hAnsi="仿宋"/>
                <w:color w:val="000000"/>
                <w:sz w:val="24"/>
              </w:rPr>
              <w:sym w:font="Wingdings 2" w:char="0052"/>
            </w:r>
            <w:r w:rsidRPr="00DD0B41">
              <w:rPr>
                <w:rFonts w:ascii="仿宋" w:eastAsia="仿宋" w:hAnsi="仿宋" w:hint="eastAsia"/>
                <w:color w:val="000000"/>
                <w:sz w:val="24"/>
              </w:rPr>
              <w:t>参照原国家计委计价格【2002】1980号文和国家发改委发改办价格【2003】857号文的计算方法收取。</w:t>
            </w:r>
          </w:p>
          <w:p w14:paraId="49A5B154"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支付形式：</w:t>
            </w:r>
            <w:r w:rsidRPr="00DD0B41">
              <w:rPr>
                <w:rFonts w:ascii="仿宋" w:eastAsia="仿宋" w:hAnsi="仿宋" w:hint="eastAsia"/>
                <w:color w:val="000000"/>
                <w:sz w:val="24"/>
                <w:u w:val="single"/>
              </w:rPr>
              <w:t>采用</w:t>
            </w:r>
            <w:r w:rsidRPr="00DD0B41">
              <w:rPr>
                <w:rFonts w:ascii="仿宋" w:eastAsia="仿宋" w:hAnsi="仿宋" w:cs="宋体" w:hint="eastAsia"/>
                <w:color w:val="000000"/>
                <w:spacing w:val="8"/>
                <w:kern w:val="0"/>
                <w:sz w:val="24"/>
                <w:u w:val="single"/>
              </w:rPr>
              <w:t>支票、银行转账、汇票或现金</w:t>
            </w:r>
            <w:r w:rsidRPr="00DD0B41">
              <w:rPr>
                <w:rFonts w:ascii="仿宋" w:eastAsia="仿宋" w:hAnsi="仿宋" w:hint="eastAsia"/>
                <w:color w:val="000000"/>
                <w:sz w:val="24"/>
                <w:u w:val="single"/>
              </w:rPr>
              <w:t>支付</w:t>
            </w:r>
          </w:p>
          <w:p w14:paraId="7490C093"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支付时间：</w:t>
            </w:r>
            <w:r w:rsidRPr="00DD0B41">
              <w:rPr>
                <w:rFonts w:ascii="仿宋" w:eastAsia="仿宋" w:hAnsi="仿宋" w:hint="eastAsia"/>
                <w:color w:val="000000"/>
                <w:sz w:val="24"/>
                <w:u w:val="single"/>
              </w:rPr>
              <w:t>在收到中标通知书时。</w:t>
            </w:r>
          </w:p>
          <w:p w14:paraId="7038B82B" w14:textId="77777777" w:rsidR="00004C8C" w:rsidRPr="00DD0B41" w:rsidRDefault="00004C8C">
            <w:pPr>
              <w:spacing w:line="360" w:lineRule="auto"/>
              <w:jc w:val="left"/>
              <w:rPr>
                <w:rFonts w:ascii="仿宋" w:eastAsia="仿宋" w:hAnsi="仿宋"/>
                <w:b/>
                <w:color w:val="000000"/>
                <w:sz w:val="24"/>
                <w:u w:val="single"/>
              </w:rPr>
            </w:pPr>
            <w:r w:rsidRPr="00DD0B41">
              <w:rPr>
                <w:rFonts w:ascii="仿宋" w:eastAsia="仿宋" w:hAnsi="仿宋" w:hint="eastAsia"/>
                <w:b/>
                <w:color w:val="000000"/>
                <w:sz w:val="24"/>
                <w:u w:val="single"/>
              </w:rPr>
              <w:t>招标代理费收取信息：</w:t>
            </w:r>
          </w:p>
          <w:p w14:paraId="4AFE31B2"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hint="eastAsia"/>
                <w:color w:val="000000"/>
                <w:sz w:val="24"/>
              </w:rPr>
              <w:t>单  位：河南招标采购服务有限公司</w:t>
            </w:r>
          </w:p>
          <w:p w14:paraId="14C55F0C"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color w:val="000000"/>
                <w:sz w:val="24"/>
              </w:rPr>
              <w:t>开户行：广发银行郑州行政区支行</w:t>
            </w:r>
          </w:p>
          <w:p w14:paraId="72DBF99E"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账  号</w:t>
            </w:r>
            <w:r w:rsidRPr="00DD0B41">
              <w:rPr>
                <w:rFonts w:ascii="仿宋" w:eastAsia="仿宋" w:hAnsi="仿宋"/>
                <w:color w:val="000000"/>
                <w:sz w:val="24"/>
              </w:rPr>
              <w:t>：8898516010005452</w:t>
            </w:r>
          </w:p>
        </w:tc>
      </w:tr>
      <w:tr w:rsidR="00916D3F" w:rsidRPr="00DD0B41" w14:paraId="310451B9" w14:textId="77777777">
        <w:trPr>
          <w:trHeight w:val="220"/>
          <w:jc w:val="center"/>
        </w:trPr>
        <w:tc>
          <w:tcPr>
            <w:tcW w:w="1246" w:type="dxa"/>
            <w:vAlign w:val="center"/>
          </w:tcPr>
          <w:p w14:paraId="427FE46C"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14</w:t>
            </w:r>
          </w:p>
        </w:tc>
        <w:tc>
          <w:tcPr>
            <w:tcW w:w="2114" w:type="dxa"/>
            <w:vAlign w:val="center"/>
          </w:tcPr>
          <w:p w14:paraId="3F6AD0C9"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政府采购信用担保</w:t>
            </w:r>
          </w:p>
        </w:tc>
        <w:tc>
          <w:tcPr>
            <w:tcW w:w="5961" w:type="dxa"/>
            <w:vAlign w:val="center"/>
          </w:tcPr>
          <w:p w14:paraId="7FD888C8"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本项目是否</w:t>
            </w:r>
            <w:r w:rsidRPr="00DD0B41">
              <w:rPr>
                <w:rFonts w:ascii="仿宋" w:eastAsia="仿宋" w:hAnsi="仿宋"/>
                <w:color w:val="000000"/>
                <w:sz w:val="24"/>
              </w:rPr>
              <w:t>属于信用担保试点范围</w:t>
            </w:r>
            <w:r w:rsidRPr="00DD0B41">
              <w:rPr>
                <w:rFonts w:ascii="仿宋" w:eastAsia="仿宋" w:hAnsi="仿宋" w:hint="eastAsia"/>
                <w:color w:val="000000"/>
                <w:sz w:val="24"/>
              </w:rPr>
              <w:t>：</w:t>
            </w:r>
            <w:r w:rsidR="00B34EF0" w:rsidRPr="00DD0B41">
              <w:rPr>
                <w:rFonts w:ascii="仿宋" w:eastAsia="仿宋" w:hAnsi="仿宋" w:hint="eastAsia"/>
                <w:b/>
                <w:bCs/>
                <w:color w:val="000000"/>
                <w:sz w:val="24"/>
                <w:u w:val="single"/>
              </w:rPr>
              <w:t>是</w:t>
            </w:r>
            <w:r w:rsidRPr="00DD0B41">
              <w:rPr>
                <w:rFonts w:ascii="仿宋" w:eastAsia="仿宋" w:hAnsi="仿宋" w:hint="eastAsia"/>
                <w:i/>
                <w:color w:val="000000"/>
                <w:sz w:val="24"/>
              </w:rPr>
              <w:t>（是、否）</w:t>
            </w:r>
          </w:p>
        </w:tc>
      </w:tr>
      <w:tr w:rsidR="00916D3F" w:rsidRPr="00DD0B41" w14:paraId="0D033CF3" w14:textId="77777777">
        <w:trPr>
          <w:trHeight w:val="220"/>
          <w:jc w:val="center"/>
        </w:trPr>
        <w:tc>
          <w:tcPr>
            <w:tcW w:w="1246" w:type="dxa"/>
            <w:vAlign w:val="center"/>
          </w:tcPr>
          <w:p w14:paraId="0DC003CC"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lastRenderedPageBreak/>
                <w:t>14.2.3</w:t>
              </w:r>
            </w:smartTag>
          </w:p>
        </w:tc>
        <w:tc>
          <w:tcPr>
            <w:tcW w:w="2114" w:type="dxa"/>
            <w:vAlign w:val="center"/>
          </w:tcPr>
          <w:p w14:paraId="1A5E5791"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政府采购专业信用担保机构</w:t>
            </w:r>
          </w:p>
        </w:tc>
        <w:tc>
          <w:tcPr>
            <w:tcW w:w="5961" w:type="dxa"/>
            <w:vAlign w:val="center"/>
          </w:tcPr>
          <w:p w14:paraId="305220D5" w14:textId="77777777" w:rsidR="00004C8C" w:rsidRPr="00DD0B41" w:rsidRDefault="00004C8C">
            <w:pPr>
              <w:pStyle w:val="afff4"/>
              <w:shd w:val="clear" w:color="auto" w:fill="FFFFFF"/>
              <w:spacing w:before="0" w:beforeAutospacing="0" w:after="0" w:afterAutospacing="0" w:line="360" w:lineRule="auto"/>
              <w:rPr>
                <w:rFonts w:ascii="仿宋" w:eastAsia="仿宋" w:hAnsi="仿宋"/>
                <w:color w:val="000000"/>
                <w:szCs w:val="24"/>
              </w:rPr>
            </w:pPr>
            <w:r w:rsidRPr="00DD0B41">
              <w:rPr>
                <w:rFonts w:ascii="仿宋" w:eastAsia="仿宋" w:hAnsi="仿宋" w:hint="eastAsia"/>
                <w:color w:val="000000"/>
                <w:szCs w:val="24"/>
              </w:rPr>
              <w:t>1、中国投资担保有限公司</w:t>
            </w:r>
          </w:p>
          <w:p w14:paraId="59C245F9" w14:textId="77777777" w:rsidR="00004C8C" w:rsidRPr="00DD0B41" w:rsidRDefault="00004C8C">
            <w:pPr>
              <w:spacing w:line="360" w:lineRule="auto"/>
              <w:rPr>
                <w:rFonts w:ascii="仿宋" w:eastAsia="仿宋" w:hAnsi="仿宋"/>
                <w:color w:val="000000"/>
                <w:sz w:val="24"/>
                <w:u w:val="single"/>
              </w:rPr>
            </w:pPr>
            <w:r w:rsidRPr="00DD0B41">
              <w:rPr>
                <w:rFonts w:ascii="仿宋" w:eastAsia="仿宋" w:hAnsi="仿宋" w:hint="eastAsia"/>
                <w:color w:val="000000"/>
                <w:sz w:val="24"/>
              </w:rPr>
              <w:t xml:space="preserve">　 联系人：余青</w:t>
            </w:r>
            <w:r w:rsidRPr="00DD0B41">
              <w:rPr>
                <w:rFonts w:ascii="Calibri" w:eastAsia="仿宋" w:hAnsi="Calibri" w:cs="Calibri"/>
                <w:color w:val="000000"/>
                <w:sz w:val="24"/>
              </w:rPr>
              <w:t>   </w:t>
            </w:r>
            <w:r w:rsidRPr="00DD0B41">
              <w:rPr>
                <w:rFonts w:ascii="仿宋" w:eastAsia="仿宋" w:hAnsi="仿宋" w:hint="eastAsia"/>
                <w:color w:val="000000"/>
                <w:sz w:val="24"/>
              </w:rPr>
              <w:t xml:space="preserve"> 手机：139 1032 4084</w:t>
            </w:r>
            <w:r w:rsidRPr="00DD0B41">
              <w:rPr>
                <w:rFonts w:ascii="仿宋" w:eastAsia="仿宋" w:hAnsi="仿宋" w:hint="eastAsia"/>
                <w:color w:val="000000"/>
                <w:sz w:val="24"/>
              </w:rPr>
              <w:br/>
              <w:t xml:space="preserve">　 联系电话：（010）8882 2652</w:t>
            </w:r>
            <w:r w:rsidRPr="00DD0B41">
              <w:rPr>
                <w:rFonts w:ascii="仿宋" w:eastAsia="仿宋" w:hAnsi="仿宋" w:hint="eastAsia"/>
                <w:color w:val="000000"/>
                <w:sz w:val="24"/>
              </w:rPr>
              <w:br/>
              <w:t xml:space="preserve">　 传</w:t>
            </w:r>
            <w:r w:rsidRPr="00DD0B41">
              <w:rPr>
                <w:rFonts w:ascii="Calibri" w:eastAsia="仿宋" w:hAnsi="Calibri" w:cs="Calibri"/>
                <w:color w:val="000000"/>
                <w:sz w:val="24"/>
              </w:rPr>
              <w:t> </w:t>
            </w:r>
            <w:r w:rsidRPr="00DD0B41">
              <w:rPr>
                <w:rFonts w:ascii="仿宋" w:eastAsia="仿宋" w:hAnsi="仿宋" w:hint="eastAsia"/>
                <w:color w:val="000000"/>
                <w:sz w:val="24"/>
              </w:rPr>
              <w:t xml:space="preserve"> 真：（010）6843 7040</w:t>
            </w:r>
            <w:r w:rsidRPr="00DD0B41">
              <w:rPr>
                <w:rFonts w:ascii="仿宋" w:eastAsia="仿宋" w:hAnsi="仿宋" w:hint="eastAsia"/>
                <w:color w:val="000000"/>
                <w:sz w:val="24"/>
              </w:rPr>
              <w:br/>
              <w:t xml:space="preserve">　 电子邮箱：</w:t>
            </w:r>
            <w:r>
              <w:fldChar w:fldCharType="begin"/>
            </w:r>
            <w:r>
              <w:instrText xml:space="preserve"> HYPERLINK "mailto:yuqing@guaranty.com.cn" </w:instrText>
            </w:r>
            <w:r>
              <w:fldChar w:fldCharType="separate"/>
            </w:r>
            <w:r w:rsidRPr="00DD0B41">
              <w:rPr>
                <w:rStyle w:val="a3"/>
                <w:rFonts w:ascii="仿宋" w:eastAsia="仿宋" w:hAnsi="仿宋" w:hint="eastAsia"/>
                <w:color w:val="000000"/>
                <w:sz w:val="24"/>
                <w:u w:val="none"/>
              </w:rPr>
              <w:t>yuqing@guaranty.com.cn</w:t>
            </w:r>
            <w:r>
              <w:rPr>
                <w:rStyle w:val="a3"/>
                <w:rFonts w:ascii="仿宋" w:eastAsia="仿宋" w:hAnsi="仿宋"/>
                <w:color w:val="000000"/>
                <w:sz w:val="24"/>
                <w:u w:val="none"/>
              </w:rPr>
              <w:fldChar w:fldCharType="end"/>
            </w:r>
            <w:r w:rsidRPr="00DD0B41">
              <w:rPr>
                <w:rFonts w:ascii="仿宋" w:eastAsia="仿宋" w:hAnsi="仿宋" w:hint="eastAsia"/>
                <w:color w:val="000000"/>
                <w:sz w:val="24"/>
              </w:rPr>
              <w:br/>
              <w:t xml:space="preserve">　 地址：北京市海淀区西三环北路100号金玉大厦九层</w:t>
            </w:r>
            <w:r w:rsidRPr="00DD0B41">
              <w:rPr>
                <w:rFonts w:ascii="仿宋" w:eastAsia="仿宋" w:hAnsi="仿宋" w:hint="eastAsia"/>
                <w:color w:val="000000"/>
                <w:sz w:val="24"/>
              </w:rPr>
              <w:br/>
            </w:r>
            <w:r w:rsidRPr="00DD0B41">
              <w:rPr>
                <w:rFonts w:ascii="仿宋" w:eastAsia="仿宋" w:hAnsi="仿宋" w:hint="eastAsia"/>
                <w:color w:val="000000"/>
              </w:rPr>
              <w:t xml:space="preserve">　2</w:t>
            </w:r>
            <w:r w:rsidRPr="00DD0B41">
              <w:rPr>
                <w:rFonts w:ascii="仿宋" w:eastAsia="仿宋" w:hAnsi="仿宋" w:hint="eastAsia"/>
                <w:color w:val="000000"/>
                <w:sz w:val="24"/>
              </w:rPr>
              <w:t>、河南省中小企业担保集团股份有限公司</w:t>
            </w:r>
            <w:r w:rsidRPr="00DD0B41">
              <w:rPr>
                <w:rFonts w:ascii="仿宋" w:eastAsia="仿宋" w:hAnsi="仿宋" w:hint="eastAsia"/>
                <w:color w:val="000000"/>
                <w:sz w:val="24"/>
              </w:rPr>
              <w:br/>
              <w:t xml:space="preserve">　　联系人：李广达</w:t>
            </w:r>
            <w:r w:rsidRPr="00DD0B41">
              <w:rPr>
                <w:rFonts w:ascii="Calibri" w:eastAsia="仿宋" w:hAnsi="Calibri" w:cs="Calibri"/>
                <w:color w:val="000000"/>
                <w:sz w:val="24"/>
              </w:rPr>
              <w:t>  </w:t>
            </w:r>
            <w:r w:rsidRPr="00DD0B41">
              <w:rPr>
                <w:rFonts w:ascii="仿宋" w:eastAsia="仿宋" w:hAnsi="仿宋" w:hint="eastAsia"/>
                <w:color w:val="000000"/>
                <w:sz w:val="24"/>
              </w:rPr>
              <w:t xml:space="preserve"> 手机：139 0383 9877</w:t>
            </w:r>
            <w:r w:rsidRPr="00DD0B41">
              <w:rPr>
                <w:rFonts w:ascii="仿宋" w:eastAsia="仿宋" w:hAnsi="仿宋" w:hint="eastAsia"/>
                <w:color w:val="000000"/>
                <w:sz w:val="24"/>
              </w:rPr>
              <w:br/>
              <w:t xml:space="preserve">　　联系电话：（0371）8612 2082</w:t>
            </w:r>
            <w:r w:rsidRPr="00DD0B41">
              <w:rPr>
                <w:rFonts w:ascii="Calibri" w:eastAsia="仿宋" w:hAnsi="Calibri" w:cs="Calibri"/>
                <w:color w:val="000000"/>
                <w:sz w:val="24"/>
              </w:rPr>
              <w:t> </w:t>
            </w:r>
            <w:r w:rsidRPr="00DD0B41">
              <w:rPr>
                <w:rFonts w:ascii="仿宋" w:eastAsia="仿宋" w:hAnsi="仿宋" w:hint="eastAsia"/>
                <w:color w:val="000000"/>
                <w:sz w:val="24"/>
              </w:rPr>
              <w:t xml:space="preserve"> 8617 9782</w:t>
            </w:r>
            <w:r w:rsidRPr="00DD0B41">
              <w:rPr>
                <w:rFonts w:ascii="仿宋" w:eastAsia="仿宋" w:hAnsi="仿宋" w:hint="eastAsia"/>
                <w:color w:val="000000"/>
                <w:sz w:val="24"/>
              </w:rPr>
              <w:br/>
              <w:t xml:space="preserve">　　传真：（0371）8617 9809</w:t>
            </w:r>
            <w:r w:rsidRPr="00DD0B41">
              <w:rPr>
                <w:rFonts w:ascii="仿宋" w:eastAsia="仿宋" w:hAnsi="仿宋" w:hint="eastAsia"/>
                <w:color w:val="000000"/>
                <w:sz w:val="24"/>
              </w:rPr>
              <w:br/>
              <w:t xml:space="preserve">　　电子邮箱：</w:t>
            </w:r>
            <w:r>
              <w:fldChar w:fldCharType="begin"/>
            </w:r>
            <w:r>
              <w:instrText xml:space="preserve"> HYPERLINK "mailto:lgd1965@tom.com" </w:instrText>
            </w:r>
            <w:r>
              <w:fldChar w:fldCharType="separate"/>
            </w:r>
            <w:r w:rsidRPr="00DD0B41">
              <w:rPr>
                <w:rStyle w:val="a3"/>
                <w:rFonts w:ascii="仿宋" w:eastAsia="仿宋" w:hAnsi="仿宋" w:hint="eastAsia"/>
                <w:color w:val="000000"/>
                <w:sz w:val="24"/>
                <w:u w:val="none"/>
              </w:rPr>
              <w:t>lgd1965@tom.com</w:t>
            </w:r>
            <w:r>
              <w:rPr>
                <w:rStyle w:val="a3"/>
                <w:rFonts w:ascii="仿宋" w:eastAsia="仿宋" w:hAnsi="仿宋"/>
                <w:color w:val="000000"/>
                <w:sz w:val="24"/>
                <w:u w:val="none"/>
              </w:rPr>
              <w:fldChar w:fldCharType="end"/>
            </w:r>
            <w:r w:rsidRPr="00DD0B41">
              <w:rPr>
                <w:rFonts w:ascii="仿宋" w:eastAsia="仿宋" w:hAnsi="仿宋" w:hint="eastAsia"/>
                <w:color w:val="000000"/>
                <w:sz w:val="24"/>
              </w:rPr>
              <w:br/>
            </w:r>
            <w:r w:rsidR="001F7BB5" w:rsidRPr="00DD0B41">
              <w:rPr>
                <w:rFonts w:ascii="仿宋" w:eastAsia="仿宋" w:hAnsi="仿宋" w:hint="eastAsia"/>
                <w:color w:val="000000"/>
                <w:sz w:val="24"/>
              </w:rPr>
              <w:t xml:space="preserve">　</w:t>
            </w:r>
            <w:r w:rsidRPr="00DD0B41">
              <w:rPr>
                <w:rFonts w:ascii="仿宋" w:eastAsia="仿宋" w:hAnsi="仿宋" w:hint="eastAsia"/>
                <w:color w:val="000000"/>
                <w:sz w:val="24"/>
              </w:rPr>
              <w:t>地址：郑州市郑东新区商务外环路25号王鼎</w:t>
            </w:r>
            <w:r>
              <w:fldChar w:fldCharType="begin"/>
            </w:r>
            <w:r>
              <w:instrText xml:space="preserve"> HYPERLINK "http://guoji.caigou2003.com/" \t "_blank" </w:instrText>
            </w:r>
            <w:r>
              <w:fldChar w:fldCharType="separate"/>
            </w:r>
            <w:r w:rsidRPr="00DD0B41">
              <w:rPr>
                <w:rStyle w:val="a3"/>
                <w:rFonts w:ascii="仿宋" w:eastAsia="仿宋" w:hAnsi="仿宋" w:hint="eastAsia"/>
                <w:color w:val="000000"/>
                <w:sz w:val="24"/>
              </w:rPr>
              <w:t>国际</w:t>
            </w:r>
            <w:r>
              <w:rPr>
                <w:rStyle w:val="a3"/>
                <w:rFonts w:ascii="仿宋" w:eastAsia="仿宋" w:hAnsi="仿宋"/>
                <w:color w:val="000000"/>
                <w:sz w:val="24"/>
              </w:rPr>
              <w:fldChar w:fldCharType="end"/>
            </w:r>
            <w:r w:rsidRPr="00DD0B41">
              <w:rPr>
                <w:rFonts w:ascii="仿宋" w:eastAsia="仿宋" w:hAnsi="仿宋" w:hint="eastAsia"/>
                <w:color w:val="000000"/>
                <w:sz w:val="24"/>
              </w:rPr>
              <w:t>27层</w:t>
            </w:r>
          </w:p>
        </w:tc>
      </w:tr>
      <w:tr w:rsidR="00916D3F" w:rsidRPr="00DD0B41" w14:paraId="1B576A4F" w14:textId="77777777">
        <w:trPr>
          <w:trHeight w:val="220"/>
          <w:jc w:val="center"/>
        </w:trPr>
        <w:tc>
          <w:tcPr>
            <w:tcW w:w="1246" w:type="dxa"/>
            <w:vAlign w:val="center"/>
          </w:tcPr>
          <w:p w14:paraId="5045E16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15.3</w:t>
            </w:r>
          </w:p>
        </w:tc>
        <w:tc>
          <w:tcPr>
            <w:tcW w:w="2114" w:type="dxa"/>
            <w:vAlign w:val="center"/>
          </w:tcPr>
          <w:p w14:paraId="23E65124" w14:textId="77777777" w:rsidR="00004C8C" w:rsidRPr="00DD0B41" w:rsidRDefault="00004C8C">
            <w:pPr>
              <w:spacing w:line="360" w:lineRule="auto"/>
              <w:ind w:leftChars="1" w:left="708" w:hangingChars="294" w:hanging="706"/>
              <w:rPr>
                <w:rFonts w:ascii="仿宋" w:eastAsia="仿宋" w:hAnsi="仿宋"/>
                <w:color w:val="000000"/>
                <w:sz w:val="24"/>
              </w:rPr>
            </w:pPr>
            <w:r w:rsidRPr="00DD0B41">
              <w:rPr>
                <w:rFonts w:ascii="仿宋" w:eastAsia="仿宋" w:hAnsi="仿宋" w:hint="eastAsia"/>
                <w:color w:val="000000"/>
                <w:sz w:val="24"/>
              </w:rPr>
              <w:t>代理机构内部监督</w:t>
            </w:r>
          </w:p>
        </w:tc>
        <w:tc>
          <w:tcPr>
            <w:tcW w:w="5961" w:type="dxa"/>
            <w:vAlign w:val="center"/>
          </w:tcPr>
          <w:p w14:paraId="55C3A88B" w14:textId="77777777" w:rsidR="00004C8C" w:rsidRPr="00DD0B41" w:rsidRDefault="00004C8C">
            <w:pPr>
              <w:spacing w:line="360" w:lineRule="auto"/>
              <w:ind w:leftChars="1" w:left="708" w:hangingChars="294" w:hanging="706"/>
              <w:rPr>
                <w:rFonts w:ascii="仿宋" w:eastAsia="仿宋" w:hAnsi="仿宋"/>
                <w:b/>
                <w:color w:val="000000"/>
                <w:sz w:val="24"/>
              </w:rPr>
            </w:pPr>
            <w:r w:rsidRPr="00DD0B41">
              <w:rPr>
                <w:rFonts w:ascii="仿宋" w:eastAsia="仿宋" w:hAnsi="仿宋" w:hint="eastAsia"/>
                <w:color w:val="000000"/>
                <w:sz w:val="24"/>
              </w:rPr>
              <w:t>采购代理机构反腐倡廉监督电话:</w:t>
            </w:r>
            <w:r w:rsidRPr="00DD0B41">
              <w:rPr>
                <w:rFonts w:ascii="仿宋" w:eastAsia="仿宋" w:hAnsi="仿宋" w:hint="eastAsia"/>
                <w:b/>
                <w:color w:val="000000"/>
                <w:sz w:val="24"/>
                <w:u w:val="single"/>
              </w:rPr>
              <w:t>0371—6596 2573</w:t>
            </w:r>
          </w:p>
          <w:p w14:paraId="4E25CDDD" w14:textId="77777777" w:rsidR="00004C8C" w:rsidRPr="00DD0B41" w:rsidRDefault="00004C8C">
            <w:pPr>
              <w:spacing w:line="360" w:lineRule="auto"/>
              <w:ind w:leftChars="1" w:left="708" w:hangingChars="294" w:hanging="706"/>
              <w:rPr>
                <w:rFonts w:ascii="仿宋" w:eastAsia="仿宋" w:hAnsi="仿宋"/>
                <w:color w:val="000000"/>
                <w:sz w:val="24"/>
              </w:rPr>
            </w:pPr>
            <w:r w:rsidRPr="00DD0B41">
              <w:rPr>
                <w:rFonts w:ascii="仿宋" w:eastAsia="仿宋" w:hAnsi="仿宋" w:hint="eastAsia"/>
                <w:color w:val="000000"/>
                <w:sz w:val="24"/>
              </w:rPr>
              <w:t>邮 箱：</w:t>
            </w:r>
            <w:r w:rsidRPr="00DD0B41">
              <w:rPr>
                <w:rFonts w:ascii="仿宋" w:eastAsia="仿宋" w:hAnsi="仿宋"/>
                <w:b/>
                <w:color w:val="000000"/>
                <w:sz w:val="24"/>
              </w:rPr>
              <w:t>hnzbcggs2000@126.com</w:t>
            </w:r>
          </w:p>
        </w:tc>
      </w:tr>
      <w:tr w:rsidR="00916D3F" w:rsidRPr="00DD0B41" w14:paraId="7A0EFB3E" w14:textId="77777777">
        <w:trPr>
          <w:trHeight w:val="220"/>
          <w:jc w:val="center"/>
        </w:trPr>
        <w:tc>
          <w:tcPr>
            <w:tcW w:w="1246" w:type="dxa"/>
            <w:vAlign w:val="center"/>
          </w:tcPr>
          <w:p w14:paraId="0396161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17.2</w:t>
            </w:r>
          </w:p>
        </w:tc>
        <w:tc>
          <w:tcPr>
            <w:tcW w:w="2114" w:type="dxa"/>
            <w:vAlign w:val="center"/>
          </w:tcPr>
          <w:p w14:paraId="2FD95AF3" w14:textId="77777777" w:rsidR="00004C8C" w:rsidRPr="00DD0B41" w:rsidRDefault="00004C8C">
            <w:pPr>
              <w:spacing w:line="360" w:lineRule="auto"/>
              <w:ind w:left="-2"/>
              <w:jc w:val="center"/>
              <w:rPr>
                <w:rFonts w:ascii="仿宋" w:eastAsia="仿宋" w:hAnsi="仿宋"/>
                <w:color w:val="000000"/>
                <w:sz w:val="24"/>
              </w:rPr>
            </w:pPr>
            <w:r w:rsidRPr="00DD0B41">
              <w:rPr>
                <w:rFonts w:ascii="仿宋" w:eastAsia="仿宋" w:hAnsi="仿宋" w:hint="eastAsia"/>
                <w:color w:val="000000"/>
                <w:sz w:val="24"/>
              </w:rPr>
              <w:t>提出质疑的要求</w:t>
            </w:r>
          </w:p>
        </w:tc>
        <w:tc>
          <w:tcPr>
            <w:tcW w:w="5961" w:type="dxa"/>
            <w:vAlign w:val="center"/>
          </w:tcPr>
          <w:p w14:paraId="4082EEC6" w14:textId="77777777" w:rsidR="00004C8C" w:rsidRPr="00DD0B41" w:rsidRDefault="00004C8C">
            <w:pPr>
              <w:spacing w:line="360" w:lineRule="auto"/>
              <w:ind w:leftChars="-1" w:left="706" w:hangingChars="295" w:hanging="708"/>
              <w:rPr>
                <w:rFonts w:ascii="仿宋" w:eastAsia="仿宋" w:hAnsi="仿宋"/>
                <w:color w:val="000000"/>
                <w:sz w:val="24"/>
              </w:rPr>
            </w:pPr>
            <w:r w:rsidRPr="00DD0B41">
              <w:rPr>
                <w:rFonts w:ascii="仿宋" w:eastAsia="仿宋" w:hAnsi="仿宋" w:hint="eastAsia"/>
                <w:color w:val="000000"/>
                <w:sz w:val="24"/>
              </w:rPr>
              <w:t>针对</w:t>
            </w:r>
            <w:r w:rsidRPr="00DD0B41">
              <w:rPr>
                <w:rFonts w:ascii="仿宋" w:eastAsia="仿宋" w:hAnsi="仿宋"/>
                <w:color w:val="000000"/>
                <w:sz w:val="24"/>
              </w:rPr>
              <w:t>同一采购程序环节的质疑次数：</w:t>
            </w:r>
            <w:r w:rsidR="00157D1A" w:rsidRPr="00DD0B41">
              <w:rPr>
                <w:rFonts w:ascii="仿宋" w:eastAsia="仿宋" w:hAnsi="仿宋"/>
                <w:b/>
                <w:color w:val="000000"/>
                <w:sz w:val="30"/>
              </w:rPr>
              <w:fldChar w:fldCharType="begin"/>
            </w:r>
            <w:r w:rsidRPr="00DD0B41">
              <w:rPr>
                <w:rFonts w:ascii="仿宋" w:eastAsia="仿宋" w:hAnsi="仿宋"/>
                <w:b/>
                <w:color w:val="000000"/>
                <w:sz w:val="30"/>
              </w:rPr>
              <w:instrText xml:space="preserve"> </w:instrText>
            </w:r>
            <w:r w:rsidRPr="00DD0B41">
              <w:rPr>
                <w:rFonts w:ascii="仿宋" w:eastAsia="仿宋" w:hAnsi="仿宋" w:hint="eastAsia"/>
                <w:b/>
                <w:color w:val="000000"/>
                <w:sz w:val="30"/>
              </w:rPr>
              <w:instrText>eq \o\ac(□,√)</w:instrText>
            </w:r>
            <w:r w:rsidR="00157D1A" w:rsidRPr="00DD0B41">
              <w:rPr>
                <w:rFonts w:ascii="仿宋" w:eastAsia="仿宋" w:hAnsi="仿宋"/>
                <w:b/>
                <w:color w:val="000000"/>
                <w:sz w:val="30"/>
              </w:rPr>
              <w:fldChar w:fldCharType="end"/>
            </w:r>
            <w:r w:rsidRPr="00DD0B41">
              <w:rPr>
                <w:rFonts w:ascii="仿宋" w:eastAsia="仿宋" w:hAnsi="仿宋"/>
                <w:color w:val="000000"/>
                <w:sz w:val="24"/>
              </w:rPr>
              <w:t>一次性提出</w:t>
            </w:r>
          </w:p>
        </w:tc>
      </w:tr>
      <w:tr w:rsidR="00916D3F" w:rsidRPr="00DD0B41" w14:paraId="08ECCAE4" w14:textId="77777777">
        <w:trPr>
          <w:trHeight w:val="220"/>
          <w:jc w:val="center"/>
        </w:trPr>
        <w:tc>
          <w:tcPr>
            <w:tcW w:w="1246" w:type="dxa"/>
            <w:vAlign w:val="center"/>
          </w:tcPr>
          <w:p w14:paraId="2BC96725"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17.5</w:t>
            </w:r>
          </w:p>
        </w:tc>
        <w:tc>
          <w:tcPr>
            <w:tcW w:w="2114" w:type="dxa"/>
            <w:vAlign w:val="center"/>
          </w:tcPr>
          <w:p w14:paraId="6886C663" w14:textId="77777777" w:rsidR="00004C8C" w:rsidRPr="00DD0B41" w:rsidRDefault="00004C8C">
            <w:pPr>
              <w:spacing w:line="360" w:lineRule="auto"/>
              <w:ind w:leftChars="-23" w:left="710" w:hangingChars="316" w:hanging="758"/>
              <w:jc w:val="center"/>
              <w:rPr>
                <w:rFonts w:ascii="仿宋" w:eastAsia="仿宋" w:hAnsi="仿宋"/>
                <w:color w:val="000000"/>
                <w:sz w:val="24"/>
              </w:rPr>
            </w:pPr>
            <w:r w:rsidRPr="00DD0B41">
              <w:rPr>
                <w:rFonts w:ascii="仿宋" w:eastAsia="仿宋" w:hAnsi="仿宋" w:hint="eastAsia"/>
                <w:color w:val="000000"/>
                <w:sz w:val="24"/>
              </w:rPr>
              <w:t>质疑函接收</w:t>
            </w:r>
          </w:p>
        </w:tc>
        <w:tc>
          <w:tcPr>
            <w:tcW w:w="5961" w:type="dxa"/>
            <w:vAlign w:val="center"/>
          </w:tcPr>
          <w:p w14:paraId="1575BCE7" w14:textId="77777777" w:rsidR="00004C8C" w:rsidRPr="00DD0B41" w:rsidRDefault="00004C8C">
            <w:pPr>
              <w:spacing w:line="360" w:lineRule="auto"/>
              <w:ind w:leftChars="39" w:left="706" w:hangingChars="260" w:hanging="624"/>
              <w:rPr>
                <w:rFonts w:ascii="仿宋" w:eastAsia="仿宋" w:hAnsi="仿宋"/>
                <w:color w:val="000000"/>
                <w:sz w:val="24"/>
              </w:rPr>
            </w:pPr>
            <w:r w:rsidRPr="00DD0B41">
              <w:rPr>
                <w:rFonts w:ascii="仿宋" w:eastAsia="仿宋" w:hAnsi="仿宋" w:hint="eastAsia"/>
                <w:color w:val="000000"/>
                <w:sz w:val="24"/>
              </w:rPr>
              <w:t>联系单位：河南招标采购服务有限公司</w:t>
            </w:r>
          </w:p>
          <w:p w14:paraId="60DCA3D6" w14:textId="77777777" w:rsidR="00004C8C" w:rsidRPr="00DD0B41" w:rsidRDefault="00004C8C">
            <w:pPr>
              <w:spacing w:line="360" w:lineRule="auto"/>
              <w:ind w:leftChars="39" w:left="706" w:hangingChars="260" w:hanging="624"/>
              <w:rPr>
                <w:rFonts w:ascii="仿宋" w:eastAsia="仿宋" w:hAnsi="仿宋"/>
                <w:color w:val="000000"/>
                <w:sz w:val="24"/>
                <w:u w:val="single"/>
              </w:rPr>
            </w:pPr>
            <w:r w:rsidRPr="00DD0B41">
              <w:rPr>
                <w:rFonts w:ascii="仿宋" w:eastAsia="仿宋" w:hAnsi="仿宋" w:hint="eastAsia"/>
                <w:color w:val="000000"/>
                <w:sz w:val="24"/>
              </w:rPr>
              <w:t>联系部门：</w:t>
            </w:r>
            <w:r w:rsidRPr="00DD0B41">
              <w:rPr>
                <w:rFonts w:ascii="仿宋" w:eastAsia="仿宋" w:hAnsi="仿宋" w:hint="eastAsia"/>
                <w:color w:val="000000"/>
                <w:sz w:val="24"/>
                <w:u w:val="single"/>
              </w:rPr>
              <w:t>采购二部</w:t>
            </w:r>
          </w:p>
          <w:p w14:paraId="0B86323F" w14:textId="77777777" w:rsidR="00004C8C" w:rsidRPr="00DD0B41" w:rsidRDefault="00004C8C">
            <w:pPr>
              <w:spacing w:line="360" w:lineRule="auto"/>
              <w:ind w:leftChars="39" w:left="706" w:hangingChars="260" w:hanging="624"/>
              <w:rPr>
                <w:rFonts w:ascii="仿宋" w:eastAsia="仿宋" w:hAnsi="仿宋"/>
                <w:color w:val="000000"/>
                <w:sz w:val="24"/>
              </w:rPr>
            </w:pPr>
            <w:r w:rsidRPr="00DD0B41">
              <w:rPr>
                <w:rFonts w:ascii="仿宋" w:eastAsia="仿宋" w:hAnsi="仿宋" w:hint="eastAsia"/>
                <w:color w:val="000000"/>
                <w:sz w:val="24"/>
              </w:rPr>
              <w:t>联系人员：</w:t>
            </w:r>
            <w:r w:rsidR="00DB0B40" w:rsidRPr="00DD0B41">
              <w:rPr>
                <w:rFonts w:ascii="仿宋" w:eastAsia="仿宋" w:hAnsi="仿宋" w:hint="eastAsia"/>
                <w:color w:val="000000"/>
                <w:sz w:val="24"/>
                <w:u w:val="single"/>
              </w:rPr>
              <w:t>王宁</w:t>
            </w:r>
          </w:p>
          <w:p w14:paraId="364244C6" w14:textId="77777777" w:rsidR="00004C8C" w:rsidRPr="00DD0B41" w:rsidRDefault="00004C8C">
            <w:pPr>
              <w:spacing w:line="360" w:lineRule="auto"/>
              <w:ind w:leftChars="39" w:left="706" w:hangingChars="260" w:hanging="624"/>
              <w:rPr>
                <w:rFonts w:ascii="仿宋" w:eastAsia="仿宋" w:hAnsi="仿宋"/>
                <w:color w:val="000000"/>
                <w:sz w:val="24"/>
              </w:rPr>
            </w:pPr>
            <w:r w:rsidRPr="00DD0B41">
              <w:rPr>
                <w:rFonts w:ascii="仿宋" w:eastAsia="仿宋" w:hAnsi="仿宋" w:hint="eastAsia"/>
                <w:color w:val="000000"/>
                <w:sz w:val="24"/>
              </w:rPr>
              <w:t>联系电话</w:t>
            </w:r>
            <w:r w:rsidRPr="00DD0B41">
              <w:rPr>
                <w:rFonts w:ascii="仿宋" w:eastAsia="仿宋" w:hAnsi="仿宋"/>
                <w:color w:val="000000"/>
                <w:sz w:val="24"/>
              </w:rPr>
              <w:t>：</w:t>
            </w:r>
            <w:r w:rsidRPr="00DD0B41">
              <w:rPr>
                <w:rFonts w:ascii="仿宋" w:eastAsia="仿宋" w:hAnsi="仿宋"/>
                <w:color w:val="000000"/>
                <w:sz w:val="24"/>
                <w:u w:val="single"/>
              </w:rPr>
              <w:t xml:space="preserve">0371-65990020 </w:t>
            </w:r>
          </w:p>
          <w:p w14:paraId="27552803" w14:textId="77777777" w:rsidR="00004C8C" w:rsidRPr="00DD0B41" w:rsidRDefault="00004C8C">
            <w:pPr>
              <w:spacing w:line="360" w:lineRule="auto"/>
              <w:ind w:leftChars="39" w:left="706" w:hangingChars="260" w:hanging="624"/>
              <w:rPr>
                <w:rFonts w:ascii="仿宋" w:eastAsia="仿宋" w:hAnsi="仿宋"/>
                <w:color w:val="000000"/>
                <w:sz w:val="24"/>
              </w:rPr>
            </w:pPr>
            <w:r w:rsidRPr="00DD0B41">
              <w:rPr>
                <w:rFonts w:ascii="仿宋" w:eastAsia="仿宋" w:hAnsi="仿宋" w:hint="eastAsia"/>
                <w:color w:val="000000"/>
                <w:sz w:val="24"/>
              </w:rPr>
              <w:t>通讯</w:t>
            </w:r>
            <w:r w:rsidRPr="00DD0B41">
              <w:rPr>
                <w:rFonts w:ascii="仿宋" w:eastAsia="仿宋" w:hAnsi="仿宋"/>
                <w:color w:val="000000"/>
                <w:sz w:val="24"/>
              </w:rPr>
              <w:t>地址：</w:t>
            </w:r>
            <w:r w:rsidRPr="00DD0B41">
              <w:rPr>
                <w:rFonts w:ascii="仿宋" w:eastAsia="仿宋" w:hAnsi="仿宋" w:hint="eastAsia"/>
                <w:color w:val="000000"/>
                <w:sz w:val="24"/>
                <w:u w:val="single"/>
              </w:rPr>
              <w:t>郑州市金水区纬四路1</w:t>
            </w:r>
            <w:r w:rsidRPr="00DD0B41">
              <w:rPr>
                <w:rFonts w:ascii="仿宋" w:eastAsia="仿宋" w:hAnsi="仿宋"/>
                <w:color w:val="000000"/>
                <w:sz w:val="24"/>
                <w:u w:val="single"/>
              </w:rPr>
              <w:t>3</w:t>
            </w:r>
            <w:r w:rsidRPr="00DD0B41">
              <w:rPr>
                <w:rFonts w:ascii="仿宋" w:eastAsia="仿宋" w:hAnsi="仿宋" w:hint="eastAsia"/>
                <w:color w:val="000000"/>
                <w:sz w:val="24"/>
                <w:u w:val="single"/>
              </w:rPr>
              <w:t>号5</w:t>
            </w:r>
            <w:r w:rsidRPr="00DD0B41">
              <w:rPr>
                <w:rFonts w:ascii="仿宋" w:eastAsia="仿宋" w:hAnsi="仿宋"/>
                <w:color w:val="000000"/>
                <w:sz w:val="24"/>
                <w:u w:val="single"/>
              </w:rPr>
              <w:t>02</w:t>
            </w:r>
            <w:r w:rsidRPr="00DD0B41">
              <w:rPr>
                <w:rFonts w:ascii="仿宋" w:eastAsia="仿宋" w:hAnsi="仿宋" w:hint="eastAsia"/>
                <w:color w:val="000000"/>
                <w:sz w:val="24"/>
                <w:u w:val="single"/>
              </w:rPr>
              <w:t>房间</w:t>
            </w:r>
          </w:p>
        </w:tc>
      </w:tr>
      <w:tr w:rsidR="00916D3F" w:rsidRPr="00DD0B41" w14:paraId="775F5926" w14:textId="77777777">
        <w:trPr>
          <w:trHeight w:val="611"/>
          <w:jc w:val="center"/>
        </w:trPr>
        <w:tc>
          <w:tcPr>
            <w:tcW w:w="1246" w:type="dxa"/>
            <w:vAlign w:val="center"/>
          </w:tcPr>
          <w:p w14:paraId="7F305175"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9</w:t>
            </w:r>
          </w:p>
        </w:tc>
        <w:tc>
          <w:tcPr>
            <w:tcW w:w="8075" w:type="dxa"/>
            <w:gridSpan w:val="2"/>
            <w:vAlign w:val="center"/>
          </w:tcPr>
          <w:p w14:paraId="7BB20464" w14:textId="77777777" w:rsidR="00004C8C" w:rsidRPr="00DD0B41" w:rsidRDefault="00004C8C">
            <w:pPr>
              <w:spacing w:line="360" w:lineRule="auto"/>
              <w:ind w:leftChars="203" w:left="1417" w:hanging="991"/>
              <w:rPr>
                <w:rFonts w:ascii="仿宋" w:eastAsia="仿宋" w:hAnsi="仿宋"/>
                <w:color w:val="000000"/>
                <w:sz w:val="24"/>
              </w:rPr>
            </w:pPr>
            <w:r w:rsidRPr="00DD0B41">
              <w:rPr>
                <w:rFonts w:ascii="仿宋" w:eastAsia="仿宋" w:hAnsi="仿宋" w:hint="eastAsia"/>
                <w:color w:val="000000"/>
                <w:sz w:val="24"/>
              </w:rPr>
              <w:t>需要补充的其它内容</w:t>
            </w:r>
          </w:p>
        </w:tc>
      </w:tr>
      <w:tr w:rsidR="00916D3F" w:rsidRPr="00DD0B41" w14:paraId="03F86F9E" w14:textId="77777777">
        <w:trPr>
          <w:trHeight w:val="531"/>
          <w:jc w:val="center"/>
        </w:trPr>
        <w:tc>
          <w:tcPr>
            <w:tcW w:w="1246" w:type="dxa"/>
            <w:vAlign w:val="center"/>
          </w:tcPr>
          <w:p w14:paraId="1FEC0B81"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19.1</w:t>
            </w:r>
          </w:p>
        </w:tc>
        <w:tc>
          <w:tcPr>
            <w:tcW w:w="8075" w:type="dxa"/>
            <w:gridSpan w:val="2"/>
            <w:vAlign w:val="center"/>
          </w:tcPr>
          <w:p w14:paraId="3D8221B7" w14:textId="77777777" w:rsidR="00004C8C" w:rsidRPr="00DD0B41" w:rsidRDefault="00004C8C">
            <w:pPr>
              <w:tabs>
                <w:tab w:val="left" w:pos="5580"/>
              </w:tabs>
              <w:spacing w:line="360" w:lineRule="auto"/>
              <w:rPr>
                <w:rFonts w:ascii="仿宋" w:eastAsia="仿宋" w:hAnsi="仿宋"/>
                <w:i/>
                <w:color w:val="000000"/>
                <w:sz w:val="24"/>
              </w:rPr>
            </w:pPr>
            <w:r w:rsidRPr="00DD0B41">
              <w:rPr>
                <w:rFonts w:ascii="仿宋" w:eastAsia="仿宋" w:hAnsi="仿宋"/>
                <w:color w:val="000000"/>
                <w:sz w:val="24"/>
              </w:rPr>
              <w:t>产品</w:t>
            </w:r>
            <w:r w:rsidRPr="00DD0B41">
              <w:rPr>
                <w:rFonts w:ascii="仿宋" w:eastAsia="仿宋" w:hAnsi="仿宋" w:hint="eastAsia"/>
                <w:color w:val="000000"/>
                <w:sz w:val="24"/>
              </w:rPr>
              <w:t>授权</w:t>
            </w:r>
            <w:r w:rsidRPr="00DD0B41">
              <w:rPr>
                <w:rFonts w:ascii="仿宋" w:eastAsia="仿宋" w:hAnsi="仿宋"/>
                <w:color w:val="000000"/>
                <w:sz w:val="24"/>
              </w:rPr>
              <w:t>等是否作为</w:t>
            </w:r>
            <w:r w:rsidRPr="00DD0B41">
              <w:rPr>
                <w:rFonts w:ascii="仿宋" w:eastAsia="仿宋" w:hAnsi="仿宋" w:hint="eastAsia"/>
                <w:color w:val="000000"/>
                <w:sz w:val="24"/>
              </w:rPr>
              <w:t>资格</w:t>
            </w:r>
            <w:r w:rsidRPr="00DD0B41">
              <w:rPr>
                <w:rFonts w:ascii="仿宋" w:eastAsia="仿宋" w:hAnsi="仿宋"/>
                <w:color w:val="000000"/>
                <w:sz w:val="24"/>
              </w:rPr>
              <w:t>要求：</w:t>
            </w:r>
            <w:r w:rsidR="007D501E" w:rsidRPr="00DD0B41">
              <w:rPr>
                <w:rFonts w:ascii="仿宋" w:eastAsia="仿宋" w:hAnsi="仿宋" w:hint="eastAsia"/>
                <w:iCs/>
                <w:color w:val="000000"/>
                <w:sz w:val="24"/>
                <w:u w:val="single"/>
              </w:rPr>
              <w:t>否</w:t>
            </w:r>
            <w:r w:rsidRPr="00DD0B41">
              <w:rPr>
                <w:rFonts w:ascii="仿宋" w:eastAsia="仿宋" w:hAnsi="仿宋" w:hint="eastAsia"/>
                <w:i/>
                <w:color w:val="000000"/>
                <w:sz w:val="24"/>
              </w:rPr>
              <w:t>（</w:t>
            </w:r>
            <w:r w:rsidR="00333051" w:rsidRPr="00DD0B41">
              <w:rPr>
                <w:rFonts w:ascii="仿宋" w:eastAsia="仿宋" w:hAnsi="仿宋"/>
                <w:color w:val="000000"/>
                <w:sz w:val="24"/>
              </w:rPr>
              <w:t>但作为</w:t>
            </w:r>
            <w:r w:rsidR="00333051" w:rsidRPr="00DD0B41">
              <w:rPr>
                <w:rFonts w:ascii="仿宋" w:eastAsia="仿宋" w:hAnsi="仿宋" w:hint="eastAsia"/>
                <w:color w:val="000000"/>
                <w:sz w:val="24"/>
              </w:rPr>
              <w:t>综合评分法的</w:t>
            </w:r>
            <w:r w:rsidR="00333051" w:rsidRPr="00DD0B41">
              <w:rPr>
                <w:rFonts w:ascii="仿宋" w:eastAsia="仿宋" w:hAnsi="仿宋"/>
                <w:color w:val="000000"/>
                <w:sz w:val="24"/>
              </w:rPr>
              <w:t>评分依据</w:t>
            </w:r>
            <w:r w:rsidRPr="00DD0B41">
              <w:rPr>
                <w:rFonts w:ascii="仿宋" w:eastAsia="仿宋" w:hAnsi="仿宋" w:hint="eastAsia"/>
                <w:i/>
                <w:color w:val="000000"/>
                <w:sz w:val="24"/>
              </w:rPr>
              <w:t>）</w:t>
            </w:r>
          </w:p>
          <w:p w14:paraId="445438C1" w14:textId="77777777" w:rsidR="00BF53E9" w:rsidRPr="00DD0B41" w:rsidRDefault="00BF53E9" w:rsidP="00BF53E9">
            <w:pPr>
              <w:tabs>
                <w:tab w:val="left" w:pos="5580"/>
              </w:tabs>
              <w:spacing w:line="360" w:lineRule="auto"/>
              <w:ind w:firstLineChars="200" w:firstLine="480"/>
              <w:rPr>
                <w:rFonts w:ascii="仿宋" w:eastAsia="仿宋" w:hAnsi="仿宋"/>
                <w:iCs/>
                <w:color w:val="000000"/>
                <w:sz w:val="24"/>
              </w:rPr>
            </w:pPr>
            <w:r w:rsidRPr="00DD0B41">
              <w:rPr>
                <w:rFonts w:ascii="仿宋" w:eastAsia="仿宋" w:hAnsi="仿宋" w:hint="eastAsia"/>
                <w:iCs/>
                <w:color w:val="000000"/>
                <w:sz w:val="24"/>
              </w:rPr>
              <w:t>1、国产产品：供应商所投</w:t>
            </w:r>
            <w:r w:rsidR="00CE044B" w:rsidRPr="00DD0B41">
              <w:rPr>
                <w:rFonts w:ascii="仿宋" w:eastAsia="仿宋" w:hAnsi="仿宋" w:hint="eastAsia"/>
                <w:iCs/>
                <w:color w:val="000000"/>
                <w:sz w:val="24"/>
              </w:rPr>
              <w:t>核心产品</w:t>
            </w:r>
            <w:r w:rsidRPr="00DD0B41">
              <w:rPr>
                <w:rFonts w:ascii="仿宋" w:eastAsia="仿宋" w:hAnsi="仿宋" w:hint="eastAsia"/>
                <w:iCs/>
                <w:color w:val="000000"/>
                <w:sz w:val="24"/>
              </w:rPr>
              <w:t>为国产产品，须经生产厂商授权；</w:t>
            </w:r>
          </w:p>
          <w:p w14:paraId="6E1224B2" w14:textId="77777777" w:rsidR="00BF53E9" w:rsidRPr="00DD0B41" w:rsidRDefault="00BF53E9" w:rsidP="00BF53E9">
            <w:pPr>
              <w:tabs>
                <w:tab w:val="left" w:pos="5580"/>
              </w:tabs>
              <w:spacing w:line="360" w:lineRule="auto"/>
              <w:ind w:firstLineChars="200" w:firstLine="480"/>
              <w:rPr>
                <w:rFonts w:ascii="仿宋" w:eastAsia="仿宋" w:hAnsi="仿宋"/>
                <w:iCs/>
                <w:color w:val="000000"/>
                <w:sz w:val="24"/>
              </w:rPr>
            </w:pPr>
            <w:r w:rsidRPr="00DD0B41">
              <w:rPr>
                <w:rFonts w:ascii="仿宋" w:eastAsia="仿宋" w:hAnsi="仿宋"/>
                <w:iCs/>
                <w:color w:val="000000"/>
                <w:sz w:val="24"/>
              </w:rPr>
              <w:t>2</w:t>
            </w:r>
            <w:r w:rsidRPr="00DD0B41">
              <w:rPr>
                <w:rFonts w:ascii="仿宋" w:eastAsia="仿宋" w:hAnsi="仿宋" w:hint="eastAsia"/>
                <w:iCs/>
                <w:color w:val="000000"/>
                <w:sz w:val="24"/>
              </w:rPr>
              <w:t xml:space="preserve">、进口产品：供应商所投核心产品为进口产品，须经厂商或国内一级代理商/总代理授权。 </w:t>
            </w:r>
          </w:p>
          <w:p w14:paraId="49169FAC" w14:textId="77777777" w:rsidR="000F0BC8" w:rsidRPr="00DD0B41" w:rsidRDefault="00BF53E9" w:rsidP="00BF53E9">
            <w:pPr>
              <w:tabs>
                <w:tab w:val="left" w:pos="5580"/>
              </w:tabs>
              <w:spacing w:line="360" w:lineRule="auto"/>
              <w:ind w:firstLineChars="200" w:firstLine="480"/>
              <w:rPr>
                <w:rFonts w:ascii="仿宋" w:eastAsia="仿宋" w:hAnsi="仿宋"/>
                <w:i/>
                <w:color w:val="000000"/>
                <w:sz w:val="24"/>
              </w:rPr>
            </w:pPr>
            <w:r w:rsidRPr="00DD0B41">
              <w:rPr>
                <w:rFonts w:ascii="仿宋" w:eastAsia="仿宋" w:hAnsi="仿宋" w:hint="eastAsia"/>
                <w:color w:val="000000"/>
                <w:sz w:val="24"/>
              </w:rPr>
              <w:t>本</w:t>
            </w:r>
            <w:r w:rsidRPr="00DD0B41">
              <w:rPr>
                <w:rFonts w:ascii="仿宋" w:eastAsia="仿宋" w:hAnsi="仿宋"/>
                <w:color w:val="000000"/>
                <w:sz w:val="24"/>
              </w:rPr>
              <w:t>条款不作为无效投标的依据，但作为</w:t>
            </w:r>
            <w:r w:rsidRPr="00DD0B41">
              <w:rPr>
                <w:rFonts w:ascii="仿宋" w:eastAsia="仿宋" w:hAnsi="仿宋" w:hint="eastAsia"/>
                <w:color w:val="000000"/>
                <w:sz w:val="24"/>
              </w:rPr>
              <w:t>综合评分法的</w:t>
            </w:r>
            <w:r w:rsidRPr="00DD0B41">
              <w:rPr>
                <w:rFonts w:ascii="仿宋" w:eastAsia="仿宋" w:hAnsi="仿宋"/>
                <w:color w:val="000000"/>
                <w:sz w:val="24"/>
              </w:rPr>
              <w:t>评分依据。</w:t>
            </w:r>
          </w:p>
        </w:tc>
      </w:tr>
      <w:tr w:rsidR="00916D3F" w:rsidRPr="00DD0B41" w14:paraId="55EC658D" w14:textId="77777777">
        <w:trPr>
          <w:trHeight w:val="531"/>
          <w:jc w:val="center"/>
        </w:trPr>
        <w:tc>
          <w:tcPr>
            <w:tcW w:w="1246" w:type="dxa"/>
            <w:vAlign w:val="center"/>
          </w:tcPr>
          <w:p w14:paraId="6CDEA39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9.2</w:t>
            </w:r>
          </w:p>
        </w:tc>
        <w:tc>
          <w:tcPr>
            <w:tcW w:w="8075" w:type="dxa"/>
            <w:gridSpan w:val="2"/>
          </w:tcPr>
          <w:p w14:paraId="3437A61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宋体" w:hint="eastAsia"/>
                <w:color w:val="000000"/>
                <w:sz w:val="24"/>
              </w:rPr>
              <w:t>供应商（投标人）</w:t>
            </w:r>
            <w:r w:rsidRPr="00DD0B41">
              <w:rPr>
                <w:rFonts w:ascii="仿宋" w:eastAsia="仿宋" w:hAnsi="仿宋" w:hint="eastAsia"/>
                <w:color w:val="000000"/>
                <w:sz w:val="24"/>
              </w:rPr>
              <w:t>应递交的其他文件：无</w:t>
            </w:r>
          </w:p>
        </w:tc>
      </w:tr>
      <w:tr w:rsidR="00916D3F" w:rsidRPr="00DD0B41" w14:paraId="79D3BD72" w14:textId="77777777">
        <w:trPr>
          <w:trHeight w:val="531"/>
          <w:jc w:val="center"/>
        </w:trPr>
        <w:tc>
          <w:tcPr>
            <w:tcW w:w="1246" w:type="dxa"/>
            <w:vAlign w:val="center"/>
          </w:tcPr>
          <w:p w14:paraId="6900A2D8"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lastRenderedPageBreak/>
              <w:t>19.3</w:t>
            </w:r>
          </w:p>
        </w:tc>
        <w:tc>
          <w:tcPr>
            <w:tcW w:w="8075" w:type="dxa"/>
            <w:gridSpan w:val="2"/>
          </w:tcPr>
          <w:p w14:paraId="58742364"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b/>
                <w:color w:val="000000"/>
                <w:sz w:val="24"/>
              </w:rPr>
              <w:t>开标方式的说明</w:t>
            </w:r>
          </w:p>
          <w:p w14:paraId="7A7E94E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远程开标：</w:t>
            </w:r>
          </w:p>
          <w:p w14:paraId="65228EF8"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宋体" w:hint="eastAsia"/>
                <w:color w:val="000000"/>
                <w:sz w:val="24"/>
              </w:rPr>
              <w:t>供应商（投标人）</w:t>
            </w:r>
            <w:r w:rsidRPr="00DD0B41">
              <w:rPr>
                <w:rFonts w:ascii="仿宋" w:eastAsia="仿宋" w:hAnsi="仿宋" w:hint="eastAsia"/>
                <w:color w:val="000000"/>
                <w:sz w:val="24"/>
              </w:rPr>
              <w:t>无需到河南省交易中心现场参加开标会议，开标采用“远程不见面”开标方式,开标大厅的网址（www.hnggzyjy.cn）。</w:t>
            </w:r>
            <w:r w:rsidRPr="00DD0B41">
              <w:rPr>
                <w:rFonts w:ascii="仿宋" w:eastAsia="仿宋" w:hAnsi="仿宋" w:cs="宋体" w:hint="eastAsia"/>
                <w:color w:val="000000"/>
                <w:sz w:val="24"/>
              </w:rPr>
              <w:t>供应商（投标人）</w:t>
            </w:r>
            <w:r w:rsidRPr="00DD0B41">
              <w:rPr>
                <w:rFonts w:ascii="仿宋" w:eastAsia="仿宋" w:hAnsi="仿宋" w:hint="eastAsia"/>
                <w:color w:val="000000"/>
                <w:sz w:val="24"/>
              </w:rPr>
              <w:t>须在招标（采购）文件确定的投标截止时间前,登录远程开标大厅,在线准时参加开标活动，并在规定的时间内进行文件解密、答疑澄清等。具体事宜请查阅河南省公共资源交易中心网站“办事指南”专区的《河南省公共资源交易平台不见面服务系统使用指南》。</w:t>
            </w:r>
          </w:p>
        </w:tc>
      </w:tr>
    </w:tbl>
    <w:p w14:paraId="4B17BA32" w14:textId="77777777" w:rsidR="00004C8C" w:rsidRPr="00DD0B41" w:rsidRDefault="00004C8C">
      <w:pPr>
        <w:spacing w:line="360" w:lineRule="auto"/>
        <w:rPr>
          <w:rFonts w:ascii="仿宋" w:eastAsia="仿宋" w:hAnsi="仿宋"/>
          <w:color w:val="000000"/>
          <w:sz w:val="24"/>
        </w:rPr>
      </w:pPr>
    </w:p>
    <w:p w14:paraId="684EECB3" w14:textId="77777777" w:rsidR="00004C8C" w:rsidRPr="00DD0B41" w:rsidRDefault="00004C8C">
      <w:pPr>
        <w:spacing w:line="360" w:lineRule="auto"/>
        <w:rPr>
          <w:rFonts w:ascii="仿宋" w:eastAsia="仿宋" w:hAnsi="仿宋"/>
          <w:color w:val="000000"/>
          <w:sz w:val="24"/>
        </w:rPr>
      </w:pPr>
    </w:p>
    <w:p w14:paraId="36DB7561" w14:textId="77777777" w:rsidR="006B43C5" w:rsidRPr="00DD0B41" w:rsidRDefault="006B43C5">
      <w:pPr>
        <w:spacing w:line="360" w:lineRule="auto"/>
        <w:rPr>
          <w:rFonts w:ascii="仿宋" w:eastAsia="仿宋" w:hAnsi="仿宋"/>
          <w:color w:val="000000"/>
          <w:sz w:val="24"/>
        </w:rPr>
      </w:pPr>
    </w:p>
    <w:p w14:paraId="1C32E8BA" w14:textId="77777777" w:rsidR="006B43C5" w:rsidRPr="00DD0B41" w:rsidRDefault="006B43C5">
      <w:pPr>
        <w:spacing w:line="360" w:lineRule="auto"/>
        <w:rPr>
          <w:rFonts w:ascii="仿宋" w:eastAsia="仿宋" w:hAnsi="仿宋"/>
          <w:color w:val="000000"/>
          <w:sz w:val="24"/>
        </w:rPr>
      </w:pPr>
    </w:p>
    <w:p w14:paraId="6816DCEB" w14:textId="77777777" w:rsidR="0057765D" w:rsidRPr="00DD0B41" w:rsidRDefault="0057765D">
      <w:pPr>
        <w:spacing w:line="360" w:lineRule="auto"/>
        <w:rPr>
          <w:rFonts w:ascii="仿宋" w:eastAsia="仿宋" w:hAnsi="仿宋"/>
          <w:color w:val="000000"/>
          <w:sz w:val="24"/>
        </w:rPr>
      </w:pPr>
    </w:p>
    <w:p w14:paraId="502609CC" w14:textId="77777777" w:rsidR="0057765D" w:rsidRPr="00DD0B41" w:rsidRDefault="0057765D">
      <w:pPr>
        <w:spacing w:line="360" w:lineRule="auto"/>
        <w:rPr>
          <w:rFonts w:ascii="仿宋" w:eastAsia="仿宋" w:hAnsi="仿宋"/>
          <w:color w:val="000000"/>
          <w:sz w:val="24"/>
        </w:rPr>
      </w:pPr>
    </w:p>
    <w:p w14:paraId="5E52BC90" w14:textId="77777777" w:rsidR="0057765D" w:rsidRPr="00DD0B41" w:rsidRDefault="0057765D">
      <w:pPr>
        <w:spacing w:line="360" w:lineRule="auto"/>
        <w:rPr>
          <w:rFonts w:ascii="仿宋" w:eastAsia="仿宋" w:hAnsi="仿宋"/>
          <w:color w:val="000000"/>
          <w:sz w:val="24"/>
        </w:rPr>
      </w:pPr>
    </w:p>
    <w:p w14:paraId="2718B7E8" w14:textId="77777777" w:rsidR="0057765D" w:rsidRPr="00DD0B41" w:rsidRDefault="0057765D">
      <w:pPr>
        <w:spacing w:line="360" w:lineRule="auto"/>
        <w:rPr>
          <w:rFonts w:ascii="仿宋" w:eastAsia="仿宋" w:hAnsi="仿宋"/>
          <w:color w:val="000000"/>
          <w:sz w:val="24"/>
        </w:rPr>
      </w:pPr>
    </w:p>
    <w:p w14:paraId="7A53FFB7" w14:textId="77777777" w:rsidR="0057765D" w:rsidRPr="00DD0B41" w:rsidRDefault="0057765D">
      <w:pPr>
        <w:spacing w:line="360" w:lineRule="auto"/>
        <w:rPr>
          <w:rFonts w:ascii="仿宋" w:eastAsia="仿宋" w:hAnsi="仿宋"/>
          <w:color w:val="000000"/>
          <w:sz w:val="24"/>
        </w:rPr>
      </w:pPr>
    </w:p>
    <w:p w14:paraId="038617C7" w14:textId="77777777" w:rsidR="0057765D" w:rsidRPr="00DD0B41" w:rsidRDefault="0057765D">
      <w:pPr>
        <w:spacing w:line="360" w:lineRule="auto"/>
        <w:rPr>
          <w:rFonts w:ascii="仿宋" w:eastAsia="仿宋" w:hAnsi="仿宋"/>
          <w:color w:val="000000"/>
          <w:sz w:val="24"/>
        </w:rPr>
      </w:pPr>
    </w:p>
    <w:p w14:paraId="4A4AF05A" w14:textId="77777777" w:rsidR="0057765D" w:rsidRPr="00DD0B41" w:rsidRDefault="0057765D">
      <w:pPr>
        <w:spacing w:line="360" w:lineRule="auto"/>
        <w:rPr>
          <w:rFonts w:ascii="仿宋" w:eastAsia="仿宋" w:hAnsi="仿宋"/>
          <w:color w:val="000000"/>
          <w:sz w:val="24"/>
        </w:rPr>
      </w:pPr>
    </w:p>
    <w:p w14:paraId="37F39C57" w14:textId="77777777" w:rsidR="0057765D" w:rsidRPr="00DD0B41" w:rsidRDefault="0057765D">
      <w:pPr>
        <w:spacing w:line="360" w:lineRule="auto"/>
        <w:rPr>
          <w:rFonts w:ascii="仿宋" w:eastAsia="仿宋" w:hAnsi="仿宋"/>
          <w:color w:val="000000"/>
          <w:sz w:val="24"/>
        </w:rPr>
      </w:pPr>
    </w:p>
    <w:p w14:paraId="17C181CF" w14:textId="77777777" w:rsidR="0057765D" w:rsidRPr="00DD0B41" w:rsidRDefault="0057765D">
      <w:pPr>
        <w:spacing w:line="360" w:lineRule="auto"/>
        <w:rPr>
          <w:rFonts w:ascii="仿宋" w:eastAsia="仿宋" w:hAnsi="仿宋"/>
          <w:color w:val="000000"/>
          <w:sz w:val="24"/>
        </w:rPr>
      </w:pPr>
    </w:p>
    <w:p w14:paraId="759DB19F" w14:textId="77777777" w:rsidR="0057765D" w:rsidRPr="00DD0B41" w:rsidRDefault="0057765D">
      <w:pPr>
        <w:spacing w:line="360" w:lineRule="auto"/>
        <w:rPr>
          <w:rFonts w:ascii="仿宋" w:eastAsia="仿宋" w:hAnsi="仿宋"/>
          <w:color w:val="000000"/>
          <w:sz w:val="24"/>
        </w:rPr>
      </w:pPr>
    </w:p>
    <w:p w14:paraId="3DB40F48" w14:textId="77777777" w:rsidR="0057765D" w:rsidRPr="00DD0B41" w:rsidRDefault="0057765D">
      <w:pPr>
        <w:spacing w:line="360" w:lineRule="auto"/>
        <w:rPr>
          <w:rFonts w:ascii="仿宋" w:eastAsia="仿宋" w:hAnsi="仿宋"/>
          <w:color w:val="000000"/>
          <w:sz w:val="24"/>
        </w:rPr>
      </w:pPr>
    </w:p>
    <w:p w14:paraId="3FBB1400" w14:textId="77777777" w:rsidR="0057765D" w:rsidRPr="00DD0B41" w:rsidRDefault="0057765D">
      <w:pPr>
        <w:spacing w:line="360" w:lineRule="auto"/>
        <w:rPr>
          <w:rFonts w:ascii="仿宋" w:eastAsia="仿宋" w:hAnsi="仿宋"/>
          <w:color w:val="000000"/>
          <w:sz w:val="24"/>
        </w:rPr>
      </w:pPr>
    </w:p>
    <w:p w14:paraId="06FB0B7C" w14:textId="77777777" w:rsidR="0057765D" w:rsidRPr="00DD0B41" w:rsidRDefault="0057765D">
      <w:pPr>
        <w:spacing w:line="360" w:lineRule="auto"/>
        <w:rPr>
          <w:rFonts w:ascii="仿宋" w:eastAsia="仿宋" w:hAnsi="仿宋"/>
          <w:color w:val="000000"/>
          <w:sz w:val="24"/>
        </w:rPr>
      </w:pPr>
    </w:p>
    <w:p w14:paraId="67F45276" w14:textId="77777777" w:rsidR="0057765D" w:rsidRPr="00DD0B41" w:rsidRDefault="0057765D">
      <w:pPr>
        <w:spacing w:line="360" w:lineRule="auto"/>
        <w:rPr>
          <w:rFonts w:ascii="仿宋" w:eastAsia="仿宋" w:hAnsi="仿宋"/>
          <w:color w:val="000000"/>
          <w:sz w:val="24"/>
        </w:rPr>
      </w:pPr>
    </w:p>
    <w:p w14:paraId="230C5E79" w14:textId="77777777" w:rsidR="0057765D" w:rsidRPr="00DD0B41" w:rsidRDefault="0057765D">
      <w:pPr>
        <w:spacing w:line="360" w:lineRule="auto"/>
        <w:rPr>
          <w:rFonts w:ascii="仿宋" w:eastAsia="仿宋" w:hAnsi="仿宋"/>
          <w:color w:val="000000"/>
          <w:sz w:val="24"/>
        </w:rPr>
      </w:pPr>
    </w:p>
    <w:p w14:paraId="2C910720" w14:textId="77777777" w:rsidR="0057765D" w:rsidRPr="00DD0B41" w:rsidRDefault="0057765D">
      <w:pPr>
        <w:spacing w:line="360" w:lineRule="auto"/>
        <w:rPr>
          <w:rFonts w:ascii="仿宋" w:eastAsia="仿宋" w:hAnsi="仿宋"/>
          <w:color w:val="000000"/>
          <w:sz w:val="24"/>
        </w:rPr>
      </w:pPr>
    </w:p>
    <w:p w14:paraId="52CB0ED2" w14:textId="77777777" w:rsidR="006B43C5" w:rsidRPr="00DD0B41" w:rsidRDefault="006B43C5">
      <w:pPr>
        <w:spacing w:line="360" w:lineRule="auto"/>
        <w:rPr>
          <w:rFonts w:ascii="仿宋" w:eastAsia="仿宋" w:hAnsi="仿宋"/>
          <w:color w:val="000000"/>
          <w:sz w:val="24"/>
        </w:rPr>
      </w:pPr>
    </w:p>
    <w:p w14:paraId="530470F8" w14:textId="77777777" w:rsidR="006B43C5" w:rsidRPr="00DD0B41" w:rsidRDefault="006B43C5">
      <w:pPr>
        <w:spacing w:line="360" w:lineRule="auto"/>
        <w:rPr>
          <w:rFonts w:ascii="仿宋" w:eastAsia="仿宋" w:hAnsi="仿宋"/>
          <w:color w:val="000000"/>
          <w:sz w:val="24"/>
        </w:rPr>
      </w:pPr>
    </w:p>
    <w:p w14:paraId="6C6EBC66" w14:textId="77777777" w:rsidR="00004C8C" w:rsidRPr="00DD0B41" w:rsidRDefault="00004C8C">
      <w:pPr>
        <w:pStyle w:val="2"/>
        <w:spacing w:before="0" w:after="0" w:line="360" w:lineRule="auto"/>
        <w:rPr>
          <w:rFonts w:ascii="仿宋" w:eastAsia="仿宋" w:hAnsi="仿宋"/>
          <w:color w:val="000000"/>
          <w:sz w:val="28"/>
        </w:rPr>
      </w:pPr>
      <w:bookmarkStart w:id="51" w:name="_Toc21015"/>
      <w:bookmarkStart w:id="52" w:name="_Toc21215"/>
      <w:bookmarkStart w:id="53" w:name="_Toc532473449"/>
      <w:bookmarkStart w:id="54" w:name="_Toc15048288"/>
      <w:bookmarkStart w:id="55" w:name="_Toc57211934"/>
      <w:bookmarkStart w:id="56" w:name="_Toc89940178"/>
      <w:bookmarkStart w:id="57" w:name="_Toc532473450"/>
      <w:bookmarkStart w:id="58" w:name="_Toc15048289"/>
      <w:bookmarkStart w:id="59" w:name="_Toc520356144"/>
      <w:bookmarkStart w:id="60" w:name="_Toc515647758"/>
      <w:bookmarkStart w:id="61" w:name="_Toc32189"/>
      <w:bookmarkStart w:id="62" w:name="_Toc32623"/>
      <w:r w:rsidRPr="00DD0B41">
        <w:rPr>
          <w:rFonts w:ascii="仿宋" w:eastAsia="仿宋" w:hAnsi="仿宋" w:hint="eastAsia"/>
          <w:color w:val="000000"/>
          <w:sz w:val="28"/>
        </w:rPr>
        <w:t>1、总 则</w:t>
      </w:r>
      <w:bookmarkEnd w:id="51"/>
      <w:bookmarkEnd w:id="52"/>
      <w:bookmarkEnd w:id="53"/>
      <w:bookmarkEnd w:id="54"/>
      <w:bookmarkEnd w:id="55"/>
      <w:bookmarkEnd w:id="56"/>
    </w:p>
    <w:p w14:paraId="6F3E7AE1" w14:textId="77777777" w:rsidR="00004C8C" w:rsidRPr="00DD0B41" w:rsidRDefault="00004C8C">
      <w:pPr>
        <w:pStyle w:val="3"/>
        <w:spacing w:before="0" w:after="0" w:line="360" w:lineRule="auto"/>
        <w:rPr>
          <w:rFonts w:ascii="仿宋" w:eastAsia="仿宋" w:hAnsi="仿宋"/>
          <w:color w:val="000000"/>
          <w:sz w:val="24"/>
          <w:szCs w:val="24"/>
        </w:rPr>
      </w:pPr>
      <w:bookmarkStart w:id="63" w:name="_Toc57211935"/>
      <w:bookmarkStart w:id="64" w:name="_Toc89940179"/>
      <w:r w:rsidRPr="00DD0B41">
        <w:rPr>
          <w:rFonts w:ascii="仿宋" w:eastAsia="仿宋" w:hAnsi="仿宋" w:hint="eastAsia"/>
          <w:color w:val="000000"/>
          <w:sz w:val="24"/>
          <w:szCs w:val="24"/>
        </w:rPr>
        <w:t>1.1 项目概况</w:t>
      </w:r>
      <w:bookmarkEnd w:id="63"/>
      <w:bookmarkEnd w:id="64"/>
    </w:p>
    <w:p w14:paraId="4AFD043F" w14:textId="77777777" w:rsidR="00004C8C" w:rsidRPr="00DD0B41" w:rsidRDefault="00004C8C">
      <w:pPr>
        <w:tabs>
          <w:tab w:val="left" w:pos="0"/>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1.1.1</w:t>
        </w:r>
      </w:smartTag>
      <w:r w:rsidRPr="00DD0B41">
        <w:rPr>
          <w:rFonts w:ascii="仿宋" w:eastAsia="仿宋" w:hAnsi="仿宋" w:hint="eastAsia"/>
          <w:color w:val="000000"/>
          <w:sz w:val="24"/>
        </w:rPr>
        <w:t xml:space="preserve"> 采购人：是指依法进行政府采购的国家机关、事业单位、团体组织。</w:t>
      </w:r>
    </w:p>
    <w:p w14:paraId="6798BE20" w14:textId="77777777" w:rsidR="00004C8C" w:rsidRPr="00DD0B41" w:rsidRDefault="00004C8C">
      <w:pPr>
        <w:tabs>
          <w:tab w:val="left" w:pos="0"/>
        </w:tabs>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本项目的采购人详见：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w:t>
      </w:r>
    </w:p>
    <w:p w14:paraId="69C2B846"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1.2</w:t>
        </w:r>
      </w:smartTag>
      <w:r w:rsidRPr="00DD0B41">
        <w:rPr>
          <w:rFonts w:ascii="仿宋" w:eastAsia="仿宋" w:hAnsi="仿宋" w:hint="eastAsia"/>
          <w:color w:val="000000"/>
          <w:sz w:val="24"/>
        </w:rPr>
        <w:t xml:space="preserve"> 采购代理机构是指：</w:t>
      </w:r>
      <w:r w:rsidRPr="00DD0B41">
        <w:rPr>
          <w:rFonts w:ascii="仿宋" w:eastAsia="仿宋" w:hAnsi="仿宋" w:hint="eastAsia"/>
          <w:b/>
          <w:color w:val="000000"/>
          <w:sz w:val="24"/>
          <w:u w:val="single"/>
        </w:rPr>
        <w:t>河南招标采购服务有限公司</w:t>
      </w:r>
      <w:r w:rsidRPr="00DD0B41">
        <w:rPr>
          <w:rFonts w:ascii="仿宋" w:eastAsia="仿宋" w:hAnsi="仿宋" w:hint="eastAsia"/>
          <w:b/>
          <w:color w:val="000000"/>
          <w:sz w:val="24"/>
        </w:rPr>
        <w:t>。</w:t>
      </w:r>
    </w:p>
    <w:p w14:paraId="6E244FC9"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1.1.3</w:t>
        </w:r>
      </w:smartTag>
      <w:r w:rsidRPr="00DD0B41">
        <w:rPr>
          <w:rFonts w:ascii="仿宋" w:eastAsia="仿宋" w:hAnsi="仿宋"/>
          <w:color w:val="000000"/>
          <w:sz w:val="24"/>
        </w:rPr>
        <w:t xml:space="preserve"> </w:t>
      </w:r>
      <w:r w:rsidRPr="00DD0B41">
        <w:rPr>
          <w:rFonts w:ascii="仿宋" w:eastAsia="仿宋" w:hAnsi="仿宋" w:hint="eastAsia"/>
          <w:color w:val="000000"/>
          <w:sz w:val="24"/>
        </w:rPr>
        <w:t>采购项目名称：</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0215C39D"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1.1.4</w:t>
        </w:r>
      </w:smartTag>
      <w:r w:rsidRPr="00DD0B41">
        <w:rPr>
          <w:rFonts w:ascii="仿宋" w:eastAsia="仿宋" w:hAnsi="仿宋" w:hint="eastAsia"/>
          <w:color w:val="000000"/>
          <w:sz w:val="24"/>
        </w:rPr>
        <w:t xml:space="preserve"> 采购项目实施地点：</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17FE1F9A" w14:textId="77777777" w:rsidR="00004C8C" w:rsidRPr="00DD0B41" w:rsidRDefault="00004C8C">
      <w:pPr>
        <w:spacing w:line="360" w:lineRule="auto"/>
        <w:rPr>
          <w:rFonts w:ascii="仿宋" w:eastAsia="仿宋" w:hAnsi="仿宋"/>
          <w:b/>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1.1.5</w:t>
        </w:r>
      </w:smartTag>
      <w:r w:rsidRPr="00DD0B41">
        <w:rPr>
          <w:rFonts w:ascii="仿宋" w:eastAsia="仿宋" w:hAnsi="仿宋" w:hint="eastAsia"/>
          <w:color w:val="000000"/>
          <w:sz w:val="24"/>
        </w:rPr>
        <w:t xml:space="preserve"> 采购方式：</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0B0F07F4"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.1.6</w:t>
        </w:r>
      </w:smartTag>
      <w:r w:rsidRPr="00DD0B41">
        <w:rPr>
          <w:rFonts w:ascii="仿宋" w:eastAsia="仿宋" w:hAnsi="仿宋"/>
          <w:color w:val="000000"/>
          <w:sz w:val="24"/>
        </w:rPr>
        <w:t xml:space="preserve"> </w:t>
      </w:r>
      <w:r w:rsidRPr="00DD0B41">
        <w:rPr>
          <w:rFonts w:ascii="仿宋" w:eastAsia="仿宋" w:hAnsi="仿宋" w:hint="eastAsia"/>
          <w:color w:val="000000"/>
          <w:sz w:val="24"/>
        </w:rPr>
        <w:t>采购项目属性：</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5AB0DE2D"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.1.7</w:t>
        </w:r>
      </w:smartTag>
      <w:r w:rsidRPr="00DD0B41">
        <w:rPr>
          <w:rFonts w:ascii="仿宋" w:eastAsia="仿宋" w:hAnsi="仿宋"/>
          <w:color w:val="000000"/>
          <w:sz w:val="24"/>
        </w:rPr>
        <w:t xml:space="preserve"> </w:t>
      </w:r>
      <w:r w:rsidRPr="00DD0B41">
        <w:rPr>
          <w:rFonts w:ascii="仿宋" w:eastAsia="仿宋" w:hAnsi="仿宋" w:hint="eastAsia"/>
          <w:color w:val="000000"/>
          <w:sz w:val="24"/>
        </w:rPr>
        <w:t>标的物所属行业：</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4E484993" w14:textId="77777777" w:rsidR="00004C8C" w:rsidRPr="00DD0B41" w:rsidRDefault="00004C8C">
      <w:pPr>
        <w:pStyle w:val="3"/>
        <w:spacing w:before="0" w:after="0" w:line="360" w:lineRule="auto"/>
        <w:rPr>
          <w:rFonts w:ascii="仿宋" w:eastAsia="仿宋" w:hAnsi="仿宋"/>
          <w:color w:val="000000"/>
          <w:sz w:val="24"/>
          <w:szCs w:val="24"/>
        </w:rPr>
      </w:pPr>
      <w:bookmarkStart w:id="65" w:name="_Toc57211936"/>
      <w:bookmarkStart w:id="66" w:name="_Toc89940180"/>
      <w:r w:rsidRPr="00DD0B41">
        <w:rPr>
          <w:rFonts w:ascii="仿宋" w:eastAsia="仿宋" w:hAnsi="仿宋" w:hint="eastAsia"/>
          <w:color w:val="000000"/>
          <w:sz w:val="24"/>
          <w:szCs w:val="24"/>
        </w:rPr>
        <w:t>1.2 资金来源</w:t>
      </w:r>
      <w:bookmarkEnd w:id="65"/>
      <w:bookmarkEnd w:id="66"/>
    </w:p>
    <w:p w14:paraId="463B7574"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1.2.1</w:t>
        </w:r>
      </w:smartTag>
      <w:r w:rsidRPr="00DD0B41">
        <w:rPr>
          <w:rFonts w:ascii="仿宋" w:eastAsia="仿宋" w:hAnsi="仿宋" w:hint="eastAsia"/>
          <w:color w:val="000000"/>
          <w:sz w:val="24"/>
        </w:rPr>
        <w:t xml:space="preserve"> 本项目的采购人已获得足以支付本次采购后所签订合同项下的资金（包括财政性资金和本项目采购</w:t>
      </w:r>
      <w:r w:rsidRPr="00DD0B41">
        <w:rPr>
          <w:rFonts w:ascii="仿宋" w:eastAsia="仿宋" w:hAnsi="仿宋"/>
          <w:color w:val="000000"/>
          <w:sz w:val="24"/>
        </w:rPr>
        <w:t>中无法</w:t>
      </w:r>
      <w:r w:rsidRPr="00DD0B41">
        <w:rPr>
          <w:rFonts w:ascii="仿宋" w:eastAsia="仿宋" w:hAnsi="仿宋" w:hint="eastAsia"/>
          <w:color w:val="000000"/>
          <w:sz w:val="24"/>
        </w:rPr>
        <w:t>与</w:t>
      </w:r>
      <w:r w:rsidRPr="00DD0B41">
        <w:rPr>
          <w:rFonts w:ascii="仿宋" w:eastAsia="仿宋" w:hAnsi="仿宋"/>
          <w:color w:val="000000"/>
          <w:sz w:val="24"/>
        </w:rPr>
        <w:t>财政性资金分割的非财政性资金</w:t>
      </w:r>
      <w:r w:rsidRPr="00DD0B41">
        <w:rPr>
          <w:rFonts w:ascii="仿宋" w:eastAsia="仿宋" w:hAnsi="仿宋" w:hint="eastAsia"/>
          <w:color w:val="000000"/>
          <w:sz w:val="24"/>
        </w:rPr>
        <w:t>）。</w:t>
      </w:r>
    </w:p>
    <w:p w14:paraId="7215AFF0"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1.2.2</w:t>
        </w:r>
      </w:smartTag>
      <w:r w:rsidRPr="00DD0B41">
        <w:rPr>
          <w:rFonts w:ascii="仿宋" w:eastAsia="仿宋" w:hAnsi="仿宋" w:hint="eastAsia"/>
          <w:color w:val="000000"/>
          <w:sz w:val="24"/>
        </w:rPr>
        <w:t xml:space="preserve"> 项目预算金额和最高限价（如有</w:t>
      </w:r>
      <w:r w:rsidRPr="00DD0B41">
        <w:rPr>
          <w:rFonts w:ascii="仿宋" w:eastAsia="仿宋" w:hAnsi="仿宋"/>
          <w:color w:val="000000"/>
          <w:sz w:val="24"/>
        </w:rPr>
        <w:t>）</w:t>
      </w:r>
      <w:r w:rsidRPr="00DD0B41">
        <w:rPr>
          <w:rFonts w:ascii="仿宋" w:eastAsia="仿宋" w:hAnsi="仿宋" w:hint="eastAsia"/>
          <w:color w:val="000000"/>
          <w:sz w:val="24"/>
        </w:rPr>
        <w:t>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w:t>
      </w:r>
    </w:p>
    <w:p w14:paraId="450B915C"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1.2.3</w:t>
        </w:r>
      </w:smartTag>
      <w:r w:rsidRPr="00DD0B41">
        <w:rPr>
          <w:rFonts w:ascii="仿宋" w:eastAsia="仿宋" w:hAnsi="仿宋" w:hint="eastAsia"/>
          <w:color w:val="000000"/>
          <w:sz w:val="24"/>
        </w:rPr>
        <w:t xml:space="preserve"> 供应商（投标人）报价超过招标文件规定的预算金额或者最高限价的，其投标文件将被认定为</w:t>
      </w:r>
      <w:r w:rsidRPr="00DD0B41">
        <w:rPr>
          <w:rFonts w:ascii="仿宋" w:eastAsia="仿宋" w:hAnsi="仿宋" w:hint="eastAsia"/>
          <w:b/>
          <w:color w:val="000000"/>
          <w:sz w:val="24"/>
        </w:rPr>
        <w:t>无效投标文件</w:t>
      </w:r>
      <w:r w:rsidRPr="00DD0B41">
        <w:rPr>
          <w:rFonts w:ascii="仿宋" w:eastAsia="仿宋" w:hAnsi="仿宋"/>
          <w:color w:val="000000"/>
          <w:sz w:val="24"/>
        </w:rPr>
        <w:t>。</w:t>
      </w:r>
    </w:p>
    <w:p w14:paraId="67D443F8" w14:textId="77777777" w:rsidR="00004C8C" w:rsidRPr="00DD0B41" w:rsidRDefault="00004C8C">
      <w:pPr>
        <w:pStyle w:val="3"/>
        <w:spacing w:before="0" w:after="0" w:line="360" w:lineRule="auto"/>
        <w:rPr>
          <w:rFonts w:ascii="仿宋" w:eastAsia="仿宋" w:hAnsi="仿宋" w:cs="宋体"/>
          <w:b w:val="0"/>
          <w:color w:val="000000"/>
          <w:sz w:val="24"/>
        </w:rPr>
      </w:pPr>
      <w:bookmarkStart w:id="67" w:name="_Toc34733011"/>
      <w:bookmarkStart w:id="68" w:name="_Toc36564721"/>
      <w:bookmarkStart w:id="69" w:name="_Toc40972796"/>
      <w:bookmarkStart w:id="70" w:name="_Toc25832408"/>
      <w:bookmarkStart w:id="71" w:name="_Toc57211937"/>
      <w:bookmarkStart w:id="72" w:name="_Toc34732543"/>
      <w:bookmarkStart w:id="73" w:name="_Toc89940181"/>
      <w:r w:rsidRPr="00DD0B41">
        <w:rPr>
          <w:rFonts w:ascii="仿宋" w:eastAsia="仿宋" w:hAnsi="仿宋" w:hint="eastAsia"/>
          <w:color w:val="000000"/>
          <w:sz w:val="24"/>
          <w:szCs w:val="24"/>
        </w:rPr>
        <w:t>1.3 采购需求及其它相关要求</w:t>
      </w:r>
      <w:bookmarkEnd w:id="67"/>
      <w:bookmarkEnd w:id="68"/>
      <w:bookmarkEnd w:id="69"/>
      <w:bookmarkEnd w:id="70"/>
      <w:bookmarkEnd w:id="71"/>
      <w:bookmarkEnd w:id="72"/>
      <w:bookmarkEnd w:id="73"/>
    </w:p>
    <w:p w14:paraId="55408138"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1.3.1</w:t>
        </w:r>
      </w:smartTag>
      <w:r w:rsidRPr="00DD0B41">
        <w:rPr>
          <w:rFonts w:ascii="仿宋" w:eastAsia="仿宋" w:hAnsi="仿宋"/>
          <w:color w:val="000000"/>
          <w:sz w:val="24"/>
        </w:rPr>
        <w:t xml:space="preserve"> </w:t>
      </w:r>
      <w:r w:rsidRPr="00DD0B41">
        <w:rPr>
          <w:rFonts w:ascii="仿宋" w:eastAsia="仿宋" w:hAnsi="仿宋" w:hint="eastAsia"/>
          <w:color w:val="000000"/>
          <w:sz w:val="24"/>
        </w:rPr>
        <w:t>采购需求：</w:t>
      </w:r>
      <w:r w:rsidRPr="00DD0B41">
        <w:rPr>
          <w:rFonts w:ascii="仿宋" w:eastAsia="仿宋" w:hAnsi="仿宋" w:hint="eastAsia"/>
          <w:b/>
          <w:color w:val="000000"/>
          <w:sz w:val="24"/>
          <w:u w:val="single"/>
        </w:rPr>
        <w:t>见“招标文件 第三章”</w:t>
      </w:r>
      <w:r w:rsidRPr="00DD0B41">
        <w:rPr>
          <w:rFonts w:ascii="仿宋" w:eastAsia="仿宋" w:hAnsi="仿宋" w:hint="eastAsia"/>
          <w:b/>
          <w:color w:val="000000"/>
          <w:sz w:val="24"/>
        </w:rPr>
        <w:t>。</w:t>
      </w:r>
    </w:p>
    <w:p w14:paraId="26AA326A"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1.3.2</w:t>
        </w:r>
      </w:smartTag>
      <w:r w:rsidRPr="00DD0B41">
        <w:rPr>
          <w:rFonts w:ascii="仿宋" w:eastAsia="仿宋" w:hAnsi="仿宋" w:hint="eastAsia"/>
          <w:color w:val="000000"/>
          <w:sz w:val="24"/>
        </w:rPr>
        <w:t xml:space="preserve"> 质量标准：</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6A5CC3A7"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1.3.3</w:t>
        </w:r>
      </w:smartTag>
      <w:r w:rsidRPr="00DD0B41">
        <w:rPr>
          <w:rFonts w:ascii="仿宋" w:eastAsia="仿宋" w:hAnsi="仿宋" w:hint="eastAsia"/>
          <w:color w:val="000000"/>
          <w:sz w:val="24"/>
        </w:rPr>
        <w:t xml:space="preserve"> 完成期限：</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03CAD1E3"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1.3.4</w:t>
        </w:r>
      </w:smartTag>
      <w:r w:rsidRPr="00DD0B41">
        <w:rPr>
          <w:rFonts w:ascii="仿宋" w:eastAsia="仿宋" w:hAnsi="仿宋" w:hint="eastAsia"/>
          <w:color w:val="000000"/>
          <w:sz w:val="24"/>
        </w:rPr>
        <w:t xml:space="preserve"> 质保期：</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16E29A61" w14:textId="77777777" w:rsidR="00004C8C" w:rsidRPr="00DD0B41" w:rsidRDefault="00004C8C">
      <w:pPr>
        <w:tabs>
          <w:tab w:val="left" w:pos="142"/>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1.3.5</w:t>
        </w:r>
      </w:smartTag>
      <w:r w:rsidRPr="00DD0B41">
        <w:rPr>
          <w:rFonts w:ascii="仿宋" w:eastAsia="仿宋" w:hAnsi="仿宋" w:hint="eastAsia"/>
          <w:color w:val="000000"/>
          <w:sz w:val="24"/>
        </w:rPr>
        <w:t xml:space="preserve"> 核心产品：一个分包内包含多种产品的，采购人或采购代理机构将在投标须知前附表中载明核心产品，投标人提供的核心产品品牌相同，相关投标人将被认定为属于提供相同品牌产品。核心产品</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0E493576" w14:textId="77777777" w:rsidR="0052442E" w:rsidRPr="00DD0B41" w:rsidRDefault="00004C8C" w:rsidP="0052442E">
      <w:pPr>
        <w:spacing w:line="360" w:lineRule="auto"/>
        <w:rPr>
          <w:rFonts w:ascii="仿宋" w:eastAsia="仿宋" w:hAnsi="仿宋"/>
          <w:b/>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1.3.</w:t>
        </w:r>
        <w:r w:rsidRPr="00DD0B41">
          <w:rPr>
            <w:rFonts w:ascii="仿宋" w:eastAsia="仿宋" w:hAnsi="仿宋"/>
            <w:color w:val="000000"/>
            <w:sz w:val="24"/>
          </w:rPr>
          <w:t>6</w:t>
        </w:r>
      </w:smartTag>
      <w:r w:rsidRPr="00DD0B41">
        <w:rPr>
          <w:rFonts w:ascii="仿宋" w:eastAsia="仿宋" w:hAnsi="仿宋" w:hint="eastAsia"/>
          <w:color w:val="000000"/>
          <w:sz w:val="24"/>
        </w:rPr>
        <w:t xml:space="preserve"> 产品验收：</w:t>
      </w:r>
      <w:bookmarkStart w:id="74" w:name="_Toc25832409"/>
      <w:bookmarkStart w:id="75" w:name="_Toc57211938"/>
      <w:bookmarkStart w:id="76" w:name="_Toc34733012"/>
      <w:bookmarkStart w:id="77" w:name="_Toc34732544"/>
      <w:bookmarkStart w:id="78" w:name="_Toc40972797"/>
      <w:bookmarkStart w:id="79" w:name="_Toc36564722"/>
      <w:r w:rsidR="0052442E" w:rsidRPr="00DD0B41">
        <w:rPr>
          <w:rFonts w:ascii="仿宋" w:eastAsia="仿宋" w:hAnsi="仿宋" w:hint="eastAsia"/>
          <w:b/>
          <w:color w:val="000000"/>
          <w:sz w:val="24"/>
        </w:rPr>
        <w:t>产品到达指定地点后，由采购人组织验收。</w:t>
      </w:r>
      <w:r w:rsidR="00642791" w:rsidRPr="00DD0B41">
        <w:rPr>
          <w:rFonts w:ascii="仿宋" w:eastAsia="仿宋" w:hAnsi="仿宋" w:hint="eastAsia"/>
          <w:b/>
          <w:color w:val="000000"/>
          <w:sz w:val="24"/>
        </w:rPr>
        <w:t>如采购人对供应商（中标人）提供的产品承诺参数质疑时，采购人可委托具有</w:t>
      </w:r>
      <w:r w:rsidR="00642791" w:rsidRPr="00DD0B41">
        <w:rPr>
          <w:rFonts w:ascii="仿宋" w:eastAsia="仿宋" w:hAnsi="仿宋"/>
          <w:b/>
          <w:color w:val="000000"/>
          <w:sz w:val="24"/>
        </w:rPr>
        <w:t>相应资质的</w:t>
      </w:r>
      <w:r w:rsidR="00642791" w:rsidRPr="00DD0B41">
        <w:rPr>
          <w:rFonts w:ascii="仿宋" w:eastAsia="仿宋" w:hAnsi="仿宋" w:hint="eastAsia"/>
          <w:b/>
          <w:color w:val="000000"/>
          <w:sz w:val="24"/>
        </w:rPr>
        <w:t>第三方机构进行测试或检定/校准，并</w:t>
      </w:r>
      <w:r w:rsidR="00642791" w:rsidRPr="00DD0B41">
        <w:rPr>
          <w:rFonts w:ascii="仿宋" w:eastAsia="仿宋" w:hAnsi="仿宋"/>
          <w:b/>
          <w:color w:val="000000"/>
          <w:sz w:val="24"/>
        </w:rPr>
        <w:t>将</w:t>
      </w:r>
      <w:r w:rsidR="00642791" w:rsidRPr="00DD0B41">
        <w:rPr>
          <w:rFonts w:ascii="仿宋" w:eastAsia="仿宋" w:hAnsi="仿宋" w:hint="eastAsia"/>
          <w:b/>
          <w:color w:val="000000"/>
          <w:sz w:val="24"/>
        </w:rPr>
        <w:t>测试或检定/校准数据作为</w:t>
      </w:r>
      <w:r w:rsidR="00642791" w:rsidRPr="00DD0B41">
        <w:rPr>
          <w:rFonts w:ascii="仿宋" w:eastAsia="仿宋" w:hAnsi="仿宋"/>
          <w:b/>
          <w:color w:val="000000"/>
          <w:sz w:val="24"/>
        </w:rPr>
        <w:t>是否</w:t>
      </w:r>
      <w:r w:rsidR="00642791" w:rsidRPr="00DD0B41">
        <w:rPr>
          <w:rFonts w:ascii="仿宋" w:eastAsia="仿宋" w:hAnsi="仿宋" w:hint="eastAsia"/>
          <w:b/>
          <w:color w:val="000000"/>
          <w:sz w:val="24"/>
        </w:rPr>
        <w:t>通过</w:t>
      </w:r>
      <w:r w:rsidR="00642791" w:rsidRPr="00DD0B41">
        <w:rPr>
          <w:rFonts w:ascii="仿宋" w:eastAsia="仿宋" w:hAnsi="仿宋"/>
          <w:b/>
          <w:color w:val="000000"/>
          <w:sz w:val="24"/>
        </w:rPr>
        <w:t>验收的依据</w:t>
      </w:r>
      <w:r w:rsidR="00642791" w:rsidRPr="00DD0B41">
        <w:rPr>
          <w:rFonts w:ascii="仿宋" w:eastAsia="仿宋" w:hAnsi="仿宋" w:hint="eastAsia"/>
          <w:b/>
          <w:color w:val="000000"/>
          <w:sz w:val="24"/>
        </w:rPr>
        <w:t>之一，测试或检定/校准费用由供应商（中标人）承担。供应商（中标人）提供的仪</w:t>
      </w:r>
      <w:r w:rsidR="00642791" w:rsidRPr="00DD0B41">
        <w:rPr>
          <w:rFonts w:ascii="仿宋" w:eastAsia="仿宋" w:hAnsi="仿宋" w:hint="eastAsia"/>
          <w:b/>
          <w:color w:val="000000"/>
          <w:sz w:val="24"/>
        </w:rPr>
        <w:lastRenderedPageBreak/>
        <w:t>器设备未通过</w:t>
      </w:r>
      <w:r w:rsidR="00642791" w:rsidRPr="00DD0B41">
        <w:rPr>
          <w:rFonts w:ascii="仿宋" w:eastAsia="仿宋" w:hAnsi="仿宋"/>
          <w:b/>
          <w:color w:val="000000"/>
          <w:sz w:val="24"/>
        </w:rPr>
        <w:t>验收</w:t>
      </w:r>
      <w:r w:rsidR="00642791" w:rsidRPr="00DD0B41">
        <w:rPr>
          <w:rFonts w:ascii="仿宋" w:eastAsia="仿宋" w:hAnsi="仿宋" w:hint="eastAsia"/>
          <w:b/>
          <w:color w:val="000000"/>
          <w:sz w:val="24"/>
        </w:rPr>
        <w:t>的，采购人扣除供应商（中标人）的履约保证金，采购人可以按照评标报告推荐的中标候选人排序，确定下一中标候选人为中标供应商（中标人），也可以重新开展采购活动。</w:t>
      </w:r>
    </w:p>
    <w:p w14:paraId="2994A884" w14:textId="77777777" w:rsidR="00004C8C" w:rsidRPr="00DD0B41" w:rsidRDefault="00004C8C" w:rsidP="00E179BD">
      <w:pPr>
        <w:pStyle w:val="3"/>
        <w:spacing w:before="0" w:after="0" w:line="360" w:lineRule="auto"/>
        <w:rPr>
          <w:rFonts w:ascii="仿宋" w:eastAsia="仿宋" w:hAnsi="仿宋" w:cs="宋体"/>
          <w:b w:val="0"/>
          <w:color w:val="000000"/>
          <w:sz w:val="24"/>
        </w:rPr>
      </w:pPr>
      <w:bookmarkStart w:id="80" w:name="_Toc89940182"/>
      <w:r w:rsidRPr="00DD0B41">
        <w:rPr>
          <w:rFonts w:ascii="仿宋" w:eastAsia="仿宋" w:hAnsi="仿宋" w:hint="eastAsia"/>
          <w:color w:val="000000"/>
          <w:sz w:val="24"/>
        </w:rPr>
        <w:t>1.4 对供应商（投标人）的要求</w:t>
      </w:r>
      <w:bookmarkEnd w:id="74"/>
      <w:bookmarkEnd w:id="75"/>
      <w:bookmarkEnd w:id="76"/>
      <w:bookmarkEnd w:id="77"/>
      <w:bookmarkEnd w:id="78"/>
      <w:bookmarkEnd w:id="79"/>
      <w:bookmarkEnd w:id="80"/>
    </w:p>
    <w:p w14:paraId="47118FB8" w14:textId="77777777" w:rsidR="00004C8C" w:rsidRPr="00DD0B41" w:rsidRDefault="00004C8C">
      <w:pPr>
        <w:adjustRightInd w:val="0"/>
        <w:snapToGrid w:val="0"/>
        <w:spacing w:line="360" w:lineRule="auto"/>
        <w:ind w:left="732" w:hangingChars="305" w:hanging="732"/>
        <w:rPr>
          <w:rFonts w:ascii="仿宋" w:eastAsia="仿宋" w:hAnsi="仿宋" w:cs="仿宋_GB2312"/>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1.4.</w:t>
        </w:r>
        <w:r w:rsidRPr="00DD0B41">
          <w:rPr>
            <w:rFonts w:ascii="仿宋" w:eastAsia="仿宋" w:hAnsi="仿宋" w:cs="仿宋_GB2312"/>
            <w:color w:val="000000"/>
            <w:sz w:val="24"/>
          </w:rPr>
          <w:t>1</w:t>
        </w:r>
      </w:smartTag>
      <w:r w:rsidRPr="00DD0B41">
        <w:rPr>
          <w:rFonts w:ascii="仿宋" w:eastAsia="仿宋" w:hAnsi="仿宋" w:cs="仿宋_GB2312"/>
          <w:color w:val="000000"/>
          <w:sz w:val="24"/>
        </w:rPr>
        <w:t xml:space="preserve"> </w:t>
      </w:r>
      <w:r w:rsidRPr="00DD0B41">
        <w:rPr>
          <w:rFonts w:ascii="仿宋" w:eastAsia="仿宋" w:hAnsi="仿宋" w:cs="仿宋_GB2312" w:hint="eastAsia"/>
          <w:color w:val="000000"/>
          <w:sz w:val="24"/>
        </w:rPr>
        <w:t>供应商（投标人）是指</w:t>
      </w:r>
      <w:r w:rsidRPr="00DD0B41">
        <w:rPr>
          <w:rFonts w:ascii="仿宋" w:eastAsia="仿宋" w:hAnsi="仿宋" w:hint="eastAsia"/>
          <w:color w:val="000000"/>
          <w:sz w:val="24"/>
        </w:rPr>
        <w:t>以本项目招标公告中规定</w:t>
      </w:r>
      <w:r w:rsidRPr="00DD0B41">
        <w:rPr>
          <w:rFonts w:ascii="仿宋" w:eastAsia="仿宋" w:hAnsi="仿宋"/>
          <w:color w:val="000000"/>
          <w:sz w:val="24"/>
        </w:rPr>
        <w:t>的方式</w:t>
      </w:r>
      <w:r w:rsidRPr="00DD0B41">
        <w:rPr>
          <w:rFonts w:ascii="仿宋" w:eastAsia="仿宋" w:hAnsi="仿宋" w:hint="eastAsia"/>
          <w:color w:val="000000"/>
          <w:sz w:val="24"/>
        </w:rPr>
        <w:t>获取了本项目的招标</w:t>
      </w:r>
      <w:r w:rsidRPr="00DD0B41">
        <w:rPr>
          <w:rFonts w:ascii="仿宋" w:eastAsia="仿宋" w:hAnsi="仿宋"/>
          <w:color w:val="000000"/>
          <w:sz w:val="24"/>
        </w:rPr>
        <w:t>文件</w:t>
      </w:r>
      <w:r w:rsidRPr="00DD0B41">
        <w:rPr>
          <w:rFonts w:ascii="仿宋" w:eastAsia="仿宋" w:hAnsi="仿宋" w:hint="eastAsia"/>
          <w:color w:val="000000"/>
          <w:sz w:val="24"/>
        </w:rPr>
        <w:t>并在规定的时间内递交了投标文件，</w:t>
      </w:r>
      <w:r w:rsidRPr="00DD0B41">
        <w:rPr>
          <w:rFonts w:ascii="仿宋" w:eastAsia="仿宋" w:hAnsi="仿宋"/>
          <w:color w:val="000000"/>
          <w:sz w:val="24"/>
        </w:rPr>
        <w:t>参加投标竞争</w:t>
      </w:r>
      <w:r w:rsidRPr="00DD0B41">
        <w:rPr>
          <w:rFonts w:ascii="仿宋" w:eastAsia="仿宋" w:hAnsi="仿宋" w:hint="eastAsia"/>
          <w:color w:val="000000"/>
          <w:sz w:val="24"/>
        </w:rPr>
        <w:t>，</w:t>
      </w:r>
      <w:r w:rsidRPr="00DD0B41">
        <w:rPr>
          <w:rFonts w:ascii="仿宋" w:eastAsia="仿宋" w:hAnsi="仿宋" w:cs="仿宋_GB2312" w:hint="eastAsia"/>
          <w:color w:val="000000"/>
          <w:sz w:val="24"/>
        </w:rPr>
        <w:t>有意愿向采购人提供</w:t>
      </w:r>
      <w:r w:rsidRPr="00DD0B41">
        <w:rPr>
          <w:rFonts w:ascii="仿宋" w:eastAsia="仿宋" w:hAnsi="仿宋" w:hint="eastAsia"/>
          <w:b/>
          <w:bCs/>
          <w:color w:val="000000"/>
          <w:sz w:val="24"/>
        </w:rPr>
        <w:t>货物（伴随的工程及服务）</w:t>
      </w:r>
      <w:r w:rsidRPr="00DD0B41">
        <w:rPr>
          <w:rFonts w:ascii="仿宋" w:eastAsia="仿宋" w:hAnsi="仿宋" w:cs="仿宋_GB2312" w:hint="eastAsia"/>
          <w:color w:val="000000"/>
          <w:sz w:val="24"/>
        </w:rPr>
        <w:t>的法人、非法人组织或者自然人。</w:t>
      </w:r>
    </w:p>
    <w:p w14:paraId="07C34F6D" w14:textId="77777777" w:rsidR="00004C8C" w:rsidRPr="00DD0B41" w:rsidRDefault="00004C8C">
      <w:pPr>
        <w:tabs>
          <w:tab w:val="left" w:pos="142"/>
        </w:tabs>
        <w:spacing w:line="360" w:lineRule="auto"/>
        <w:ind w:leftChars="336" w:left="706"/>
        <w:rPr>
          <w:rFonts w:ascii="仿宋" w:eastAsia="仿宋" w:hAnsi="仿宋"/>
          <w:color w:val="000000"/>
          <w:sz w:val="24"/>
        </w:rPr>
      </w:pPr>
      <w:r w:rsidRPr="00DD0B41">
        <w:rPr>
          <w:rFonts w:ascii="仿宋" w:eastAsia="仿宋" w:hAnsi="仿宋" w:hint="eastAsia"/>
          <w:color w:val="000000"/>
          <w:sz w:val="24"/>
        </w:rPr>
        <w:t>潜在供应商（</w:t>
      </w:r>
      <w:r w:rsidRPr="00DD0B41">
        <w:rPr>
          <w:rFonts w:ascii="仿宋" w:eastAsia="仿宋" w:hAnsi="仿宋"/>
          <w:color w:val="000000"/>
          <w:sz w:val="24"/>
        </w:rPr>
        <w:t>投标人</w:t>
      </w:r>
      <w:r w:rsidRPr="00DD0B41">
        <w:rPr>
          <w:rFonts w:ascii="仿宋" w:eastAsia="仿宋" w:hAnsi="仿宋" w:hint="eastAsia"/>
          <w:color w:val="000000"/>
          <w:sz w:val="24"/>
        </w:rPr>
        <w:t>）</w:t>
      </w:r>
      <w:r w:rsidRPr="00DD0B41">
        <w:rPr>
          <w:rFonts w:ascii="仿宋" w:eastAsia="仿宋" w:hAnsi="仿宋"/>
          <w:color w:val="000000"/>
          <w:sz w:val="24"/>
        </w:rPr>
        <w:t>：</w:t>
      </w:r>
      <w:r w:rsidRPr="00DD0B41">
        <w:rPr>
          <w:rFonts w:ascii="仿宋" w:eastAsia="仿宋" w:hAnsi="仿宋" w:hint="eastAsia"/>
          <w:color w:val="000000"/>
          <w:sz w:val="24"/>
        </w:rPr>
        <w:t>以本项目招标公告中规定</w:t>
      </w:r>
      <w:r w:rsidRPr="00DD0B41">
        <w:rPr>
          <w:rFonts w:ascii="仿宋" w:eastAsia="仿宋" w:hAnsi="仿宋"/>
          <w:color w:val="000000"/>
          <w:sz w:val="24"/>
        </w:rPr>
        <w:t>的方式</w:t>
      </w:r>
      <w:r w:rsidRPr="00DD0B41">
        <w:rPr>
          <w:rFonts w:ascii="仿宋" w:eastAsia="仿宋" w:hAnsi="仿宋" w:hint="eastAsia"/>
          <w:color w:val="000000"/>
          <w:sz w:val="24"/>
        </w:rPr>
        <w:t>获取本项目</w:t>
      </w:r>
      <w:r w:rsidRPr="00DD0B41">
        <w:rPr>
          <w:rFonts w:ascii="仿宋" w:eastAsia="仿宋" w:hAnsi="仿宋"/>
          <w:color w:val="000000"/>
          <w:sz w:val="24"/>
        </w:rPr>
        <w:t>招标文件的法人、非法人组织或者自然人。</w:t>
      </w:r>
    </w:p>
    <w:p w14:paraId="6ACACA4F"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1.4.2</w:t>
        </w:r>
      </w:smartTag>
      <w:r w:rsidRPr="00DD0B41">
        <w:rPr>
          <w:rFonts w:ascii="仿宋" w:eastAsia="仿宋" w:hAnsi="仿宋" w:hint="eastAsia"/>
          <w:color w:val="000000"/>
          <w:sz w:val="24"/>
        </w:rPr>
        <w:t xml:space="preserve"> 本项目</w:t>
      </w:r>
      <w:r w:rsidRPr="00DD0B41">
        <w:rPr>
          <w:rFonts w:ascii="仿宋" w:eastAsia="仿宋" w:hAnsi="仿宋"/>
          <w:color w:val="000000"/>
          <w:sz w:val="24"/>
        </w:rPr>
        <w:t>的</w:t>
      </w:r>
      <w:r w:rsidRPr="00DD0B41">
        <w:rPr>
          <w:rFonts w:ascii="仿宋" w:eastAsia="仿宋" w:hAnsi="仿宋" w:hint="eastAsia"/>
          <w:color w:val="000000"/>
          <w:sz w:val="24"/>
        </w:rPr>
        <w:t>供应商</w:t>
      </w:r>
      <w:r w:rsidRPr="00DD0B41">
        <w:rPr>
          <w:rFonts w:ascii="仿宋" w:eastAsia="仿宋" w:hAnsi="仿宋" w:cs="仿宋_GB2312" w:hint="eastAsia"/>
          <w:color w:val="000000"/>
          <w:sz w:val="24"/>
        </w:rPr>
        <w:t>（投标人）</w:t>
      </w:r>
      <w:r w:rsidRPr="00DD0B41">
        <w:rPr>
          <w:rFonts w:ascii="仿宋" w:eastAsia="仿宋" w:hAnsi="仿宋" w:hint="eastAsia"/>
          <w:color w:val="000000"/>
          <w:sz w:val="24"/>
        </w:rPr>
        <w:t>及其提供的</w:t>
      </w:r>
      <w:r w:rsidRPr="00DD0B41">
        <w:rPr>
          <w:rFonts w:ascii="仿宋" w:eastAsia="仿宋" w:hAnsi="仿宋" w:hint="eastAsia"/>
          <w:b/>
          <w:bCs/>
          <w:color w:val="000000"/>
          <w:sz w:val="24"/>
        </w:rPr>
        <w:t>货物（伴随的工程及服务）</w:t>
      </w:r>
      <w:r w:rsidRPr="00DD0B41">
        <w:rPr>
          <w:rFonts w:ascii="仿宋" w:eastAsia="仿宋" w:hAnsi="仿宋" w:hint="eastAsia"/>
          <w:color w:val="000000"/>
          <w:sz w:val="24"/>
        </w:rPr>
        <w:t>须满足以下条件：</w:t>
      </w:r>
    </w:p>
    <w:p w14:paraId="00C01E02"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1.4.2</w:t>
        </w:r>
      </w:smartTag>
      <w:r w:rsidRPr="00DD0B41">
        <w:rPr>
          <w:rFonts w:ascii="仿宋" w:eastAsia="仿宋" w:hAnsi="仿宋"/>
          <w:color w:val="000000"/>
          <w:sz w:val="24"/>
        </w:rPr>
        <w:t xml:space="preserve">.1 </w:t>
      </w:r>
      <w:r w:rsidRPr="00DD0B41">
        <w:rPr>
          <w:rFonts w:ascii="仿宋" w:eastAsia="仿宋" w:hAnsi="仿宋" w:hint="eastAsia"/>
          <w:color w:val="000000"/>
          <w:sz w:val="24"/>
        </w:rPr>
        <w:t>在中华人民共和国境内注册（或中华人民共和国公民），能够独立承担民事责任，有生产或供应能力的本国供应商</w:t>
      </w:r>
      <w:r w:rsidRPr="00DD0B41">
        <w:rPr>
          <w:rFonts w:ascii="仿宋" w:eastAsia="仿宋" w:hAnsi="仿宋" w:cs="仿宋_GB2312" w:hint="eastAsia"/>
          <w:color w:val="000000"/>
          <w:sz w:val="24"/>
        </w:rPr>
        <w:t>（投标人）</w:t>
      </w:r>
      <w:r w:rsidRPr="00DD0B41">
        <w:rPr>
          <w:rFonts w:ascii="仿宋" w:eastAsia="仿宋" w:hAnsi="仿宋" w:hint="eastAsia"/>
          <w:color w:val="000000"/>
          <w:sz w:val="24"/>
        </w:rPr>
        <w:t>。</w:t>
      </w:r>
    </w:p>
    <w:p w14:paraId="654BD604"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w:t>
        </w:r>
        <w:r w:rsidRPr="00DD0B41">
          <w:rPr>
            <w:rFonts w:ascii="仿宋" w:eastAsia="仿宋" w:hAnsi="仿宋" w:hint="eastAsia"/>
            <w:color w:val="000000"/>
            <w:sz w:val="24"/>
          </w:rPr>
          <w:t>4</w:t>
        </w:r>
        <w:r w:rsidRPr="00DD0B41">
          <w:rPr>
            <w:rFonts w:ascii="仿宋" w:eastAsia="仿宋" w:hAnsi="仿宋"/>
            <w:color w:val="000000"/>
            <w:sz w:val="24"/>
          </w:rPr>
          <w:t>.</w:t>
        </w:r>
        <w:r w:rsidRPr="00DD0B41">
          <w:rPr>
            <w:rFonts w:ascii="仿宋" w:eastAsia="仿宋" w:hAnsi="仿宋" w:hint="eastAsia"/>
            <w:color w:val="000000"/>
            <w:sz w:val="24"/>
          </w:rPr>
          <w:t>2</w:t>
        </w:r>
      </w:smartTag>
      <w:r w:rsidRPr="00DD0B41">
        <w:rPr>
          <w:rFonts w:ascii="仿宋" w:eastAsia="仿宋" w:hAnsi="仿宋" w:hint="eastAsia"/>
          <w:color w:val="000000"/>
          <w:sz w:val="24"/>
        </w:rPr>
        <w:t>.2 符合《中华人民共和国政府采购法》第二十二条关于供应商条件的规定。</w:t>
      </w:r>
    </w:p>
    <w:p w14:paraId="295E4680" w14:textId="77777777" w:rsidR="00004C8C" w:rsidRPr="00DD0B41" w:rsidRDefault="00004C8C">
      <w:pPr>
        <w:spacing w:line="360" w:lineRule="auto"/>
        <w:ind w:firstLineChars="400" w:firstLine="960"/>
        <w:rPr>
          <w:rFonts w:ascii="仿宋" w:eastAsia="仿宋" w:hAnsi="仿宋"/>
          <w:color w:val="000000"/>
          <w:sz w:val="24"/>
        </w:rPr>
      </w:pPr>
      <w:r w:rsidRPr="00DD0B41">
        <w:rPr>
          <w:rFonts w:ascii="仿宋" w:eastAsia="仿宋" w:hAnsi="仿宋" w:hint="eastAsia"/>
          <w:color w:val="000000"/>
          <w:sz w:val="24"/>
        </w:rPr>
        <w:t>遵守本项目采购人本级</w:t>
      </w:r>
      <w:r w:rsidRPr="00DD0B41">
        <w:rPr>
          <w:rFonts w:ascii="仿宋" w:eastAsia="仿宋" w:hAnsi="仿宋"/>
          <w:color w:val="000000"/>
          <w:sz w:val="24"/>
        </w:rPr>
        <w:t>和上级财政部门</w:t>
      </w:r>
      <w:r w:rsidRPr="00DD0B41">
        <w:rPr>
          <w:rFonts w:ascii="仿宋" w:eastAsia="仿宋" w:hAnsi="仿宋" w:hint="eastAsia"/>
          <w:color w:val="000000"/>
          <w:sz w:val="24"/>
        </w:rPr>
        <w:t>关于政府采购的有关规定。</w:t>
      </w:r>
    </w:p>
    <w:p w14:paraId="20C362C9"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w:t>
        </w:r>
        <w:r w:rsidRPr="00DD0B41">
          <w:rPr>
            <w:rFonts w:ascii="仿宋" w:eastAsia="仿宋" w:hAnsi="仿宋" w:hint="eastAsia"/>
            <w:color w:val="000000"/>
            <w:sz w:val="24"/>
          </w:rPr>
          <w:t>4</w:t>
        </w:r>
        <w:r w:rsidRPr="00DD0B41">
          <w:rPr>
            <w:rFonts w:ascii="仿宋" w:eastAsia="仿宋" w:hAnsi="仿宋"/>
            <w:color w:val="000000"/>
            <w:sz w:val="24"/>
          </w:rPr>
          <w:t>.</w:t>
        </w:r>
        <w:r w:rsidRPr="00DD0B41">
          <w:rPr>
            <w:rFonts w:ascii="仿宋" w:eastAsia="仿宋" w:hAnsi="仿宋" w:hint="eastAsia"/>
            <w:color w:val="000000"/>
            <w:sz w:val="24"/>
          </w:rPr>
          <w:t>2</w:t>
        </w:r>
      </w:smartTag>
      <w:r w:rsidRPr="00DD0B41">
        <w:rPr>
          <w:rFonts w:ascii="仿宋" w:eastAsia="仿宋" w:hAnsi="仿宋" w:hint="eastAsia"/>
          <w:color w:val="000000"/>
          <w:sz w:val="24"/>
        </w:rPr>
        <w:t>.3 以本项目招标公告中规定</w:t>
      </w:r>
      <w:r w:rsidRPr="00DD0B41">
        <w:rPr>
          <w:rFonts w:ascii="仿宋" w:eastAsia="仿宋" w:hAnsi="仿宋"/>
          <w:color w:val="000000"/>
          <w:sz w:val="24"/>
        </w:rPr>
        <w:t>的方式</w:t>
      </w:r>
      <w:r w:rsidRPr="00DD0B41">
        <w:rPr>
          <w:rFonts w:ascii="仿宋" w:eastAsia="仿宋" w:hAnsi="仿宋" w:hint="eastAsia"/>
          <w:color w:val="000000"/>
          <w:sz w:val="24"/>
        </w:rPr>
        <w:t>获取了本项目的招标</w:t>
      </w:r>
      <w:r w:rsidRPr="00DD0B41">
        <w:rPr>
          <w:rFonts w:ascii="仿宋" w:eastAsia="仿宋" w:hAnsi="仿宋"/>
          <w:color w:val="000000"/>
          <w:sz w:val="24"/>
        </w:rPr>
        <w:t>文件</w:t>
      </w:r>
      <w:r w:rsidRPr="00DD0B41">
        <w:rPr>
          <w:rFonts w:ascii="仿宋" w:eastAsia="仿宋" w:hAnsi="仿宋" w:hint="eastAsia"/>
          <w:color w:val="000000"/>
          <w:sz w:val="24"/>
        </w:rPr>
        <w:t>。</w:t>
      </w:r>
    </w:p>
    <w:p w14:paraId="02B17B09" w14:textId="77777777" w:rsidR="00004C8C" w:rsidRPr="00DD0B41" w:rsidRDefault="00004C8C">
      <w:pPr>
        <w:spacing w:line="360" w:lineRule="auto"/>
        <w:ind w:left="960" w:hangingChars="400" w:hanging="960"/>
        <w:rPr>
          <w:rFonts w:ascii="仿宋" w:eastAsia="仿宋" w:hAnsi="仿宋"/>
          <w:color w:val="000000"/>
          <w:sz w:val="24"/>
        </w:rPr>
      </w:pPr>
      <w:bookmarkStart w:id="81" w:name="_Hlk56432737"/>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w:t>
        </w:r>
        <w:r w:rsidRPr="00DD0B41">
          <w:rPr>
            <w:rFonts w:ascii="仿宋" w:eastAsia="仿宋" w:hAnsi="仿宋" w:hint="eastAsia"/>
            <w:color w:val="000000"/>
            <w:sz w:val="24"/>
          </w:rPr>
          <w:t>4</w:t>
        </w:r>
        <w:r w:rsidRPr="00DD0B41">
          <w:rPr>
            <w:rFonts w:ascii="仿宋" w:eastAsia="仿宋" w:hAnsi="仿宋"/>
            <w:color w:val="000000"/>
            <w:sz w:val="24"/>
          </w:rPr>
          <w:t>.</w:t>
        </w:r>
        <w:r w:rsidRPr="00DD0B41">
          <w:rPr>
            <w:rFonts w:ascii="仿宋" w:eastAsia="仿宋" w:hAnsi="仿宋" w:hint="eastAsia"/>
            <w:color w:val="000000"/>
            <w:sz w:val="24"/>
          </w:rPr>
          <w:t>2</w:t>
        </w:r>
      </w:smartTag>
      <w:r w:rsidRPr="00DD0B41">
        <w:rPr>
          <w:rFonts w:ascii="仿宋" w:eastAsia="仿宋" w:hAnsi="仿宋" w:hint="eastAsia"/>
          <w:color w:val="000000"/>
          <w:sz w:val="24"/>
        </w:rPr>
        <w:t>.4 符合</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中规定的合格供应商</w:t>
      </w:r>
      <w:r w:rsidRPr="00DD0B41">
        <w:rPr>
          <w:rFonts w:ascii="仿宋" w:eastAsia="仿宋" w:hAnsi="仿宋" w:cs="仿宋_GB2312" w:hint="eastAsia"/>
          <w:color w:val="000000"/>
          <w:sz w:val="24"/>
        </w:rPr>
        <w:t>（投标人）</w:t>
      </w:r>
      <w:r w:rsidRPr="00DD0B41">
        <w:rPr>
          <w:rFonts w:ascii="仿宋" w:eastAsia="仿宋" w:hAnsi="仿宋" w:hint="eastAsia"/>
          <w:color w:val="000000"/>
          <w:sz w:val="24"/>
        </w:rPr>
        <w:t>的其它资格要求。</w:t>
      </w:r>
    </w:p>
    <w:p w14:paraId="6DC9BCB8" w14:textId="77777777" w:rsidR="00004C8C" w:rsidRPr="00DD0B41" w:rsidRDefault="00004C8C">
      <w:pPr>
        <w:adjustRightInd w:val="0"/>
        <w:snapToGrid w:val="0"/>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1.4.2</w:t>
        </w:r>
      </w:smartTag>
      <w:r w:rsidRPr="00DD0B41">
        <w:rPr>
          <w:rFonts w:ascii="仿宋" w:eastAsia="仿宋" w:hAnsi="仿宋" w:cs="仿宋_GB2312" w:hint="eastAsia"/>
          <w:color w:val="000000"/>
          <w:sz w:val="24"/>
        </w:rPr>
        <w:t>.5</w:t>
      </w:r>
      <w:r w:rsidRPr="00DD0B41">
        <w:rPr>
          <w:rFonts w:ascii="仿宋" w:eastAsia="仿宋" w:hAnsi="仿宋" w:cs="仿宋_GB2312"/>
          <w:color w:val="000000"/>
          <w:sz w:val="24"/>
        </w:rPr>
        <w:t xml:space="preserve"> </w:t>
      </w:r>
      <w:r w:rsidRPr="00DD0B41">
        <w:rPr>
          <w:rFonts w:ascii="仿宋" w:eastAsia="仿宋" w:hAnsi="仿宋" w:cs="仿宋_GB2312" w:hint="eastAsia"/>
          <w:color w:val="000000"/>
          <w:sz w:val="24"/>
        </w:rPr>
        <w:t>若</w:t>
      </w:r>
      <w:r w:rsidRPr="00DD0B41">
        <w:rPr>
          <w:rFonts w:ascii="仿宋" w:eastAsia="仿宋" w:hAnsi="仿宋" w:hint="eastAsia"/>
          <w:b/>
          <w:color w:val="000000"/>
          <w:sz w:val="24"/>
          <w:u w:val="single"/>
        </w:rPr>
        <w:t>供应商（投标人）须知前附表</w:t>
      </w:r>
      <w:r w:rsidRPr="00DD0B41">
        <w:rPr>
          <w:rFonts w:ascii="仿宋" w:eastAsia="仿宋" w:hAnsi="仿宋" w:cs="仿宋_GB2312" w:hint="eastAsia"/>
          <w:color w:val="000000"/>
          <w:sz w:val="24"/>
        </w:rPr>
        <w:t>中写明允许采购进口产品，但不限制满足招标文件要求的国内产品参与采购活动。供应商（</w:t>
      </w:r>
      <w:r w:rsidRPr="00DD0B41">
        <w:rPr>
          <w:rFonts w:ascii="仿宋" w:eastAsia="仿宋" w:hAnsi="仿宋" w:hint="eastAsia"/>
          <w:color w:val="000000"/>
          <w:sz w:val="24"/>
        </w:rPr>
        <w:t>投标人</w:t>
      </w:r>
      <w:r w:rsidRPr="00DD0B41">
        <w:rPr>
          <w:rFonts w:ascii="仿宋" w:eastAsia="仿宋" w:hAnsi="仿宋" w:cs="仿宋_GB2312" w:hint="eastAsia"/>
          <w:color w:val="000000"/>
          <w:sz w:val="24"/>
        </w:rPr>
        <w:t>）</w:t>
      </w:r>
      <w:r w:rsidRPr="00DD0B41">
        <w:rPr>
          <w:rFonts w:ascii="仿宋" w:eastAsia="仿宋" w:hAnsi="仿宋" w:hint="eastAsia"/>
          <w:color w:val="000000"/>
          <w:sz w:val="24"/>
        </w:rPr>
        <w:t>应保证所投产品可履行合法报通关手续进入中国关境内。</w:t>
      </w:r>
    </w:p>
    <w:p w14:paraId="6F59BE61" w14:textId="77777777" w:rsidR="00F712A1" w:rsidRPr="00DD0B41" w:rsidRDefault="00F712A1" w:rsidP="00F712A1">
      <w:pPr>
        <w:spacing w:line="360" w:lineRule="auto"/>
        <w:ind w:leftChars="453" w:left="951" w:firstLineChars="5" w:firstLine="12"/>
        <w:rPr>
          <w:rFonts w:ascii="仿宋" w:eastAsia="仿宋" w:hAnsi="仿宋" w:cs="仿宋_GB2312"/>
          <w:color w:val="000000"/>
          <w:sz w:val="24"/>
        </w:rPr>
      </w:pPr>
      <w:r w:rsidRPr="00DD0B41">
        <w:rPr>
          <w:rFonts w:ascii="仿宋" w:eastAsia="仿宋" w:hAnsi="仿宋" w:cs="仿宋_GB2312" w:hint="eastAsia"/>
          <w:color w:val="000000"/>
          <w:sz w:val="24"/>
        </w:rPr>
        <w:t>若</w:t>
      </w:r>
      <w:r w:rsidRPr="00DD0B41">
        <w:rPr>
          <w:rFonts w:ascii="仿宋" w:eastAsia="仿宋" w:hAnsi="仿宋" w:hint="eastAsia"/>
          <w:b/>
          <w:color w:val="000000"/>
          <w:sz w:val="24"/>
          <w:u w:val="single"/>
        </w:rPr>
        <w:t>供应商（投标人）须知前附表</w:t>
      </w:r>
      <w:r w:rsidRPr="00DD0B41">
        <w:rPr>
          <w:rFonts w:ascii="仿宋" w:eastAsia="仿宋" w:hAnsi="仿宋" w:cs="仿宋_GB2312" w:hint="eastAsia"/>
          <w:color w:val="000000"/>
          <w:sz w:val="24"/>
        </w:rPr>
        <w:t>中未写明允许采购进口产品，如供应商（投标人）提供产品为进口产品，其投标文件将被认定为</w:t>
      </w:r>
      <w:r w:rsidRPr="00DD0B41">
        <w:rPr>
          <w:rFonts w:ascii="仿宋" w:eastAsia="仿宋" w:hAnsi="仿宋" w:cs="仿宋_GB2312" w:hint="eastAsia"/>
          <w:b/>
          <w:color w:val="000000"/>
          <w:sz w:val="24"/>
        </w:rPr>
        <w:t>无效投标文件</w:t>
      </w:r>
      <w:r w:rsidRPr="00DD0B41">
        <w:rPr>
          <w:rFonts w:ascii="仿宋" w:eastAsia="仿宋" w:hAnsi="仿宋" w:cs="仿宋_GB2312" w:hint="eastAsia"/>
          <w:color w:val="000000"/>
          <w:sz w:val="24"/>
        </w:rPr>
        <w:t>。</w:t>
      </w:r>
    </w:p>
    <w:p w14:paraId="60E9706B" w14:textId="77777777" w:rsidR="00004C8C" w:rsidRPr="00DD0B41" w:rsidRDefault="00004C8C">
      <w:pPr>
        <w:spacing w:line="360" w:lineRule="auto"/>
        <w:ind w:left="960" w:hangingChars="400" w:hanging="960"/>
        <w:rPr>
          <w:rFonts w:ascii="仿宋" w:eastAsia="仿宋" w:hAnsi="仿宋"/>
          <w:color w:val="000000"/>
          <w:sz w:val="24"/>
        </w:rPr>
      </w:pPr>
      <w:bookmarkStart w:id="82" w:name="_Hlk56432822"/>
      <w:bookmarkEnd w:id="81"/>
      <w:r w:rsidRPr="00DD0B41">
        <w:rPr>
          <w:rFonts w:ascii="仿宋" w:eastAsia="仿宋" w:hAnsi="仿宋" w:hint="eastAsia"/>
          <w:color w:val="000000"/>
          <w:sz w:val="24"/>
        </w:rPr>
        <w:t>1.4.2.6 若</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中写明</w:t>
      </w:r>
      <w:r w:rsidRPr="00DD0B41">
        <w:rPr>
          <w:rFonts w:ascii="仿宋" w:eastAsia="仿宋" w:hAnsi="仿宋"/>
          <w:color w:val="000000"/>
          <w:sz w:val="24"/>
        </w:rPr>
        <w:t>专门面向中小企业采购</w:t>
      </w:r>
      <w:r w:rsidRPr="00DD0B41">
        <w:rPr>
          <w:rFonts w:ascii="仿宋" w:eastAsia="仿宋" w:hAnsi="仿宋" w:hint="eastAsia"/>
          <w:color w:val="000000"/>
          <w:sz w:val="24"/>
        </w:rPr>
        <w:t>的，供应商</w:t>
      </w:r>
      <w:r w:rsidRPr="00DD0B41">
        <w:rPr>
          <w:rFonts w:ascii="仿宋" w:eastAsia="仿宋" w:hAnsi="仿宋" w:cs="仿宋_GB2312" w:hint="eastAsia"/>
          <w:color w:val="000000"/>
          <w:sz w:val="24"/>
        </w:rPr>
        <w:t>（投标人）或所投产品</w:t>
      </w:r>
      <w:r w:rsidRPr="00DD0B41">
        <w:rPr>
          <w:rFonts w:ascii="仿宋" w:eastAsia="仿宋" w:hAnsi="仿宋" w:hint="eastAsia"/>
          <w:color w:val="000000"/>
          <w:sz w:val="24"/>
        </w:rPr>
        <w:t>应符合招标文件中要求的特定条件，否则其投标文件将被认定为</w:t>
      </w:r>
      <w:r w:rsidRPr="00DD0B41">
        <w:rPr>
          <w:rFonts w:ascii="仿宋" w:eastAsia="仿宋" w:hAnsi="仿宋" w:hint="eastAsia"/>
          <w:b/>
          <w:color w:val="000000"/>
          <w:sz w:val="24"/>
        </w:rPr>
        <w:t>无效投标文件</w:t>
      </w:r>
      <w:r w:rsidRPr="00DD0B41">
        <w:rPr>
          <w:rFonts w:ascii="仿宋" w:eastAsia="仿宋" w:hAnsi="仿宋" w:hint="eastAsia"/>
          <w:color w:val="000000"/>
          <w:sz w:val="24"/>
        </w:rPr>
        <w:t>。</w:t>
      </w:r>
    </w:p>
    <w:p w14:paraId="768AA956" w14:textId="77777777" w:rsidR="00004C8C" w:rsidRPr="00DD0B41" w:rsidRDefault="00004C8C">
      <w:pPr>
        <w:spacing w:line="360" w:lineRule="auto"/>
        <w:ind w:left="960" w:hangingChars="400" w:hanging="960"/>
        <w:rPr>
          <w:rFonts w:ascii="仿宋" w:eastAsia="仿宋" w:hAnsi="仿宋" w:cs="仿宋_GB2312"/>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1.4.2</w:t>
        </w:r>
      </w:smartTag>
      <w:r w:rsidRPr="00DD0B41">
        <w:rPr>
          <w:rFonts w:ascii="仿宋" w:eastAsia="仿宋" w:hAnsi="仿宋" w:cs="仿宋_GB2312" w:hint="eastAsia"/>
          <w:color w:val="000000"/>
          <w:sz w:val="24"/>
        </w:rPr>
        <w:t>.7</w:t>
      </w:r>
      <w:r w:rsidRPr="00DD0B41">
        <w:rPr>
          <w:rFonts w:ascii="仿宋" w:eastAsia="仿宋" w:hAnsi="仿宋" w:cs="仿宋_GB2312"/>
          <w:color w:val="000000"/>
          <w:sz w:val="24"/>
        </w:rPr>
        <w:t xml:space="preserve"> </w:t>
      </w:r>
      <w:r w:rsidRPr="00DD0B41">
        <w:rPr>
          <w:rFonts w:ascii="仿宋" w:eastAsia="仿宋" w:hAnsi="仿宋" w:cs="仿宋_GB2312" w:hint="eastAsia"/>
          <w:color w:val="000000"/>
          <w:sz w:val="24"/>
        </w:rPr>
        <w:t>若</w:t>
      </w:r>
      <w:r w:rsidRPr="00DD0B41">
        <w:rPr>
          <w:rFonts w:ascii="仿宋" w:eastAsia="仿宋" w:hAnsi="仿宋" w:hint="eastAsia"/>
          <w:b/>
          <w:color w:val="000000"/>
          <w:sz w:val="24"/>
          <w:u w:val="single"/>
        </w:rPr>
        <w:t>供应商（投标人）须知前附表</w:t>
      </w:r>
      <w:r w:rsidRPr="00DD0B41">
        <w:rPr>
          <w:rFonts w:ascii="仿宋" w:eastAsia="仿宋" w:hAnsi="仿宋" w:cs="仿宋_GB2312" w:hint="eastAsia"/>
          <w:color w:val="000000"/>
          <w:sz w:val="24"/>
        </w:rPr>
        <w:t>中写明采购的产品为财政部、国家发展和改革委员会、生态环境部等部门发布的品目清单中属于实施政府强制采购品目清单范围的节能产品、信息安全产品、</w:t>
      </w:r>
      <w:r w:rsidRPr="00DD0B41">
        <w:rPr>
          <w:rFonts w:ascii="仿宋" w:eastAsia="仿宋" w:hAnsi="仿宋" w:hint="eastAsia"/>
          <w:color w:val="000000"/>
          <w:sz w:val="24"/>
        </w:rPr>
        <w:t>列入国家CCC认证等产品</w:t>
      </w:r>
      <w:r w:rsidRPr="00DD0B41">
        <w:rPr>
          <w:rFonts w:ascii="仿宋" w:eastAsia="仿宋" w:hAnsi="仿宋" w:cs="仿宋_GB2312" w:hint="eastAsia"/>
          <w:color w:val="000000"/>
          <w:sz w:val="24"/>
        </w:rPr>
        <w:t>，供应商（投标人）应按招标文件中的具体要求提供相关证明材料。</w:t>
      </w:r>
      <w:bookmarkEnd w:id="82"/>
    </w:p>
    <w:p w14:paraId="408F3ABC" w14:textId="77777777" w:rsidR="00004C8C" w:rsidRPr="00DD0B41" w:rsidRDefault="00004C8C">
      <w:pPr>
        <w:spacing w:line="360" w:lineRule="auto"/>
        <w:ind w:left="960" w:hangingChars="400" w:hanging="960"/>
        <w:rPr>
          <w:rFonts w:ascii="仿宋" w:eastAsia="仿宋" w:hAnsi="仿宋"/>
          <w:color w:val="000000"/>
          <w:sz w:val="24"/>
        </w:rPr>
      </w:pPr>
      <w:bookmarkStart w:id="83" w:name="_Hlk56432968"/>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lastRenderedPageBreak/>
          <w:t>1.4.3</w:t>
        </w:r>
      </w:smartTag>
      <w:r w:rsidRPr="00DD0B41">
        <w:rPr>
          <w:rFonts w:ascii="仿宋" w:eastAsia="仿宋" w:hAnsi="仿宋"/>
          <w:color w:val="000000"/>
          <w:sz w:val="24"/>
        </w:rPr>
        <w:t xml:space="preserve">   </w:t>
      </w:r>
      <w:r w:rsidRPr="00DD0B41">
        <w:rPr>
          <w:rFonts w:ascii="仿宋" w:eastAsia="仿宋" w:hAnsi="仿宋" w:hint="eastAsia"/>
          <w:color w:val="000000"/>
          <w:sz w:val="24"/>
        </w:rPr>
        <w:t>如</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中允许以联合体形式参加投标，对联合体规定如下：</w:t>
      </w:r>
    </w:p>
    <w:p w14:paraId="51CD06C0"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1.4.3</w:t>
        </w:r>
      </w:smartTag>
      <w:r w:rsidRPr="00DD0B41">
        <w:rPr>
          <w:rFonts w:ascii="仿宋" w:eastAsia="仿宋" w:hAnsi="仿宋" w:hint="eastAsia"/>
          <w:color w:val="000000"/>
          <w:sz w:val="24"/>
        </w:rPr>
        <w:t xml:space="preserve">.1 </w:t>
      </w:r>
      <w:r w:rsidRPr="00DD0B41">
        <w:rPr>
          <w:rFonts w:ascii="仿宋" w:eastAsia="仿宋" w:hAnsi="仿宋" w:cs="仿宋_GB2312" w:hint="eastAsia"/>
          <w:color w:val="000000"/>
          <w:sz w:val="24"/>
        </w:rPr>
        <w:t>两个以上的自然人、法人或者其他组织可以组成一个联合体，以一个供应商（投标人）的身份共同参加本项目的投标。</w:t>
      </w:r>
    </w:p>
    <w:p w14:paraId="4188E664"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1.4.3</w:t>
        </w:r>
      </w:smartTag>
      <w:r w:rsidRPr="00DD0B41">
        <w:rPr>
          <w:rFonts w:ascii="仿宋" w:eastAsia="仿宋" w:hAnsi="仿宋" w:hint="eastAsia"/>
          <w:color w:val="000000"/>
          <w:sz w:val="24"/>
        </w:rPr>
        <w:t>.2</w:t>
      </w:r>
      <w:r w:rsidRPr="00DD0B41">
        <w:rPr>
          <w:rFonts w:ascii="仿宋" w:eastAsia="仿宋" w:hAnsi="仿宋"/>
          <w:color w:val="000000"/>
          <w:sz w:val="24"/>
        </w:rPr>
        <w:t xml:space="preserve"> </w:t>
      </w:r>
      <w:r w:rsidRPr="00DD0B41">
        <w:rPr>
          <w:rFonts w:ascii="仿宋" w:eastAsia="仿宋" w:hAnsi="仿宋" w:cs="仿宋_GB2312" w:hint="eastAsia"/>
          <w:color w:val="000000"/>
          <w:sz w:val="24"/>
        </w:rPr>
        <w:t>联合体各方均应当符合《中华人民共和国政府采购法》第二十二条规定的条件。</w:t>
      </w:r>
      <w:r w:rsidRPr="00DD0B41">
        <w:rPr>
          <w:rFonts w:ascii="仿宋" w:eastAsia="仿宋" w:hAnsi="仿宋" w:hint="eastAsia"/>
          <w:color w:val="000000"/>
          <w:sz w:val="24"/>
        </w:rPr>
        <w:t>联合体共同参加投标协议。</w:t>
      </w:r>
    </w:p>
    <w:p w14:paraId="3BFB60B9" w14:textId="77777777" w:rsidR="00004C8C" w:rsidRPr="00DD0B41" w:rsidRDefault="00004C8C">
      <w:pPr>
        <w:spacing w:line="360" w:lineRule="auto"/>
        <w:ind w:leftChars="1" w:left="962"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1.4.3</w:t>
        </w:r>
      </w:smartTag>
      <w:r w:rsidRPr="00DD0B41">
        <w:rPr>
          <w:rFonts w:ascii="仿宋" w:eastAsia="仿宋" w:hAnsi="仿宋" w:hint="eastAsia"/>
          <w:color w:val="000000"/>
          <w:sz w:val="24"/>
        </w:rPr>
        <w:t>.</w:t>
      </w:r>
      <w:r w:rsidRPr="00DD0B41">
        <w:rPr>
          <w:rFonts w:ascii="仿宋" w:eastAsia="仿宋" w:hAnsi="仿宋"/>
          <w:color w:val="000000"/>
          <w:sz w:val="24"/>
        </w:rPr>
        <w:t>3</w:t>
      </w:r>
      <w:r w:rsidRPr="00DD0B41">
        <w:rPr>
          <w:rFonts w:ascii="仿宋" w:eastAsia="仿宋" w:hAnsi="仿宋" w:hint="eastAsia"/>
          <w:color w:val="000000"/>
          <w:sz w:val="24"/>
        </w:rPr>
        <w:t xml:space="preserve"> 联合体各方应当签订“联合体共同参加投标协议”，明确约定联合体各方承担的工作和相应的责任，</w:t>
      </w:r>
      <w:bookmarkStart w:id="84" w:name="_Hlk86848023"/>
      <w:r w:rsidRPr="00DD0B41">
        <w:rPr>
          <w:rFonts w:ascii="仿宋" w:eastAsia="仿宋" w:hAnsi="仿宋" w:hint="eastAsia"/>
          <w:color w:val="000000"/>
          <w:sz w:val="24"/>
        </w:rPr>
        <w:t>并将“联合体共同参加投标协议”作为投标文件的组成部分随投标文件一同递交。</w:t>
      </w:r>
      <w:bookmarkEnd w:id="84"/>
    </w:p>
    <w:p w14:paraId="35BA5D3E"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1.4.3</w:t>
        </w:r>
      </w:smartTag>
      <w:r w:rsidRPr="00DD0B41">
        <w:rPr>
          <w:rFonts w:ascii="仿宋" w:eastAsia="仿宋" w:hAnsi="仿宋" w:hint="eastAsia"/>
          <w:color w:val="000000"/>
          <w:sz w:val="24"/>
        </w:rPr>
        <w:t>.</w:t>
      </w:r>
      <w:r w:rsidRPr="00DD0B41">
        <w:rPr>
          <w:rFonts w:ascii="仿宋" w:eastAsia="仿宋" w:hAnsi="仿宋"/>
          <w:color w:val="000000"/>
          <w:sz w:val="24"/>
        </w:rPr>
        <w:t>4</w:t>
      </w:r>
      <w:r w:rsidRPr="00DD0B41">
        <w:rPr>
          <w:rFonts w:ascii="仿宋" w:eastAsia="仿宋" w:hAnsi="仿宋" w:hint="eastAsia"/>
          <w:color w:val="000000"/>
          <w:sz w:val="24"/>
        </w:rPr>
        <w:t xml:space="preserve"> </w:t>
      </w:r>
      <w:r w:rsidRPr="00DD0B41">
        <w:rPr>
          <w:rFonts w:ascii="仿宋" w:eastAsia="仿宋" w:hAnsi="仿宋"/>
          <w:color w:val="000000"/>
          <w:sz w:val="24"/>
        </w:rPr>
        <w:t>大中型企业</w:t>
      </w:r>
      <w:r w:rsidRPr="00DD0B41">
        <w:rPr>
          <w:rFonts w:ascii="仿宋" w:eastAsia="仿宋" w:hAnsi="仿宋" w:hint="eastAsia"/>
          <w:color w:val="000000"/>
          <w:sz w:val="24"/>
        </w:rPr>
        <w:t>、</w:t>
      </w:r>
      <w:r w:rsidRPr="00DD0B41">
        <w:rPr>
          <w:rFonts w:ascii="仿宋" w:eastAsia="仿宋" w:hAnsi="仿宋"/>
          <w:color w:val="000000"/>
          <w:sz w:val="24"/>
        </w:rPr>
        <w:t>其他自然人、法人或者</w:t>
      </w:r>
      <w:r w:rsidRPr="00DD0B41">
        <w:rPr>
          <w:rFonts w:ascii="仿宋" w:eastAsia="仿宋" w:hAnsi="仿宋" w:hint="eastAsia"/>
          <w:color w:val="000000"/>
          <w:sz w:val="24"/>
        </w:rPr>
        <w:t>非法人组织</w:t>
      </w:r>
      <w:r w:rsidRPr="00DD0B41">
        <w:rPr>
          <w:rFonts w:ascii="仿宋" w:eastAsia="仿宋" w:hAnsi="仿宋"/>
          <w:color w:val="000000"/>
          <w:sz w:val="24"/>
        </w:rPr>
        <w:t>与小型、微型企业组成联合体共同参加</w:t>
      </w:r>
      <w:r w:rsidRPr="00DD0B41">
        <w:rPr>
          <w:rFonts w:ascii="仿宋" w:eastAsia="仿宋" w:hAnsi="仿宋" w:hint="eastAsia"/>
          <w:color w:val="000000"/>
          <w:sz w:val="24"/>
        </w:rPr>
        <w:t>投标，联合体协议</w:t>
      </w:r>
      <w:r w:rsidRPr="00DD0B41">
        <w:rPr>
          <w:rFonts w:ascii="仿宋" w:eastAsia="仿宋" w:hAnsi="仿宋"/>
          <w:color w:val="000000"/>
          <w:sz w:val="24"/>
        </w:rPr>
        <w:t>中</w:t>
      </w:r>
      <w:r w:rsidRPr="00DD0B41">
        <w:rPr>
          <w:rFonts w:ascii="仿宋" w:eastAsia="仿宋" w:hAnsi="仿宋" w:hint="eastAsia"/>
          <w:color w:val="000000"/>
          <w:sz w:val="24"/>
        </w:rPr>
        <w:t>应写明</w:t>
      </w:r>
      <w:r w:rsidRPr="00DD0B41">
        <w:rPr>
          <w:rFonts w:ascii="仿宋" w:eastAsia="仿宋" w:hAnsi="仿宋"/>
          <w:color w:val="000000"/>
          <w:sz w:val="24"/>
        </w:rPr>
        <w:t>小型、微型企业</w:t>
      </w:r>
      <w:r w:rsidRPr="00DD0B41">
        <w:rPr>
          <w:rFonts w:ascii="仿宋" w:eastAsia="仿宋" w:hAnsi="仿宋" w:hint="eastAsia"/>
          <w:color w:val="000000"/>
          <w:sz w:val="24"/>
        </w:rPr>
        <w:t>所提供产品的</w:t>
      </w:r>
      <w:r w:rsidRPr="00DD0B41">
        <w:rPr>
          <w:rFonts w:ascii="仿宋" w:eastAsia="仿宋" w:hAnsi="仿宋"/>
          <w:color w:val="000000"/>
          <w:sz w:val="24"/>
        </w:rPr>
        <w:t>合同金额占到</w:t>
      </w:r>
      <w:r w:rsidRPr="00DD0B41">
        <w:rPr>
          <w:rFonts w:ascii="仿宋" w:eastAsia="仿宋" w:hAnsi="仿宋" w:hint="eastAsia"/>
          <w:color w:val="000000"/>
          <w:sz w:val="24"/>
        </w:rPr>
        <w:t>联合体各方全部提供产品合同总</w:t>
      </w:r>
      <w:r w:rsidRPr="00DD0B41">
        <w:rPr>
          <w:rFonts w:ascii="仿宋" w:eastAsia="仿宋" w:hAnsi="仿宋"/>
          <w:color w:val="000000"/>
          <w:sz w:val="24"/>
        </w:rPr>
        <w:t>金额</w:t>
      </w:r>
      <w:r w:rsidRPr="00DD0B41">
        <w:rPr>
          <w:rFonts w:ascii="仿宋" w:eastAsia="仿宋" w:hAnsi="仿宋" w:hint="eastAsia"/>
          <w:color w:val="000000"/>
          <w:sz w:val="24"/>
        </w:rPr>
        <w:t>的比例。</w:t>
      </w:r>
    </w:p>
    <w:p w14:paraId="4997EAAA" w14:textId="77777777" w:rsidR="00004C8C" w:rsidRPr="00DD0B41" w:rsidRDefault="00004C8C">
      <w:pPr>
        <w:adjustRightInd w:val="0"/>
        <w:snapToGrid w:val="0"/>
        <w:spacing w:line="360" w:lineRule="auto"/>
        <w:ind w:left="960" w:hangingChars="400" w:hanging="960"/>
        <w:rPr>
          <w:rFonts w:ascii="仿宋" w:eastAsia="仿宋" w:hAnsi="仿宋" w:cs="仿宋_GB2312"/>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1.4.3</w:t>
        </w:r>
      </w:smartTag>
      <w:r w:rsidRPr="00DD0B41">
        <w:rPr>
          <w:rFonts w:ascii="仿宋" w:eastAsia="仿宋" w:hAnsi="仿宋" w:cs="仿宋_GB2312" w:hint="eastAsia"/>
          <w:color w:val="000000"/>
          <w:sz w:val="24"/>
        </w:rPr>
        <w:t>.</w:t>
      </w:r>
      <w:r w:rsidRPr="00DD0B41">
        <w:rPr>
          <w:rFonts w:ascii="仿宋" w:eastAsia="仿宋" w:hAnsi="仿宋" w:cs="仿宋_GB2312"/>
          <w:color w:val="000000"/>
          <w:sz w:val="24"/>
        </w:rPr>
        <w:t xml:space="preserve">5 </w:t>
      </w:r>
      <w:r w:rsidRPr="00DD0B41">
        <w:rPr>
          <w:rFonts w:ascii="仿宋" w:eastAsia="仿宋" w:hAnsi="仿宋" w:cs="仿宋_GB2312" w:hint="eastAsia"/>
          <w:color w:val="000000"/>
          <w:sz w:val="24"/>
        </w:rPr>
        <w:t>联合体中有同类资质的供应商（投标人）按照联合体分工承担相同工作的，按照较低的资质等级确定联合体的资质等级。</w:t>
      </w:r>
    </w:p>
    <w:p w14:paraId="64125F1C"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1.4.3</w:t>
        </w:r>
      </w:smartTag>
      <w:r w:rsidRPr="00DD0B41">
        <w:rPr>
          <w:rFonts w:ascii="仿宋" w:eastAsia="仿宋" w:hAnsi="仿宋" w:hint="eastAsia"/>
          <w:color w:val="000000"/>
          <w:sz w:val="24"/>
        </w:rPr>
        <w:t>.</w:t>
      </w:r>
      <w:r w:rsidRPr="00DD0B41">
        <w:rPr>
          <w:rFonts w:ascii="仿宋" w:eastAsia="仿宋" w:hAnsi="仿宋"/>
          <w:color w:val="000000"/>
          <w:sz w:val="24"/>
        </w:rPr>
        <w:t xml:space="preserve">6 </w:t>
      </w:r>
      <w:r w:rsidRPr="00DD0B41">
        <w:rPr>
          <w:rFonts w:ascii="仿宋" w:eastAsia="仿宋" w:hAnsi="仿宋" w:hint="eastAsia"/>
          <w:color w:val="000000"/>
          <w:sz w:val="24"/>
        </w:rPr>
        <w:t>以联合体形式参加政府采购活动的，联合体各方不得再单独参加或者与其他供应商</w:t>
      </w:r>
      <w:r w:rsidRPr="00DD0B41">
        <w:rPr>
          <w:rFonts w:ascii="仿宋" w:eastAsia="仿宋" w:hAnsi="仿宋" w:cs="仿宋_GB2312" w:hint="eastAsia"/>
          <w:color w:val="000000"/>
          <w:sz w:val="24"/>
        </w:rPr>
        <w:t>（投标人）</w:t>
      </w:r>
      <w:r w:rsidRPr="00DD0B41">
        <w:rPr>
          <w:rFonts w:ascii="仿宋" w:eastAsia="仿宋" w:hAnsi="仿宋" w:hint="eastAsia"/>
          <w:color w:val="000000"/>
          <w:sz w:val="24"/>
        </w:rPr>
        <w:t>另外组成联合体参加本项目同一合同项下的采购活动，否则相关投标文件将被认定为</w:t>
      </w:r>
      <w:r w:rsidRPr="00DD0B41">
        <w:rPr>
          <w:rFonts w:ascii="仿宋" w:eastAsia="仿宋" w:hAnsi="仿宋" w:hint="eastAsia"/>
          <w:b/>
          <w:color w:val="000000"/>
          <w:sz w:val="24"/>
        </w:rPr>
        <w:t>无效投标文件</w:t>
      </w:r>
      <w:r w:rsidRPr="00DD0B41">
        <w:rPr>
          <w:rFonts w:ascii="仿宋" w:eastAsia="仿宋" w:hAnsi="仿宋" w:hint="eastAsia"/>
          <w:color w:val="000000"/>
          <w:sz w:val="24"/>
        </w:rPr>
        <w:t>。</w:t>
      </w:r>
    </w:p>
    <w:p w14:paraId="2FD7AFD5"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1.4.3</w:t>
        </w:r>
      </w:smartTag>
      <w:r w:rsidRPr="00DD0B41">
        <w:rPr>
          <w:rFonts w:ascii="仿宋" w:eastAsia="仿宋" w:hAnsi="仿宋" w:cs="仿宋_GB2312" w:hint="eastAsia"/>
          <w:color w:val="000000"/>
          <w:sz w:val="24"/>
        </w:rPr>
        <w:t>.</w:t>
      </w:r>
      <w:r w:rsidRPr="00DD0B41">
        <w:rPr>
          <w:rFonts w:ascii="仿宋" w:eastAsia="仿宋" w:hAnsi="仿宋" w:cs="仿宋_GB2312"/>
          <w:color w:val="000000"/>
          <w:sz w:val="24"/>
        </w:rPr>
        <w:t xml:space="preserve">7 </w:t>
      </w:r>
      <w:r w:rsidRPr="00DD0B41">
        <w:rPr>
          <w:rFonts w:ascii="仿宋" w:eastAsia="仿宋" w:hAnsi="仿宋" w:cs="仿宋_GB2312" w:hint="eastAsia"/>
          <w:color w:val="000000"/>
          <w:sz w:val="24"/>
        </w:rPr>
        <w:t>以联合体形式中标的，联合体各方应共同与采购人签订采购合同，就采购合同约定的事项对采购人承担连带责任。</w:t>
      </w:r>
    </w:p>
    <w:p w14:paraId="00813F1F"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1.4.3</w:t>
        </w:r>
      </w:smartTag>
      <w:r w:rsidRPr="00DD0B41">
        <w:rPr>
          <w:rFonts w:ascii="仿宋" w:eastAsia="仿宋" w:hAnsi="仿宋" w:hint="eastAsia"/>
          <w:color w:val="000000"/>
          <w:sz w:val="24"/>
        </w:rPr>
        <w:t>.</w:t>
      </w:r>
      <w:r w:rsidRPr="00DD0B41">
        <w:rPr>
          <w:rFonts w:ascii="仿宋" w:eastAsia="仿宋" w:hAnsi="仿宋"/>
          <w:color w:val="000000"/>
          <w:sz w:val="24"/>
        </w:rPr>
        <w:t>8</w:t>
      </w:r>
      <w:r w:rsidRPr="00DD0B41">
        <w:rPr>
          <w:rFonts w:ascii="仿宋" w:eastAsia="仿宋" w:hAnsi="仿宋" w:hint="eastAsia"/>
          <w:color w:val="000000"/>
          <w:sz w:val="24"/>
        </w:rPr>
        <w:t xml:space="preserve"> 对联合体的其他资格要求见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w:t>
      </w:r>
      <w:bookmarkEnd w:id="83"/>
    </w:p>
    <w:p w14:paraId="795F3956" w14:textId="77777777" w:rsidR="00004C8C" w:rsidRPr="00DD0B41" w:rsidRDefault="00004C8C">
      <w:pPr>
        <w:spacing w:line="360" w:lineRule="auto"/>
        <w:ind w:leftChars="1" w:left="722" w:hangingChars="300" w:hanging="720"/>
        <w:rPr>
          <w:rFonts w:ascii="仿宋" w:eastAsia="仿宋" w:hAnsi="仿宋"/>
          <w:color w:val="000000"/>
          <w:sz w:val="24"/>
        </w:rPr>
      </w:pPr>
      <w:bookmarkStart w:id="85" w:name="_Hlk56433056"/>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1.4.4</w:t>
        </w:r>
      </w:smartTag>
      <w:r w:rsidRPr="00DD0B41">
        <w:rPr>
          <w:rFonts w:ascii="仿宋" w:eastAsia="仿宋" w:hAnsi="仿宋" w:hint="eastAsia"/>
          <w:color w:val="000000"/>
          <w:sz w:val="24"/>
        </w:rPr>
        <w:t xml:space="preserve"> 单位负责人为同一人或者存在直接控股、管理关系的不同供应商</w:t>
      </w:r>
      <w:r w:rsidRPr="00DD0B41">
        <w:rPr>
          <w:rFonts w:ascii="仿宋" w:eastAsia="仿宋" w:hAnsi="仿宋" w:cs="仿宋_GB2312" w:hint="eastAsia"/>
          <w:color w:val="000000"/>
          <w:sz w:val="24"/>
        </w:rPr>
        <w:t>（投标人）</w:t>
      </w:r>
      <w:r w:rsidRPr="00DD0B41">
        <w:rPr>
          <w:rFonts w:ascii="仿宋" w:eastAsia="仿宋" w:hAnsi="仿宋" w:hint="eastAsia"/>
          <w:color w:val="000000"/>
          <w:sz w:val="24"/>
        </w:rPr>
        <w:t>参与本项目同一合同项下采购活动的，其相关投标文件将被认定为</w:t>
      </w:r>
      <w:r w:rsidRPr="00DD0B41">
        <w:rPr>
          <w:rFonts w:ascii="仿宋" w:eastAsia="仿宋" w:hAnsi="仿宋" w:hint="eastAsia"/>
          <w:b/>
          <w:color w:val="000000"/>
          <w:sz w:val="24"/>
        </w:rPr>
        <w:t>无效投标文件</w:t>
      </w:r>
      <w:r w:rsidRPr="00DD0B41">
        <w:rPr>
          <w:rFonts w:ascii="仿宋" w:eastAsia="仿宋" w:hAnsi="仿宋"/>
          <w:color w:val="000000"/>
          <w:sz w:val="24"/>
        </w:rPr>
        <w:t>。</w:t>
      </w:r>
    </w:p>
    <w:p w14:paraId="55279778" w14:textId="77777777" w:rsidR="00004C8C" w:rsidRPr="00DD0B41" w:rsidRDefault="00004C8C">
      <w:pPr>
        <w:spacing w:line="360" w:lineRule="auto"/>
        <w:ind w:leftChars="1" w:left="722"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w:t>
        </w:r>
        <w:r w:rsidRPr="00DD0B41">
          <w:rPr>
            <w:rFonts w:ascii="仿宋" w:eastAsia="仿宋" w:hAnsi="仿宋" w:hint="eastAsia"/>
            <w:color w:val="000000"/>
            <w:sz w:val="24"/>
          </w:rPr>
          <w:t>4.5</w:t>
        </w:r>
      </w:smartTag>
      <w:r w:rsidRPr="00DD0B41">
        <w:rPr>
          <w:rFonts w:ascii="仿宋" w:eastAsia="仿宋" w:hAnsi="仿宋" w:hint="eastAsia"/>
          <w:color w:val="000000"/>
          <w:sz w:val="24"/>
        </w:rPr>
        <w:t xml:space="preserve"> 为本项目提供过整体设计、规范编制或者项目管理、监理、检测等服务的供应商，不得再参加本项目上述</w:t>
      </w:r>
      <w:r w:rsidRPr="00DD0B41">
        <w:rPr>
          <w:rFonts w:ascii="仿宋" w:eastAsia="仿宋" w:hAnsi="仿宋"/>
          <w:color w:val="000000"/>
          <w:sz w:val="24"/>
        </w:rPr>
        <w:t>服务以外</w:t>
      </w:r>
      <w:r w:rsidRPr="00DD0B41">
        <w:rPr>
          <w:rFonts w:ascii="仿宋" w:eastAsia="仿宋" w:hAnsi="仿宋" w:hint="eastAsia"/>
          <w:color w:val="000000"/>
          <w:sz w:val="24"/>
        </w:rPr>
        <w:t>的其他采购活动。</w:t>
      </w:r>
      <w:r w:rsidRPr="00DD0B41">
        <w:rPr>
          <w:rFonts w:ascii="仿宋" w:eastAsia="仿宋" w:hAnsi="仿宋"/>
          <w:color w:val="000000"/>
          <w:sz w:val="24"/>
        </w:rPr>
        <w:t>否则</w:t>
      </w:r>
      <w:r w:rsidRPr="00DD0B41">
        <w:rPr>
          <w:rFonts w:ascii="仿宋" w:eastAsia="仿宋" w:hAnsi="仿宋" w:hint="eastAsia"/>
          <w:color w:val="000000"/>
          <w:sz w:val="24"/>
        </w:rPr>
        <w:t>其相关投标文件将被认定为</w:t>
      </w:r>
      <w:r w:rsidRPr="00DD0B41">
        <w:rPr>
          <w:rFonts w:ascii="仿宋" w:eastAsia="仿宋" w:hAnsi="仿宋" w:hint="eastAsia"/>
          <w:b/>
          <w:color w:val="000000"/>
          <w:sz w:val="24"/>
        </w:rPr>
        <w:t>无效投标文件</w:t>
      </w:r>
      <w:r w:rsidRPr="00DD0B41">
        <w:rPr>
          <w:rFonts w:ascii="仿宋" w:eastAsia="仿宋" w:hAnsi="仿宋"/>
          <w:color w:val="000000"/>
          <w:sz w:val="24"/>
        </w:rPr>
        <w:t>。</w:t>
      </w:r>
    </w:p>
    <w:p w14:paraId="6AEACC4E" w14:textId="77777777" w:rsidR="00004C8C" w:rsidRPr="00DD0B41" w:rsidRDefault="00004C8C">
      <w:pPr>
        <w:spacing w:line="360" w:lineRule="auto"/>
        <w:ind w:leftChars="1" w:left="722" w:hangingChars="300" w:hanging="720"/>
        <w:rPr>
          <w:rFonts w:ascii="仿宋" w:eastAsia="仿宋" w:hAnsi="仿宋" w:cs="仿宋_GB2312"/>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1.4.6</w:t>
        </w:r>
      </w:smartTag>
      <w:r w:rsidRPr="00DD0B41">
        <w:rPr>
          <w:rFonts w:ascii="仿宋" w:eastAsia="仿宋" w:hAnsi="仿宋" w:cs="仿宋_GB2312" w:hint="eastAsia"/>
          <w:color w:val="000000"/>
          <w:sz w:val="24"/>
        </w:rPr>
        <w:t xml:space="preserve"> 供应商（投标人）在被确定为中标人之前，不得向采购人提供、给予任何有价值的物品，影响其正常决策行为。一经发现，其中标资格将被取消。</w:t>
      </w:r>
      <w:bookmarkEnd w:id="85"/>
    </w:p>
    <w:p w14:paraId="4CACB3E3" w14:textId="77777777" w:rsidR="00004C8C" w:rsidRPr="00DD0B41" w:rsidRDefault="00004C8C">
      <w:pPr>
        <w:pStyle w:val="3"/>
        <w:spacing w:before="0" w:after="0" w:line="360" w:lineRule="auto"/>
        <w:rPr>
          <w:rFonts w:ascii="仿宋" w:eastAsia="仿宋" w:hAnsi="仿宋" w:cs="仿宋_GB2312"/>
          <w:b w:val="0"/>
          <w:color w:val="000000"/>
          <w:sz w:val="24"/>
        </w:rPr>
      </w:pPr>
      <w:bookmarkStart w:id="86" w:name="_Toc57211939"/>
      <w:bookmarkStart w:id="87" w:name="_Toc89940183"/>
      <w:r w:rsidRPr="00DD0B41">
        <w:rPr>
          <w:rFonts w:ascii="仿宋" w:eastAsia="仿宋" w:hAnsi="仿宋" w:hint="eastAsia"/>
          <w:color w:val="000000"/>
          <w:sz w:val="24"/>
          <w:szCs w:val="24"/>
        </w:rPr>
        <w:t>1.5 监督管理部门</w:t>
      </w:r>
      <w:bookmarkEnd w:id="86"/>
      <w:bookmarkEnd w:id="87"/>
    </w:p>
    <w:p w14:paraId="187DE681" w14:textId="77777777" w:rsidR="00004C8C" w:rsidRPr="00DD0B41" w:rsidRDefault="00004C8C">
      <w:pPr>
        <w:spacing w:line="360" w:lineRule="auto"/>
        <w:ind w:left="720" w:hangingChars="300" w:hanging="720"/>
        <w:rPr>
          <w:rFonts w:ascii="仿宋" w:eastAsia="仿宋" w:hAnsi="仿宋" w:cs="仿宋_GB2312"/>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w:t>
        </w:r>
        <w:r w:rsidRPr="00DD0B41">
          <w:rPr>
            <w:rFonts w:ascii="仿宋" w:eastAsia="仿宋" w:hAnsi="仿宋" w:cs="仿宋_GB2312"/>
            <w:color w:val="000000"/>
            <w:sz w:val="24"/>
          </w:rPr>
          <w:t>.5.1</w:t>
        </w:r>
      </w:smartTag>
      <w:r w:rsidRPr="00DD0B41">
        <w:rPr>
          <w:rFonts w:ascii="仿宋" w:eastAsia="仿宋" w:hAnsi="仿宋" w:cs="仿宋_GB2312" w:hint="eastAsia"/>
          <w:color w:val="000000"/>
          <w:sz w:val="24"/>
        </w:rPr>
        <w:t>本次采购活动的政府采购监督管理部门为：本次采购项目的采购人所属预算</w:t>
      </w:r>
      <w:r w:rsidRPr="00DD0B41">
        <w:rPr>
          <w:rFonts w:ascii="仿宋" w:eastAsia="仿宋" w:hAnsi="仿宋" w:cs="仿宋_GB2312" w:hint="eastAsia"/>
          <w:color w:val="000000"/>
          <w:sz w:val="24"/>
        </w:rPr>
        <w:lastRenderedPageBreak/>
        <w:t>级次的财政部门。</w:t>
      </w:r>
    </w:p>
    <w:p w14:paraId="3100B0F1" w14:textId="77777777" w:rsidR="00004C8C" w:rsidRPr="00DD0B41" w:rsidRDefault="00004C8C">
      <w:pPr>
        <w:pStyle w:val="3"/>
        <w:spacing w:before="0" w:after="0" w:line="360" w:lineRule="auto"/>
        <w:rPr>
          <w:rFonts w:ascii="仿宋" w:eastAsia="仿宋" w:hAnsi="仿宋"/>
          <w:color w:val="000000"/>
          <w:sz w:val="24"/>
          <w:szCs w:val="24"/>
        </w:rPr>
      </w:pPr>
      <w:bookmarkStart w:id="88" w:name="_Toc57211940"/>
      <w:bookmarkStart w:id="89" w:name="_Toc89940184"/>
      <w:r w:rsidRPr="00DD0B41">
        <w:rPr>
          <w:rFonts w:ascii="仿宋" w:eastAsia="仿宋" w:hAnsi="仿宋" w:hint="eastAsia"/>
          <w:color w:val="000000"/>
          <w:sz w:val="24"/>
          <w:szCs w:val="24"/>
        </w:rPr>
        <w:t>1.6 供应商</w:t>
      </w:r>
      <w:r w:rsidRPr="00DD0B41">
        <w:rPr>
          <w:rFonts w:ascii="仿宋" w:eastAsia="仿宋" w:hAnsi="仿宋" w:cs="仿宋_GB2312" w:hint="eastAsia"/>
          <w:color w:val="000000"/>
          <w:sz w:val="24"/>
        </w:rPr>
        <w:t>（投标人）</w:t>
      </w:r>
      <w:r w:rsidRPr="00DD0B41">
        <w:rPr>
          <w:rFonts w:ascii="仿宋" w:eastAsia="仿宋" w:hAnsi="仿宋" w:hint="eastAsia"/>
          <w:color w:val="000000"/>
          <w:sz w:val="24"/>
          <w:szCs w:val="24"/>
        </w:rPr>
        <w:t>参加采购活动的费用</w:t>
      </w:r>
      <w:bookmarkEnd w:id="88"/>
      <w:bookmarkEnd w:id="89"/>
    </w:p>
    <w:p w14:paraId="0290CB5F"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1.6.1</w:t>
        </w:r>
      </w:smartTag>
      <w:r w:rsidRPr="00DD0B41">
        <w:rPr>
          <w:rFonts w:ascii="仿宋" w:eastAsia="仿宋" w:hAnsi="仿宋" w:hint="eastAsia"/>
          <w:color w:val="000000"/>
          <w:sz w:val="24"/>
        </w:rPr>
        <w:t xml:space="preserve"> 不论采购活动的结果如何，</w:t>
      </w:r>
      <w:r w:rsidRPr="00DD0B41">
        <w:rPr>
          <w:rFonts w:ascii="仿宋" w:eastAsia="仿宋" w:hAnsi="仿宋"/>
          <w:color w:val="000000"/>
          <w:sz w:val="24"/>
        </w:rPr>
        <w:t>供应商</w:t>
      </w:r>
      <w:r w:rsidRPr="00DD0B41">
        <w:rPr>
          <w:rFonts w:ascii="仿宋" w:eastAsia="仿宋" w:hAnsi="仿宋" w:cs="仿宋_GB2312" w:hint="eastAsia"/>
          <w:color w:val="000000"/>
          <w:sz w:val="24"/>
        </w:rPr>
        <w:t>（投标人）</w:t>
      </w:r>
      <w:r w:rsidRPr="00DD0B41">
        <w:rPr>
          <w:rFonts w:ascii="仿宋" w:eastAsia="仿宋" w:hAnsi="仿宋"/>
          <w:color w:val="000000"/>
          <w:sz w:val="24"/>
        </w:rPr>
        <w:t>准备和参加</w:t>
      </w:r>
      <w:r w:rsidRPr="00DD0B41">
        <w:rPr>
          <w:rFonts w:ascii="仿宋" w:eastAsia="仿宋" w:hAnsi="仿宋" w:cs="仿宋_GB2312" w:hint="eastAsia"/>
          <w:color w:val="000000"/>
          <w:sz w:val="24"/>
        </w:rPr>
        <w:t>本次政府采购活动</w:t>
      </w:r>
      <w:r w:rsidRPr="00DD0B41">
        <w:rPr>
          <w:rFonts w:ascii="仿宋" w:eastAsia="仿宋" w:hAnsi="仿宋"/>
          <w:color w:val="000000"/>
          <w:sz w:val="24"/>
        </w:rPr>
        <w:t>发生的费用</w:t>
      </w:r>
      <w:r w:rsidRPr="00DD0B41">
        <w:rPr>
          <w:rFonts w:ascii="仿宋" w:eastAsia="仿宋" w:hAnsi="仿宋" w:hint="eastAsia"/>
          <w:color w:val="000000"/>
          <w:sz w:val="24"/>
        </w:rPr>
        <w:t>均应自行承担</w:t>
      </w:r>
      <w:r w:rsidRPr="00DD0B41">
        <w:rPr>
          <w:rFonts w:ascii="仿宋" w:eastAsia="仿宋" w:hAnsi="仿宋"/>
          <w:color w:val="000000"/>
          <w:sz w:val="24"/>
        </w:rPr>
        <w:t>。</w:t>
      </w:r>
    </w:p>
    <w:p w14:paraId="07D6A95F" w14:textId="77777777" w:rsidR="00004C8C" w:rsidRPr="00DD0B41" w:rsidRDefault="00004C8C">
      <w:pPr>
        <w:pStyle w:val="3"/>
        <w:spacing w:before="0" w:after="0" w:line="360" w:lineRule="auto"/>
        <w:rPr>
          <w:rFonts w:ascii="仿宋" w:eastAsia="仿宋" w:hAnsi="仿宋"/>
          <w:color w:val="000000"/>
          <w:sz w:val="24"/>
          <w:szCs w:val="24"/>
        </w:rPr>
      </w:pPr>
      <w:bookmarkStart w:id="90" w:name="_Toc57211941"/>
      <w:bookmarkStart w:id="91" w:name="_Toc89940185"/>
      <w:r w:rsidRPr="00DD0B41">
        <w:rPr>
          <w:rFonts w:ascii="仿宋" w:eastAsia="仿宋" w:hAnsi="仿宋" w:hint="eastAsia"/>
          <w:color w:val="000000"/>
          <w:sz w:val="24"/>
          <w:szCs w:val="24"/>
        </w:rPr>
        <w:t>1.7现场考察、开标前答疑会</w:t>
      </w:r>
      <w:bookmarkEnd w:id="90"/>
      <w:bookmarkEnd w:id="91"/>
    </w:p>
    <w:p w14:paraId="512C5B48" w14:textId="77777777" w:rsidR="00004C8C" w:rsidRPr="00DD0B41" w:rsidRDefault="00004C8C">
      <w:pPr>
        <w:adjustRightInd w:val="0"/>
        <w:snapToGrid w:val="0"/>
        <w:spacing w:line="360" w:lineRule="auto"/>
        <w:ind w:left="720" w:hangingChars="300" w:hanging="720"/>
        <w:rPr>
          <w:rFonts w:ascii="仿宋" w:eastAsia="仿宋" w:hAnsi="仿宋" w:cs="仿宋_GB2312"/>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1.7.1</w:t>
        </w:r>
      </w:smartTag>
      <w:r w:rsidRPr="00DD0B41">
        <w:rPr>
          <w:rFonts w:ascii="仿宋" w:eastAsia="仿宋" w:hAnsi="仿宋" w:cs="仿宋_GB2312" w:hint="eastAsia"/>
          <w:color w:val="000000"/>
          <w:sz w:val="24"/>
        </w:rPr>
        <w:t xml:space="preserve"> </w:t>
      </w:r>
      <w:r w:rsidRPr="00DD0B41">
        <w:rPr>
          <w:rFonts w:ascii="仿宋" w:eastAsia="仿宋" w:hAnsi="仿宋" w:hint="eastAsia"/>
          <w:b/>
          <w:color w:val="000000"/>
          <w:sz w:val="24"/>
          <w:u w:val="single"/>
        </w:rPr>
        <w:t>供应商（投标人）须知前附表</w:t>
      </w:r>
      <w:r w:rsidRPr="00DD0B41">
        <w:rPr>
          <w:rFonts w:ascii="仿宋" w:eastAsia="仿宋" w:hAnsi="仿宋" w:cs="仿宋_GB2312" w:hint="eastAsia"/>
          <w:color w:val="000000"/>
          <w:sz w:val="24"/>
        </w:rPr>
        <w:t>规定组织现场考察或开标前答疑会的，采购人按照</w:t>
      </w:r>
      <w:hyperlink w:anchor="_踏勘现场" w:history="1">
        <w:r w:rsidRPr="00DD0B41">
          <w:rPr>
            <w:rFonts w:ascii="仿宋" w:eastAsia="仿宋" w:hAnsi="仿宋" w:cs="仿宋_GB2312" w:hint="eastAsia"/>
            <w:color w:val="000000"/>
            <w:sz w:val="24"/>
          </w:rPr>
          <w:t>供应商（投标人）须知前附表</w:t>
        </w:r>
      </w:hyperlink>
      <w:r w:rsidRPr="00DD0B41">
        <w:rPr>
          <w:rFonts w:ascii="仿宋" w:eastAsia="仿宋" w:hAnsi="仿宋" w:cs="仿宋_GB2312" w:hint="eastAsia"/>
          <w:color w:val="000000"/>
          <w:sz w:val="24"/>
        </w:rPr>
        <w:t>中规定的时间、地点组织供应商（投标人）现场考察或开标前答疑会，或者在领取招标文件期限截止后以书面形式通知所有获取招标文件的潜在供应商（投标人）。</w:t>
      </w:r>
    </w:p>
    <w:p w14:paraId="2DB6CBB7" w14:textId="77777777" w:rsidR="00004C8C" w:rsidRPr="00DD0B41" w:rsidRDefault="00004C8C">
      <w:pPr>
        <w:adjustRightInd w:val="0"/>
        <w:snapToGrid w:val="0"/>
        <w:spacing w:line="360" w:lineRule="auto"/>
        <w:ind w:left="720" w:hangingChars="300" w:hanging="720"/>
        <w:rPr>
          <w:rFonts w:ascii="仿宋" w:eastAsia="仿宋" w:hAnsi="仿宋" w:cs="仿宋_GB2312"/>
          <w:color w:val="000000"/>
          <w:sz w:val="24"/>
        </w:rPr>
      </w:pPr>
      <w:bookmarkStart w:id="92" w:name="_1.10_投标预备会"/>
      <w:bookmarkEnd w:id="92"/>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1.7.2</w:t>
        </w:r>
      </w:smartTag>
      <w:r w:rsidRPr="00DD0B41">
        <w:rPr>
          <w:rFonts w:ascii="仿宋" w:eastAsia="仿宋" w:hAnsi="仿宋" w:cs="仿宋_GB2312" w:hint="eastAsia"/>
          <w:color w:val="000000"/>
          <w:sz w:val="24"/>
        </w:rPr>
        <w:t xml:space="preserve"> 由于未参加现场考察或开标前答疑会而导致对项目实际情况不了解，影响技术文件编制、</w:t>
      </w:r>
      <w:r>
        <w:fldChar w:fldCharType="begin"/>
      </w:r>
      <w:r>
        <w:instrText xml:space="preserve"> HYPERLINK "https://www.baidu.com/s?wd=%E6%8A%95%E6%A0%87%E6%8A%A5%E4%BB%B7&amp;tn=44039180_cpr&amp;fenlei=mv6quAkxTZn0IZRqIHckPjm4nH00T1dWuyfdP1u9uyPBrjKhmvDv0ZwV5Hcvrjm3rH6sPfKWUMw85HfYnjn4nH6sgvPsT6KdThsqpZwYTjCEQLGCpyw9Uz4Bmy-bIi4WUvYETgN-TLwGUv3EPj63P1RkPH6Y" \t "_blank" </w:instrText>
      </w:r>
      <w:r>
        <w:fldChar w:fldCharType="separate"/>
      </w:r>
      <w:r w:rsidRPr="00DD0B41">
        <w:rPr>
          <w:rFonts w:ascii="仿宋" w:eastAsia="仿宋" w:hAnsi="仿宋" w:cs="仿宋_GB2312" w:hint="eastAsia"/>
          <w:color w:val="000000"/>
          <w:sz w:val="24"/>
        </w:rPr>
        <w:t>投标报价</w:t>
      </w:r>
      <w:r>
        <w:rPr>
          <w:rFonts w:ascii="仿宋" w:eastAsia="仿宋" w:hAnsi="仿宋" w:cs="仿宋_GB2312"/>
          <w:color w:val="000000"/>
          <w:sz w:val="24"/>
        </w:rPr>
        <w:fldChar w:fldCharType="end"/>
      </w:r>
      <w:r w:rsidRPr="00DD0B41">
        <w:rPr>
          <w:rFonts w:ascii="仿宋" w:eastAsia="仿宋" w:hAnsi="仿宋" w:cs="仿宋_GB2312" w:hint="eastAsia"/>
          <w:color w:val="000000"/>
          <w:sz w:val="24"/>
        </w:rPr>
        <w:t>准确性、综合因素响应不全面等问题的，由供应商（投标人）自行承担相应后果。</w:t>
      </w:r>
    </w:p>
    <w:p w14:paraId="58B1EB9E"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1.7.3</w:t>
        </w:r>
      </w:smartTag>
      <w:r w:rsidRPr="00DD0B41">
        <w:rPr>
          <w:rFonts w:ascii="仿宋" w:eastAsia="仿宋" w:hAnsi="仿宋" w:hint="eastAsia"/>
          <w:color w:val="000000"/>
          <w:sz w:val="24"/>
        </w:rPr>
        <w:t xml:space="preserve"> 采购人在现场考察或标前答疑会中介绍的项目场地和相关的周边环境情况，仅供供应商（投标人）在编制投标文件时参考，采购人不对供应商（投标人）据此作出的判断和决策负责。</w:t>
      </w:r>
    </w:p>
    <w:p w14:paraId="3CA8F8D2"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_GB2312" w:hint="eastAsia"/>
            <w:color w:val="000000"/>
            <w:sz w:val="24"/>
          </w:rPr>
          <w:t>1.7.4</w:t>
        </w:r>
      </w:smartTag>
      <w:r w:rsidRPr="00DD0B41">
        <w:rPr>
          <w:rFonts w:ascii="仿宋" w:eastAsia="仿宋" w:hAnsi="仿宋" w:cs="仿宋_GB2312"/>
          <w:color w:val="000000"/>
          <w:sz w:val="24"/>
        </w:rPr>
        <w:t xml:space="preserve"> </w:t>
      </w:r>
      <w:r w:rsidRPr="00DD0B41">
        <w:rPr>
          <w:rFonts w:ascii="仿宋" w:eastAsia="仿宋" w:hAnsi="仿宋" w:cs="仿宋_GB2312" w:hint="eastAsia"/>
          <w:color w:val="000000"/>
          <w:sz w:val="24"/>
        </w:rPr>
        <w:t>现场考察及标前答疑会所发生的费用及一切责任由供应商（投标人）自行承担。</w:t>
      </w:r>
    </w:p>
    <w:p w14:paraId="395E63C3" w14:textId="77777777" w:rsidR="00004C8C" w:rsidRPr="00DD0B41" w:rsidRDefault="00004C8C">
      <w:pPr>
        <w:pStyle w:val="3"/>
        <w:spacing w:before="0" w:after="0" w:line="360" w:lineRule="auto"/>
        <w:rPr>
          <w:rFonts w:ascii="仿宋" w:eastAsia="仿宋" w:hAnsi="仿宋"/>
          <w:color w:val="000000"/>
          <w:sz w:val="24"/>
          <w:szCs w:val="24"/>
        </w:rPr>
      </w:pPr>
      <w:bookmarkStart w:id="93" w:name="_Toc57211942"/>
      <w:bookmarkStart w:id="94" w:name="_Toc89940186"/>
      <w:r w:rsidRPr="00DD0B41">
        <w:rPr>
          <w:rFonts w:ascii="仿宋" w:eastAsia="仿宋" w:hAnsi="仿宋" w:hint="eastAsia"/>
          <w:color w:val="000000"/>
          <w:sz w:val="24"/>
          <w:szCs w:val="24"/>
        </w:rPr>
        <w:t>1.8 样品</w:t>
      </w:r>
      <w:bookmarkEnd w:id="93"/>
      <w:bookmarkEnd w:id="94"/>
    </w:p>
    <w:p w14:paraId="7525F0A6"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1.8.1</w:t>
        </w:r>
      </w:smartTag>
      <w:r w:rsidRPr="00DD0B41">
        <w:rPr>
          <w:rFonts w:ascii="仿宋" w:eastAsia="仿宋" w:hAnsi="仿宋"/>
          <w:color w:val="000000"/>
          <w:sz w:val="24"/>
        </w:rPr>
        <w:t xml:space="preserve"> 原则上</w:t>
      </w:r>
      <w:r w:rsidRPr="00DD0B41">
        <w:rPr>
          <w:rFonts w:ascii="仿宋" w:eastAsia="仿宋" w:hAnsi="仿宋" w:hint="eastAsia"/>
          <w:color w:val="000000"/>
          <w:sz w:val="24"/>
        </w:rPr>
        <w:t>采购人</w:t>
      </w:r>
      <w:r w:rsidRPr="00DD0B41">
        <w:rPr>
          <w:rFonts w:ascii="仿宋" w:eastAsia="仿宋" w:hAnsi="仿宋"/>
          <w:color w:val="000000"/>
          <w:sz w:val="24"/>
        </w:rPr>
        <w:t>、采购代理机构</w:t>
      </w:r>
      <w:r w:rsidRPr="00DD0B41">
        <w:rPr>
          <w:rFonts w:ascii="仿宋" w:eastAsia="仿宋" w:hAnsi="仿宋" w:hint="eastAsia"/>
          <w:color w:val="000000"/>
          <w:sz w:val="24"/>
        </w:rPr>
        <w:t>不</w:t>
      </w:r>
      <w:r w:rsidRPr="00DD0B41">
        <w:rPr>
          <w:rFonts w:ascii="仿宋" w:eastAsia="仿宋" w:hAnsi="仿宋"/>
          <w:color w:val="000000"/>
          <w:sz w:val="24"/>
        </w:rPr>
        <w:t>要求供应商（投标人）提供样品</w:t>
      </w:r>
      <w:r w:rsidRPr="00DD0B41">
        <w:rPr>
          <w:rFonts w:ascii="仿宋" w:eastAsia="仿宋" w:hAnsi="仿宋" w:hint="eastAsia"/>
          <w:color w:val="000000"/>
          <w:sz w:val="24"/>
        </w:rPr>
        <w:t>。除</w:t>
      </w:r>
      <w:r w:rsidRPr="00DD0B41">
        <w:rPr>
          <w:rFonts w:ascii="仿宋" w:eastAsia="仿宋" w:hAnsi="仿宋"/>
          <w:color w:val="000000"/>
          <w:sz w:val="24"/>
        </w:rPr>
        <w:t>仅凭书面方式不能准确描述采购需求</w:t>
      </w:r>
      <w:r w:rsidRPr="00DD0B41">
        <w:rPr>
          <w:rFonts w:ascii="仿宋" w:eastAsia="仿宋" w:hAnsi="仿宋" w:hint="eastAsia"/>
          <w:color w:val="000000"/>
          <w:sz w:val="24"/>
        </w:rPr>
        <w:t>，</w:t>
      </w:r>
      <w:r w:rsidRPr="00DD0B41">
        <w:rPr>
          <w:rFonts w:ascii="仿宋" w:eastAsia="仿宋" w:hAnsi="仿宋"/>
          <w:color w:val="000000"/>
          <w:sz w:val="24"/>
        </w:rPr>
        <w:t>或者需要对样品进行主观判断以确认是否满足采购需求等特殊情况</w:t>
      </w:r>
      <w:r w:rsidRPr="00DD0B41">
        <w:rPr>
          <w:rFonts w:ascii="仿宋" w:eastAsia="仿宋" w:hAnsi="仿宋" w:hint="eastAsia"/>
          <w:color w:val="000000"/>
          <w:sz w:val="24"/>
        </w:rPr>
        <w:t>除</w:t>
      </w:r>
      <w:r w:rsidRPr="00DD0B41">
        <w:rPr>
          <w:rFonts w:ascii="仿宋" w:eastAsia="仿宋" w:hAnsi="仿宋"/>
          <w:color w:val="000000"/>
          <w:sz w:val="24"/>
        </w:rPr>
        <w:t>外。</w:t>
      </w:r>
    </w:p>
    <w:p w14:paraId="4B8E1514"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1.8.2</w:t>
        </w:r>
      </w:smartTag>
      <w:r w:rsidRPr="00DD0B41">
        <w:rPr>
          <w:rFonts w:ascii="仿宋" w:eastAsia="仿宋" w:hAnsi="仿宋"/>
          <w:color w:val="000000"/>
          <w:sz w:val="24"/>
        </w:rPr>
        <w:t xml:space="preserve"> </w:t>
      </w:r>
      <w:r w:rsidRPr="00DD0B41">
        <w:rPr>
          <w:rFonts w:ascii="仿宋" w:eastAsia="仿宋" w:hAnsi="仿宋" w:hint="eastAsia"/>
          <w:color w:val="000000"/>
          <w:sz w:val="24"/>
        </w:rPr>
        <w:t>如</w:t>
      </w:r>
      <w:r w:rsidRPr="00DD0B41">
        <w:rPr>
          <w:rFonts w:ascii="仿宋" w:eastAsia="仿宋" w:hAnsi="仿宋"/>
          <w:color w:val="000000"/>
          <w:sz w:val="24"/>
        </w:rPr>
        <w:t>需提供样品，对样品相关要求</w:t>
      </w:r>
      <w:r w:rsidRPr="00DD0B41">
        <w:rPr>
          <w:rFonts w:ascii="仿宋" w:eastAsia="仿宋" w:hAnsi="仿宋" w:hint="eastAsia"/>
          <w:color w:val="000000"/>
          <w:sz w:val="24"/>
        </w:rPr>
        <w:t>见</w:t>
      </w:r>
      <w:r w:rsidRPr="00DD0B41">
        <w:rPr>
          <w:rFonts w:ascii="仿宋" w:eastAsia="仿宋" w:hAnsi="仿宋" w:hint="eastAsia"/>
          <w:b/>
          <w:color w:val="000000"/>
          <w:sz w:val="24"/>
          <w:u w:val="single"/>
        </w:rPr>
        <w:t>供应商（投标人）须知前附表及“招标文件第三章”</w:t>
      </w:r>
      <w:r w:rsidRPr="00DD0B41">
        <w:rPr>
          <w:rFonts w:ascii="仿宋" w:eastAsia="仿宋" w:hAnsi="仿宋" w:hint="eastAsia"/>
          <w:color w:val="000000"/>
          <w:sz w:val="24"/>
        </w:rPr>
        <w:t>，</w:t>
      </w:r>
      <w:r w:rsidRPr="00DD0B41">
        <w:rPr>
          <w:rFonts w:ascii="仿宋" w:eastAsia="仿宋" w:hAnsi="仿宋"/>
          <w:color w:val="000000"/>
          <w:sz w:val="24"/>
        </w:rPr>
        <w:t>对样品的评审方法及评审标准见</w:t>
      </w:r>
      <w:r w:rsidRPr="00DD0B41">
        <w:rPr>
          <w:rFonts w:ascii="仿宋" w:eastAsia="仿宋" w:hAnsi="仿宋" w:hint="eastAsia"/>
          <w:color w:val="000000"/>
          <w:sz w:val="24"/>
        </w:rPr>
        <w:t xml:space="preserve">招“招标文件 </w:t>
      </w:r>
      <w:r w:rsidRPr="00DD0B41">
        <w:rPr>
          <w:rFonts w:ascii="仿宋" w:eastAsia="仿宋" w:hAnsi="仿宋"/>
          <w:color w:val="000000"/>
          <w:sz w:val="24"/>
        </w:rPr>
        <w:t>第</w:t>
      </w:r>
      <w:r w:rsidRPr="00DD0B41">
        <w:rPr>
          <w:rFonts w:ascii="仿宋" w:eastAsia="仿宋" w:hAnsi="仿宋" w:hint="eastAsia"/>
          <w:color w:val="000000"/>
          <w:sz w:val="24"/>
        </w:rPr>
        <w:t>四章”</w:t>
      </w:r>
      <w:r w:rsidRPr="00DD0B41">
        <w:rPr>
          <w:rFonts w:ascii="仿宋" w:eastAsia="仿宋" w:hAnsi="仿宋"/>
          <w:color w:val="000000"/>
          <w:sz w:val="24"/>
        </w:rPr>
        <w:t>。</w:t>
      </w:r>
    </w:p>
    <w:p w14:paraId="24CB7503" w14:textId="77777777" w:rsidR="00004C8C" w:rsidRPr="00DD0B41" w:rsidRDefault="00004C8C">
      <w:pPr>
        <w:pStyle w:val="3"/>
        <w:spacing w:before="0" w:after="0" w:line="360" w:lineRule="auto"/>
        <w:rPr>
          <w:rFonts w:ascii="仿宋" w:eastAsia="仿宋" w:hAnsi="仿宋"/>
          <w:color w:val="000000"/>
          <w:sz w:val="24"/>
          <w:szCs w:val="24"/>
        </w:rPr>
      </w:pPr>
      <w:bookmarkStart w:id="95" w:name="_Toc57211943"/>
      <w:bookmarkStart w:id="96" w:name="_Toc89940187"/>
      <w:r w:rsidRPr="00DD0B41">
        <w:rPr>
          <w:rFonts w:ascii="仿宋" w:eastAsia="仿宋" w:hAnsi="仿宋" w:hint="eastAsia"/>
          <w:color w:val="000000"/>
          <w:sz w:val="24"/>
          <w:szCs w:val="24"/>
        </w:rPr>
        <w:t>1.9 适用法律</w:t>
      </w:r>
      <w:bookmarkEnd w:id="95"/>
      <w:bookmarkEnd w:id="96"/>
    </w:p>
    <w:p w14:paraId="2C54B847"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1.9.1</w:t>
        </w:r>
      </w:smartTag>
      <w:r w:rsidRPr="00DD0B41">
        <w:rPr>
          <w:rFonts w:ascii="仿宋" w:eastAsia="仿宋" w:hAnsi="仿宋" w:hint="eastAsia"/>
          <w:color w:val="000000"/>
          <w:sz w:val="24"/>
        </w:rPr>
        <w:t xml:space="preserve"> 本项目采购人、</w:t>
      </w:r>
      <w:r w:rsidRPr="00DD0B41">
        <w:rPr>
          <w:rFonts w:ascii="仿宋" w:eastAsia="仿宋" w:hAnsi="仿宋"/>
          <w:color w:val="000000"/>
          <w:sz w:val="24"/>
        </w:rPr>
        <w:t>采购代理机构</w:t>
      </w:r>
      <w:r w:rsidRPr="00DD0B41">
        <w:rPr>
          <w:rFonts w:ascii="仿宋" w:eastAsia="仿宋" w:hAnsi="仿宋" w:hint="eastAsia"/>
          <w:color w:val="000000"/>
          <w:sz w:val="24"/>
        </w:rPr>
        <w:t>、供应商（投标人）、评标委员会的相关行为均受《中华人民共和国政府采购法》、《</w:t>
      </w:r>
      <w:r w:rsidRPr="00DD0B41">
        <w:rPr>
          <w:rFonts w:ascii="仿宋" w:eastAsia="仿宋" w:hAnsi="仿宋"/>
          <w:color w:val="000000"/>
          <w:sz w:val="24"/>
        </w:rPr>
        <w:t>中华人民共和国政府采购法实施条例》</w:t>
      </w:r>
      <w:r w:rsidRPr="00DD0B41">
        <w:rPr>
          <w:rFonts w:ascii="仿宋" w:eastAsia="仿宋" w:hAnsi="仿宋" w:hint="eastAsia"/>
          <w:color w:val="000000"/>
          <w:sz w:val="24"/>
        </w:rPr>
        <w:t>、《政府采购货物和服务招标投标管理办法》及本项目本级</w:t>
      </w:r>
      <w:r w:rsidRPr="00DD0B41">
        <w:rPr>
          <w:rFonts w:ascii="仿宋" w:eastAsia="仿宋" w:hAnsi="仿宋"/>
          <w:color w:val="000000"/>
          <w:sz w:val="24"/>
        </w:rPr>
        <w:t>和上级财政部门</w:t>
      </w:r>
      <w:r w:rsidRPr="00DD0B41">
        <w:rPr>
          <w:rFonts w:ascii="仿宋" w:eastAsia="仿宋" w:hAnsi="仿宋" w:hint="eastAsia"/>
          <w:color w:val="000000"/>
          <w:sz w:val="24"/>
        </w:rPr>
        <w:t>政府采购有关规定的约束和保护。</w:t>
      </w:r>
    </w:p>
    <w:p w14:paraId="492E3A82" w14:textId="77777777" w:rsidR="00004C8C" w:rsidRPr="00DD0B41" w:rsidRDefault="00004C8C">
      <w:pPr>
        <w:pStyle w:val="3"/>
        <w:spacing w:before="0" w:after="0" w:line="360" w:lineRule="auto"/>
        <w:rPr>
          <w:rFonts w:ascii="仿宋" w:eastAsia="仿宋" w:hAnsi="仿宋"/>
          <w:color w:val="000000"/>
          <w:sz w:val="24"/>
          <w:szCs w:val="24"/>
        </w:rPr>
      </w:pPr>
      <w:bookmarkStart w:id="97" w:name="_Toc25832411"/>
      <w:bookmarkStart w:id="98" w:name="_Toc34732546"/>
      <w:bookmarkStart w:id="99" w:name="_Toc34733014"/>
      <w:bookmarkStart w:id="100" w:name="_Toc57211944"/>
      <w:bookmarkStart w:id="101" w:name="_Toc40972799"/>
      <w:bookmarkStart w:id="102" w:name="_Toc36564724"/>
      <w:bookmarkStart w:id="103" w:name="_Toc89940188"/>
      <w:r w:rsidRPr="00DD0B41">
        <w:rPr>
          <w:rFonts w:ascii="仿宋" w:eastAsia="仿宋" w:hAnsi="仿宋" w:hint="eastAsia"/>
          <w:color w:val="000000"/>
          <w:sz w:val="24"/>
          <w:szCs w:val="24"/>
        </w:rPr>
        <w:t>1.10 保密</w:t>
      </w:r>
      <w:bookmarkEnd w:id="97"/>
      <w:bookmarkEnd w:id="98"/>
      <w:bookmarkEnd w:id="99"/>
      <w:bookmarkEnd w:id="100"/>
      <w:bookmarkEnd w:id="101"/>
      <w:bookmarkEnd w:id="102"/>
      <w:bookmarkEnd w:id="103"/>
    </w:p>
    <w:p w14:paraId="0D876858" w14:textId="77777777" w:rsidR="00004C8C" w:rsidRPr="00DD0B41" w:rsidRDefault="00004C8C">
      <w:pPr>
        <w:spacing w:line="360" w:lineRule="auto"/>
        <w:ind w:left="840" w:hangingChars="350" w:hanging="84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.10.1</w:t>
        </w:r>
      </w:smartTag>
      <w:r w:rsidRPr="00DD0B41">
        <w:rPr>
          <w:rFonts w:ascii="仿宋" w:eastAsia="仿宋" w:hAnsi="仿宋"/>
          <w:color w:val="000000"/>
          <w:sz w:val="24"/>
        </w:rPr>
        <w:t xml:space="preserve"> </w:t>
      </w:r>
      <w:r w:rsidRPr="00DD0B41">
        <w:rPr>
          <w:rFonts w:ascii="仿宋" w:eastAsia="仿宋" w:hAnsi="仿宋" w:hint="eastAsia"/>
          <w:color w:val="000000"/>
          <w:sz w:val="24"/>
        </w:rPr>
        <w:t>参与采购活动的各方应对招标文件和投标文件中的商业和技术等秘密保</w:t>
      </w:r>
      <w:r w:rsidRPr="00DD0B41">
        <w:rPr>
          <w:rFonts w:ascii="仿宋" w:eastAsia="仿宋" w:hAnsi="仿宋" w:hint="eastAsia"/>
          <w:color w:val="000000"/>
          <w:sz w:val="24"/>
        </w:rPr>
        <w:lastRenderedPageBreak/>
        <w:t xml:space="preserve">密，违者应对由此造成的后果承担法律责任。 </w:t>
      </w:r>
    </w:p>
    <w:p w14:paraId="1EBAA6A7" w14:textId="77777777" w:rsidR="00004C8C" w:rsidRPr="00DD0B41" w:rsidRDefault="00004C8C">
      <w:pPr>
        <w:pStyle w:val="2"/>
        <w:spacing w:before="0" w:after="0" w:line="360" w:lineRule="auto"/>
        <w:rPr>
          <w:rFonts w:ascii="仿宋" w:eastAsia="仿宋" w:hAnsi="仿宋"/>
          <w:color w:val="000000"/>
          <w:sz w:val="28"/>
        </w:rPr>
      </w:pPr>
      <w:bookmarkStart w:id="104" w:name="_Toc57211945"/>
      <w:bookmarkStart w:id="105" w:name="_Toc89940189"/>
      <w:r w:rsidRPr="00DD0B41">
        <w:rPr>
          <w:rFonts w:ascii="仿宋" w:eastAsia="仿宋" w:hAnsi="仿宋" w:hint="eastAsia"/>
          <w:color w:val="000000"/>
          <w:sz w:val="28"/>
        </w:rPr>
        <w:t>2、招标文件</w:t>
      </w:r>
      <w:bookmarkEnd w:id="104"/>
      <w:bookmarkEnd w:id="105"/>
    </w:p>
    <w:p w14:paraId="79980E5C" w14:textId="77777777" w:rsidR="00004C8C" w:rsidRPr="00DD0B41" w:rsidRDefault="00004C8C">
      <w:pPr>
        <w:pStyle w:val="3"/>
        <w:spacing w:before="0" w:after="0" w:line="360" w:lineRule="auto"/>
        <w:rPr>
          <w:rFonts w:ascii="仿宋" w:eastAsia="仿宋" w:hAnsi="仿宋"/>
          <w:color w:val="000000"/>
          <w:sz w:val="24"/>
          <w:szCs w:val="24"/>
        </w:rPr>
      </w:pPr>
      <w:bookmarkStart w:id="106" w:name="_Toc57211946"/>
      <w:bookmarkStart w:id="107" w:name="_Toc89940190"/>
      <w:r w:rsidRPr="00DD0B41">
        <w:rPr>
          <w:rFonts w:ascii="仿宋" w:eastAsia="仿宋" w:hAnsi="仿宋" w:hint="eastAsia"/>
          <w:color w:val="000000"/>
          <w:sz w:val="24"/>
          <w:szCs w:val="24"/>
        </w:rPr>
        <w:t>2.1 招标文件构成</w:t>
      </w:r>
      <w:bookmarkEnd w:id="106"/>
      <w:bookmarkEnd w:id="107"/>
    </w:p>
    <w:p w14:paraId="596BDA61"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2.1.1</w:t>
        </w:r>
      </w:smartTag>
      <w:r w:rsidRPr="00DD0B41">
        <w:rPr>
          <w:rFonts w:ascii="仿宋" w:eastAsia="仿宋" w:hAnsi="仿宋" w:hint="eastAsia"/>
          <w:color w:val="000000"/>
          <w:sz w:val="24"/>
        </w:rPr>
        <w:t xml:space="preserve"> 招标文件共六章，构成如下：</w:t>
      </w:r>
    </w:p>
    <w:p w14:paraId="19A597ED"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第一章 </w:t>
      </w:r>
      <w:r w:rsidRPr="00DD0B41">
        <w:rPr>
          <w:rFonts w:ascii="仿宋" w:eastAsia="仿宋" w:hAnsi="仿宋"/>
          <w:color w:val="000000"/>
          <w:sz w:val="24"/>
        </w:rPr>
        <w:t xml:space="preserve"> </w:t>
      </w:r>
      <w:r w:rsidRPr="00DD0B41">
        <w:rPr>
          <w:rFonts w:ascii="仿宋" w:eastAsia="仿宋" w:hAnsi="仿宋" w:hint="eastAsia"/>
          <w:color w:val="000000"/>
          <w:sz w:val="24"/>
        </w:rPr>
        <w:t>投标邀请（招标公告）</w:t>
      </w:r>
    </w:p>
    <w:p w14:paraId="00C22D07"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第二章 </w:t>
      </w:r>
      <w:r w:rsidRPr="00DD0B41">
        <w:rPr>
          <w:rFonts w:ascii="仿宋" w:eastAsia="仿宋" w:hAnsi="仿宋"/>
          <w:color w:val="000000"/>
          <w:sz w:val="24"/>
        </w:rPr>
        <w:t xml:space="preserve"> </w:t>
      </w:r>
      <w:r w:rsidRPr="00DD0B41">
        <w:rPr>
          <w:rFonts w:ascii="仿宋" w:eastAsia="仿宋" w:hAnsi="仿宋" w:hint="eastAsia"/>
          <w:color w:val="000000"/>
          <w:sz w:val="24"/>
        </w:rPr>
        <w:t>供应商（投标人）须知</w:t>
      </w:r>
    </w:p>
    <w:p w14:paraId="3446156C"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第三章 </w:t>
      </w:r>
      <w:r w:rsidRPr="00DD0B41">
        <w:rPr>
          <w:rFonts w:ascii="仿宋" w:eastAsia="仿宋" w:hAnsi="仿宋"/>
          <w:color w:val="000000"/>
          <w:sz w:val="24"/>
        </w:rPr>
        <w:t xml:space="preserve"> </w:t>
      </w:r>
      <w:r w:rsidRPr="00DD0B41">
        <w:rPr>
          <w:rFonts w:ascii="仿宋" w:eastAsia="仿宋" w:hAnsi="仿宋" w:hint="eastAsia"/>
          <w:color w:val="000000"/>
          <w:sz w:val="24"/>
        </w:rPr>
        <w:t>采购需求</w:t>
      </w:r>
    </w:p>
    <w:p w14:paraId="7FB0ACB2"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第四章 </w:t>
      </w:r>
      <w:r w:rsidRPr="00DD0B41">
        <w:rPr>
          <w:rFonts w:ascii="仿宋" w:eastAsia="仿宋" w:hAnsi="仿宋"/>
          <w:color w:val="000000"/>
          <w:sz w:val="24"/>
        </w:rPr>
        <w:t xml:space="preserve"> </w:t>
      </w:r>
      <w:r w:rsidRPr="00DD0B41">
        <w:rPr>
          <w:rFonts w:ascii="仿宋" w:eastAsia="仿宋" w:hAnsi="仿宋" w:hint="eastAsia"/>
          <w:color w:val="000000"/>
          <w:sz w:val="24"/>
        </w:rPr>
        <w:t>评标方法和标准</w:t>
      </w:r>
    </w:p>
    <w:p w14:paraId="37DE138D"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第五章 </w:t>
      </w:r>
      <w:r w:rsidRPr="00DD0B41">
        <w:rPr>
          <w:rFonts w:ascii="仿宋" w:eastAsia="仿宋" w:hAnsi="仿宋"/>
          <w:color w:val="000000"/>
          <w:sz w:val="24"/>
        </w:rPr>
        <w:t xml:space="preserve"> </w:t>
      </w:r>
      <w:r w:rsidRPr="00DD0B41">
        <w:rPr>
          <w:rFonts w:ascii="仿宋" w:eastAsia="仿宋" w:hAnsi="仿宋" w:hint="eastAsia"/>
          <w:color w:val="000000"/>
          <w:sz w:val="24"/>
        </w:rPr>
        <w:t>政府采购合同</w:t>
      </w:r>
    </w:p>
    <w:p w14:paraId="5DA0D339" w14:textId="77777777" w:rsidR="00004C8C" w:rsidRPr="00DD0B41" w:rsidRDefault="00004C8C">
      <w:pPr>
        <w:spacing w:line="360" w:lineRule="auto"/>
        <w:ind w:firstLineChars="300" w:firstLine="720"/>
        <w:rPr>
          <w:rFonts w:ascii="仿宋" w:eastAsia="仿宋" w:hAnsi="仿宋"/>
          <w:color w:val="000000"/>
          <w:sz w:val="24"/>
        </w:rPr>
      </w:pPr>
      <w:r w:rsidRPr="00DD0B41">
        <w:rPr>
          <w:rFonts w:ascii="仿宋" w:eastAsia="仿宋" w:hAnsi="仿宋" w:hint="eastAsia"/>
          <w:color w:val="000000"/>
          <w:sz w:val="24"/>
        </w:rPr>
        <w:t xml:space="preserve">第六章 </w:t>
      </w:r>
      <w:r w:rsidRPr="00DD0B41">
        <w:rPr>
          <w:rFonts w:ascii="仿宋" w:eastAsia="仿宋" w:hAnsi="仿宋"/>
          <w:color w:val="000000"/>
          <w:sz w:val="24"/>
        </w:rPr>
        <w:t xml:space="preserve"> </w:t>
      </w:r>
      <w:r w:rsidRPr="00DD0B41">
        <w:rPr>
          <w:rFonts w:ascii="仿宋" w:eastAsia="仿宋" w:hAnsi="仿宋" w:hint="eastAsia"/>
          <w:color w:val="000000"/>
          <w:sz w:val="24"/>
        </w:rPr>
        <w:t>投标文件格式</w:t>
      </w:r>
    </w:p>
    <w:p w14:paraId="7DD42B16" w14:textId="77777777" w:rsidR="00004C8C" w:rsidRPr="00DD0B41" w:rsidRDefault="00004C8C">
      <w:pPr>
        <w:spacing w:line="360" w:lineRule="auto"/>
        <w:ind w:leftChars="1" w:left="722"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2.1</w:t>
        </w:r>
        <w:r w:rsidRPr="00DD0B41">
          <w:rPr>
            <w:rFonts w:ascii="仿宋" w:eastAsia="仿宋" w:hAnsi="仿宋"/>
            <w:color w:val="000000"/>
            <w:sz w:val="24"/>
          </w:rPr>
          <w:t>.</w:t>
        </w:r>
        <w:r w:rsidRPr="00DD0B41">
          <w:rPr>
            <w:rFonts w:ascii="仿宋" w:eastAsia="仿宋" w:hAnsi="仿宋" w:hint="eastAsia"/>
            <w:color w:val="000000"/>
            <w:sz w:val="24"/>
          </w:rPr>
          <w:t>2</w:t>
        </w:r>
      </w:smartTag>
      <w:r w:rsidRPr="00DD0B41">
        <w:rPr>
          <w:rFonts w:ascii="仿宋" w:eastAsia="仿宋" w:hAnsi="仿宋" w:hint="eastAsia"/>
          <w:color w:val="000000"/>
          <w:sz w:val="24"/>
        </w:rPr>
        <w:t xml:space="preserve"> 招标文件</w:t>
      </w:r>
      <w:r w:rsidRPr="00DD0B41">
        <w:rPr>
          <w:rFonts w:ascii="仿宋" w:eastAsia="仿宋" w:hAnsi="仿宋"/>
          <w:color w:val="000000"/>
          <w:sz w:val="24"/>
        </w:rPr>
        <w:t>中有不一致</w:t>
      </w:r>
      <w:r w:rsidRPr="00DD0B41">
        <w:rPr>
          <w:rFonts w:ascii="仿宋" w:eastAsia="仿宋" w:hAnsi="仿宋" w:hint="eastAsia"/>
          <w:color w:val="000000"/>
          <w:sz w:val="24"/>
        </w:rPr>
        <w:t>(或矛盾)</w:t>
      </w:r>
      <w:r w:rsidRPr="00DD0B41">
        <w:rPr>
          <w:rFonts w:ascii="仿宋" w:eastAsia="仿宋" w:hAnsi="仿宋"/>
          <w:color w:val="000000"/>
          <w:sz w:val="24"/>
        </w:rPr>
        <w:t>的，有澄清的部分</w:t>
      </w:r>
      <w:r w:rsidRPr="00DD0B41">
        <w:rPr>
          <w:rFonts w:ascii="仿宋" w:eastAsia="仿宋" w:hAnsi="仿宋" w:hint="eastAsia"/>
          <w:color w:val="000000"/>
          <w:sz w:val="24"/>
        </w:rPr>
        <w:t>以</w:t>
      </w:r>
      <w:r w:rsidRPr="00DD0B41">
        <w:rPr>
          <w:rFonts w:ascii="仿宋" w:eastAsia="仿宋" w:hAnsi="仿宋"/>
          <w:color w:val="000000"/>
          <w:sz w:val="24"/>
        </w:rPr>
        <w:t>最终的澄清更正内容为准</w:t>
      </w:r>
      <w:r w:rsidRPr="00DD0B41">
        <w:rPr>
          <w:rFonts w:ascii="仿宋" w:eastAsia="仿宋" w:hAnsi="仿宋" w:hint="eastAsia"/>
          <w:color w:val="000000"/>
          <w:sz w:val="24"/>
        </w:rPr>
        <w:t>；未澄清的，按照招标公告、</w:t>
      </w:r>
      <w:bookmarkStart w:id="108" w:name="_Hlk57213025"/>
      <w:r w:rsidRPr="00DD0B41">
        <w:rPr>
          <w:rFonts w:ascii="仿宋" w:eastAsia="仿宋" w:hAnsi="仿宋" w:hint="eastAsia"/>
          <w:color w:val="000000"/>
          <w:sz w:val="24"/>
        </w:rPr>
        <w:t>评标方法和标准</w:t>
      </w:r>
      <w:bookmarkEnd w:id="108"/>
      <w:r w:rsidRPr="00DD0B41">
        <w:rPr>
          <w:rFonts w:ascii="仿宋" w:eastAsia="仿宋" w:hAnsi="仿宋" w:hint="eastAsia"/>
          <w:color w:val="000000"/>
          <w:sz w:val="24"/>
        </w:rPr>
        <w:t>、采购需求、供应商（投标人）须知、政府采购合同、投标文件格式的顺序进行解释，排名在前的具有优先解释权。第二章 供应商（投标人）须知中，如果</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的内容与供应商（投标人）须知中的内容</w:t>
      </w:r>
      <w:r w:rsidRPr="00DD0B41">
        <w:rPr>
          <w:rFonts w:ascii="仿宋" w:eastAsia="仿宋" w:hAnsi="仿宋"/>
          <w:color w:val="000000"/>
          <w:sz w:val="24"/>
        </w:rPr>
        <w:t>有不一致</w:t>
      </w:r>
      <w:r w:rsidRPr="00DD0B41">
        <w:rPr>
          <w:rFonts w:ascii="仿宋" w:eastAsia="仿宋" w:hAnsi="仿宋" w:hint="eastAsia"/>
          <w:color w:val="000000"/>
          <w:sz w:val="24"/>
        </w:rPr>
        <w:t>(或矛盾)</w:t>
      </w:r>
      <w:r w:rsidRPr="00DD0B41">
        <w:rPr>
          <w:rFonts w:ascii="仿宋" w:eastAsia="仿宋" w:hAnsi="仿宋"/>
          <w:color w:val="000000"/>
          <w:sz w:val="24"/>
        </w:rPr>
        <w:t>的</w:t>
      </w:r>
      <w:r w:rsidRPr="00DD0B41">
        <w:rPr>
          <w:rFonts w:ascii="仿宋" w:eastAsia="仿宋" w:hAnsi="仿宋"/>
          <w:b/>
          <w:color w:val="000000"/>
          <w:sz w:val="24"/>
        </w:rPr>
        <w:t>以</w:t>
      </w:r>
      <w:r w:rsidRPr="00DD0B41">
        <w:rPr>
          <w:rFonts w:ascii="仿宋" w:eastAsia="仿宋" w:hAnsi="仿宋" w:hint="eastAsia"/>
          <w:b/>
          <w:color w:val="000000"/>
          <w:sz w:val="24"/>
          <w:u w:val="single"/>
        </w:rPr>
        <w:t>供应商（投标人）须知前附表</w:t>
      </w:r>
      <w:r w:rsidRPr="00DD0B41">
        <w:rPr>
          <w:rFonts w:ascii="仿宋" w:eastAsia="仿宋" w:hAnsi="仿宋"/>
          <w:b/>
          <w:color w:val="000000"/>
          <w:sz w:val="24"/>
        </w:rPr>
        <w:t>为准</w:t>
      </w:r>
      <w:r w:rsidRPr="00DD0B41">
        <w:rPr>
          <w:rFonts w:ascii="仿宋" w:eastAsia="仿宋" w:hAnsi="仿宋" w:hint="eastAsia"/>
          <w:b/>
          <w:color w:val="000000"/>
          <w:sz w:val="24"/>
        </w:rPr>
        <w:t>。</w:t>
      </w:r>
    </w:p>
    <w:p w14:paraId="4F85F516"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2.1.3</w:t>
        </w:r>
      </w:smartTag>
      <w:r w:rsidRPr="00DD0B41">
        <w:rPr>
          <w:rFonts w:ascii="仿宋" w:eastAsia="仿宋" w:hAnsi="仿宋" w:hint="eastAsia"/>
          <w:color w:val="000000"/>
          <w:sz w:val="24"/>
        </w:rPr>
        <w:t xml:space="preserve"> 供应商（投标人）应认真阅读招标文件中所有的事项、格式、条款和技术要求等。如果供应商（投标人）没有按照招标文件要求递交相应资料，或者投标文件没有对招标文件的实质性要求做出响应，其投标文件将被认定为</w:t>
      </w:r>
      <w:r w:rsidRPr="00DD0B41">
        <w:rPr>
          <w:rFonts w:ascii="仿宋" w:eastAsia="仿宋" w:hAnsi="仿宋" w:hint="eastAsia"/>
          <w:b/>
          <w:bCs/>
          <w:color w:val="000000"/>
          <w:sz w:val="24"/>
        </w:rPr>
        <w:t>无效投标文件</w:t>
      </w:r>
      <w:r w:rsidRPr="00DD0B41">
        <w:rPr>
          <w:rFonts w:ascii="仿宋" w:eastAsia="仿宋" w:hAnsi="仿宋" w:hint="eastAsia"/>
          <w:color w:val="000000"/>
          <w:sz w:val="24"/>
        </w:rPr>
        <w:t>。</w:t>
      </w:r>
    </w:p>
    <w:p w14:paraId="61181DD7" w14:textId="77777777" w:rsidR="00004C8C" w:rsidRPr="00DD0B41" w:rsidRDefault="00004C8C">
      <w:pPr>
        <w:pStyle w:val="3"/>
        <w:spacing w:before="0" w:after="0" w:line="360" w:lineRule="auto"/>
        <w:rPr>
          <w:rFonts w:ascii="仿宋" w:eastAsia="仿宋" w:hAnsi="仿宋"/>
          <w:color w:val="000000"/>
          <w:sz w:val="24"/>
          <w:szCs w:val="24"/>
        </w:rPr>
      </w:pPr>
      <w:bookmarkStart w:id="109" w:name="_Toc57211947"/>
      <w:bookmarkStart w:id="110" w:name="_Toc89940191"/>
      <w:r w:rsidRPr="00DD0B41">
        <w:rPr>
          <w:rFonts w:ascii="仿宋" w:eastAsia="仿宋" w:hAnsi="仿宋" w:hint="eastAsia"/>
          <w:color w:val="000000"/>
          <w:sz w:val="24"/>
          <w:szCs w:val="24"/>
        </w:rPr>
        <w:t>2.2 招标文件的澄清与</w:t>
      </w:r>
      <w:r w:rsidRPr="00DD0B41">
        <w:rPr>
          <w:rFonts w:ascii="仿宋" w:eastAsia="仿宋" w:hAnsi="仿宋"/>
          <w:color w:val="000000"/>
          <w:sz w:val="24"/>
          <w:szCs w:val="24"/>
        </w:rPr>
        <w:t>修改</w:t>
      </w:r>
      <w:bookmarkEnd w:id="109"/>
      <w:bookmarkEnd w:id="110"/>
    </w:p>
    <w:p w14:paraId="753D9A91" w14:textId="77777777" w:rsidR="00004C8C" w:rsidRPr="00DD0B41" w:rsidRDefault="00004C8C">
      <w:pPr>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2.2.1</w:t>
        </w:r>
      </w:smartTag>
      <w:r w:rsidRPr="00DD0B41">
        <w:rPr>
          <w:rFonts w:ascii="仿宋" w:eastAsia="仿宋" w:hAnsi="仿宋" w:cs="仿宋" w:hint="eastAsia"/>
          <w:color w:val="000000"/>
          <w:sz w:val="24"/>
        </w:rPr>
        <w:t xml:space="preserve"> 供应商（投标人）应仔细阅读和检查招标文件的全部内容。</w:t>
      </w:r>
      <w:r w:rsidRPr="00DD0B41">
        <w:rPr>
          <w:rFonts w:ascii="仿宋" w:eastAsia="仿宋" w:hAnsi="仿宋" w:cs="宋体" w:hint="eastAsia"/>
          <w:color w:val="000000"/>
          <w:sz w:val="24"/>
        </w:rPr>
        <w:t>如发现缺页或附件不全，应及时向采购代理机构提出，以便补齐。</w:t>
      </w:r>
      <w:r w:rsidRPr="00DD0B41">
        <w:rPr>
          <w:rFonts w:ascii="仿宋" w:eastAsia="仿宋" w:hAnsi="仿宋" w:cs="仿宋" w:hint="eastAsia"/>
          <w:color w:val="000000"/>
          <w:sz w:val="24"/>
        </w:rPr>
        <w:t>如有疑问，应在</w:t>
      </w:r>
      <w:r w:rsidRPr="00DD0B41">
        <w:rPr>
          <w:rFonts w:ascii="仿宋" w:eastAsia="仿宋" w:hAnsi="仿宋" w:cs="仿宋" w:hint="eastAsia"/>
          <w:b/>
          <w:color w:val="000000"/>
          <w:sz w:val="24"/>
          <w:u w:val="single"/>
        </w:rPr>
        <w:t>供应商（投标人）须知前附表</w:t>
      </w:r>
      <w:r w:rsidRPr="00DD0B41">
        <w:rPr>
          <w:rFonts w:ascii="仿宋" w:eastAsia="仿宋" w:hAnsi="仿宋" w:cs="仿宋" w:hint="eastAsia"/>
          <w:color w:val="000000"/>
          <w:sz w:val="24"/>
        </w:rPr>
        <w:t>规定的时间前在《河南省公共资源交易中心网站》交易平台上进行提问，要求采购代理机构对招标文件予以澄清。</w:t>
      </w:r>
    </w:p>
    <w:p w14:paraId="575FA83B"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宋体" w:hint="eastAsia"/>
            <w:color w:val="000000"/>
            <w:sz w:val="24"/>
          </w:rPr>
          <w:t>2.2.2</w:t>
        </w:r>
      </w:smartTag>
      <w:r w:rsidRPr="00DD0B41">
        <w:rPr>
          <w:rFonts w:ascii="仿宋" w:eastAsia="仿宋" w:hAnsi="仿宋" w:cs="宋体"/>
          <w:color w:val="000000"/>
          <w:sz w:val="24"/>
        </w:rPr>
        <w:t xml:space="preserve"> </w:t>
      </w:r>
      <w:r w:rsidRPr="00DD0B41">
        <w:rPr>
          <w:rFonts w:ascii="仿宋" w:eastAsia="仿宋" w:hAnsi="仿宋" w:cs="宋体" w:hint="eastAsia"/>
          <w:color w:val="000000"/>
          <w:sz w:val="24"/>
        </w:rPr>
        <w:t>采购代理机构可主动地或在解答供应商（投标人）提出的澄清问题时对招标文件进行澄清（更正）或修改。采购代理机构将以发布澄清（更正）公告的方式，澄清（更正）或修改招标文件，澄清（更正）或修改的内容作为招标文件的组成部分。</w:t>
      </w:r>
      <w:r w:rsidRPr="00DD0B41">
        <w:rPr>
          <w:rFonts w:ascii="仿宋" w:eastAsia="仿宋" w:hAnsi="仿宋" w:hint="eastAsia"/>
          <w:color w:val="000000"/>
          <w:sz w:val="24"/>
        </w:rPr>
        <w:t>澄清</w:t>
      </w:r>
      <w:r w:rsidRPr="00DD0B41">
        <w:rPr>
          <w:rFonts w:ascii="仿宋" w:eastAsia="仿宋" w:hAnsi="仿宋" w:cs="宋体" w:hint="eastAsia"/>
          <w:color w:val="000000"/>
          <w:sz w:val="24"/>
        </w:rPr>
        <w:t>（更正）</w:t>
      </w:r>
      <w:r w:rsidRPr="00DD0B41">
        <w:rPr>
          <w:rFonts w:ascii="仿宋" w:eastAsia="仿宋" w:hAnsi="仿宋" w:hint="eastAsia"/>
          <w:color w:val="000000"/>
          <w:sz w:val="24"/>
        </w:rPr>
        <w:t>或者修改的内容可能影响投标文件</w:t>
      </w:r>
      <w:r w:rsidRPr="00DD0B41">
        <w:rPr>
          <w:rFonts w:ascii="仿宋" w:eastAsia="仿宋" w:hAnsi="仿宋" w:hint="eastAsia"/>
          <w:color w:val="000000"/>
          <w:sz w:val="24"/>
        </w:rPr>
        <w:lastRenderedPageBreak/>
        <w:t>编制的，采购代理机构将在投标截止时间1</w:t>
      </w:r>
      <w:r w:rsidRPr="00DD0B41">
        <w:rPr>
          <w:rFonts w:ascii="仿宋" w:eastAsia="仿宋" w:hAnsi="仿宋"/>
          <w:color w:val="000000"/>
          <w:sz w:val="24"/>
        </w:rPr>
        <w:t>5</w:t>
      </w:r>
      <w:r w:rsidRPr="00DD0B41">
        <w:rPr>
          <w:rFonts w:ascii="仿宋" w:eastAsia="仿宋" w:hAnsi="仿宋" w:hint="eastAsia"/>
          <w:color w:val="000000"/>
          <w:sz w:val="24"/>
        </w:rPr>
        <w:t>日前，在原公告发布媒体上发布变更（更正）公告（或澄清公告），不足1</w:t>
      </w:r>
      <w:r w:rsidRPr="00DD0B41">
        <w:rPr>
          <w:rFonts w:ascii="仿宋" w:eastAsia="仿宋" w:hAnsi="仿宋"/>
          <w:color w:val="000000"/>
          <w:sz w:val="24"/>
        </w:rPr>
        <w:t>5</w:t>
      </w:r>
      <w:r w:rsidRPr="00DD0B41">
        <w:rPr>
          <w:rFonts w:ascii="仿宋" w:eastAsia="仿宋" w:hAnsi="仿宋" w:hint="eastAsia"/>
          <w:color w:val="000000"/>
          <w:sz w:val="24"/>
        </w:rPr>
        <w:t>日的，采购代理机构将顺延递交投标文件的截止时间。</w:t>
      </w:r>
    </w:p>
    <w:p w14:paraId="0BC5CD82"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2.2.3</w:t>
        </w:r>
      </w:smartTag>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招标文件的</w:t>
      </w:r>
      <w:r w:rsidRPr="00DD0B41">
        <w:rPr>
          <w:rFonts w:ascii="仿宋" w:eastAsia="仿宋" w:hAnsi="仿宋" w:cs="宋体" w:hint="eastAsia"/>
          <w:color w:val="000000"/>
          <w:sz w:val="24"/>
        </w:rPr>
        <w:t>澄清（更正）或修改</w:t>
      </w:r>
      <w:r w:rsidRPr="00DD0B41">
        <w:rPr>
          <w:rFonts w:ascii="仿宋" w:eastAsia="仿宋" w:hAnsi="仿宋" w:cs="仿宋" w:hint="eastAsia"/>
          <w:color w:val="000000"/>
          <w:sz w:val="24"/>
        </w:rPr>
        <w:t>将在</w:t>
      </w:r>
      <w:r w:rsidRPr="00DD0B41">
        <w:rPr>
          <w:rFonts w:ascii="仿宋" w:eastAsia="仿宋" w:hAnsi="仿宋" w:cs="仿宋" w:hint="eastAsia"/>
          <w:b/>
          <w:color w:val="000000"/>
          <w:sz w:val="24"/>
          <w:u w:val="single"/>
        </w:rPr>
        <w:t>供应商（投标人）须知前附表</w:t>
      </w:r>
      <w:r w:rsidRPr="00DD0B41">
        <w:rPr>
          <w:rFonts w:ascii="仿宋" w:eastAsia="仿宋" w:hAnsi="仿宋" w:cs="仿宋" w:hint="eastAsia"/>
          <w:color w:val="000000"/>
          <w:sz w:val="24"/>
        </w:rPr>
        <w:t>规定的时间在交易平台上公布给供应商（投标人），但不指明澄清问题的来源。</w:t>
      </w:r>
    </w:p>
    <w:p w14:paraId="3E69A12F" w14:textId="77777777" w:rsidR="00004C8C" w:rsidRPr="00DD0B41" w:rsidRDefault="00004C8C">
      <w:pPr>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2.2.4</w:t>
        </w:r>
      </w:smartTag>
      <w:r w:rsidRPr="00DD0B41">
        <w:rPr>
          <w:rFonts w:ascii="仿宋" w:eastAsia="仿宋" w:hAnsi="仿宋" w:cs="仿宋" w:hint="eastAsia"/>
          <w:color w:val="000000"/>
          <w:sz w:val="24"/>
        </w:rPr>
        <w:t xml:space="preserve"> 采购代理机构对已发出的招标文件进行的澄清、更正或修改，澄清、更正或修改的内容将作为招标文件的组成部分，对所有招标文件的收受人具有约束力。采购代理机构将通过《</w:t>
      </w:r>
      <w:r>
        <w:fldChar w:fldCharType="begin"/>
      </w:r>
      <w:r>
        <w:instrText xml:space="preserve"> HYPERLINK "http://www.ccgp-henan.gov.cn)</w:instrText>
      </w:r>
      <w:r>
        <w:instrText>和河南省政府采购网河南省公共资源交易网</w:instrText>
      </w:r>
      <w:r>
        <w:instrText xml:space="preserve">" </w:instrText>
      </w:r>
      <w:r>
        <w:fldChar w:fldCharType="separate"/>
      </w:r>
      <w:r w:rsidRPr="00DD0B41">
        <w:rPr>
          <w:rFonts w:ascii="仿宋" w:eastAsia="仿宋" w:hAnsi="仿宋" w:cs="仿宋" w:hint="eastAsia"/>
          <w:color w:val="000000"/>
          <w:sz w:val="24"/>
        </w:rPr>
        <w:t>河南省政府采购网》（</w:t>
      </w:r>
      <w:r w:rsidRPr="00DD0B41">
        <w:rPr>
          <w:rFonts w:ascii="仿宋" w:eastAsia="仿宋" w:hAnsi="仿宋" w:cs="仿宋"/>
          <w:color w:val="000000"/>
          <w:sz w:val="24"/>
        </w:rPr>
        <w:t>http:/www.hngp.gov.cn/</w:t>
      </w:r>
      <w:r w:rsidRPr="00DD0B41">
        <w:rPr>
          <w:rFonts w:ascii="仿宋" w:eastAsia="仿宋" w:hAnsi="仿宋" w:cs="仿宋" w:hint="eastAsia"/>
          <w:color w:val="000000"/>
          <w:sz w:val="24"/>
        </w:rPr>
        <w:t>）《河南省公共资源交易网</w:t>
      </w:r>
      <w:r>
        <w:rPr>
          <w:rFonts w:ascii="仿宋" w:eastAsia="仿宋" w:hAnsi="仿宋" w:cs="仿宋"/>
          <w:color w:val="000000"/>
          <w:sz w:val="24"/>
        </w:rPr>
        <w:fldChar w:fldCharType="end"/>
      </w:r>
      <w:r w:rsidRPr="00DD0B41">
        <w:rPr>
          <w:rFonts w:ascii="仿宋" w:eastAsia="仿宋" w:hAnsi="仿宋" w:hint="eastAsia"/>
          <w:color w:val="000000"/>
        </w:rPr>
        <w:t>》</w:t>
      </w:r>
      <w:r w:rsidRPr="00DD0B41">
        <w:rPr>
          <w:rFonts w:ascii="仿宋" w:eastAsia="仿宋" w:hAnsi="仿宋" w:cs="仿宋" w:hint="eastAsia"/>
          <w:color w:val="000000"/>
          <w:sz w:val="24"/>
        </w:rPr>
        <w:t>（</w:t>
      </w:r>
      <w:r w:rsidRPr="00DD0B41">
        <w:rPr>
          <w:rFonts w:ascii="仿宋" w:eastAsia="仿宋" w:hAnsi="仿宋" w:cs="仿宋"/>
          <w:color w:val="000000"/>
          <w:sz w:val="24"/>
        </w:rPr>
        <w:t>www.hnggzy.</w:t>
      </w:r>
      <w:r w:rsidR="00961133" w:rsidRPr="00DD0B41">
        <w:rPr>
          <w:rFonts w:ascii="仿宋" w:eastAsia="仿宋" w:hAnsi="仿宋" w:cs="宋体" w:hint="eastAsia"/>
          <w:color w:val="000000"/>
          <w:sz w:val="24"/>
        </w:rPr>
        <w:t xml:space="preserve"> net</w:t>
      </w:r>
      <w:r w:rsidRPr="00DD0B41">
        <w:rPr>
          <w:rFonts w:ascii="仿宋" w:eastAsia="仿宋" w:hAnsi="仿宋" w:cs="仿宋" w:hint="eastAsia"/>
          <w:color w:val="000000"/>
          <w:sz w:val="24"/>
        </w:rPr>
        <w:t>）网站“变更（澄清或更正）公告”和系统内部“答疑文件”告知供应商（投标人），各供应商（投标人）须重新下载最新的答疑、变更（澄清或更正）文件，以此编制投标文件。</w:t>
      </w:r>
    </w:p>
    <w:p w14:paraId="75596150" w14:textId="77777777" w:rsidR="00004C8C" w:rsidRPr="00DD0B41" w:rsidRDefault="00004C8C">
      <w:pPr>
        <w:spacing w:line="360" w:lineRule="auto"/>
        <w:ind w:left="720" w:hangingChars="300" w:hanging="720"/>
        <w:rPr>
          <w:rFonts w:ascii="仿宋" w:eastAsia="仿宋" w:hAnsi="仿宋" w:cs="仿宋"/>
          <w:b/>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2.2</w:t>
        </w:r>
        <w:r w:rsidRPr="00DD0B41">
          <w:rPr>
            <w:rFonts w:ascii="仿宋" w:eastAsia="仿宋" w:hAnsi="仿宋" w:cs="仿宋"/>
            <w:color w:val="000000"/>
            <w:sz w:val="24"/>
          </w:rPr>
          <w:t>.</w:t>
        </w:r>
        <w:r w:rsidRPr="00DD0B41">
          <w:rPr>
            <w:rFonts w:ascii="仿宋" w:eastAsia="仿宋" w:hAnsi="仿宋" w:cs="仿宋" w:hint="eastAsia"/>
            <w:color w:val="000000"/>
            <w:sz w:val="24"/>
          </w:rPr>
          <w:t>5</w:t>
        </w:r>
      </w:smartTag>
      <w:bookmarkStart w:id="111" w:name="_Hlk86850585"/>
      <w:r w:rsidRPr="00DD0B41">
        <w:rPr>
          <w:rFonts w:ascii="仿宋" w:eastAsia="仿宋" w:hAnsi="仿宋" w:cs="仿宋" w:hint="eastAsia"/>
          <w:color w:val="000000"/>
          <w:sz w:val="24"/>
        </w:rPr>
        <w:t xml:space="preserve"> 《</w:t>
      </w:r>
      <w:r w:rsidRPr="00DD0B41">
        <w:rPr>
          <w:rFonts w:ascii="仿宋" w:eastAsia="仿宋" w:hAnsi="仿宋" w:cs="仿宋" w:hint="eastAsia"/>
          <w:b/>
          <w:bCs/>
          <w:color w:val="000000"/>
          <w:sz w:val="24"/>
        </w:rPr>
        <w:t>河南省公共资源交易中心》</w:t>
      </w:r>
      <w:bookmarkEnd w:id="111"/>
      <w:r w:rsidRPr="00DD0B41">
        <w:rPr>
          <w:rFonts w:ascii="仿宋" w:eastAsia="仿宋" w:hAnsi="仿宋" w:cs="仿宋" w:hint="eastAsia"/>
          <w:b/>
          <w:bCs/>
          <w:color w:val="000000"/>
          <w:sz w:val="24"/>
        </w:rPr>
        <w:t>交易平台供应商（投标人）信息在投标截止时间前具有保密性，供应商（投标人）在投标截止时间前应当自行查看项目进展、答疑、变更（澄清或更正）通知、澄清及回复，</w:t>
      </w:r>
      <w:bookmarkStart w:id="112" w:name="_Hlk86850663"/>
      <w:r w:rsidRPr="00DD0B41">
        <w:rPr>
          <w:rFonts w:ascii="仿宋" w:eastAsia="仿宋" w:hAnsi="仿宋" w:cs="仿宋" w:hint="eastAsia"/>
          <w:b/>
          <w:bCs/>
          <w:color w:val="000000"/>
          <w:sz w:val="24"/>
        </w:rPr>
        <w:t>因供应商（投标人）未及时查看（或未按要求编制投标文件）而造成的后果自负。</w:t>
      </w:r>
    </w:p>
    <w:p w14:paraId="00F720B8" w14:textId="77777777" w:rsidR="00004C8C" w:rsidRPr="00DD0B41" w:rsidRDefault="00004C8C">
      <w:pPr>
        <w:pStyle w:val="3"/>
        <w:tabs>
          <w:tab w:val="left" w:pos="900"/>
        </w:tabs>
        <w:spacing w:before="0" w:after="0" w:line="360" w:lineRule="auto"/>
        <w:rPr>
          <w:rFonts w:ascii="仿宋" w:eastAsia="仿宋" w:hAnsi="仿宋" w:cs="宋体"/>
          <w:b w:val="0"/>
          <w:color w:val="000000"/>
          <w:sz w:val="24"/>
        </w:rPr>
      </w:pPr>
      <w:bookmarkStart w:id="113" w:name="_Toc15204250"/>
      <w:bookmarkStart w:id="114" w:name="_Toc40972811"/>
      <w:bookmarkStart w:id="115" w:name="_Toc57211948"/>
      <w:bookmarkStart w:id="116" w:name="_Toc36564736"/>
      <w:bookmarkStart w:id="117" w:name="_Toc89940192"/>
      <w:bookmarkEnd w:id="112"/>
      <w:r w:rsidRPr="00DD0B41">
        <w:rPr>
          <w:rFonts w:ascii="仿宋" w:eastAsia="仿宋" w:hAnsi="仿宋" w:hint="eastAsia"/>
          <w:color w:val="000000"/>
          <w:sz w:val="24"/>
          <w:szCs w:val="24"/>
        </w:rPr>
        <w:t>2.3 招标文件的解释</w:t>
      </w:r>
      <w:bookmarkEnd w:id="113"/>
      <w:bookmarkEnd w:id="114"/>
      <w:bookmarkEnd w:id="115"/>
      <w:bookmarkEnd w:id="116"/>
      <w:bookmarkEnd w:id="117"/>
    </w:p>
    <w:p w14:paraId="23AEE0A1"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2</w:t>
        </w:r>
        <w:r w:rsidRPr="00DD0B41">
          <w:rPr>
            <w:rFonts w:ascii="仿宋" w:eastAsia="仿宋" w:hAnsi="仿宋"/>
            <w:color w:val="000000"/>
            <w:sz w:val="24"/>
          </w:rPr>
          <w:t>.3.1</w:t>
        </w:r>
      </w:smartTag>
      <w:r w:rsidRPr="00DD0B41">
        <w:rPr>
          <w:rFonts w:ascii="仿宋" w:eastAsia="仿宋" w:hAnsi="仿宋"/>
          <w:color w:val="000000"/>
          <w:sz w:val="24"/>
        </w:rPr>
        <w:t xml:space="preserve"> </w:t>
      </w:r>
      <w:r w:rsidRPr="00DD0B41">
        <w:rPr>
          <w:rFonts w:ascii="仿宋" w:eastAsia="仿宋" w:hAnsi="仿宋" w:hint="eastAsia"/>
          <w:color w:val="000000"/>
          <w:sz w:val="24"/>
        </w:rPr>
        <w:t>招标文件的最终解释权归采购人，所有解释均依据本招标文件及有关的法律、法规；在评标时，若出现招标文件无明确说明和处理的情况时，由评标委员会讨论确定处理方案；评标委员会成员之间对处理方案有争议时，采取少数服从多数的方式确定。</w:t>
      </w:r>
    </w:p>
    <w:p w14:paraId="06EC334B" w14:textId="77777777" w:rsidR="00004C8C" w:rsidRPr="00DD0B41" w:rsidRDefault="00004C8C">
      <w:pPr>
        <w:pStyle w:val="3"/>
        <w:tabs>
          <w:tab w:val="left" w:pos="900"/>
        </w:tabs>
        <w:spacing w:before="0" w:after="0" w:line="360" w:lineRule="auto"/>
        <w:rPr>
          <w:rFonts w:ascii="仿宋" w:eastAsia="仿宋" w:hAnsi="仿宋"/>
          <w:color w:val="000000"/>
          <w:sz w:val="24"/>
          <w:szCs w:val="24"/>
        </w:rPr>
      </w:pPr>
      <w:bookmarkStart w:id="118" w:name="_Toc57211949"/>
      <w:bookmarkStart w:id="119" w:name="_Toc89940193"/>
      <w:r w:rsidRPr="00DD0B41">
        <w:rPr>
          <w:rFonts w:ascii="仿宋" w:eastAsia="仿宋" w:hAnsi="仿宋" w:hint="eastAsia"/>
          <w:color w:val="000000"/>
          <w:sz w:val="24"/>
          <w:szCs w:val="24"/>
        </w:rPr>
        <w:t>2.4 投标文件递交截止</w:t>
      </w:r>
      <w:r w:rsidRPr="00DD0B41">
        <w:rPr>
          <w:rFonts w:ascii="仿宋" w:eastAsia="仿宋" w:hAnsi="仿宋"/>
          <w:color w:val="000000"/>
          <w:sz w:val="24"/>
          <w:szCs w:val="24"/>
        </w:rPr>
        <w:t>时间的顺延</w:t>
      </w:r>
      <w:bookmarkEnd w:id="118"/>
      <w:bookmarkEnd w:id="119"/>
    </w:p>
    <w:p w14:paraId="2E788912"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2</w:t>
        </w:r>
        <w:r w:rsidRPr="00DD0B41">
          <w:rPr>
            <w:rFonts w:ascii="仿宋" w:eastAsia="仿宋" w:hAnsi="仿宋"/>
            <w:color w:val="000000"/>
            <w:sz w:val="24"/>
          </w:rPr>
          <w:t>.4.1</w:t>
        </w:r>
      </w:smartTag>
      <w:r w:rsidRPr="00DD0B41">
        <w:rPr>
          <w:rFonts w:ascii="仿宋" w:eastAsia="仿宋" w:hAnsi="仿宋"/>
          <w:color w:val="000000"/>
          <w:sz w:val="24"/>
        </w:rPr>
        <w:t xml:space="preserve"> </w:t>
      </w:r>
      <w:r w:rsidRPr="00DD0B41">
        <w:rPr>
          <w:rFonts w:ascii="仿宋" w:eastAsia="仿宋" w:hAnsi="仿宋" w:hint="eastAsia"/>
          <w:color w:val="000000"/>
          <w:sz w:val="24"/>
        </w:rPr>
        <w:t>为使供应商（投标人）有足够的时间对招标文件的澄清（更正）或者修改部分进行研究而准备编制投标文件或因其他原因，采购人将依法决定是否顺延投标截止时间。</w:t>
      </w:r>
    </w:p>
    <w:p w14:paraId="612F37F0" w14:textId="77777777" w:rsidR="00004C8C" w:rsidRPr="00DD0B41" w:rsidRDefault="00004C8C">
      <w:pPr>
        <w:pStyle w:val="2"/>
        <w:tabs>
          <w:tab w:val="left" w:pos="900"/>
        </w:tabs>
        <w:spacing w:before="0" w:after="0" w:line="360" w:lineRule="auto"/>
        <w:rPr>
          <w:rFonts w:ascii="仿宋" w:eastAsia="仿宋" w:hAnsi="仿宋"/>
          <w:color w:val="000000"/>
          <w:sz w:val="28"/>
        </w:rPr>
      </w:pPr>
      <w:bookmarkStart w:id="120" w:name="_Toc57211950"/>
      <w:bookmarkStart w:id="121" w:name="_Toc89940194"/>
      <w:r w:rsidRPr="00DD0B41">
        <w:rPr>
          <w:rFonts w:ascii="仿宋" w:eastAsia="仿宋" w:hAnsi="仿宋" w:hint="eastAsia"/>
          <w:color w:val="000000"/>
          <w:sz w:val="28"/>
        </w:rPr>
        <w:t>3、投标文件的编制</w:t>
      </w:r>
      <w:bookmarkEnd w:id="120"/>
      <w:bookmarkEnd w:id="121"/>
    </w:p>
    <w:p w14:paraId="6B81E3D0" w14:textId="77777777" w:rsidR="00004C8C" w:rsidRPr="00DD0B41" w:rsidRDefault="00004C8C">
      <w:pPr>
        <w:pStyle w:val="3"/>
        <w:tabs>
          <w:tab w:val="left" w:pos="900"/>
        </w:tabs>
        <w:spacing w:before="0" w:after="0" w:line="360" w:lineRule="auto"/>
        <w:rPr>
          <w:rFonts w:ascii="仿宋" w:eastAsia="仿宋" w:hAnsi="仿宋"/>
          <w:color w:val="000000"/>
          <w:sz w:val="24"/>
          <w:szCs w:val="24"/>
        </w:rPr>
      </w:pPr>
      <w:bookmarkStart w:id="122" w:name="_Toc57211951"/>
      <w:bookmarkStart w:id="123" w:name="_Toc89940195"/>
      <w:r w:rsidRPr="00DD0B41">
        <w:rPr>
          <w:rFonts w:ascii="仿宋" w:eastAsia="仿宋" w:hAnsi="仿宋" w:hint="eastAsia"/>
          <w:color w:val="000000"/>
          <w:sz w:val="24"/>
          <w:szCs w:val="24"/>
        </w:rPr>
        <w:t>3.1 投标范围及投标文件中的标准和计量单位的使用</w:t>
      </w:r>
      <w:bookmarkEnd w:id="122"/>
      <w:bookmarkEnd w:id="123"/>
    </w:p>
    <w:p w14:paraId="710DA130" w14:textId="77777777" w:rsidR="00004C8C" w:rsidRPr="00DD0B41" w:rsidRDefault="00004C8C">
      <w:pPr>
        <w:spacing w:line="360" w:lineRule="auto"/>
        <w:ind w:left="720" w:hangingChars="300" w:hanging="720"/>
        <w:rPr>
          <w:rFonts w:ascii="仿宋" w:eastAsia="仿宋" w:hAnsi="仿宋"/>
          <w:color w:val="000000"/>
          <w:sz w:val="24"/>
        </w:rPr>
      </w:pPr>
      <w:bookmarkStart w:id="124" w:name="_Hlk86850922"/>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.1.1</w:t>
        </w:r>
      </w:smartTag>
      <w:r w:rsidRPr="00DD0B41">
        <w:rPr>
          <w:rFonts w:ascii="仿宋" w:eastAsia="仿宋" w:hAnsi="仿宋"/>
          <w:color w:val="000000"/>
          <w:sz w:val="24"/>
        </w:rPr>
        <w:t xml:space="preserve"> </w:t>
      </w:r>
      <w:r w:rsidRPr="00DD0B41">
        <w:rPr>
          <w:rFonts w:ascii="仿宋" w:eastAsia="仿宋" w:hAnsi="仿宋" w:hint="eastAsia"/>
          <w:color w:val="000000"/>
          <w:sz w:val="24"/>
        </w:rPr>
        <w:t>当采购项目只有一个“包”或“标段”的，供应商（投标人）应当按招标文件中规定的内容编制投标文件；供应商（投标人）应当</w:t>
      </w:r>
      <w:r w:rsidRPr="00DD0B41">
        <w:rPr>
          <w:rFonts w:ascii="仿宋" w:eastAsia="仿宋" w:hAnsi="仿宋"/>
          <w:color w:val="000000"/>
          <w:sz w:val="24"/>
        </w:rPr>
        <w:t>对</w:t>
      </w:r>
      <w:r w:rsidRPr="00DD0B41">
        <w:rPr>
          <w:rFonts w:ascii="仿宋" w:eastAsia="仿宋" w:hAnsi="仿宋" w:hint="eastAsia"/>
          <w:color w:val="000000"/>
          <w:sz w:val="24"/>
        </w:rPr>
        <w:t>招标文件中的</w:t>
      </w:r>
      <w:r w:rsidRPr="00DD0B41">
        <w:rPr>
          <w:rFonts w:ascii="仿宋" w:eastAsia="仿宋" w:hAnsi="仿宋" w:hint="eastAsia"/>
          <w:color w:val="000000"/>
          <w:sz w:val="24"/>
        </w:rPr>
        <w:lastRenderedPageBreak/>
        <w:t>“采购需求”所列的所有采购内容进行投标及报价，</w:t>
      </w:r>
      <w:r w:rsidRPr="00DD0B41">
        <w:rPr>
          <w:rFonts w:ascii="仿宋" w:eastAsia="仿宋" w:hAnsi="仿宋"/>
          <w:color w:val="000000"/>
          <w:sz w:val="24"/>
        </w:rPr>
        <w:t>如</w:t>
      </w:r>
      <w:r w:rsidRPr="00DD0B41">
        <w:rPr>
          <w:rFonts w:ascii="仿宋" w:eastAsia="仿宋" w:hAnsi="仿宋" w:hint="eastAsia"/>
          <w:color w:val="000000"/>
          <w:sz w:val="24"/>
        </w:rPr>
        <w:t>仅对“采购需求”中的部分内容进行投标（或报价）</w:t>
      </w:r>
      <w:r w:rsidRPr="00DD0B41">
        <w:rPr>
          <w:rFonts w:ascii="仿宋" w:eastAsia="仿宋" w:hAnsi="仿宋"/>
          <w:color w:val="000000"/>
          <w:sz w:val="24"/>
        </w:rPr>
        <w:t>，</w:t>
      </w:r>
      <w:r w:rsidRPr="00DD0B41">
        <w:rPr>
          <w:rFonts w:ascii="仿宋" w:eastAsia="仿宋" w:hAnsi="仿宋" w:hint="eastAsia"/>
          <w:color w:val="000000"/>
          <w:sz w:val="24"/>
        </w:rPr>
        <w:t>该投标文件将被认定为</w:t>
      </w:r>
      <w:r w:rsidRPr="00DD0B41">
        <w:rPr>
          <w:rFonts w:ascii="仿宋" w:eastAsia="仿宋" w:hAnsi="仿宋" w:hint="eastAsia"/>
          <w:b/>
          <w:bCs/>
          <w:color w:val="000000"/>
          <w:sz w:val="24"/>
        </w:rPr>
        <w:t>无效投标文件</w:t>
      </w:r>
      <w:r w:rsidRPr="00DD0B41">
        <w:rPr>
          <w:rFonts w:ascii="仿宋" w:eastAsia="仿宋" w:hAnsi="仿宋" w:hint="eastAsia"/>
          <w:color w:val="000000"/>
          <w:sz w:val="24"/>
        </w:rPr>
        <w:t>。招标文件中允许的偏差除外。</w:t>
      </w:r>
      <w:bookmarkEnd w:id="124"/>
    </w:p>
    <w:p w14:paraId="32EDADBE"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3.1.</w:t>
        </w:r>
        <w:r w:rsidRPr="00DD0B41">
          <w:rPr>
            <w:rFonts w:ascii="仿宋" w:eastAsia="仿宋" w:hAnsi="仿宋"/>
            <w:color w:val="000000"/>
            <w:sz w:val="24"/>
          </w:rPr>
          <w:t>2</w:t>
        </w:r>
      </w:smartTag>
      <w:r w:rsidRPr="00DD0B41">
        <w:rPr>
          <w:rFonts w:ascii="仿宋" w:eastAsia="仿宋" w:hAnsi="仿宋" w:hint="eastAsia"/>
          <w:color w:val="000000"/>
          <w:sz w:val="24"/>
        </w:rPr>
        <w:t xml:space="preserve"> 当采购项目分为两个及以上不同“包”或“标段”的，供应商（投标人）可以同时参加各个“包”或“标段”的采购活动，除非在</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中另有规定。</w:t>
      </w:r>
    </w:p>
    <w:p w14:paraId="632F1CE0" w14:textId="77777777" w:rsidR="00004C8C" w:rsidRPr="00DD0B41" w:rsidRDefault="00004C8C">
      <w:pPr>
        <w:spacing w:line="360" w:lineRule="auto"/>
        <w:ind w:left="720" w:hangingChars="300" w:hanging="720"/>
        <w:rPr>
          <w:rFonts w:ascii="仿宋" w:eastAsia="仿宋" w:hAnsi="仿宋"/>
          <w:color w:val="000000"/>
          <w:sz w:val="24"/>
        </w:rPr>
      </w:pPr>
      <w:bookmarkStart w:id="125" w:name="_Hlk86851159"/>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3.1.</w:t>
        </w:r>
        <w:r w:rsidRPr="00DD0B41">
          <w:rPr>
            <w:rFonts w:ascii="仿宋" w:eastAsia="仿宋" w:hAnsi="仿宋"/>
            <w:color w:val="000000"/>
            <w:sz w:val="24"/>
          </w:rPr>
          <w:t>3</w:t>
        </w:r>
      </w:smartTag>
      <w:r w:rsidRPr="00DD0B41">
        <w:rPr>
          <w:rFonts w:ascii="仿宋" w:eastAsia="仿宋" w:hAnsi="仿宋" w:hint="eastAsia"/>
          <w:color w:val="000000"/>
          <w:sz w:val="24"/>
        </w:rPr>
        <w:t xml:space="preserve"> 当采购项目分为两个及以上不同“包”或“标段”的，供应商（投标人）应当以招标文件中的“包”或“标段”为单位编制投标文件；供应商（投标人）应当</w:t>
      </w:r>
      <w:r w:rsidRPr="00DD0B41">
        <w:rPr>
          <w:rFonts w:ascii="仿宋" w:eastAsia="仿宋" w:hAnsi="仿宋"/>
          <w:color w:val="000000"/>
          <w:sz w:val="24"/>
        </w:rPr>
        <w:t>对所</w:t>
      </w:r>
      <w:r w:rsidRPr="00DD0B41">
        <w:rPr>
          <w:rFonts w:ascii="仿宋" w:eastAsia="仿宋" w:hAnsi="仿宋" w:hint="eastAsia"/>
          <w:color w:val="000000"/>
          <w:sz w:val="24"/>
        </w:rPr>
        <w:t>投“包”或“标段”按照招标文件中对应“包”或“标段”的 “采购需求”中所列的所有采购内容进行投标及报价；</w:t>
      </w:r>
      <w:r w:rsidRPr="00DD0B41">
        <w:rPr>
          <w:rFonts w:ascii="仿宋" w:eastAsia="仿宋" w:hAnsi="仿宋"/>
          <w:color w:val="000000"/>
          <w:sz w:val="24"/>
        </w:rPr>
        <w:t>如</w:t>
      </w:r>
      <w:r w:rsidRPr="00DD0B41">
        <w:rPr>
          <w:rFonts w:ascii="仿宋" w:eastAsia="仿宋" w:hAnsi="仿宋" w:hint="eastAsia"/>
          <w:color w:val="000000"/>
          <w:sz w:val="24"/>
        </w:rPr>
        <w:t>仅对“包”或“标段”中“采购需求”的部分内容进行投标（或报价）</w:t>
      </w:r>
      <w:r w:rsidRPr="00DD0B41">
        <w:rPr>
          <w:rFonts w:ascii="仿宋" w:eastAsia="仿宋" w:hAnsi="仿宋"/>
          <w:color w:val="000000"/>
          <w:sz w:val="24"/>
        </w:rPr>
        <w:t>，其</w:t>
      </w:r>
      <w:r w:rsidRPr="00DD0B41">
        <w:rPr>
          <w:rFonts w:ascii="仿宋" w:eastAsia="仿宋" w:hAnsi="仿宋" w:hint="eastAsia"/>
          <w:color w:val="000000"/>
          <w:sz w:val="24"/>
        </w:rPr>
        <w:t>该包（或标段）的投标文件将被认定为</w:t>
      </w:r>
      <w:r w:rsidRPr="00DD0B41">
        <w:rPr>
          <w:rFonts w:ascii="仿宋" w:eastAsia="仿宋" w:hAnsi="仿宋" w:hint="eastAsia"/>
          <w:b/>
          <w:bCs/>
          <w:color w:val="000000"/>
          <w:sz w:val="24"/>
        </w:rPr>
        <w:t>无效投标文件</w:t>
      </w:r>
      <w:r w:rsidRPr="00DD0B41">
        <w:rPr>
          <w:rFonts w:ascii="仿宋" w:eastAsia="仿宋" w:hAnsi="仿宋" w:hint="eastAsia"/>
          <w:color w:val="000000"/>
          <w:sz w:val="24"/>
        </w:rPr>
        <w:t>。招标文件中允许的偏差除外。</w:t>
      </w:r>
    </w:p>
    <w:bookmarkEnd w:id="125"/>
    <w:p w14:paraId="2173A8D3"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3.1.</w:t>
        </w:r>
        <w:r w:rsidRPr="00DD0B41">
          <w:rPr>
            <w:rFonts w:ascii="仿宋" w:eastAsia="仿宋" w:hAnsi="仿宋"/>
            <w:color w:val="000000"/>
            <w:sz w:val="24"/>
          </w:rPr>
          <w:t>4</w:t>
        </w:r>
      </w:smartTag>
      <w:r w:rsidRPr="00DD0B41">
        <w:rPr>
          <w:rFonts w:ascii="仿宋" w:eastAsia="仿宋" w:hAnsi="仿宋"/>
          <w:color w:val="000000"/>
          <w:sz w:val="24"/>
        </w:rPr>
        <w:t xml:space="preserve"> </w:t>
      </w:r>
      <w:r w:rsidRPr="00DD0B41">
        <w:rPr>
          <w:rFonts w:ascii="仿宋" w:eastAsia="仿宋" w:hAnsi="仿宋" w:hint="eastAsia"/>
          <w:color w:val="000000"/>
          <w:sz w:val="24"/>
        </w:rPr>
        <w:t>无论招标文件中是否要求，供应商（投标人）所提供的</w:t>
      </w:r>
      <w:r w:rsidRPr="00DD0B41">
        <w:rPr>
          <w:rFonts w:ascii="仿宋" w:eastAsia="仿宋" w:hAnsi="仿宋" w:hint="eastAsia"/>
          <w:b/>
          <w:bCs/>
          <w:color w:val="000000"/>
          <w:sz w:val="24"/>
        </w:rPr>
        <w:t>货物（伴随的工程及服务）</w:t>
      </w:r>
      <w:r w:rsidRPr="00DD0B41">
        <w:rPr>
          <w:rFonts w:ascii="仿宋" w:eastAsia="仿宋" w:hAnsi="仿宋" w:hint="eastAsia"/>
          <w:color w:val="000000"/>
          <w:sz w:val="24"/>
        </w:rPr>
        <w:t>均应符合国家强制性标准。</w:t>
      </w:r>
    </w:p>
    <w:p w14:paraId="6D206C42" w14:textId="77777777" w:rsidR="00004C8C" w:rsidRPr="00DD0B41" w:rsidRDefault="00004C8C">
      <w:pPr>
        <w:spacing w:line="360" w:lineRule="auto"/>
        <w:ind w:left="720" w:hangingChars="300" w:hanging="720"/>
        <w:rPr>
          <w:rFonts w:ascii="仿宋" w:eastAsia="仿宋" w:hAnsi="仿宋"/>
          <w:color w:val="000000"/>
          <w:sz w:val="24"/>
        </w:rPr>
      </w:pPr>
      <w:bookmarkStart w:id="126" w:name="_Hlk86851390"/>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3.1.</w:t>
        </w:r>
        <w:r w:rsidRPr="00DD0B41">
          <w:rPr>
            <w:rFonts w:ascii="仿宋" w:eastAsia="仿宋" w:hAnsi="仿宋"/>
            <w:color w:val="000000"/>
            <w:sz w:val="24"/>
          </w:rPr>
          <w:t>5</w:t>
        </w:r>
      </w:smartTag>
      <w:r w:rsidRPr="00DD0B41">
        <w:rPr>
          <w:rFonts w:ascii="仿宋" w:eastAsia="仿宋" w:hAnsi="仿宋" w:hint="eastAsia"/>
          <w:color w:val="000000"/>
          <w:sz w:val="24"/>
        </w:rPr>
        <w:t xml:space="preserve"> </w:t>
      </w:r>
      <w:r w:rsidRPr="00DD0B41">
        <w:rPr>
          <w:rFonts w:ascii="仿宋" w:eastAsia="仿宋" w:hAnsi="仿宋" w:cs="仿宋" w:hint="eastAsia"/>
          <w:b/>
          <w:bCs/>
          <w:color w:val="000000"/>
          <w:sz w:val="24"/>
        </w:rPr>
        <w:t>计量单位：</w:t>
      </w:r>
      <w:r w:rsidRPr="00DD0B41">
        <w:rPr>
          <w:rFonts w:ascii="仿宋" w:eastAsia="仿宋" w:hAnsi="仿宋" w:hint="eastAsia"/>
          <w:color w:val="000000"/>
          <w:sz w:val="24"/>
        </w:rPr>
        <w:t>除招标文件中有特殊要求外，投标文件中所使用的计量单位，应采用中华人民共和国法定计量单位。</w:t>
      </w:r>
      <w:bookmarkEnd w:id="126"/>
    </w:p>
    <w:p w14:paraId="0FE6165E" w14:textId="77777777" w:rsidR="00004C8C" w:rsidRPr="00DD0B41" w:rsidRDefault="00004C8C">
      <w:pPr>
        <w:tabs>
          <w:tab w:val="left" w:pos="360"/>
          <w:tab w:val="left" w:pos="1904"/>
        </w:tabs>
        <w:spacing w:line="360" w:lineRule="auto"/>
        <w:ind w:left="723" w:hangingChars="300" w:hanging="723"/>
        <w:rPr>
          <w:rFonts w:ascii="仿宋" w:eastAsia="仿宋" w:hAnsi="仿宋"/>
          <w:b/>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b/>
            <w:bCs/>
            <w:color w:val="000000"/>
            <w:sz w:val="24"/>
          </w:rPr>
          <w:t>3.1.</w:t>
        </w:r>
        <w:r w:rsidRPr="00DD0B41">
          <w:rPr>
            <w:rFonts w:ascii="仿宋" w:eastAsia="仿宋" w:hAnsi="仿宋" w:cs="仿宋"/>
            <w:b/>
            <w:bCs/>
            <w:color w:val="000000"/>
            <w:sz w:val="24"/>
          </w:rPr>
          <w:t>6</w:t>
        </w:r>
      </w:smartTag>
      <w:r w:rsidRPr="00DD0B41">
        <w:rPr>
          <w:rFonts w:ascii="仿宋" w:eastAsia="仿宋" w:hAnsi="仿宋" w:cs="仿宋" w:hint="eastAsia"/>
          <w:b/>
          <w:bCs/>
          <w:color w:val="000000"/>
          <w:sz w:val="24"/>
        </w:rPr>
        <w:t xml:space="preserve"> 投标语言文字：</w:t>
      </w:r>
      <w:r w:rsidRPr="00DD0B41">
        <w:rPr>
          <w:rFonts w:ascii="仿宋" w:eastAsia="仿宋" w:hAnsi="仿宋" w:cs="仿宋" w:hint="eastAsia"/>
          <w:color w:val="000000"/>
          <w:sz w:val="24"/>
        </w:rPr>
        <w:t>除专用术语外，投</w:t>
      </w:r>
      <w:r w:rsidRPr="00DD0B41">
        <w:rPr>
          <w:rFonts w:ascii="仿宋" w:eastAsia="仿宋" w:hAnsi="仿宋" w:cs="仿宋" w:hint="eastAsia"/>
          <w:bCs/>
          <w:color w:val="000000"/>
          <w:sz w:val="24"/>
        </w:rPr>
        <w:t>标文件</w:t>
      </w:r>
      <w:r w:rsidRPr="00DD0B41">
        <w:rPr>
          <w:rFonts w:ascii="仿宋" w:eastAsia="仿宋" w:hAnsi="仿宋" w:cs="仿宋" w:hint="eastAsia"/>
          <w:color w:val="000000"/>
          <w:sz w:val="24"/>
        </w:rPr>
        <w:t>以及供应商（投标人）所有与采购人及采购代理机构就投标来往的文件、资料均使用中文。如果供应商（投标人）提供有外文资料应附有相应的中文译本，并以中文译本为准。</w:t>
      </w:r>
    </w:p>
    <w:p w14:paraId="08F4C754" w14:textId="77777777" w:rsidR="00004C8C" w:rsidRPr="00DD0B41" w:rsidRDefault="00004C8C">
      <w:pPr>
        <w:pStyle w:val="3"/>
        <w:tabs>
          <w:tab w:val="left" w:pos="900"/>
        </w:tabs>
        <w:spacing w:before="0" w:after="0" w:line="360" w:lineRule="auto"/>
        <w:rPr>
          <w:rFonts w:ascii="仿宋" w:eastAsia="仿宋" w:hAnsi="仿宋"/>
          <w:color w:val="000000"/>
          <w:sz w:val="24"/>
          <w:szCs w:val="24"/>
        </w:rPr>
      </w:pPr>
      <w:bookmarkStart w:id="127" w:name="_Toc57211952"/>
      <w:bookmarkStart w:id="128" w:name="_Toc89940196"/>
      <w:r w:rsidRPr="00DD0B41">
        <w:rPr>
          <w:rFonts w:ascii="仿宋" w:eastAsia="仿宋" w:hAnsi="仿宋" w:hint="eastAsia"/>
          <w:color w:val="000000"/>
          <w:sz w:val="24"/>
          <w:szCs w:val="24"/>
        </w:rPr>
        <w:t>3.2 投标文件组成</w:t>
      </w:r>
      <w:bookmarkEnd w:id="127"/>
      <w:bookmarkEnd w:id="128"/>
    </w:p>
    <w:p w14:paraId="318F9751" w14:textId="77777777" w:rsidR="00004C8C" w:rsidRPr="00DD0B41" w:rsidRDefault="00004C8C">
      <w:pPr>
        <w:tabs>
          <w:tab w:val="left" w:pos="900"/>
          <w:tab w:val="left" w:pos="5580"/>
        </w:tabs>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3.2.1</w:t>
        </w:r>
      </w:smartTag>
      <w:r w:rsidRPr="00DD0B41">
        <w:rPr>
          <w:rFonts w:ascii="仿宋" w:eastAsia="仿宋" w:hAnsi="仿宋" w:hint="eastAsia"/>
          <w:color w:val="000000"/>
          <w:sz w:val="24"/>
        </w:rPr>
        <w:t xml:space="preserve"> 投标文件</w:t>
      </w:r>
      <w:r w:rsidRPr="00DD0B41">
        <w:rPr>
          <w:rFonts w:ascii="仿宋" w:eastAsia="仿宋" w:hAnsi="仿宋"/>
          <w:color w:val="000000"/>
          <w:sz w:val="24"/>
        </w:rPr>
        <w:t>由</w:t>
      </w:r>
      <w:r w:rsidRPr="00DD0B41">
        <w:rPr>
          <w:rFonts w:ascii="仿宋" w:eastAsia="仿宋" w:hAnsi="仿宋" w:hint="eastAsia"/>
          <w:color w:val="000000"/>
          <w:sz w:val="24"/>
        </w:rPr>
        <w:t>“第一部分，</w:t>
      </w:r>
      <w:bookmarkStart w:id="129" w:name="_Hlk57213062"/>
      <w:r w:rsidRPr="00DD0B41">
        <w:rPr>
          <w:rFonts w:ascii="仿宋" w:eastAsia="仿宋" w:hAnsi="仿宋" w:hint="eastAsia"/>
          <w:color w:val="000000"/>
          <w:sz w:val="24"/>
        </w:rPr>
        <w:t>开标一览表及资格证明文件</w:t>
      </w:r>
      <w:bookmarkEnd w:id="129"/>
      <w:r w:rsidRPr="00DD0B41">
        <w:rPr>
          <w:rFonts w:ascii="仿宋" w:eastAsia="仿宋" w:hAnsi="仿宋" w:hint="eastAsia"/>
          <w:color w:val="000000"/>
          <w:sz w:val="24"/>
        </w:rPr>
        <w:t>”和“第二部分，商务及技术文件”组成。供应商（投标人）应完整地按照招标文件“第六章 投标文件格式”中提供的格式及要求编制投标文件，招标文件</w:t>
      </w:r>
      <w:r w:rsidRPr="00DD0B41">
        <w:rPr>
          <w:rFonts w:ascii="仿宋" w:eastAsia="仿宋" w:hAnsi="仿宋" w:cs="仿宋_GB2312" w:hint="eastAsia"/>
          <w:color w:val="000000"/>
          <w:sz w:val="24"/>
        </w:rPr>
        <w:t>提供标准格式的按标准格式编制，未提供标准格式的可自行拟定。具体详见招标文件“第六章 投标文件格式”。</w:t>
      </w:r>
      <w:r w:rsidRPr="00DD0B41">
        <w:rPr>
          <w:rFonts w:ascii="仿宋" w:eastAsia="仿宋" w:hAnsi="仿宋" w:hint="eastAsia"/>
          <w:color w:val="000000"/>
          <w:sz w:val="24"/>
        </w:rPr>
        <w:t>投标文件中资格审查和符合性审查涉及的事项不满足招标文件要求的，其投标文件将被认定为</w:t>
      </w:r>
      <w:r w:rsidRPr="00DD0B41">
        <w:rPr>
          <w:rFonts w:ascii="仿宋" w:eastAsia="仿宋" w:hAnsi="仿宋" w:hint="eastAsia"/>
          <w:b/>
          <w:color w:val="000000"/>
          <w:sz w:val="24"/>
        </w:rPr>
        <w:t>无效投标文件</w:t>
      </w:r>
      <w:r w:rsidRPr="00DD0B41">
        <w:rPr>
          <w:rFonts w:ascii="仿宋" w:eastAsia="仿宋" w:hAnsi="仿宋" w:hint="eastAsia"/>
          <w:color w:val="000000"/>
          <w:sz w:val="24"/>
        </w:rPr>
        <w:t>。</w:t>
      </w:r>
    </w:p>
    <w:p w14:paraId="6CACC1EF" w14:textId="77777777" w:rsidR="00004C8C" w:rsidRPr="00DD0B41" w:rsidRDefault="00004C8C">
      <w:pPr>
        <w:adjustRightInd w:val="0"/>
        <w:snapToGrid w:val="0"/>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3.2.2</w:t>
        </w:r>
      </w:smartTag>
      <w:r w:rsidRPr="00DD0B41">
        <w:rPr>
          <w:rFonts w:ascii="仿宋" w:eastAsia="仿宋" w:hAnsi="仿宋"/>
          <w:color w:val="000000"/>
          <w:sz w:val="24"/>
        </w:rPr>
        <w:t xml:space="preserve"> </w:t>
      </w:r>
      <w:r w:rsidRPr="00DD0B41">
        <w:rPr>
          <w:rFonts w:ascii="仿宋" w:eastAsia="仿宋" w:hAnsi="仿宋" w:hint="eastAsia"/>
          <w:color w:val="000000"/>
          <w:sz w:val="24"/>
        </w:rPr>
        <w:t>样品或演示要求详见供应商（投标人）须知前附表及招标文件“第三章、第四章”中的相关要求。</w:t>
      </w:r>
    </w:p>
    <w:p w14:paraId="3A98E0EA" w14:textId="77777777" w:rsidR="00004C8C" w:rsidRPr="00DD0B41" w:rsidRDefault="00004C8C">
      <w:pPr>
        <w:pStyle w:val="3"/>
        <w:tabs>
          <w:tab w:val="left" w:pos="900"/>
        </w:tabs>
        <w:spacing w:before="0" w:after="0" w:line="360" w:lineRule="auto"/>
        <w:jc w:val="left"/>
        <w:rPr>
          <w:rFonts w:ascii="仿宋" w:eastAsia="仿宋" w:hAnsi="仿宋"/>
          <w:color w:val="000000"/>
          <w:sz w:val="24"/>
          <w:szCs w:val="24"/>
        </w:rPr>
      </w:pPr>
      <w:bookmarkStart w:id="130" w:name="_Toc57211953"/>
      <w:bookmarkStart w:id="131" w:name="_Toc89940197"/>
      <w:r w:rsidRPr="00DD0B41">
        <w:rPr>
          <w:rFonts w:ascii="仿宋" w:eastAsia="仿宋" w:hAnsi="仿宋" w:hint="eastAsia"/>
          <w:color w:val="000000"/>
          <w:sz w:val="24"/>
          <w:szCs w:val="24"/>
        </w:rPr>
        <w:t>3.3  供应商（投标人）证明投标的合格性和符合招标文件规定的技术文件</w:t>
      </w:r>
      <w:bookmarkEnd w:id="130"/>
      <w:bookmarkEnd w:id="131"/>
    </w:p>
    <w:p w14:paraId="15F94ADA"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3.3.1</w:t>
        </w:r>
      </w:smartTag>
      <w:r w:rsidRPr="00DD0B41">
        <w:rPr>
          <w:rFonts w:ascii="仿宋" w:eastAsia="仿宋" w:hAnsi="仿宋" w:hint="eastAsia"/>
          <w:color w:val="000000"/>
          <w:sz w:val="24"/>
        </w:rPr>
        <w:t xml:space="preserve"> 供应商（投标人）应按招标文件中的具体要求递交证明文件，证明所提供</w:t>
      </w:r>
      <w:r w:rsidRPr="00DD0B41">
        <w:rPr>
          <w:rFonts w:ascii="仿宋" w:eastAsia="仿宋" w:hAnsi="仿宋" w:hint="eastAsia"/>
          <w:color w:val="000000"/>
          <w:sz w:val="24"/>
        </w:rPr>
        <w:lastRenderedPageBreak/>
        <w:t>产品符合招标文件的规定。该证明文件是投标文件的技术文件。</w:t>
      </w:r>
    </w:p>
    <w:p w14:paraId="17B93882"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3.3.2</w:t>
        </w:r>
      </w:smartTag>
      <w:r w:rsidRPr="00DD0B41">
        <w:rPr>
          <w:rFonts w:ascii="仿宋" w:eastAsia="仿宋" w:hAnsi="仿宋" w:hint="eastAsia"/>
          <w:color w:val="000000"/>
          <w:sz w:val="24"/>
        </w:rPr>
        <w:t xml:space="preserve"> 上款所述的证明文件，可以是文字资料、图纸和数据，包括：</w:t>
      </w:r>
    </w:p>
    <w:p w14:paraId="37B98641"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3.3.2</w:t>
        </w:r>
      </w:smartTag>
      <w:r w:rsidRPr="00DD0B41">
        <w:rPr>
          <w:rFonts w:ascii="仿宋" w:eastAsia="仿宋" w:hAnsi="仿宋" w:hint="eastAsia"/>
          <w:color w:val="000000"/>
          <w:sz w:val="24"/>
        </w:rPr>
        <w:t xml:space="preserve">.1 </w:t>
      </w:r>
      <w:r w:rsidRPr="00DD0B41">
        <w:rPr>
          <w:rFonts w:ascii="仿宋" w:eastAsia="仿宋" w:hAnsi="仿宋" w:hint="eastAsia"/>
          <w:b/>
          <w:bCs/>
          <w:color w:val="000000"/>
          <w:sz w:val="24"/>
        </w:rPr>
        <w:t>产品</w:t>
      </w:r>
      <w:r w:rsidRPr="00DD0B41">
        <w:rPr>
          <w:rFonts w:ascii="仿宋" w:eastAsia="仿宋" w:hAnsi="仿宋" w:hint="eastAsia"/>
          <w:color w:val="000000"/>
          <w:sz w:val="24"/>
        </w:rPr>
        <w:t>主要技术指标和性能的详细说明；</w:t>
      </w:r>
    </w:p>
    <w:p w14:paraId="636039D6"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3.3.</w:t>
        </w:r>
        <w:r w:rsidRPr="00DD0B41">
          <w:rPr>
            <w:rFonts w:ascii="仿宋" w:eastAsia="仿宋" w:hAnsi="仿宋"/>
            <w:color w:val="000000"/>
            <w:sz w:val="24"/>
          </w:rPr>
          <w:t>3</w:t>
        </w:r>
      </w:smartTag>
      <w:r w:rsidRPr="00DD0B41">
        <w:rPr>
          <w:rFonts w:ascii="仿宋" w:eastAsia="仿宋" w:hAnsi="仿宋" w:hint="eastAsia"/>
          <w:color w:val="000000"/>
          <w:sz w:val="24"/>
        </w:rPr>
        <w:t xml:space="preserve"> 供应商（投标人）应注意采购人在招标文件中指出的设备品牌、型号仅起说明作用，并没有任何倾向性或限制性。评审时不以上述品牌、型号作为评审因素判定其投标文件是否为有效的标准。提供其它品牌的供应商（投标人）均可依法参加本项目的采购活动。</w:t>
      </w:r>
    </w:p>
    <w:p w14:paraId="7D97B8DB" w14:textId="77777777" w:rsidR="0003053E" w:rsidRPr="00DD0B41" w:rsidRDefault="0003053E" w:rsidP="00B07F91">
      <w:pPr>
        <w:spacing w:line="360" w:lineRule="auto"/>
        <w:ind w:left="720" w:hangingChars="300" w:hanging="720"/>
        <w:rPr>
          <w:rFonts w:ascii="仿宋" w:eastAsia="仿宋" w:hAnsi="仿宋"/>
          <w:color w:val="000000"/>
          <w:sz w:val="24"/>
        </w:rPr>
      </w:pPr>
      <w:bookmarkStart w:id="132" w:name="_Hlk57102979"/>
      <w:bookmarkStart w:id="133" w:name="_Toc57211954"/>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.3.4</w:t>
        </w:r>
      </w:smartTag>
      <w:r w:rsidR="00B42C2F" w:rsidRPr="00DD0B41">
        <w:rPr>
          <w:rFonts w:ascii="仿宋" w:eastAsia="仿宋" w:hAnsi="仿宋"/>
          <w:color w:val="000000"/>
          <w:sz w:val="24"/>
        </w:rPr>
        <w:t xml:space="preserve"> </w:t>
      </w:r>
      <w:r w:rsidR="00B42C2F" w:rsidRPr="00DD0B41">
        <w:rPr>
          <w:rFonts w:ascii="仿宋" w:eastAsia="仿宋" w:hAnsi="仿宋" w:hint="eastAsia"/>
          <w:color w:val="000000"/>
          <w:sz w:val="24"/>
        </w:rPr>
        <w:t>所有产品提供厂家彩页等技术证明文件</w:t>
      </w:r>
      <w:r w:rsidR="00EF003D" w:rsidRPr="00DD0B41">
        <w:rPr>
          <w:rFonts w:ascii="仿宋" w:eastAsia="仿宋" w:hAnsi="仿宋" w:hint="eastAsia"/>
          <w:color w:val="000000"/>
          <w:sz w:val="24"/>
        </w:rPr>
        <w:t>（如提供认证证书、检验报告等，</w:t>
      </w:r>
      <w:r w:rsidR="00EF003D" w:rsidRPr="00DD0B41">
        <w:rPr>
          <w:rFonts w:ascii="仿宋" w:eastAsia="仿宋" w:hAnsi="仿宋"/>
          <w:color w:val="000000"/>
          <w:sz w:val="24"/>
        </w:rPr>
        <w:t>可为</w:t>
      </w:r>
      <w:r w:rsidR="00EF003D" w:rsidRPr="00DD0B41">
        <w:rPr>
          <w:rFonts w:ascii="仿宋" w:eastAsia="仿宋" w:hAnsi="仿宋" w:hint="eastAsia"/>
          <w:color w:val="000000"/>
          <w:sz w:val="24"/>
        </w:rPr>
        <w:t>复印件）</w:t>
      </w:r>
      <w:r w:rsidR="00B42C2F" w:rsidRPr="00DD0B41">
        <w:rPr>
          <w:rFonts w:ascii="仿宋" w:eastAsia="仿宋" w:hAnsi="仿宋" w:hint="eastAsia"/>
          <w:color w:val="000000"/>
          <w:sz w:val="24"/>
        </w:rPr>
        <w:t>，以证明技术参数及功能的有效性。</w:t>
      </w:r>
      <w:r w:rsidR="00B42C2F" w:rsidRPr="00DD0B41">
        <w:rPr>
          <w:rFonts w:ascii="仿宋" w:eastAsia="仿宋" w:hAnsi="仿宋" w:hint="eastAsia"/>
          <w:b/>
          <w:color w:val="000000"/>
          <w:sz w:val="24"/>
        </w:rPr>
        <w:t>所投</w:t>
      </w:r>
      <w:r w:rsidR="00B42C2F" w:rsidRPr="00DD0B41">
        <w:rPr>
          <w:rFonts w:ascii="仿宋" w:eastAsia="仿宋" w:hAnsi="仿宋"/>
          <w:b/>
          <w:color w:val="000000"/>
          <w:sz w:val="24"/>
        </w:rPr>
        <w:t>产品属国产产品的，</w:t>
      </w:r>
      <w:r w:rsidR="00B42C2F" w:rsidRPr="00DD0B41">
        <w:rPr>
          <w:rFonts w:ascii="仿宋" w:eastAsia="仿宋" w:hAnsi="仿宋" w:hint="eastAsia"/>
          <w:b/>
          <w:color w:val="000000"/>
          <w:sz w:val="24"/>
        </w:rPr>
        <w:t>技术证明</w:t>
      </w:r>
      <w:r w:rsidR="00C75762" w:rsidRPr="00DD0B41">
        <w:rPr>
          <w:rFonts w:ascii="仿宋" w:eastAsia="仿宋" w:hAnsi="仿宋" w:hint="eastAsia"/>
          <w:b/>
          <w:color w:val="000000"/>
          <w:sz w:val="24"/>
        </w:rPr>
        <w:t>文件</w:t>
      </w:r>
      <w:r w:rsidR="00B42C2F" w:rsidRPr="00DD0B41">
        <w:rPr>
          <w:rFonts w:ascii="仿宋" w:eastAsia="仿宋" w:hAnsi="仿宋" w:hint="eastAsia"/>
          <w:b/>
          <w:color w:val="000000"/>
          <w:sz w:val="24"/>
        </w:rPr>
        <w:t>须</w:t>
      </w:r>
      <w:r w:rsidR="00B42C2F" w:rsidRPr="00DD0B41">
        <w:rPr>
          <w:rFonts w:ascii="仿宋" w:eastAsia="仿宋" w:hAnsi="仿宋"/>
          <w:b/>
          <w:color w:val="000000"/>
          <w:sz w:val="24"/>
        </w:rPr>
        <w:t>加盖</w:t>
      </w:r>
      <w:r w:rsidR="00B42C2F" w:rsidRPr="00DD0B41">
        <w:rPr>
          <w:rFonts w:ascii="仿宋" w:eastAsia="仿宋" w:hAnsi="仿宋" w:hint="eastAsia"/>
          <w:b/>
          <w:color w:val="000000"/>
          <w:sz w:val="24"/>
        </w:rPr>
        <w:t>厂商公章</w:t>
      </w:r>
      <w:r w:rsidR="00B42C2F" w:rsidRPr="00DD0B41">
        <w:rPr>
          <w:rFonts w:ascii="仿宋" w:eastAsia="仿宋" w:hAnsi="仿宋"/>
          <w:b/>
          <w:color w:val="000000"/>
          <w:sz w:val="24"/>
        </w:rPr>
        <w:t>；</w:t>
      </w:r>
      <w:r w:rsidR="00B42C2F" w:rsidRPr="00DD0B41">
        <w:rPr>
          <w:rFonts w:ascii="仿宋" w:eastAsia="仿宋" w:hAnsi="仿宋" w:hint="eastAsia"/>
          <w:b/>
          <w:color w:val="000000"/>
          <w:sz w:val="24"/>
        </w:rPr>
        <w:t>所投</w:t>
      </w:r>
      <w:r w:rsidR="00B42C2F" w:rsidRPr="00DD0B41">
        <w:rPr>
          <w:rFonts w:ascii="仿宋" w:eastAsia="仿宋" w:hAnsi="仿宋"/>
          <w:b/>
          <w:color w:val="000000"/>
          <w:sz w:val="24"/>
        </w:rPr>
        <w:t>产品属</w:t>
      </w:r>
      <w:r w:rsidR="00B42C2F" w:rsidRPr="00DD0B41">
        <w:rPr>
          <w:rFonts w:ascii="仿宋" w:eastAsia="仿宋" w:hAnsi="仿宋" w:hint="eastAsia"/>
          <w:b/>
          <w:color w:val="000000"/>
          <w:sz w:val="24"/>
        </w:rPr>
        <w:t>进口</w:t>
      </w:r>
      <w:r w:rsidR="00B42C2F" w:rsidRPr="00DD0B41">
        <w:rPr>
          <w:rFonts w:ascii="仿宋" w:eastAsia="仿宋" w:hAnsi="仿宋"/>
          <w:b/>
          <w:color w:val="000000"/>
          <w:sz w:val="24"/>
        </w:rPr>
        <w:t>产品的，</w:t>
      </w:r>
      <w:r w:rsidR="00B42C2F" w:rsidRPr="00DD0B41">
        <w:rPr>
          <w:rFonts w:ascii="仿宋" w:eastAsia="仿宋" w:hAnsi="仿宋" w:hint="eastAsia"/>
          <w:b/>
          <w:color w:val="000000"/>
          <w:sz w:val="24"/>
        </w:rPr>
        <w:t>技术证明</w:t>
      </w:r>
      <w:r w:rsidR="00C75762" w:rsidRPr="00DD0B41">
        <w:rPr>
          <w:rFonts w:ascii="仿宋" w:eastAsia="仿宋" w:hAnsi="仿宋" w:hint="eastAsia"/>
          <w:b/>
          <w:color w:val="000000"/>
          <w:sz w:val="24"/>
        </w:rPr>
        <w:t>文件</w:t>
      </w:r>
      <w:r w:rsidR="00B42C2F" w:rsidRPr="00DD0B41">
        <w:rPr>
          <w:rFonts w:ascii="仿宋" w:eastAsia="仿宋" w:hAnsi="仿宋" w:hint="eastAsia"/>
          <w:b/>
          <w:color w:val="000000"/>
          <w:sz w:val="24"/>
        </w:rPr>
        <w:t>须</w:t>
      </w:r>
      <w:r w:rsidR="00B42C2F" w:rsidRPr="00DD0B41">
        <w:rPr>
          <w:rFonts w:ascii="仿宋" w:eastAsia="仿宋" w:hAnsi="仿宋"/>
          <w:b/>
          <w:color w:val="000000"/>
          <w:sz w:val="24"/>
        </w:rPr>
        <w:t>加盖</w:t>
      </w:r>
      <w:r w:rsidR="00B42C2F" w:rsidRPr="00DD0B41">
        <w:rPr>
          <w:rFonts w:ascii="仿宋" w:eastAsia="仿宋" w:hAnsi="仿宋" w:hint="eastAsia"/>
          <w:b/>
          <w:color w:val="000000"/>
          <w:sz w:val="24"/>
        </w:rPr>
        <w:t>厂商或国内一级代理商/总代理公章。</w:t>
      </w:r>
      <w:bookmarkEnd w:id="132"/>
    </w:p>
    <w:p w14:paraId="409B9BE6" w14:textId="77777777" w:rsidR="00004C8C" w:rsidRPr="00DD0B41" w:rsidRDefault="00004C8C" w:rsidP="00B07F91">
      <w:pPr>
        <w:spacing w:line="360" w:lineRule="auto"/>
        <w:ind w:left="720" w:hangingChars="300" w:hanging="720"/>
        <w:rPr>
          <w:rFonts w:ascii="仿宋" w:eastAsia="仿宋" w:hAnsi="仿宋"/>
          <w:color w:val="000000"/>
          <w:sz w:val="24"/>
        </w:rPr>
      </w:pPr>
      <w:r w:rsidRPr="00DD0B41">
        <w:rPr>
          <w:rFonts w:ascii="仿宋" w:eastAsia="仿宋" w:hAnsi="仿宋" w:hint="eastAsia"/>
          <w:color w:val="000000"/>
          <w:sz w:val="24"/>
        </w:rPr>
        <w:t>3.4</w:t>
      </w:r>
      <w:r w:rsidRPr="00DD0B41">
        <w:rPr>
          <w:rFonts w:ascii="仿宋" w:eastAsia="仿宋" w:hAnsi="仿宋"/>
          <w:color w:val="000000"/>
          <w:sz w:val="24"/>
        </w:rPr>
        <w:t xml:space="preserve"> </w:t>
      </w:r>
      <w:r w:rsidRPr="00DD0B41">
        <w:rPr>
          <w:rFonts w:ascii="仿宋" w:eastAsia="仿宋" w:hAnsi="仿宋" w:hint="eastAsia"/>
          <w:color w:val="000000"/>
          <w:sz w:val="24"/>
        </w:rPr>
        <w:t>投标报价</w:t>
      </w:r>
      <w:bookmarkEnd w:id="133"/>
    </w:p>
    <w:p w14:paraId="2CB8A797" w14:textId="18F24676" w:rsidR="00004C8C" w:rsidRPr="00DD0B41" w:rsidRDefault="00004C8C">
      <w:pPr>
        <w:spacing w:line="360" w:lineRule="auto"/>
        <w:ind w:left="720" w:hangingChars="300" w:hanging="720"/>
        <w:rPr>
          <w:rFonts w:ascii="仿宋" w:eastAsia="仿宋" w:hAnsi="仿宋" w:cs="仿宋"/>
          <w:color w:val="000000"/>
          <w:sz w:val="24"/>
        </w:rPr>
      </w:pPr>
      <w:bookmarkStart w:id="134" w:name="_Hlk56443665"/>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.4.1</w:t>
        </w:r>
      </w:smartTag>
      <w:r w:rsidRPr="00DD0B41">
        <w:rPr>
          <w:rFonts w:ascii="仿宋" w:eastAsia="仿宋" w:hAnsi="仿宋" w:cs="仿宋"/>
          <w:color w:val="000000"/>
          <w:sz w:val="24"/>
        </w:rPr>
        <w:t xml:space="preserve"> </w:t>
      </w:r>
      <w:bookmarkStart w:id="135" w:name="_Hlk86853357"/>
      <w:r w:rsidRPr="00DD0B41">
        <w:rPr>
          <w:rFonts w:ascii="仿宋" w:eastAsia="仿宋" w:hAnsi="仿宋" w:cs="宋体" w:hint="eastAsia"/>
          <w:color w:val="000000"/>
          <w:sz w:val="24"/>
        </w:rPr>
        <w:t>供应商（投标人）</w:t>
      </w:r>
      <w:r w:rsidRPr="00DD0B41">
        <w:rPr>
          <w:rFonts w:ascii="仿宋" w:eastAsia="仿宋" w:hAnsi="仿宋" w:cs="仿宋" w:hint="eastAsia"/>
          <w:color w:val="000000"/>
          <w:sz w:val="24"/>
        </w:rPr>
        <w:t>应以“包或标段”为基本单位进行投标报价。</w:t>
      </w:r>
      <w:bookmarkEnd w:id="135"/>
      <w:r w:rsidRPr="00DD0B41">
        <w:rPr>
          <w:rFonts w:ascii="仿宋" w:eastAsia="仿宋" w:hAnsi="仿宋" w:cs="宋体" w:hint="eastAsia"/>
          <w:color w:val="000000"/>
          <w:sz w:val="24"/>
        </w:rPr>
        <w:t>供应商（投标人）的投标报价应当包括满足所投</w:t>
      </w:r>
      <w:r w:rsidRPr="00DD0B41">
        <w:rPr>
          <w:rFonts w:ascii="仿宋" w:eastAsia="仿宋" w:hAnsi="仿宋" w:cs="仿宋" w:hint="eastAsia"/>
          <w:color w:val="000000"/>
          <w:sz w:val="24"/>
        </w:rPr>
        <w:t>“包或标段”</w:t>
      </w:r>
      <w:r w:rsidRPr="00DD0B41">
        <w:rPr>
          <w:rFonts w:ascii="仿宋" w:eastAsia="仿宋" w:hAnsi="仿宋" w:cs="宋体" w:hint="eastAsia"/>
          <w:color w:val="000000"/>
          <w:sz w:val="24"/>
        </w:rPr>
        <w:t>所应提供</w:t>
      </w:r>
      <w:r w:rsidRPr="00DD0B41">
        <w:rPr>
          <w:rFonts w:ascii="仿宋" w:eastAsia="仿宋" w:hAnsi="仿宋" w:hint="eastAsia"/>
          <w:b/>
          <w:bCs/>
          <w:color w:val="000000"/>
          <w:sz w:val="24"/>
        </w:rPr>
        <w:t>货物（伴随的工程及服务）的全部内容</w:t>
      </w:r>
      <w:r w:rsidRPr="00DD0B41">
        <w:rPr>
          <w:rFonts w:ascii="仿宋" w:eastAsia="仿宋" w:hAnsi="仿宋" w:cs="宋体" w:hint="eastAsia"/>
          <w:color w:val="000000"/>
          <w:sz w:val="24"/>
        </w:rPr>
        <w:t>(除非在</w:t>
      </w:r>
      <w:r w:rsidRPr="00DD0B41">
        <w:rPr>
          <w:rFonts w:ascii="仿宋" w:eastAsia="仿宋" w:hAnsi="仿宋" w:hint="eastAsia"/>
          <w:b/>
          <w:color w:val="000000"/>
          <w:sz w:val="24"/>
          <w:u w:val="single"/>
        </w:rPr>
        <w:t>供应商（投标人）须知前附表</w:t>
      </w:r>
      <w:r w:rsidRPr="00DD0B41">
        <w:rPr>
          <w:rFonts w:ascii="仿宋" w:eastAsia="仿宋" w:hAnsi="仿宋" w:cs="宋体" w:hint="eastAsia"/>
          <w:color w:val="000000"/>
          <w:sz w:val="24"/>
        </w:rPr>
        <w:t>中另有规定)。所有投标均应以人民币报价</w:t>
      </w:r>
      <w:r w:rsidR="00050AF5" w:rsidRPr="00454474">
        <w:rPr>
          <w:rFonts w:ascii="仿宋" w:eastAsia="仿宋" w:hAnsi="仿宋" w:hint="eastAsia"/>
          <w:color w:val="000000"/>
          <w:sz w:val="24"/>
        </w:rPr>
        <w:t>。（若供应商提供的产品为进口设备，对进口设备接受免税报价。若中标产品为进口设备，中标供应商须负责办理免税手续）</w:t>
      </w:r>
      <w:r w:rsidRPr="00DD0B41">
        <w:rPr>
          <w:rFonts w:ascii="仿宋" w:eastAsia="仿宋" w:hAnsi="仿宋" w:cs="宋体" w:hint="eastAsia"/>
          <w:color w:val="000000"/>
          <w:sz w:val="24"/>
        </w:rPr>
        <w:t>。供应商（投标人）的投标报价应遵守《中华人民共和国价格法》。</w:t>
      </w:r>
    </w:p>
    <w:p w14:paraId="430207F3" w14:textId="77777777" w:rsidR="00004C8C" w:rsidRPr="00DD0B41" w:rsidRDefault="00004C8C">
      <w:pPr>
        <w:spacing w:line="360" w:lineRule="auto"/>
        <w:ind w:left="720" w:hangingChars="300" w:hanging="720"/>
        <w:rPr>
          <w:rFonts w:ascii="仿宋" w:eastAsia="仿宋" w:hAnsi="仿宋" w:cs="仿宋"/>
          <w:color w:val="000000"/>
          <w:sz w:val="24"/>
        </w:rPr>
      </w:pPr>
      <w:bookmarkStart w:id="136" w:name="_Hlk56443788"/>
      <w:bookmarkEnd w:id="134"/>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3.4.2</w:t>
        </w:r>
      </w:smartTag>
      <w:r w:rsidRPr="00DD0B41">
        <w:rPr>
          <w:rFonts w:ascii="仿宋" w:eastAsia="仿宋" w:hAnsi="仿宋" w:cs="仿宋" w:hint="eastAsia"/>
          <w:color w:val="000000"/>
          <w:sz w:val="24"/>
        </w:rPr>
        <w:t xml:space="preserve"> 供应商（投标人）应按照招标文件中所提供的“采购需求”、质量要求、采购预算等全部内容，结合本项目实际情况和供应商（投标人）自身成本、市场行情等因素，自主报价，且不得高于采购人给定的预算价或最高限价，否则投标文件将被认定为无效投标文件。</w:t>
      </w:r>
    </w:p>
    <w:p w14:paraId="3FF7C2AE"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.4.3</w:t>
        </w:r>
      </w:smartTag>
      <w:r w:rsidRPr="00DD0B41">
        <w:rPr>
          <w:rFonts w:ascii="仿宋" w:eastAsia="仿宋" w:hAnsi="仿宋"/>
          <w:color w:val="000000"/>
          <w:sz w:val="24"/>
        </w:rPr>
        <w:t xml:space="preserve"> </w:t>
      </w:r>
      <w:r w:rsidRPr="00DD0B41">
        <w:rPr>
          <w:rFonts w:ascii="仿宋" w:eastAsia="仿宋" w:hAnsi="仿宋" w:hint="eastAsia"/>
          <w:color w:val="000000"/>
          <w:sz w:val="24"/>
        </w:rPr>
        <w:t>评标委员会认为</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的报价明显低于其他通过符合性审查</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的报价，有可能影响产品质量或者不能诚信履约的，应当要求其在评标现场合理的时间内提供书面说明，必要时提交相关证明材料；</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不能证明其报价合理性的，评标委员会应当将其作为无效投标处理。</w:t>
      </w:r>
    </w:p>
    <w:p w14:paraId="1EF4590A" w14:textId="77777777" w:rsidR="00004C8C" w:rsidRPr="00DD0B41" w:rsidRDefault="00004C8C">
      <w:pPr>
        <w:spacing w:line="360" w:lineRule="auto"/>
        <w:ind w:left="720" w:hangingChars="300" w:hanging="720"/>
        <w:rPr>
          <w:rFonts w:ascii="仿宋" w:eastAsia="仿宋" w:hAnsi="仿宋" w:cs="仿宋"/>
          <w:color w:val="000000"/>
          <w:sz w:val="24"/>
        </w:rPr>
      </w:pPr>
      <w:bookmarkStart w:id="137" w:name="_Hlk56443824"/>
      <w:bookmarkStart w:id="138" w:name="_Hlk86854370"/>
      <w:bookmarkEnd w:id="136"/>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3.4.</w:t>
        </w:r>
        <w:r w:rsidRPr="00DD0B41">
          <w:rPr>
            <w:rFonts w:ascii="仿宋" w:eastAsia="仿宋" w:hAnsi="仿宋" w:cs="仿宋"/>
            <w:color w:val="000000"/>
            <w:sz w:val="24"/>
          </w:rPr>
          <w:t>4</w:t>
        </w:r>
      </w:smartTag>
      <w:r w:rsidRPr="00DD0B41">
        <w:rPr>
          <w:rFonts w:ascii="仿宋" w:eastAsia="仿宋" w:hAnsi="仿宋" w:cs="仿宋" w:hint="eastAsia"/>
          <w:color w:val="000000"/>
          <w:sz w:val="24"/>
        </w:rPr>
        <w:t xml:space="preserve"> 供应商（投标人）应当按照招标文件提供的报价表格式如实填写各项</w:t>
      </w:r>
      <w:r w:rsidRPr="00DD0B41">
        <w:rPr>
          <w:rFonts w:ascii="仿宋" w:eastAsia="仿宋" w:hAnsi="仿宋" w:hint="eastAsia"/>
          <w:b/>
          <w:bCs/>
          <w:color w:val="000000"/>
          <w:sz w:val="24"/>
        </w:rPr>
        <w:t>货物（伴随的工程及服务）</w:t>
      </w:r>
      <w:r w:rsidRPr="00DD0B41">
        <w:rPr>
          <w:rFonts w:ascii="仿宋" w:eastAsia="仿宋" w:hAnsi="仿宋" w:cs="仿宋" w:hint="eastAsia"/>
          <w:color w:val="000000"/>
          <w:sz w:val="24"/>
        </w:rPr>
        <w:t>的单价、分项总价和投标总报价。</w:t>
      </w:r>
      <w:r w:rsidRPr="00DD0B41">
        <w:rPr>
          <w:rFonts w:ascii="仿宋" w:eastAsia="仿宋" w:hAnsi="仿宋" w:hint="eastAsia"/>
          <w:color w:val="000000"/>
          <w:sz w:val="24"/>
        </w:rPr>
        <w:t>供应商（投标人）应认真填报所有项目的单价和合价，投标文件中若有漏项、漏报，采购人</w:t>
      </w:r>
      <w:r w:rsidRPr="00DD0B41">
        <w:rPr>
          <w:rFonts w:ascii="仿宋" w:eastAsia="仿宋" w:hAnsi="仿宋" w:hint="eastAsia"/>
          <w:color w:val="000000"/>
          <w:sz w:val="24"/>
        </w:rPr>
        <w:lastRenderedPageBreak/>
        <w:t>视为该部分的报价供应商（投标人）已包含在投标总报价中，风险由供应商（投标人）自行承担，采购人将不再给予调整。供应商（投标人）如果被确定为中标人，该供应商（投标人）所报价格，</w:t>
      </w:r>
      <w:r w:rsidRPr="00DD0B41">
        <w:rPr>
          <w:rFonts w:ascii="仿宋" w:eastAsia="仿宋" w:hAnsi="仿宋" w:cs="仿宋" w:hint="eastAsia"/>
          <w:color w:val="000000"/>
          <w:sz w:val="24"/>
        </w:rPr>
        <w:t>在合同履行过程中是固定不变的，</w:t>
      </w:r>
      <w:r w:rsidRPr="00DD0B41">
        <w:rPr>
          <w:rFonts w:ascii="仿宋" w:eastAsia="仿宋" w:hAnsi="仿宋" w:hint="eastAsia"/>
          <w:color w:val="000000"/>
          <w:sz w:val="24"/>
        </w:rPr>
        <w:t>除因设计或是采购人原因引起的变更外，不予调整。供应商（投标人）</w:t>
      </w:r>
      <w:r w:rsidRPr="00DD0B41">
        <w:rPr>
          <w:rFonts w:ascii="仿宋" w:eastAsia="仿宋" w:hAnsi="仿宋" w:hint="eastAsia"/>
          <w:b/>
          <w:color w:val="000000"/>
          <w:sz w:val="24"/>
        </w:rPr>
        <w:t>报价有算术错误的，其风险由供应商（投标人）承担。</w:t>
      </w:r>
      <w:bookmarkEnd w:id="137"/>
    </w:p>
    <w:p w14:paraId="1F08A795" w14:textId="77777777" w:rsidR="00004C8C" w:rsidRPr="00DD0B41" w:rsidRDefault="00004C8C">
      <w:pPr>
        <w:spacing w:line="360" w:lineRule="auto"/>
        <w:ind w:left="720" w:hangingChars="300" w:hanging="720"/>
        <w:rPr>
          <w:rFonts w:ascii="仿宋" w:eastAsia="仿宋" w:hAnsi="仿宋" w:cs="仿宋"/>
          <w:color w:val="000000"/>
          <w:sz w:val="24"/>
        </w:rPr>
      </w:pPr>
      <w:bookmarkStart w:id="139" w:name="_Hlk56443893"/>
      <w:bookmarkEnd w:id="138"/>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3.4.</w:t>
        </w:r>
        <w:r w:rsidRPr="00DD0B41">
          <w:rPr>
            <w:rFonts w:ascii="仿宋" w:eastAsia="仿宋" w:hAnsi="仿宋" w:cs="仿宋"/>
            <w:color w:val="000000"/>
            <w:sz w:val="24"/>
          </w:rPr>
          <w:t>5</w:t>
        </w:r>
      </w:smartTag>
      <w:r w:rsidRPr="00DD0B41">
        <w:rPr>
          <w:rFonts w:ascii="仿宋" w:eastAsia="仿宋" w:hAnsi="仿宋" w:cs="仿宋" w:hint="eastAsia"/>
          <w:color w:val="000000"/>
          <w:sz w:val="24"/>
        </w:rPr>
        <w:t xml:space="preserve"> 供应商（投标人）的投标总报价应当包括：</w:t>
      </w:r>
      <w:r w:rsidRPr="00DD0B41">
        <w:rPr>
          <w:rFonts w:ascii="仿宋" w:eastAsia="仿宋" w:hAnsi="仿宋" w:cs="仿宋" w:hint="eastAsia"/>
          <w:b/>
          <w:bCs/>
          <w:color w:val="000000"/>
          <w:sz w:val="24"/>
        </w:rPr>
        <w:t>所提供货物</w:t>
      </w:r>
      <w:r w:rsidRPr="00DD0B41">
        <w:rPr>
          <w:rFonts w:ascii="仿宋" w:eastAsia="仿宋" w:hAnsi="仿宋" w:cs="仿宋" w:hint="eastAsia"/>
          <w:color w:val="000000"/>
          <w:sz w:val="24"/>
        </w:rPr>
        <w:t>（包括备品备件、专用工具等）和伴随服务需要缴纳的所有税费的价格（包括已在中国国内的进口货物完税后的仓库交货价、展室交货价或货架交货价），所提供货物的运输（含保险）、装卸、安装（如有）、调试、检验、技术服务、培训和招标文件要求提供的所有伴随服务、工程等费用及交付采购人使用前发生的其它费用。</w:t>
      </w:r>
    </w:p>
    <w:p w14:paraId="2A11B587" w14:textId="77777777" w:rsidR="00004C8C" w:rsidRPr="00DD0B41" w:rsidRDefault="00004C8C">
      <w:pPr>
        <w:tabs>
          <w:tab w:val="left" w:pos="720"/>
        </w:tabs>
        <w:spacing w:line="360" w:lineRule="auto"/>
        <w:ind w:left="720" w:hangingChars="300" w:hanging="720"/>
        <w:rPr>
          <w:rFonts w:ascii="仿宋" w:eastAsia="仿宋" w:hAnsi="仿宋"/>
          <w:color w:val="000000"/>
          <w:sz w:val="24"/>
        </w:rPr>
      </w:pPr>
      <w:bookmarkStart w:id="140" w:name="_Hlk56443945"/>
      <w:bookmarkEnd w:id="139"/>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snapToGrid w:val="0"/>
            <w:color w:val="000000"/>
            <w:kern w:val="0"/>
            <w:sz w:val="24"/>
          </w:rPr>
          <w:t>3.4.</w:t>
        </w:r>
        <w:r w:rsidRPr="00DD0B41">
          <w:rPr>
            <w:rFonts w:ascii="仿宋" w:eastAsia="仿宋" w:hAnsi="仿宋" w:cs="仿宋"/>
            <w:snapToGrid w:val="0"/>
            <w:color w:val="000000"/>
            <w:kern w:val="0"/>
            <w:sz w:val="24"/>
          </w:rPr>
          <w:t>6</w:t>
        </w:r>
      </w:smartTag>
      <w:r w:rsidRPr="00DD0B41">
        <w:rPr>
          <w:rFonts w:ascii="仿宋" w:eastAsia="仿宋" w:hAnsi="仿宋" w:cs="仿宋" w:hint="eastAsia"/>
          <w:snapToGrid w:val="0"/>
          <w:color w:val="000000"/>
          <w:kern w:val="0"/>
          <w:sz w:val="24"/>
        </w:rPr>
        <w:t xml:space="preserve"> 除非招标文件另有规定，每一“包”或“标段”只允许有一个投标总报价，任何有选择的投标总报价或替代方案将导致投标文件无效。</w:t>
      </w:r>
    </w:p>
    <w:p w14:paraId="046DD0F1" w14:textId="77777777" w:rsidR="00004C8C" w:rsidRPr="00DD0B41" w:rsidRDefault="00004C8C">
      <w:pPr>
        <w:spacing w:line="360" w:lineRule="auto"/>
        <w:ind w:left="720" w:hangingChars="300" w:hanging="720"/>
        <w:rPr>
          <w:rFonts w:ascii="仿宋" w:eastAsia="仿宋" w:hAnsi="仿宋" w:cs="仿宋"/>
          <w:color w:val="000000"/>
          <w:sz w:val="24"/>
        </w:rPr>
      </w:pPr>
      <w:bookmarkStart w:id="141" w:name="_Hlk56443977"/>
      <w:bookmarkEnd w:id="140"/>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3.4.</w:t>
        </w:r>
        <w:r w:rsidRPr="00DD0B41">
          <w:rPr>
            <w:rFonts w:ascii="仿宋" w:eastAsia="仿宋" w:hAnsi="仿宋" w:cs="仿宋"/>
            <w:color w:val="000000"/>
            <w:sz w:val="24"/>
          </w:rPr>
          <w:t>7</w:t>
        </w:r>
      </w:smartTag>
      <w:r w:rsidRPr="00DD0B41">
        <w:rPr>
          <w:rFonts w:ascii="仿宋" w:eastAsia="仿宋" w:hAnsi="仿宋" w:cs="仿宋" w:hint="eastAsia"/>
          <w:color w:val="000000"/>
          <w:sz w:val="24"/>
        </w:rPr>
        <w:t xml:space="preserve"> 除招标文件中规定的情况外，供应商（投标人）不得以任何理由在投标截止时间后对投标报价予以修改。投标报价在投标有效期内是固定的，除招标文件中约定的原因外，不因任何原因而改变。任何包含价格调整要求和条件的投标（招标文件中约定的原因除外），将被视为非实质性响应投标而予以拒绝。</w:t>
      </w:r>
    </w:p>
    <w:p w14:paraId="03F55950" w14:textId="77777777" w:rsidR="00004C8C" w:rsidRPr="00DD0B41" w:rsidRDefault="00004C8C">
      <w:pPr>
        <w:spacing w:line="360" w:lineRule="auto"/>
        <w:ind w:left="720" w:hangingChars="300" w:hanging="720"/>
        <w:rPr>
          <w:rFonts w:ascii="仿宋" w:eastAsia="仿宋" w:hAnsi="仿宋" w:cs="宋体"/>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3.4.</w:t>
        </w:r>
        <w:r w:rsidRPr="00DD0B41">
          <w:rPr>
            <w:rFonts w:ascii="仿宋" w:eastAsia="仿宋" w:hAnsi="仿宋" w:cs="仿宋"/>
            <w:color w:val="000000"/>
            <w:sz w:val="24"/>
          </w:rPr>
          <w:t>8</w:t>
        </w:r>
      </w:smartTag>
      <w:r w:rsidRPr="00DD0B41">
        <w:rPr>
          <w:rFonts w:ascii="仿宋" w:eastAsia="仿宋" w:hAnsi="仿宋" w:cs="仿宋" w:hint="eastAsia"/>
          <w:color w:val="000000"/>
          <w:sz w:val="24"/>
        </w:rPr>
        <w:t xml:space="preserve"> 供应商（投标人）</w:t>
      </w:r>
      <w:r w:rsidRPr="00DD0B41">
        <w:rPr>
          <w:rFonts w:ascii="仿宋" w:eastAsia="仿宋" w:hAnsi="仿宋" w:cs="宋体" w:hint="eastAsia"/>
          <w:color w:val="000000"/>
          <w:sz w:val="24"/>
        </w:rPr>
        <w:t>在报价时应考虑期间的物价上涨，政策性调整等诸多因素以及由此引起的费用变动并计入总报价。</w:t>
      </w:r>
    </w:p>
    <w:p w14:paraId="76700888" w14:textId="77777777" w:rsidR="00004C8C" w:rsidRPr="00DD0B41" w:rsidRDefault="00004C8C">
      <w:pPr>
        <w:spacing w:line="360" w:lineRule="auto"/>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宋体" w:hint="eastAsia"/>
            <w:color w:val="000000"/>
            <w:sz w:val="24"/>
          </w:rPr>
          <w:t>3.4.</w:t>
        </w:r>
        <w:r w:rsidRPr="00DD0B41">
          <w:rPr>
            <w:rFonts w:ascii="仿宋" w:eastAsia="仿宋" w:hAnsi="仿宋" w:cs="宋体"/>
            <w:color w:val="000000"/>
            <w:sz w:val="24"/>
          </w:rPr>
          <w:t>9</w:t>
        </w:r>
      </w:smartTag>
      <w:r w:rsidRPr="00DD0B41">
        <w:rPr>
          <w:rFonts w:ascii="仿宋" w:eastAsia="仿宋" w:hAnsi="仿宋" w:cs="宋体" w:hint="eastAsia"/>
          <w:color w:val="000000"/>
          <w:sz w:val="24"/>
        </w:rPr>
        <w:t xml:space="preserve"> 采购人不接受具有附加条件的报价或多个方案的报价。</w:t>
      </w:r>
    </w:p>
    <w:p w14:paraId="43044BA2" w14:textId="77777777" w:rsidR="00004C8C" w:rsidRPr="00DD0B41" w:rsidRDefault="00004C8C">
      <w:pPr>
        <w:tabs>
          <w:tab w:val="left" w:pos="720"/>
        </w:tabs>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3.4.</w:t>
        </w:r>
        <w:r w:rsidRPr="00DD0B41">
          <w:rPr>
            <w:rFonts w:ascii="仿宋" w:eastAsia="仿宋" w:hAnsi="仿宋" w:cs="仿宋"/>
            <w:color w:val="000000"/>
            <w:sz w:val="24"/>
          </w:rPr>
          <w:t>10</w:t>
        </w:r>
      </w:smartTag>
      <w:r w:rsidRPr="00DD0B41">
        <w:rPr>
          <w:rFonts w:ascii="仿宋" w:eastAsia="仿宋" w:hAnsi="仿宋" w:cs="仿宋" w:hint="eastAsia"/>
          <w:color w:val="000000"/>
          <w:sz w:val="24"/>
        </w:rPr>
        <w:t xml:space="preserve"> 供应商（投标人）的投标总报价应是采购人指定地点</w:t>
      </w:r>
      <w:r w:rsidRPr="00DD0B41">
        <w:rPr>
          <w:rFonts w:ascii="仿宋" w:eastAsia="仿宋" w:hAnsi="仿宋" w:hint="eastAsia"/>
          <w:b/>
          <w:bCs/>
          <w:color w:val="000000"/>
          <w:sz w:val="24"/>
        </w:rPr>
        <w:t>交货（包括伴随的工程及服务</w:t>
      </w:r>
      <w:r w:rsidRPr="00DD0B41">
        <w:rPr>
          <w:rFonts w:ascii="仿宋" w:eastAsia="仿宋" w:hAnsi="仿宋" w:cs="仿宋" w:hint="eastAsia"/>
          <w:color w:val="000000"/>
          <w:sz w:val="24"/>
        </w:rPr>
        <w:t>）的，包括交货前发生的各种税费、运费及保险费、运杂费、以及伴随的其它服务费总报价。</w:t>
      </w:r>
    </w:p>
    <w:p w14:paraId="16D65401" w14:textId="77777777" w:rsidR="00004C8C" w:rsidRPr="00DD0B41" w:rsidRDefault="00004C8C">
      <w:pPr>
        <w:tabs>
          <w:tab w:val="left" w:pos="0"/>
        </w:tabs>
        <w:autoSpaceDE w:val="0"/>
        <w:autoSpaceDN w:val="0"/>
        <w:adjustRightInd w:val="0"/>
        <w:spacing w:before="100" w:after="100" w:line="360" w:lineRule="auto"/>
        <w:ind w:left="826" w:right="44" w:hangingChars="344" w:hanging="826"/>
        <w:jc w:val="left"/>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kern w:val="0"/>
            <w:sz w:val="24"/>
            <w:szCs w:val="20"/>
          </w:rPr>
          <w:t>3.4.1</w:t>
        </w:r>
        <w:r w:rsidRPr="00DD0B41">
          <w:rPr>
            <w:rFonts w:ascii="仿宋" w:eastAsia="仿宋" w:hAnsi="仿宋"/>
            <w:color w:val="000000"/>
            <w:kern w:val="0"/>
            <w:sz w:val="24"/>
            <w:szCs w:val="20"/>
          </w:rPr>
          <w:t>1</w:t>
        </w:r>
      </w:smartTag>
      <w:r w:rsidRPr="00DD0B41">
        <w:rPr>
          <w:rFonts w:ascii="仿宋" w:eastAsia="仿宋" w:hAnsi="仿宋" w:hint="eastAsia"/>
          <w:color w:val="000000"/>
          <w:kern w:val="0"/>
          <w:sz w:val="24"/>
          <w:szCs w:val="20"/>
        </w:rPr>
        <w:t xml:space="preserve"> </w:t>
      </w:r>
      <w:r w:rsidRPr="00DD0B41">
        <w:rPr>
          <w:rFonts w:ascii="仿宋" w:eastAsia="仿宋" w:hAnsi="仿宋" w:cs="仿宋" w:hint="eastAsia"/>
          <w:color w:val="000000"/>
          <w:sz w:val="24"/>
        </w:rPr>
        <w:t>供应商（投标人）的投标总报价应是</w:t>
      </w:r>
      <w:r w:rsidRPr="00DD0B41">
        <w:rPr>
          <w:rFonts w:ascii="仿宋" w:eastAsia="仿宋" w:hAnsi="仿宋" w:hint="eastAsia"/>
          <w:color w:val="000000"/>
          <w:kern w:val="0"/>
          <w:sz w:val="24"/>
          <w:szCs w:val="20"/>
        </w:rPr>
        <w:t>由供应商（投标人）计算的完成招标文件中规定的全部工作内容所需一切费用的期望值。</w:t>
      </w:r>
      <w:bookmarkEnd w:id="141"/>
    </w:p>
    <w:p w14:paraId="37616F26" w14:textId="77777777" w:rsidR="00004C8C" w:rsidRPr="00DD0B41" w:rsidRDefault="00004C8C">
      <w:pPr>
        <w:pStyle w:val="3"/>
        <w:spacing w:before="0" w:after="0" w:line="360" w:lineRule="auto"/>
        <w:rPr>
          <w:rFonts w:ascii="仿宋" w:eastAsia="仿宋" w:hAnsi="仿宋"/>
          <w:color w:val="000000"/>
          <w:sz w:val="24"/>
          <w:szCs w:val="24"/>
        </w:rPr>
      </w:pPr>
      <w:bookmarkStart w:id="142" w:name="_Toc57211957"/>
      <w:bookmarkStart w:id="143" w:name="_Toc89940198"/>
      <w:r w:rsidRPr="00DD0B41">
        <w:rPr>
          <w:rFonts w:ascii="仿宋" w:eastAsia="仿宋" w:hAnsi="仿宋" w:hint="eastAsia"/>
          <w:color w:val="000000"/>
          <w:sz w:val="24"/>
          <w:szCs w:val="24"/>
        </w:rPr>
        <w:t>3.</w:t>
      </w:r>
      <w:r w:rsidRPr="00DD0B41">
        <w:rPr>
          <w:rFonts w:ascii="仿宋" w:eastAsia="仿宋" w:hAnsi="仿宋"/>
          <w:color w:val="000000"/>
          <w:sz w:val="24"/>
          <w:szCs w:val="24"/>
        </w:rPr>
        <w:t>5</w:t>
      </w:r>
      <w:r w:rsidRPr="00DD0B41">
        <w:rPr>
          <w:rFonts w:ascii="仿宋" w:eastAsia="仿宋" w:hAnsi="仿宋" w:hint="eastAsia"/>
          <w:color w:val="000000"/>
          <w:sz w:val="24"/>
          <w:szCs w:val="24"/>
        </w:rPr>
        <w:t xml:space="preserve"> 投标文件的制作</w:t>
      </w:r>
      <w:bookmarkEnd w:id="142"/>
      <w:bookmarkEnd w:id="143"/>
    </w:p>
    <w:p w14:paraId="2FF1D4E8" w14:textId="77777777" w:rsidR="00004C8C" w:rsidRPr="00DD0B41" w:rsidRDefault="00004C8C">
      <w:pPr>
        <w:tabs>
          <w:tab w:val="left" w:pos="720"/>
        </w:tabs>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5</w:t>
        </w:r>
        <w:r w:rsidRPr="00DD0B41">
          <w:rPr>
            <w:rFonts w:ascii="仿宋" w:eastAsia="仿宋" w:hAnsi="仿宋" w:cs="仿宋" w:hint="eastAsia"/>
            <w:color w:val="000000"/>
            <w:sz w:val="24"/>
          </w:rPr>
          <w:t>.1</w:t>
        </w:r>
      </w:smartTag>
      <w:r w:rsidRPr="00DD0B41">
        <w:rPr>
          <w:rFonts w:ascii="仿宋" w:eastAsia="仿宋" w:hAnsi="仿宋" w:cs="仿宋" w:hint="eastAsia"/>
          <w:color w:val="000000"/>
          <w:sz w:val="24"/>
        </w:rPr>
        <w:t xml:space="preserve"> 供应商（投标人）在制作电子投标文件时，应按照河南省公共资源交易中心提供的“投标文件制作工具”制作电子投标文件。具体查询河南省公共</w:t>
      </w:r>
      <w:r w:rsidRPr="00DD0B41">
        <w:rPr>
          <w:rFonts w:ascii="仿宋" w:eastAsia="仿宋" w:hAnsi="仿宋" w:cs="仿宋" w:hint="eastAsia"/>
          <w:color w:val="000000"/>
          <w:sz w:val="24"/>
        </w:rPr>
        <w:lastRenderedPageBreak/>
        <w:t>资源交易中心网站主页→办事指南及下载专区。</w:t>
      </w:r>
    </w:p>
    <w:p w14:paraId="6B81826C" w14:textId="77777777" w:rsidR="00004C8C" w:rsidRPr="00DD0B41" w:rsidRDefault="00004C8C">
      <w:pPr>
        <w:spacing w:line="360" w:lineRule="auto"/>
        <w:ind w:left="720" w:hangingChars="300" w:hanging="720"/>
        <w:rPr>
          <w:rFonts w:ascii="仿宋" w:eastAsia="仿宋" w:hAnsi="仿宋"/>
          <w:b/>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5</w:t>
        </w:r>
        <w:r w:rsidRPr="00DD0B41">
          <w:rPr>
            <w:rFonts w:ascii="仿宋" w:eastAsia="仿宋" w:hAnsi="仿宋" w:cs="仿宋" w:hint="eastAsia"/>
            <w:color w:val="000000"/>
            <w:sz w:val="24"/>
          </w:rPr>
          <w:t>.2</w:t>
        </w:r>
      </w:smartTag>
      <w:r w:rsidRPr="00DD0B41">
        <w:rPr>
          <w:rFonts w:ascii="仿宋" w:eastAsia="仿宋" w:hAnsi="仿宋" w:cs="仿宋" w:hint="eastAsia"/>
          <w:color w:val="000000"/>
          <w:sz w:val="24"/>
        </w:rPr>
        <w:t xml:space="preserve"> 投标文件格式所要求包含的全部资料应全部制作在投标文件内（格式中写明可以不提供的除外），严格按照本项目招标文件中提供的所有格式如实填写（不涉及的内容除外），不应存在漏项或缺项，否则将存在投标文件被拒绝的风险。</w:t>
      </w:r>
    </w:p>
    <w:p w14:paraId="627567A3" w14:textId="77777777" w:rsidR="00004C8C" w:rsidRPr="00DD0B41" w:rsidRDefault="00004C8C">
      <w:pPr>
        <w:spacing w:line="360" w:lineRule="auto"/>
        <w:ind w:left="720" w:hangingChars="300" w:hanging="720"/>
        <w:rPr>
          <w:rFonts w:ascii="仿宋" w:eastAsia="仿宋" w:hAnsi="仿宋" w:cs="仿宋"/>
          <w:b/>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5</w:t>
        </w:r>
        <w:r w:rsidRPr="00DD0B41">
          <w:rPr>
            <w:rFonts w:ascii="仿宋" w:eastAsia="仿宋" w:hAnsi="仿宋" w:cs="仿宋" w:hint="eastAsia"/>
            <w:color w:val="000000"/>
            <w:sz w:val="24"/>
          </w:rPr>
          <w:t>.3</w:t>
        </w:r>
      </w:smartTag>
      <w:r w:rsidRPr="00DD0B41">
        <w:rPr>
          <w:rFonts w:ascii="仿宋" w:eastAsia="仿宋" w:hAnsi="仿宋" w:cs="仿宋"/>
          <w:color w:val="000000"/>
          <w:sz w:val="24"/>
        </w:rPr>
        <w:t xml:space="preserve"> </w:t>
      </w:r>
      <w:r w:rsidRPr="00DD0B41">
        <w:rPr>
          <w:rFonts w:ascii="仿宋" w:eastAsia="仿宋" w:hAnsi="仿宋" w:cs="仿宋" w:hint="eastAsia"/>
          <w:b/>
          <w:bCs/>
          <w:color w:val="000000"/>
          <w:sz w:val="24"/>
        </w:rPr>
        <w:t>供应商（投标人）在编辑电子投标文件时，根据招标文件要求用法人</w:t>
      </w:r>
      <w:r w:rsidRPr="00DD0B41">
        <w:rPr>
          <w:rFonts w:ascii="仿宋" w:eastAsia="仿宋" w:hAnsi="仿宋" w:cs="仿宋"/>
          <w:b/>
          <w:bCs/>
          <w:color w:val="000000"/>
          <w:sz w:val="24"/>
        </w:rPr>
        <w:t>CA</w:t>
      </w:r>
      <w:r w:rsidRPr="00DD0B41">
        <w:rPr>
          <w:rFonts w:ascii="仿宋" w:eastAsia="仿宋" w:hAnsi="仿宋" w:cs="仿宋" w:hint="eastAsia"/>
          <w:b/>
          <w:bCs/>
          <w:color w:val="000000"/>
          <w:sz w:val="24"/>
        </w:rPr>
        <w:t>密钥和企业</w:t>
      </w:r>
      <w:r w:rsidRPr="00DD0B41">
        <w:rPr>
          <w:rFonts w:ascii="仿宋" w:eastAsia="仿宋" w:hAnsi="仿宋" w:cs="仿宋"/>
          <w:b/>
          <w:bCs/>
          <w:color w:val="000000"/>
          <w:sz w:val="24"/>
        </w:rPr>
        <w:t>CA</w:t>
      </w:r>
      <w:r w:rsidRPr="00DD0B41">
        <w:rPr>
          <w:rFonts w:ascii="仿宋" w:eastAsia="仿宋" w:hAnsi="仿宋" w:cs="仿宋" w:hint="eastAsia"/>
          <w:b/>
          <w:bCs/>
          <w:color w:val="000000"/>
          <w:sz w:val="24"/>
        </w:rPr>
        <w:t>密钥进行签章制作；最后一步生成电子投标文件时，只能用本单位的企业</w:t>
      </w:r>
      <w:r w:rsidRPr="00DD0B41">
        <w:rPr>
          <w:rFonts w:ascii="仿宋" w:eastAsia="仿宋" w:hAnsi="仿宋" w:cs="仿宋"/>
          <w:b/>
          <w:bCs/>
          <w:color w:val="000000"/>
          <w:sz w:val="24"/>
        </w:rPr>
        <w:t>CA</w:t>
      </w:r>
      <w:r w:rsidRPr="00DD0B41">
        <w:rPr>
          <w:rFonts w:ascii="仿宋" w:eastAsia="仿宋" w:hAnsi="仿宋" w:cs="仿宋" w:hint="eastAsia"/>
          <w:b/>
          <w:bCs/>
          <w:color w:val="000000"/>
          <w:sz w:val="24"/>
        </w:rPr>
        <w:t>密钥。</w:t>
      </w:r>
    </w:p>
    <w:p w14:paraId="4D15C28A"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5</w:t>
        </w:r>
        <w:r w:rsidRPr="00DD0B41">
          <w:rPr>
            <w:rFonts w:ascii="仿宋" w:eastAsia="仿宋" w:hAnsi="仿宋" w:hint="eastAsia"/>
            <w:color w:val="000000"/>
            <w:sz w:val="24"/>
          </w:rPr>
          <w:t>.</w:t>
        </w:r>
        <w:r w:rsidRPr="00DD0B41">
          <w:rPr>
            <w:rFonts w:ascii="仿宋" w:eastAsia="仿宋" w:hAnsi="仿宋"/>
            <w:color w:val="000000"/>
            <w:sz w:val="24"/>
          </w:rPr>
          <w:t>4</w:t>
        </w:r>
      </w:smartTag>
      <w:r w:rsidRPr="00DD0B41">
        <w:rPr>
          <w:rFonts w:ascii="仿宋" w:eastAsia="仿宋" w:hAnsi="仿宋" w:hint="eastAsia"/>
          <w:color w:val="000000"/>
          <w:sz w:val="24"/>
        </w:rPr>
        <w:t xml:space="preserve"> </w:t>
      </w:r>
      <w:r w:rsidRPr="00DD0B41">
        <w:rPr>
          <w:rFonts w:ascii="仿宋" w:eastAsia="仿宋" w:hAnsi="仿宋" w:cs="仿宋" w:hint="eastAsia"/>
          <w:color w:val="000000"/>
          <w:sz w:val="24"/>
        </w:rPr>
        <w:t>电子投标文件的签字或盖章：供应商（投标人）必须按照招标文件的要求签字、盖章或加盖电子章。</w:t>
      </w:r>
    </w:p>
    <w:p w14:paraId="56D4F84E" w14:textId="77777777" w:rsidR="00004C8C" w:rsidRPr="00DD0B41" w:rsidRDefault="00004C8C">
      <w:pPr>
        <w:spacing w:line="360" w:lineRule="auto"/>
        <w:ind w:left="720" w:hangingChars="300" w:hanging="720"/>
        <w:rPr>
          <w:rFonts w:ascii="仿宋" w:eastAsia="仿宋" w:hAnsi="仿宋"/>
          <w:color w:val="000000"/>
          <w:sz w:val="24"/>
        </w:rPr>
      </w:pPr>
      <w:bookmarkStart w:id="144" w:name="_Hlk86854982"/>
      <w:bookmarkStart w:id="145" w:name="_Hlk56444404"/>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5</w:t>
        </w:r>
        <w:r w:rsidRPr="00DD0B41">
          <w:rPr>
            <w:rFonts w:ascii="仿宋" w:eastAsia="仿宋" w:hAnsi="仿宋" w:cs="仿宋" w:hint="eastAsia"/>
            <w:color w:val="000000"/>
            <w:sz w:val="24"/>
          </w:rPr>
          <w:t>.</w:t>
        </w:r>
        <w:r w:rsidRPr="00DD0B41">
          <w:rPr>
            <w:rFonts w:ascii="仿宋" w:eastAsia="仿宋" w:hAnsi="仿宋" w:cs="仿宋"/>
            <w:color w:val="000000"/>
            <w:sz w:val="24"/>
          </w:rPr>
          <w:t>5</w:t>
        </w:r>
      </w:smartTag>
      <w:r w:rsidRPr="00DD0B41">
        <w:rPr>
          <w:rFonts w:ascii="仿宋" w:eastAsia="仿宋" w:hAnsi="仿宋" w:cs="仿宋" w:hint="eastAsia"/>
          <w:color w:val="000000"/>
          <w:sz w:val="24"/>
        </w:rPr>
        <w:t xml:space="preserve"> 供应商（投标人）须在投标</w:t>
      </w:r>
      <w:r w:rsidRPr="00DD0B41">
        <w:rPr>
          <w:rFonts w:ascii="仿宋" w:eastAsia="仿宋" w:hAnsi="仿宋" w:cs="仿宋" w:hint="eastAsia"/>
          <w:color w:val="000000"/>
          <w:kern w:val="0"/>
          <w:sz w:val="24"/>
          <w:lang w:val="zh-CN"/>
        </w:rPr>
        <w:t>截止时间</w:t>
      </w:r>
      <w:r w:rsidRPr="00DD0B41">
        <w:rPr>
          <w:rFonts w:ascii="仿宋" w:eastAsia="仿宋" w:hAnsi="仿宋" w:cs="仿宋" w:hint="eastAsia"/>
          <w:color w:val="000000"/>
          <w:sz w:val="24"/>
        </w:rPr>
        <w:t>前，制作、加密并上传投标文件。加密的电子投标文件</w:t>
      </w:r>
      <w:r w:rsidRPr="00DD0B41">
        <w:rPr>
          <w:rFonts w:ascii="仿宋" w:eastAsia="仿宋" w:hAnsi="仿宋" w:cs="仿宋"/>
          <w:color w:val="000000"/>
          <w:sz w:val="24"/>
        </w:rPr>
        <w:t>,</w:t>
      </w:r>
      <w:r w:rsidRPr="00DD0B41">
        <w:rPr>
          <w:rFonts w:ascii="仿宋" w:eastAsia="仿宋" w:hAnsi="仿宋" w:cs="仿宋" w:hint="eastAsia"/>
          <w:color w:val="000000"/>
          <w:sz w:val="24"/>
        </w:rPr>
        <w:t>应在投标截止时间前通过“河南省公共资源交易中心（</w:t>
      </w:r>
      <w:r w:rsidRPr="00DD0B41">
        <w:rPr>
          <w:rFonts w:ascii="仿宋" w:eastAsia="仿宋" w:hAnsi="仿宋" w:cs="仿宋"/>
          <w:color w:val="000000"/>
          <w:sz w:val="24"/>
        </w:rPr>
        <w:t>www.hnggzy.</w:t>
      </w:r>
      <w:r w:rsidR="00043A59" w:rsidRPr="00DD0B41">
        <w:rPr>
          <w:rFonts w:ascii="仿宋" w:eastAsia="仿宋" w:hAnsi="仿宋" w:cs="宋体" w:hint="eastAsia"/>
          <w:color w:val="000000"/>
          <w:sz w:val="24"/>
        </w:rPr>
        <w:t>net</w:t>
      </w:r>
      <w:r w:rsidRPr="00DD0B41">
        <w:rPr>
          <w:rFonts w:ascii="仿宋" w:eastAsia="仿宋" w:hAnsi="仿宋" w:cs="仿宋" w:hint="eastAsia"/>
          <w:color w:val="000000"/>
          <w:sz w:val="24"/>
        </w:rPr>
        <w:t>）”电子交易平台内上传并确保上传成功。</w:t>
      </w:r>
      <w:bookmarkEnd w:id="144"/>
    </w:p>
    <w:p w14:paraId="4346AFD0" w14:textId="77777777" w:rsidR="00004C8C" w:rsidRPr="00DD0B41" w:rsidRDefault="00004C8C">
      <w:pPr>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5</w:t>
        </w:r>
        <w:r w:rsidRPr="00DD0B41">
          <w:rPr>
            <w:rFonts w:ascii="仿宋" w:eastAsia="仿宋" w:hAnsi="仿宋" w:cs="仿宋" w:hint="eastAsia"/>
            <w:color w:val="000000"/>
            <w:sz w:val="24"/>
          </w:rPr>
          <w:t>.</w:t>
        </w:r>
        <w:r w:rsidRPr="00DD0B41">
          <w:rPr>
            <w:rFonts w:ascii="仿宋" w:eastAsia="仿宋" w:hAnsi="仿宋" w:cs="仿宋"/>
            <w:color w:val="000000"/>
            <w:sz w:val="24"/>
          </w:rPr>
          <w:t>6</w:t>
        </w:r>
      </w:smartTag>
      <w:r w:rsidRPr="00DD0B41">
        <w:rPr>
          <w:rFonts w:ascii="仿宋" w:eastAsia="仿宋" w:hAnsi="仿宋" w:cs="仿宋" w:hint="eastAsia"/>
          <w:color w:val="000000"/>
          <w:sz w:val="24"/>
        </w:rPr>
        <w:t xml:space="preserve"> 加密的电子投标文件为“河南省公共资源交易中心（</w:t>
      </w:r>
      <w:r w:rsidRPr="00DD0B41">
        <w:rPr>
          <w:rFonts w:ascii="仿宋" w:eastAsia="仿宋" w:hAnsi="仿宋" w:cs="仿宋"/>
          <w:color w:val="000000"/>
          <w:sz w:val="24"/>
        </w:rPr>
        <w:t>www.hnggzy.</w:t>
      </w:r>
      <w:r w:rsidR="00043A59" w:rsidRPr="00DD0B41">
        <w:rPr>
          <w:rFonts w:ascii="仿宋" w:eastAsia="仿宋" w:hAnsi="仿宋" w:cs="宋体" w:hint="eastAsia"/>
          <w:color w:val="000000"/>
          <w:sz w:val="24"/>
        </w:rPr>
        <w:t>net</w:t>
      </w:r>
      <w:r w:rsidR="00043A59" w:rsidRPr="00DD0B41">
        <w:rPr>
          <w:rFonts w:ascii="仿宋" w:eastAsia="仿宋" w:hAnsi="仿宋"/>
          <w:color w:val="000000"/>
        </w:rPr>
        <w:t xml:space="preserve"> </w:t>
      </w:r>
      <w:r w:rsidRPr="00DD0B41">
        <w:rPr>
          <w:rFonts w:ascii="仿宋" w:eastAsia="仿宋" w:hAnsi="仿宋" w:cs="仿宋" w:hint="eastAsia"/>
          <w:color w:val="000000"/>
          <w:sz w:val="24"/>
        </w:rPr>
        <w:t>）”</w:t>
      </w:r>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网站提供的“投标文件制作工具”软件制作生成的加密版投标文件。</w:t>
      </w:r>
      <w:bookmarkEnd w:id="145"/>
    </w:p>
    <w:p w14:paraId="09D3927C" w14:textId="77777777" w:rsidR="00004C8C" w:rsidRPr="00DD0B41" w:rsidRDefault="00004C8C">
      <w:pPr>
        <w:spacing w:line="360" w:lineRule="auto"/>
        <w:ind w:left="720" w:hangingChars="300" w:hanging="720"/>
        <w:rPr>
          <w:rFonts w:ascii="仿宋" w:eastAsia="仿宋" w:hAnsi="仿宋" w:cs="仿宋"/>
          <w:color w:val="000000"/>
          <w:sz w:val="24"/>
        </w:rPr>
      </w:pPr>
      <w:bookmarkStart w:id="146" w:name="_Hlk57218246"/>
      <w:bookmarkStart w:id="147" w:name="_Hlk57213248"/>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3</w:t>
        </w:r>
        <w:r w:rsidRPr="00DD0B41">
          <w:rPr>
            <w:rFonts w:ascii="仿宋" w:eastAsia="仿宋" w:hAnsi="仿宋" w:cs="仿宋"/>
            <w:color w:val="000000"/>
            <w:sz w:val="24"/>
          </w:rPr>
          <w:t>.5.7</w:t>
        </w:r>
      </w:smartTag>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投标文件的修改：在投标截止时间前，供应商（投标人）如果对投标文件进行了修改，则应在修改处加盖</w:t>
      </w:r>
      <w:r w:rsidRPr="00DD0B41">
        <w:rPr>
          <w:rFonts w:ascii="仿宋" w:eastAsia="仿宋" w:hAnsi="仿宋" w:cs="宋体" w:hint="eastAsia"/>
          <w:color w:val="000000"/>
          <w:sz w:val="24"/>
        </w:rPr>
        <w:t>企业（单位）的电子签章</w:t>
      </w:r>
      <w:r w:rsidRPr="00DD0B41">
        <w:rPr>
          <w:rFonts w:ascii="仿宋" w:eastAsia="仿宋" w:hAnsi="仿宋" w:cs="仿宋" w:hint="eastAsia"/>
          <w:color w:val="000000"/>
          <w:sz w:val="24"/>
        </w:rPr>
        <w:t>。</w:t>
      </w:r>
      <w:bookmarkEnd w:id="146"/>
    </w:p>
    <w:p w14:paraId="14A7634F" w14:textId="77777777" w:rsidR="00004C8C" w:rsidRPr="00DD0B41" w:rsidRDefault="00004C8C">
      <w:pPr>
        <w:pStyle w:val="3"/>
        <w:spacing w:before="0" w:after="0" w:line="360" w:lineRule="auto"/>
        <w:rPr>
          <w:rFonts w:ascii="仿宋" w:eastAsia="仿宋" w:hAnsi="仿宋"/>
          <w:color w:val="000000"/>
          <w:sz w:val="24"/>
          <w:szCs w:val="24"/>
        </w:rPr>
      </w:pPr>
      <w:bookmarkStart w:id="148" w:name="_Toc57211955"/>
      <w:bookmarkStart w:id="149" w:name="_Toc89940199"/>
      <w:r w:rsidRPr="00DD0B41">
        <w:rPr>
          <w:rFonts w:ascii="仿宋" w:eastAsia="仿宋" w:hAnsi="仿宋" w:hint="eastAsia"/>
          <w:color w:val="000000"/>
          <w:sz w:val="24"/>
          <w:szCs w:val="24"/>
        </w:rPr>
        <w:t>3.</w:t>
      </w:r>
      <w:r w:rsidRPr="00DD0B41">
        <w:rPr>
          <w:rFonts w:ascii="仿宋" w:eastAsia="仿宋" w:hAnsi="仿宋"/>
          <w:color w:val="000000"/>
          <w:sz w:val="24"/>
          <w:szCs w:val="24"/>
        </w:rPr>
        <w:t>6</w:t>
      </w:r>
      <w:r w:rsidRPr="00DD0B41">
        <w:rPr>
          <w:rFonts w:ascii="仿宋" w:eastAsia="仿宋" w:hAnsi="仿宋" w:hint="eastAsia"/>
          <w:color w:val="000000"/>
          <w:sz w:val="24"/>
          <w:szCs w:val="24"/>
        </w:rPr>
        <w:t xml:space="preserve"> 投标保证金</w:t>
      </w:r>
      <w:bookmarkEnd w:id="148"/>
      <w:bookmarkEnd w:id="149"/>
    </w:p>
    <w:p w14:paraId="74999361"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.6.1</w:t>
        </w:r>
      </w:smartTag>
      <w:r w:rsidRPr="00DD0B41">
        <w:rPr>
          <w:rFonts w:ascii="仿宋" w:eastAsia="仿宋" w:hAnsi="仿宋" w:hint="eastAsia"/>
          <w:color w:val="000000"/>
          <w:sz w:val="24"/>
        </w:rPr>
        <w:t>参加本项目采购活动的供应商（投标人）无需递交投标保证金。</w:t>
      </w:r>
    </w:p>
    <w:p w14:paraId="42B7ED98" w14:textId="77777777" w:rsidR="00004C8C" w:rsidRPr="00DD0B41" w:rsidRDefault="00004C8C">
      <w:pPr>
        <w:pStyle w:val="3"/>
        <w:spacing w:before="0" w:after="0" w:line="360" w:lineRule="auto"/>
        <w:rPr>
          <w:rFonts w:ascii="仿宋" w:eastAsia="仿宋" w:hAnsi="仿宋"/>
          <w:color w:val="000000"/>
          <w:sz w:val="24"/>
          <w:szCs w:val="24"/>
        </w:rPr>
      </w:pPr>
      <w:bookmarkStart w:id="150" w:name="_Toc57211956"/>
      <w:bookmarkStart w:id="151" w:name="_Toc89940200"/>
      <w:r w:rsidRPr="00DD0B41">
        <w:rPr>
          <w:rFonts w:ascii="仿宋" w:eastAsia="仿宋" w:hAnsi="仿宋" w:hint="eastAsia"/>
          <w:color w:val="000000"/>
          <w:sz w:val="24"/>
          <w:szCs w:val="24"/>
        </w:rPr>
        <w:t>3.</w:t>
      </w:r>
      <w:r w:rsidRPr="00DD0B41">
        <w:rPr>
          <w:rFonts w:ascii="仿宋" w:eastAsia="仿宋" w:hAnsi="仿宋"/>
          <w:color w:val="000000"/>
          <w:sz w:val="24"/>
          <w:szCs w:val="24"/>
        </w:rPr>
        <w:t>7</w:t>
      </w:r>
      <w:r w:rsidRPr="00DD0B41">
        <w:rPr>
          <w:rFonts w:ascii="仿宋" w:eastAsia="仿宋" w:hAnsi="仿宋" w:hint="eastAsia"/>
          <w:color w:val="000000"/>
          <w:sz w:val="24"/>
          <w:szCs w:val="24"/>
        </w:rPr>
        <w:t xml:space="preserve"> 投标有效期</w:t>
      </w:r>
      <w:bookmarkEnd w:id="150"/>
      <w:bookmarkEnd w:id="151"/>
    </w:p>
    <w:p w14:paraId="2522B5B7"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7</w:t>
        </w:r>
        <w:r w:rsidRPr="00DD0B41">
          <w:rPr>
            <w:rFonts w:ascii="仿宋" w:eastAsia="仿宋" w:hAnsi="仿宋" w:hint="eastAsia"/>
            <w:color w:val="000000"/>
            <w:sz w:val="24"/>
          </w:rPr>
          <w:t>.1</w:t>
        </w:r>
      </w:smartTag>
      <w:r w:rsidRPr="00DD0B41">
        <w:rPr>
          <w:rFonts w:ascii="仿宋" w:eastAsia="仿宋" w:hAnsi="仿宋" w:hint="eastAsia"/>
          <w:color w:val="000000"/>
          <w:sz w:val="24"/>
        </w:rPr>
        <w:t xml:space="preserve"> 投标文件应在</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中规定时间内保持有效。投标有效期不满足要求的投标文件，将被认定为</w:t>
      </w:r>
      <w:r w:rsidRPr="00DD0B41">
        <w:rPr>
          <w:rFonts w:ascii="仿宋" w:eastAsia="仿宋" w:hAnsi="仿宋" w:hint="eastAsia"/>
          <w:b/>
          <w:bCs/>
          <w:color w:val="000000"/>
          <w:sz w:val="24"/>
        </w:rPr>
        <w:t>无效投标文件</w:t>
      </w:r>
      <w:r w:rsidRPr="00DD0B41">
        <w:rPr>
          <w:rFonts w:ascii="仿宋" w:eastAsia="仿宋" w:hAnsi="仿宋" w:hint="eastAsia"/>
          <w:color w:val="000000"/>
          <w:sz w:val="24"/>
        </w:rPr>
        <w:t>。</w:t>
      </w:r>
    </w:p>
    <w:p w14:paraId="3FA1EA9F"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3.</w:t>
        </w:r>
        <w:r w:rsidRPr="00DD0B41">
          <w:rPr>
            <w:rFonts w:ascii="仿宋" w:eastAsia="仿宋" w:hAnsi="仿宋"/>
            <w:color w:val="000000"/>
            <w:sz w:val="24"/>
          </w:rPr>
          <w:t>7</w:t>
        </w:r>
        <w:r w:rsidRPr="00DD0B41">
          <w:rPr>
            <w:rFonts w:ascii="仿宋" w:eastAsia="仿宋" w:hAnsi="仿宋" w:hint="eastAsia"/>
            <w:color w:val="000000"/>
            <w:sz w:val="24"/>
          </w:rPr>
          <w:t>.2</w:t>
        </w:r>
      </w:smartTag>
      <w:r w:rsidRPr="00DD0B41">
        <w:rPr>
          <w:rFonts w:ascii="仿宋" w:eastAsia="仿宋" w:hAnsi="仿宋" w:hint="eastAsia"/>
          <w:color w:val="000000"/>
          <w:sz w:val="24"/>
        </w:rPr>
        <w:t xml:space="preserve"> 因特殊原因，采购人或采购代理机构可在原投标有效期截止之前，要求供应商（投标人）延长投标文件的有效期。接受该要求的供应商（投标人）将不会被要求和允许修正其投标文件。供应商（投标人）也可以拒绝延长投标文件</w:t>
      </w:r>
      <w:r w:rsidRPr="00DD0B41">
        <w:rPr>
          <w:rFonts w:ascii="仿宋" w:eastAsia="仿宋" w:hAnsi="仿宋"/>
          <w:color w:val="000000"/>
          <w:sz w:val="24"/>
        </w:rPr>
        <w:t>有效期的</w:t>
      </w:r>
      <w:r w:rsidRPr="00DD0B41">
        <w:rPr>
          <w:rFonts w:ascii="仿宋" w:eastAsia="仿宋" w:hAnsi="仿宋" w:hint="eastAsia"/>
          <w:color w:val="000000"/>
          <w:sz w:val="24"/>
        </w:rPr>
        <w:t>要求，且不承担任何责任。上述要求和答复都应以书面形式递交。</w:t>
      </w:r>
    </w:p>
    <w:p w14:paraId="41B2B7FE" w14:textId="77777777" w:rsidR="00004C8C" w:rsidRPr="00DD0B41" w:rsidRDefault="00004C8C">
      <w:pPr>
        <w:pStyle w:val="2"/>
        <w:spacing w:before="0" w:after="0" w:line="360" w:lineRule="auto"/>
        <w:rPr>
          <w:rFonts w:ascii="仿宋" w:eastAsia="仿宋" w:hAnsi="仿宋"/>
          <w:color w:val="000000"/>
          <w:sz w:val="24"/>
        </w:rPr>
      </w:pPr>
      <w:bookmarkStart w:id="152" w:name="_Toc57211958"/>
      <w:bookmarkStart w:id="153" w:name="_Toc89940201"/>
      <w:bookmarkEnd w:id="147"/>
      <w:r w:rsidRPr="00DD0B41">
        <w:rPr>
          <w:rFonts w:ascii="仿宋" w:eastAsia="仿宋" w:hAnsi="仿宋" w:hint="eastAsia"/>
          <w:color w:val="000000"/>
          <w:sz w:val="24"/>
        </w:rPr>
        <w:t>4、投标文件的递交</w:t>
      </w:r>
      <w:bookmarkEnd w:id="152"/>
      <w:bookmarkEnd w:id="153"/>
    </w:p>
    <w:p w14:paraId="00496A23" w14:textId="77777777" w:rsidR="00004C8C" w:rsidRPr="00DD0B41" w:rsidRDefault="00004C8C">
      <w:pPr>
        <w:pStyle w:val="3"/>
        <w:spacing w:before="0" w:after="0" w:line="360" w:lineRule="auto"/>
        <w:rPr>
          <w:rFonts w:ascii="仿宋" w:eastAsia="仿宋" w:hAnsi="仿宋"/>
          <w:color w:val="000000"/>
          <w:sz w:val="24"/>
          <w:szCs w:val="24"/>
        </w:rPr>
      </w:pPr>
      <w:bookmarkStart w:id="154" w:name="_Toc57211959"/>
      <w:bookmarkStart w:id="155" w:name="_Toc89940202"/>
      <w:r w:rsidRPr="00DD0B41">
        <w:rPr>
          <w:rFonts w:ascii="仿宋" w:eastAsia="仿宋" w:hAnsi="仿宋" w:hint="eastAsia"/>
          <w:color w:val="000000"/>
          <w:sz w:val="24"/>
          <w:szCs w:val="24"/>
        </w:rPr>
        <w:t>4.1 投标文件的密封和标记</w:t>
      </w:r>
      <w:bookmarkEnd w:id="154"/>
      <w:bookmarkEnd w:id="155"/>
    </w:p>
    <w:p w14:paraId="1B79728B"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4.1.1</w:t>
        </w:r>
      </w:smartTag>
      <w:r w:rsidRPr="00DD0B41">
        <w:rPr>
          <w:rFonts w:ascii="仿宋" w:eastAsia="仿宋" w:hAnsi="仿宋" w:hint="eastAsia"/>
          <w:color w:val="000000"/>
          <w:sz w:val="24"/>
        </w:rPr>
        <w:t xml:space="preserve"> 因采用全程不见面投标、开标、评标的方式，故电子投标文件按本招标文</w:t>
      </w:r>
      <w:r w:rsidRPr="00DD0B41">
        <w:rPr>
          <w:rFonts w:ascii="仿宋" w:eastAsia="仿宋" w:hAnsi="仿宋" w:hint="eastAsia"/>
          <w:color w:val="000000"/>
          <w:sz w:val="24"/>
        </w:rPr>
        <w:lastRenderedPageBreak/>
        <w:t>件第4.2.2条要求加密上传到指定平台。</w:t>
      </w:r>
    </w:p>
    <w:p w14:paraId="1D2C1052" w14:textId="77777777" w:rsidR="00004C8C" w:rsidRPr="00DD0B41" w:rsidRDefault="00004C8C">
      <w:pPr>
        <w:pStyle w:val="3"/>
        <w:spacing w:before="0" w:after="0" w:line="360" w:lineRule="auto"/>
        <w:rPr>
          <w:rFonts w:ascii="仿宋" w:eastAsia="仿宋" w:hAnsi="仿宋"/>
          <w:color w:val="000000"/>
          <w:sz w:val="24"/>
          <w:szCs w:val="24"/>
        </w:rPr>
      </w:pPr>
      <w:bookmarkStart w:id="156" w:name="_Toc57211960"/>
      <w:bookmarkStart w:id="157" w:name="_Toc89940203"/>
      <w:r w:rsidRPr="00DD0B41">
        <w:rPr>
          <w:rFonts w:ascii="仿宋" w:eastAsia="仿宋" w:hAnsi="仿宋" w:hint="eastAsia"/>
          <w:color w:val="000000"/>
          <w:sz w:val="24"/>
          <w:szCs w:val="24"/>
        </w:rPr>
        <w:t>4.2 投标截止时间</w:t>
      </w:r>
      <w:bookmarkEnd w:id="156"/>
      <w:bookmarkEnd w:id="157"/>
    </w:p>
    <w:p w14:paraId="3E7AE923" w14:textId="77777777" w:rsidR="00004C8C" w:rsidRPr="00DD0B41" w:rsidRDefault="00004C8C">
      <w:pPr>
        <w:tabs>
          <w:tab w:val="left" w:pos="360"/>
          <w:tab w:val="left" w:pos="720"/>
          <w:tab w:val="left" w:pos="1185"/>
        </w:tabs>
        <w:spacing w:line="360" w:lineRule="auto"/>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4.2.1</w:t>
        </w:r>
      </w:smartTag>
      <w:r w:rsidRPr="00DD0B41">
        <w:rPr>
          <w:rFonts w:ascii="仿宋" w:eastAsia="仿宋" w:hAnsi="仿宋" w:hint="eastAsia"/>
          <w:color w:val="000000"/>
          <w:sz w:val="24"/>
        </w:rPr>
        <w:t xml:space="preserve"> 投标截止时间（投标文件递交的截止时间）</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p>
    <w:p w14:paraId="0C4ECB45" w14:textId="77777777" w:rsidR="00004C8C" w:rsidRPr="00DD0B41" w:rsidRDefault="00004C8C">
      <w:pPr>
        <w:tabs>
          <w:tab w:val="left" w:pos="360"/>
          <w:tab w:val="left" w:pos="720"/>
          <w:tab w:val="left" w:pos="1185"/>
        </w:tabs>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4.2.2</w:t>
        </w:r>
      </w:smartTag>
      <w:r w:rsidRPr="00DD0B41">
        <w:rPr>
          <w:rFonts w:ascii="仿宋" w:eastAsia="仿宋" w:hAnsi="仿宋" w:cs="仿宋" w:hint="eastAsia"/>
          <w:color w:val="000000"/>
          <w:sz w:val="24"/>
        </w:rPr>
        <w:t xml:space="preserve"> 加密的电子投标文件应在</w:t>
      </w:r>
      <w:r w:rsidRPr="00DD0B41">
        <w:rPr>
          <w:rFonts w:ascii="仿宋" w:eastAsia="仿宋" w:hAnsi="仿宋" w:hint="eastAsia"/>
          <w:color w:val="000000"/>
          <w:sz w:val="24"/>
        </w:rPr>
        <w:t>投标截止时间</w:t>
      </w:r>
      <w:r w:rsidRPr="00DD0B41">
        <w:rPr>
          <w:rFonts w:ascii="仿宋" w:eastAsia="仿宋" w:hAnsi="仿宋" w:cs="仿宋" w:hint="eastAsia"/>
          <w:color w:val="000000"/>
          <w:sz w:val="24"/>
        </w:rPr>
        <w:t>前通过“河南省公共资源交易中心（</w:t>
      </w:r>
      <w:r w:rsidRPr="00DD0B41">
        <w:rPr>
          <w:rFonts w:ascii="仿宋" w:eastAsia="仿宋" w:hAnsi="仿宋" w:cs="仿宋"/>
          <w:color w:val="000000"/>
          <w:sz w:val="24"/>
        </w:rPr>
        <w:t>www.hnggzy.</w:t>
      </w:r>
      <w:r w:rsidR="008568F0" w:rsidRPr="00DD0B41">
        <w:rPr>
          <w:rFonts w:ascii="仿宋" w:eastAsia="仿宋" w:hAnsi="仿宋" w:cs="宋体" w:hint="eastAsia"/>
          <w:color w:val="000000"/>
          <w:sz w:val="24"/>
        </w:rPr>
        <w:t>net</w:t>
      </w:r>
      <w:r w:rsidRPr="00DD0B41">
        <w:rPr>
          <w:rFonts w:ascii="仿宋" w:eastAsia="仿宋" w:hAnsi="仿宋" w:cs="仿宋" w:hint="eastAsia"/>
          <w:color w:val="000000"/>
          <w:sz w:val="24"/>
        </w:rPr>
        <w:t>）”电子交易平台上传，</w:t>
      </w:r>
      <w:bookmarkStart w:id="158" w:name="_Hlk86855331"/>
      <w:r w:rsidRPr="00DD0B41">
        <w:rPr>
          <w:rFonts w:ascii="仿宋" w:eastAsia="仿宋" w:hAnsi="仿宋" w:cs="仿宋" w:hint="eastAsia"/>
          <w:color w:val="000000"/>
          <w:sz w:val="24"/>
        </w:rPr>
        <w:t>并成功上传。</w:t>
      </w:r>
      <w:bookmarkEnd w:id="158"/>
    </w:p>
    <w:p w14:paraId="45D8CA97" w14:textId="77777777" w:rsidR="00004C8C" w:rsidRPr="00DD0B41" w:rsidRDefault="00004C8C">
      <w:pPr>
        <w:tabs>
          <w:tab w:val="left" w:pos="360"/>
          <w:tab w:val="left" w:pos="720"/>
          <w:tab w:val="left" w:pos="1185"/>
        </w:tabs>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4.2.3</w:t>
        </w:r>
      </w:smartTag>
      <w:r w:rsidRPr="00DD0B41">
        <w:rPr>
          <w:rFonts w:ascii="仿宋" w:eastAsia="仿宋" w:hAnsi="仿宋" w:cs="仿宋" w:hint="eastAsia"/>
          <w:color w:val="000000"/>
          <w:sz w:val="24"/>
        </w:rPr>
        <w:t xml:space="preserve"> 采购人和采购代理机构可以按本章第2.2.2条、2.4条的规定，通过修改招标文件自行决定是否酌情延长</w:t>
      </w:r>
      <w:r w:rsidRPr="00DD0B41">
        <w:rPr>
          <w:rFonts w:ascii="仿宋" w:eastAsia="仿宋" w:hAnsi="仿宋" w:hint="eastAsia"/>
          <w:color w:val="000000"/>
          <w:sz w:val="24"/>
        </w:rPr>
        <w:t>投标文件递交截止时间的</w:t>
      </w:r>
      <w:r w:rsidRPr="00DD0B41">
        <w:rPr>
          <w:rFonts w:ascii="仿宋" w:eastAsia="仿宋" w:hAnsi="仿宋" w:cs="仿宋" w:hint="eastAsia"/>
          <w:color w:val="000000"/>
          <w:sz w:val="24"/>
        </w:rPr>
        <w:t>期限。</w:t>
      </w:r>
      <w:bookmarkStart w:id="159" w:name="_Hlk57213292"/>
      <w:r w:rsidRPr="00DD0B41">
        <w:rPr>
          <w:rFonts w:ascii="仿宋" w:eastAsia="仿宋" w:hAnsi="仿宋" w:cs="仿宋" w:hint="eastAsia"/>
          <w:color w:val="000000"/>
          <w:sz w:val="24"/>
        </w:rPr>
        <w:t>如果采购人和采购代理机构延长了</w:t>
      </w:r>
      <w:r w:rsidRPr="00DD0B41">
        <w:rPr>
          <w:rFonts w:ascii="仿宋" w:eastAsia="仿宋" w:hAnsi="仿宋" w:hint="eastAsia"/>
          <w:color w:val="000000"/>
          <w:sz w:val="24"/>
        </w:rPr>
        <w:t>投标文件递交截止时间的</w:t>
      </w:r>
      <w:r w:rsidRPr="00DD0B41">
        <w:rPr>
          <w:rFonts w:ascii="仿宋" w:eastAsia="仿宋" w:hAnsi="仿宋" w:cs="仿宋" w:hint="eastAsia"/>
          <w:color w:val="000000"/>
          <w:sz w:val="24"/>
        </w:rPr>
        <w:t>期限，供应商（投标人）递交投标文件的截止时间则以延长后的时间为准。</w:t>
      </w:r>
      <w:bookmarkEnd w:id="159"/>
    </w:p>
    <w:p w14:paraId="28E0E95C" w14:textId="77777777" w:rsidR="00004C8C" w:rsidRPr="00DD0B41" w:rsidRDefault="00004C8C">
      <w:pPr>
        <w:tabs>
          <w:tab w:val="left" w:pos="360"/>
          <w:tab w:val="left" w:pos="720"/>
          <w:tab w:val="left" w:pos="1185"/>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b/>
            <w:bCs/>
            <w:color w:val="000000"/>
            <w:sz w:val="24"/>
          </w:rPr>
          <w:t>4.2.4</w:t>
        </w:r>
      </w:smartTag>
      <w:r w:rsidRPr="00DD0B41">
        <w:rPr>
          <w:rFonts w:ascii="仿宋" w:eastAsia="仿宋" w:hAnsi="仿宋" w:cs="仿宋" w:hint="eastAsia"/>
          <w:b/>
          <w:bCs/>
          <w:color w:val="000000"/>
          <w:sz w:val="24"/>
        </w:rPr>
        <w:t xml:space="preserve"> 迟交的投标文件</w:t>
      </w:r>
    </w:p>
    <w:p w14:paraId="5765347B" w14:textId="77777777" w:rsidR="00004C8C" w:rsidRPr="00DD0B41" w:rsidRDefault="00004C8C">
      <w:pPr>
        <w:tabs>
          <w:tab w:val="left" w:pos="360"/>
          <w:tab w:val="left" w:pos="720"/>
          <w:tab w:val="left" w:pos="1185"/>
        </w:tabs>
        <w:spacing w:line="360" w:lineRule="auto"/>
        <w:ind w:firstLineChars="300" w:firstLine="720"/>
        <w:rPr>
          <w:rFonts w:ascii="仿宋" w:eastAsia="仿宋" w:hAnsi="仿宋"/>
          <w:color w:val="000000"/>
          <w:sz w:val="24"/>
        </w:rPr>
      </w:pPr>
      <w:r w:rsidRPr="00DD0B41">
        <w:rPr>
          <w:rFonts w:ascii="仿宋" w:eastAsia="仿宋" w:hAnsi="仿宋" w:cs="仿宋" w:hint="eastAsia"/>
          <w:color w:val="000000"/>
          <w:sz w:val="24"/>
        </w:rPr>
        <w:t>采购人和采购代理机构将拒绝在规定的时间内未上传、未解密的投标文件。</w:t>
      </w:r>
    </w:p>
    <w:p w14:paraId="609B2627" w14:textId="77777777" w:rsidR="00004C8C" w:rsidRPr="00DD0B41" w:rsidRDefault="00004C8C">
      <w:pPr>
        <w:pStyle w:val="3"/>
        <w:spacing w:before="0" w:after="0" w:line="360" w:lineRule="auto"/>
        <w:rPr>
          <w:rFonts w:ascii="仿宋" w:eastAsia="仿宋" w:hAnsi="仿宋"/>
          <w:color w:val="000000"/>
          <w:sz w:val="24"/>
          <w:szCs w:val="24"/>
        </w:rPr>
      </w:pPr>
      <w:bookmarkStart w:id="160" w:name="_Toc57211961"/>
      <w:bookmarkStart w:id="161" w:name="_Toc89940204"/>
      <w:r w:rsidRPr="00DD0B41">
        <w:rPr>
          <w:rFonts w:ascii="仿宋" w:eastAsia="仿宋" w:hAnsi="仿宋" w:hint="eastAsia"/>
          <w:color w:val="000000"/>
          <w:sz w:val="24"/>
          <w:szCs w:val="24"/>
        </w:rPr>
        <w:t>4.3  投标文件的递交、修改与撤回</w:t>
      </w:r>
      <w:bookmarkEnd w:id="160"/>
      <w:bookmarkEnd w:id="161"/>
    </w:p>
    <w:p w14:paraId="3B138D58" w14:textId="77777777" w:rsidR="00004C8C" w:rsidRPr="00DD0B41" w:rsidRDefault="00004C8C">
      <w:pPr>
        <w:tabs>
          <w:tab w:val="left" w:pos="360"/>
          <w:tab w:val="left" w:pos="720"/>
        </w:tabs>
        <w:spacing w:line="360" w:lineRule="auto"/>
        <w:rPr>
          <w:rFonts w:ascii="仿宋" w:eastAsia="仿宋" w:hAnsi="仿宋" w:cs="仿宋"/>
          <w:b/>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b/>
            <w:bCs/>
            <w:color w:val="000000"/>
            <w:sz w:val="24"/>
          </w:rPr>
          <w:t>4.3.1</w:t>
        </w:r>
      </w:smartTag>
      <w:r w:rsidRPr="00DD0B41">
        <w:rPr>
          <w:rFonts w:ascii="仿宋" w:eastAsia="仿宋" w:hAnsi="仿宋" w:cs="仿宋" w:hint="eastAsia"/>
          <w:b/>
          <w:bCs/>
          <w:color w:val="000000"/>
          <w:sz w:val="24"/>
        </w:rPr>
        <w:t xml:space="preserve"> 投标文件的递交</w:t>
      </w:r>
    </w:p>
    <w:p w14:paraId="78224760" w14:textId="77777777" w:rsidR="00004C8C" w:rsidRPr="00DD0B41" w:rsidRDefault="00004C8C">
      <w:pPr>
        <w:adjustRightInd w:val="0"/>
        <w:snapToGrid w:val="0"/>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4.3.1</w:t>
        </w:r>
      </w:smartTag>
      <w:r w:rsidRPr="00DD0B41">
        <w:rPr>
          <w:rFonts w:ascii="仿宋" w:eastAsia="仿宋" w:hAnsi="仿宋" w:cs="仿宋" w:hint="eastAsia"/>
          <w:color w:val="000000"/>
          <w:sz w:val="24"/>
        </w:rPr>
        <w:t>.1 供应商（投标人）应在投标</w:t>
      </w:r>
      <w:r w:rsidRPr="00DD0B41">
        <w:rPr>
          <w:rFonts w:ascii="仿宋" w:eastAsia="仿宋" w:hAnsi="仿宋" w:hint="eastAsia"/>
          <w:color w:val="000000"/>
          <w:sz w:val="24"/>
        </w:rPr>
        <w:t>截止时间</w:t>
      </w:r>
      <w:r w:rsidRPr="00DD0B41">
        <w:rPr>
          <w:rFonts w:ascii="仿宋" w:eastAsia="仿宋" w:hAnsi="仿宋" w:cs="仿宋" w:hint="eastAsia"/>
          <w:color w:val="000000"/>
          <w:sz w:val="24"/>
        </w:rPr>
        <w:t>前上传加密的电子投标文件到河南省公共资源交易中心系统的指定位置，上传时必须得到系统“上传成功”的确认。请供应商（投标人）在上传时认真检查上传的投标文件是否完整、正确。</w:t>
      </w:r>
    </w:p>
    <w:p w14:paraId="561928FB"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4.3.1</w:t>
        </w:r>
      </w:smartTag>
      <w:r w:rsidRPr="00DD0B41">
        <w:rPr>
          <w:rFonts w:ascii="仿宋" w:eastAsia="仿宋" w:hAnsi="仿宋" w:cs="仿宋" w:hint="eastAsia"/>
          <w:color w:val="000000"/>
          <w:sz w:val="24"/>
        </w:rPr>
        <w:t>.2 供应商（投标人）因交易中心投标系统问题无法上传电子投标文件时，请在工作时间与河南省公共资源交易中心联系，联系电话：</w:t>
      </w:r>
      <w:r w:rsidRPr="00DD0B41">
        <w:rPr>
          <w:rFonts w:ascii="仿宋" w:eastAsia="仿宋" w:hAnsi="仿宋" w:cs="仿宋"/>
          <w:color w:val="000000"/>
          <w:sz w:val="24"/>
        </w:rPr>
        <w:t>0371-8609 5959</w:t>
      </w:r>
      <w:r w:rsidRPr="00DD0B41">
        <w:rPr>
          <w:rFonts w:ascii="仿宋" w:eastAsia="仿宋" w:hAnsi="仿宋" w:cs="仿宋" w:hint="eastAsia"/>
          <w:color w:val="000000"/>
          <w:sz w:val="24"/>
        </w:rPr>
        <w:t>。</w:t>
      </w:r>
    </w:p>
    <w:p w14:paraId="1E460FCF" w14:textId="77777777" w:rsidR="00004C8C" w:rsidRPr="00DD0B41" w:rsidRDefault="00004C8C">
      <w:pPr>
        <w:tabs>
          <w:tab w:val="left" w:pos="360"/>
          <w:tab w:val="left" w:pos="720"/>
        </w:tabs>
        <w:spacing w:line="360" w:lineRule="auto"/>
        <w:rPr>
          <w:rFonts w:ascii="仿宋" w:eastAsia="仿宋" w:hAnsi="仿宋"/>
          <w:b/>
          <w:bCs/>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b/>
            <w:bCs/>
            <w:color w:val="000000"/>
            <w:sz w:val="24"/>
          </w:rPr>
          <w:t>4.3.2</w:t>
        </w:r>
      </w:smartTag>
      <w:r w:rsidRPr="00DD0B41">
        <w:rPr>
          <w:rFonts w:ascii="仿宋" w:eastAsia="仿宋" w:hAnsi="仿宋" w:cs="仿宋" w:hint="eastAsia"/>
          <w:b/>
          <w:bCs/>
          <w:color w:val="000000"/>
          <w:sz w:val="24"/>
        </w:rPr>
        <w:t xml:space="preserve"> 投标文件的修改和撤回</w:t>
      </w:r>
    </w:p>
    <w:p w14:paraId="00D93DE3" w14:textId="77777777" w:rsidR="00004C8C" w:rsidRPr="00DD0B41" w:rsidRDefault="00004C8C">
      <w:pPr>
        <w:spacing w:line="360" w:lineRule="auto"/>
        <w:ind w:left="960" w:hangingChars="400" w:hanging="96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4.3.2</w:t>
        </w:r>
      </w:smartTag>
      <w:r w:rsidRPr="00DD0B41">
        <w:rPr>
          <w:rFonts w:ascii="仿宋" w:eastAsia="仿宋" w:hAnsi="仿宋" w:cs="仿宋" w:hint="eastAsia"/>
          <w:color w:val="000000"/>
          <w:sz w:val="24"/>
        </w:rPr>
        <w:t>.1 供应商（投标人）在递交投标文件后，在投标</w:t>
      </w:r>
      <w:r w:rsidRPr="00DD0B41">
        <w:rPr>
          <w:rFonts w:ascii="仿宋" w:eastAsia="仿宋" w:hAnsi="仿宋" w:hint="eastAsia"/>
          <w:color w:val="000000"/>
          <w:sz w:val="24"/>
        </w:rPr>
        <w:t>截止时间</w:t>
      </w:r>
      <w:r w:rsidRPr="00DD0B41">
        <w:rPr>
          <w:rFonts w:ascii="仿宋" w:eastAsia="仿宋" w:hAnsi="仿宋" w:cs="仿宋" w:hint="eastAsia"/>
          <w:color w:val="000000"/>
          <w:sz w:val="24"/>
        </w:rPr>
        <w:t>之前可以修改或撤回其投标文件；在投标截止时间之后，供应商（投标人）不得对其投标文件做任何修改。</w:t>
      </w:r>
    </w:p>
    <w:p w14:paraId="2927DE18" w14:textId="77777777" w:rsidR="00004C8C" w:rsidRPr="00DD0B41" w:rsidRDefault="00004C8C">
      <w:pPr>
        <w:spacing w:line="360" w:lineRule="auto"/>
        <w:ind w:left="960" w:hangingChars="400" w:hanging="960"/>
        <w:rPr>
          <w:rFonts w:ascii="仿宋" w:eastAsia="仿宋" w:hAnsi="仿宋" w:cs="仿宋"/>
          <w:color w:val="000000"/>
          <w:sz w:val="24"/>
        </w:rPr>
      </w:pPr>
      <w:bookmarkStart w:id="162" w:name="_Hlk57218343"/>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4.3.2</w:t>
        </w:r>
      </w:smartTag>
      <w:r w:rsidRPr="00DD0B41">
        <w:rPr>
          <w:rFonts w:ascii="仿宋" w:eastAsia="仿宋" w:hAnsi="仿宋" w:cs="仿宋" w:hint="eastAsia"/>
          <w:color w:val="000000"/>
          <w:sz w:val="24"/>
        </w:rPr>
        <w:t>.2 在投标有效期内，供应商（投标人）不得撤回</w:t>
      </w:r>
      <w:bookmarkStart w:id="163" w:name="_Hlk57213726"/>
      <w:r w:rsidRPr="00DD0B41">
        <w:rPr>
          <w:rFonts w:ascii="仿宋" w:eastAsia="仿宋" w:hAnsi="仿宋" w:cs="仿宋" w:hint="eastAsia"/>
          <w:color w:val="000000"/>
          <w:sz w:val="24"/>
        </w:rPr>
        <w:t>（撤销）</w:t>
      </w:r>
      <w:bookmarkEnd w:id="163"/>
      <w:r w:rsidRPr="00DD0B41">
        <w:rPr>
          <w:rFonts w:ascii="仿宋" w:eastAsia="仿宋" w:hAnsi="仿宋" w:cs="仿宋" w:hint="eastAsia"/>
          <w:color w:val="000000"/>
          <w:sz w:val="24"/>
        </w:rPr>
        <w:t>其投标文件，否则</w:t>
      </w:r>
      <w:r w:rsidRPr="00DD0B41">
        <w:rPr>
          <w:rFonts w:ascii="仿宋" w:eastAsia="仿宋" w:hAnsi="仿宋" w:hint="eastAsia"/>
          <w:color w:val="000000"/>
          <w:sz w:val="24"/>
        </w:rPr>
        <w:t>应当</w:t>
      </w:r>
      <w:r w:rsidRPr="00DD0B41">
        <w:rPr>
          <w:rFonts w:ascii="仿宋" w:eastAsia="仿宋" w:hAnsi="仿宋"/>
          <w:color w:val="000000"/>
          <w:sz w:val="24"/>
        </w:rPr>
        <w:t>向采购代理机构</w:t>
      </w:r>
      <w:r w:rsidRPr="00DD0B41">
        <w:rPr>
          <w:rFonts w:ascii="仿宋" w:eastAsia="仿宋" w:hAnsi="仿宋" w:hint="eastAsia"/>
          <w:color w:val="000000"/>
          <w:sz w:val="24"/>
        </w:rPr>
        <w:t>及采购人分别支付本项目预算金额（或最高限价）2%的违约赔偿金。</w:t>
      </w:r>
      <w:bookmarkEnd w:id="162"/>
    </w:p>
    <w:p w14:paraId="79801423" w14:textId="77777777" w:rsidR="00004C8C" w:rsidRPr="00DD0B41" w:rsidRDefault="00004C8C">
      <w:pPr>
        <w:pStyle w:val="2"/>
        <w:spacing w:before="0" w:after="0" w:line="360" w:lineRule="auto"/>
        <w:rPr>
          <w:rFonts w:ascii="仿宋" w:eastAsia="仿宋" w:hAnsi="仿宋"/>
          <w:color w:val="000000"/>
          <w:sz w:val="24"/>
        </w:rPr>
      </w:pPr>
      <w:bookmarkStart w:id="164" w:name="_Toc57211962"/>
      <w:bookmarkStart w:id="165" w:name="_Toc89940205"/>
      <w:r w:rsidRPr="00DD0B41">
        <w:rPr>
          <w:rFonts w:ascii="仿宋" w:eastAsia="仿宋" w:hAnsi="仿宋" w:hint="eastAsia"/>
          <w:color w:val="000000"/>
          <w:sz w:val="24"/>
        </w:rPr>
        <w:lastRenderedPageBreak/>
        <w:t>5、开标及评标</w:t>
      </w:r>
      <w:bookmarkEnd w:id="164"/>
      <w:bookmarkEnd w:id="165"/>
    </w:p>
    <w:p w14:paraId="41916AC1" w14:textId="77777777" w:rsidR="00004C8C" w:rsidRPr="00DD0B41" w:rsidRDefault="00004C8C">
      <w:pPr>
        <w:pStyle w:val="3"/>
        <w:autoSpaceDE w:val="0"/>
        <w:autoSpaceDN w:val="0"/>
        <w:adjustRightInd w:val="0"/>
        <w:spacing w:before="0" w:after="0" w:line="360" w:lineRule="auto"/>
        <w:jc w:val="left"/>
        <w:rPr>
          <w:rFonts w:ascii="仿宋" w:eastAsia="仿宋" w:hAnsi="仿宋"/>
          <w:color w:val="000000"/>
          <w:sz w:val="24"/>
          <w:szCs w:val="24"/>
        </w:rPr>
      </w:pPr>
      <w:bookmarkStart w:id="166" w:name="_Toc57211963"/>
      <w:bookmarkStart w:id="167" w:name="_Toc89940206"/>
      <w:r w:rsidRPr="00DD0B41">
        <w:rPr>
          <w:rFonts w:ascii="仿宋" w:eastAsia="仿宋" w:hAnsi="仿宋" w:hint="eastAsia"/>
          <w:color w:val="000000"/>
          <w:sz w:val="24"/>
          <w:szCs w:val="24"/>
        </w:rPr>
        <w:t>5.1</w:t>
      </w:r>
      <w:r w:rsidRPr="00DD0B41">
        <w:rPr>
          <w:rFonts w:ascii="仿宋" w:eastAsia="仿宋" w:hAnsi="仿宋"/>
          <w:color w:val="000000"/>
          <w:sz w:val="24"/>
          <w:szCs w:val="24"/>
        </w:rPr>
        <w:t xml:space="preserve"> </w:t>
      </w:r>
      <w:bookmarkEnd w:id="166"/>
      <w:r w:rsidRPr="00DD0B41">
        <w:rPr>
          <w:rFonts w:ascii="仿宋" w:eastAsia="仿宋" w:hAnsi="仿宋" w:hint="eastAsia"/>
          <w:color w:val="000000"/>
          <w:sz w:val="24"/>
          <w:szCs w:val="24"/>
        </w:rPr>
        <w:t>公开开标</w:t>
      </w:r>
      <w:bookmarkEnd w:id="167"/>
    </w:p>
    <w:p w14:paraId="02B93CDE" w14:textId="77777777" w:rsidR="00004C8C" w:rsidRPr="00DD0B41" w:rsidRDefault="00004C8C">
      <w:pPr>
        <w:spacing w:line="360" w:lineRule="auto"/>
        <w:ind w:left="720" w:hangingChars="300" w:hanging="720"/>
        <w:rPr>
          <w:rFonts w:ascii="仿宋" w:eastAsia="仿宋" w:hAnsi="仿宋"/>
          <w:b/>
          <w:color w:val="000000"/>
          <w:sz w:val="24"/>
        </w:rPr>
      </w:pPr>
      <w:bookmarkStart w:id="168" w:name="_Hlk86855542"/>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5.1.1</w:t>
        </w:r>
      </w:smartTag>
      <w:r w:rsidRPr="00DD0B41">
        <w:rPr>
          <w:rFonts w:ascii="仿宋" w:eastAsia="仿宋" w:hAnsi="仿宋" w:cs="仿宋" w:hint="eastAsia"/>
          <w:color w:val="000000"/>
          <w:sz w:val="24"/>
        </w:rPr>
        <w:t xml:space="preserve"> 采购人和采购</w:t>
      </w:r>
      <w:r w:rsidRPr="00DD0B41">
        <w:rPr>
          <w:rFonts w:ascii="仿宋" w:eastAsia="仿宋" w:hAnsi="仿宋" w:hint="eastAsia"/>
          <w:color w:val="000000"/>
          <w:sz w:val="24"/>
        </w:rPr>
        <w:t>代理机构将在“</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 中规定的时间和地点组织公开开标。</w:t>
      </w:r>
      <w:r w:rsidRPr="00DD0B41">
        <w:rPr>
          <w:rFonts w:ascii="仿宋" w:eastAsia="仿宋" w:hAnsi="仿宋" w:hint="eastAsia"/>
          <w:b/>
          <w:color w:val="000000"/>
          <w:sz w:val="24"/>
        </w:rPr>
        <w:t>供应商（投标人）无需到河南省公共资源交易中心现场参加开标会议， 开标会议采用“远程不见面”方式,开标大厅的网址</w:t>
      </w:r>
      <w:r w:rsidRPr="00DD0B41">
        <w:rPr>
          <w:rFonts w:ascii="仿宋" w:eastAsia="仿宋" w:hAnsi="仿宋" w:hint="eastAsia"/>
          <w:b/>
          <w:color w:val="000000"/>
          <w:sz w:val="24"/>
          <w:u w:val="single"/>
        </w:rPr>
        <w:t>见供应商（投标人）须知前附表</w:t>
      </w:r>
      <w:r w:rsidRPr="00DD0B41">
        <w:rPr>
          <w:rFonts w:ascii="仿宋" w:eastAsia="仿宋" w:hAnsi="仿宋" w:hint="eastAsia"/>
          <w:color w:val="000000"/>
          <w:sz w:val="24"/>
        </w:rPr>
        <w:t>。</w:t>
      </w:r>
      <w:r w:rsidRPr="00DD0B41">
        <w:rPr>
          <w:rFonts w:ascii="仿宋" w:eastAsia="仿宋" w:hAnsi="仿宋" w:hint="eastAsia"/>
          <w:b/>
          <w:color w:val="000000"/>
          <w:sz w:val="24"/>
        </w:rPr>
        <w:t>所有供应商（投标人）均应当在招标文件规定的投标截止时间前,登录远程开标大厅,在线准时参加开标活动，并在规定的时间内对投标文件进行解密、答疑澄清（如需要）等。具体事宜请查阅河南省公共资源交易中心网站“办事指南”专区的《河南省公共资源交易平台不见面服务系统使用指南》。</w:t>
      </w:r>
      <w:bookmarkEnd w:id="168"/>
    </w:p>
    <w:p w14:paraId="1760C075" w14:textId="77777777" w:rsidR="00004C8C" w:rsidRPr="00DD0B41" w:rsidRDefault="00004C8C">
      <w:pPr>
        <w:tabs>
          <w:tab w:val="left" w:pos="360"/>
          <w:tab w:val="left" w:pos="720"/>
        </w:tabs>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5.1.2</w:t>
        </w:r>
      </w:smartTag>
      <w:r w:rsidRPr="00DD0B41">
        <w:rPr>
          <w:rFonts w:ascii="仿宋" w:eastAsia="仿宋" w:hAnsi="仿宋" w:cs="仿宋" w:hint="eastAsia"/>
          <w:color w:val="000000"/>
          <w:sz w:val="24"/>
        </w:rPr>
        <w:t xml:space="preserve"> 供应商（投标人）须在</w:t>
      </w:r>
      <w:r w:rsidRPr="00DD0B41">
        <w:rPr>
          <w:rFonts w:ascii="仿宋" w:eastAsia="仿宋" w:hAnsi="仿宋" w:cs="仿宋" w:hint="eastAsia"/>
          <w:b/>
          <w:color w:val="000000"/>
          <w:sz w:val="24"/>
          <w:u w:val="single"/>
        </w:rPr>
        <w:t>供应商（投标人）须知前附表</w:t>
      </w:r>
      <w:r w:rsidRPr="00DD0B41">
        <w:rPr>
          <w:rFonts w:ascii="仿宋" w:eastAsia="仿宋" w:hAnsi="仿宋" w:cs="仿宋" w:hint="eastAsia"/>
          <w:color w:val="000000"/>
          <w:sz w:val="24"/>
        </w:rPr>
        <w:t>规定的时间内完成投标文件的解密。由于供应商（投标人）的自身原因，在规定时间内解密不成功的，其投标文件将被拒绝。</w:t>
      </w:r>
    </w:p>
    <w:p w14:paraId="75C3F7A2" w14:textId="77777777" w:rsidR="00004C8C" w:rsidRPr="00DD0B41" w:rsidRDefault="00004C8C">
      <w:pPr>
        <w:tabs>
          <w:tab w:val="left" w:pos="360"/>
          <w:tab w:val="left" w:pos="720"/>
        </w:tabs>
        <w:spacing w:line="360" w:lineRule="auto"/>
        <w:ind w:left="720" w:hangingChars="300" w:hanging="720"/>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5.1.</w:t>
        </w:r>
        <w:r w:rsidRPr="00DD0B41">
          <w:rPr>
            <w:rFonts w:ascii="仿宋" w:eastAsia="仿宋" w:hAnsi="仿宋" w:cs="仿宋"/>
            <w:color w:val="000000"/>
            <w:sz w:val="24"/>
          </w:rPr>
          <w:t>3</w:t>
        </w:r>
      </w:smartTag>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供应商（投标人）在</w:t>
      </w:r>
      <w:r w:rsidRPr="00DD0B41">
        <w:rPr>
          <w:rFonts w:ascii="仿宋" w:eastAsia="仿宋" w:hAnsi="仿宋" w:hint="eastAsia"/>
          <w:color w:val="000000"/>
          <w:sz w:val="24"/>
        </w:rPr>
        <w:t>“河南省公共资源交易中心（</w:t>
      </w:r>
      <w:hyperlink r:id="rId9" w:history="1">
        <w:r w:rsidRPr="00DD0B41">
          <w:rPr>
            <w:rStyle w:val="a3"/>
            <w:rFonts w:ascii="仿宋" w:eastAsia="仿宋" w:hAnsi="仿宋" w:hint="eastAsia"/>
            <w:color w:val="000000"/>
            <w:sz w:val="24"/>
          </w:rPr>
          <w:t>http://www.hnggzy.</w:t>
        </w:r>
        <w:r w:rsidR="00EF4EEE" w:rsidRPr="00DD0B41">
          <w:rPr>
            <w:rFonts w:ascii="仿宋" w:eastAsia="仿宋" w:hAnsi="仿宋" w:cs="宋体" w:hint="eastAsia"/>
            <w:color w:val="000000"/>
            <w:sz w:val="24"/>
          </w:rPr>
          <w:t>net</w:t>
        </w:r>
        <w:r w:rsidRPr="00DD0B41">
          <w:rPr>
            <w:rStyle w:val="a3"/>
            <w:rFonts w:ascii="仿宋" w:eastAsia="仿宋" w:hAnsi="仿宋" w:hint="eastAsia"/>
            <w:color w:val="000000"/>
            <w:sz w:val="24"/>
          </w:rPr>
          <w:t>）”</w:t>
        </w:r>
        <w:r w:rsidRPr="00DD0B41">
          <w:rPr>
            <w:rFonts w:ascii="仿宋" w:eastAsia="仿宋" w:hAnsi="仿宋" w:hint="eastAsia"/>
            <w:color w:val="000000"/>
            <w:sz w:val="24"/>
          </w:rPr>
          <w:t>网站下载招</w:t>
        </w:r>
      </w:hyperlink>
      <w:r w:rsidRPr="00DD0B41">
        <w:rPr>
          <w:rFonts w:ascii="仿宋" w:eastAsia="仿宋" w:hAnsi="仿宋" w:hint="eastAsia"/>
          <w:color w:val="000000"/>
          <w:sz w:val="24"/>
        </w:rPr>
        <w:t>标文件</w:t>
      </w:r>
      <w:r w:rsidRPr="00DD0B41">
        <w:rPr>
          <w:rFonts w:ascii="仿宋" w:eastAsia="仿宋" w:hAnsi="仿宋" w:cs="仿宋" w:hint="eastAsia"/>
          <w:color w:val="000000"/>
          <w:sz w:val="24"/>
        </w:rPr>
        <w:t>成功后，如未在招标文件规定的“投标截止时间”前成功上传招标文件或误传加密的投标文件，而导致的解密失败</w:t>
      </w:r>
      <w:r w:rsidRPr="00DD0B41">
        <w:rPr>
          <w:rFonts w:ascii="仿宋" w:eastAsia="仿宋" w:hAnsi="仿宋" w:cs="仿宋"/>
          <w:color w:val="000000"/>
          <w:sz w:val="24"/>
        </w:rPr>
        <w:t>,</w:t>
      </w:r>
      <w:r w:rsidRPr="00DD0B41">
        <w:rPr>
          <w:rFonts w:ascii="仿宋" w:eastAsia="仿宋" w:hAnsi="仿宋" w:cs="仿宋" w:hint="eastAsia"/>
          <w:color w:val="000000"/>
          <w:sz w:val="24"/>
        </w:rPr>
        <w:t>其投标文件将被拒绝。</w:t>
      </w:r>
    </w:p>
    <w:p w14:paraId="79FFFC5B" w14:textId="77777777" w:rsidR="00004C8C" w:rsidRPr="00DD0B41" w:rsidRDefault="00004C8C">
      <w:pPr>
        <w:tabs>
          <w:tab w:val="left" w:pos="360"/>
          <w:tab w:val="left" w:pos="720"/>
        </w:tabs>
        <w:spacing w:line="360" w:lineRule="auto"/>
        <w:rPr>
          <w:rFonts w:ascii="仿宋" w:eastAsia="仿宋" w:hAnsi="仿宋" w:cs="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color w:val="000000"/>
            <w:sz w:val="24"/>
          </w:rPr>
          <w:t>5.1.4</w:t>
        </w:r>
      </w:smartTag>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供应商（</w:t>
      </w:r>
      <w:r w:rsidRPr="00DD0B41">
        <w:rPr>
          <w:rFonts w:ascii="仿宋" w:eastAsia="仿宋" w:hAnsi="仿宋"/>
          <w:color w:val="000000"/>
          <w:sz w:val="24"/>
        </w:rPr>
        <w:t>投标人</w:t>
      </w:r>
      <w:r w:rsidRPr="00DD0B41">
        <w:rPr>
          <w:rFonts w:ascii="仿宋" w:eastAsia="仿宋" w:hAnsi="仿宋" w:cs="仿宋" w:hint="eastAsia"/>
          <w:color w:val="000000"/>
          <w:sz w:val="24"/>
        </w:rPr>
        <w:t>）</w:t>
      </w:r>
      <w:r w:rsidRPr="00DD0B41">
        <w:rPr>
          <w:rFonts w:ascii="仿宋" w:eastAsia="仿宋" w:hAnsi="仿宋"/>
          <w:color w:val="000000"/>
          <w:sz w:val="24"/>
        </w:rPr>
        <w:t>不足</w:t>
      </w:r>
      <w:r w:rsidRPr="00DD0B41">
        <w:rPr>
          <w:rFonts w:ascii="仿宋" w:eastAsia="仿宋" w:hAnsi="仿宋" w:hint="eastAsia"/>
          <w:color w:val="000000"/>
          <w:sz w:val="24"/>
        </w:rPr>
        <w:t>3家的，不</w:t>
      </w:r>
      <w:r w:rsidRPr="00DD0B41">
        <w:rPr>
          <w:rFonts w:ascii="仿宋" w:eastAsia="仿宋" w:hAnsi="仿宋"/>
          <w:color w:val="000000"/>
          <w:sz w:val="24"/>
        </w:rPr>
        <w:t>予</w:t>
      </w:r>
      <w:r w:rsidRPr="00DD0B41">
        <w:rPr>
          <w:rFonts w:ascii="仿宋" w:eastAsia="仿宋" w:hAnsi="仿宋" w:hint="eastAsia"/>
          <w:color w:val="000000"/>
          <w:sz w:val="24"/>
        </w:rPr>
        <w:t>开标。</w:t>
      </w:r>
    </w:p>
    <w:p w14:paraId="6C812EA9" w14:textId="77777777" w:rsidR="00004C8C" w:rsidRPr="00DD0B41" w:rsidRDefault="00004C8C">
      <w:pPr>
        <w:tabs>
          <w:tab w:val="left" w:pos="360"/>
          <w:tab w:val="left" w:pos="720"/>
        </w:tabs>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5.1.</w:t>
        </w:r>
        <w:r w:rsidRPr="00DD0B41">
          <w:rPr>
            <w:rFonts w:ascii="仿宋" w:eastAsia="仿宋" w:hAnsi="仿宋"/>
            <w:color w:val="000000"/>
            <w:sz w:val="24"/>
          </w:rPr>
          <w:t>5</w:t>
        </w:r>
      </w:smartTag>
      <w:r w:rsidRPr="00DD0B41">
        <w:rPr>
          <w:rFonts w:ascii="仿宋" w:eastAsia="仿宋" w:hAnsi="仿宋" w:hint="eastAsia"/>
          <w:color w:val="000000"/>
          <w:sz w:val="24"/>
        </w:rPr>
        <w:t xml:space="preserve"> 在</w:t>
      </w:r>
      <w:r w:rsidRPr="00DD0B41">
        <w:rPr>
          <w:rFonts w:ascii="仿宋" w:eastAsia="仿宋" w:hAnsi="仿宋" w:cs="仿宋" w:hint="eastAsia"/>
          <w:b/>
          <w:color w:val="000000"/>
          <w:sz w:val="24"/>
          <w:u w:val="single"/>
        </w:rPr>
        <w:t>供应商（投标人）须知前附表</w:t>
      </w:r>
      <w:r w:rsidRPr="00DD0B41">
        <w:rPr>
          <w:rFonts w:ascii="仿宋" w:eastAsia="仿宋" w:hAnsi="仿宋" w:cs="仿宋" w:hint="eastAsia"/>
          <w:color w:val="000000"/>
          <w:sz w:val="24"/>
        </w:rPr>
        <w:t>规定的时间内</w:t>
      </w:r>
      <w:r w:rsidRPr="00DD0B41">
        <w:rPr>
          <w:rFonts w:ascii="仿宋" w:eastAsia="仿宋" w:hAnsi="仿宋" w:hint="eastAsia"/>
          <w:color w:val="000000"/>
          <w:sz w:val="24"/>
        </w:rPr>
        <w:t>完成投标文件解密的</w:t>
      </w:r>
      <w:r w:rsidRPr="00DD0B41">
        <w:rPr>
          <w:rFonts w:ascii="仿宋" w:eastAsia="仿宋" w:hAnsi="仿宋"/>
          <w:color w:val="000000"/>
          <w:sz w:val="24"/>
        </w:rPr>
        <w:t>供应商（投标人）不足</w:t>
      </w:r>
      <w:r w:rsidRPr="00DD0B41">
        <w:rPr>
          <w:rFonts w:ascii="仿宋" w:eastAsia="仿宋" w:hAnsi="仿宋" w:hint="eastAsia"/>
          <w:color w:val="000000"/>
          <w:sz w:val="24"/>
        </w:rPr>
        <w:t>3家的，将不再进行开标。</w:t>
      </w:r>
    </w:p>
    <w:p w14:paraId="32E7F01F" w14:textId="77777777" w:rsidR="00004C8C" w:rsidRPr="00DD0B41" w:rsidRDefault="00004C8C">
      <w:pPr>
        <w:tabs>
          <w:tab w:val="left" w:pos="360"/>
          <w:tab w:val="left" w:pos="720"/>
        </w:tabs>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5.1.</w:t>
        </w:r>
        <w:r w:rsidRPr="00DD0B41">
          <w:rPr>
            <w:rFonts w:ascii="仿宋" w:eastAsia="仿宋" w:hAnsi="仿宋"/>
            <w:color w:val="000000"/>
            <w:sz w:val="24"/>
          </w:rPr>
          <w:t>6</w:t>
        </w:r>
      </w:smartTag>
      <w:r w:rsidRPr="00DD0B41">
        <w:rPr>
          <w:rFonts w:ascii="仿宋" w:eastAsia="仿宋" w:hAnsi="仿宋"/>
          <w:color w:val="000000"/>
          <w:sz w:val="24"/>
        </w:rPr>
        <w:t xml:space="preserve"> </w:t>
      </w:r>
      <w:r w:rsidRPr="00DD0B41">
        <w:rPr>
          <w:rFonts w:ascii="仿宋" w:eastAsia="仿宋" w:hAnsi="仿宋" w:cs="仿宋" w:hint="eastAsia"/>
          <w:color w:val="000000"/>
          <w:sz w:val="24"/>
        </w:rPr>
        <w:t>开标时，将公布供应商（投标人）名称、投标报价等其它详细内容。</w:t>
      </w:r>
    </w:p>
    <w:p w14:paraId="06F3B04E" w14:textId="77777777" w:rsidR="00004C8C" w:rsidRPr="00DD0B41" w:rsidRDefault="00004C8C">
      <w:pPr>
        <w:adjustRightInd w:val="0"/>
        <w:snapToGrid w:val="0"/>
        <w:spacing w:line="360" w:lineRule="auto"/>
        <w:ind w:left="720" w:hangingChars="300" w:hanging="720"/>
        <w:rPr>
          <w:rFonts w:ascii="仿宋" w:eastAsia="仿宋" w:hAnsi="仿宋"/>
          <w:b/>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5.1.7</w:t>
        </w:r>
      </w:smartTag>
      <w:r w:rsidRPr="00DD0B41">
        <w:rPr>
          <w:rFonts w:ascii="仿宋" w:eastAsia="仿宋" w:hAnsi="仿宋" w:hint="eastAsia"/>
          <w:color w:val="000000"/>
          <w:sz w:val="24"/>
        </w:rPr>
        <w:t xml:space="preserve"> 开标异议：</w:t>
      </w:r>
      <w:r w:rsidRPr="00DD0B41">
        <w:rPr>
          <w:rFonts w:ascii="仿宋" w:eastAsia="仿宋" w:hAnsi="仿宋" w:cs="宋体" w:hint="eastAsia"/>
          <w:color w:val="000000"/>
          <w:sz w:val="24"/>
        </w:rPr>
        <w:t>供应商（投标人）</w:t>
      </w:r>
      <w:r w:rsidRPr="00DD0B41">
        <w:rPr>
          <w:rFonts w:ascii="仿宋" w:eastAsia="仿宋" w:hAnsi="仿宋" w:hint="eastAsia"/>
          <w:color w:val="000000"/>
          <w:sz w:val="24"/>
        </w:rPr>
        <w:t>对开标有异议的，应当在开标时提出，采购人（或采购代理机构）应及时作出答复，并制作记录。</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未参加远程开标或未在远程开标过程中提出异议的，视同认可开标结果。</w:t>
      </w:r>
    </w:p>
    <w:p w14:paraId="4DBF480C" w14:textId="77777777" w:rsidR="00004C8C" w:rsidRPr="00DD0B41" w:rsidRDefault="00004C8C">
      <w:pPr>
        <w:pStyle w:val="3"/>
        <w:spacing w:before="0" w:after="0" w:line="360" w:lineRule="auto"/>
        <w:rPr>
          <w:rFonts w:ascii="仿宋" w:eastAsia="仿宋" w:hAnsi="仿宋"/>
          <w:color w:val="000000"/>
          <w:sz w:val="24"/>
          <w:szCs w:val="24"/>
        </w:rPr>
      </w:pPr>
      <w:bookmarkStart w:id="169" w:name="_Toc39568655"/>
      <w:bookmarkStart w:id="170" w:name="_Toc89940207"/>
      <w:r w:rsidRPr="00DD0B41">
        <w:rPr>
          <w:rFonts w:ascii="仿宋" w:eastAsia="仿宋" w:hAnsi="仿宋"/>
          <w:color w:val="000000"/>
          <w:sz w:val="24"/>
          <w:szCs w:val="24"/>
        </w:rPr>
        <w:t xml:space="preserve">5.2 </w:t>
      </w:r>
      <w:r w:rsidRPr="00DD0B41">
        <w:rPr>
          <w:rFonts w:ascii="仿宋" w:eastAsia="仿宋" w:hAnsi="仿宋" w:hint="eastAsia"/>
          <w:color w:val="000000"/>
          <w:sz w:val="24"/>
          <w:szCs w:val="24"/>
        </w:rPr>
        <w:t>资格审查及组建评标委员会</w:t>
      </w:r>
      <w:bookmarkEnd w:id="169"/>
      <w:bookmarkEnd w:id="170"/>
    </w:p>
    <w:p w14:paraId="3E3BD88A"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5.2.1</w:t>
        </w:r>
      </w:smartTag>
      <w:r w:rsidRPr="00DD0B41">
        <w:rPr>
          <w:rFonts w:ascii="仿宋" w:eastAsia="仿宋" w:hAnsi="仿宋"/>
          <w:color w:val="000000"/>
          <w:sz w:val="24"/>
        </w:rPr>
        <w:t xml:space="preserve"> </w:t>
      </w:r>
      <w:r w:rsidRPr="00DD0B41">
        <w:rPr>
          <w:rFonts w:ascii="仿宋" w:eastAsia="仿宋" w:hAnsi="仿宋" w:hint="eastAsia"/>
          <w:color w:val="000000"/>
          <w:sz w:val="24"/>
        </w:rPr>
        <w:t>开标结束后，评标开始前，采购人或采购代理机构依据法律法规和招标文件中规定的内</w:t>
      </w:r>
      <w:r w:rsidRPr="00DD0B41">
        <w:rPr>
          <w:rFonts w:ascii="仿宋" w:eastAsia="仿宋" w:hAnsi="仿宋"/>
          <w:color w:val="000000"/>
          <w:sz w:val="24"/>
        </w:rPr>
        <w:t>容</w:t>
      </w:r>
      <w:r w:rsidRPr="00DD0B41">
        <w:rPr>
          <w:rFonts w:ascii="仿宋" w:eastAsia="仿宋" w:hAnsi="仿宋" w:hint="eastAsia"/>
          <w:color w:val="000000"/>
          <w:sz w:val="24"/>
        </w:rPr>
        <w:t>，对</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进行资格审查，未</w:t>
      </w:r>
      <w:r w:rsidRPr="00DD0B41">
        <w:rPr>
          <w:rFonts w:ascii="仿宋" w:eastAsia="仿宋" w:hAnsi="仿宋"/>
          <w:color w:val="000000"/>
          <w:sz w:val="24"/>
        </w:rPr>
        <w:t>通过资格审查的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不得</w:t>
      </w:r>
      <w:r w:rsidRPr="00DD0B41">
        <w:rPr>
          <w:rFonts w:ascii="仿宋" w:eastAsia="仿宋" w:hAnsi="仿宋"/>
          <w:color w:val="000000"/>
          <w:sz w:val="24"/>
        </w:rPr>
        <w:t>进入评标</w:t>
      </w:r>
      <w:r w:rsidRPr="00DD0B41">
        <w:rPr>
          <w:rFonts w:ascii="仿宋" w:eastAsia="仿宋" w:hAnsi="仿宋" w:hint="eastAsia"/>
          <w:color w:val="000000"/>
          <w:sz w:val="24"/>
        </w:rPr>
        <w:t>。</w:t>
      </w:r>
      <w:r w:rsidRPr="00DD0B41">
        <w:rPr>
          <w:rFonts w:ascii="仿宋" w:eastAsia="仿宋" w:hAnsi="仿宋"/>
          <w:color w:val="000000"/>
          <w:sz w:val="24"/>
        </w:rPr>
        <w:t>通过资格审查的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不足</w:t>
      </w:r>
      <w:r w:rsidRPr="00DD0B41">
        <w:rPr>
          <w:rFonts w:ascii="仿宋" w:eastAsia="仿宋" w:hAnsi="仿宋"/>
          <w:color w:val="000000"/>
          <w:sz w:val="24"/>
        </w:rPr>
        <w:t>三家的，不</w:t>
      </w:r>
      <w:r w:rsidRPr="00DD0B41">
        <w:rPr>
          <w:rFonts w:ascii="仿宋" w:eastAsia="仿宋" w:hAnsi="仿宋" w:hint="eastAsia"/>
          <w:color w:val="000000"/>
          <w:sz w:val="24"/>
        </w:rPr>
        <w:t>得评标。</w:t>
      </w:r>
    </w:p>
    <w:p w14:paraId="18EEFA5B" w14:textId="77777777" w:rsidR="00004C8C" w:rsidRPr="00DD0B41" w:rsidRDefault="00004C8C">
      <w:pPr>
        <w:spacing w:line="360" w:lineRule="auto"/>
        <w:ind w:leftChars="13" w:left="747"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5.2.2</w:t>
        </w:r>
      </w:smartTag>
      <w:r w:rsidRPr="00DD0B41">
        <w:rPr>
          <w:rFonts w:ascii="仿宋" w:eastAsia="仿宋" w:hAnsi="仿宋"/>
          <w:color w:val="000000"/>
          <w:sz w:val="24"/>
        </w:rPr>
        <w:t xml:space="preserve"> </w:t>
      </w:r>
      <w:r w:rsidRPr="00DD0B41">
        <w:rPr>
          <w:rFonts w:ascii="仿宋" w:eastAsia="仿宋" w:hAnsi="仿宋" w:hint="eastAsia"/>
          <w:color w:val="000000"/>
          <w:sz w:val="24"/>
        </w:rPr>
        <w:t>采购人或采购代理机构将按</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中规定的时间查</w:t>
      </w:r>
      <w:r w:rsidRPr="00DD0B41">
        <w:rPr>
          <w:rFonts w:ascii="仿宋" w:eastAsia="仿宋" w:hAnsi="仿宋" w:hint="eastAsia"/>
          <w:color w:val="000000"/>
          <w:sz w:val="24"/>
        </w:rPr>
        <w:lastRenderedPageBreak/>
        <w:t>询</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的信用记录。</w:t>
      </w:r>
    </w:p>
    <w:p w14:paraId="23072ED5" w14:textId="77777777" w:rsidR="00004C8C" w:rsidRPr="00DD0B41" w:rsidRDefault="00004C8C">
      <w:pPr>
        <w:spacing w:line="360" w:lineRule="auto"/>
        <w:ind w:left="720" w:hangingChars="300" w:hanging="720"/>
        <w:rPr>
          <w:rFonts w:ascii="仿宋" w:eastAsia="仿宋" w:hAnsi="仿宋"/>
          <w:color w:val="000000"/>
          <w:sz w:val="24"/>
        </w:rPr>
      </w:pPr>
      <w:bookmarkStart w:id="171" w:name="_Hlk86856230"/>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5.2.3</w:t>
        </w:r>
      </w:smartTag>
      <w:r w:rsidRPr="00DD0B41">
        <w:rPr>
          <w:rFonts w:ascii="仿宋" w:eastAsia="仿宋" w:hAnsi="仿宋"/>
          <w:color w:val="000000"/>
          <w:sz w:val="24"/>
        </w:rPr>
        <w:t xml:space="preserve"> </w:t>
      </w:r>
      <w:r w:rsidRPr="00DD0B41">
        <w:rPr>
          <w:rFonts w:ascii="仿宋" w:eastAsia="仿宋" w:hAnsi="仿宋" w:cs="宋体" w:hint="eastAsia"/>
          <w:color w:val="000000"/>
          <w:sz w:val="24"/>
        </w:rPr>
        <w:t>供应商（投标人）</w:t>
      </w:r>
      <w:r w:rsidRPr="00DD0B41">
        <w:rPr>
          <w:rFonts w:ascii="仿宋" w:eastAsia="仿宋" w:hAnsi="仿宋" w:hint="eastAsia"/>
          <w:color w:val="000000"/>
          <w:sz w:val="24"/>
        </w:rPr>
        <w:t>在中国政府采购网（</w:t>
      </w:r>
      <w:hyperlink r:id="rId10" w:history="1">
        <w:r w:rsidRPr="00DD0B41">
          <w:rPr>
            <w:rStyle w:val="a3"/>
            <w:rFonts w:ascii="仿宋" w:eastAsia="仿宋" w:hAnsi="仿宋" w:hint="eastAsia"/>
            <w:color w:val="000000"/>
            <w:sz w:val="24"/>
          </w:rPr>
          <w:t>www.ccgp.gov.cn）被列入政府采购严重违法失信行</w:t>
        </w:r>
      </w:hyperlink>
      <w:r w:rsidRPr="00DD0B41">
        <w:rPr>
          <w:rStyle w:val="a3"/>
          <w:rFonts w:ascii="仿宋" w:eastAsia="仿宋" w:hAnsi="仿宋" w:hint="eastAsia"/>
          <w:color w:val="000000"/>
          <w:sz w:val="24"/>
        </w:rPr>
        <w:t>为</w:t>
      </w:r>
      <w:r w:rsidRPr="00DD0B41">
        <w:rPr>
          <w:rFonts w:ascii="仿宋" w:eastAsia="仿宋" w:hAnsi="仿宋" w:hint="eastAsia"/>
          <w:color w:val="000000"/>
          <w:sz w:val="24"/>
        </w:rPr>
        <w:t>记录名单，或在“信用中国”网站（www.creditchina.gov.cn）被列入失信被执行人、</w:t>
      </w:r>
      <w:r w:rsidR="001B6168" w:rsidRPr="00DD0B41">
        <w:rPr>
          <w:rFonts w:ascii="仿宋" w:eastAsia="仿宋" w:hAnsi="仿宋"/>
          <w:color w:val="000000"/>
          <w:sz w:val="24"/>
        </w:rPr>
        <w:t>重大税收违法失信主体</w:t>
      </w:r>
      <w:r w:rsidRPr="00DD0B41">
        <w:rPr>
          <w:rFonts w:ascii="仿宋" w:eastAsia="仿宋" w:hAnsi="仿宋" w:hint="eastAsia"/>
          <w:color w:val="000000"/>
          <w:sz w:val="24"/>
        </w:rPr>
        <w:t>，以及存在《中华人民共和国政府采购法实施条例》第十九条规定的重大违法记录，投标将被认定为</w:t>
      </w:r>
      <w:r w:rsidRPr="00DD0B41">
        <w:rPr>
          <w:rFonts w:ascii="仿宋" w:eastAsia="仿宋" w:hAnsi="仿宋" w:hint="eastAsia"/>
          <w:b/>
          <w:color w:val="000000"/>
          <w:sz w:val="24"/>
        </w:rPr>
        <w:t>投标无效</w:t>
      </w:r>
      <w:r w:rsidRPr="00DD0B41">
        <w:rPr>
          <w:rFonts w:ascii="仿宋" w:eastAsia="仿宋" w:hAnsi="仿宋" w:hint="eastAsia"/>
          <w:color w:val="000000"/>
          <w:sz w:val="24"/>
        </w:rPr>
        <w:t>。</w:t>
      </w:r>
    </w:p>
    <w:p w14:paraId="659C5693" w14:textId="77777777" w:rsidR="00004C8C" w:rsidRPr="00DD0B41" w:rsidRDefault="00004C8C">
      <w:pPr>
        <w:spacing w:line="360" w:lineRule="auto"/>
        <w:ind w:leftChars="340" w:left="714"/>
        <w:rPr>
          <w:rFonts w:ascii="仿宋" w:eastAsia="仿宋" w:hAnsi="仿宋"/>
          <w:color w:val="000000"/>
          <w:sz w:val="24"/>
        </w:rPr>
      </w:pPr>
      <w:r w:rsidRPr="00DD0B41">
        <w:rPr>
          <w:rFonts w:ascii="仿宋" w:eastAsia="仿宋" w:hAnsi="仿宋" w:cs="宋体" w:hint="eastAsia"/>
          <w:color w:val="000000"/>
          <w:sz w:val="24"/>
        </w:rPr>
        <w:t>供应商（投标人）</w:t>
      </w:r>
      <w:r w:rsidRPr="00DD0B41">
        <w:rPr>
          <w:rFonts w:ascii="仿宋" w:eastAsia="仿宋" w:hAnsi="仿宋" w:hint="eastAsia"/>
          <w:color w:val="000000"/>
          <w:sz w:val="24"/>
        </w:rPr>
        <w:t>在国家企业信用信息公示系统（</w:t>
      </w:r>
      <w:hyperlink r:id="rId11" w:history="1">
        <w:r w:rsidRPr="00DD0B41">
          <w:rPr>
            <w:rStyle w:val="a3"/>
            <w:rFonts w:ascii="仿宋" w:eastAsia="仿宋" w:hAnsi="仿宋" w:hint="eastAsia"/>
            <w:color w:val="000000"/>
            <w:sz w:val="24"/>
          </w:rPr>
          <w:t>http://www.gsxt.gov.cn/）</w:t>
        </w:r>
        <w:r w:rsidRPr="00DD0B41">
          <w:rPr>
            <w:rFonts w:ascii="仿宋" w:eastAsia="仿宋" w:hAnsi="仿宋" w:hint="eastAsia"/>
            <w:color w:val="000000"/>
            <w:sz w:val="24"/>
          </w:rPr>
          <w:t>中被列入严重违法</w:t>
        </w:r>
      </w:hyperlink>
      <w:r w:rsidRPr="00DD0B41">
        <w:rPr>
          <w:rFonts w:ascii="仿宋" w:eastAsia="仿宋" w:hAnsi="仿宋" w:hint="eastAsia"/>
          <w:color w:val="000000"/>
          <w:sz w:val="24"/>
        </w:rPr>
        <w:t>失信企业名单的，其投标无效。</w:t>
      </w:r>
    </w:p>
    <w:p w14:paraId="39B24442" w14:textId="77777777" w:rsidR="00004C8C" w:rsidRPr="00DD0B41" w:rsidRDefault="00004C8C">
      <w:pPr>
        <w:spacing w:line="360" w:lineRule="auto"/>
        <w:ind w:leftChars="340" w:left="714"/>
        <w:rPr>
          <w:rFonts w:ascii="仿宋" w:eastAsia="仿宋" w:hAnsi="仿宋"/>
          <w:color w:val="000000"/>
          <w:sz w:val="24"/>
        </w:rPr>
      </w:pPr>
      <w:r w:rsidRPr="00DD0B41">
        <w:rPr>
          <w:rFonts w:ascii="仿宋" w:eastAsia="仿宋" w:hAnsi="仿宋" w:hint="eastAsia"/>
          <w:color w:val="000000"/>
          <w:sz w:val="24"/>
        </w:rPr>
        <w:t xml:space="preserve">以联合体形式参加投标的，联合体任何成员存在以上不良信用记录的，联合体 </w:t>
      </w:r>
      <w:r w:rsidRPr="00DD0B41">
        <w:rPr>
          <w:rFonts w:ascii="仿宋" w:eastAsia="仿宋" w:hAnsi="仿宋"/>
          <w:color w:val="000000"/>
          <w:sz w:val="24"/>
        </w:rPr>
        <w:t xml:space="preserve"> </w:t>
      </w:r>
      <w:r w:rsidRPr="00DD0B41">
        <w:rPr>
          <w:rFonts w:ascii="仿宋" w:eastAsia="仿宋" w:hAnsi="仿宋" w:hint="eastAsia"/>
          <w:color w:val="000000"/>
          <w:sz w:val="24"/>
        </w:rPr>
        <w:t>投标将被认定为</w:t>
      </w:r>
      <w:r w:rsidRPr="00DD0B41">
        <w:rPr>
          <w:rFonts w:ascii="仿宋" w:eastAsia="仿宋" w:hAnsi="仿宋" w:hint="eastAsia"/>
          <w:b/>
          <w:bCs/>
          <w:color w:val="000000"/>
          <w:sz w:val="24"/>
        </w:rPr>
        <w:t>投标无效</w:t>
      </w:r>
      <w:r w:rsidRPr="00DD0B41">
        <w:rPr>
          <w:rFonts w:ascii="仿宋" w:eastAsia="仿宋" w:hAnsi="仿宋" w:hint="eastAsia"/>
          <w:color w:val="000000"/>
          <w:sz w:val="24"/>
        </w:rPr>
        <w:t>。</w:t>
      </w:r>
    </w:p>
    <w:bookmarkEnd w:id="171"/>
    <w:p w14:paraId="06F15F50" w14:textId="77777777" w:rsidR="00004C8C" w:rsidRPr="00DD0B41" w:rsidRDefault="00004C8C">
      <w:pPr>
        <w:pStyle w:val="afff3"/>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5.2.4</w:t>
        </w:r>
      </w:smartTag>
      <w:r w:rsidRPr="00DD0B41">
        <w:rPr>
          <w:rFonts w:ascii="仿宋" w:eastAsia="仿宋" w:hAnsi="仿宋"/>
          <w:color w:val="000000"/>
          <w:sz w:val="24"/>
        </w:rPr>
        <w:t xml:space="preserve"> </w:t>
      </w:r>
      <w:r w:rsidRPr="00DD0B41">
        <w:rPr>
          <w:rFonts w:ascii="仿宋" w:eastAsia="仿宋" w:hAnsi="仿宋" w:hint="eastAsia"/>
          <w:color w:val="000000"/>
          <w:sz w:val="24"/>
        </w:rPr>
        <w:t>信用查询记录方式：采购人</w:t>
      </w:r>
      <w:r w:rsidRPr="00DD0B41">
        <w:rPr>
          <w:rFonts w:ascii="仿宋" w:eastAsia="仿宋" w:hAnsi="仿宋"/>
          <w:color w:val="000000"/>
          <w:sz w:val="24"/>
        </w:rPr>
        <w:t>或采购代理机构</w:t>
      </w:r>
      <w:r w:rsidRPr="00DD0B41">
        <w:rPr>
          <w:rFonts w:ascii="仿宋" w:eastAsia="仿宋" w:hAnsi="仿宋" w:hint="eastAsia"/>
          <w:color w:val="000000"/>
          <w:sz w:val="24"/>
        </w:rPr>
        <w:t>经办人将查询网页打印、签字并存档备查。</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不良信用记录以采购人</w:t>
      </w:r>
      <w:r w:rsidRPr="00DD0B41">
        <w:rPr>
          <w:rFonts w:ascii="仿宋" w:eastAsia="仿宋" w:hAnsi="仿宋"/>
          <w:color w:val="000000"/>
          <w:sz w:val="24"/>
        </w:rPr>
        <w:t>或采购代理机构</w:t>
      </w:r>
      <w:r w:rsidRPr="00DD0B41">
        <w:rPr>
          <w:rFonts w:ascii="仿宋" w:eastAsia="仿宋" w:hAnsi="仿宋" w:hint="eastAsia"/>
          <w:color w:val="000000"/>
          <w:sz w:val="24"/>
        </w:rPr>
        <w:t>查询结果为准。</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自行提供的与网站信息不一致的其他证明材料亦不作为资格审查依据。</w:t>
      </w:r>
    </w:p>
    <w:p w14:paraId="74E2308A" w14:textId="77777777" w:rsidR="00004C8C" w:rsidRPr="00DD0B41" w:rsidRDefault="00004C8C">
      <w:pPr>
        <w:pStyle w:val="afff3"/>
        <w:spacing w:line="360" w:lineRule="auto"/>
        <w:ind w:leftChars="346" w:left="729" w:firstLineChars="0" w:hanging="2"/>
        <w:rPr>
          <w:rFonts w:ascii="仿宋" w:eastAsia="仿宋" w:hAnsi="仿宋"/>
          <w:color w:val="000000"/>
          <w:sz w:val="24"/>
        </w:rPr>
      </w:pPr>
      <w:r w:rsidRPr="00DD0B41">
        <w:rPr>
          <w:rFonts w:ascii="仿宋" w:eastAsia="仿宋" w:hAnsi="仿宋" w:hint="eastAsia"/>
          <w:color w:val="000000"/>
          <w:sz w:val="24"/>
        </w:rPr>
        <w:t>在本</w:t>
      </w:r>
      <w:r w:rsidRPr="00DD0B41">
        <w:rPr>
          <w:rFonts w:ascii="仿宋" w:eastAsia="仿宋" w:hAnsi="仿宋"/>
          <w:color w:val="000000"/>
          <w:sz w:val="24"/>
        </w:rPr>
        <w:t>招标文件规定</w:t>
      </w:r>
      <w:r w:rsidRPr="00DD0B41">
        <w:rPr>
          <w:rFonts w:ascii="仿宋" w:eastAsia="仿宋" w:hAnsi="仿宋" w:hint="eastAsia"/>
          <w:color w:val="000000"/>
          <w:sz w:val="24"/>
        </w:rPr>
        <w:t>的查询时间之外，网站信息发生的任何变更均不作为资格审 查依据。</w:t>
      </w:r>
    </w:p>
    <w:p w14:paraId="246D0BFB"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5.2.5</w:t>
        </w:r>
      </w:smartTag>
      <w:r w:rsidRPr="00DD0B41">
        <w:rPr>
          <w:rFonts w:ascii="仿宋" w:eastAsia="仿宋" w:hAnsi="仿宋"/>
          <w:color w:val="000000"/>
          <w:sz w:val="24"/>
        </w:rPr>
        <w:t xml:space="preserve"> </w:t>
      </w:r>
      <w:r w:rsidRPr="00DD0B41">
        <w:rPr>
          <w:rFonts w:ascii="仿宋" w:eastAsia="仿宋" w:hAnsi="仿宋" w:hint="eastAsia"/>
          <w:color w:val="000000"/>
          <w:sz w:val="24"/>
        </w:rPr>
        <w:t>按照《</w:t>
      </w:r>
      <w:r w:rsidRPr="00DD0B41">
        <w:rPr>
          <w:rFonts w:ascii="仿宋" w:eastAsia="仿宋" w:hAnsi="仿宋"/>
          <w:color w:val="000000"/>
          <w:sz w:val="24"/>
        </w:rPr>
        <w:t>中华人民共和国政府采购法》</w:t>
      </w:r>
      <w:r w:rsidRPr="00DD0B41">
        <w:rPr>
          <w:rFonts w:ascii="仿宋" w:eastAsia="仿宋" w:hAnsi="仿宋" w:hint="eastAsia"/>
          <w:color w:val="000000"/>
          <w:sz w:val="24"/>
        </w:rPr>
        <w:t>、</w:t>
      </w:r>
      <w:r w:rsidRPr="00DD0B41">
        <w:rPr>
          <w:rFonts w:ascii="仿宋" w:eastAsia="仿宋" w:hAnsi="仿宋"/>
          <w:color w:val="000000"/>
          <w:sz w:val="24"/>
        </w:rPr>
        <w:t>《中华人民共和国政府采购</w:t>
      </w:r>
      <w:r w:rsidRPr="00DD0B41">
        <w:rPr>
          <w:rFonts w:ascii="仿宋" w:eastAsia="仿宋" w:hAnsi="仿宋" w:hint="eastAsia"/>
          <w:color w:val="000000"/>
          <w:sz w:val="24"/>
        </w:rPr>
        <w:t>法</w:t>
      </w:r>
      <w:r w:rsidRPr="00DD0B41">
        <w:rPr>
          <w:rFonts w:ascii="仿宋" w:eastAsia="仿宋" w:hAnsi="仿宋"/>
          <w:color w:val="000000"/>
          <w:sz w:val="24"/>
        </w:rPr>
        <w:t>实施条例》</w:t>
      </w:r>
      <w:r w:rsidRPr="00DD0B41">
        <w:rPr>
          <w:rFonts w:ascii="仿宋" w:eastAsia="仿宋" w:hAnsi="仿宋" w:hint="eastAsia"/>
          <w:color w:val="000000"/>
          <w:sz w:val="24"/>
        </w:rPr>
        <w:t>、《政府采购货物和服务招标投标管理办法》及本项目本级</w:t>
      </w:r>
      <w:r w:rsidRPr="00DD0B41">
        <w:rPr>
          <w:rFonts w:ascii="仿宋" w:eastAsia="仿宋" w:hAnsi="仿宋"/>
          <w:color w:val="000000"/>
          <w:sz w:val="24"/>
        </w:rPr>
        <w:t>和上级财政部门</w:t>
      </w:r>
      <w:r w:rsidRPr="00DD0B41">
        <w:rPr>
          <w:rFonts w:ascii="仿宋" w:eastAsia="仿宋" w:hAnsi="仿宋" w:hint="eastAsia"/>
          <w:color w:val="000000"/>
          <w:sz w:val="24"/>
        </w:rPr>
        <w:t>的有关规定依法组建的</w:t>
      </w:r>
      <w:r w:rsidRPr="00DD0B41">
        <w:rPr>
          <w:rFonts w:ascii="仿宋" w:eastAsia="仿宋" w:hAnsi="仿宋"/>
          <w:color w:val="000000"/>
          <w:sz w:val="24"/>
        </w:rPr>
        <w:t>评标委员会</w:t>
      </w:r>
      <w:r w:rsidRPr="00DD0B41">
        <w:rPr>
          <w:rFonts w:ascii="仿宋" w:eastAsia="仿宋" w:hAnsi="仿宋" w:hint="eastAsia"/>
          <w:color w:val="000000"/>
          <w:sz w:val="24"/>
        </w:rPr>
        <w:t>，负责评标工作。</w:t>
      </w:r>
    </w:p>
    <w:p w14:paraId="06715AC1"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color w:val="000000"/>
            <w:sz w:val="24"/>
          </w:rPr>
          <w:t>5.2.6</w:t>
        </w:r>
      </w:smartTag>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评标委员会由采购人代表和评审专家组成，成员人数为</w:t>
      </w:r>
      <w:r w:rsidR="0007147A" w:rsidRPr="00DD0B41">
        <w:rPr>
          <w:rFonts w:ascii="仿宋" w:eastAsia="仿宋" w:hAnsi="仿宋" w:cs="仿宋" w:hint="eastAsia"/>
          <w:color w:val="000000"/>
          <w:sz w:val="24"/>
        </w:rPr>
        <w:t>七</w:t>
      </w:r>
      <w:r w:rsidRPr="00DD0B41">
        <w:rPr>
          <w:rFonts w:ascii="仿宋" w:eastAsia="仿宋" w:hAnsi="仿宋" w:cs="仿宋" w:hint="eastAsia"/>
          <w:color w:val="000000"/>
          <w:sz w:val="24"/>
        </w:rPr>
        <w:t>人以上单数。其中，评审专家不得少于成员总数的三分之二。具体成员人数见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w:t>
      </w:r>
    </w:p>
    <w:p w14:paraId="45B344ED" w14:textId="77777777" w:rsidR="00004C8C" w:rsidRPr="00DD0B41" w:rsidRDefault="00004C8C">
      <w:pPr>
        <w:pStyle w:val="3"/>
        <w:spacing w:before="0" w:after="0" w:line="360" w:lineRule="auto"/>
        <w:rPr>
          <w:rFonts w:ascii="仿宋" w:eastAsia="仿宋" w:hAnsi="仿宋"/>
          <w:b w:val="0"/>
          <w:bCs w:val="0"/>
          <w:color w:val="000000"/>
          <w:sz w:val="24"/>
          <w:szCs w:val="24"/>
          <w:bdr w:val="single" w:sz="4" w:space="0" w:color="auto"/>
        </w:rPr>
      </w:pPr>
      <w:bookmarkStart w:id="172" w:name="_Toc57211966"/>
      <w:bookmarkStart w:id="173" w:name="_Toc89940208"/>
      <w:r w:rsidRPr="00DD0B41">
        <w:rPr>
          <w:rFonts w:ascii="仿宋" w:eastAsia="仿宋" w:hAnsi="仿宋" w:hint="eastAsia"/>
          <w:color w:val="000000"/>
          <w:sz w:val="24"/>
          <w:szCs w:val="24"/>
        </w:rPr>
        <w:t>5.</w:t>
      </w:r>
      <w:r w:rsidRPr="00DD0B41">
        <w:rPr>
          <w:rFonts w:ascii="仿宋" w:eastAsia="仿宋" w:hAnsi="仿宋"/>
          <w:color w:val="000000"/>
          <w:sz w:val="24"/>
          <w:szCs w:val="24"/>
        </w:rPr>
        <w:t>3</w:t>
      </w:r>
      <w:r w:rsidRPr="00DD0B41">
        <w:rPr>
          <w:rFonts w:ascii="仿宋" w:eastAsia="仿宋" w:hAnsi="仿宋" w:hint="eastAsia"/>
          <w:color w:val="000000"/>
          <w:sz w:val="24"/>
          <w:szCs w:val="24"/>
        </w:rPr>
        <w:t xml:space="preserve"> 投标文件符合性审查与澄清</w:t>
      </w:r>
      <w:bookmarkEnd w:id="172"/>
      <w:bookmarkEnd w:id="173"/>
    </w:p>
    <w:p w14:paraId="09681563"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3</w:t>
        </w:r>
        <w:r w:rsidRPr="00DD0B41">
          <w:rPr>
            <w:rFonts w:ascii="仿宋" w:eastAsia="仿宋" w:hAnsi="仿宋" w:hint="eastAsia"/>
            <w:color w:val="000000"/>
            <w:sz w:val="24"/>
          </w:rPr>
          <w:t>.1</w:t>
        </w:r>
      </w:smartTag>
      <w:r w:rsidRPr="00DD0B41">
        <w:rPr>
          <w:rFonts w:ascii="仿宋" w:eastAsia="仿宋" w:hAnsi="仿宋"/>
          <w:color w:val="000000"/>
          <w:sz w:val="24"/>
        </w:rPr>
        <w:t xml:space="preserve"> </w:t>
      </w:r>
      <w:r w:rsidRPr="00DD0B41">
        <w:rPr>
          <w:rFonts w:ascii="仿宋" w:eastAsia="仿宋" w:hAnsi="仿宋" w:hint="eastAsia"/>
          <w:color w:val="000000"/>
          <w:sz w:val="24"/>
        </w:rPr>
        <w:t>评标委员会将对符合资格条件的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投标文件进行符合性审查。符合性审查是指依据招标文件的规定，从商务和技术角度对投标文件的有效性、完整性和响应程度进行审查，以确定其是否满足招标文件的实质性要求。供应商（投标人）应当按照招标文件中的相关要求，递交符合性证明材料。未通过符合性审查的供应商（投标人）不能进入下一阶段评审，其投标文件将被认定为无效投标文件；通过符合性审查的供应商（投标人）数量不足3家的，不得作进一步的比较和评价。</w:t>
      </w:r>
    </w:p>
    <w:p w14:paraId="79092FE8"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lastRenderedPageBreak/>
          <w:t>5.</w:t>
        </w:r>
        <w:r w:rsidRPr="00DD0B41">
          <w:rPr>
            <w:rFonts w:ascii="仿宋" w:eastAsia="仿宋" w:hAnsi="仿宋"/>
            <w:color w:val="000000"/>
            <w:sz w:val="24"/>
          </w:rPr>
          <w:t>3</w:t>
        </w:r>
        <w:r w:rsidRPr="00DD0B41">
          <w:rPr>
            <w:rFonts w:ascii="仿宋" w:eastAsia="仿宋" w:hAnsi="仿宋" w:hint="eastAsia"/>
            <w:color w:val="000000"/>
            <w:sz w:val="24"/>
          </w:rPr>
          <w:t>.2</w:t>
        </w:r>
      </w:smartTag>
      <w:r w:rsidRPr="00DD0B41">
        <w:rPr>
          <w:rFonts w:ascii="仿宋" w:eastAsia="仿宋" w:hAnsi="仿宋" w:hint="eastAsia"/>
          <w:color w:val="000000"/>
          <w:sz w:val="24"/>
        </w:rPr>
        <w:t xml:space="preserve"> 投标文件的澄清</w:t>
      </w:r>
    </w:p>
    <w:p w14:paraId="707FD947"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3</w:t>
        </w:r>
        <w:r w:rsidRPr="00DD0B41">
          <w:rPr>
            <w:rFonts w:ascii="仿宋" w:eastAsia="仿宋" w:hAnsi="仿宋" w:hint="eastAsia"/>
            <w:color w:val="000000"/>
            <w:sz w:val="24"/>
          </w:rPr>
          <w:t>.2</w:t>
        </w:r>
      </w:smartTag>
      <w:r w:rsidRPr="00DD0B41">
        <w:rPr>
          <w:rFonts w:ascii="仿宋" w:eastAsia="仿宋" w:hAnsi="仿宋" w:hint="eastAsia"/>
          <w:color w:val="000000"/>
          <w:sz w:val="24"/>
        </w:rPr>
        <w:t>.1</w:t>
      </w:r>
      <w:r w:rsidRPr="00DD0B41">
        <w:rPr>
          <w:rFonts w:ascii="仿宋" w:eastAsia="仿宋" w:hAnsi="仿宋"/>
          <w:color w:val="000000"/>
          <w:sz w:val="24"/>
        </w:rPr>
        <w:t xml:space="preserve"> </w:t>
      </w:r>
      <w:r w:rsidRPr="00DD0B41">
        <w:rPr>
          <w:rFonts w:ascii="仿宋" w:eastAsia="仿宋" w:hAnsi="仿宋" w:hint="eastAsia"/>
          <w:color w:val="000000"/>
          <w:sz w:val="24"/>
        </w:rPr>
        <w:t>在评标期间，评标委员会可以以书面形式要求供应商（投标人）对其投标文件中含义不明确、对同类问题表述不一致或者有明显文字和计算错误的内容等，以及评标委员会认为</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的报价明显低于其他通过符合性审查</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的报价，有可能影响履约的</w:t>
      </w:r>
      <w:r w:rsidRPr="00DD0B41">
        <w:rPr>
          <w:rFonts w:ascii="仿宋" w:eastAsia="仿宋" w:hAnsi="仿宋"/>
          <w:color w:val="000000"/>
          <w:sz w:val="24"/>
        </w:rPr>
        <w:t>情况</w:t>
      </w:r>
      <w:r w:rsidRPr="00DD0B41">
        <w:rPr>
          <w:rFonts w:ascii="仿宋" w:eastAsia="仿宋" w:hAnsi="仿宋" w:hint="eastAsia"/>
          <w:color w:val="000000"/>
          <w:sz w:val="24"/>
        </w:rPr>
        <w:t>作必要的澄清、说明或补正。供应商（投标人）的澄清、说明或补正应在评标委员会规定的时间内以书面方式进行，并不得超出投标文件范围或者改变投标文件的实质性内容。</w:t>
      </w:r>
    </w:p>
    <w:p w14:paraId="73BF7EB0" w14:textId="77777777" w:rsidR="00004C8C" w:rsidRPr="00DD0B41" w:rsidRDefault="00004C8C">
      <w:pPr>
        <w:spacing w:line="360" w:lineRule="auto"/>
        <w:ind w:leftChars="453" w:left="951" w:firstLineChars="5" w:firstLine="12"/>
        <w:rPr>
          <w:rFonts w:ascii="仿宋" w:eastAsia="仿宋" w:hAnsi="仿宋"/>
          <w:color w:val="000000"/>
          <w:sz w:val="24"/>
        </w:rPr>
      </w:pPr>
      <w:r w:rsidRPr="00DD0B41">
        <w:rPr>
          <w:rFonts w:ascii="仿宋" w:eastAsia="仿宋" w:hAnsi="仿宋" w:hint="eastAsia"/>
          <w:color w:val="000000"/>
          <w:sz w:val="24"/>
        </w:rPr>
        <w:t>评标委员会要求供应商（投标人）对投标文件进行澄清、说明或者补正的将以书面形式作出，并在交易系统中向供应商（投标人）发出，供应商（投标人）在收到该要求后，应在评标委员会规定时间内在交易系统中做出相应的回复，如果评标委员会在规定的时间内没有收到供应商（投标人）的回复则视为该供应商（投标人）没有回复。</w:t>
      </w:r>
    </w:p>
    <w:p w14:paraId="146C168F" w14:textId="77777777" w:rsidR="00004C8C" w:rsidRPr="00DD0B41" w:rsidRDefault="00004C8C">
      <w:pPr>
        <w:spacing w:line="360" w:lineRule="auto"/>
        <w:ind w:leftChars="440" w:left="924"/>
        <w:rPr>
          <w:rFonts w:ascii="仿宋" w:eastAsia="仿宋" w:hAnsi="仿宋"/>
          <w:color w:val="000000"/>
          <w:sz w:val="24"/>
        </w:rPr>
      </w:pPr>
      <w:r w:rsidRPr="00DD0B41">
        <w:rPr>
          <w:rFonts w:ascii="仿宋" w:eastAsia="仿宋" w:hAnsi="仿宋" w:hint="eastAsia"/>
          <w:color w:val="000000"/>
          <w:sz w:val="24"/>
        </w:rPr>
        <w:t>供应商（投标人）不按评标委员会的要求进行回复的，或者不能在规定时间内作出书面回复的，或者回复内容不被评标委员会认可的，其投标文件将被作为无效投标文件处理。</w:t>
      </w:r>
    </w:p>
    <w:p w14:paraId="11AA1FBA"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3</w:t>
        </w:r>
        <w:r w:rsidRPr="00DD0B41">
          <w:rPr>
            <w:rFonts w:ascii="仿宋" w:eastAsia="仿宋" w:hAnsi="仿宋" w:hint="eastAsia"/>
            <w:color w:val="000000"/>
            <w:sz w:val="24"/>
          </w:rPr>
          <w:t>.2</w:t>
        </w:r>
      </w:smartTag>
      <w:r w:rsidRPr="00DD0B41">
        <w:rPr>
          <w:rFonts w:ascii="仿宋" w:eastAsia="仿宋" w:hAnsi="仿宋" w:hint="eastAsia"/>
          <w:color w:val="000000"/>
          <w:sz w:val="24"/>
        </w:rPr>
        <w:t>.2 供应商（投标人）应当在招标文件中确定的投标截止时间前</w:t>
      </w:r>
      <w:r w:rsidRPr="00DD0B41">
        <w:rPr>
          <w:rFonts w:ascii="仿宋" w:eastAsia="仿宋" w:hAnsi="仿宋"/>
          <w:color w:val="000000"/>
          <w:sz w:val="24"/>
        </w:rPr>
        <w:t>,</w:t>
      </w:r>
      <w:r w:rsidRPr="00DD0B41">
        <w:rPr>
          <w:rFonts w:ascii="仿宋" w:eastAsia="仿宋" w:hAnsi="仿宋" w:hint="eastAsia"/>
          <w:color w:val="000000"/>
          <w:sz w:val="24"/>
        </w:rPr>
        <w:t>登录远程开标大厅</w:t>
      </w:r>
      <w:r w:rsidRPr="00DD0B41">
        <w:rPr>
          <w:rFonts w:ascii="仿宋" w:eastAsia="仿宋" w:hAnsi="仿宋"/>
          <w:color w:val="000000"/>
          <w:sz w:val="24"/>
        </w:rPr>
        <w:t>,</w:t>
      </w:r>
      <w:r w:rsidRPr="00DD0B41">
        <w:rPr>
          <w:rFonts w:ascii="仿宋" w:eastAsia="仿宋" w:hAnsi="仿宋" w:hint="eastAsia"/>
          <w:color w:val="000000"/>
          <w:sz w:val="24"/>
        </w:rPr>
        <w:t>在线准时参加开标活动并根据需要进行文件答疑澄清等。</w:t>
      </w:r>
    </w:p>
    <w:p w14:paraId="468FE9C1"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3</w:t>
        </w:r>
        <w:r w:rsidRPr="00DD0B41">
          <w:rPr>
            <w:rFonts w:ascii="仿宋" w:eastAsia="仿宋" w:hAnsi="仿宋" w:hint="eastAsia"/>
            <w:color w:val="000000"/>
            <w:sz w:val="24"/>
          </w:rPr>
          <w:t>.2</w:t>
        </w:r>
      </w:smartTag>
      <w:r w:rsidRPr="00DD0B41">
        <w:rPr>
          <w:rFonts w:ascii="仿宋" w:eastAsia="仿宋" w:hAnsi="仿宋" w:hint="eastAsia"/>
          <w:color w:val="000000"/>
          <w:sz w:val="24"/>
        </w:rPr>
        <w:t>.3</w:t>
      </w:r>
      <w:r w:rsidRPr="00DD0B41">
        <w:rPr>
          <w:rFonts w:ascii="仿宋" w:eastAsia="仿宋" w:hAnsi="仿宋"/>
          <w:color w:val="000000"/>
          <w:sz w:val="24"/>
        </w:rPr>
        <w:t xml:space="preserve"> </w:t>
      </w:r>
      <w:r w:rsidRPr="00DD0B41">
        <w:rPr>
          <w:rFonts w:ascii="仿宋" w:eastAsia="仿宋" w:hAnsi="仿宋" w:hint="eastAsia"/>
          <w:color w:val="000000"/>
          <w:sz w:val="24"/>
        </w:rPr>
        <w:t>供应商（投标人）的澄清、说明或者补正应当加盖单位的电子签章及法定代表人（或单位负责人）的电子签章。供应商（投标人）为自然人的，应当由本人签字并附身份证明。</w:t>
      </w:r>
    </w:p>
    <w:p w14:paraId="1A075A05" w14:textId="77777777" w:rsidR="00004C8C" w:rsidRPr="00DD0B41" w:rsidRDefault="00004C8C">
      <w:pPr>
        <w:tabs>
          <w:tab w:val="left" w:pos="360"/>
          <w:tab w:val="left" w:pos="720"/>
        </w:tabs>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s="仿宋" w:hint="eastAsia"/>
            <w:color w:val="000000"/>
            <w:sz w:val="24"/>
          </w:rPr>
          <w:t>5.</w:t>
        </w:r>
        <w:r w:rsidRPr="00DD0B41">
          <w:rPr>
            <w:rFonts w:ascii="仿宋" w:eastAsia="仿宋" w:hAnsi="仿宋" w:cs="仿宋"/>
            <w:color w:val="000000"/>
            <w:sz w:val="24"/>
          </w:rPr>
          <w:t>3</w:t>
        </w:r>
        <w:r w:rsidRPr="00DD0B41">
          <w:rPr>
            <w:rFonts w:ascii="仿宋" w:eastAsia="仿宋" w:hAnsi="仿宋" w:cs="仿宋" w:hint="eastAsia"/>
            <w:color w:val="000000"/>
            <w:sz w:val="24"/>
          </w:rPr>
          <w:t>.2</w:t>
        </w:r>
      </w:smartTag>
      <w:r w:rsidRPr="00DD0B41">
        <w:rPr>
          <w:rFonts w:ascii="仿宋" w:eastAsia="仿宋" w:hAnsi="仿宋" w:cs="仿宋" w:hint="eastAsia"/>
          <w:color w:val="000000"/>
          <w:sz w:val="24"/>
        </w:rPr>
        <w:t xml:space="preserve">.4 </w:t>
      </w:r>
      <w:r w:rsidRPr="00DD0B41">
        <w:rPr>
          <w:rFonts w:ascii="仿宋" w:eastAsia="仿宋" w:hAnsi="仿宋" w:hint="eastAsia"/>
          <w:color w:val="000000"/>
          <w:sz w:val="24"/>
        </w:rPr>
        <w:t>供应商（投标人）</w:t>
      </w:r>
      <w:r w:rsidRPr="00DD0B41">
        <w:rPr>
          <w:rFonts w:ascii="仿宋" w:eastAsia="仿宋" w:hAnsi="仿宋" w:cs="仿宋" w:hint="eastAsia"/>
          <w:color w:val="000000"/>
          <w:sz w:val="24"/>
        </w:rPr>
        <w:t>的</w:t>
      </w:r>
      <w:r w:rsidRPr="00DD0B41">
        <w:rPr>
          <w:rFonts w:ascii="仿宋" w:eastAsia="仿宋" w:hAnsi="仿宋" w:hint="eastAsia"/>
          <w:color w:val="000000"/>
          <w:sz w:val="24"/>
        </w:rPr>
        <w:t>澄清、说明或者补正</w:t>
      </w:r>
      <w:r w:rsidRPr="00DD0B41">
        <w:rPr>
          <w:rFonts w:ascii="仿宋" w:eastAsia="仿宋" w:hAnsi="仿宋" w:cs="仿宋" w:hint="eastAsia"/>
          <w:color w:val="000000"/>
          <w:sz w:val="24"/>
        </w:rPr>
        <w:t>不得对投标文件的内容进行实质性修改。</w:t>
      </w:r>
    </w:p>
    <w:p w14:paraId="2715418B"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5.3.2</w:t>
        </w:r>
      </w:smartTag>
      <w:r w:rsidRPr="00DD0B41">
        <w:rPr>
          <w:rFonts w:ascii="仿宋" w:eastAsia="仿宋" w:hAnsi="仿宋"/>
          <w:color w:val="000000"/>
          <w:sz w:val="24"/>
        </w:rPr>
        <w:t>.5</w:t>
      </w:r>
      <w:r w:rsidRPr="00DD0B41">
        <w:rPr>
          <w:rFonts w:ascii="仿宋" w:eastAsia="仿宋" w:hAnsi="仿宋" w:hint="eastAsia"/>
          <w:color w:val="000000"/>
          <w:sz w:val="24"/>
        </w:rPr>
        <w:t xml:space="preserve"> 供应商（投标人）的澄清、说明或补正将作为投标文件的一部分并取代投标文件中被澄清的部分。</w:t>
      </w:r>
    </w:p>
    <w:p w14:paraId="75802F29"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5.3.2</w:t>
        </w:r>
      </w:smartTag>
      <w:r w:rsidRPr="00DD0B41">
        <w:rPr>
          <w:rFonts w:ascii="仿宋" w:eastAsia="仿宋" w:hAnsi="仿宋"/>
          <w:color w:val="000000"/>
          <w:sz w:val="24"/>
        </w:rPr>
        <w:t>.6</w:t>
      </w:r>
      <w:r w:rsidRPr="00DD0B41">
        <w:rPr>
          <w:rFonts w:ascii="仿宋" w:eastAsia="仿宋" w:hAnsi="仿宋" w:hint="eastAsia"/>
          <w:color w:val="000000"/>
          <w:sz w:val="24"/>
        </w:rPr>
        <w:t xml:space="preserve"> 投标文件报价出现前后不一致的，按照下列规定修正：</w:t>
      </w:r>
    </w:p>
    <w:p w14:paraId="519E248A" w14:textId="77777777" w:rsidR="00004C8C" w:rsidRPr="00DD0B41" w:rsidRDefault="00004C8C">
      <w:pPr>
        <w:spacing w:line="360" w:lineRule="auto"/>
        <w:ind w:leftChars="6" w:left="1314" w:hangingChars="542" w:hanging="1301"/>
        <w:rPr>
          <w:rFonts w:ascii="仿宋" w:eastAsia="仿宋" w:hAnsi="仿宋"/>
          <w:color w:val="000000"/>
          <w:sz w:val="24"/>
        </w:rPr>
      </w:pPr>
      <w:r w:rsidRPr="00DD0B41">
        <w:rPr>
          <w:rFonts w:ascii="仿宋" w:eastAsia="仿宋" w:hAnsi="仿宋" w:hint="eastAsia"/>
          <w:color w:val="000000"/>
          <w:sz w:val="24"/>
        </w:rPr>
        <w:t xml:space="preserve">　　  （1）投标文件中开标一览表（报价表）内容与投标文件中相应内容不一致的，以开标一览表（报价表）为准；</w:t>
      </w:r>
    </w:p>
    <w:p w14:paraId="3AECAAA9" w14:textId="77777777" w:rsidR="00004C8C" w:rsidRPr="00DD0B41" w:rsidRDefault="00004C8C">
      <w:pPr>
        <w:spacing w:line="360" w:lineRule="auto"/>
        <w:ind w:left="850" w:hangingChars="354" w:hanging="850"/>
        <w:rPr>
          <w:rFonts w:ascii="仿宋" w:eastAsia="仿宋" w:hAnsi="仿宋"/>
          <w:color w:val="000000"/>
          <w:sz w:val="24"/>
        </w:rPr>
      </w:pPr>
      <w:r w:rsidRPr="00DD0B41">
        <w:rPr>
          <w:rFonts w:ascii="仿宋" w:eastAsia="仿宋" w:hAnsi="仿宋" w:hint="eastAsia"/>
          <w:color w:val="000000"/>
          <w:sz w:val="24"/>
        </w:rPr>
        <w:t xml:space="preserve">　　  （2）大写金额和小写金额不一致的，以大写金额为准；</w:t>
      </w:r>
    </w:p>
    <w:p w14:paraId="245BD7C8" w14:textId="77777777" w:rsidR="00004C8C" w:rsidRPr="00DD0B41" w:rsidRDefault="00004C8C">
      <w:pPr>
        <w:spacing w:line="360" w:lineRule="auto"/>
        <w:ind w:leftChars="6" w:left="1314" w:hangingChars="542" w:hanging="1301"/>
        <w:rPr>
          <w:rFonts w:ascii="仿宋" w:eastAsia="仿宋" w:hAnsi="仿宋"/>
          <w:color w:val="000000"/>
          <w:sz w:val="24"/>
        </w:rPr>
      </w:pPr>
      <w:r w:rsidRPr="00DD0B41">
        <w:rPr>
          <w:rFonts w:ascii="仿宋" w:eastAsia="仿宋" w:hAnsi="仿宋" w:hint="eastAsia"/>
          <w:color w:val="000000"/>
          <w:sz w:val="24"/>
        </w:rPr>
        <w:t xml:space="preserve">　  </w:t>
      </w:r>
      <w:r w:rsidRPr="00DD0B41">
        <w:rPr>
          <w:rFonts w:ascii="仿宋" w:eastAsia="仿宋" w:hAnsi="仿宋"/>
          <w:color w:val="000000"/>
          <w:sz w:val="24"/>
        </w:rPr>
        <w:t xml:space="preserve"> </w:t>
      </w:r>
      <w:r w:rsidRPr="00DD0B41">
        <w:rPr>
          <w:rFonts w:ascii="仿宋" w:eastAsia="仿宋" w:hAnsi="仿宋" w:hint="eastAsia"/>
          <w:color w:val="000000"/>
          <w:sz w:val="24"/>
        </w:rPr>
        <w:t xml:space="preserve"> （3）单价金额小数点或者百分比有明显错位的，以开标一览表的总价为准，</w:t>
      </w:r>
      <w:r w:rsidRPr="00DD0B41">
        <w:rPr>
          <w:rFonts w:ascii="仿宋" w:eastAsia="仿宋" w:hAnsi="仿宋" w:hint="eastAsia"/>
          <w:color w:val="000000"/>
          <w:sz w:val="24"/>
        </w:rPr>
        <w:lastRenderedPageBreak/>
        <w:t>并修改单价；</w:t>
      </w:r>
    </w:p>
    <w:p w14:paraId="7271EAF2" w14:textId="77777777" w:rsidR="00004C8C" w:rsidRPr="00DD0B41" w:rsidRDefault="00004C8C">
      <w:pPr>
        <w:spacing w:line="360" w:lineRule="auto"/>
        <w:ind w:left="850" w:hangingChars="354" w:hanging="850"/>
        <w:rPr>
          <w:rFonts w:ascii="仿宋" w:eastAsia="仿宋" w:hAnsi="仿宋"/>
          <w:color w:val="000000"/>
          <w:sz w:val="24"/>
        </w:rPr>
      </w:pPr>
      <w:r w:rsidRPr="00DD0B41">
        <w:rPr>
          <w:rFonts w:ascii="仿宋" w:eastAsia="仿宋" w:hAnsi="仿宋" w:hint="eastAsia"/>
          <w:color w:val="000000"/>
          <w:sz w:val="24"/>
        </w:rPr>
        <w:t xml:space="preserve">　    （4）总价金额与按单价汇总金额不一致的，以总价金额为准。</w:t>
      </w:r>
    </w:p>
    <w:p w14:paraId="174F3735" w14:textId="77777777" w:rsidR="00004C8C" w:rsidRPr="00DD0B41" w:rsidRDefault="00004C8C">
      <w:pPr>
        <w:spacing w:line="360" w:lineRule="auto"/>
        <w:ind w:leftChars="342" w:left="848" w:hangingChars="54" w:hanging="130"/>
        <w:rPr>
          <w:rFonts w:ascii="仿宋" w:eastAsia="仿宋" w:hAnsi="仿宋"/>
          <w:color w:val="000000"/>
          <w:sz w:val="24"/>
        </w:rPr>
      </w:pPr>
      <w:r w:rsidRPr="00DD0B41">
        <w:rPr>
          <w:rFonts w:ascii="仿宋" w:eastAsia="仿宋" w:hAnsi="仿宋" w:hint="eastAsia"/>
          <w:color w:val="000000"/>
          <w:sz w:val="24"/>
        </w:rPr>
        <w:t>（</w:t>
      </w:r>
      <w:r w:rsidRPr="00DD0B41">
        <w:rPr>
          <w:rFonts w:ascii="仿宋" w:eastAsia="仿宋" w:hAnsi="仿宋"/>
          <w:color w:val="000000"/>
          <w:sz w:val="24"/>
        </w:rPr>
        <w:t>5</w:t>
      </w:r>
      <w:r w:rsidRPr="00DD0B41">
        <w:rPr>
          <w:rFonts w:ascii="仿宋" w:eastAsia="仿宋" w:hAnsi="仿宋" w:hint="eastAsia"/>
          <w:color w:val="000000"/>
          <w:sz w:val="24"/>
        </w:rPr>
        <w:t>）投标报价有算术错误的，其风险由</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承担。</w:t>
      </w:r>
    </w:p>
    <w:p w14:paraId="5505B84E" w14:textId="77777777" w:rsidR="00004C8C" w:rsidRPr="00DD0B41" w:rsidRDefault="00004C8C">
      <w:pPr>
        <w:spacing w:line="360" w:lineRule="auto"/>
        <w:ind w:leftChars="-203" w:left="1014" w:hangingChars="600" w:hanging="1440"/>
        <w:rPr>
          <w:rFonts w:ascii="仿宋" w:eastAsia="仿宋" w:hAnsi="仿宋"/>
          <w:color w:val="000000"/>
          <w:sz w:val="24"/>
        </w:rPr>
      </w:pPr>
      <w:r w:rsidRPr="00DD0B41">
        <w:rPr>
          <w:rFonts w:ascii="仿宋" w:eastAsia="仿宋" w:hAnsi="仿宋" w:hint="eastAsia"/>
          <w:color w:val="000000"/>
          <w:sz w:val="24"/>
        </w:rPr>
        <w:t xml:space="preserve">　　   </w:t>
      </w:r>
      <w:r w:rsidRPr="00DD0B41">
        <w:rPr>
          <w:rFonts w:ascii="仿宋" w:eastAsia="仿宋" w:hAnsi="仿宋"/>
          <w:color w:val="000000"/>
          <w:sz w:val="24"/>
        </w:rPr>
        <w:t xml:space="preserve">     </w:t>
      </w:r>
      <w:r w:rsidRPr="00DD0B41">
        <w:rPr>
          <w:rFonts w:ascii="仿宋" w:eastAsia="仿宋" w:hAnsi="仿宋" w:hint="eastAsia"/>
          <w:color w:val="000000"/>
          <w:sz w:val="24"/>
        </w:rPr>
        <w:t>同时出现两种以上不一致的，按照前款规定的顺序修正。修正后的报价按照第</w:t>
      </w: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3</w:t>
        </w:r>
        <w:r w:rsidRPr="00DD0B41">
          <w:rPr>
            <w:rFonts w:ascii="仿宋" w:eastAsia="仿宋" w:hAnsi="仿宋" w:hint="eastAsia"/>
            <w:color w:val="000000"/>
            <w:sz w:val="24"/>
          </w:rPr>
          <w:t>.2</w:t>
        </w:r>
      </w:smartTag>
      <w:r w:rsidRPr="00DD0B41">
        <w:rPr>
          <w:rFonts w:ascii="仿宋" w:eastAsia="仿宋" w:hAnsi="仿宋" w:hint="eastAsia"/>
          <w:color w:val="000000"/>
          <w:sz w:val="24"/>
        </w:rPr>
        <w:t>条的规定经</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确认后产生约束力，</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不确认的，其投标将被认定为</w:t>
      </w:r>
      <w:r w:rsidRPr="00DD0B41">
        <w:rPr>
          <w:rFonts w:ascii="仿宋" w:eastAsia="仿宋" w:hAnsi="仿宋" w:hint="eastAsia"/>
          <w:b/>
          <w:bCs/>
          <w:color w:val="000000"/>
          <w:sz w:val="24"/>
        </w:rPr>
        <w:t>投标无效</w:t>
      </w:r>
      <w:r w:rsidRPr="00DD0B41">
        <w:rPr>
          <w:rFonts w:ascii="仿宋" w:eastAsia="仿宋" w:hAnsi="仿宋" w:hint="eastAsia"/>
          <w:color w:val="000000"/>
          <w:sz w:val="24"/>
        </w:rPr>
        <w:t>。</w:t>
      </w:r>
    </w:p>
    <w:p w14:paraId="577C702F" w14:textId="77777777" w:rsidR="00004C8C" w:rsidRPr="00DD0B41" w:rsidRDefault="00004C8C">
      <w:pPr>
        <w:spacing w:line="360" w:lineRule="auto"/>
        <w:ind w:leftChars="439" w:left="922" w:firstLineChars="35" w:firstLine="84"/>
        <w:rPr>
          <w:rFonts w:ascii="仿宋" w:eastAsia="仿宋" w:hAnsi="仿宋"/>
          <w:color w:val="000000"/>
          <w:sz w:val="24"/>
        </w:rPr>
      </w:pPr>
      <w:r w:rsidRPr="00DD0B41">
        <w:rPr>
          <w:rFonts w:ascii="仿宋" w:eastAsia="仿宋" w:hAnsi="仿宋" w:hint="eastAsia"/>
          <w:color w:val="000000"/>
          <w:sz w:val="24"/>
        </w:rPr>
        <w:t>对不同文字文本投标文件的解释发生异议的，以中文文本为准。</w:t>
      </w:r>
    </w:p>
    <w:p w14:paraId="5BE8B1D6" w14:textId="77777777" w:rsidR="00004C8C" w:rsidRPr="00DD0B41" w:rsidRDefault="00004C8C">
      <w:pPr>
        <w:pStyle w:val="3"/>
        <w:spacing w:before="0" w:after="0" w:line="360" w:lineRule="auto"/>
        <w:rPr>
          <w:rFonts w:ascii="仿宋" w:eastAsia="仿宋" w:hAnsi="仿宋"/>
          <w:b w:val="0"/>
          <w:bCs w:val="0"/>
          <w:color w:val="000000"/>
          <w:sz w:val="24"/>
          <w:szCs w:val="24"/>
          <w:bdr w:val="single" w:sz="4" w:space="0" w:color="auto"/>
        </w:rPr>
      </w:pPr>
      <w:bookmarkStart w:id="174" w:name="_Toc57211969"/>
      <w:bookmarkStart w:id="175" w:name="_Toc89940209"/>
      <w:r w:rsidRPr="00DD0B41">
        <w:rPr>
          <w:rFonts w:ascii="仿宋" w:eastAsia="仿宋" w:hAnsi="仿宋" w:hint="eastAsia"/>
          <w:color w:val="000000"/>
          <w:sz w:val="24"/>
          <w:szCs w:val="24"/>
        </w:rPr>
        <w:t>5.</w:t>
      </w:r>
      <w:r w:rsidRPr="00DD0B41">
        <w:rPr>
          <w:rFonts w:ascii="仿宋" w:eastAsia="仿宋" w:hAnsi="仿宋"/>
          <w:color w:val="000000"/>
          <w:sz w:val="24"/>
          <w:szCs w:val="24"/>
        </w:rPr>
        <w:t>4</w:t>
      </w:r>
      <w:r w:rsidRPr="00DD0B41">
        <w:rPr>
          <w:rFonts w:ascii="仿宋" w:eastAsia="仿宋" w:hAnsi="仿宋" w:hint="eastAsia"/>
          <w:color w:val="000000"/>
          <w:sz w:val="24"/>
          <w:szCs w:val="24"/>
        </w:rPr>
        <w:t xml:space="preserve"> 无效投标文件的规定</w:t>
      </w:r>
      <w:bookmarkEnd w:id="174"/>
      <w:bookmarkEnd w:id="175"/>
    </w:p>
    <w:p w14:paraId="08FB34C3" w14:textId="77777777" w:rsidR="00004C8C" w:rsidRPr="00DD0B41" w:rsidRDefault="00004C8C">
      <w:pPr>
        <w:spacing w:line="360" w:lineRule="auto"/>
        <w:ind w:left="720" w:hangingChars="300" w:hanging="720"/>
        <w:rPr>
          <w:rFonts w:ascii="仿宋" w:eastAsia="仿宋" w:hAnsi="仿宋"/>
          <w:b/>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5.4.1</w:t>
        </w:r>
      </w:smartTag>
      <w:r w:rsidRPr="00DD0B41">
        <w:rPr>
          <w:rFonts w:ascii="仿宋" w:eastAsia="仿宋" w:hAnsi="仿宋"/>
          <w:color w:val="000000"/>
          <w:sz w:val="24"/>
        </w:rPr>
        <w:t xml:space="preserve"> </w:t>
      </w:r>
      <w:r w:rsidRPr="00DD0B41">
        <w:rPr>
          <w:rFonts w:ascii="仿宋" w:eastAsia="仿宋" w:hAnsi="仿宋" w:hint="eastAsia"/>
          <w:color w:val="000000"/>
          <w:sz w:val="24"/>
        </w:rPr>
        <w:t>在评审之前，根据招标文件的规定，评标委员会将审查每份投标文件是否满足招标文件的实质性要求。供应商（投标人）不得通过修正（更改）或撤销不符合要求的偏离，从而使其投标文件满足招标文件的实质性要求。</w:t>
      </w:r>
      <w:r w:rsidRPr="00DD0B41">
        <w:rPr>
          <w:rFonts w:ascii="仿宋" w:eastAsia="仿宋" w:hAnsi="仿宋" w:hint="eastAsia"/>
          <w:b/>
          <w:color w:val="000000"/>
          <w:sz w:val="24"/>
        </w:rPr>
        <w:t>评标委员会确定投标文件是否满足招标文件的实质性要求只根据招标文件要求、投标文件内容及政府采购的相关法律法规、财政主管部门的相关文件。</w:t>
      </w:r>
    </w:p>
    <w:p w14:paraId="2823E466" w14:textId="77777777" w:rsidR="00004C8C" w:rsidRPr="00DD0B41" w:rsidRDefault="00004C8C">
      <w:pPr>
        <w:spacing w:line="360" w:lineRule="auto"/>
        <w:ind w:left="720" w:hangingChars="300" w:hanging="720"/>
        <w:rPr>
          <w:rFonts w:ascii="仿宋" w:eastAsia="仿宋" w:hAnsi="仿宋"/>
          <w:b/>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5.4.2</w:t>
        </w:r>
      </w:smartTag>
      <w:r w:rsidRPr="00DD0B41">
        <w:rPr>
          <w:rFonts w:ascii="仿宋" w:eastAsia="仿宋" w:hAnsi="仿宋" w:hint="eastAsia"/>
          <w:color w:val="000000"/>
          <w:sz w:val="24"/>
        </w:rPr>
        <w:t xml:space="preserve"> </w:t>
      </w:r>
      <w:r w:rsidRPr="00DD0B41">
        <w:rPr>
          <w:rFonts w:ascii="仿宋" w:eastAsia="仿宋" w:hAnsi="仿宋" w:hint="eastAsia"/>
          <w:b/>
          <w:color w:val="000000"/>
          <w:sz w:val="24"/>
        </w:rPr>
        <w:t>如果投标文件不满足招标文件的实质性要求，其投标文件将作为无效投标文件处理，供应商（投标人）不得再对投标文件进行任何修正从而使其满足招标文件的实质性要求。</w:t>
      </w:r>
    </w:p>
    <w:p w14:paraId="03FDE271" w14:textId="77777777" w:rsidR="00004C8C" w:rsidRPr="00DD0B41" w:rsidRDefault="00004C8C">
      <w:pPr>
        <w:spacing w:line="360" w:lineRule="auto"/>
        <w:rPr>
          <w:rFonts w:ascii="仿宋" w:eastAsia="仿宋" w:hAnsi="仿宋"/>
          <w:b/>
          <w:bCs/>
          <w:color w:val="000000"/>
          <w:sz w:val="26"/>
          <w:szCs w:val="26"/>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b/>
            <w:bCs/>
            <w:color w:val="000000"/>
            <w:sz w:val="26"/>
            <w:szCs w:val="26"/>
          </w:rPr>
          <w:t>5.4.3</w:t>
        </w:r>
      </w:smartTag>
      <w:r w:rsidRPr="00DD0B41">
        <w:rPr>
          <w:rFonts w:ascii="仿宋" w:eastAsia="仿宋" w:hAnsi="仿宋" w:hint="eastAsia"/>
          <w:b/>
          <w:bCs/>
          <w:color w:val="000000"/>
          <w:sz w:val="26"/>
          <w:szCs w:val="26"/>
        </w:rPr>
        <w:t xml:space="preserve"> 如发现下列情况之一的，其投标文件将被认定为无效投标文件：</w:t>
      </w:r>
    </w:p>
    <w:p w14:paraId="3DE4C42B"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 xml:space="preserve">.1 </w:t>
      </w:r>
      <w:r w:rsidRPr="00DD0B41">
        <w:rPr>
          <w:rFonts w:ascii="仿宋" w:eastAsia="仿宋" w:hAnsi="仿宋" w:hint="eastAsia"/>
          <w:color w:val="000000"/>
          <w:sz w:val="24"/>
        </w:rPr>
        <w:t>投标文件未按招标文件要求签署、盖章的；</w:t>
      </w:r>
    </w:p>
    <w:p w14:paraId="0C468B87"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2</w:t>
      </w:r>
      <w:r w:rsidRPr="00DD0B41">
        <w:rPr>
          <w:rFonts w:ascii="仿宋" w:eastAsia="仿宋" w:hAnsi="仿宋"/>
          <w:color w:val="000000"/>
          <w:sz w:val="24"/>
        </w:rPr>
        <w:t xml:space="preserve"> </w:t>
      </w:r>
      <w:r w:rsidRPr="00DD0B41">
        <w:rPr>
          <w:rFonts w:ascii="仿宋" w:eastAsia="仿宋" w:hAnsi="仿宋" w:hint="eastAsia"/>
          <w:color w:val="000000"/>
          <w:sz w:val="24"/>
        </w:rPr>
        <w:t>报价超过了招标文件中规定的预算金额或者最高限价的；</w:t>
      </w:r>
    </w:p>
    <w:p w14:paraId="09636EB9"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3</w:t>
      </w:r>
      <w:r w:rsidRPr="00DD0B41">
        <w:rPr>
          <w:rFonts w:ascii="仿宋" w:eastAsia="仿宋" w:hAnsi="仿宋"/>
          <w:color w:val="000000"/>
          <w:sz w:val="24"/>
        </w:rPr>
        <w:t xml:space="preserve"> </w:t>
      </w:r>
      <w:r w:rsidRPr="00DD0B41">
        <w:rPr>
          <w:rFonts w:ascii="仿宋" w:eastAsia="仿宋" w:hAnsi="仿宋" w:hint="eastAsia"/>
          <w:color w:val="000000"/>
          <w:sz w:val="24"/>
        </w:rPr>
        <w:t>不具备招标文件中规定的资格要求的；</w:t>
      </w:r>
    </w:p>
    <w:p w14:paraId="469B56EB"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4</w:t>
      </w:r>
      <w:r w:rsidRPr="00DD0B41">
        <w:rPr>
          <w:rFonts w:ascii="仿宋" w:eastAsia="仿宋" w:hAnsi="仿宋"/>
          <w:color w:val="000000"/>
          <w:sz w:val="24"/>
        </w:rPr>
        <w:t xml:space="preserve"> </w:t>
      </w:r>
      <w:r w:rsidRPr="00DD0B41">
        <w:rPr>
          <w:rFonts w:ascii="仿宋" w:eastAsia="仿宋" w:hAnsi="仿宋" w:hint="eastAsia"/>
          <w:color w:val="000000"/>
          <w:sz w:val="24"/>
        </w:rPr>
        <w:t>不同供应商（投标人）递交的投标文件制作机器码一致的；</w:t>
      </w:r>
    </w:p>
    <w:p w14:paraId="5062598D"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5</w:t>
      </w:r>
      <w:r w:rsidRPr="00DD0B41">
        <w:rPr>
          <w:rFonts w:ascii="仿宋" w:eastAsia="仿宋" w:hAnsi="仿宋"/>
          <w:color w:val="000000"/>
          <w:sz w:val="24"/>
        </w:rPr>
        <w:t xml:space="preserve"> </w:t>
      </w:r>
      <w:r w:rsidRPr="00DD0B41">
        <w:rPr>
          <w:rFonts w:ascii="仿宋" w:eastAsia="仿宋" w:hAnsi="仿宋" w:hint="eastAsia"/>
          <w:color w:val="000000"/>
          <w:sz w:val="24"/>
        </w:rPr>
        <w:t>未满足招标文件中商务</w:t>
      </w:r>
      <w:r w:rsidRPr="00DD0B41">
        <w:rPr>
          <w:rFonts w:ascii="仿宋" w:eastAsia="仿宋" w:hAnsi="仿宋"/>
          <w:color w:val="000000"/>
          <w:sz w:val="24"/>
        </w:rPr>
        <w:t>和</w:t>
      </w:r>
      <w:r w:rsidRPr="00DD0B41">
        <w:rPr>
          <w:rFonts w:ascii="仿宋" w:eastAsia="仿宋" w:hAnsi="仿宋" w:hint="eastAsia"/>
          <w:color w:val="000000"/>
          <w:sz w:val="24"/>
        </w:rPr>
        <w:t>技术</w:t>
      </w:r>
      <w:r w:rsidRPr="00DD0B41">
        <w:rPr>
          <w:rFonts w:ascii="仿宋" w:eastAsia="仿宋" w:hAnsi="仿宋"/>
          <w:color w:val="000000"/>
          <w:sz w:val="24"/>
        </w:rPr>
        <w:t>条款</w:t>
      </w:r>
      <w:r w:rsidRPr="00DD0B41">
        <w:rPr>
          <w:rFonts w:ascii="仿宋" w:eastAsia="仿宋" w:hAnsi="仿宋" w:hint="eastAsia"/>
          <w:color w:val="000000"/>
          <w:sz w:val="24"/>
        </w:rPr>
        <w:t>的实质性要求；</w:t>
      </w:r>
    </w:p>
    <w:p w14:paraId="68124A71" w14:textId="77777777" w:rsidR="00004C8C" w:rsidRPr="00DD0B41" w:rsidRDefault="00004C8C">
      <w:pPr>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6</w:t>
      </w:r>
      <w:r w:rsidRPr="00DD0B41">
        <w:rPr>
          <w:rFonts w:ascii="仿宋" w:eastAsia="仿宋" w:hAnsi="仿宋"/>
          <w:color w:val="000000"/>
          <w:sz w:val="24"/>
        </w:rPr>
        <w:t xml:space="preserve"> </w:t>
      </w:r>
      <w:r w:rsidRPr="00DD0B41">
        <w:rPr>
          <w:rFonts w:ascii="仿宋" w:eastAsia="仿宋" w:hAnsi="仿宋" w:hint="eastAsia"/>
          <w:color w:val="000000"/>
          <w:sz w:val="24"/>
        </w:rPr>
        <w:t>属于供应商（投标人）之间串通</w:t>
      </w:r>
      <w:r w:rsidRPr="00DD0B41">
        <w:rPr>
          <w:rFonts w:ascii="仿宋" w:eastAsia="仿宋" w:hAnsi="仿宋"/>
          <w:color w:val="000000"/>
          <w:sz w:val="24"/>
        </w:rPr>
        <w:t>，或者</w:t>
      </w:r>
      <w:r w:rsidRPr="00DD0B41">
        <w:rPr>
          <w:rFonts w:ascii="仿宋" w:eastAsia="仿宋" w:hAnsi="仿宋" w:hint="eastAsia"/>
          <w:color w:val="000000"/>
          <w:sz w:val="24"/>
        </w:rPr>
        <w:t>依法</w:t>
      </w:r>
      <w:r w:rsidRPr="00DD0B41">
        <w:rPr>
          <w:rFonts w:ascii="仿宋" w:eastAsia="仿宋" w:hAnsi="仿宋"/>
          <w:color w:val="000000"/>
          <w:sz w:val="24"/>
        </w:rPr>
        <w:t>被视为</w:t>
      </w:r>
      <w:r w:rsidRPr="00DD0B41">
        <w:rPr>
          <w:rFonts w:ascii="仿宋" w:eastAsia="仿宋" w:hAnsi="仿宋" w:hint="eastAsia"/>
          <w:color w:val="000000"/>
          <w:sz w:val="24"/>
        </w:rPr>
        <w:t>供应商（投标人）之间串通；</w:t>
      </w:r>
    </w:p>
    <w:p w14:paraId="20BEB130" w14:textId="77777777" w:rsidR="00004C8C" w:rsidRPr="00DD0B41" w:rsidRDefault="00004C8C">
      <w:pPr>
        <w:adjustRightInd w:val="0"/>
        <w:snapToGrid w:val="0"/>
        <w:spacing w:line="360" w:lineRule="auto"/>
        <w:ind w:left="960" w:hangingChars="400" w:hanging="96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7</w:t>
      </w:r>
      <w:r w:rsidRPr="00DD0B41">
        <w:rPr>
          <w:rFonts w:ascii="仿宋" w:eastAsia="仿宋" w:hAnsi="仿宋"/>
          <w:color w:val="000000"/>
          <w:sz w:val="24"/>
        </w:rPr>
        <w:t xml:space="preserve"> </w:t>
      </w:r>
      <w:r w:rsidRPr="00DD0B41">
        <w:rPr>
          <w:rFonts w:ascii="仿宋" w:eastAsia="仿宋" w:hAnsi="仿宋" w:hint="eastAsia"/>
          <w:color w:val="000000"/>
          <w:sz w:val="24"/>
        </w:rPr>
        <w:t>评标委员会认为</w:t>
      </w:r>
      <w:r w:rsidRPr="00DD0B41">
        <w:rPr>
          <w:rFonts w:ascii="仿宋" w:eastAsia="仿宋" w:hAnsi="仿宋"/>
          <w:color w:val="000000"/>
          <w:sz w:val="24"/>
        </w:rPr>
        <w:t>供应商（投标人）</w:t>
      </w:r>
      <w:r w:rsidRPr="00DD0B41">
        <w:rPr>
          <w:rFonts w:ascii="仿宋" w:eastAsia="仿宋" w:hAnsi="仿宋" w:hint="eastAsia"/>
          <w:color w:val="000000"/>
          <w:sz w:val="24"/>
        </w:rPr>
        <w:t>的报价明显低于其他通过符合性审查</w:t>
      </w:r>
      <w:r w:rsidRPr="00DD0B41">
        <w:rPr>
          <w:rFonts w:ascii="仿宋" w:eastAsia="仿宋" w:hAnsi="仿宋"/>
          <w:color w:val="000000"/>
          <w:sz w:val="24"/>
        </w:rPr>
        <w:t>供应商（投标人）</w:t>
      </w:r>
      <w:r w:rsidRPr="00DD0B41">
        <w:rPr>
          <w:rFonts w:ascii="仿宋" w:eastAsia="仿宋" w:hAnsi="仿宋" w:hint="eastAsia"/>
          <w:color w:val="000000"/>
          <w:sz w:val="24"/>
        </w:rPr>
        <w:t>的报价，有可能影响产品质量或者不能诚信履约的，应当要求其通过《河南省公共资源交易中心》交易系统提供书面说明，必要时提交相关证明材料；供应商（投标人）不能证明其报价合理性的，</w:t>
      </w:r>
      <w:r w:rsidRPr="00DD0B41">
        <w:rPr>
          <w:rFonts w:ascii="仿宋" w:eastAsia="仿宋" w:hAnsi="仿宋" w:hint="eastAsia"/>
          <w:color w:val="000000"/>
          <w:sz w:val="24"/>
        </w:rPr>
        <w:lastRenderedPageBreak/>
        <w:t>评标委员会应当将其作为无效投标处理。提交证明材料的合理时间按招标文件“第四章 评标方法规定执行”。</w:t>
      </w:r>
    </w:p>
    <w:p w14:paraId="4EA033A3"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w:t>
      </w:r>
      <w:r w:rsidRPr="00DD0B41">
        <w:rPr>
          <w:rFonts w:ascii="仿宋" w:eastAsia="仿宋" w:hAnsi="仿宋" w:hint="eastAsia"/>
          <w:color w:val="000000"/>
          <w:sz w:val="24"/>
        </w:rPr>
        <w:t>8</w:t>
      </w:r>
      <w:r w:rsidRPr="00DD0B41">
        <w:rPr>
          <w:rFonts w:ascii="仿宋" w:eastAsia="仿宋" w:hAnsi="仿宋"/>
          <w:color w:val="000000"/>
          <w:sz w:val="24"/>
        </w:rPr>
        <w:t xml:space="preserve"> </w:t>
      </w:r>
      <w:r w:rsidRPr="00DD0B41">
        <w:rPr>
          <w:rFonts w:ascii="仿宋" w:eastAsia="仿宋" w:hAnsi="仿宋" w:hint="eastAsia"/>
          <w:color w:val="000000"/>
          <w:sz w:val="24"/>
        </w:rPr>
        <w:t>投标文件含有采购人不能接受的附加条件的；</w:t>
      </w:r>
    </w:p>
    <w:p w14:paraId="72E9CCB4"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.4.3</w:t>
        </w:r>
      </w:smartTag>
      <w:r w:rsidRPr="00DD0B41">
        <w:rPr>
          <w:rFonts w:ascii="仿宋" w:eastAsia="仿宋" w:hAnsi="仿宋"/>
          <w:color w:val="000000"/>
          <w:sz w:val="24"/>
        </w:rPr>
        <w:t xml:space="preserve">.9 </w:t>
      </w:r>
      <w:r w:rsidRPr="00DD0B41">
        <w:rPr>
          <w:rFonts w:ascii="仿宋" w:eastAsia="仿宋" w:hAnsi="仿宋" w:hint="eastAsia"/>
          <w:color w:val="000000"/>
          <w:sz w:val="24"/>
        </w:rPr>
        <w:t>属于法律、法规和招标文件中规定的其他无效响应情形的。</w:t>
      </w:r>
    </w:p>
    <w:p w14:paraId="0E5F0317" w14:textId="77777777" w:rsidR="00004C8C" w:rsidRPr="00DD0B41" w:rsidRDefault="00004C8C">
      <w:pPr>
        <w:widowControl/>
        <w:spacing w:line="360" w:lineRule="auto"/>
        <w:jc w:val="left"/>
        <w:rPr>
          <w:rFonts w:ascii="仿宋" w:eastAsia="仿宋" w:hAnsi="仿宋"/>
          <w:b/>
          <w:bCs/>
          <w:color w:val="000000"/>
          <w:sz w:val="26"/>
          <w:szCs w:val="26"/>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b/>
            <w:bCs/>
            <w:color w:val="000000"/>
            <w:sz w:val="26"/>
            <w:szCs w:val="26"/>
          </w:rPr>
          <w:t>5</w:t>
        </w:r>
        <w:r w:rsidRPr="00DD0B41">
          <w:rPr>
            <w:rFonts w:ascii="仿宋" w:eastAsia="仿宋" w:hAnsi="仿宋"/>
            <w:b/>
            <w:bCs/>
            <w:color w:val="000000"/>
            <w:sz w:val="26"/>
            <w:szCs w:val="26"/>
          </w:rPr>
          <w:t>.4.4</w:t>
        </w:r>
      </w:smartTag>
      <w:r w:rsidRPr="00DD0B41">
        <w:rPr>
          <w:rFonts w:ascii="仿宋" w:eastAsia="仿宋" w:hAnsi="仿宋" w:hint="eastAsia"/>
          <w:b/>
          <w:bCs/>
          <w:color w:val="000000"/>
          <w:sz w:val="26"/>
          <w:szCs w:val="26"/>
        </w:rPr>
        <w:t xml:space="preserve"> 有下列情形之一的，视为供应商（投标人）串通投标，其投标无效：</w:t>
      </w:r>
    </w:p>
    <w:p w14:paraId="6E0639D5"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（1）不同</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的投标文件由同一单位或者个人编制；</w:t>
      </w:r>
    </w:p>
    <w:p w14:paraId="7FE58E38"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（2）不同</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委托同一单位或者个人办理投标事宜；</w:t>
      </w:r>
    </w:p>
    <w:p w14:paraId="248E05A3" w14:textId="77777777" w:rsidR="00004C8C" w:rsidRPr="00DD0B41" w:rsidRDefault="00004C8C">
      <w:pPr>
        <w:widowControl/>
        <w:spacing w:line="360" w:lineRule="auto"/>
        <w:ind w:left="960" w:hangingChars="400" w:hanging="960"/>
        <w:jc w:val="left"/>
        <w:rPr>
          <w:rFonts w:ascii="仿宋" w:eastAsia="仿宋" w:hAnsi="仿宋"/>
          <w:color w:val="000000"/>
          <w:sz w:val="24"/>
        </w:rPr>
      </w:pPr>
      <w:r w:rsidRPr="00DD0B41">
        <w:rPr>
          <w:rFonts w:ascii="仿宋" w:eastAsia="仿宋" w:hAnsi="仿宋" w:hint="eastAsia"/>
          <w:color w:val="000000"/>
          <w:sz w:val="24"/>
        </w:rPr>
        <w:t xml:space="preserve">　　（3）不同</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的投标文件载明的项目管理成员或者联系人员为同一人；</w:t>
      </w:r>
    </w:p>
    <w:p w14:paraId="777B0B76"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（4）不同</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的投标文件异常一致或者投标报价呈规律性差异；</w:t>
      </w:r>
    </w:p>
    <w:p w14:paraId="4673B87C" w14:textId="77777777" w:rsidR="00D602F2" w:rsidRPr="00DD0B41" w:rsidRDefault="00004C8C" w:rsidP="00D602F2">
      <w:pPr>
        <w:widowControl/>
        <w:spacing w:line="360" w:lineRule="auto"/>
        <w:ind w:firstLine="480"/>
        <w:jc w:val="left"/>
        <w:rPr>
          <w:rFonts w:ascii="仿宋" w:eastAsia="仿宋" w:hAnsi="仿宋"/>
          <w:color w:val="000000"/>
          <w:sz w:val="24"/>
        </w:rPr>
      </w:pPr>
      <w:r w:rsidRPr="00DD0B41">
        <w:rPr>
          <w:rFonts w:ascii="仿宋" w:eastAsia="仿宋" w:hAnsi="仿宋" w:hint="eastAsia"/>
          <w:color w:val="000000"/>
          <w:sz w:val="24"/>
        </w:rPr>
        <w:t>（5）不同</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的投标文件相互混装</w:t>
      </w:r>
      <w:r w:rsidR="00D602F2" w:rsidRPr="00DD0B41">
        <w:rPr>
          <w:rFonts w:ascii="仿宋" w:eastAsia="仿宋" w:hAnsi="仿宋" w:hint="eastAsia"/>
          <w:color w:val="000000"/>
          <w:sz w:val="24"/>
        </w:rPr>
        <w:t>。</w:t>
      </w:r>
    </w:p>
    <w:p w14:paraId="60794862" w14:textId="77777777" w:rsidR="00004C8C" w:rsidRPr="00DD0B41" w:rsidRDefault="00004C8C">
      <w:pPr>
        <w:pStyle w:val="3"/>
        <w:spacing w:before="0" w:after="0" w:line="360" w:lineRule="auto"/>
        <w:rPr>
          <w:rFonts w:ascii="仿宋" w:eastAsia="仿宋" w:hAnsi="仿宋"/>
          <w:color w:val="000000"/>
          <w:sz w:val="24"/>
          <w:szCs w:val="24"/>
        </w:rPr>
      </w:pPr>
      <w:bookmarkStart w:id="176" w:name="_Toc57211970"/>
      <w:bookmarkStart w:id="177" w:name="_Toc89940210"/>
      <w:r w:rsidRPr="00DD0B41">
        <w:rPr>
          <w:rFonts w:ascii="仿宋" w:eastAsia="仿宋" w:hAnsi="仿宋"/>
          <w:color w:val="000000"/>
          <w:sz w:val="24"/>
          <w:szCs w:val="24"/>
        </w:rPr>
        <w:t xml:space="preserve">5.5 </w:t>
      </w:r>
      <w:r w:rsidRPr="00DD0B41">
        <w:rPr>
          <w:rFonts w:ascii="仿宋" w:eastAsia="仿宋" w:hAnsi="仿宋" w:hint="eastAsia"/>
          <w:color w:val="000000"/>
          <w:sz w:val="24"/>
          <w:szCs w:val="24"/>
        </w:rPr>
        <w:t>投标文件的评审</w:t>
      </w:r>
      <w:bookmarkEnd w:id="176"/>
      <w:bookmarkEnd w:id="177"/>
    </w:p>
    <w:p w14:paraId="27DAC18D" w14:textId="77777777" w:rsidR="00004C8C" w:rsidRPr="00DD0B41" w:rsidRDefault="00004C8C">
      <w:pPr>
        <w:spacing w:line="360" w:lineRule="auto"/>
        <w:ind w:left="658" w:hangingChars="274" w:hanging="658"/>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5</w:t>
        </w:r>
        <w:r w:rsidRPr="00DD0B41">
          <w:rPr>
            <w:rFonts w:ascii="仿宋" w:eastAsia="仿宋" w:hAnsi="仿宋" w:hint="eastAsia"/>
            <w:color w:val="000000"/>
            <w:sz w:val="24"/>
          </w:rPr>
          <w:t>.1</w:t>
        </w:r>
      </w:smartTag>
      <w:r w:rsidRPr="00DD0B41">
        <w:rPr>
          <w:rFonts w:ascii="仿宋" w:eastAsia="仿宋" w:hAnsi="仿宋" w:hint="eastAsia"/>
          <w:color w:val="000000"/>
          <w:sz w:val="24"/>
        </w:rPr>
        <w:t>评标委员会成员将按照客观、公正、审慎的原则，根据招标文件规定的评审程序、评审方法和评审标准进行独立评审。经符合性审查合格的投标文件，评标委员会将对其技术部分和商务部分作进一步的评审。</w:t>
      </w:r>
      <w:r w:rsidRPr="00DD0B41">
        <w:rPr>
          <w:rFonts w:ascii="仿宋" w:eastAsia="仿宋" w:hAnsi="仿宋" w:hint="eastAsia"/>
          <w:bCs/>
          <w:color w:val="000000"/>
          <w:sz w:val="24"/>
        </w:rPr>
        <w:t>如果投标文件不满足招标文件的实质性要求，其投标文件将作为无效投标文件处理</w:t>
      </w:r>
      <w:r w:rsidRPr="00DD0B41">
        <w:rPr>
          <w:rFonts w:ascii="仿宋" w:eastAsia="仿宋" w:hAnsi="仿宋" w:hint="eastAsia"/>
          <w:color w:val="000000"/>
          <w:sz w:val="24"/>
        </w:rPr>
        <w:t>。</w:t>
      </w:r>
    </w:p>
    <w:p w14:paraId="0E4011EC" w14:textId="77777777" w:rsidR="00004C8C" w:rsidRPr="00DD0B41" w:rsidRDefault="00004C8C">
      <w:pPr>
        <w:spacing w:line="360" w:lineRule="auto"/>
        <w:ind w:left="672" w:hangingChars="280" w:hanging="672"/>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5.5.2</w:t>
        </w:r>
      </w:smartTag>
      <w:r w:rsidRPr="00DD0B41">
        <w:rPr>
          <w:rFonts w:ascii="仿宋" w:eastAsia="仿宋" w:hAnsi="仿宋" w:hint="eastAsia"/>
          <w:color w:val="000000"/>
          <w:sz w:val="24"/>
        </w:rPr>
        <w:t xml:space="preserve"> 评标严格按照招标文件的要求和条件进行。根据实际情况，在</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中规定采用综合评分法，详细评标标准见“招标文件 第四章”。</w:t>
      </w:r>
    </w:p>
    <w:p w14:paraId="4AFC3A17" w14:textId="77777777" w:rsidR="00004C8C" w:rsidRPr="00DD0B41" w:rsidRDefault="00004C8C">
      <w:pPr>
        <w:spacing w:line="360" w:lineRule="auto"/>
        <w:ind w:left="672" w:hangingChars="280" w:hanging="672"/>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.5.2</w:t>
        </w:r>
      </w:smartTag>
      <w:r w:rsidRPr="00DD0B41">
        <w:rPr>
          <w:rFonts w:ascii="仿宋" w:eastAsia="仿宋" w:hAnsi="仿宋"/>
          <w:color w:val="000000"/>
          <w:sz w:val="24"/>
        </w:rPr>
        <w:t>.1</w:t>
      </w:r>
      <w:r w:rsidRPr="00DD0B41">
        <w:rPr>
          <w:rFonts w:ascii="仿宋" w:eastAsia="仿宋" w:hAnsi="仿宋" w:hint="eastAsia"/>
          <w:color w:val="000000"/>
          <w:sz w:val="24"/>
        </w:rPr>
        <w:t xml:space="preserve"> 综合评分法，是指投标文件满足招标文件全部实质性要求，且按照评审因素的量化指标评审得分最高的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为中标候选人的评标方法。</w:t>
      </w:r>
    </w:p>
    <w:p w14:paraId="494D5667" w14:textId="77777777" w:rsidR="00004C8C" w:rsidRPr="00DD0B41" w:rsidRDefault="00004C8C">
      <w:pPr>
        <w:pStyle w:val="3"/>
        <w:spacing w:before="0" w:after="0" w:line="360" w:lineRule="auto"/>
        <w:rPr>
          <w:rFonts w:ascii="仿宋" w:eastAsia="仿宋" w:hAnsi="仿宋"/>
          <w:color w:val="000000"/>
          <w:sz w:val="24"/>
          <w:szCs w:val="24"/>
        </w:rPr>
      </w:pPr>
      <w:bookmarkStart w:id="178" w:name="_Toc57211971"/>
      <w:bookmarkStart w:id="179" w:name="_Toc89940211"/>
      <w:r w:rsidRPr="00DD0B41">
        <w:rPr>
          <w:rFonts w:ascii="仿宋" w:eastAsia="仿宋" w:hAnsi="仿宋"/>
          <w:color w:val="000000"/>
          <w:sz w:val="24"/>
          <w:szCs w:val="24"/>
        </w:rPr>
        <w:t xml:space="preserve">5.6 </w:t>
      </w:r>
      <w:r w:rsidRPr="00DD0B41">
        <w:rPr>
          <w:rFonts w:ascii="仿宋" w:eastAsia="仿宋" w:hAnsi="仿宋" w:hint="eastAsia"/>
          <w:color w:val="000000"/>
          <w:sz w:val="24"/>
          <w:szCs w:val="24"/>
        </w:rPr>
        <w:t>招标文件执行的政府采购政策</w:t>
      </w:r>
      <w:bookmarkEnd w:id="178"/>
      <w:bookmarkEnd w:id="179"/>
    </w:p>
    <w:p w14:paraId="36F88349" w14:textId="77777777" w:rsidR="00004C8C" w:rsidRPr="00DD0B41" w:rsidRDefault="00004C8C">
      <w:pPr>
        <w:spacing w:line="360" w:lineRule="auto"/>
        <w:rPr>
          <w:rFonts w:ascii="仿宋" w:eastAsia="仿宋" w:hAnsi="仿宋"/>
          <w:color w:val="000000"/>
          <w:sz w:val="24"/>
        </w:rPr>
      </w:pPr>
      <w:bookmarkStart w:id="180" w:name="_Hlk56096905"/>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6</w:t>
        </w:r>
        <w:r w:rsidRPr="00DD0B41">
          <w:rPr>
            <w:rFonts w:ascii="仿宋" w:eastAsia="仿宋" w:hAnsi="仿宋" w:hint="eastAsia"/>
            <w:color w:val="000000"/>
            <w:sz w:val="24"/>
          </w:rPr>
          <w:t>.1</w:t>
        </w:r>
      </w:smartTag>
      <w:r w:rsidRPr="00DD0B41">
        <w:rPr>
          <w:rFonts w:ascii="仿宋" w:eastAsia="仿宋" w:hAnsi="仿宋" w:hint="eastAsia"/>
          <w:color w:val="000000"/>
          <w:sz w:val="24"/>
        </w:rPr>
        <w:t>本项目需要执行的政府采购政策：详见“招标文件 第四章”。</w:t>
      </w:r>
      <w:bookmarkEnd w:id="180"/>
    </w:p>
    <w:p w14:paraId="76D16780" w14:textId="77777777" w:rsidR="00004C8C" w:rsidRPr="00DD0B41" w:rsidRDefault="00004C8C">
      <w:pPr>
        <w:pStyle w:val="3"/>
        <w:spacing w:before="0" w:after="0" w:line="360" w:lineRule="auto"/>
        <w:rPr>
          <w:rFonts w:ascii="仿宋" w:eastAsia="仿宋" w:hAnsi="仿宋"/>
          <w:color w:val="000000"/>
          <w:sz w:val="24"/>
          <w:szCs w:val="24"/>
        </w:rPr>
      </w:pPr>
      <w:bookmarkStart w:id="181" w:name="_Toc39568659"/>
      <w:bookmarkStart w:id="182" w:name="_Toc89940212"/>
      <w:r w:rsidRPr="00DD0B41">
        <w:rPr>
          <w:rFonts w:ascii="仿宋" w:eastAsia="仿宋" w:hAnsi="仿宋"/>
          <w:color w:val="000000"/>
          <w:sz w:val="24"/>
          <w:szCs w:val="24"/>
        </w:rPr>
        <w:t xml:space="preserve">5.7 </w:t>
      </w:r>
      <w:r w:rsidRPr="00DD0B41">
        <w:rPr>
          <w:rFonts w:ascii="仿宋" w:eastAsia="仿宋" w:hAnsi="仿宋" w:hint="eastAsia"/>
          <w:color w:val="000000"/>
          <w:sz w:val="24"/>
          <w:szCs w:val="24"/>
        </w:rPr>
        <w:t>废标</w:t>
      </w:r>
      <w:bookmarkEnd w:id="181"/>
      <w:bookmarkEnd w:id="182"/>
    </w:p>
    <w:p w14:paraId="5A7C8D7D" w14:textId="77777777" w:rsidR="00004C8C" w:rsidRPr="00DD0B41" w:rsidRDefault="00004C8C">
      <w:pPr>
        <w:spacing w:line="360" w:lineRule="auto"/>
        <w:ind w:firstLineChars="268" w:firstLine="700"/>
        <w:rPr>
          <w:rFonts w:ascii="仿宋" w:eastAsia="仿宋" w:hAnsi="仿宋"/>
          <w:b/>
          <w:bCs/>
          <w:color w:val="000000"/>
          <w:sz w:val="26"/>
          <w:szCs w:val="26"/>
        </w:rPr>
      </w:pPr>
      <w:r w:rsidRPr="00DD0B41">
        <w:rPr>
          <w:rFonts w:ascii="仿宋" w:eastAsia="仿宋" w:hAnsi="仿宋" w:hint="eastAsia"/>
          <w:b/>
          <w:bCs/>
          <w:color w:val="000000"/>
          <w:sz w:val="26"/>
          <w:szCs w:val="26"/>
        </w:rPr>
        <w:t xml:space="preserve">出现下列情形之一，将导致项目废标： </w:t>
      </w:r>
    </w:p>
    <w:p w14:paraId="774CD524"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5.7.1</w:t>
        </w:r>
      </w:smartTag>
      <w:r w:rsidRPr="00DD0B41">
        <w:rPr>
          <w:rFonts w:ascii="仿宋" w:eastAsia="仿宋" w:hAnsi="仿宋" w:hint="eastAsia"/>
          <w:color w:val="000000"/>
          <w:sz w:val="24"/>
        </w:rPr>
        <w:t xml:space="preserve"> 符合专业条件的供应商（投标人）或者满足招标文件实质性要求的供应商（投标人）不足三家；</w:t>
      </w:r>
    </w:p>
    <w:p w14:paraId="5999B306"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5.7.2</w:t>
        </w:r>
      </w:smartTag>
      <w:r w:rsidRPr="00DD0B41">
        <w:rPr>
          <w:rFonts w:ascii="仿宋" w:eastAsia="仿宋" w:hAnsi="仿宋"/>
          <w:color w:val="000000"/>
          <w:sz w:val="24"/>
        </w:rPr>
        <w:t xml:space="preserve"> </w:t>
      </w:r>
      <w:r w:rsidRPr="00DD0B41">
        <w:rPr>
          <w:rFonts w:ascii="仿宋" w:eastAsia="仿宋" w:hAnsi="仿宋" w:hint="eastAsia"/>
          <w:color w:val="000000"/>
          <w:sz w:val="24"/>
        </w:rPr>
        <w:t>出现影响采购公正的违法、违规行为的；</w:t>
      </w:r>
    </w:p>
    <w:p w14:paraId="7875CB36"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.7.3</w:t>
        </w:r>
      </w:smartTag>
      <w:r w:rsidRPr="00DD0B41">
        <w:rPr>
          <w:rFonts w:ascii="仿宋" w:eastAsia="仿宋" w:hAnsi="仿宋"/>
          <w:color w:val="000000"/>
          <w:sz w:val="24"/>
        </w:rPr>
        <w:t xml:space="preserve"> </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的报价均超过了采购预算或最高限价的，采购人不能支</w:t>
      </w:r>
      <w:r w:rsidRPr="00DD0B41">
        <w:rPr>
          <w:rFonts w:ascii="仿宋" w:eastAsia="仿宋" w:hAnsi="仿宋" w:hint="eastAsia"/>
          <w:color w:val="000000"/>
          <w:sz w:val="24"/>
        </w:rPr>
        <w:lastRenderedPageBreak/>
        <w:t>付的；</w:t>
      </w:r>
    </w:p>
    <w:p w14:paraId="5A01D53F"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5</w:t>
        </w:r>
        <w:r w:rsidRPr="00DD0B41">
          <w:rPr>
            <w:rFonts w:ascii="仿宋" w:eastAsia="仿宋" w:hAnsi="仿宋"/>
            <w:color w:val="000000"/>
            <w:sz w:val="24"/>
          </w:rPr>
          <w:t>.7.4</w:t>
        </w:r>
      </w:smartTag>
      <w:r w:rsidRPr="00DD0B41">
        <w:rPr>
          <w:rFonts w:ascii="仿宋" w:eastAsia="仿宋" w:hAnsi="仿宋"/>
          <w:color w:val="000000"/>
          <w:sz w:val="24"/>
        </w:rPr>
        <w:t xml:space="preserve"> </w:t>
      </w:r>
      <w:r w:rsidRPr="00DD0B41">
        <w:rPr>
          <w:rFonts w:ascii="仿宋" w:eastAsia="仿宋" w:hAnsi="仿宋" w:hint="eastAsia"/>
          <w:color w:val="000000"/>
          <w:sz w:val="24"/>
        </w:rPr>
        <w:t>因重大变故，采购任务取消的。</w:t>
      </w:r>
    </w:p>
    <w:p w14:paraId="135EAAD4" w14:textId="77777777" w:rsidR="00004C8C" w:rsidRPr="00DD0B41" w:rsidRDefault="00004C8C">
      <w:pPr>
        <w:pStyle w:val="3"/>
        <w:spacing w:before="0" w:after="0" w:line="360" w:lineRule="auto"/>
        <w:rPr>
          <w:rFonts w:ascii="仿宋" w:eastAsia="仿宋" w:hAnsi="仿宋"/>
          <w:color w:val="000000"/>
          <w:sz w:val="24"/>
          <w:szCs w:val="24"/>
        </w:rPr>
      </w:pPr>
      <w:bookmarkStart w:id="183" w:name="_Toc57211973"/>
      <w:bookmarkStart w:id="184" w:name="_Toc89940213"/>
      <w:r w:rsidRPr="00DD0B41">
        <w:rPr>
          <w:rFonts w:ascii="仿宋" w:eastAsia="仿宋" w:hAnsi="仿宋" w:hint="eastAsia"/>
          <w:color w:val="000000"/>
          <w:sz w:val="24"/>
          <w:szCs w:val="24"/>
        </w:rPr>
        <w:t>5.</w:t>
      </w:r>
      <w:r w:rsidRPr="00DD0B41">
        <w:rPr>
          <w:rFonts w:ascii="仿宋" w:eastAsia="仿宋" w:hAnsi="仿宋"/>
          <w:color w:val="000000"/>
          <w:sz w:val="24"/>
          <w:szCs w:val="24"/>
        </w:rPr>
        <w:t xml:space="preserve">8 </w:t>
      </w:r>
      <w:r w:rsidRPr="00DD0B41">
        <w:rPr>
          <w:rFonts w:ascii="仿宋" w:eastAsia="仿宋" w:hAnsi="仿宋" w:hint="eastAsia"/>
          <w:color w:val="000000"/>
          <w:sz w:val="24"/>
          <w:szCs w:val="24"/>
        </w:rPr>
        <w:t>保密要求</w:t>
      </w:r>
      <w:bookmarkEnd w:id="183"/>
      <w:bookmarkEnd w:id="184"/>
    </w:p>
    <w:p w14:paraId="31CC51CC"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5.8.1</w:t>
        </w:r>
      </w:smartTag>
      <w:r w:rsidRPr="00DD0B41">
        <w:rPr>
          <w:rFonts w:ascii="仿宋" w:eastAsia="仿宋" w:hAnsi="仿宋"/>
          <w:color w:val="000000"/>
          <w:sz w:val="24"/>
        </w:rPr>
        <w:t xml:space="preserve"> </w:t>
      </w:r>
      <w:r w:rsidRPr="00DD0B41">
        <w:rPr>
          <w:rFonts w:ascii="仿宋" w:eastAsia="仿宋" w:hAnsi="仿宋" w:hint="eastAsia"/>
          <w:color w:val="000000"/>
          <w:sz w:val="24"/>
        </w:rPr>
        <w:t>评标将在严格保密的情况下进行。</w:t>
      </w:r>
    </w:p>
    <w:p w14:paraId="066ABD3B" w14:textId="77777777" w:rsidR="00004C8C" w:rsidRPr="00DD0B41" w:rsidRDefault="00004C8C">
      <w:pPr>
        <w:spacing w:line="360" w:lineRule="auto"/>
        <w:ind w:leftChars="6" w:left="733"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5.8.2</w:t>
        </w:r>
      </w:smartTag>
      <w:r w:rsidRPr="00DD0B41">
        <w:rPr>
          <w:rFonts w:ascii="仿宋" w:eastAsia="仿宋" w:hAnsi="仿宋"/>
          <w:color w:val="000000"/>
          <w:sz w:val="24"/>
        </w:rPr>
        <w:t xml:space="preserve"> </w:t>
      </w:r>
      <w:r w:rsidRPr="00DD0B41">
        <w:rPr>
          <w:rFonts w:ascii="仿宋" w:eastAsia="仿宋" w:hAnsi="仿宋" w:hint="eastAsia"/>
          <w:color w:val="000000"/>
          <w:sz w:val="24"/>
        </w:rPr>
        <w:t>有关人员</w:t>
      </w:r>
      <w:r w:rsidRPr="00DD0B41">
        <w:rPr>
          <w:rFonts w:ascii="仿宋" w:eastAsia="仿宋" w:hAnsi="仿宋"/>
          <w:color w:val="000000"/>
          <w:sz w:val="24"/>
        </w:rPr>
        <w:t>应当</w:t>
      </w:r>
      <w:r w:rsidRPr="00DD0B41">
        <w:rPr>
          <w:rFonts w:ascii="仿宋" w:eastAsia="仿宋" w:hAnsi="仿宋" w:hint="eastAsia"/>
          <w:color w:val="000000"/>
          <w:sz w:val="24"/>
        </w:rPr>
        <w:t>遵</w:t>
      </w:r>
      <w:r w:rsidRPr="00DD0B41">
        <w:rPr>
          <w:rFonts w:ascii="仿宋" w:eastAsia="仿宋" w:hAnsi="仿宋"/>
          <w:color w:val="000000"/>
          <w:sz w:val="24"/>
        </w:rPr>
        <w:t>守评</w:t>
      </w:r>
      <w:r w:rsidRPr="00DD0B41">
        <w:rPr>
          <w:rFonts w:ascii="仿宋" w:eastAsia="仿宋" w:hAnsi="仿宋" w:hint="eastAsia"/>
          <w:color w:val="000000"/>
          <w:sz w:val="24"/>
        </w:rPr>
        <w:t>标</w:t>
      </w:r>
      <w:r w:rsidRPr="00DD0B41">
        <w:rPr>
          <w:rFonts w:ascii="仿宋" w:eastAsia="仿宋" w:hAnsi="仿宋"/>
          <w:color w:val="000000"/>
          <w:sz w:val="24"/>
        </w:rPr>
        <w:t>工作纪律，不得</w:t>
      </w:r>
      <w:r w:rsidRPr="00DD0B41">
        <w:rPr>
          <w:rFonts w:ascii="仿宋" w:eastAsia="仿宋" w:hAnsi="仿宋" w:hint="eastAsia"/>
          <w:color w:val="000000"/>
          <w:sz w:val="24"/>
        </w:rPr>
        <w:t>泄露招标文件、投标文件</w:t>
      </w:r>
      <w:r w:rsidRPr="00DD0B41">
        <w:rPr>
          <w:rFonts w:ascii="仿宋" w:eastAsia="仿宋" w:hAnsi="仿宋"/>
          <w:color w:val="000000"/>
          <w:sz w:val="24"/>
        </w:rPr>
        <w:t>、评</w:t>
      </w:r>
      <w:r w:rsidRPr="00DD0B41">
        <w:rPr>
          <w:rFonts w:ascii="仿宋" w:eastAsia="仿宋" w:hAnsi="仿宋" w:hint="eastAsia"/>
          <w:color w:val="000000"/>
          <w:sz w:val="24"/>
        </w:rPr>
        <w:t>标</w:t>
      </w:r>
      <w:r w:rsidRPr="00DD0B41">
        <w:rPr>
          <w:rFonts w:ascii="仿宋" w:eastAsia="仿宋" w:hAnsi="仿宋"/>
          <w:color w:val="000000"/>
          <w:sz w:val="24"/>
        </w:rPr>
        <w:t>情况和评</w:t>
      </w:r>
      <w:r w:rsidRPr="00DD0B41">
        <w:rPr>
          <w:rFonts w:ascii="仿宋" w:eastAsia="仿宋" w:hAnsi="仿宋" w:hint="eastAsia"/>
          <w:color w:val="000000"/>
          <w:sz w:val="24"/>
        </w:rPr>
        <w:t>标</w:t>
      </w:r>
      <w:r w:rsidRPr="00DD0B41">
        <w:rPr>
          <w:rFonts w:ascii="仿宋" w:eastAsia="仿宋" w:hAnsi="仿宋"/>
          <w:color w:val="000000"/>
          <w:sz w:val="24"/>
        </w:rPr>
        <w:t>中获悉的</w:t>
      </w:r>
      <w:r w:rsidRPr="00DD0B41">
        <w:rPr>
          <w:rFonts w:ascii="仿宋" w:eastAsia="仿宋" w:hAnsi="仿宋" w:hint="eastAsia"/>
          <w:color w:val="000000"/>
          <w:sz w:val="24"/>
        </w:rPr>
        <w:t>国家秘密、</w:t>
      </w:r>
      <w:r w:rsidRPr="00DD0B41">
        <w:rPr>
          <w:rFonts w:ascii="仿宋" w:eastAsia="仿宋" w:hAnsi="仿宋"/>
          <w:color w:val="000000"/>
          <w:sz w:val="24"/>
        </w:rPr>
        <w:t>商业秘密。</w:t>
      </w:r>
    </w:p>
    <w:p w14:paraId="47EA23CD" w14:textId="77777777" w:rsidR="00004C8C" w:rsidRPr="00DD0B41" w:rsidRDefault="00004C8C">
      <w:pPr>
        <w:pStyle w:val="2"/>
        <w:spacing w:before="0" w:after="0" w:line="360" w:lineRule="auto"/>
        <w:rPr>
          <w:rFonts w:ascii="仿宋" w:eastAsia="仿宋" w:hAnsi="仿宋"/>
          <w:color w:val="000000"/>
          <w:sz w:val="24"/>
        </w:rPr>
      </w:pPr>
      <w:bookmarkStart w:id="185" w:name="_Toc57211974"/>
      <w:bookmarkStart w:id="186" w:name="_Toc89940214"/>
      <w:r w:rsidRPr="00DD0B41">
        <w:rPr>
          <w:rFonts w:ascii="仿宋" w:eastAsia="仿宋" w:hAnsi="仿宋" w:hint="eastAsia"/>
          <w:color w:val="000000"/>
          <w:sz w:val="24"/>
        </w:rPr>
        <w:t>6、确定中标供应商（中标人）</w:t>
      </w:r>
      <w:bookmarkEnd w:id="185"/>
      <w:bookmarkEnd w:id="186"/>
    </w:p>
    <w:p w14:paraId="7C6C3F1E" w14:textId="77777777" w:rsidR="00004C8C" w:rsidRPr="00DD0B41" w:rsidRDefault="00004C8C">
      <w:pPr>
        <w:pStyle w:val="3"/>
        <w:spacing w:before="0" w:after="0" w:line="360" w:lineRule="auto"/>
        <w:rPr>
          <w:rFonts w:ascii="仿宋" w:eastAsia="仿宋" w:hAnsi="仿宋"/>
          <w:color w:val="000000"/>
          <w:sz w:val="24"/>
          <w:szCs w:val="24"/>
        </w:rPr>
      </w:pPr>
      <w:bookmarkStart w:id="187" w:name="_Toc39568662"/>
      <w:bookmarkStart w:id="188" w:name="_Toc89940215"/>
      <w:bookmarkStart w:id="189" w:name="_Toc57211975"/>
      <w:r w:rsidRPr="00DD0B41">
        <w:rPr>
          <w:rFonts w:ascii="仿宋" w:eastAsia="仿宋" w:hAnsi="仿宋"/>
          <w:color w:val="000000"/>
          <w:sz w:val="24"/>
          <w:szCs w:val="24"/>
        </w:rPr>
        <w:t xml:space="preserve">6.1 </w:t>
      </w:r>
      <w:r w:rsidRPr="00DD0B41">
        <w:rPr>
          <w:rFonts w:ascii="仿宋" w:eastAsia="仿宋" w:hAnsi="仿宋" w:hint="eastAsia"/>
          <w:color w:val="000000"/>
          <w:sz w:val="24"/>
          <w:szCs w:val="24"/>
        </w:rPr>
        <w:t>中标候选人的确定原则及标准</w:t>
      </w:r>
      <w:bookmarkEnd w:id="187"/>
      <w:bookmarkEnd w:id="188"/>
    </w:p>
    <w:p w14:paraId="5FBE6552" w14:textId="77777777" w:rsidR="00004C8C" w:rsidRPr="00DD0B41" w:rsidRDefault="00004C8C">
      <w:pPr>
        <w:spacing w:line="360" w:lineRule="auto"/>
        <w:ind w:leftChars="200" w:left="420"/>
        <w:rPr>
          <w:rFonts w:ascii="仿宋" w:eastAsia="仿宋" w:hAnsi="仿宋"/>
          <w:color w:val="000000"/>
          <w:sz w:val="24"/>
        </w:rPr>
      </w:pPr>
      <w:r w:rsidRPr="00DD0B41">
        <w:rPr>
          <w:rFonts w:ascii="仿宋" w:eastAsia="仿宋" w:hAnsi="仿宋" w:hint="eastAsia"/>
          <w:color w:val="000000"/>
          <w:sz w:val="24"/>
        </w:rPr>
        <w:t>除采购人授权评标委员会直接确定中标供应商（中标人）的情形外，对</w:t>
      </w:r>
      <w:r w:rsidRPr="00DD0B41">
        <w:rPr>
          <w:rFonts w:ascii="仿宋" w:eastAsia="仿宋" w:hAnsi="仿宋" w:hint="eastAsia"/>
          <w:bCs/>
          <w:color w:val="000000"/>
          <w:sz w:val="24"/>
        </w:rPr>
        <w:t>满足招标文件实质性要求</w:t>
      </w:r>
      <w:r w:rsidRPr="00DD0B41">
        <w:rPr>
          <w:rFonts w:ascii="仿宋" w:eastAsia="仿宋" w:hAnsi="仿宋" w:hint="eastAsia"/>
          <w:color w:val="000000"/>
          <w:sz w:val="24"/>
        </w:rPr>
        <w:t>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按下列方法</w:t>
      </w:r>
      <w:r w:rsidRPr="00DD0B41">
        <w:rPr>
          <w:rFonts w:ascii="仿宋" w:eastAsia="仿宋" w:hAnsi="仿宋"/>
          <w:color w:val="000000"/>
          <w:sz w:val="24"/>
        </w:rPr>
        <w:t>进行排序</w:t>
      </w:r>
      <w:r w:rsidRPr="00DD0B41">
        <w:rPr>
          <w:rFonts w:ascii="仿宋" w:eastAsia="仿宋" w:hAnsi="仿宋" w:hint="eastAsia"/>
          <w:color w:val="000000"/>
          <w:sz w:val="24"/>
        </w:rPr>
        <w:t>，确定中标候选人：</w:t>
      </w:r>
    </w:p>
    <w:p w14:paraId="2641EBB5" w14:textId="77777777" w:rsidR="00004C8C" w:rsidRPr="00DD0B41" w:rsidRDefault="00004C8C">
      <w:pPr>
        <w:spacing w:line="360" w:lineRule="auto"/>
        <w:ind w:left="658" w:hangingChars="274" w:hanging="658"/>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6</w:t>
        </w:r>
        <w:r w:rsidRPr="00DD0B41">
          <w:rPr>
            <w:rFonts w:ascii="仿宋" w:eastAsia="仿宋" w:hAnsi="仿宋"/>
            <w:color w:val="000000"/>
            <w:sz w:val="24"/>
          </w:rPr>
          <w:t>.1.1</w:t>
        </w:r>
      </w:smartTag>
      <w:r w:rsidRPr="00DD0B41">
        <w:rPr>
          <w:rFonts w:ascii="仿宋" w:eastAsia="仿宋" w:hAnsi="仿宋" w:hint="eastAsia"/>
          <w:color w:val="000000"/>
          <w:sz w:val="24"/>
        </w:rPr>
        <w:t>采用最低评标价法的，除了算术</w:t>
      </w:r>
      <w:r w:rsidRPr="00DD0B41">
        <w:rPr>
          <w:rFonts w:ascii="仿宋" w:eastAsia="仿宋" w:hAnsi="仿宋"/>
          <w:color w:val="000000"/>
          <w:sz w:val="24"/>
        </w:rPr>
        <w:t>修正和落实政府采购</w:t>
      </w:r>
      <w:r w:rsidRPr="00DD0B41">
        <w:rPr>
          <w:rFonts w:ascii="仿宋" w:eastAsia="仿宋" w:hAnsi="仿宋" w:hint="eastAsia"/>
          <w:color w:val="000000"/>
          <w:sz w:val="24"/>
        </w:rPr>
        <w:t>政策</w:t>
      </w:r>
      <w:r w:rsidRPr="00DD0B41">
        <w:rPr>
          <w:rFonts w:ascii="仿宋" w:eastAsia="仿宋" w:hAnsi="仿宋"/>
          <w:color w:val="000000"/>
          <w:sz w:val="24"/>
        </w:rPr>
        <w:t>需</w:t>
      </w:r>
      <w:r w:rsidRPr="00DD0B41">
        <w:rPr>
          <w:rFonts w:ascii="仿宋" w:eastAsia="仿宋" w:hAnsi="仿宋" w:hint="eastAsia"/>
          <w:color w:val="000000"/>
          <w:sz w:val="24"/>
        </w:rPr>
        <w:t>进行的</w:t>
      </w:r>
      <w:r w:rsidRPr="00DD0B41">
        <w:rPr>
          <w:rFonts w:ascii="仿宋" w:eastAsia="仿宋" w:hAnsi="仿宋"/>
          <w:color w:val="000000"/>
          <w:sz w:val="24"/>
        </w:rPr>
        <w:t>价格</w:t>
      </w:r>
      <w:r w:rsidRPr="00DD0B41">
        <w:rPr>
          <w:rFonts w:ascii="仿宋" w:eastAsia="仿宋" w:hAnsi="仿宋" w:hint="eastAsia"/>
          <w:color w:val="000000"/>
          <w:sz w:val="24"/>
        </w:rPr>
        <w:t>调整</w:t>
      </w:r>
      <w:r w:rsidRPr="00DD0B41">
        <w:rPr>
          <w:rFonts w:ascii="仿宋" w:eastAsia="仿宋" w:hAnsi="仿宋"/>
          <w:color w:val="000000"/>
          <w:sz w:val="24"/>
        </w:rPr>
        <w:t>外，不</w:t>
      </w:r>
      <w:r w:rsidRPr="00DD0B41">
        <w:rPr>
          <w:rFonts w:ascii="仿宋" w:eastAsia="仿宋" w:hAnsi="仿宋" w:hint="eastAsia"/>
          <w:color w:val="000000"/>
          <w:sz w:val="24"/>
        </w:rPr>
        <w:t>对</w:t>
      </w:r>
      <w:r w:rsidRPr="00DD0B41">
        <w:rPr>
          <w:rFonts w:ascii="仿宋" w:eastAsia="仿宋" w:hAnsi="仿宋" w:cs="仿宋" w:hint="eastAsia"/>
          <w:color w:val="000000"/>
          <w:sz w:val="24"/>
        </w:rPr>
        <w:t>供应商（投标人）</w:t>
      </w:r>
      <w:r w:rsidRPr="00DD0B41">
        <w:rPr>
          <w:rFonts w:ascii="仿宋" w:eastAsia="仿宋" w:hAnsi="仿宋"/>
          <w:color w:val="000000"/>
          <w:sz w:val="24"/>
        </w:rPr>
        <w:t>的投标价格进行任何调整。</w:t>
      </w:r>
      <w:r w:rsidRPr="00DD0B41">
        <w:rPr>
          <w:rFonts w:ascii="仿宋" w:eastAsia="仿宋" w:hAnsi="仿宋" w:hint="eastAsia"/>
          <w:color w:val="000000"/>
          <w:sz w:val="24"/>
        </w:rPr>
        <w:t>评标结果</w:t>
      </w:r>
      <w:r w:rsidRPr="00DD0B41">
        <w:rPr>
          <w:rFonts w:ascii="仿宋" w:eastAsia="仿宋" w:hAnsi="仿宋"/>
          <w:color w:val="000000"/>
          <w:sz w:val="24"/>
        </w:rPr>
        <w:t>按</w:t>
      </w:r>
      <w:r w:rsidRPr="00DD0B41">
        <w:rPr>
          <w:rFonts w:ascii="仿宋" w:eastAsia="仿宋" w:hAnsi="仿宋" w:hint="eastAsia"/>
          <w:color w:val="000000"/>
          <w:sz w:val="24"/>
        </w:rPr>
        <w:t>修正</w:t>
      </w:r>
      <w:r w:rsidRPr="00DD0B41">
        <w:rPr>
          <w:rFonts w:ascii="仿宋" w:eastAsia="仿宋" w:hAnsi="仿宋"/>
          <w:color w:val="000000"/>
          <w:sz w:val="24"/>
        </w:rPr>
        <w:t>和扣除后的投标报价</w:t>
      </w:r>
      <w:r w:rsidRPr="00DD0B41">
        <w:rPr>
          <w:rFonts w:ascii="仿宋" w:eastAsia="仿宋" w:hAnsi="仿宋" w:hint="eastAsia"/>
          <w:color w:val="000000"/>
          <w:sz w:val="24"/>
        </w:rPr>
        <w:t>由低到高顺序排列。报价相同的处理</w:t>
      </w:r>
      <w:r w:rsidRPr="00DD0B41">
        <w:rPr>
          <w:rFonts w:ascii="仿宋" w:eastAsia="仿宋" w:hAnsi="仿宋"/>
          <w:color w:val="000000"/>
          <w:sz w:val="24"/>
        </w:rPr>
        <w:t>方式</w:t>
      </w:r>
      <w:r w:rsidRPr="00DD0B41">
        <w:rPr>
          <w:rFonts w:ascii="仿宋" w:eastAsia="仿宋" w:hAnsi="仿宋" w:hint="eastAsia"/>
          <w:color w:val="000000"/>
          <w:sz w:val="24"/>
        </w:rPr>
        <w:t>详见“招标</w:t>
      </w:r>
      <w:r w:rsidRPr="00DD0B41">
        <w:rPr>
          <w:rFonts w:ascii="仿宋" w:eastAsia="仿宋" w:hAnsi="仿宋"/>
          <w:color w:val="000000"/>
          <w:sz w:val="24"/>
        </w:rPr>
        <w:t>文件</w:t>
      </w:r>
      <w:r w:rsidRPr="00DD0B41">
        <w:rPr>
          <w:rFonts w:ascii="仿宋" w:eastAsia="仿宋" w:hAnsi="仿宋" w:hint="eastAsia"/>
          <w:color w:val="000000"/>
          <w:sz w:val="24"/>
        </w:rPr>
        <w:t xml:space="preserve"> 第四章”。</w:t>
      </w:r>
    </w:p>
    <w:p w14:paraId="49FC4E54" w14:textId="77777777" w:rsidR="00004C8C" w:rsidRPr="00DD0B41" w:rsidRDefault="00004C8C">
      <w:pPr>
        <w:spacing w:line="360" w:lineRule="auto"/>
        <w:ind w:left="672" w:hangingChars="280" w:hanging="672"/>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6</w:t>
        </w:r>
        <w:r w:rsidRPr="00DD0B41">
          <w:rPr>
            <w:rFonts w:ascii="仿宋" w:eastAsia="仿宋" w:hAnsi="仿宋"/>
            <w:color w:val="000000"/>
            <w:sz w:val="24"/>
          </w:rPr>
          <w:t>.1.2</w:t>
        </w:r>
      </w:smartTag>
      <w:r w:rsidRPr="00DD0B41">
        <w:rPr>
          <w:rFonts w:ascii="仿宋" w:eastAsia="仿宋" w:hAnsi="仿宋" w:hint="eastAsia"/>
          <w:color w:val="000000"/>
          <w:sz w:val="24"/>
        </w:rPr>
        <w:t>采用综合评分法的，评标</w:t>
      </w:r>
      <w:r w:rsidRPr="00DD0B41">
        <w:rPr>
          <w:rFonts w:ascii="仿宋" w:eastAsia="仿宋" w:hAnsi="仿宋"/>
          <w:color w:val="000000"/>
          <w:sz w:val="24"/>
        </w:rPr>
        <w:t>结果</w:t>
      </w:r>
      <w:r w:rsidRPr="00DD0B41">
        <w:rPr>
          <w:rFonts w:ascii="仿宋" w:eastAsia="仿宋" w:hAnsi="仿宋" w:hint="eastAsia"/>
          <w:color w:val="000000"/>
          <w:sz w:val="24"/>
        </w:rPr>
        <w:t>按评审后得分由高到低顺序排列。得分相同的，按修正</w:t>
      </w:r>
      <w:r w:rsidRPr="00DD0B41">
        <w:rPr>
          <w:rFonts w:ascii="仿宋" w:eastAsia="仿宋" w:hAnsi="仿宋"/>
          <w:color w:val="000000"/>
          <w:sz w:val="24"/>
        </w:rPr>
        <w:t>和扣除后的</w:t>
      </w:r>
      <w:r w:rsidRPr="00DD0B41">
        <w:rPr>
          <w:rFonts w:ascii="仿宋" w:eastAsia="仿宋" w:hAnsi="仿宋" w:hint="eastAsia"/>
          <w:color w:val="000000"/>
          <w:sz w:val="24"/>
        </w:rPr>
        <w:t>投标报价由低到高顺序排列。得分与投标报价均相同的处理</w:t>
      </w:r>
      <w:r w:rsidRPr="00DD0B41">
        <w:rPr>
          <w:rFonts w:ascii="仿宋" w:eastAsia="仿宋" w:hAnsi="仿宋"/>
          <w:color w:val="000000"/>
          <w:sz w:val="24"/>
        </w:rPr>
        <w:t>方式</w:t>
      </w:r>
      <w:r w:rsidRPr="00DD0B41">
        <w:rPr>
          <w:rFonts w:ascii="仿宋" w:eastAsia="仿宋" w:hAnsi="仿宋" w:hint="eastAsia"/>
          <w:color w:val="000000"/>
          <w:sz w:val="24"/>
        </w:rPr>
        <w:t>详见“招标</w:t>
      </w:r>
      <w:r w:rsidRPr="00DD0B41">
        <w:rPr>
          <w:rFonts w:ascii="仿宋" w:eastAsia="仿宋" w:hAnsi="仿宋"/>
          <w:color w:val="000000"/>
          <w:sz w:val="24"/>
        </w:rPr>
        <w:t>文件</w:t>
      </w:r>
      <w:r w:rsidRPr="00DD0B41">
        <w:rPr>
          <w:rFonts w:ascii="仿宋" w:eastAsia="仿宋" w:hAnsi="仿宋" w:hint="eastAsia"/>
          <w:color w:val="000000"/>
          <w:sz w:val="24"/>
        </w:rPr>
        <w:t xml:space="preserve"> 第四章”。</w:t>
      </w:r>
    </w:p>
    <w:p w14:paraId="6F55C29B" w14:textId="77777777" w:rsidR="00004C8C" w:rsidRPr="00DD0B41" w:rsidRDefault="00004C8C">
      <w:pPr>
        <w:pStyle w:val="3"/>
        <w:tabs>
          <w:tab w:val="left" w:pos="900"/>
        </w:tabs>
        <w:spacing w:before="0" w:after="0" w:line="360" w:lineRule="auto"/>
        <w:rPr>
          <w:rFonts w:ascii="仿宋" w:eastAsia="仿宋" w:hAnsi="仿宋"/>
          <w:color w:val="000000"/>
          <w:sz w:val="24"/>
          <w:szCs w:val="24"/>
        </w:rPr>
      </w:pPr>
      <w:bookmarkStart w:id="190" w:name="_Toc39568663"/>
      <w:bookmarkStart w:id="191" w:name="_Toc89940216"/>
      <w:r w:rsidRPr="00DD0B41">
        <w:rPr>
          <w:rFonts w:ascii="仿宋" w:eastAsia="仿宋" w:hAnsi="仿宋"/>
          <w:color w:val="000000"/>
          <w:sz w:val="24"/>
          <w:szCs w:val="24"/>
        </w:rPr>
        <w:t xml:space="preserve">6.2 </w:t>
      </w:r>
      <w:r w:rsidRPr="00DD0B41">
        <w:rPr>
          <w:rFonts w:ascii="仿宋" w:eastAsia="仿宋" w:hAnsi="仿宋" w:hint="eastAsia"/>
          <w:color w:val="000000"/>
          <w:sz w:val="24"/>
          <w:szCs w:val="24"/>
        </w:rPr>
        <w:t>确定中标候选人和中标供应商</w:t>
      </w:r>
      <w:bookmarkEnd w:id="190"/>
      <w:bookmarkEnd w:id="191"/>
    </w:p>
    <w:p w14:paraId="4817A932" w14:textId="77777777" w:rsidR="00004C8C" w:rsidRPr="00DD0B41" w:rsidRDefault="00004C8C">
      <w:pPr>
        <w:spacing w:line="360" w:lineRule="auto"/>
        <w:ind w:left="727" w:hangingChars="303" w:hanging="727"/>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6.2.1</w:t>
        </w:r>
      </w:smartTag>
      <w:r w:rsidRPr="00DD0B41">
        <w:rPr>
          <w:rFonts w:ascii="仿宋" w:eastAsia="仿宋" w:hAnsi="仿宋" w:hint="eastAsia"/>
          <w:color w:val="000000"/>
          <w:sz w:val="24"/>
        </w:rPr>
        <w:t>评标委员会将根据评标标准，按</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中规定的</w:t>
      </w:r>
      <w:r w:rsidRPr="00DD0B41">
        <w:rPr>
          <w:rFonts w:ascii="仿宋" w:eastAsia="仿宋" w:hAnsi="仿宋"/>
          <w:color w:val="000000"/>
          <w:sz w:val="24"/>
        </w:rPr>
        <w:t>数量</w:t>
      </w:r>
      <w:r w:rsidRPr="00DD0B41">
        <w:rPr>
          <w:rFonts w:ascii="仿宋" w:eastAsia="仿宋" w:hAnsi="仿宋" w:hint="eastAsia"/>
          <w:color w:val="000000"/>
          <w:sz w:val="24"/>
        </w:rPr>
        <w:t>推荐中标候选人。</w:t>
      </w:r>
    </w:p>
    <w:p w14:paraId="4EC2CACA"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6.2</w:t>
        </w:r>
        <w:r w:rsidRPr="00DD0B41">
          <w:rPr>
            <w:rFonts w:ascii="仿宋" w:eastAsia="仿宋" w:hAnsi="仿宋"/>
            <w:color w:val="000000"/>
            <w:sz w:val="24"/>
          </w:rPr>
          <w:t>.2</w:t>
        </w:r>
      </w:smartTag>
      <w:r w:rsidRPr="00DD0B41">
        <w:rPr>
          <w:rFonts w:ascii="仿宋" w:eastAsia="仿宋" w:hAnsi="仿宋"/>
          <w:color w:val="000000"/>
          <w:sz w:val="24"/>
        </w:rPr>
        <w:t xml:space="preserve"> </w:t>
      </w:r>
      <w:r w:rsidRPr="00DD0B41">
        <w:rPr>
          <w:rFonts w:ascii="仿宋" w:eastAsia="仿宋" w:hAnsi="仿宋" w:hint="eastAsia"/>
          <w:color w:val="000000"/>
          <w:sz w:val="24"/>
        </w:rPr>
        <w:t>按</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中规定，由采购人或评标委员会确定中标供应商（中标人）。</w:t>
      </w:r>
    </w:p>
    <w:p w14:paraId="21EA893E" w14:textId="77777777" w:rsidR="00004C8C" w:rsidRPr="00DD0B41" w:rsidRDefault="00004C8C">
      <w:pPr>
        <w:pStyle w:val="2"/>
        <w:spacing w:before="0" w:after="0" w:line="360" w:lineRule="auto"/>
        <w:rPr>
          <w:rFonts w:ascii="仿宋" w:eastAsia="仿宋" w:hAnsi="仿宋"/>
          <w:color w:val="000000"/>
          <w:sz w:val="24"/>
        </w:rPr>
      </w:pPr>
      <w:bookmarkStart w:id="192" w:name="_Toc89940217"/>
      <w:r w:rsidRPr="00DD0B41">
        <w:rPr>
          <w:rFonts w:ascii="仿宋" w:eastAsia="仿宋" w:hAnsi="仿宋" w:hint="eastAsia"/>
          <w:color w:val="000000"/>
          <w:sz w:val="24"/>
        </w:rPr>
        <w:t>7、采购任务取消</w:t>
      </w:r>
      <w:bookmarkEnd w:id="192"/>
    </w:p>
    <w:p w14:paraId="3D9FCB8B" w14:textId="77777777" w:rsidR="00004C8C" w:rsidRPr="00DD0B41" w:rsidRDefault="00004C8C">
      <w:pPr>
        <w:adjustRightInd w:val="0"/>
        <w:snapToGrid w:val="0"/>
        <w:spacing w:line="360" w:lineRule="auto"/>
        <w:ind w:left="480" w:hangingChars="200" w:hanging="480"/>
        <w:rPr>
          <w:rFonts w:ascii="仿宋" w:eastAsia="仿宋" w:hAnsi="仿宋"/>
          <w:color w:val="000000"/>
          <w:sz w:val="24"/>
        </w:rPr>
      </w:pPr>
      <w:r w:rsidRPr="00DD0B41">
        <w:rPr>
          <w:rFonts w:ascii="仿宋" w:eastAsia="仿宋" w:hAnsi="仿宋" w:hint="eastAsia"/>
          <w:color w:val="000000"/>
          <w:sz w:val="24"/>
        </w:rPr>
        <w:t>7</w:t>
      </w:r>
      <w:r w:rsidRPr="00DD0B41">
        <w:rPr>
          <w:rFonts w:ascii="仿宋" w:eastAsia="仿宋" w:hAnsi="仿宋"/>
          <w:color w:val="000000"/>
          <w:sz w:val="24"/>
        </w:rPr>
        <w:t xml:space="preserve">.1 </w:t>
      </w:r>
      <w:r w:rsidRPr="00DD0B41">
        <w:rPr>
          <w:rFonts w:ascii="仿宋" w:eastAsia="仿宋" w:hAnsi="仿宋" w:hint="eastAsia"/>
          <w:color w:val="000000"/>
          <w:sz w:val="24"/>
        </w:rPr>
        <w:t>因重大变故采购任务取消时，采购人有权拒绝任何供应商（投标人）中标，且对受影响的供应商（投标人）不承担任何责任。</w:t>
      </w:r>
    </w:p>
    <w:p w14:paraId="365059EE" w14:textId="77777777" w:rsidR="00004C8C" w:rsidRPr="00DD0B41" w:rsidRDefault="00004C8C">
      <w:pPr>
        <w:pStyle w:val="2"/>
        <w:spacing w:before="0" w:after="0" w:line="360" w:lineRule="auto"/>
        <w:rPr>
          <w:rFonts w:ascii="仿宋" w:eastAsia="仿宋" w:hAnsi="仿宋"/>
          <w:color w:val="000000"/>
          <w:sz w:val="24"/>
        </w:rPr>
      </w:pPr>
      <w:bookmarkStart w:id="193" w:name="_Toc39568664"/>
      <w:bookmarkStart w:id="194" w:name="_Toc89940218"/>
      <w:r w:rsidRPr="00DD0B41">
        <w:rPr>
          <w:rFonts w:ascii="仿宋" w:eastAsia="仿宋" w:hAnsi="仿宋"/>
          <w:color w:val="000000"/>
          <w:sz w:val="24"/>
        </w:rPr>
        <w:t>8</w:t>
      </w:r>
      <w:r w:rsidRPr="00DD0B41">
        <w:rPr>
          <w:rFonts w:ascii="仿宋" w:eastAsia="仿宋" w:hAnsi="仿宋" w:hint="eastAsia"/>
          <w:color w:val="000000"/>
          <w:sz w:val="24"/>
        </w:rPr>
        <w:t>、发出中标通知书</w:t>
      </w:r>
      <w:bookmarkEnd w:id="193"/>
      <w:bookmarkEnd w:id="194"/>
    </w:p>
    <w:p w14:paraId="4396CF69" w14:textId="77777777" w:rsidR="00004C8C" w:rsidRPr="00DD0B41" w:rsidRDefault="00004C8C">
      <w:pPr>
        <w:spacing w:line="360" w:lineRule="auto"/>
        <w:ind w:left="490" w:hangingChars="204" w:hanging="490"/>
        <w:rPr>
          <w:rFonts w:ascii="仿宋" w:eastAsia="仿宋" w:hAnsi="仿宋"/>
          <w:color w:val="000000"/>
          <w:sz w:val="24"/>
        </w:rPr>
      </w:pPr>
      <w:r w:rsidRPr="00DD0B41">
        <w:rPr>
          <w:rFonts w:ascii="仿宋" w:eastAsia="仿宋" w:hAnsi="仿宋" w:hint="eastAsia"/>
          <w:color w:val="000000"/>
          <w:sz w:val="24"/>
        </w:rPr>
        <w:t>8</w:t>
      </w:r>
      <w:r w:rsidRPr="00DD0B41">
        <w:rPr>
          <w:rFonts w:ascii="仿宋" w:eastAsia="仿宋" w:hAnsi="仿宋"/>
          <w:color w:val="000000"/>
          <w:sz w:val="24"/>
        </w:rPr>
        <w:t xml:space="preserve">.1 </w:t>
      </w:r>
      <w:r w:rsidRPr="00DD0B41">
        <w:rPr>
          <w:rFonts w:ascii="仿宋" w:eastAsia="仿宋" w:hAnsi="仿宋" w:hint="eastAsia"/>
          <w:color w:val="000000"/>
          <w:sz w:val="24"/>
        </w:rPr>
        <w:t>采购人或者采购代理机构应当在中标供应商（中标人）确定之日起2个工作日内，在《河南省政府采购网》及其它相关网站公告中标结果，同时向中标供应商（中标人）发出中标通知书，中标通知书是合同的组成部分。</w:t>
      </w:r>
    </w:p>
    <w:p w14:paraId="0B9FC1B8" w14:textId="77777777" w:rsidR="00004C8C" w:rsidRPr="00DD0B41" w:rsidRDefault="00004C8C">
      <w:pPr>
        <w:pStyle w:val="2"/>
        <w:spacing w:before="0" w:after="0" w:line="360" w:lineRule="auto"/>
        <w:rPr>
          <w:rFonts w:ascii="仿宋" w:eastAsia="仿宋" w:hAnsi="仿宋"/>
          <w:color w:val="000000"/>
          <w:sz w:val="24"/>
        </w:rPr>
      </w:pPr>
      <w:bookmarkStart w:id="195" w:name="_Toc39568665"/>
      <w:bookmarkStart w:id="196" w:name="_Toc89940219"/>
      <w:r w:rsidRPr="00DD0B41">
        <w:rPr>
          <w:rFonts w:ascii="仿宋" w:eastAsia="仿宋" w:hAnsi="仿宋"/>
          <w:color w:val="000000"/>
          <w:sz w:val="24"/>
        </w:rPr>
        <w:lastRenderedPageBreak/>
        <w:t>9</w:t>
      </w:r>
      <w:r w:rsidRPr="00DD0B41">
        <w:rPr>
          <w:rFonts w:ascii="仿宋" w:eastAsia="仿宋" w:hAnsi="仿宋" w:hint="eastAsia"/>
          <w:color w:val="000000"/>
          <w:sz w:val="24"/>
        </w:rPr>
        <w:t>、告知招标结果</w:t>
      </w:r>
      <w:bookmarkEnd w:id="195"/>
      <w:bookmarkEnd w:id="196"/>
    </w:p>
    <w:p w14:paraId="0AD769C4" w14:textId="77777777" w:rsidR="00004C8C" w:rsidRPr="00DD0B41" w:rsidRDefault="00004C8C">
      <w:pPr>
        <w:spacing w:line="360" w:lineRule="auto"/>
        <w:ind w:left="480" w:hangingChars="200" w:hanging="480"/>
        <w:rPr>
          <w:rFonts w:ascii="仿宋" w:eastAsia="仿宋" w:hAnsi="仿宋"/>
          <w:b/>
          <w:color w:val="000000"/>
          <w:sz w:val="24"/>
        </w:rPr>
      </w:pPr>
      <w:r w:rsidRPr="00DD0B41">
        <w:rPr>
          <w:rFonts w:ascii="仿宋" w:eastAsia="仿宋" w:hAnsi="仿宋"/>
          <w:color w:val="000000"/>
          <w:sz w:val="24"/>
        </w:rPr>
        <w:t xml:space="preserve">9.1 </w:t>
      </w:r>
      <w:r w:rsidRPr="00DD0B41">
        <w:rPr>
          <w:rFonts w:ascii="仿宋" w:eastAsia="仿宋" w:hAnsi="仿宋" w:hint="eastAsia"/>
          <w:color w:val="000000"/>
          <w:sz w:val="24"/>
        </w:rPr>
        <w:t>在公告</w:t>
      </w:r>
      <w:r w:rsidRPr="00DD0B41">
        <w:rPr>
          <w:rFonts w:ascii="仿宋" w:eastAsia="仿宋" w:hAnsi="仿宋"/>
          <w:color w:val="000000"/>
          <w:sz w:val="24"/>
        </w:rPr>
        <w:t>中标结果的同时，</w:t>
      </w:r>
      <w:r w:rsidRPr="00DD0B41">
        <w:rPr>
          <w:rFonts w:ascii="仿宋" w:eastAsia="仿宋" w:hAnsi="仿宋" w:hint="eastAsia"/>
          <w:color w:val="000000"/>
          <w:sz w:val="24"/>
        </w:rPr>
        <w:t>告知未通过资格审查</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未通过的原因；采用综合评分法评审的，还将告知未中标供应商（投标人）本人的评审得分和排序。</w:t>
      </w:r>
    </w:p>
    <w:p w14:paraId="05014758" w14:textId="77777777" w:rsidR="00004C8C" w:rsidRPr="00DD0B41" w:rsidRDefault="00004C8C">
      <w:pPr>
        <w:pStyle w:val="2"/>
        <w:spacing w:before="0" w:after="0" w:line="360" w:lineRule="auto"/>
        <w:rPr>
          <w:rFonts w:ascii="仿宋" w:eastAsia="仿宋" w:hAnsi="仿宋"/>
          <w:color w:val="000000"/>
          <w:sz w:val="24"/>
        </w:rPr>
      </w:pPr>
      <w:bookmarkStart w:id="197" w:name="_Toc39568666"/>
      <w:bookmarkStart w:id="198" w:name="_Toc89940220"/>
      <w:r w:rsidRPr="00DD0B41">
        <w:rPr>
          <w:rFonts w:ascii="仿宋" w:eastAsia="仿宋" w:hAnsi="仿宋"/>
          <w:color w:val="000000"/>
          <w:sz w:val="24"/>
        </w:rPr>
        <w:t>10</w:t>
      </w:r>
      <w:r w:rsidRPr="00DD0B41">
        <w:rPr>
          <w:rFonts w:ascii="仿宋" w:eastAsia="仿宋" w:hAnsi="仿宋" w:hint="eastAsia"/>
          <w:color w:val="000000"/>
          <w:sz w:val="24"/>
        </w:rPr>
        <w:t>、签订合同</w:t>
      </w:r>
      <w:bookmarkEnd w:id="197"/>
      <w:bookmarkEnd w:id="198"/>
    </w:p>
    <w:p w14:paraId="1D1AA4DB" w14:textId="77777777" w:rsidR="00004C8C" w:rsidRPr="00DD0B41" w:rsidRDefault="00004C8C">
      <w:pPr>
        <w:spacing w:line="360" w:lineRule="auto"/>
        <w:ind w:left="600" w:hangingChars="250" w:hanging="600"/>
        <w:rPr>
          <w:rFonts w:ascii="仿宋" w:eastAsia="仿宋" w:hAnsi="仿宋"/>
          <w:color w:val="000000"/>
          <w:sz w:val="24"/>
        </w:rPr>
      </w:pPr>
      <w:r w:rsidRPr="00DD0B41">
        <w:rPr>
          <w:rFonts w:ascii="仿宋" w:eastAsia="仿宋" w:hAnsi="仿宋"/>
          <w:color w:val="000000"/>
          <w:sz w:val="24"/>
        </w:rPr>
        <w:t>10</w:t>
      </w:r>
      <w:r w:rsidRPr="00DD0B41">
        <w:rPr>
          <w:rFonts w:ascii="仿宋" w:eastAsia="仿宋" w:hAnsi="仿宋" w:hint="eastAsia"/>
          <w:color w:val="000000"/>
          <w:sz w:val="24"/>
        </w:rPr>
        <w:t>.1</w:t>
      </w:r>
      <w:r w:rsidRPr="00DD0B41">
        <w:rPr>
          <w:rFonts w:ascii="仿宋" w:eastAsia="仿宋" w:hAnsi="仿宋"/>
          <w:color w:val="000000"/>
          <w:sz w:val="24"/>
        </w:rPr>
        <w:t xml:space="preserve"> </w:t>
      </w:r>
      <w:r w:rsidRPr="00DD0B41">
        <w:rPr>
          <w:rFonts w:ascii="仿宋" w:eastAsia="仿宋" w:hAnsi="仿宋" w:hint="eastAsia"/>
          <w:color w:val="000000"/>
          <w:sz w:val="24"/>
        </w:rPr>
        <w:t>中标供应商（中标人）应当自发出中标通知书之日起</w:t>
      </w:r>
      <w:r w:rsidR="00BB0E3B" w:rsidRPr="00DD0B41">
        <w:rPr>
          <w:rFonts w:ascii="仿宋" w:eastAsia="仿宋" w:hAnsi="仿宋"/>
          <w:color w:val="000000"/>
          <w:sz w:val="24"/>
        </w:rPr>
        <w:t>5</w:t>
      </w:r>
      <w:r w:rsidR="00607C0A" w:rsidRPr="00DD0B41">
        <w:rPr>
          <w:rFonts w:ascii="仿宋" w:eastAsia="仿宋" w:hAnsi="仿宋" w:hint="eastAsia"/>
          <w:color w:val="000000"/>
          <w:sz w:val="24"/>
        </w:rPr>
        <w:t>个工作</w:t>
      </w:r>
      <w:r w:rsidRPr="00DD0B41">
        <w:rPr>
          <w:rFonts w:ascii="仿宋" w:eastAsia="仿宋" w:hAnsi="仿宋" w:hint="eastAsia"/>
          <w:color w:val="000000"/>
          <w:sz w:val="24"/>
        </w:rPr>
        <w:t>日内，与采购人签订合同。</w:t>
      </w:r>
    </w:p>
    <w:p w14:paraId="22332DA4" w14:textId="77777777" w:rsidR="00004C8C" w:rsidRPr="00DD0B41" w:rsidRDefault="00004C8C">
      <w:pPr>
        <w:spacing w:line="360" w:lineRule="auto"/>
        <w:ind w:left="480" w:hangingChars="200" w:hanging="480"/>
        <w:rPr>
          <w:rFonts w:ascii="仿宋" w:eastAsia="仿宋" w:hAnsi="仿宋"/>
          <w:color w:val="000000"/>
          <w:sz w:val="24"/>
        </w:rPr>
      </w:pPr>
      <w:r w:rsidRPr="00DD0B41">
        <w:rPr>
          <w:rFonts w:ascii="仿宋" w:eastAsia="仿宋" w:hAnsi="仿宋"/>
          <w:color w:val="000000"/>
          <w:sz w:val="24"/>
        </w:rPr>
        <w:t>10</w:t>
      </w:r>
      <w:r w:rsidRPr="00DD0B41">
        <w:rPr>
          <w:rFonts w:ascii="仿宋" w:eastAsia="仿宋" w:hAnsi="仿宋" w:hint="eastAsia"/>
          <w:color w:val="000000"/>
          <w:sz w:val="24"/>
        </w:rPr>
        <w:t>.2</w:t>
      </w:r>
      <w:r w:rsidRPr="00DD0B41">
        <w:rPr>
          <w:rFonts w:ascii="仿宋" w:eastAsia="仿宋" w:hAnsi="仿宋"/>
          <w:color w:val="000000"/>
          <w:sz w:val="24"/>
        </w:rPr>
        <w:t xml:space="preserve"> </w:t>
      </w:r>
      <w:r w:rsidRPr="00DD0B41">
        <w:rPr>
          <w:rFonts w:ascii="仿宋" w:eastAsia="仿宋" w:hAnsi="仿宋" w:hint="eastAsia"/>
          <w:color w:val="000000"/>
          <w:sz w:val="24"/>
        </w:rPr>
        <w:t>招标文件、中标供应商（投标人）的投标文件及其澄清文件等，均为签订合同的依据。</w:t>
      </w:r>
    </w:p>
    <w:p w14:paraId="206ABC61" w14:textId="77777777" w:rsidR="00004C8C" w:rsidRPr="00DD0B41" w:rsidRDefault="00004C8C">
      <w:pPr>
        <w:spacing w:line="360" w:lineRule="auto"/>
        <w:ind w:left="480" w:hangingChars="200" w:hanging="480"/>
        <w:rPr>
          <w:rFonts w:ascii="仿宋" w:eastAsia="仿宋" w:hAnsi="仿宋"/>
          <w:color w:val="000000"/>
          <w:sz w:val="24"/>
        </w:rPr>
      </w:pPr>
      <w:r w:rsidRPr="00DD0B41">
        <w:rPr>
          <w:rFonts w:ascii="仿宋" w:eastAsia="仿宋" w:hAnsi="仿宋"/>
          <w:color w:val="000000"/>
          <w:sz w:val="24"/>
        </w:rPr>
        <w:t>10</w:t>
      </w:r>
      <w:r w:rsidRPr="00DD0B41">
        <w:rPr>
          <w:rFonts w:ascii="仿宋" w:eastAsia="仿宋" w:hAnsi="仿宋" w:hint="eastAsia"/>
          <w:color w:val="000000"/>
          <w:sz w:val="24"/>
        </w:rPr>
        <w:t>.</w:t>
      </w:r>
      <w:r w:rsidRPr="00DD0B41">
        <w:rPr>
          <w:rFonts w:ascii="仿宋" w:eastAsia="仿宋" w:hAnsi="仿宋"/>
          <w:color w:val="000000"/>
          <w:sz w:val="24"/>
        </w:rPr>
        <w:t xml:space="preserve">3 </w:t>
      </w:r>
      <w:r w:rsidRPr="00DD0B41">
        <w:rPr>
          <w:rFonts w:ascii="仿宋" w:eastAsia="仿宋" w:hAnsi="仿宋" w:hint="eastAsia"/>
          <w:color w:val="000000"/>
          <w:sz w:val="24"/>
        </w:rPr>
        <w:t>如中标供应商（中标人）</w:t>
      </w:r>
      <w:r w:rsidRPr="00DD0B41">
        <w:rPr>
          <w:rFonts w:ascii="仿宋" w:eastAsia="仿宋" w:hAnsi="仿宋"/>
          <w:color w:val="000000"/>
          <w:sz w:val="24"/>
        </w:rPr>
        <w:t>拒绝与采购人签订合同的，</w:t>
      </w:r>
      <w:r w:rsidRPr="00DD0B41">
        <w:rPr>
          <w:rFonts w:ascii="仿宋" w:eastAsia="仿宋" w:hAnsi="仿宋" w:hint="eastAsia"/>
          <w:color w:val="000000"/>
          <w:sz w:val="24"/>
        </w:rPr>
        <w:t>中标供应商（中标人）须</w:t>
      </w:r>
      <w:r w:rsidRPr="00DD0B41">
        <w:rPr>
          <w:rFonts w:ascii="仿宋" w:eastAsia="仿宋" w:hAnsi="仿宋"/>
          <w:color w:val="000000"/>
          <w:sz w:val="24"/>
        </w:rPr>
        <w:t>按</w:t>
      </w:r>
      <w:r w:rsidRPr="00DD0B41">
        <w:rPr>
          <w:rFonts w:ascii="仿宋" w:eastAsia="仿宋" w:hAnsi="仿宋" w:hint="eastAsia"/>
          <w:color w:val="000000"/>
          <w:sz w:val="24"/>
        </w:rPr>
        <w:t>投标保证承诺书</w:t>
      </w:r>
      <w:r w:rsidRPr="00DD0B41">
        <w:rPr>
          <w:rFonts w:ascii="仿宋" w:eastAsia="仿宋" w:hAnsi="仿宋"/>
          <w:color w:val="000000"/>
          <w:sz w:val="24"/>
        </w:rPr>
        <w:t>内容向采购人和采购代理机构</w:t>
      </w:r>
      <w:r w:rsidRPr="00DD0B41">
        <w:rPr>
          <w:rFonts w:ascii="仿宋" w:eastAsia="仿宋" w:hAnsi="仿宋" w:hint="eastAsia"/>
          <w:color w:val="000000"/>
          <w:sz w:val="24"/>
        </w:rPr>
        <w:t>进行赔偿并支付赔偿金；</w:t>
      </w:r>
      <w:r w:rsidRPr="00DD0B41">
        <w:rPr>
          <w:rFonts w:ascii="仿宋" w:eastAsia="仿宋" w:hAnsi="仿宋"/>
          <w:color w:val="000000"/>
          <w:sz w:val="24"/>
        </w:rPr>
        <w:t>采购人可以按照评</w:t>
      </w:r>
      <w:r w:rsidRPr="00DD0B41">
        <w:rPr>
          <w:rFonts w:ascii="仿宋" w:eastAsia="仿宋" w:hAnsi="仿宋" w:hint="eastAsia"/>
          <w:color w:val="000000"/>
          <w:sz w:val="24"/>
        </w:rPr>
        <w:t>标</w:t>
      </w:r>
      <w:r w:rsidRPr="00DD0B41">
        <w:rPr>
          <w:rFonts w:ascii="仿宋" w:eastAsia="仿宋" w:hAnsi="仿宋"/>
          <w:color w:val="000000"/>
          <w:sz w:val="24"/>
        </w:rPr>
        <w:t>报告推荐的中标候选人排序</w:t>
      </w:r>
      <w:r w:rsidRPr="00DD0B41">
        <w:rPr>
          <w:rFonts w:ascii="仿宋" w:eastAsia="仿宋" w:hAnsi="仿宋" w:hint="eastAsia"/>
          <w:color w:val="000000"/>
          <w:sz w:val="24"/>
        </w:rPr>
        <w:t>，</w:t>
      </w:r>
      <w:r w:rsidRPr="00DD0B41">
        <w:rPr>
          <w:rFonts w:ascii="仿宋" w:eastAsia="仿宋" w:hAnsi="仿宋"/>
          <w:color w:val="000000"/>
          <w:sz w:val="24"/>
        </w:rPr>
        <w:t>确定下一</w:t>
      </w:r>
      <w:r w:rsidRPr="00DD0B41">
        <w:rPr>
          <w:rFonts w:ascii="仿宋" w:eastAsia="仿宋" w:hAnsi="仿宋" w:hint="eastAsia"/>
          <w:color w:val="000000"/>
          <w:sz w:val="24"/>
        </w:rPr>
        <w:t>中标候选</w:t>
      </w:r>
      <w:r w:rsidRPr="00DD0B41">
        <w:rPr>
          <w:rFonts w:ascii="仿宋" w:eastAsia="仿宋" w:hAnsi="仿宋"/>
          <w:color w:val="000000"/>
          <w:sz w:val="24"/>
        </w:rPr>
        <w:t>人为</w:t>
      </w:r>
      <w:r w:rsidRPr="00DD0B41">
        <w:rPr>
          <w:rFonts w:ascii="仿宋" w:eastAsia="仿宋" w:hAnsi="仿宋" w:hint="eastAsia"/>
          <w:color w:val="000000"/>
          <w:sz w:val="24"/>
        </w:rPr>
        <w:t>中标供应商（中标人）</w:t>
      </w:r>
      <w:r w:rsidRPr="00DD0B41">
        <w:rPr>
          <w:rFonts w:ascii="仿宋" w:eastAsia="仿宋" w:hAnsi="仿宋"/>
          <w:color w:val="000000"/>
          <w:sz w:val="24"/>
        </w:rPr>
        <w:t>，也可以重新开展采购活动。</w:t>
      </w:r>
    </w:p>
    <w:p w14:paraId="39C999E0" w14:textId="77777777" w:rsidR="00004C8C" w:rsidRPr="00DD0B41" w:rsidRDefault="00004C8C">
      <w:pPr>
        <w:spacing w:line="360" w:lineRule="auto"/>
        <w:ind w:left="480" w:hangingChars="200" w:hanging="480"/>
        <w:rPr>
          <w:rFonts w:ascii="仿宋" w:eastAsia="仿宋" w:hAnsi="仿宋"/>
          <w:color w:val="000000"/>
          <w:sz w:val="24"/>
        </w:rPr>
      </w:pPr>
      <w:r w:rsidRPr="00DD0B41">
        <w:rPr>
          <w:rFonts w:ascii="仿宋" w:eastAsia="仿宋" w:hAnsi="仿宋"/>
          <w:color w:val="000000"/>
          <w:sz w:val="24"/>
        </w:rPr>
        <w:t>10</w:t>
      </w:r>
      <w:r w:rsidRPr="00DD0B41">
        <w:rPr>
          <w:rFonts w:ascii="仿宋" w:eastAsia="仿宋" w:hAnsi="仿宋" w:hint="eastAsia"/>
          <w:color w:val="000000"/>
          <w:sz w:val="24"/>
        </w:rPr>
        <w:t>.4</w:t>
      </w:r>
      <w:r w:rsidRPr="00DD0B41">
        <w:rPr>
          <w:rFonts w:ascii="仿宋" w:eastAsia="仿宋" w:hAnsi="仿宋"/>
          <w:color w:val="000000"/>
          <w:sz w:val="24"/>
        </w:rPr>
        <w:t xml:space="preserve"> </w:t>
      </w:r>
      <w:r w:rsidRPr="00DD0B41">
        <w:rPr>
          <w:rFonts w:ascii="仿宋" w:eastAsia="仿宋" w:hAnsi="仿宋" w:hint="eastAsia"/>
          <w:color w:val="000000"/>
          <w:sz w:val="24"/>
        </w:rPr>
        <w:t>当出现法律、法规，规定的中标无效或中标结果无效情形时，</w:t>
      </w:r>
      <w:r w:rsidRPr="00DD0B41">
        <w:rPr>
          <w:rFonts w:ascii="仿宋" w:eastAsia="仿宋" w:hAnsi="仿宋"/>
          <w:color w:val="000000"/>
          <w:sz w:val="24"/>
        </w:rPr>
        <w:t>采购人可以按照评</w:t>
      </w:r>
      <w:r w:rsidRPr="00DD0B41">
        <w:rPr>
          <w:rFonts w:ascii="仿宋" w:eastAsia="仿宋" w:hAnsi="仿宋" w:hint="eastAsia"/>
          <w:color w:val="000000"/>
          <w:sz w:val="24"/>
        </w:rPr>
        <w:t>标</w:t>
      </w:r>
      <w:r w:rsidRPr="00DD0B41">
        <w:rPr>
          <w:rFonts w:ascii="仿宋" w:eastAsia="仿宋" w:hAnsi="仿宋"/>
          <w:color w:val="000000"/>
          <w:sz w:val="24"/>
        </w:rPr>
        <w:t>报告推荐的中标候选人排序</w:t>
      </w:r>
      <w:r w:rsidRPr="00DD0B41">
        <w:rPr>
          <w:rFonts w:ascii="仿宋" w:eastAsia="仿宋" w:hAnsi="仿宋" w:hint="eastAsia"/>
          <w:color w:val="000000"/>
          <w:sz w:val="24"/>
        </w:rPr>
        <w:t>，</w:t>
      </w:r>
      <w:r w:rsidRPr="00DD0B41">
        <w:rPr>
          <w:rFonts w:ascii="仿宋" w:eastAsia="仿宋" w:hAnsi="仿宋"/>
          <w:color w:val="000000"/>
          <w:sz w:val="24"/>
        </w:rPr>
        <w:t>确定下一</w:t>
      </w:r>
      <w:r w:rsidRPr="00DD0B41">
        <w:rPr>
          <w:rFonts w:ascii="仿宋" w:eastAsia="仿宋" w:hAnsi="仿宋" w:hint="eastAsia"/>
          <w:color w:val="000000"/>
          <w:sz w:val="24"/>
        </w:rPr>
        <w:t>中标候选</w:t>
      </w:r>
      <w:r w:rsidRPr="00DD0B41">
        <w:rPr>
          <w:rFonts w:ascii="仿宋" w:eastAsia="仿宋" w:hAnsi="仿宋"/>
          <w:color w:val="000000"/>
          <w:sz w:val="24"/>
        </w:rPr>
        <w:t>人为</w:t>
      </w:r>
      <w:r w:rsidRPr="00DD0B41">
        <w:rPr>
          <w:rFonts w:ascii="仿宋" w:eastAsia="仿宋" w:hAnsi="仿宋" w:hint="eastAsia"/>
          <w:color w:val="000000"/>
          <w:sz w:val="24"/>
        </w:rPr>
        <w:t>中标供应商（中标人）</w:t>
      </w:r>
      <w:r w:rsidRPr="00DD0B41">
        <w:rPr>
          <w:rFonts w:ascii="仿宋" w:eastAsia="仿宋" w:hAnsi="仿宋"/>
          <w:color w:val="000000"/>
          <w:sz w:val="24"/>
        </w:rPr>
        <w:t>，也可以重新开展采购活动。</w:t>
      </w:r>
    </w:p>
    <w:p w14:paraId="0620E88A" w14:textId="77777777" w:rsidR="00004C8C" w:rsidRPr="00DD0B41" w:rsidRDefault="00004C8C">
      <w:pPr>
        <w:pStyle w:val="2"/>
        <w:spacing w:before="0" w:after="0" w:line="360" w:lineRule="auto"/>
        <w:rPr>
          <w:rFonts w:ascii="仿宋" w:eastAsia="仿宋" w:hAnsi="仿宋"/>
          <w:color w:val="000000"/>
          <w:sz w:val="24"/>
        </w:rPr>
      </w:pPr>
      <w:bookmarkStart w:id="199" w:name="_Toc39568667"/>
      <w:bookmarkStart w:id="200" w:name="_Toc89940221"/>
      <w:r w:rsidRPr="00DD0B41">
        <w:rPr>
          <w:rFonts w:ascii="仿宋" w:eastAsia="仿宋" w:hAnsi="仿宋"/>
          <w:color w:val="000000"/>
          <w:sz w:val="24"/>
        </w:rPr>
        <w:t>11</w:t>
      </w:r>
      <w:r w:rsidRPr="00DD0B41">
        <w:rPr>
          <w:rFonts w:ascii="仿宋" w:eastAsia="仿宋" w:hAnsi="仿宋" w:hint="eastAsia"/>
          <w:color w:val="000000"/>
          <w:sz w:val="24"/>
        </w:rPr>
        <w:t>、履约保证金</w:t>
      </w:r>
      <w:bookmarkEnd w:id="199"/>
      <w:bookmarkEnd w:id="200"/>
    </w:p>
    <w:p w14:paraId="3785B885" w14:textId="77777777" w:rsidR="00004C8C" w:rsidRPr="00DD0B41" w:rsidRDefault="00004C8C">
      <w:pPr>
        <w:spacing w:line="360" w:lineRule="auto"/>
        <w:ind w:left="614" w:hangingChars="256" w:hanging="614"/>
        <w:rPr>
          <w:rFonts w:ascii="仿宋" w:eastAsia="仿宋" w:hAnsi="仿宋"/>
          <w:color w:val="000000"/>
          <w:sz w:val="24"/>
        </w:rPr>
      </w:pPr>
      <w:r w:rsidRPr="00DD0B41">
        <w:rPr>
          <w:rFonts w:ascii="仿宋" w:eastAsia="仿宋" w:hAnsi="仿宋"/>
          <w:color w:val="000000"/>
          <w:sz w:val="24"/>
        </w:rPr>
        <w:t xml:space="preserve">11.1 </w:t>
      </w:r>
      <w:r w:rsidRPr="00DD0B41">
        <w:rPr>
          <w:rFonts w:ascii="仿宋" w:eastAsia="仿宋" w:hAnsi="仿宋" w:hint="eastAsia"/>
          <w:color w:val="000000"/>
          <w:sz w:val="24"/>
        </w:rPr>
        <w:t>如果</w:t>
      </w:r>
      <w:r w:rsidRPr="00DD0B41">
        <w:rPr>
          <w:rFonts w:ascii="仿宋" w:eastAsia="仿宋" w:hAnsi="仿宋"/>
          <w:color w:val="000000"/>
          <w:sz w:val="24"/>
        </w:rPr>
        <w:t>需要</w:t>
      </w:r>
      <w:r w:rsidRPr="00DD0B41">
        <w:rPr>
          <w:rFonts w:ascii="仿宋" w:eastAsia="仿宋" w:hAnsi="仿宋" w:hint="eastAsia"/>
          <w:color w:val="000000"/>
          <w:sz w:val="24"/>
        </w:rPr>
        <w:t>交纳</w:t>
      </w:r>
      <w:r w:rsidRPr="00DD0B41">
        <w:rPr>
          <w:rFonts w:ascii="仿宋" w:eastAsia="仿宋" w:hAnsi="仿宋"/>
          <w:color w:val="000000"/>
          <w:sz w:val="24"/>
        </w:rPr>
        <w:t>履约保证金，</w:t>
      </w:r>
      <w:r w:rsidRPr="00DD0B41">
        <w:rPr>
          <w:rFonts w:ascii="仿宋" w:eastAsia="仿宋" w:hAnsi="仿宋" w:hint="eastAsia"/>
          <w:color w:val="000000"/>
          <w:sz w:val="24"/>
        </w:rPr>
        <w:t>中标供应商（中标人）应按照</w:t>
      </w:r>
      <w:r w:rsidRPr="00DD0B41">
        <w:rPr>
          <w:rFonts w:ascii="仿宋" w:eastAsia="仿宋" w:hAnsi="仿宋" w:hint="eastAsia"/>
          <w:b/>
          <w:color w:val="000000"/>
          <w:sz w:val="24"/>
          <w:u w:val="single"/>
        </w:rPr>
        <w:t>供应商（投标人）须知前附表</w:t>
      </w:r>
      <w:r w:rsidRPr="00DD0B41">
        <w:rPr>
          <w:rFonts w:ascii="仿宋" w:eastAsia="仿宋" w:hAnsi="仿宋" w:hint="eastAsia"/>
          <w:bCs/>
          <w:color w:val="000000"/>
          <w:sz w:val="24"/>
        </w:rPr>
        <w:t>的</w:t>
      </w:r>
      <w:r w:rsidRPr="00DD0B41">
        <w:rPr>
          <w:rFonts w:ascii="仿宋" w:eastAsia="仿宋" w:hAnsi="仿宋" w:hint="eastAsia"/>
          <w:color w:val="000000"/>
          <w:sz w:val="24"/>
        </w:rPr>
        <w:t>规定向采购人提供履约保证金保函（如格式见本章附件</w:t>
      </w:r>
      <w:r w:rsidRPr="00DD0B41">
        <w:rPr>
          <w:rFonts w:ascii="仿宋" w:eastAsia="仿宋" w:hAnsi="仿宋"/>
          <w:color w:val="000000"/>
          <w:sz w:val="24"/>
        </w:rPr>
        <w:t>1</w:t>
      </w:r>
      <w:r w:rsidRPr="00DD0B41">
        <w:rPr>
          <w:rFonts w:ascii="仿宋" w:eastAsia="仿宋" w:hAnsi="仿宋" w:hint="eastAsia"/>
          <w:color w:val="000000"/>
          <w:sz w:val="24"/>
        </w:rPr>
        <w:t>）。</w:t>
      </w:r>
      <w:r w:rsidRPr="00DD0B41">
        <w:rPr>
          <w:rFonts w:ascii="仿宋" w:eastAsia="仿宋" w:hAnsi="仿宋"/>
          <w:color w:val="000000"/>
          <w:sz w:val="24"/>
        </w:rPr>
        <w:t>经</w:t>
      </w:r>
      <w:r w:rsidRPr="00DD0B41">
        <w:rPr>
          <w:rFonts w:ascii="仿宋" w:eastAsia="仿宋" w:hAnsi="仿宋" w:hint="eastAsia"/>
          <w:color w:val="000000"/>
          <w:sz w:val="24"/>
        </w:rPr>
        <w:t>采购人</w:t>
      </w:r>
      <w:r w:rsidRPr="00DD0B41">
        <w:rPr>
          <w:rFonts w:ascii="仿宋" w:eastAsia="仿宋" w:hAnsi="仿宋"/>
          <w:color w:val="000000"/>
          <w:sz w:val="24"/>
        </w:rPr>
        <w:t>同意，</w:t>
      </w:r>
      <w:r w:rsidRPr="00DD0B41">
        <w:rPr>
          <w:rFonts w:ascii="仿宋" w:eastAsia="仿宋" w:hAnsi="仿宋" w:hint="eastAsia"/>
          <w:color w:val="000000"/>
          <w:sz w:val="24"/>
        </w:rPr>
        <w:t>中标供应商（中标人）</w:t>
      </w:r>
      <w:r w:rsidRPr="00DD0B41">
        <w:rPr>
          <w:rFonts w:ascii="仿宋" w:eastAsia="仿宋" w:hAnsi="仿宋"/>
          <w:color w:val="000000"/>
          <w:sz w:val="24"/>
        </w:rPr>
        <w:t>也可以自愿</w:t>
      </w:r>
      <w:r w:rsidRPr="00DD0B41">
        <w:rPr>
          <w:rFonts w:ascii="仿宋" w:eastAsia="仿宋" w:hAnsi="仿宋" w:hint="eastAsia"/>
          <w:color w:val="000000"/>
          <w:sz w:val="24"/>
        </w:rPr>
        <w:t>采用</w:t>
      </w:r>
      <w:r w:rsidRPr="00DD0B41">
        <w:rPr>
          <w:rFonts w:ascii="仿宋" w:eastAsia="仿宋" w:hAnsi="仿宋"/>
          <w:color w:val="000000"/>
          <w:sz w:val="24"/>
        </w:rPr>
        <w:t>其他</w:t>
      </w:r>
      <w:r w:rsidRPr="00DD0B41">
        <w:rPr>
          <w:rFonts w:ascii="仿宋" w:eastAsia="仿宋" w:hAnsi="仿宋" w:hint="eastAsia"/>
          <w:color w:val="000000"/>
          <w:sz w:val="24"/>
        </w:rPr>
        <w:t>履约保证金的提供</w:t>
      </w:r>
      <w:r w:rsidRPr="00DD0B41">
        <w:rPr>
          <w:rFonts w:ascii="仿宋" w:eastAsia="仿宋" w:hAnsi="仿宋"/>
          <w:color w:val="000000"/>
          <w:sz w:val="24"/>
        </w:rPr>
        <w:t>方式</w:t>
      </w:r>
      <w:r w:rsidRPr="00DD0B41">
        <w:rPr>
          <w:rFonts w:ascii="仿宋" w:eastAsia="仿宋" w:hAnsi="仿宋" w:hint="eastAsia"/>
          <w:color w:val="000000"/>
          <w:sz w:val="24"/>
        </w:rPr>
        <w:t>。</w:t>
      </w:r>
    </w:p>
    <w:p w14:paraId="20049D9C" w14:textId="77777777" w:rsidR="00004C8C" w:rsidRPr="00DD0B41" w:rsidRDefault="00004C8C">
      <w:pPr>
        <w:spacing w:line="360" w:lineRule="auto"/>
        <w:ind w:left="614" w:hangingChars="256" w:hanging="614"/>
        <w:rPr>
          <w:rFonts w:ascii="仿宋" w:eastAsia="仿宋" w:hAnsi="仿宋"/>
          <w:color w:val="000000"/>
          <w:sz w:val="24"/>
        </w:rPr>
      </w:pPr>
      <w:r w:rsidRPr="00DD0B41">
        <w:rPr>
          <w:rFonts w:ascii="仿宋" w:eastAsia="仿宋" w:hAnsi="仿宋"/>
          <w:color w:val="000000"/>
          <w:sz w:val="24"/>
        </w:rPr>
        <w:t xml:space="preserve">11.2 </w:t>
      </w:r>
      <w:r w:rsidRPr="00DD0B41">
        <w:rPr>
          <w:rFonts w:ascii="仿宋" w:eastAsia="仿宋" w:hAnsi="仿宋" w:hint="eastAsia"/>
          <w:color w:val="000000"/>
          <w:sz w:val="24"/>
        </w:rPr>
        <w:t>政府采购利用担保试点范围内的项目，除</w:t>
      </w:r>
      <w:r w:rsidRPr="00DD0B41">
        <w:rPr>
          <w:rFonts w:ascii="仿宋" w:eastAsia="仿宋" w:hAnsi="仿宋"/>
          <w:color w:val="000000"/>
          <w:sz w:val="24"/>
        </w:rPr>
        <w:t>11</w:t>
      </w:r>
      <w:r w:rsidRPr="00DD0B41">
        <w:rPr>
          <w:rFonts w:ascii="仿宋" w:eastAsia="仿宋" w:hAnsi="仿宋" w:hint="eastAsia"/>
          <w:color w:val="000000"/>
          <w:sz w:val="24"/>
        </w:rPr>
        <w:t>.1规定的情形外，中标供应商（中标人）也可以按照财政部门的规定，向采购人提供合格的履约担保函（格式见本章附件</w:t>
      </w:r>
      <w:r w:rsidRPr="00DD0B41">
        <w:rPr>
          <w:rFonts w:ascii="仿宋" w:eastAsia="仿宋" w:hAnsi="仿宋"/>
          <w:color w:val="000000"/>
          <w:sz w:val="24"/>
        </w:rPr>
        <w:t>2</w:t>
      </w:r>
      <w:r w:rsidRPr="00DD0B41">
        <w:rPr>
          <w:rFonts w:ascii="仿宋" w:eastAsia="仿宋" w:hAnsi="仿宋" w:hint="eastAsia"/>
          <w:color w:val="000000"/>
          <w:sz w:val="24"/>
        </w:rPr>
        <w:t>）。</w:t>
      </w:r>
    </w:p>
    <w:p w14:paraId="6C1F3499" w14:textId="77777777" w:rsidR="00004C8C" w:rsidRPr="00DD0B41" w:rsidRDefault="00004C8C">
      <w:pPr>
        <w:spacing w:line="360" w:lineRule="auto"/>
        <w:ind w:left="566" w:hangingChars="236" w:hanging="566"/>
        <w:rPr>
          <w:rFonts w:ascii="仿宋" w:eastAsia="仿宋" w:hAnsi="仿宋"/>
          <w:color w:val="000000"/>
          <w:sz w:val="24"/>
        </w:rPr>
      </w:pPr>
      <w:r w:rsidRPr="00DD0B41">
        <w:rPr>
          <w:rFonts w:ascii="仿宋" w:eastAsia="仿宋" w:hAnsi="仿宋"/>
          <w:color w:val="000000"/>
          <w:sz w:val="24"/>
        </w:rPr>
        <w:t>11</w:t>
      </w:r>
      <w:r w:rsidRPr="00DD0B41">
        <w:rPr>
          <w:rFonts w:ascii="仿宋" w:eastAsia="仿宋" w:hAnsi="仿宋" w:hint="eastAsia"/>
          <w:color w:val="000000"/>
          <w:sz w:val="24"/>
        </w:rPr>
        <w:t>.</w:t>
      </w:r>
      <w:r w:rsidRPr="00DD0B41">
        <w:rPr>
          <w:rFonts w:ascii="仿宋" w:eastAsia="仿宋" w:hAnsi="仿宋"/>
          <w:color w:val="000000"/>
          <w:sz w:val="24"/>
        </w:rPr>
        <w:t>3</w:t>
      </w:r>
      <w:r w:rsidRPr="00DD0B41">
        <w:rPr>
          <w:rFonts w:ascii="仿宋" w:eastAsia="仿宋" w:hAnsi="仿宋" w:hint="eastAsia"/>
          <w:color w:val="000000"/>
          <w:sz w:val="24"/>
        </w:rPr>
        <w:t>如果中标供应商（中标人）没有按照上述履约保证金的规定执行，将被视为放弃中标资格，中标供应商（中标人）须</w:t>
      </w:r>
      <w:r w:rsidRPr="00DD0B41">
        <w:rPr>
          <w:rFonts w:ascii="仿宋" w:eastAsia="仿宋" w:hAnsi="仿宋"/>
          <w:color w:val="000000"/>
          <w:sz w:val="24"/>
        </w:rPr>
        <w:t>按</w:t>
      </w:r>
      <w:r w:rsidRPr="00DD0B41">
        <w:rPr>
          <w:rFonts w:ascii="仿宋" w:eastAsia="仿宋" w:hAnsi="仿宋" w:hint="eastAsia"/>
          <w:color w:val="000000"/>
          <w:sz w:val="24"/>
        </w:rPr>
        <w:t>投标保证承诺书的承诺</w:t>
      </w:r>
      <w:r w:rsidRPr="00DD0B41">
        <w:rPr>
          <w:rFonts w:ascii="仿宋" w:eastAsia="仿宋" w:hAnsi="仿宋"/>
          <w:color w:val="000000"/>
          <w:sz w:val="24"/>
        </w:rPr>
        <w:t>向采购人和采购代理机构</w:t>
      </w:r>
      <w:r w:rsidRPr="00DD0B41">
        <w:rPr>
          <w:rFonts w:ascii="仿宋" w:eastAsia="仿宋" w:hAnsi="仿宋" w:hint="eastAsia"/>
          <w:color w:val="000000"/>
          <w:sz w:val="24"/>
        </w:rPr>
        <w:t>进行赔偿并支付赔偿金。在此情况下，采购人可</w:t>
      </w:r>
      <w:r w:rsidRPr="00DD0B41">
        <w:rPr>
          <w:rFonts w:ascii="仿宋" w:eastAsia="仿宋" w:hAnsi="仿宋"/>
          <w:color w:val="000000"/>
          <w:sz w:val="24"/>
        </w:rPr>
        <w:t>确定下一</w:t>
      </w:r>
      <w:r w:rsidRPr="00DD0B41">
        <w:rPr>
          <w:rFonts w:ascii="仿宋" w:eastAsia="仿宋" w:hAnsi="仿宋" w:hint="eastAsia"/>
          <w:color w:val="000000"/>
          <w:sz w:val="24"/>
        </w:rPr>
        <w:t>候选</w:t>
      </w:r>
      <w:r w:rsidRPr="00DD0B41">
        <w:rPr>
          <w:rFonts w:ascii="仿宋" w:eastAsia="仿宋" w:hAnsi="仿宋"/>
          <w:color w:val="000000"/>
          <w:sz w:val="24"/>
        </w:rPr>
        <w:t>人为</w:t>
      </w:r>
      <w:r w:rsidRPr="00DD0B41">
        <w:rPr>
          <w:rFonts w:ascii="仿宋" w:eastAsia="仿宋" w:hAnsi="仿宋" w:hint="eastAsia"/>
          <w:color w:val="000000"/>
          <w:sz w:val="24"/>
        </w:rPr>
        <w:t>中标供应商（中标人）</w:t>
      </w:r>
      <w:r w:rsidRPr="00DD0B41">
        <w:rPr>
          <w:rFonts w:ascii="仿宋" w:eastAsia="仿宋" w:hAnsi="仿宋"/>
          <w:color w:val="000000"/>
          <w:sz w:val="24"/>
        </w:rPr>
        <w:t>，也可以重新开展采购活动。</w:t>
      </w:r>
    </w:p>
    <w:p w14:paraId="0431C400" w14:textId="77777777" w:rsidR="00004C8C" w:rsidRPr="00DD0B41" w:rsidRDefault="00004C8C">
      <w:pPr>
        <w:pStyle w:val="2"/>
        <w:spacing w:before="0" w:after="0" w:line="360" w:lineRule="auto"/>
        <w:rPr>
          <w:rFonts w:ascii="仿宋" w:eastAsia="仿宋" w:hAnsi="仿宋"/>
          <w:color w:val="000000"/>
          <w:sz w:val="24"/>
        </w:rPr>
      </w:pPr>
      <w:bookmarkStart w:id="201" w:name="_Toc39568668"/>
      <w:bookmarkStart w:id="202" w:name="_Toc89940222"/>
      <w:r w:rsidRPr="00DD0B41">
        <w:rPr>
          <w:rFonts w:ascii="仿宋" w:eastAsia="仿宋" w:hAnsi="仿宋"/>
          <w:color w:val="000000"/>
          <w:sz w:val="24"/>
        </w:rPr>
        <w:t>12</w:t>
      </w:r>
      <w:r w:rsidRPr="00DD0B41">
        <w:rPr>
          <w:rFonts w:ascii="仿宋" w:eastAsia="仿宋" w:hAnsi="仿宋" w:hint="eastAsia"/>
          <w:color w:val="000000"/>
          <w:sz w:val="24"/>
        </w:rPr>
        <w:t>、预付款</w:t>
      </w:r>
      <w:bookmarkEnd w:id="201"/>
      <w:bookmarkEnd w:id="202"/>
    </w:p>
    <w:p w14:paraId="0438F591" w14:textId="77777777" w:rsidR="00004C8C" w:rsidRPr="00DD0B41" w:rsidRDefault="00004C8C">
      <w:pPr>
        <w:spacing w:line="360" w:lineRule="auto"/>
        <w:ind w:left="600" w:hangingChars="250" w:hanging="600"/>
        <w:rPr>
          <w:rFonts w:ascii="仿宋" w:eastAsia="仿宋" w:hAnsi="仿宋"/>
          <w:color w:val="000000"/>
          <w:sz w:val="24"/>
        </w:rPr>
      </w:pPr>
      <w:r w:rsidRPr="00DD0B41">
        <w:rPr>
          <w:rFonts w:ascii="仿宋" w:eastAsia="仿宋" w:hAnsi="仿宋"/>
          <w:color w:val="000000"/>
          <w:sz w:val="24"/>
        </w:rPr>
        <w:t xml:space="preserve">12.1 </w:t>
      </w:r>
      <w:r w:rsidRPr="00DD0B41">
        <w:rPr>
          <w:rFonts w:ascii="仿宋" w:eastAsia="仿宋" w:hAnsi="仿宋" w:hint="eastAsia"/>
          <w:color w:val="000000"/>
          <w:sz w:val="24"/>
        </w:rPr>
        <w:t>预付款是在指</w:t>
      </w:r>
      <w:r w:rsidRPr="00DD0B41">
        <w:rPr>
          <w:rFonts w:ascii="仿宋" w:eastAsia="仿宋" w:hAnsi="仿宋"/>
          <w:color w:val="000000"/>
          <w:sz w:val="24"/>
        </w:rPr>
        <w:t>政府采购合同签订后</w:t>
      </w:r>
      <w:r w:rsidRPr="00DD0B41">
        <w:rPr>
          <w:rFonts w:ascii="仿宋" w:eastAsia="仿宋" w:hAnsi="仿宋" w:hint="eastAsia"/>
          <w:color w:val="000000"/>
          <w:sz w:val="24"/>
        </w:rPr>
        <w:t>、履行前，</w:t>
      </w:r>
      <w:r w:rsidRPr="00DD0B41">
        <w:rPr>
          <w:rFonts w:ascii="仿宋" w:eastAsia="仿宋" w:hAnsi="仿宋"/>
          <w:color w:val="000000"/>
          <w:sz w:val="24"/>
        </w:rPr>
        <w:t>采购人向</w:t>
      </w:r>
      <w:r w:rsidRPr="00DD0B41">
        <w:rPr>
          <w:rFonts w:ascii="仿宋" w:eastAsia="仿宋" w:hAnsi="仿宋" w:hint="eastAsia"/>
          <w:color w:val="000000"/>
          <w:sz w:val="24"/>
        </w:rPr>
        <w:t>中标供应商（中标人）</w:t>
      </w:r>
      <w:r w:rsidRPr="00DD0B41">
        <w:rPr>
          <w:rFonts w:ascii="仿宋" w:eastAsia="仿宋" w:hAnsi="仿宋"/>
          <w:color w:val="000000"/>
          <w:sz w:val="24"/>
        </w:rPr>
        <w:lastRenderedPageBreak/>
        <w:t>预先支付部分合同款项</w:t>
      </w:r>
      <w:r w:rsidRPr="00DD0B41">
        <w:rPr>
          <w:rFonts w:ascii="仿宋" w:eastAsia="仿宋" w:hAnsi="仿宋" w:hint="eastAsia"/>
          <w:color w:val="000000"/>
          <w:sz w:val="24"/>
        </w:rPr>
        <w:t>，</w:t>
      </w:r>
      <w:r w:rsidRPr="00DD0B41">
        <w:rPr>
          <w:rFonts w:ascii="仿宋" w:eastAsia="仿宋" w:hAnsi="仿宋"/>
          <w:color w:val="000000"/>
          <w:sz w:val="24"/>
        </w:rPr>
        <w:t>预付款</w:t>
      </w:r>
      <w:r w:rsidRPr="00DD0B41">
        <w:rPr>
          <w:rFonts w:ascii="仿宋" w:eastAsia="仿宋" w:hAnsi="仿宋" w:hint="eastAsia"/>
          <w:color w:val="000000"/>
          <w:sz w:val="24"/>
        </w:rPr>
        <w:t>比例按照</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规定执行。</w:t>
      </w:r>
    </w:p>
    <w:p w14:paraId="18316CAF" w14:textId="77777777" w:rsidR="00004C8C" w:rsidRPr="00DD0B41" w:rsidRDefault="00004C8C">
      <w:pPr>
        <w:spacing w:line="360" w:lineRule="auto"/>
        <w:ind w:leftChars="-2" w:left="601" w:hangingChars="252" w:hanging="605"/>
        <w:rPr>
          <w:rFonts w:ascii="仿宋" w:eastAsia="仿宋" w:hAnsi="仿宋"/>
          <w:color w:val="000000"/>
          <w:sz w:val="24"/>
        </w:rPr>
      </w:pPr>
      <w:r w:rsidRPr="00DD0B41">
        <w:rPr>
          <w:rFonts w:ascii="仿宋" w:eastAsia="仿宋" w:hAnsi="仿宋"/>
          <w:color w:val="000000"/>
          <w:sz w:val="24"/>
        </w:rPr>
        <w:t xml:space="preserve">12.2 </w:t>
      </w:r>
      <w:r w:rsidRPr="00DD0B41">
        <w:rPr>
          <w:rFonts w:ascii="仿宋" w:eastAsia="仿宋" w:hAnsi="仿宋" w:hint="eastAsia"/>
          <w:color w:val="000000"/>
          <w:sz w:val="24"/>
        </w:rPr>
        <w:t>如采购人要求，中标供应商（中标人）</w:t>
      </w:r>
      <w:r w:rsidRPr="00DD0B41">
        <w:rPr>
          <w:rFonts w:ascii="仿宋" w:eastAsia="仿宋" w:hAnsi="仿宋"/>
          <w:color w:val="000000"/>
          <w:sz w:val="24"/>
        </w:rPr>
        <w:t>在收到预付款前</w:t>
      </w:r>
      <w:r w:rsidRPr="00DD0B41">
        <w:rPr>
          <w:rFonts w:ascii="仿宋" w:eastAsia="仿宋" w:hAnsi="仿宋" w:hint="eastAsia"/>
          <w:color w:val="000000"/>
          <w:sz w:val="24"/>
        </w:rPr>
        <w:t>，</w:t>
      </w:r>
      <w:r w:rsidRPr="00DD0B41">
        <w:rPr>
          <w:rFonts w:ascii="仿宋" w:eastAsia="仿宋" w:hAnsi="仿宋"/>
          <w:color w:val="000000"/>
          <w:sz w:val="24"/>
        </w:rPr>
        <w:t>需向采购人提供预付款保函</w:t>
      </w:r>
      <w:r w:rsidRPr="00DD0B41">
        <w:rPr>
          <w:rFonts w:ascii="仿宋" w:eastAsia="仿宋" w:hAnsi="仿宋" w:hint="eastAsia"/>
          <w:color w:val="000000"/>
          <w:sz w:val="24"/>
        </w:rPr>
        <w:t>。</w:t>
      </w:r>
      <w:r w:rsidRPr="00DD0B41">
        <w:rPr>
          <w:rFonts w:ascii="仿宋" w:eastAsia="仿宋" w:hAnsi="仿宋"/>
          <w:color w:val="000000"/>
          <w:sz w:val="24"/>
        </w:rPr>
        <w:t>预付款保函是指</w:t>
      </w:r>
      <w:r w:rsidRPr="00DD0B41">
        <w:rPr>
          <w:rFonts w:ascii="仿宋" w:eastAsia="仿宋" w:hAnsi="仿宋" w:hint="eastAsia"/>
          <w:color w:val="000000"/>
          <w:sz w:val="24"/>
        </w:rPr>
        <w:t>中标供应商（中标人）</w:t>
      </w:r>
      <w:r w:rsidRPr="00DD0B41">
        <w:rPr>
          <w:rFonts w:ascii="仿宋" w:eastAsia="仿宋" w:hAnsi="仿宋"/>
          <w:color w:val="000000"/>
          <w:sz w:val="24"/>
        </w:rPr>
        <w:t>向银行或者有资质的专业的担保机构申请</w:t>
      </w:r>
      <w:r w:rsidRPr="00DD0B41">
        <w:rPr>
          <w:rFonts w:ascii="仿宋" w:eastAsia="仿宋" w:hAnsi="仿宋" w:hint="eastAsia"/>
          <w:color w:val="000000"/>
          <w:sz w:val="24"/>
        </w:rPr>
        <w:t>，</w:t>
      </w:r>
      <w:r w:rsidRPr="00DD0B41">
        <w:rPr>
          <w:rFonts w:ascii="仿宋" w:eastAsia="仿宋" w:hAnsi="仿宋"/>
          <w:color w:val="000000"/>
          <w:sz w:val="24"/>
        </w:rPr>
        <w:t>由其向采购人出具的确保预付款直接或者间接用于政府采购合同履约或者保障政府采购履约质量的银行保函或者担保保函等</w:t>
      </w:r>
      <w:r w:rsidRPr="00DD0B41">
        <w:rPr>
          <w:rFonts w:ascii="仿宋" w:eastAsia="仿宋" w:hAnsi="仿宋" w:hint="eastAsia"/>
          <w:color w:val="000000"/>
          <w:sz w:val="24"/>
        </w:rPr>
        <w:t>。</w:t>
      </w:r>
    </w:p>
    <w:p w14:paraId="3B23211C" w14:textId="77777777" w:rsidR="00004C8C" w:rsidRPr="00DD0B41" w:rsidRDefault="00004C8C">
      <w:pPr>
        <w:pStyle w:val="2"/>
        <w:spacing w:before="0" w:after="0" w:line="360" w:lineRule="auto"/>
        <w:rPr>
          <w:rFonts w:ascii="仿宋" w:eastAsia="仿宋" w:hAnsi="仿宋"/>
          <w:color w:val="000000"/>
          <w:sz w:val="24"/>
        </w:rPr>
      </w:pPr>
      <w:bookmarkStart w:id="203" w:name="_Toc39568669"/>
      <w:bookmarkStart w:id="204" w:name="_Toc89940223"/>
      <w:r w:rsidRPr="00DD0B41">
        <w:rPr>
          <w:rFonts w:ascii="仿宋" w:eastAsia="仿宋" w:hAnsi="仿宋"/>
          <w:color w:val="000000"/>
          <w:sz w:val="24"/>
        </w:rPr>
        <w:t>13</w:t>
      </w:r>
      <w:r w:rsidRPr="00DD0B41">
        <w:rPr>
          <w:rFonts w:ascii="仿宋" w:eastAsia="仿宋" w:hAnsi="仿宋" w:hint="eastAsia"/>
          <w:color w:val="000000"/>
          <w:sz w:val="24"/>
        </w:rPr>
        <w:t>、招标代理费</w:t>
      </w:r>
      <w:bookmarkEnd w:id="203"/>
      <w:bookmarkEnd w:id="204"/>
    </w:p>
    <w:p w14:paraId="4DB9F71A" w14:textId="77777777" w:rsidR="00004C8C" w:rsidRPr="00DD0B41" w:rsidRDefault="00004C8C">
      <w:pPr>
        <w:spacing w:line="360" w:lineRule="auto"/>
        <w:ind w:left="708" w:hangingChars="295" w:hanging="708"/>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.3.1</w:t>
        </w:r>
      </w:smartTag>
      <w:r w:rsidRPr="00DD0B41">
        <w:rPr>
          <w:rFonts w:ascii="仿宋" w:eastAsia="仿宋" w:hAnsi="仿宋" w:hint="eastAsia"/>
          <w:color w:val="000000"/>
          <w:sz w:val="24"/>
        </w:rPr>
        <w:t>本项目</w:t>
      </w:r>
      <w:r w:rsidRPr="00DD0B41">
        <w:rPr>
          <w:rFonts w:ascii="仿宋" w:eastAsia="仿宋" w:hAnsi="仿宋"/>
          <w:color w:val="000000"/>
          <w:sz w:val="24"/>
        </w:rPr>
        <w:t>是否由</w:t>
      </w:r>
      <w:r w:rsidRPr="00DD0B41">
        <w:rPr>
          <w:rFonts w:ascii="仿宋" w:eastAsia="仿宋" w:hAnsi="仿宋" w:hint="eastAsia"/>
          <w:color w:val="000000"/>
          <w:sz w:val="24"/>
        </w:rPr>
        <w:t>中标供应商（中标人）向采购代理机构支付招标代理费，按照</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规定执行。</w:t>
      </w:r>
    </w:p>
    <w:p w14:paraId="724988AB" w14:textId="77777777" w:rsidR="00004C8C" w:rsidRPr="00DD0B41" w:rsidRDefault="00004C8C">
      <w:pPr>
        <w:pStyle w:val="2"/>
        <w:spacing w:before="0" w:after="0" w:line="360" w:lineRule="auto"/>
        <w:rPr>
          <w:rFonts w:ascii="仿宋" w:eastAsia="仿宋" w:hAnsi="仿宋"/>
          <w:color w:val="000000"/>
          <w:sz w:val="24"/>
        </w:rPr>
      </w:pPr>
      <w:bookmarkStart w:id="205" w:name="_Toc39568670"/>
      <w:bookmarkStart w:id="206" w:name="_Toc89940224"/>
      <w:r w:rsidRPr="00DD0B41">
        <w:rPr>
          <w:rFonts w:ascii="仿宋" w:eastAsia="仿宋" w:hAnsi="仿宋"/>
          <w:color w:val="000000"/>
          <w:sz w:val="24"/>
        </w:rPr>
        <w:t>14</w:t>
      </w:r>
      <w:r w:rsidRPr="00DD0B41">
        <w:rPr>
          <w:rFonts w:ascii="仿宋" w:eastAsia="仿宋" w:hAnsi="仿宋" w:hint="eastAsia"/>
          <w:color w:val="000000"/>
          <w:sz w:val="24"/>
        </w:rPr>
        <w:t>、政府采购信用担保</w:t>
      </w:r>
      <w:bookmarkEnd w:id="205"/>
      <w:bookmarkEnd w:id="206"/>
    </w:p>
    <w:p w14:paraId="0A0CFB5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14</w:t>
      </w:r>
      <w:r w:rsidRPr="00DD0B41">
        <w:rPr>
          <w:rFonts w:ascii="仿宋" w:eastAsia="仿宋" w:hAnsi="仿宋" w:hint="eastAsia"/>
          <w:color w:val="000000"/>
          <w:sz w:val="24"/>
        </w:rPr>
        <w:t>.1</w:t>
      </w:r>
      <w:r w:rsidRPr="00DD0B41">
        <w:rPr>
          <w:rFonts w:ascii="仿宋" w:eastAsia="仿宋" w:hAnsi="仿宋"/>
          <w:color w:val="000000"/>
          <w:sz w:val="24"/>
        </w:rPr>
        <w:t xml:space="preserve"> </w:t>
      </w:r>
      <w:r w:rsidRPr="00DD0B41">
        <w:rPr>
          <w:rFonts w:ascii="仿宋" w:eastAsia="仿宋" w:hAnsi="仿宋" w:hint="eastAsia"/>
          <w:color w:val="000000"/>
          <w:sz w:val="24"/>
        </w:rPr>
        <w:t>本</w:t>
      </w:r>
      <w:r w:rsidRPr="00DD0B41">
        <w:rPr>
          <w:rFonts w:ascii="仿宋" w:eastAsia="仿宋" w:hAnsi="仿宋"/>
          <w:color w:val="000000"/>
          <w:sz w:val="24"/>
        </w:rPr>
        <w:t>项目是否属于信用担保试点范围</w:t>
      </w:r>
      <w:r w:rsidRPr="00DD0B41">
        <w:rPr>
          <w:rFonts w:ascii="仿宋" w:eastAsia="仿宋" w:hAnsi="仿宋" w:hint="eastAsia"/>
          <w:color w:val="000000"/>
          <w:sz w:val="24"/>
        </w:rPr>
        <w:t>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w:t>
      </w:r>
    </w:p>
    <w:p w14:paraId="2F13E059" w14:textId="77777777" w:rsidR="00004C8C" w:rsidRPr="00DD0B41" w:rsidRDefault="00004C8C">
      <w:pPr>
        <w:spacing w:line="360" w:lineRule="auto"/>
        <w:ind w:left="614" w:hangingChars="256" w:hanging="614"/>
        <w:rPr>
          <w:rFonts w:ascii="仿宋" w:eastAsia="仿宋" w:hAnsi="仿宋"/>
          <w:color w:val="000000"/>
          <w:sz w:val="24"/>
        </w:rPr>
      </w:pPr>
      <w:r w:rsidRPr="00DD0B41">
        <w:rPr>
          <w:rFonts w:ascii="仿宋" w:eastAsia="仿宋" w:hAnsi="仿宋"/>
          <w:color w:val="000000"/>
          <w:sz w:val="24"/>
        </w:rPr>
        <w:t>14</w:t>
      </w:r>
      <w:r w:rsidRPr="00DD0B41">
        <w:rPr>
          <w:rFonts w:ascii="仿宋" w:eastAsia="仿宋" w:hAnsi="仿宋" w:hint="eastAsia"/>
          <w:color w:val="000000"/>
          <w:sz w:val="24"/>
        </w:rPr>
        <w:t>.2 如</w:t>
      </w:r>
      <w:r w:rsidRPr="00DD0B41">
        <w:rPr>
          <w:rFonts w:ascii="仿宋" w:eastAsia="仿宋" w:hAnsi="仿宋"/>
          <w:color w:val="000000"/>
          <w:sz w:val="24"/>
        </w:rPr>
        <w:t>属于</w:t>
      </w:r>
      <w:r w:rsidRPr="00DD0B41">
        <w:rPr>
          <w:rFonts w:ascii="仿宋" w:eastAsia="仿宋" w:hAnsi="仿宋" w:hint="eastAsia"/>
          <w:color w:val="000000"/>
          <w:sz w:val="24"/>
        </w:rPr>
        <w:t>政府采购信用担保试点范围内，中小型企业</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可以自由按照财政部门的规定，采用履约担保和融资担保。</w:t>
      </w:r>
    </w:p>
    <w:p w14:paraId="28928DB3"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14</w:t>
        </w:r>
        <w:r w:rsidRPr="00DD0B41">
          <w:rPr>
            <w:rFonts w:ascii="仿宋" w:eastAsia="仿宋" w:hAnsi="仿宋" w:hint="eastAsia"/>
            <w:color w:val="000000"/>
            <w:sz w:val="24"/>
          </w:rPr>
          <w:t>.2.1</w:t>
        </w:r>
      </w:smartTag>
      <w:r w:rsidRPr="00DD0B41">
        <w:rPr>
          <w:rFonts w:ascii="仿宋" w:eastAsia="仿宋" w:hAnsi="仿宋" w:hint="eastAsia"/>
          <w:color w:val="000000"/>
          <w:sz w:val="24"/>
        </w:rPr>
        <w:t xml:space="preserve"> </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递交的履约担保函应符合本招标文件的规定。</w:t>
      </w:r>
    </w:p>
    <w:p w14:paraId="1952DDED"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14</w:t>
        </w:r>
        <w:r w:rsidRPr="00DD0B41">
          <w:rPr>
            <w:rFonts w:ascii="仿宋" w:eastAsia="仿宋" w:hAnsi="仿宋" w:hint="eastAsia"/>
            <w:color w:val="000000"/>
            <w:sz w:val="24"/>
          </w:rPr>
          <w:t>.</w:t>
        </w:r>
        <w:r w:rsidRPr="00DD0B41">
          <w:rPr>
            <w:rFonts w:ascii="仿宋" w:eastAsia="仿宋" w:hAnsi="仿宋"/>
            <w:color w:val="000000"/>
            <w:sz w:val="24"/>
          </w:rPr>
          <w:t>2.2</w:t>
        </w:r>
      </w:smartTag>
      <w:r w:rsidRPr="00DD0B41">
        <w:rPr>
          <w:rFonts w:ascii="仿宋" w:eastAsia="仿宋" w:hAnsi="仿宋" w:hint="eastAsia"/>
          <w:color w:val="000000"/>
          <w:sz w:val="24"/>
        </w:rPr>
        <w:t xml:space="preserve"> 中标供应商（中标人）可以采取融资担保的形式为政府采购项目履约进行融资。</w:t>
      </w:r>
    </w:p>
    <w:p w14:paraId="1B189508" w14:textId="77777777" w:rsidR="00004C8C" w:rsidRPr="00DD0B41" w:rsidRDefault="00004C8C">
      <w:pPr>
        <w:spacing w:line="360" w:lineRule="auto"/>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14</w:t>
        </w:r>
        <w:r w:rsidRPr="00DD0B41">
          <w:rPr>
            <w:rFonts w:ascii="仿宋" w:eastAsia="仿宋" w:hAnsi="仿宋" w:hint="eastAsia"/>
            <w:color w:val="000000"/>
            <w:sz w:val="24"/>
          </w:rPr>
          <w:t>.</w:t>
        </w:r>
        <w:r w:rsidRPr="00DD0B41">
          <w:rPr>
            <w:rFonts w:ascii="仿宋" w:eastAsia="仿宋" w:hAnsi="仿宋"/>
            <w:color w:val="000000"/>
            <w:sz w:val="24"/>
          </w:rPr>
          <w:t>2.3</w:t>
        </w:r>
      </w:smartTag>
      <w:r w:rsidRPr="00DD0B41">
        <w:rPr>
          <w:rFonts w:ascii="仿宋" w:eastAsia="仿宋" w:hAnsi="仿宋" w:hint="eastAsia"/>
          <w:color w:val="000000"/>
          <w:sz w:val="24"/>
        </w:rPr>
        <w:t xml:space="preserve"> 合格的政府采购专业信用担保机构见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w:t>
      </w:r>
    </w:p>
    <w:p w14:paraId="191A15C5" w14:textId="77777777" w:rsidR="00004C8C" w:rsidRPr="00DD0B41" w:rsidRDefault="00004C8C">
      <w:pPr>
        <w:pStyle w:val="2"/>
        <w:spacing w:before="0" w:after="0" w:line="360" w:lineRule="auto"/>
        <w:rPr>
          <w:rFonts w:ascii="仿宋" w:eastAsia="仿宋" w:hAnsi="仿宋"/>
          <w:color w:val="000000"/>
          <w:sz w:val="24"/>
        </w:rPr>
      </w:pPr>
      <w:bookmarkStart w:id="207" w:name="_Toc39568671"/>
      <w:bookmarkStart w:id="208" w:name="_Toc89940225"/>
      <w:r w:rsidRPr="00DD0B41">
        <w:rPr>
          <w:rFonts w:ascii="仿宋" w:eastAsia="仿宋" w:hAnsi="仿宋"/>
          <w:color w:val="000000"/>
          <w:sz w:val="24"/>
        </w:rPr>
        <w:t>15</w:t>
      </w:r>
      <w:r w:rsidRPr="00DD0B41">
        <w:rPr>
          <w:rFonts w:ascii="仿宋" w:eastAsia="仿宋" w:hAnsi="仿宋" w:hint="eastAsia"/>
          <w:color w:val="000000"/>
          <w:sz w:val="24"/>
        </w:rPr>
        <w:t>、廉洁自律</w:t>
      </w:r>
      <w:r w:rsidRPr="00DD0B41">
        <w:rPr>
          <w:rFonts w:ascii="仿宋" w:eastAsia="仿宋" w:hAnsi="仿宋"/>
          <w:color w:val="000000"/>
          <w:sz w:val="24"/>
        </w:rPr>
        <w:t>规定</w:t>
      </w:r>
      <w:bookmarkEnd w:id="207"/>
      <w:bookmarkEnd w:id="208"/>
    </w:p>
    <w:p w14:paraId="18C1F372" w14:textId="77777777" w:rsidR="00004C8C" w:rsidRPr="00DD0B41" w:rsidRDefault="00004C8C">
      <w:pPr>
        <w:spacing w:line="360" w:lineRule="auto"/>
        <w:ind w:left="559" w:hangingChars="233" w:hanging="559"/>
        <w:rPr>
          <w:rFonts w:ascii="仿宋" w:eastAsia="仿宋" w:hAnsi="仿宋"/>
          <w:color w:val="000000"/>
          <w:sz w:val="24"/>
        </w:rPr>
      </w:pPr>
      <w:r w:rsidRPr="00DD0B41">
        <w:rPr>
          <w:rFonts w:ascii="仿宋" w:eastAsia="仿宋" w:hAnsi="仿宋"/>
          <w:color w:val="000000"/>
          <w:sz w:val="24"/>
        </w:rPr>
        <w:t>15</w:t>
      </w:r>
      <w:r w:rsidRPr="00DD0B41">
        <w:rPr>
          <w:rFonts w:ascii="仿宋" w:eastAsia="仿宋" w:hAnsi="仿宋" w:hint="eastAsia"/>
          <w:color w:val="000000"/>
          <w:sz w:val="24"/>
        </w:rPr>
        <w:t>.1 采购代理机构</w:t>
      </w:r>
      <w:r w:rsidRPr="00DD0B41">
        <w:rPr>
          <w:rFonts w:ascii="仿宋" w:eastAsia="仿宋" w:hAnsi="仿宋"/>
          <w:color w:val="000000"/>
          <w:sz w:val="24"/>
        </w:rPr>
        <w:t>工作人员</w:t>
      </w:r>
      <w:r w:rsidRPr="00DD0B41">
        <w:rPr>
          <w:rFonts w:ascii="仿宋" w:eastAsia="仿宋" w:hAnsi="仿宋" w:hint="eastAsia"/>
          <w:color w:val="000000"/>
          <w:sz w:val="24"/>
        </w:rPr>
        <w:t>不得以不正当手段获取政府采购代理业务，不得与采购人、供应商（投标人）恶意串通。</w:t>
      </w:r>
    </w:p>
    <w:p w14:paraId="63A51DD3" w14:textId="77777777" w:rsidR="00004C8C" w:rsidRPr="00DD0B41" w:rsidRDefault="00004C8C">
      <w:pPr>
        <w:spacing w:line="360" w:lineRule="auto"/>
        <w:ind w:left="559" w:hangingChars="233" w:hanging="559"/>
        <w:rPr>
          <w:rFonts w:ascii="仿宋" w:eastAsia="仿宋" w:hAnsi="仿宋"/>
          <w:color w:val="000000"/>
          <w:sz w:val="24"/>
        </w:rPr>
      </w:pPr>
      <w:r w:rsidRPr="00DD0B41">
        <w:rPr>
          <w:rFonts w:ascii="仿宋" w:eastAsia="仿宋" w:hAnsi="仿宋"/>
          <w:color w:val="000000"/>
          <w:sz w:val="24"/>
        </w:rPr>
        <w:t>15.2</w:t>
      </w:r>
      <w:r w:rsidRPr="00DD0B41">
        <w:rPr>
          <w:rFonts w:ascii="仿宋" w:eastAsia="仿宋" w:hAnsi="仿宋" w:hint="eastAsia"/>
          <w:color w:val="000000"/>
          <w:sz w:val="24"/>
        </w:rPr>
        <w:t xml:space="preserve"> 采购代理机构工作人员不得接受采购人或者供应商（投标人）组织的宴请、旅游、娱乐，不得收受礼品、现金、有价证券等，不得向采购人或者供应商（投标人）报销应当由个人承担的费用。</w:t>
      </w:r>
    </w:p>
    <w:p w14:paraId="50761772" w14:textId="77777777" w:rsidR="00004C8C" w:rsidRPr="00DD0B41" w:rsidRDefault="00004C8C">
      <w:pPr>
        <w:spacing w:line="360" w:lineRule="auto"/>
        <w:ind w:left="588" w:hangingChars="245" w:hanging="588"/>
        <w:rPr>
          <w:rFonts w:ascii="仿宋" w:eastAsia="仿宋" w:hAnsi="仿宋"/>
          <w:color w:val="000000"/>
          <w:sz w:val="24"/>
        </w:rPr>
      </w:pPr>
      <w:r w:rsidRPr="00DD0B41">
        <w:rPr>
          <w:rFonts w:ascii="仿宋" w:eastAsia="仿宋" w:hAnsi="仿宋"/>
          <w:color w:val="000000"/>
          <w:sz w:val="24"/>
        </w:rPr>
        <w:t>15</w:t>
      </w:r>
      <w:r w:rsidRPr="00DD0B41">
        <w:rPr>
          <w:rFonts w:ascii="仿宋" w:eastAsia="仿宋" w:hAnsi="仿宋" w:hint="eastAsia"/>
          <w:color w:val="000000"/>
          <w:sz w:val="24"/>
        </w:rPr>
        <w:t>.3 为强化</w:t>
      </w:r>
      <w:r w:rsidRPr="00DD0B41">
        <w:rPr>
          <w:rFonts w:ascii="仿宋" w:eastAsia="仿宋" w:hAnsi="仿宋"/>
          <w:color w:val="000000"/>
          <w:sz w:val="24"/>
        </w:rPr>
        <w:t>内部监督机制</w:t>
      </w:r>
      <w:r w:rsidRPr="00DD0B41">
        <w:rPr>
          <w:rFonts w:ascii="仿宋" w:eastAsia="仿宋" w:hAnsi="仿宋" w:hint="eastAsia"/>
          <w:color w:val="000000"/>
          <w:sz w:val="24"/>
        </w:rPr>
        <w:t>，供应商（投标人）可按</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rPr>
        <w:t>中代理机构的反腐倡廉监督电话/邮箱，反映采购代理机构的廉洁自律</w:t>
      </w:r>
      <w:r w:rsidRPr="00DD0B41">
        <w:rPr>
          <w:rFonts w:ascii="仿宋" w:eastAsia="仿宋" w:hAnsi="仿宋"/>
          <w:color w:val="000000"/>
          <w:sz w:val="24"/>
        </w:rPr>
        <w:t>等</w:t>
      </w:r>
      <w:r w:rsidRPr="00DD0B41">
        <w:rPr>
          <w:rFonts w:ascii="仿宋" w:eastAsia="仿宋" w:hAnsi="仿宋" w:hint="eastAsia"/>
          <w:color w:val="000000"/>
          <w:sz w:val="24"/>
        </w:rPr>
        <w:t>问题。</w:t>
      </w:r>
    </w:p>
    <w:p w14:paraId="5D6E4A8D" w14:textId="77777777" w:rsidR="00004C8C" w:rsidRPr="00DD0B41" w:rsidRDefault="00004C8C">
      <w:pPr>
        <w:pStyle w:val="2"/>
        <w:spacing w:before="0" w:after="0" w:line="360" w:lineRule="auto"/>
        <w:rPr>
          <w:rFonts w:ascii="仿宋" w:eastAsia="仿宋" w:hAnsi="仿宋"/>
          <w:color w:val="000000"/>
          <w:sz w:val="24"/>
        </w:rPr>
      </w:pPr>
      <w:bookmarkStart w:id="209" w:name="_Toc39568672"/>
      <w:bookmarkStart w:id="210" w:name="_Toc89940226"/>
      <w:r w:rsidRPr="00DD0B41">
        <w:rPr>
          <w:rFonts w:ascii="仿宋" w:eastAsia="仿宋" w:hAnsi="仿宋"/>
          <w:color w:val="000000"/>
          <w:sz w:val="24"/>
        </w:rPr>
        <w:t>16</w:t>
      </w:r>
      <w:r w:rsidRPr="00DD0B41">
        <w:rPr>
          <w:rFonts w:ascii="仿宋" w:eastAsia="仿宋" w:hAnsi="仿宋" w:hint="eastAsia"/>
          <w:color w:val="000000"/>
          <w:sz w:val="24"/>
        </w:rPr>
        <w:t>、人员回避</w:t>
      </w:r>
      <w:bookmarkEnd w:id="209"/>
      <w:bookmarkEnd w:id="210"/>
    </w:p>
    <w:p w14:paraId="6B2EF0C4" w14:textId="77777777" w:rsidR="00004C8C" w:rsidRPr="00DD0B41" w:rsidRDefault="00004C8C">
      <w:pPr>
        <w:spacing w:line="360" w:lineRule="auto"/>
        <w:ind w:left="720" w:hangingChars="300" w:hanging="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 w:val="24"/>
          </w:rPr>
          <w:t>1</w:t>
        </w:r>
        <w:r w:rsidRPr="00DD0B41">
          <w:rPr>
            <w:rFonts w:ascii="仿宋" w:eastAsia="仿宋" w:hAnsi="仿宋"/>
            <w:color w:val="000000"/>
            <w:sz w:val="24"/>
          </w:rPr>
          <w:t>.6.1</w:t>
        </w:r>
      </w:smartTag>
      <w:r w:rsidRPr="00DD0B41">
        <w:rPr>
          <w:rFonts w:ascii="仿宋" w:eastAsia="仿宋" w:hAnsi="仿宋"/>
          <w:color w:val="000000"/>
          <w:sz w:val="24"/>
        </w:rPr>
        <w:t xml:space="preserve"> </w:t>
      </w:r>
      <w:r w:rsidRPr="00DD0B41">
        <w:rPr>
          <w:rFonts w:ascii="仿宋" w:eastAsia="仿宋" w:hAnsi="仿宋" w:hint="eastAsia"/>
          <w:color w:val="000000"/>
          <w:sz w:val="24"/>
        </w:rPr>
        <w:t>潜在</w:t>
      </w:r>
      <w:r w:rsidRPr="00DD0B41">
        <w:rPr>
          <w:rFonts w:ascii="仿宋" w:eastAsia="仿宋" w:hAnsi="仿宋" w:cs="仿宋" w:hint="eastAsia"/>
          <w:color w:val="000000"/>
          <w:sz w:val="24"/>
        </w:rPr>
        <w:t>供应商（投标人）</w:t>
      </w:r>
      <w:r w:rsidRPr="00DD0B41">
        <w:rPr>
          <w:rFonts w:ascii="仿宋" w:eastAsia="仿宋" w:hAnsi="仿宋"/>
          <w:color w:val="000000"/>
          <w:sz w:val="24"/>
        </w:rPr>
        <w:t>认为招标文件使</w:t>
      </w:r>
      <w:r w:rsidRPr="00DD0B41">
        <w:rPr>
          <w:rFonts w:ascii="仿宋" w:eastAsia="仿宋" w:hAnsi="仿宋" w:hint="eastAsia"/>
          <w:color w:val="000000"/>
          <w:sz w:val="24"/>
        </w:rPr>
        <w:t>自己</w:t>
      </w:r>
      <w:r w:rsidRPr="00DD0B41">
        <w:rPr>
          <w:rFonts w:ascii="仿宋" w:eastAsia="仿宋" w:hAnsi="仿宋"/>
          <w:color w:val="000000"/>
          <w:sz w:val="24"/>
        </w:rPr>
        <w:t>的权益受到损害的，</w:t>
      </w:r>
      <w:r w:rsidRPr="00DD0B41">
        <w:rPr>
          <w:rFonts w:ascii="仿宋" w:eastAsia="仿宋" w:hAnsi="仿宋" w:hint="eastAsia"/>
          <w:color w:val="000000"/>
          <w:sz w:val="24"/>
        </w:rPr>
        <w:t>供应商（投标人）</w:t>
      </w:r>
      <w:r w:rsidRPr="00DD0B41">
        <w:rPr>
          <w:rFonts w:ascii="仿宋" w:eastAsia="仿宋" w:hAnsi="仿宋"/>
          <w:color w:val="000000"/>
          <w:sz w:val="24"/>
        </w:rPr>
        <w:t>认为采购人员</w:t>
      </w:r>
      <w:r w:rsidRPr="00DD0B41">
        <w:rPr>
          <w:rFonts w:ascii="仿宋" w:eastAsia="仿宋" w:hAnsi="仿宋" w:hint="eastAsia"/>
          <w:color w:val="000000"/>
          <w:sz w:val="24"/>
        </w:rPr>
        <w:t>及其</w:t>
      </w:r>
      <w:r w:rsidRPr="00DD0B41">
        <w:rPr>
          <w:rFonts w:ascii="仿宋" w:eastAsia="仿宋" w:hAnsi="仿宋"/>
          <w:color w:val="000000"/>
          <w:sz w:val="24"/>
        </w:rPr>
        <w:t>相关人员有</w:t>
      </w:r>
      <w:r w:rsidRPr="00DD0B41">
        <w:rPr>
          <w:rFonts w:ascii="仿宋" w:eastAsia="仿宋" w:hAnsi="仿宋" w:hint="eastAsia"/>
          <w:color w:val="000000"/>
          <w:sz w:val="24"/>
        </w:rPr>
        <w:t>法律</w:t>
      </w:r>
      <w:r w:rsidRPr="00DD0B41">
        <w:rPr>
          <w:rFonts w:ascii="仿宋" w:eastAsia="仿宋" w:hAnsi="仿宋"/>
          <w:color w:val="000000"/>
          <w:sz w:val="24"/>
        </w:rPr>
        <w:t>法规所列与其他供应商（投标人）</w:t>
      </w:r>
      <w:r w:rsidRPr="00DD0B41">
        <w:rPr>
          <w:rFonts w:ascii="仿宋" w:eastAsia="仿宋" w:hAnsi="仿宋" w:hint="eastAsia"/>
          <w:color w:val="000000"/>
          <w:sz w:val="24"/>
        </w:rPr>
        <w:t>有</w:t>
      </w:r>
      <w:r w:rsidRPr="00DD0B41">
        <w:rPr>
          <w:rFonts w:ascii="仿宋" w:eastAsia="仿宋" w:hAnsi="仿宋"/>
          <w:color w:val="000000"/>
          <w:sz w:val="24"/>
        </w:rPr>
        <w:t>利害关系的，均可以向</w:t>
      </w:r>
      <w:r w:rsidRPr="00DD0B41">
        <w:rPr>
          <w:rFonts w:ascii="仿宋" w:eastAsia="仿宋" w:hAnsi="仿宋" w:hint="eastAsia"/>
          <w:color w:val="000000"/>
          <w:sz w:val="24"/>
        </w:rPr>
        <w:t>采购人或</w:t>
      </w:r>
      <w:r w:rsidRPr="00DD0B41">
        <w:rPr>
          <w:rFonts w:ascii="仿宋" w:eastAsia="仿宋" w:hAnsi="仿宋"/>
          <w:color w:val="000000"/>
          <w:sz w:val="24"/>
        </w:rPr>
        <w:t>采购代理机构书面提出回避申请，并说</w:t>
      </w:r>
      <w:r w:rsidRPr="00DD0B41">
        <w:rPr>
          <w:rFonts w:ascii="仿宋" w:eastAsia="仿宋" w:hAnsi="仿宋"/>
          <w:color w:val="000000"/>
          <w:sz w:val="24"/>
        </w:rPr>
        <w:lastRenderedPageBreak/>
        <w:t>明理由。</w:t>
      </w:r>
    </w:p>
    <w:p w14:paraId="02D77E7A" w14:textId="77777777" w:rsidR="00004C8C" w:rsidRPr="00DD0B41" w:rsidRDefault="00004C8C">
      <w:pPr>
        <w:pStyle w:val="2"/>
        <w:spacing w:before="0" w:after="0" w:line="360" w:lineRule="auto"/>
        <w:rPr>
          <w:rFonts w:ascii="仿宋" w:eastAsia="仿宋" w:hAnsi="仿宋"/>
          <w:color w:val="000000"/>
          <w:sz w:val="24"/>
        </w:rPr>
      </w:pPr>
      <w:bookmarkStart w:id="211" w:name="_Toc39568673"/>
      <w:bookmarkStart w:id="212" w:name="_Toc89940227"/>
      <w:r w:rsidRPr="00DD0B41">
        <w:rPr>
          <w:rFonts w:ascii="仿宋" w:eastAsia="仿宋" w:hAnsi="仿宋"/>
          <w:color w:val="000000"/>
          <w:sz w:val="24"/>
        </w:rPr>
        <w:t>17</w:t>
      </w:r>
      <w:r w:rsidRPr="00DD0B41">
        <w:rPr>
          <w:rFonts w:ascii="仿宋" w:eastAsia="仿宋" w:hAnsi="仿宋" w:hint="eastAsia"/>
          <w:color w:val="000000"/>
          <w:sz w:val="24"/>
        </w:rPr>
        <w:t>、质疑的</w:t>
      </w:r>
      <w:r w:rsidRPr="00DD0B41">
        <w:rPr>
          <w:rFonts w:ascii="仿宋" w:eastAsia="仿宋" w:hAnsi="仿宋"/>
          <w:color w:val="000000"/>
          <w:sz w:val="24"/>
        </w:rPr>
        <w:t>提出</w:t>
      </w:r>
      <w:r w:rsidRPr="00DD0B41">
        <w:rPr>
          <w:rFonts w:ascii="仿宋" w:eastAsia="仿宋" w:hAnsi="仿宋" w:hint="eastAsia"/>
          <w:color w:val="000000"/>
          <w:sz w:val="24"/>
        </w:rPr>
        <w:t>与接收</w:t>
      </w:r>
      <w:bookmarkEnd w:id="211"/>
      <w:bookmarkEnd w:id="212"/>
    </w:p>
    <w:p w14:paraId="201BB7C2" w14:textId="77777777" w:rsidR="00004C8C" w:rsidRPr="00DD0B41" w:rsidRDefault="00004C8C">
      <w:pPr>
        <w:spacing w:line="360" w:lineRule="auto"/>
        <w:ind w:left="566" w:hangingChars="236" w:hanging="566"/>
        <w:rPr>
          <w:rFonts w:ascii="仿宋" w:eastAsia="仿宋" w:hAnsi="仿宋"/>
          <w:color w:val="000000"/>
          <w:sz w:val="24"/>
        </w:rPr>
      </w:pPr>
      <w:r w:rsidRPr="00DD0B41">
        <w:rPr>
          <w:rFonts w:ascii="仿宋" w:eastAsia="仿宋" w:hAnsi="仿宋"/>
          <w:color w:val="000000"/>
          <w:sz w:val="24"/>
        </w:rPr>
        <w:t>17</w:t>
      </w:r>
      <w:r w:rsidRPr="00DD0B41">
        <w:rPr>
          <w:rFonts w:ascii="仿宋" w:eastAsia="仿宋" w:hAnsi="仿宋" w:hint="eastAsia"/>
          <w:color w:val="000000"/>
          <w:sz w:val="24"/>
        </w:rPr>
        <w:t>.1</w:t>
      </w:r>
      <w:r w:rsidRPr="00DD0B41">
        <w:rPr>
          <w:rFonts w:ascii="仿宋" w:eastAsia="仿宋" w:hAnsi="仿宋"/>
          <w:color w:val="000000"/>
          <w:sz w:val="24"/>
        </w:rPr>
        <w:t xml:space="preserve"> </w:t>
      </w:r>
      <w:r w:rsidRPr="00DD0B41">
        <w:rPr>
          <w:rFonts w:ascii="仿宋" w:eastAsia="仿宋" w:hAnsi="仿宋" w:hint="eastAsia"/>
          <w:color w:val="000000"/>
          <w:sz w:val="24"/>
        </w:rPr>
        <w:t>供应商（投标人）认为招标文件、招标过程和中标结果使自己的权益受到损害的，可以根据</w:t>
      </w:r>
      <w:r w:rsidRPr="00DD0B41">
        <w:rPr>
          <w:rFonts w:ascii="仿宋" w:eastAsia="仿宋" w:hAnsi="仿宋"/>
          <w:color w:val="000000"/>
          <w:sz w:val="24"/>
        </w:rPr>
        <w:t>《</w:t>
      </w:r>
      <w:r w:rsidRPr="00DD0B41">
        <w:rPr>
          <w:rFonts w:ascii="仿宋" w:eastAsia="仿宋" w:hAnsi="仿宋" w:hint="eastAsia"/>
          <w:color w:val="000000"/>
          <w:sz w:val="24"/>
        </w:rPr>
        <w:t>中华人民共和国政府</w:t>
      </w:r>
      <w:r w:rsidRPr="00DD0B41">
        <w:rPr>
          <w:rFonts w:ascii="仿宋" w:eastAsia="仿宋" w:hAnsi="仿宋"/>
          <w:color w:val="000000"/>
          <w:sz w:val="24"/>
        </w:rPr>
        <w:t>采购法》</w:t>
      </w:r>
      <w:r w:rsidRPr="00DD0B41">
        <w:rPr>
          <w:rFonts w:ascii="仿宋" w:eastAsia="仿宋" w:hAnsi="仿宋" w:hint="eastAsia"/>
          <w:color w:val="000000"/>
          <w:sz w:val="24"/>
        </w:rPr>
        <w:t>、</w:t>
      </w:r>
      <w:r w:rsidRPr="00DD0B41">
        <w:rPr>
          <w:rFonts w:ascii="仿宋" w:eastAsia="仿宋" w:hAnsi="仿宋"/>
          <w:color w:val="000000"/>
          <w:sz w:val="24"/>
        </w:rPr>
        <w:t>《</w:t>
      </w:r>
      <w:r w:rsidRPr="00DD0B41">
        <w:rPr>
          <w:rFonts w:ascii="仿宋" w:eastAsia="仿宋" w:hAnsi="仿宋" w:hint="eastAsia"/>
          <w:color w:val="000000"/>
          <w:sz w:val="24"/>
        </w:rPr>
        <w:t>中华人民共和国政府</w:t>
      </w:r>
      <w:r w:rsidRPr="00DD0B41">
        <w:rPr>
          <w:rFonts w:ascii="仿宋" w:eastAsia="仿宋" w:hAnsi="仿宋"/>
          <w:color w:val="000000"/>
          <w:sz w:val="24"/>
        </w:rPr>
        <w:t>采购法实施条例》</w:t>
      </w:r>
      <w:r w:rsidRPr="00DD0B41">
        <w:rPr>
          <w:rFonts w:ascii="仿宋" w:eastAsia="仿宋" w:hAnsi="仿宋" w:hint="eastAsia"/>
          <w:color w:val="000000"/>
          <w:sz w:val="24"/>
        </w:rPr>
        <w:t>、《政府采购货物和服务招标投标管理办法》和</w:t>
      </w:r>
      <w:r w:rsidRPr="00DD0B41">
        <w:rPr>
          <w:rFonts w:ascii="仿宋" w:eastAsia="仿宋" w:hAnsi="仿宋"/>
          <w:color w:val="000000"/>
          <w:sz w:val="24"/>
        </w:rPr>
        <w:t>《</w:t>
      </w:r>
      <w:r w:rsidRPr="00DD0B41">
        <w:rPr>
          <w:rFonts w:ascii="仿宋" w:eastAsia="仿宋" w:hAnsi="仿宋" w:hint="eastAsia"/>
          <w:color w:val="000000"/>
          <w:sz w:val="24"/>
        </w:rPr>
        <w:t>政府</w:t>
      </w:r>
      <w:r w:rsidRPr="00DD0B41">
        <w:rPr>
          <w:rFonts w:ascii="仿宋" w:eastAsia="仿宋" w:hAnsi="仿宋"/>
          <w:color w:val="000000"/>
          <w:sz w:val="24"/>
        </w:rPr>
        <w:t>采购质疑和投诉办法》</w:t>
      </w:r>
      <w:r w:rsidRPr="00DD0B41">
        <w:rPr>
          <w:rFonts w:ascii="仿宋" w:eastAsia="仿宋" w:hAnsi="仿宋" w:hint="eastAsia"/>
          <w:color w:val="000000"/>
          <w:sz w:val="24"/>
        </w:rPr>
        <w:t>的</w:t>
      </w:r>
      <w:r w:rsidRPr="00DD0B41">
        <w:rPr>
          <w:rFonts w:ascii="仿宋" w:eastAsia="仿宋" w:hAnsi="仿宋"/>
          <w:color w:val="000000"/>
          <w:sz w:val="24"/>
        </w:rPr>
        <w:t>有关规定，</w:t>
      </w:r>
      <w:r w:rsidRPr="00DD0B41">
        <w:rPr>
          <w:rFonts w:ascii="仿宋" w:eastAsia="仿宋" w:hAnsi="仿宋" w:hint="eastAsia"/>
          <w:color w:val="000000"/>
          <w:sz w:val="24"/>
        </w:rPr>
        <w:t>依法向采购人或其委托的采购代理机构提出质疑。</w:t>
      </w:r>
    </w:p>
    <w:p w14:paraId="6265521D" w14:textId="77777777" w:rsidR="00004C8C" w:rsidRPr="00DD0B41" w:rsidRDefault="00004C8C">
      <w:pPr>
        <w:spacing w:line="360" w:lineRule="auto"/>
        <w:ind w:left="588" w:hangingChars="245" w:hanging="588"/>
        <w:rPr>
          <w:rFonts w:ascii="仿宋" w:eastAsia="仿宋" w:hAnsi="仿宋"/>
          <w:color w:val="000000"/>
          <w:sz w:val="24"/>
        </w:rPr>
      </w:pPr>
      <w:r w:rsidRPr="00DD0B41">
        <w:rPr>
          <w:rFonts w:ascii="仿宋" w:eastAsia="仿宋" w:hAnsi="仿宋"/>
          <w:color w:val="000000"/>
          <w:sz w:val="24"/>
        </w:rPr>
        <w:t xml:space="preserve">17.2 </w:t>
      </w:r>
      <w:r w:rsidRPr="00DD0B41">
        <w:rPr>
          <w:rFonts w:ascii="仿宋" w:eastAsia="仿宋" w:hAnsi="仿宋" w:hint="eastAsia"/>
          <w:color w:val="000000"/>
          <w:sz w:val="24"/>
        </w:rPr>
        <w:t>提出质疑的供应商（投标人）</w:t>
      </w:r>
      <w:r w:rsidRPr="00DD0B41">
        <w:rPr>
          <w:rFonts w:ascii="仿宋" w:eastAsia="仿宋" w:hAnsi="仿宋"/>
          <w:color w:val="000000"/>
          <w:sz w:val="24"/>
        </w:rPr>
        <w:t>应按照财政部制定的</w:t>
      </w:r>
      <w:r w:rsidRPr="00DD0B41">
        <w:rPr>
          <w:rFonts w:ascii="仿宋" w:eastAsia="仿宋" w:hAnsi="仿宋" w:hint="eastAsia"/>
          <w:color w:val="000000"/>
          <w:sz w:val="24"/>
        </w:rPr>
        <w:t>《政府采购质疑函范本》格式（可从财政部官方网站下载）和</w:t>
      </w:r>
      <w:r w:rsidRPr="00DD0B41">
        <w:rPr>
          <w:rFonts w:ascii="仿宋" w:eastAsia="仿宋" w:hAnsi="仿宋"/>
          <w:color w:val="000000"/>
          <w:sz w:val="24"/>
        </w:rPr>
        <w:t>《</w:t>
      </w:r>
      <w:r w:rsidRPr="00DD0B41">
        <w:rPr>
          <w:rFonts w:ascii="仿宋" w:eastAsia="仿宋" w:hAnsi="仿宋" w:hint="eastAsia"/>
          <w:color w:val="000000"/>
          <w:sz w:val="24"/>
        </w:rPr>
        <w:t>政府</w:t>
      </w:r>
      <w:r w:rsidRPr="00DD0B41">
        <w:rPr>
          <w:rFonts w:ascii="仿宋" w:eastAsia="仿宋" w:hAnsi="仿宋"/>
          <w:color w:val="000000"/>
          <w:sz w:val="24"/>
        </w:rPr>
        <w:t>采购质疑和投诉办法》的要求</w:t>
      </w:r>
      <w:r w:rsidRPr="00DD0B41">
        <w:rPr>
          <w:rFonts w:ascii="仿宋" w:eastAsia="仿宋" w:hAnsi="仿宋" w:hint="eastAsia"/>
          <w:color w:val="000000"/>
          <w:sz w:val="24"/>
        </w:rPr>
        <w:t>，</w:t>
      </w:r>
      <w:r w:rsidRPr="00DD0B41">
        <w:rPr>
          <w:rFonts w:ascii="仿宋" w:eastAsia="仿宋" w:hAnsi="仿宋"/>
          <w:color w:val="000000"/>
          <w:sz w:val="24"/>
        </w:rPr>
        <w:t>在法定质疑期内</w:t>
      </w:r>
      <w:r w:rsidRPr="00DD0B41">
        <w:rPr>
          <w:rFonts w:ascii="仿宋" w:eastAsia="仿宋" w:hAnsi="仿宋" w:hint="eastAsia"/>
          <w:color w:val="000000"/>
          <w:sz w:val="24"/>
        </w:rPr>
        <w:t>以书面形式</w:t>
      </w:r>
      <w:r w:rsidRPr="00DD0B41">
        <w:rPr>
          <w:rFonts w:ascii="仿宋" w:eastAsia="仿宋" w:hAnsi="仿宋"/>
          <w:color w:val="000000"/>
          <w:sz w:val="24"/>
        </w:rPr>
        <w:t>提出质疑</w:t>
      </w:r>
      <w:r w:rsidRPr="00DD0B41">
        <w:rPr>
          <w:rFonts w:ascii="仿宋" w:eastAsia="仿宋" w:hAnsi="仿宋" w:hint="eastAsia"/>
          <w:color w:val="000000"/>
          <w:sz w:val="24"/>
        </w:rPr>
        <w:t>，针对同一采购程序环节的质疑次数应符合</w:t>
      </w:r>
      <w:r w:rsidRPr="00DD0B41">
        <w:rPr>
          <w:rFonts w:ascii="仿宋" w:eastAsia="仿宋" w:hAnsi="仿宋" w:hint="eastAsia"/>
          <w:b/>
          <w:color w:val="000000"/>
          <w:sz w:val="24"/>
          <w:u w:val="single"/>
        </w:rPr>
        <w:t>供应商（投标人）须知前附表</w:t>
      </w:r>
      <w:r w:rsidRPr="00DD0B41">
        <w:rPr>
          <w:rFonts w:ascii="仿宋" w:eastAsia="仿宋" w:hAnsi="仿宋"/>
          <w:color w:val="000000"/>
          <w:sz w:val="24"/>
        </w:rPr>
        <w:t>的规定</w:t>
      </w:r>
      <w:r w:rsidRPr="00DD0B41">
        <w:rPr>
          <w:rFonts w:ascii="仿宋" w:eastAsia="仿宋" w:hAnsi="仿宋" w:hint="eastAsia"/>
          <w:color w:val="000000"/>
          <w:sz w:val="24"/>
        </w:rPr>
        <w:t>。</w:t>
      </w:r>
    </w:p>
    <w:p w14:paraId="640BFBB3"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 xml:space="preserve">17.3 </w:t>
      </w:r>
      <w:r w:rsidRPr="00DD0B41">
        <w:rPr>
          <w:rFonts w:ascii="仿宋" w:eastAsia="仿宋" w:hAnsi="仿宋" w:hint="eastAsia"/>
          <w:color w:val="000000"/>
          <w:sz w:val="24"/>
        </w:rPr>
        <w:t>超出法定质疑期提交的质疑将被拒绝。</w:t>
      </w:r>
    </w:p>
    <w:p w14:paraId="3AC3E1B6" w14:textId="77777777" w:rsidR="00004C8C" w:rsidRPr="00DD0B41" w:rsidRDefault="00004C8C">
      <w:pPr>
        <w:spacing w:line="360" w:lineRule="auto"/>
        <w:ind w:left="600" w:hangingChars="250" w:hanging="600"/>
        <w:rPr>
          <w:rFonts w:ascii="仿宋" w:eastAsia="仿宋" w:hAnsi="仿宋"/>
          <w:color w:val="000000"/>
          <w:sz w:val="24"/>
        </w:rPr>
      </w:pPr>
      <w:r w:rsidRPr="00DD0B41">
        <w:rPr>
          <w:rFonts w:ascii="仿宋" w:eastAsia="仿宋" w:hAnsi="仿宋"/>
          <w:color w:val="000000"/>
          <w:sz w:val="24"/>
        </w:rPr>
        <w:t xml:space="preserve">17.4 </w:t>
      </w:r>
      <w:r w:rsidRPr="00DD0B41">
        <w:rPr>
          <w:rFonts w:ascii="仿宋" w:eastAsia="仿宋" w:hAnsi="仿宋" w:hint="eastAsia"/>
          <w:color w:val="000000"/>
          <w:sz w:val="24"/>
        </w:rPr>
        <w:t>重复或分次提出的、内容或</w:t>
      </w:r>
      <w:r w:rsidRPr="00DD0B41">
        <w:rPr>
          <w:rFonts w:ascii="仿宋" w:eastAsia="仿宋" w:hAnsi="仿宋"/>
          <w:color w:val="000000"/>
          <w:sz w:val="24"/>
        </w:rPr>
        <w:t>形式不符合《</w:t>
      </w:r>
      <w:r w:rsidRPr="00DD0B41">
        <w:rPr>
          <w:rFonts w:ascii="仿宋" w:eastAsia="仿宋" w:hAnsi="仿宋" w:hint="eastAsia"/>
          <w:color w:val="000000"/>
          <w:sz w:val="24"/>
        </w:rPr>
        <w:t>政府</w:t>
      </w:r>
      <w:r w:rsidRPr="00DD0B41">
        <w:rPr>
          <w:rFonts w:ascii="仿宋" w:eastAsia="仿宋" w:hAnsi="仿宋"/>
          <w:color w:val="000000"/>
          <w:sz w:val="24"/>
        </w:rPr>
        <w:t>采购质疑和投诉办法》</w:t>
      </w:r>
      <w:r w:rsidRPr="00DD0B41">
        <w:rPr>
          <w:rFonts w:ascii="仿宋" w:eastAsia="仿宋" w:hAnsi="仿宋" w:hint="eastAsia"/>
          <w:color w:val="000000"/>
          <w:sz w:val="24"/>
        </w:rPr>
        <w:t>的，提出质疑的供应商（投标人）</w:t>
      </w:r>
      <w:r w:rsidRPr="00DD0B41">
        <w:rPr>
          <w:rFonts w:ascii="仿宋" w:eastAsia="仿宋" w:hAnsi="仿宋"/>
          <w:color w:val="000000"/>
          <w:sz w:val="24"/>
        </w:rPr>
        <w:t>将依法承担不利后果。</w:t>
      </w:r>
    </w:p>
    <w:p w14:paraId="07B6DB3D"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17</w:t>
      </w:r>
      <w:r w:rsidRPr="00DD0B41">
        <w:rPr>
          <w:rFonts w:ascii="仿宋" w:eastAsia="仿宋" w:hAnsi="仿宋" w:hint="eastAsia"/>
          <w:color w:val="000000"/>
          <w:sz w:val="24"/>
        </w:rPr>
        <w:t>.</w:t>
      </w:r>
      <w:r w:rsidRPr="00DD0B41">
        <w:rPr>
          <w:rFonts w:ascii="仿宋" w:eastAsia="仿宋" w:hAnsi="仿宋"/>
          <w:color w:val="000000"/>
          <w:sz w:val="24"/>
        </w:rPr>
        <w:t>5</w:t>
      </w:r>
      <w:r w:rsidRPr="00DD0B41">
        <w:rPr>
          <w:rFonts w:ascii="仿宋" w:eastAsia="仿宋" w:hAnsi="仿宋" w:hint="eastAsia"/>
          <w:color w:val="000000"/>
          <w:sz w:val="24"/>
        </w:rPr>
        <w:t xml:space="preserve"> 质疑函接收部门、联系电话和通讯地址, 见</w:t>
      </w:r>
      <w:r w:rsidRPr="00DD0B41">
        <w:rPr>
          <w:rFonts w:ascii="仿宋" w:eastAsia="仿宋" w:hAnsi="仿宋" w:hint="eastAsia"/>
          <w:b/>
          <w:color w:val="000000"/>
          <w:sz w:val="24"/>
          <w:u w:val="single"/>
        </w:rPr>
        <w:t>供应商（投标人）须知前附表</w:t>
      </w:r>
      <w:r w:rsidRPr="00DD0B41">
        <w:rPr>
          <w:rFonts w:ascii="仿宋" w:eastAsia="仿宋" w:hAnsi="仿宋" w:hint="eastAsia"/>
          <w:color w:val="000000"/>
          <w:sz w:val="24"/>
          <w:u w:val="single"/>
        </w:rPr>
        <w:t>。</w:t>
      </w:r>
    </w:p>
    <w:p w14:paraId="0D0557A7" w14:textId="77777777" w:rsidR="00004C8C" w:rsidRPr="00DD0B41" w:rsidRDefault="00004C8C">
      <w:pPr>
        <w:pStyle w:val="2"/>
        <w:spacing w:before="0" w:after="0" w:line="360" w:lineRule="auto"/>
        <w:rPr>
          <w:rFonts w:ascii="仿宋" w:eastAsia="仿宋" w:hAnsi="仿宋"/>
          <w:color w:val="000000"/>
          <w:sz w:val="24"/>
        </w:rPr>
      </w:pPr>
      <w:bookmarkStart w:id="213" w:name="_Toc39568674"/>
      <w:bookmarkStart w:id="214" w:name="_Toc89940228"/>
      <w:r w:rsidRPr="00DD0B41">
        <w:rPr>
          <w:rFonts w:ascii="仿宋" w:eastAsia="仿宋" w:hAnsi="仿宋"/>
          <w:color w:val="000000"/>
          <w:sz w:val="24"/>
        </w:rPr>
        <w:t>18</w:t>
      </w:r>
      <w:r w:rsidRPr="00DD0B41">
        <w:rPr>
          <w:rFonts w:ascii="仿宋" w:eastAsia="仿宋" w:hAnsi="仿宋" w:hint="eastAsia"/>
          <w:color w:val="000000"/>
          <w:sz w:val="24"/>
        </w:rPr>
        <w:t>、知识产权</w:t>
      </w:r>
      <w:bookmarkEnd w:id="213"/>
      <w:bookmarkEnd w:id="214"/>
    </w:p>
    <w:p w14:paraId="210066C1" w14:textId="77777777" w:rsidR="00004C8C" w:rsidRPr="00DD0B41" w:rsidRDefault="00004C8C">
      <w:pPr>
        <w:tabs>
          <w:tab w:val="left" w:pos="360"/>
        </w:tabs>
        <w:spacing w:line="360" w:lineRule="auto"/>
        <w:ind w:left="614" w:hangingChars="256" w:hanging="614"/>
        <w:rPr>
          <w:rFonts w:ascii="仿宋" w:eastAsia="仿宋" w:hAnsi="仿宋"/>
          <w:color w:val="000000"/>
          <w:sz w:val="24"/>
        </w:rPr>
      </w:pPr>
      <w:r w:rsidRPr="00DD0B41">
        <w:rPr>
          <w:rFonts w:ascii="仿宋" w:eastAsia="仿宋" w:hAnsi="仿宋"/>
          <w:color w:val="000000"/>
          <w:sz w:val="24"/>
        </w:rPr>
        <w:t>18</w:t>
      </w:r>
      <w:r w:rsidRPr="00DD0B41">
        <w:rPr>
          <w:rFonts w:ascii="仿宋" w:eastAsia="仿宋" w:hAnsi="仿宋" w:hint="eastAsia"/>
          <w:color w:val="000000"/>
          <w:sz w:val="24"/>
        </w:rPr>
        <w:t>.</w:t>
      </w:r>
      <w:r w:rsidRPr="00DD0B41">
        <w:rPr>
          <w:rFonts w:ascii="仿宋" w:eastAsia="仿宋" w:hAnsi="仿宋"/>
          <w:color w:val="000000"/>
          <w:sz w:val="24"/>
        </w:rPr>
        <w:t xml:space="preserve">1 </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须保证采购人在中华人民共和国境内使用投标货物、资料、技术、服务或其任何一部分时，不会产生因第三方提出侵犯其专利权、商标权或其它知识产权而引起的法律或经济纠纷。如供应商（投标人）不拥有相应的知识产权，则在投标报价中必须包含合法获取该知识产权的一切相关费用。如因此导致采购人损失的，供应商（投标人）须承担全部赔偿责任。</w:t>
      </w:r>
    </w:p>
    <w:p w14:paraId="2772BFB9" w14:textId="77777777" w:rsidR="00004C8C" w:rsidRPr="00DD0B41" w:rsidRDefault="00004C8C">
      <w:pPr>
        <w:pStyle w:val="2"/>
        <w:spacing w:before="0" w:after="0" w:line="360" w:lineRule="auto"/>
        <w:rPr>
          <w:rFonts w:ascii="仿宋" w:eastAsia="仿宋" w:hAnsi="仿宋"/>
          <w:color w:val="000000"/>
          <w:sz w:val="24"/>
        </w:rPr>
      </w:pPr>
      <w:bookmarkStart w:id="215" w:name="_Toc89940229"/>
      <w:r w:rsidRPr="00DD0B41">
        <w:rPr>
          <w:rFonts w:ascii="仿宋" w:eastAsia="仿宋" w:hAnsi="仿宋" w:hint="eastAsia"/>
          <w:color w:val="000000"/>
          <w:sz w:val="24"/>
        </w:rPr>
        <w:t>1</w:t>
      </w:r>
      <w:r w:rsidRPr="00DD0B41">
        <w:rPr>
          <w:rFonts w:ascii="仿宋" w:eastAsia="仿宋" w:hAnsi="仿宋"/>
          <w:color w:val="000000"/>
          <w:sz w:val="24"/>
        </w:rPr>
        <w:t>9</w:t>
      </w:r>
      <w:r w:rsidRPr="00DD0B41">
        <w:rPr>
          <w:rFonts w:ascii="仿宋" w:eastAsia="仿宋" w:hAnsi="仿宋" w:hint="eastAsia"/>
          <w:color w:val="000000"/>
          <w:sz w:val="24"/>
        </w:rPr>
        <w:t>、需要补充的其它内容</w:t>
      </w:r>
      <w:bookmarkEnd w:id="215"/>
    </w:p>
    <w:p w14:paraId="7831EC3A"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9.1</w:t>
      </w:r>
      <w:r w:rsidRPr="00DD0B41">
        <w:rPr>
          <w:rFonts w:ascii="仿宋" w:eastAsia="仿宋" w:hAnsi="仿宋" w:hint="eastAsia"/>
          <w:color w:val="000000"/>
          <w:sz w:val="24"/>
        </w:rPr>
        <w:t>需要补充的其它内容：</w:t>
      </w:r>
      <w:r w:rsidRPr="00DD0B41">
        <w:rPr>
          <w:rFonts w:ascii="仿宋" w:eastAsia="仿宋" w:hAnsi="仿宋" w:hint="eastAsia"/>
          <w:b/>
          <w:bCs/>
          <w:color w:val="000000"/>
          <w:sz w:val="24"/>
          <w:u w:val="single"/>
        </w:rPr>
        <w:t>见</w:t>
      </w:r>
      <w:r w:rsidRPr="00DD0B41">
        <w:rPr>
          <w:rFonts w:ascii="仿宋" w:eastAsia="仿宋" w:hAnsi="仿宋" w:cs="仿宋" w:hint="eastAsia"/>
          <w:b/>
          <w:bCs/>
          <w:color w:val="000000"/>
          <w:sz w:val="24"/>
          <w:u w:val="single"/>
        </w:rPr>
        <w:t>供应商（投标人）</w:t>
      </w:r>
      <w:r w:rsidRPr="00DD0B41">
        <w:rPr>
          <w:rFonts w:ascii="仿宋" w:eastAsia="仿宋" w:hAnsi="仿宋" w:hint="eastAsia"/>
          <w:b/>
          <w:bCs/>
          <w:color w:val="000000"/>
          <w:sz w:val="24"/>
          <w:u w:val="single"/>
        </w:rPr>
        <w:t>须知前附表</w:t>
      </w:r>
      <w:r w:rsidRPr="00DD0B41">
        <w:rPr>
          <w:rFonts w:ascii="仿宋" w:eastAsia="仿宋" w:hAnsi="仿宋" w:hint="eastAsia"/>
          <w:color w:val="000000"/>
          <w:sz w:val="24"/>
        </w:rPr>
        <w:t>。</w:t>
      </w:r>
    </w:p>
    <w:p w14:paraId="2E406CF9" w14:textId="77777777" w:rsidR="00004C8C" w:rsidRPr="00DD0B41" w:rsidRDefault="00004C8C">
      <w:pPr>
        <w:spacing w:line="360" w:lineRule="auto"/>
        <w:rPr>
          <w:rFonts w:ascii="仿宋" w:eastAsia="仿宋" w:hAnsi="仿宋"/>
          <w:color w:val="000000"/>
          <w:sz w:val="24"/>
        </w:rPr>
      </w:pPr>
    </w:p>
    <w:bookmarkEnd w:id="57"/>
    <w:bookmarkEnd w:id="58"/>
    <w:bookmarkEnd w:id="59"/>
    <w:bookmarkEnd w:id="60"/>
    <w:bookmarkEnd w:id="61"/>
    <w:bookmarkEnd w:id="62"/>
    <w:bookmarkEnd w:id="189"/>
    <w:p w14:paraId="78A168B1" w14:textId="77777777" w:rsidR="00004C8C" w:rsidRPr="00DD0B41" w:rsidRDefault="00004C8C">
      <w:pPr>
        <w:spacing w:line="360" w:lineRule="auto"/>
        <w:rPr>
          <w:rFonts w:ascii="仿宋" w:eastAsia="仿宋" w:hAnsi="仿宋"/>
          <w:color w:val="000000"/>
          <w:sz w:val="24"/>
        </w:rPr>
      </w:pPr>
    </w:p>
    <w:p w14:paraId="633A3F24" w14:textId="77777777" w:rsidR="00004C8C" w:rsidRPr="00DD0B41" w:rsidRDefault="00004C8C">
      <w:pPr>
        <w:pStyle w:val="2"/>
        <w:spacing w:before="0" w:line="360" w:lineRule="auto"/>
        <w:ind w:leftChars="257" w:left="1080" w:hanging="540"/>
        <w:jc w:val="center"/>
        <w:rPr>
          <w:rFonts w:ascii="仿宋" w:eastAsia="仿宋" w:hAnsi="仿宋"/>
          <w:color w:val="000000"/>
          <w:szCs w:val="24"/>
        </w:rPr>
      </w:pPr>
      <w:bookmarkStart w:id="216" w:name="_Toc82456890"/>
      <w:r w:rsidRPr="00DD0B41">
        <w:rPr>
          <w:rFonts w:ascii="仿宋" w:eastAsia="仿宋" w:hAnsi="仿宋" w:hint="eastAsia"/>
          <w:color w:val="000000"/>
          <w:szCs w:val="24"/>
        </w:rPr>
        <w:br w:type="page"/>
      </w:r>
      <w:bookmarkStart w:id="217" w:name="_Toc89940230"/>
      <w:r w:rsidRPr="00DD0B41">
        <w:rPr>
          <w:rFonts w:ascii="仿宋" w:eastAsia="仿宋" w:hAnsi="仿宋" w:hint="eastAsia"/>
          <w:color w:val="000000"/>
          <w:szCs w:val="24"/>
        </w:rPr>
        <w:lastRenderedPageBreak/>
        <w:t>附件</w:t>
      </w:r>
      <w:r w:rsidRPr="00DD0B41">
        <w:rPr>
          <w:rFonts w:ascii="仿宋" w:eastAsia="仿宋" w:hAnsi="仿宋"/>
          <w:color w:val="000000"/>
          <w:szCs w:val="24"/>
        </w:rPr>
        <w:t>1</w:t>
      </w:r>
      <w:r w:rsidRPr="00DD0B41">
        <w:rPr>
          <w:rFonts w:ascii="仿宋" w:eastAsia="仿宋" w:hAnsi="仿宋" w:hint="eastAsia"/>
          <w:color w:val="000000"/>
          <w:szCs w:val="24"/>
        </w:rPr>
        <w:t>：履约保证金保函（格式）</w:t>
      </w:r>
      <w:bookmarkEnd w:id="216"/>
      <w:bookmarkEnd w:id="217"/>
    </w:p>
    <w:p w14:paraId="4C953732" w14:textId="77777777" w:rsidR="00004C8C" w:rsidRPr="00DD0B41" w:rsidRDefault="00004C8C">
      <w:pPr>
        <w:pStyle w:val="aff5"/>
        <w:spacing w:line="360" w:lineRule="auto"/>
        <w:ind w:leftChars="257" w:left="1080" w:hanging="540"/>
        <w:rPr>
          <w:rFonts w:ascii="仿宋" w:eastAsia="仿宋" w:hAnsi="仿宋"/>
          <w:b/>
          <w:color w:val="000000"/>
          <w:sz w:val="24"/>
        </w:rPr>
      </w:pPr>
      <w:r w:rsidRPr="00DD0B41">
        <w:rPr>
          <w:rFonts w:ascii="仿宋" w:eastAsia="仿宋" w:hAnsi="仿宋" w:hint="eastAsia"/>
          <w:b/>
          <w:color w:val="000000"/>
          <w:sz w:val="24"/>
        </w:rPr>
        <w:t xml:space="preserve">                         （如需要中标后开具）</w:t>
      </w:r>
    </w:p>
    <w:p w14:paraId="13736151" w14:textId="77777777" w:rsidR="00004C8C" w:rsidRPr="00DD0B41" w:rsidRDefault="00004C8C">
      <w:pPr>
        <w:pStyle w:val="aff5"/>
        <w:spacing w:line="360" w:lineRule="auto"/>
        <w:ind w:leftChars="257" w:left="1080" w:hanging="540"/>
        <w:rPr>
          <w:rFonts w:ascii="仿宋" w:eastAsia="仿宋" w:hAnsi="仿宋"/>
          <w:b/>
          <w:color w:val="000000"/>
          <w:sz w:val="24"/>
        </w:rPr>
      </w:pPr>
    </w:p>
    <w:p w14:paraId="4C692655" w14:textId="77777777" w:rsidR="00004C8C" w:rsidRPr="00DD0B41" w:rsidRDefault="00004C8C">
      <w:pPr>
        <w:pStyle w:val="aff5"/>
        <w:spacing w:line="360" w:lineRule="auto"/>
        <w:rPr>
          <w:rFonts w:ascii="仿宋" w:eastAsia="仿宋" w:hAnsi="仿宋"/>
          <w:color w:val="000000"/>
          <w:sz w:val="24"/>
        </w:rPr>
      </w:pPr>
      <w:r w:rsidRPr="00DD0B41">
        <w:rPr>
          <w:rFonts w:ascii="仿宋" w:eastAsia="仿宋" w:hAnsi="仿宋" w:hint="eastAsia"/>
          <w:color w:val="000000"/>
          <w:sz w:val="24"/>
        </w:rPr>
        <w:t>致: (</w:t>
      </w:r>
      <w:r w:rsidRPr="00DD0B41">
        <w:rPr>
          <w:rFonts w:ascii="仿宋" w:eastAsia="仿宋" w:hAnsi="仿宋" w:hint="eastAsia"/>
          <w:i/>
          <w:color w:val="000000"/>
          <w:sz w:val="24"/>
          <w:u w:val="single"/>
        </w:rPr>
        <w:t>买方名称</w:t>
      </w:r>
      <w:r w:rsidRPr="00DD0B41">
        <w:rPr>
          <w:rFonts w:ascii="仿宋" w:eastAsia="仿宋" w:hAnsi="仿宋" w:hint="eastAsia"/>
          <w:color w:val="000000"/>
          <w:sz w:val="24"/>
        </w:rPr>
        <w:t>)</w:t>
      </w:r>
    </w:p>
    <w:p w14:paraId="78F076C6" w14:textId="77777777" w:rsidR="00004C8C" w:rsidRPr="00DD0B41" w:rsidRDefault="00004C8C">
      <w:pPr>
        <w:pStyle w:val="aff5"/>
        <w:spacing w:line="360" w:lineRule="auto"/>
        <w:ind w:leftChars="257" w:left="1080" w:hanging="540"/>
        <w:jc w:val="center"/>
        <w:rPr>
          <w:rFonts w:ascii="仿宋" w:eastAsia="仿宋" w:hAnsi="仿宋"/>
          <w:color w:val="000000"/>
          <w:sz w:val="24"/>
        </w:rPr>
      </w:pP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号合同履约保函</w:t>
      </w:r>
    </w:p>
    <w:p w14:paraId="3C097959" w14:textId="77777777" w:rsidR="00004C8C" w:rsidRPr="00DD0B41" w:rsidRDefault="00004C8C">
      <w:pPr>
        <w:pStyle w:val="aff5"/>
        <w:spacing w:line="360" w:lineRule="auto"/>
        <w:ind w:firstLineChars="250" w:firstLine="600"/>
        <w:rPr>
          <w:rFonts w:ascii="仿宋" w:eastAsia="仿宋" w:hAnsi="仿宋"/>
          <w:color w:val="000000"/>
          <w:sz w:val="24"/>
        </w:rPr>
      </w:pPr>
      <w:r w:rsidRPr="00DD0B41">
        <w:rPr>
          <w:rFonts w:ascii="仿宋" w:eastAsia="仿宋" w:hAnsi="仿宋" w:hint="eastAsia"/>
          <w:color w:val="000000"/>
          <w:sz w:val="24"/>
        </w:rPr>
        <w:t>本保函作为贵方与(</w:t>
      </w:r>
      <w:r w:rsidRPr="00DD0B41">
        <w:rPr>
          <w:rFonts w:ascii="仿宋" w:eastAsia="仿宋" w:hAnsi="仿宋" w:hint="eastAsia"/>
          <w:i/>
          <w:color w:val="000000"/>
          <w:sz w:val="24"/>
          <w:u w:val="single"/>
        </w:rPr>
        <w:t>卖方名称</w:t>
      </w:r>
      <w:r w:rsidRPr="00DD0B41">
        <w:rPr>
          <w:rFonts w:ascii="仿宋" w:eastAsia="仿宋" w:hAnsi="仿宋" w:hint="eastAsia"/>
          <w:color w:val="000000"/>
          <w:sz w:val="24"/>
        </w:rPr>
        <w:t>)(以下简称卖方)于</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年</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月</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日就</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项目(以下简称项目)项下提供(</w:t>
      </w:r>
      <w:r w:rsidRPr="00DD0B41">
        <w:rPr>
          <w:rFonts w:ascii="仿宋" w:eastAsia="仿宋" w:hAnsi="仿宋" w:hint="eastAsia"/>
          <w:i/>
          <w:color w:val="000000"/>
          <w:sz w:val="24"/>
          <w:u w:val="single"/>
        </w:rPr>
        <w:t>标的名称</w:t>
      </w:r>
      <w:r w:rsidRPr="00DD0B41">
        <w:rPr>
          <w:rFonts w:ascii="仿宋" w:eastAsia="仿宋" w:hAnsi="仿宋" w:hint="eastAsia"/>
          <w:color w:val="000000"/>
          <w:sz w:val="24"/>
        </w:rPr>
        <w:t>)(以下简称</w:t>
      </w:r>
      <w:r w:rsidRPr="00DD0B41">
        <w:rPr>
          <w:rFonts w:ascii="仿宋" w:eastAsia="仿宋" w:hAnsi="仿宋" w:hint="eastAsia"/>
          <w:b/>
          <w:bCs/>
          <w:color w:val="000000"/>
          <w:sz w:val="24"/>
        </w:rPr>
        <w:t>标的物</w:t>
      </w:r>
      <w:r w:rsidRPr="00DD0B41">
        <w:rPr>
          <w:rFonts w:ascii="仿宋" w:eastAsia="仿宋" w:hAnsi="仿宋" w:hint="eastAsia"/>
          <w:color w:val="000000"/>
          <w:sz w:val="24"/>
        </w:rPr>
        <w:t>)签订的(</w:t>
      </w:r>
      <w:r w:rsidRPr="00DD0B41">
        <w:rPr>
          <w:rFonts w:ascii="仿宋" w:eastAsia="仿宋" w:hAnsi="仿宋" w:hint="eastAsia"/>
          <w:i/>
          <w:color w:val="000000"/>
          <w:sz w:val="24"/>
          <w:u w:val="single"/>
        </w:rPr>
        <w:t>合同号</w:t>
      </w:r>
      <w:r w:rsidRPr="00DD0B41">
        <w:rPr>
          <w:rFonts w:ascii="仿宋" w:eastAsia="仿宋" w:hAnsi="仿宋" w:hint="eastAsia"/>
          <w:color w:val="000000"/>
          <w:sz w:val="24"/>
        </w:rPr>
        <w:t>)号合同的履约保函。</w:t>
      </w:r>
    </w:p>
    <w:p w14:paraId="52812911" w14:textId="77777777" w:rsidR="00004C8C" w:rsidRPr="00DD0B41" w:rsidRDefault="00004C8C">
      <w:pPr>
        <w:pStyle w:val="aff5"/>
        <w:spacing w:line="360" w:lineRule="auto"/>
        <w:ind w:firstLineChars="225" w:firstLine="540"/>
        <w:rPr>
          <w:rFonts w:ascii="仿宋" w:eastAsia="仿宋" w:hAnsi="仿宋"/>
          <w:color w:val="000000"/>
          <w:sz w:val="24"/>
        </w:rPr>
      </w:pPr>
      <w:r w:rsidRPr="00DD0B41">
        <w:rPr>
          <w:rFonts w:ascii="仿宋" w:eastAsia="仿宋" w:hAnsi="仿宋" w:hint="eastAsia"/>
          <w:color w:val="000000"/>
          <w:sz w:val="24"/>
        </w:rPr>
        <w:t>(</w:t>
      </w:r>
      <w:r w:rsidRPr="00DD0B41">
        <w:rPr>
          <w:rFonts w:ascii="仿宋" w:eastAsia="仿宋" w:hAnsi="仿宋" w:hint="eastAsia"/>
          <w:i/>
          <w:color w:val="000000"/>
          <w:sz w:val="24"/>
          <w:u w:val="single"/>
        </w:rPr>
        <w:t>出具保函的银行名称</w:t>
      </w:r>
      <w:r w:rsidRPr="00DD0B41">
        <w:rPr>
          <w:rFonts w:ascii="仿宋" w:eastAsia="仿宋" w:hAnsi="仿宋" w:hint="eastAsia"/>
          <w:color w:val="000000"/>
          <w:sz w:val="24"/>
        </w:rPr>
        <w:t>)(以下简称银行)无条件地、不可撤销地具结保证本行、其继承人和受让人无追索地向贵方以(</w:t>
      </w:r>
      <w:r w:rsidRPr="00DD0B41">
        <w:rPr>
          <w:rFonts w:ascii="仿宋" w:eastAsia="仿宋" w:hAnsi="仿宋" w:hint="eastAsia"/>
          <w:i/>
          <w:color w:val="000000"/>
          <w:sz w:val="24"/>
          <w:u w:val="single"/>
        </w:rPr>
        <w:t>货币名称</w:t>
      </w:r>
      <w:r w:rsidRPr="00DD0B41">
        <w:rPr>
          <w:rFonts w:ascii="仿宋" w:eastAsia="仿宋" w:hAnsi="仿宋" w:hint="eastAsia"/>
          <w:color w:val="000000"/>
          <w:sz w:val="24"/>
        </w:rPr>
        <w:t>)支付总额不超过(</w:t>
      </w:r>
      <w:r w:rsidRPr="00DD0B41">
        <w:rPr>
          <w:rFonts w:ascii="仿宋" w:eastAsia="仿宋" w:hAnsi="仿宋" w:hint="eastAsia"/>
          <w:i/>
          <w:color w:val="000000"/>
          <w:sz w:val="24"/>
          <w:u w:val="single"/>
        </w:rPr>
        <w:t>货币数量</w:t>
      </w:r>
      <w:r w:rsidRPr="00DD0B41">
        <w:rPr>
          <w:rFonts w:ascii="仿宋" w:eastAsia="仿宋" w:hAnsi="仿宋" w:hint="eastAsia"/>
          <w:color w:val="000000"/>
          <w:sz w:val="24"/>
        </w:rPr>
        <w:t>),即相当于合同价格的</w:t>
      </w:r>
      <w:r w:rsidRPr="00DD0B41">
        <w:rPr>
          <w:rFonts w:ascii="仿宋" w:eastAsia="仿宋" w:hAnsi="仿宋" w:hint="eastAsia"/>
          <w:color w:val="000000"/>
          <w:sz w:val="24"/>
          <w:u w:val="single"/>
        </w:rPr>
        <w:t xml:space="preserve"> </w:t>
      </w:r>
      <w:r w:rsidR="00DB362C" w:rsidRPr="00DD0B41">
        <w:rPr>
          <w:rFonts w:ascii="仿宋" w:eastAsia="仿宋" w:hAnsi="仿宋"/>
          <w:color w:val="000000"/>
          <w:sz w:val="24"/>
          <w:u w:val="single"/>
        </w:rPr>
        <w:t>5</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%,并以此约定如下:</w:t>
      </w:r>
    </w:p>
    <w:p w14:paraId="401153EE" w14:textId="77777777" w:rsidR="00004C8C" w:rsidRPr="00DD0B41" w:rsidRDefault="00004C8C">
      <w:pPr>
        <w:pStyle w:val="aff5"/>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只要贵方确定卖方未能忠实地履行所有合同文件的规定和双方此后一致同意的修改、补充和变动,包括更改和/或修补贵方认为有缺陷的标的物(以下简称违约),无论卖方有任何反对,本行将凭贵方关于卖方违约说明的书面通知,立即按贵方提出的累计总额不超过上述金额的款项和按贵方通知规定的方式付给贵方。</w:t>
      </w:r>
    </w:p>
    <w:p w14:paraId="73CDBABB" w14:textId="77777777" w:rsidR="00004C8C" w:rsidRPr="00DD0B41" w:rsidRDefault="00004C8C">
      <w:pPr>
        <w:pStyle w:val="aff5"/>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2.本保函项下的任何支付应为免税和净值。对于现有或将来的税收、关税、收费、费用扣减或预提税款，不论这些款项是何种性质和由谁征收，都不应从本保函项下的支付中扣除。</w:t>
      </w:r>
    </w:p>
    <w:p w14:paraId="3681A001" w14:textId="77777777" w:rsidR="00004C8C" w:rsidRPr="00DD0B41" w:rsidRDefault="00004C8C">
      <w:pPr>
        <w:pStyle w:val="aff5"/>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本保函的条款构成本行无条件的、不可撤销的直接责任。对即将履行的合同条款的任何变更、贵方在时间上的宽限、或由贵方采取的如果没有本款可能免除本行责任的任何其它行为，均不能解除或免除本行在本保函项下的责任。</w:t>
      </w:r>
    </w:p>
    <w:p w14:paraId="25E41ACF" w14:textId="77777777" w:rsidR="00004C8C" w:rsidRPr="00DD0B41" w:rsidRDefault="00004C8C">
      <w:pPr>
        <w:pStyle w:val="aff5"/>
        <w:spacing w:line="360" w:lineRule="auto"/>
        <w:ind w:firstLineChars="200" w:firstLine="480"/>
        <w:rPr>
          <w:rFonts w:ascii="仿宋" w:eastAsia="仿宋" w:hAnsi="仿宋"/>
          <w:b/>
          <w:bCs/>
          <w:color w:val="000000"/>
          <w:sz w:val="24"/>
        </w:rPr>
      </w:pPr>
      <w:r w:rsidRPr="00DD0B41">
        <w:rPr>
          <w:rFonts w:ascii="仿宋" w:eastAsia="仿宋" w:hAnsi="仿宋" w:hint="eastAsia"/>
          <w:color w:val="000000"/>
          <w:sz w:val="24"/>
        </w:rPr>
        <w:t>4.</w:t>
      </w:r>
      <w:r w:rsidRPr="00DD0B41">
        <w:rPr>
          <w:rFonts w:ascii="仿宋" w:eastAsia="仿宋" w:hAnsi="仿宋" w:hint="eastAsia"/>
          <w:b/>
          <w:bCs/>
          <w:color w:val="000000"/>
          <w:sz w:val="24"/>
        </w:rPr>
        <w:t>本保函在本合同规定的保证期期满前完全有效</w:t>
      </w:r>
      <w:r w:rsidR="00DB362C" w:rsidRPr="00DD0B41">
        <w:rPr>
          <w:rFonts w:ascii="仿宋" w:eastAsia="仿宋" w:hAnsi="仿宋" w:hint="eastAsia"/>
          <w:b/>
          <w:bCs/>
          <w:color w:val="000000"/>
          <w:sz w:val="24"/>
        </w:rPr>
        <w:t>（注：</w:t>
      </w:r>
      <w:r w:rsidR="00B34EF0" w:rsidRPr="00DD0B41">
        <w:rPr>
          <w:rFonts w:ascii="仿宋" w:eastAsia="仿宋" w:hAnsi="仿宋" w:hint="eastAsia"/>
          <w:b/>
          <w:bCs/>
          <w:color w:val="000000"/>
          <w:sz w:val="24"/>
        </w:rPr>
        <w:t>履约保函有效期涵盖三年质保期</w:t>
      </w:r>
      <w:r w:rsidR="00DB362C" w:rsidRPr="00DD0B41">
        <w:rPr>
          <w:rFonts w:ascii="仿宋" w:eastAsia="仿宋" w:hAnsi="仿宋" w:hint="eastAsia"/>
          <w:b/>
          <w:bCs/>
          <w:color w:val="000000"/>
          <w:sz w:val="24"/>
        </w:rPr>
        <w:t>）</w:t>
      </w:r>
      <w:r w:rsidRPr="00DD0B41">
        <w:rPr>
          <w:rFonts w:ascii="仿宋" w:eastAsia="仿宋" w:hAnsi="仿宋" w:hint="eastAsia"/>
          <w:b/>
          <w:bCs/>
          <w:color w:val="000000"/>
          <w:sz w:val="24"/>
        </w:rPr>
        <w:t>。</w:t>
      </w:r>
    </w:p>
    <w:p w14:paraId="3AE545E0"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谨启</w:t>
      </w:r>
    </w:p>
    <w:p w14:paraId="08B67194"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出具保函银行名称：</w:t>
      </w:r>
      <w:r w:rsidRPr="00DD0B41">
        <w:rPr>
          <w:rFonts w:ascii="仿宋" w:eastAsia="仿宋" w:hAnsi="仿宋" w:hint="eastAsia"/>
          <w:color w:val="000000"/>
          <w:sz w:val="24"/>
          <w:u w:val="single"/>
        </w:rPr>
        <w:t xml:space="preserve">             （加盖银行公章）</w:t>
      </w:r>
    </w:p>
    <w:p w14:paraId="5A2FEE04" w14:textId="77777777" w:rsidR="00004C8C" w:rsidRPr="00DD0B41" w:rsidRDefault="00004C8C">
      <w:pPr>
        <w:pStyle w:val="aff5"/>
        <w:spacing w:line="360" w:lineRule="auto"/>
        <w:ind w:leftChars="257" w:left="1080" w:hanging="540"/>
        <w:rPr>
          <w:rFonts w:ascii="仿宋" w:eastAsia="仿宋" w:hAnsi="仿宋"/>
          <w:color w:val="000000"/>
          <w:sz w:val="24"/>
          <w:u w:val="single"/>
        </w:rPr>
      </w:pPr>
      <w:r w:rsidRPr="00DD0B41">
        <w:rPr>
          <w:rFonts w:ascii="仿宋" w:eastAsia="仿宋" w:hAnsi="仿宋" w:hint="eastAsia"/>
          <w:color w:val="000000"/>
          <w:sz w:val="24"/>
        </w:rPr>
        <w:t>签字人姓名和职务：</w:t>
      </w:r>
      <w:r w:rsidRPr="00DD0B41">
        <w:rPr>
          <w:rFonts w:ascii="仿宋" w:eastAsia="仿宋" w:hAnsi="仿宋" w:hint="eastAsia"/>
          <w:color w:val="000000"/>
          <w:sz w:val="24"/>
          <w:u w:val="single"/>
        </w:rPr>
        <w:t xml:space="preserve">                             </w:t>
      </w:r>
    </w:p>
    <w:p w14:paraId="7BCAF294"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签字人签名：</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p>
    <w:p w14:paraId="33C923E2" w14:textId="77777777" w:rsidR="00004C8C" w:rsidRPr="00DD0B41" w:rsidRDefault="00004C8C">
      <w:pPr>
        <w:pStyle w:val="aff5"/>
        <w:spacing w:line="360" w:lineRule="auto"/>
        <w:ind w:leftChars="257" w:left="1080" w:hanging="540"/>
        <w:rPr>
          <w:rFonts w:ascii="仿宋" w:eastAsia="仿宋" w:hAnsi="仿宋"/>
          <w:color w:val="000000"/>
          <w:sz w:val="24"/>
          <w:u w:val="single"/>
        </w:rPr>
      </w:pPr>
      <w:r w:rsidRPr="00DD0B41">
        <w:rPr>
          <w:rFonts w:ascii="仿宋" w:eastAsia="仿宋" w:hAnsi="仿宋" w:hint="eastAsia"/>
          <w:color w:val="000000"/>
          <w:sz w:val="24"/>
        </w:rPr>
        <w:t>日期：</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p>
    <w:p w14:paraId="4672625A" w14:textId="77777777" w:rsidR="00004C8C" w:rsidRPr="00DD0B41" w:rsidRDefault="00004C8C">
      <w:pPr>
        <w:pStyle w:val="aff5"/>
        <w:spacing w:line="360" w:lineRule="auto"/>
        <w:ind w:leftChars="257" w:left="1080" w:hanging="540"/>
        <w:rPr>
          <w:rFonts w:ascii="仿宋" w:eastAsia="仿宋" w:hAnsi="仿宋"/>
          <w:color w:val="000000"/>
          <w:sz w:val="24"/>
          <w:u w:val="single"/>
        </w:rPr>
      </w:pPr>
    </w:p>
    <w:p w14:paraId="2D33FAF3" w14:textId="77777777" w:rsidR="00004C8C" w:rsidRPr="00DD0B41" w:rsidRDefault="00004C8C">
      <w:pPr>
        <w:pStyle w:val="aff5"/>
        <w:spacing w:line="360" w:lineRule="auto"/>
        <w:ind w:leftChars="257" w:left="1080" w:hanging="540"/>
        <w:rPr>
          <w:rFonts w:ascii="仿宋" w:eastAsia="仿宋" w:hAnsi="仿宋"/>
          <w:color w:val="000000"/>
          <w:sz w:val="24"/>
          <w:u w:val="single"/>
        </w:rPr>
      </w:pPr>
    </w:p>
    <w:p w14:paraId="3E2F1777" w14:textId="77777777" w:rsidR="00004C8C" w:rsidRPr="00DD0B41" w:rsidRDefault="00004C8C">
      <w:pPr>
        <w:pStyle w:val="2"/>
        <w:spacing w:before="0" w:line="360" w:lineRule="auto"/>
        <w:ind w:leftChars="257" w:left="1080" w:hanging="540"/>
        <w:jc w:val="center"/>
        <w:rPr>
          <w:rFonts w:ascii="仿宋" w:eastAsia="仿宋" w:hAnsi="仿宋"/>
          <w:color w:val="000000"/>
          <w:szCs w:val="24"/>
        </w:rPr>
      </w:pPr>
      <w:bookmarkStart w:id="218" w:name="_Toc82456891"/>
      <w:bookmarkStart w:id="219" w:name="_Toc89940231"/>
      <w:r w:rsidRPr="00DD0B41">
        <w:rPr>
          <w:rFonts w:ascii="仿宋" w:eastAsia="仿宋" w:hAnsi="仿宋" w:hint="eastAsia"/>
          <w:color w:val="000000"/>
          <w:szCs w:val="24"/>
        </w:rPr>
        <w:t>附件</w:t>
      </w:r>
      <w:r w:rsidRPr="00DD0B41">
        <w:rPr>
          <w:rFonts w:ascii="仿宋" w:eastAsia="仿宋" w:hAnsi="仿宋"/>
          <w:color w:val="000000"/>
          <w:szCs w:val="24"/>
        </w:rPr>
        <w:t>2</w:t>
      </w:r>
      <w:r w:rsidRPr="00DD0B41">
        <w:rPr>
          <w:rFonts w:ascii="仿宋" w:eastAsia="仿宋" w:hAnsi="仿宋" w:hint="eastAsia"/>
          <w:color w:val="000000"/>
          <w:szCs w:val="24"/>
        </w:rPr>
        <w:t>：履约担保函格式</w:t>
      </w:r>
      <w:bookmarkEnd w:id="218"/>
      <w:bookmarkEnd w:id="219"/>
    </w:p>
    <w:p w14:paraId="2FA40C3E" w14:textId="77777777" w:rsidR="00004C8C" w:rsidRPr="00DD0B41" w:rsidRDefault="00004C8C">
      <w:pPr>
        <w:spacing w:line="360" w:lineRule="auto"/>
        <w:jc w:val="center"/>
        <w:rPr>
          <w:rFonts w:ascii="仿宋" w:eastAsia="仿宋" w:hAnsi="仿宋"/>
          <w:b/>
          <w:color w:val="000000"/>
          <w:sz w:val="24"/>
        </w:rPr>
      </w:pPr>
      <w:r w:rsidRPr="00DD0B41">
        <w:rPr>
          <w:rFonts w:ascii="仿宋" w:eastAsia="仿宋" w:hAnsi="仿宋" w:hint="eastAsia"/>
          <w:b/>
          <w:color w:val="000000"/>
          <w:sz w:val="24"/>
        </w:rPr>
        <w:t xml:space="preserve"> </w:t>
      </w:r>
      <w:r w:rsidRPr="00DD0B41">
        <w:rPr>
          <w:rFonts w:ascii="仿宋" w:eastAsia="仿宋" w:hAnsi="仿宋"/>
          <w:b/>
          <w:color w:val="000000"/>
          <w:sz w:val="24"/>
        </w:rPr>
        <w:t xml:space="preserve">     </w:t>
      </w:r>
      <w:r w:rsidRPr="00DD0B41">
        <w:rPr>
          <w:rFonts w:ascii="仿宋" w:eastAsia="仿宋" w:hAnsi="仿宋" w:hint="eastAsia"/>
          <w:b/>
          <w:color w:val="000000"/>
          <w:sz w:val="24"/>
        </w:rPr>
        <w:t>（采用政府采购信用担保形式时</w:t>
      </w:r>
      <w:r w:rsidRPr="00DD0B41">
        <w:rPr>
          <w:rFonts w:ascii="仿宋" w:eastAsia="仿宋" w:hAnsi="仿宋"/>
          <w:b/>
          <w:color w:val="000000"/>
          <w:sz w:val="24"/>
        </w:rPr>
        <w:t>使用）</w:t>
      </w:r>
    </w:p>
    <w:p w14:paraId="43768276"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政府采购履约担保函（项目用）</w:t>
      </w:r>
    </w:p>
    <w:p w14:paraId="3477BDD6"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 xml:space="preserve">                                                   编号：</w:t>
      </w:r>
    </w:p>
    <w:p w14:paraId="70BA93D4"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（采购人名称）：</w:t>
      </w:r>
    </w:p>
    <w:p w14:paraId="40C62B18"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鉴于你方与</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（以下简称供应商）于</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年</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月</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日签定编号为   的《</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政府采购合同》（以下简称主合同），且依据该合同的约定，供应商应在</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rPr>
        <w:t>年</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月</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日前向你方交纳履约保证金，且可以履约担保函的形式交纳履约保证金。应供应商的申请，我方以保证的方式向你方提供如下履约保证金担保：</w:t>
      </w:r>
    </w:p>
    <w:p w14:paraId="0D7013F5"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一、保证责任的情形及保证金额</w:t>
      </w:r>
    </w:p>
    <w:p w14:paraId="1FBA687C"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（一）在供应商出现下列情形之一时，我方承担保证责任：</w:t>
      </w:r>
    </w:p>
    <w:p w14:paraId="4D4725A7"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1．将成交项目转让给他人，或者在响应文件中未说明，且未经采购招标机构人同意，将成交项目分包给他人的；</w:t>
      </w:r>
    </w:p>
    <w:p w14:paraId="3D7C51E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 xml:space="preserve">　　2．主合同约定的应当缴纳履约保证金的情形: </w:t>
      </w:r>
    </w:p>
    <w:p w14:paraId="655E1940"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（1）未按主合同约定的质量、数量和期限供应</w:t>
      </w:r>
      <w:r w:rsidRPr="00DD0B41">
        <w:rPr>
          <w:rFonts w:ascii="仿宋" w:eastAsia="仿宋" w:hAnsi="仿宋" w:hint="eastAsia"/>
          <w:b/>
          <w:bCs/>
          <w:color w:val="000000"/>
          <w:sz w:val="24"/>
        </w:rPr>
        <w:t>货物/提供服务/完成工程</w:t>
      </w:r>
      <w:r w:rsidRPr="00DD0B41">
        <w:rPr>
          <w:rFonts w:ascii="仿宋" w:eastAsia="仿宋" w:hAnsi="仿宋" w:hint="eastAsia"/>
          <w:color w:val="000000"/>
          <w:sz w:val="24"/>
        </w:rPr>
        <w:t>的；</w:t>
      </w:r>
    </w:p>
    <w:p w14:paraId="65FB9765"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w:t>
      </w:r>
    </w:p>
    <w:p w14:paraId="7FEBF42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（二）我方的保证范围是主合同约定的合同价款总额的</w:t>
      </w:r>
      <w:r w:rsidRPr="00DD0B41">
        <w:rPr>
          <w:rFonts w:ascii="仿宋" w:eastAsia="仿宋" w:hAnsi="仿宋" w:hint="eastAsia"/>
          <w:color w:val="000000"/>
          <w:sz w:val="24"/>
          <w:u w:val="single"/>
        </w:rPr>
        <w:t xml:space="preserve"> </w:t>
      </w:r>
      <w:r w:rsidR="00B34EF0" w:rsidRPr="00DD0B41">
        <w:rPr>
          <w:rFonts w:ascii="仿宋" w:eastAsia="仿宋" w:hAnsi="仿宋"/>
          <w:color w:val="000000"/>
          <w:sz w:val="24"/>
          <w:u w:val="single"/>
        </w:rPr>
        <w:t xml:space="preserve">5 </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%数额为</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元（大写</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），币种为</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。（即主合同履约保证金金额）</w:t>
      </w:r>
    </w:p>
    <w:p w14:paraId="1A025CAE"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二、保证的方式及保证期间</w:t>
      </w:r>
    </w:p>
    <w:p w14:paraId="67AA30E3"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我方保证的方式为：连带责任保证。</w:t>
      </w:r>
    </w:p>
    <w:p w14:paraId="07225EB8"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我方保证的期间为：自本合同生效之日起至供应商按照主合同约定的供货</w:t>
      </w:r>
      <w:r w:rsidR="00B34EF0" w:rsidRPr="00DD0B41">
        <w:rPr>
          <w:rFonts w:ascii="仿宋" w:eastAsia="仿宋" w:hAnsi="仿宋" w:hint="eastAsia"/>
          <w:color w:val="000000"/>
          <w:sz w:val="24"/>
        </w:rPr>
        <w:t>并验收合格之日</w:t>
      </w:r>
      <w:r w:rsidRPr="00DD0B41">
        <w:rPr>
          <w:rFonts w:ascii="仿宋" w:eastAsia="仿宋" w:hAnsi="仿宋" w:hint="eastAsia"/>
          <w:color w:val="000000"/>
          <w:sz w:val="24"/>
        </w:rPr>
        <w:t>后</w:t>
      </w:r>
      <w:r w:rsidRPr="00DD0B41">
        <w:rPr>
          <w:rFonts w:ascii="仿宋" w:eastAsia="仿宋" w:hAnsi="仿宋" w:hint="eastAsia"/>
          <w:color w:val="000000"/>
          <w:sz w:val="24"/>
          <w:u w:val="single"/>
        </w:rPr>
        <w:t xml:space="preserve"> </w:t>
      </w:r>
      <w:r w:rsidR="00B34EF0" w:rsidRPr="00DD0B41">
        <w:rPr>
          <w:rFonts w:ascii="仿宋" w:eastAsia="仿宋" w:hAnsi="仿宋"/>
          <w:color w:val="000000"/>
          <w:sz w:val="24"/>
          <w:u w:val="single"/>
        </w:rPr>
        <w:t>3</w:t>
      </w:r>
      <w:r w:rsidR="00B34EF0" w:rsidRPr="00DD0B41">
        <w:rPr>
          <w:rFonts w:ascii="仿宋" w:eastAsia="仿宋" w:hAnsi="仿宋" w:hint="eastAsia"/>
          <w:color w:val="000000"/>
          <w:sz w:val="24"/>
        </w:rPr>
        <w:t>年</w:t>
      </w:r>
      <w:r w:rsidRPr="00DD0B41">
        <w:rPr>
          <w:rFonts w:ascii="仿宋" w:eastAsia="仿宋" w:hAnsi="仿宋" w:hint="eastAsia"/>
          <w:color w:val="000000"/>
          <w:sz w:val="24"/>
        </w:rPr>
        <w:t>。</w:t>
      </w:r>
    </w:p>
    <w:p w14:paraId="4C985BAF"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如果供应商未按主合同约定向贵方供应</w:t>
      </w:r>
      <w:r w:rsidRPr="00DD0B41">
        <w:rPr>
          <w:rFonts w:ascii="仿宋" w:eastAsia="仿宋" w:hAnsi="仿宋" w:hint="eastAsia"/>
          <w:b/>
          <w:bCs/>
          <w:color w:val="000000"/>
          <w:sz w:val="24"/>
        </w:rPr>
        <w:t>货物/提供服务/完成工程</w:t>
      </w:r>
      <w:r w:rsidRPr="00DD0B41">
        <w:rPr>
          <w:rFonts w:ascii="仿宋" w:eastAsia="仿宋" w:hAnsi="仿宋" w:hint="eastAsia"/>
          <w:color w:val="000000"/>
          <w:sz w:val="24"/>
        </w:rPr>
        <w:t>的</w:t>
      </w:r>
      <w:r w:rsidR="00B34EF0" w:rsidRPr="00DD0B41">
        <w:rPr>
          <w:rFonts w:ascii="仿宋" w:eastAsia="仿宋" w:hAnsi="仿宋" w:hint="eastAsia"/>
          <w:color w:val="000000"/>
          <w:sz w:val="24"/>
        </w:rPr>
        <w:t>或未通过验收</w:t>
      </w:r>
      <w:r w:rsidRPr="00DD0B41">
        <w:rPr>
          <w:rFonts w:ascii="仿宋" w:eastAsia="仿宋" w:hAnsi="仿宋" w:hint="eastAsia"/>
          <w:color w:val="000000"/>
          <w:sz w:val="24"/>
        </w:rPr>
        <w:t>，由我方在保证金额内向你方支付上述款项。</w:t>
      </w:r>
    </w:p>
    <w:p w14:paraId="0C02342D"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三、承担保证责任的程序</w:t>
      </w:r>
    </w:p>
    <w:p w14:paraId="4B984F87"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1．你方要求我方承担保证责任的，应在本保函保证期间内向我方发出书面索赔通知。索赔通知应写明要求索赔的金额，支付款项应到达的帐号。并附有证明</w:t>
      </w:r>
      <w:r w:rsidRPr="00DD0B41">
        <w:rPr>
          <w:rFonts w:ascii="仿宋" w:eastAsia="仿宋" w:hAnsi="仿宋" w:hint="eastAsia"/>
          <w:color w:val="000000"/>
          <w:sz w:val="24"/>
        </w:rPr>
        <w:lastRenderedPageBreak/>
        <w:t>供应商违约事实的证明材料。</w:t>
      </w:r>
    </w:p>
    <w:p w14:paraId="2D2FDC30"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如果你方与供应商因（</w:t>
      </w:r>
      <w:r w:rsidRPr="00DD0B41">
        <w:rPr>
          <w:rFonts w:ascii="仿宋" w:eastAsia="仿宋" w:hAnsi="仿宋" w:hint="eastAsia"/>
          <w:b/>
          <w:bCs/>
          <w:color w:val="000000"/>
          <w:sz w:val="24"/>
        </w:rPr>
        <w:t>货物/提供服务/完成工程</w:t>
      </w:r>
      <w:r w:rsidRPr="00DD0B41">
        <w:rPr>
          <w:rFonts w:ascii="仿宋" w:eastAsia="仿宋" w:hAnsi="仿宋" w:hint="eastAsia"/>
          <w:color w:val="000000"/>
          <w:sz w:val="24"/>
        </w:rPr>
        <w:t>）质量问题产生争议，你方还需同时提供</w:t>
      </w:r>
      <w:r w:rsidRPr="00DD0B41">
        <w:rPr>
          <w:rFonts w:ascii="仿宋" w:eastAsia="仿宋" w:hAnsi="仿宋" w:hint="eastAsia"/>
          <w:color w:val="000000"/>
          <w:sz w:val="24"/>
          <w:u w:val="single"/>
        </w:rPr>
        <w:t xml:space="preserve"> </w:t>
      </w:r>
      <w:r w:rsidR="00B34EF0" w:rsidRPr="00DD0B41">
        <w:rPr>
          <w:rFonts w:ascii="仿宋" w:eastAsia="仿宋" w:hAnsi="仿宋" w:hint="eastAsia"/>
          <w:color w:val="000000"/>
          <w:sz w:val="24"/>
          <w:u w:val="single"/>
        </w:rPr>
        <w:t>有资质的第三方测试或检定/校准机构</w:t>
      </w:r>
      <w:r w:rsidRPr="00DD0B41">
        <w:rPr>
          <w:rFonts w:ascii="仿宋" w:eastAsia="仿宋" w:hAnsi="仿宋" w:hint="eastAsia"/>
          <w:color w:val="000000"/>
          <w:sz w:val="24"/>
        </w:rPr>
        <w:t>出具的质量检测</w:t>
      </w:r>
      <w:r w:rsidR="00B34EF0" w:rsidRPr="00DD0B41">
        <w:rPr>
          <w:rFonts w:ascii="仿宋" w:eastAsia="仿宋" w:hAnsi="仿宋" w:hint="eastAsia"/>
          <w:color w:val="000000"/>
          <w:sz w:val="24"/>
        </w:rPr>
        <w:t>数据</w:t>
      </w:r>
      <w:r w:rsidRPr="00DD0B41">
        <w:rPr>
          <w:rFonts w:ascii="仿宋" w:eastAsia="仿宋" w:hAnsi="仿宋" w:hint="eastAsia"/>
          <w:color w:val="000000"/>
          <w:sz w:val="24"/>
        </w:rPr>
        <w:t>，或经诉讼（仲裁）程序裁决后的裁决书、调解书，本保证人即按照检测结果或裁决书、调解书决定是否承担保证责任。</w:t>
      </w:r>
    </w:p>
    <w:p w14:paraId="201EF7BA"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2．我方收到你方的书面索赔通知及相应证明材料，在</w:t>
      </w:r>
      <w:r w:rsidRPr="00DD0B41">
        <w:rPr>
          <w:rFonts w:ascii="仿宋" w:eastAsia="仿宋" w:hAnsi="仿宋" w:hint="eastAsia"/>
          <w:color w:val="000000"/>
          <w:sz w:val="24"/>
          <w:u w:val="single"/>
        </w:rPr>
        <w:t xml:space="preserve"> </w:t>
      </w:r>
      <w:r w:rsidR="00B34EF0" w:rsidRPr="00DD0B41">
        <w:rPr>
          <w:rFonts w:ascii="仿宋" w:eastAsia="仿宋" w:hAnsi="仿宋"/>
          <w:color w:val="000000"/>
          <w:sz w:val="24"/>
          <w:u w:val="single"/>
        </w:rPr>
        <w:t>5</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工作日内进行核定后按照本保函的承诺承担保证责任。</w:t>
      </w:r>
    </w:p>
    <w:p w14:paraId="5F126FB0"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四、保证责任的终止</w:t>
      </w:r>
    </w:p>
    <w:p w14:paraId="615399F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1．保证期间届满你方未向我方书面主张保证责任的，自保证期间届满次日起，我方保证责任自动终止。</w:t>
      </w:r>
    </w:p>
    <w:p w14:paraId="5F466934"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2．我方按照本保函向你方履行了保证责任后，自我方向你方支付款项（支付款项从我方账户划出）之日起，保证责任即终止。</w:t>
      </w:r>
    </w:p>
    <w:p w14:paraId="2B3ECCE1"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3．按照法律法规的规定或出现应终止我方保证责任的其它情形的，我方在本保函项下的保证责任亦终止。</w:t>
      </w:r>
    </w:p>
    <w:p w14:paraId="2346972D"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4．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14:paraId="66225F1B"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五、免责条款</w:t>
      </w:r>
    </w:p>
    <w:p w14:paraId="4FA76CC5"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1．因你方违反主合同约定致使供应商不能履行义务的，我方不承担保证责任。</w:t>
      </w:r>
    </w:p>
    <w:p w14:paraId="650492DD"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2．依照法律法规的规定或你方与供应商的另行约定，全部或者部分免除供应商应缴纳的保证金义务的，我方亦免除相应的保证责任。</w:t>
      </w:r>
    </w:p>
    <w:p w14:paraId="7B830531"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3．因不可抗力造成供应商不能履行供货义务的，我方不承担保证责任。</w:t>
      </w:r>
    </w:p>
    <w:p w14:paraId="6C6B31FE"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六、争议的解决</w:t>
      </w:r>
    </w:p>
    <w:p w14:paraId="6769CD97"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因本保函发生的纠纷，由你我双方协商解决，协商不成的，通过诉讼程序解决，诉讼管辖地法院为</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法院。</w:t>
      </w:r>
    </w:p>
    <w:p w14:paraId="6100FE7C"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七、保函的生效</w:t>
      </w:r>
    </w:p>
    <w:p w14:paraId="7E2FB2B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本保函自我方加盖公章之日起生效。</w:t>
      </w:r>
    </w:p>
    <w:p w14:paraId="06E7DDE4"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 xml:space="preserve">                                 </w:t>
      </w:r>
      <w:r w:rsidRPr="00DD0B41">
        <w:rPr>
          <w:rFonts w:ascii="仿宋" w:eastAsia="仿宋" w:hAnsi="仿宋" w:hint="eastAsia"/>
          <w:color w:val="000000"/>
          <w:sz w:val="24"/>
        </w:rPr>
        <w:t xml:space="preserve">     保证人：（公章）</w:t>
      </w:r>
    </w:p>
    <w:p w14:paraId="08382B5B"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 xml:space="preserve">                   </w:t>
      </w:r>
      <w:r w:rsidRPr="00DD0B41">
        <w:rPr>
          <w:rFonts w:ascii="仿宋" w:eastAsia="仿宋" w:hAnsi="仿宋" w:hint="eastAsia"/>
          <w:color w:val="000000"/>
          <w:sz w:val="24"/>
        </w:rPr>
        <w:t xml:space="preserve">                              年     月      日</w:t>
      </w:r>
    </w:p>
    <w:p w14:paraId="6DE3E606" w14:textId="77777777" w:rsidR="00004C8C" w:rsidRPr="00DD0B41" w:rsidRDefault="00004C8C">
      <w:pPr>
        <w:spacing w:line="360" w:lineRule="auto"/>
        <w:rPr>
          <w:rFonts w:ascii="仿宋" w:eastAsia="仿宋" w:hAnsi="仿宋"/>
          <w:color w:val="000000"/>
          <w:sz w:val="24"/>
        </w:rPr>
      </w:pPr>
    </w:p>
    <w:p w14:paraId="5AFC5536" w14:textId="77777777" w:rsidR="00004C8C" w:rsidRPr="00DD0B41" w:rsidRDefault="00004C8C">
      <w:pPr>
        <w:spacing w:line="360" w:lineRule="auto"/>
        <w:rPr>
          <w:rFonts w:ascii="仿宋" w:eastAsia="仿宋" w:hAnsi="仿宋"/>
          <w:color w:val="000000"/>
          <w:sz w:val="24"/>
        </w:rPr>
      </w:pPr>
    </w:p>
    <w:p w14:paraId="1D5DDB26" w14:textId="77777777" w:rsidR="00004C8C" w:rsidRPr="00DD0B41" w:rsidRDefault="00004C8C">
      <w:pPr>
        <w:widowControl/>
        <w:spacing w:line="360" w:lineRule="auto"/>
        <w:jc w:val="center"/>
        <w:rPr>
          <w:rFonts w:ascii="仿宋" w:eastAsia="仿宋" w:hAnsi="仿宋" w:cs="宋体"/>
          <w:color w:val="000000"/>
          <w:kern w:val="0"/>
          <w:sz w:val="32"/>
          <w:szCs w:val="32"/>
        </w:rPr>
      </w:pPr>
      <w:r w:rsidRPr="00DD0B41">
        <w:rPr>
          <w:rFonts w:ascii="仿宋" w:eastAsia="仿宋" w:hAnsi="仿宋" w:cs="宋体" w:hint="eastAsia"/>
          <w:color w:val="000000"/>
          <w:kern w:val="0"/>
          <w:sz w:val="32"/>
          <w:szCs w:val="32"/>
        </w:rPr>
        <w:t>资格审查</w:t>
      </w:r>
      <w:r w:rsidRPr="00DD0B41">
        <w:rPr>
          <w:rFonts w:ascii="仿宋" w:eastAsia="仿宋" w:hAnsi="仿宋" w:cs="宋体"/>
          <w:color w:val="000000"/>
          <w:kern w:val="0"/>
          <w:sz w:val="32"/>
          <w:szCs w:val="32"/>
        </w:rPr>
        <w:t>表</w:t>
      </w:r>
    </w:p>
    <w:tbl>
      <w:tblPr>
        <w:tblW w:w="1007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3"/>
        <w:gridCol w:w="849"/>
        <w:gridCol w:w="770"/>
        <w:gridCol w:w="720"/>
        <w:gridCol w:w="831"/>
        <w:gridCol w:w="605"/>
        <w:gridCol w:w="994"/>
        <w:gridCol w:w="980"/>
        <w:gridCol w:w="643"/>
        <w:gridCol w:w="602"/>
        <w:gridCol w:w="630"/>
        <w:gridCol w:w="785"/>
        <w:gridCol w:w="394"/>
        <w:gridCol w:w="448"/>
      </w:tblGrid>
      <w:tr w:rsidR="00E329B8" w:rsidRPr="00DD0B41" w14:paraId="5B9BCA05" w14:textId="77777777">
        <w:trPr>
          <w:trHeight w:val="563"/>
          <w:jc w:val="center"/>
        </w:trPr>
        <w:tc>
          <w:tcPr>
            <w:tcW w:w="823" w:type="dxa"/>
            <w:vMerge w:val="restart"/>
            <w:vAlign w:val="center"/>
          </w:tcPr>
          <w:p w14:paraId="34AD152D"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供应商（投标人）名称</w:t>
            </w:r>
          </w:p>
        </w:tc>
        <w:tc>
          <w:tcPr>
            <w:tcW w:w="8803" w:type="dxa"/>
            <w:gridSpan w:val="12"/>
            <w:vAlign w:val="center"/>
          </w:tcPr>
          <w:p w14:paraId="6F12270D" w14:textId="77777777" w:rsidR="00E329B8" w:rsidRPr="00DD0B41" w:rsidRDefault="00E329B8" w:rsidP="00A52916">
            <w:pPr>
              <w:widowControl/>
              <w:jc w:val="center"/>
              <w:rPr>
                <w:rFonts w:ascii="仿宋" w:eastAsia="仿宋" w:hAnsi="仿宋" w:cs="宋体"/>
                <w:color w:val="000000"/>
                <w:kern w:val="0"/>
                <w:sz w:val="18"/>
                <w:szCs w:val="18"/>
              </w:rPr>
            </w:pPr>
            <w:r w:rsidRPr="00DD0B41">
              <w:rPr>
                <w:rFonts w:ascii="仿宋" w:eastAsia="仿宋" w:hAnsi="仿宋" w:cs="宋体"/>
                <w:color w:val="000000"/>
                <w:kern w:val="0"/>
                <w:sz w:val="18"/>
                <w:szCs w:val="18"/>
              </w:rPr>
              <w:t>审查</w:t>
            </w:r>
            <w:r w:rsidRPr="00DD0B41">
              <w:rPr>
                <w:rFonts w:ascii="仿宋" w:eastAsia="仿宋" w:hAnsi="仿宋" w:cs="宋体" w:hint="eastAsia"/>
                <w:color w:val="000000"/>
                <w:kern w:val="0"/>
                <w:sz w:val="18"/>
                <w:szCs w:val="18"/>
              </w:rPr>
              <w:t>项目</w:t>
            </w:r>
          </w:p>
        </w:tc>
        <w:tc>
          <w:tcPr>
            <w:tcW w:w="448" w:type="dxa"/>
            <w:vMerge w:val="restart"/>
            <w:vAlign w:val="center"/>
          </w:tcPr>
          <w:p w14:paraId="26711768"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结论</w:t>
            </w:r>
          </w:p>
        </w:tc>
      </w:tr>
      <w:tr w:rsidR="00E329B8" w:rsidRPr="00DD0B41" w14:paraId="68BFCD03" w14:textId="77777777">
        <w:trPr>
          <w:trHeight w:val="1811"/>
          <w:jc w:val="center"/>
        </w:trPr>
        <w:tc>
          <w:tcPr>
            <w:tcW w:w="823" w:type="dxa"/>
            <w:vMerge/>
            <w:vAlign w:val="center"/>
          </w:tcPr>
          <w:p w14:paraId="02A20879" w14:textId="77777777" w:rsidR="00E329B8" w:rsidRPr="00DD0B41" w:rsidRDefault="00E329B8">
            <w:pPr>
              <w:widowControl/>
              <w:jc w:val="left"/>
              <w:rPr>
                <w:rFonts w:ascii="仿宋" w:eastAsia="仿宋" w:hAnsi="仿宋" w:cs="宋体"/>
                <w:color w:val="000000"/>
                <w:kern w:val="0"/>
                <w:sz w:val="18"/>
                <w:szCs w:val="18"/>
              </w:rPr>
            </w:pPr>
          </w:p>
        </w:tc>
        <w:tc>
          <w:tcPr>
            <w:tcW w:w="849" w:type="dxa"/>
            <w:vAlign w:val="center"/>
          </w:tcPr>
          <w:p w14:paraId="1D2BB797"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以</w:t>
            </w:r>
            <w:r w:rsidRPr="00DD0B41">
              <w:rPr>
                <w:rFonts w:ascii="仿宋" w:eastAsia="仿宋" w:hAnsi="仿宋" w:cs="宋体"/>
                <w:color w:val="000000"/>
                <w:kern w:val="0"/>
                <w:sz w:val="18"/>
                <w:szCs w:val="18"/>
              </w:rPr>
              <w:t>招标文件规定的方式获取招标文件</w:t>
            </w:r>
          </w:p>
        </w:tc>
        <w:tc>
          <w:tcPr>
            <w:tcW w:w="770" w:type="dxa"/>
            <w:vAlign w:val="center"/>
          </w:tcPr>
          <w:p w14:paraId="312EE716"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在中华人民共和国境内注册</w:t>
            </w:r>
          </w:p>
        </w:tc>
        <w:tc>
          <w:tcPr>
            <w:tcW w:w="720" w:type="dxa"/>
            <w:vAlign w:val="center"/>
          </w:tcPr>
          <w:p w14:paraId="6F640F8E"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营业执照等证明</w:t>
            </w:r>
          </w:p>
        </w:tc>
        <w:tc>
          <w:tcPr>
            <w:tcW w:w="831" w:type="dxa"/>
            <w:vAlign w:val="center"/>
          </w:tcPr>
          <w:p w14:paraId="6CB5AF3F"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法定代表人或负责人授权书</w:t>
            </w:r>
          </w:p>
        </w:tc>
        <w:tc>
          <w:tcPr>
            <w:tcW w:w="605" w:type="dxa"/>
            <w:vAlign w:val="center"/>
          </w:tcPr>
          <w:p w14:paraId="1110FD0D"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投标保证承诺书</w:t>
            </w:r>
          </w:p>
        </w:tc>
        <w:tc>
          <w:tcPr>
            <w:tcW w:w="994" w:type="dxa"/>
            <w:vAlign w:val="center"/>
          </w:tcPr>
          <w:p w14:paraId="53C88442"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具有良好的商业信誉和健全的财务会计制度的承诺书</w:t>
            </w:r>
          </w:p>
        </w:tc>
        <w:tc>
          <w:tcPr>
            <w:tcW w:w="980" w:type="dxa"/>
            <w:vAlign w:val="center"/>
          </w:tcPr>
          <w:p w14:paraId="4E86BC15"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社会保障资金的缴纳记录和依法缴纳税收的承诺书</w:t>
            </w:r>
          </w:p>
        </w:tc>
        <w:tc>
          <w:tcPr>
            <w:tcW w:w="643" w:type="dxa"/>
            <w:vAlign w:val="center"/>
          </w:tcPr>
          <w:p w14:paraId="21EA3EE2"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无重大违法记录声明</w:t>
            </w:r>
          </w:p>
        </w:tc>
        <w:tc>
          <w:tcPr>
            <w:tcW w:w="602" w:type="dxa"/>
            <w:vAlign w:val="center"/>
          </w:tcPr>
          <w:p w14:paraId="327B21FE"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信用中国网站查询</w:t>
            </w:r>
          </w:p>
        </w:tc>
        <w:tc>
          <w:tcPr>
            <w:tcW w:w="630" w:type="dxa"/>
            <w:vAlign w:val="center"/>
          </w:tcPr>
          <w:p w14:paraId="38D3E876"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中国</w:t>
            </w:r>
            <w:r w:rsidRPr="00DD0B41">
              <w:rPr>
                <w:rFonts w:ascii="仿宋" w:eastAsia="仿宋" w:hAnsi="仿宋" w:cs="宋体"/>
                <w:color w:val="000000"/>
                <w:kern w:val="0"/>
                <w:sz w:val="18"/>
                <w:szCs w:val="18"/>
              </w:rPr>
              <w:t>政府采购网查询</w:t>
            </w:r>
          </w:p>
        </w:tc>
        <w:tc>
          <w:tcPr>
            <w:tcW w:w="785" w:type="dxa"/>
            <w:vAlign w:val="center"/>
          </w:tcPr>
          <w:p w14:paraId="3489D2E1" w14:textId="77777777" w:rsidR="00E329B8" w:rsidRPr="00DD0B41" w:rsidRDefault="00E329B8">
            <w:pPr>
              <w:widowControl/>
              <w:jc w:val="center"/>
              <w:rPr>
                <w:rFonts w:ascii="仿宋" w:eastAsia="仿宋" w:hAnsi="仿宋" w:cs="宋体"/>
                <w:color w:val="000000"/>
                <w:kern w:val="0"/>
                <w:sz w:val="18"/>
                <w:szCs w:val="18"/>
              </w:rPr>
            </w:pPr>
            <w:r w:rsidRPr="00DD0B41">
              <w:rPr>
                <w:rFonts w:ascii="仿宋" w:eastAsia="仿宋" w:hAnsi="仿宋" w:cs="宋体" w:hint="eastAsia"/>
                <w:iCs/>
                <w:color w:val="000000"/>
                <w:kern w:val="0"/>
                <w:sz w:val="18"/>
                <w:szCs w:val="18"/>
              </w:rPr>
              <w:t>供应商（投标人）须知前附表中要求的其他资格要求</w:t>
            </w:r>
          </w:p>
        </w:tc>
        <w:tc>
          <w:tcPr>
            <w:tcW w:w="394" w:type="dxa"/>
            <w:vAlign w:val="center"/>
          </w:tcPr>
          <w:p w14:paraId="266BDDAD" w14:textId="77777777" w:rsidR="00E329B8" w:rsidRPr="00DD0B41" w:rsidRDefault="00E329B8">
            <w:pPr>
              <w:widowControl/>
              <w:jc w:val="center"/>
              <w:rPr>
                <w:rFonts w:ascii="仿宋" w:eastAsia="仿宋" w:hAnsi="仿宋" w:cs="宋体"/>
                <w:iCs/>
                <w:color w:val="000000"/>
                <w:kern w:val="0"/>
                <w:sz w:val="18"/>
                <w:szCs w:val="18"/>
              </w:rPr>
            </w:pPr>
            <w:r w:rsidRPr="00DD0B41">
              <w:rPr>
                <w:rFonts w:ascii="仿宋" w:eastAsia="仿宋" w:hAnsi="仿宋" w:cs="宋体" w:hint="eastAsia"/>
                <w:color w:val="000000"/>
                <w:kern w:val="0"/>
                <w:sz w:val="18"/>
                <w:szCs w:val="18"/>
              </w:rPr>
              <w:t>其他资格条件</w:t>
            </w:r>
          </w:p>
        </w:tc>
        <w:tc>
          <w:tcPr>
            <w:tcW w:w="448" w:type="dxa"/>
            <w:vMerge/>
            <w:vAlign w:val="center"/>
          </w:tcPr>
          <w:p w14:paraId="13240AD2" w14:textId="77777777" w:rsidR="00E329B8" w:rsidRPr="00DD0B41" w:rsidRDefault="00E329B8">
            <w:pPr>
              <w:widowControl/>
              <w:jc w:val="center"/>
              <w:rPr>
                <w:rFonts w:ascii="仿宋" w:eastAsia="仿宋" w:hAnsi="仿宋" w:cs="宋体"/>
                <w:iCs/>
                <w:color w:val="000000"/>
                <w:kern w:val="0"/>
                <w:sz w:val="18"/>
                <w:szCs w:val="18"/>
              </w:rPr>
            </w:pPr>
          </w:p>
        </w:tc>
      </w:tr>
      <w:tr w:rsidR="00E329B8" w:rsidRPr="00DD0B41" w14:paraId="5FE2A7EE" w14:textId="77777777">
        <w:trPr>
          <w:trHeight w:val="806"/>
          <w:jc w:val="center"/>
        </w:trPr>
        <w:tc>
          <w:tcPr>
            <w:tcW w:w="823" w:type="dxa"/>
            <w:vAlign w:val="center"/>
          </w:tcPr>
          <w:p w14:paraId="2128EB2C"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49" w:type="dxa"/>
            <w:vAlign w:val="center"/>
          </w:tcPr>
          <w:p w14:paraId="39D2ACDC"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70" w:type="dxa"/>
            <w:vAlign w:val="center"/>
          </w:tcPr>
          <w:p w14:paraId="623E3E66" w14:textId="77777777" w:rsidR="00E329B8" w:rsidRPr="00DD0B41" w:rsidRDefault="00E329B8">
            <w:pPr>
              <w:spacing w:line="360" w:lineRule="auto"/>
              <w:ind w:left="151"/>
              <w:jc w:val="left"/>
              <w:rPr>
                <w:rFonts w:ascii="仿宋" w:eastAsia="仿宋" w:hAnsi="仿宋" w:cs="宋体"/>
                <w:color w:val="000000"/>
                <w:kern w:val="0"/>
                <w:sz w:val="18"/>
                <w:szCs w:val="18"/>
              </w:rPr>
            </w:pPr>
          </w:p>
        </w:tc>
        <w:tc>
          <w:tcPr>
            <w:tcW w:w="720" w:type="dxa"/>
            <w:vAlign w:val="center"/>
          </w:tcPr>
          <w:p w14:paraId="08ECBE07"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831" w:type="dxa"/>
            <w:vAlign w:val="center"/>
          </w:tcPr>
          <w:p w14:paraId="7D42C664"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05" w:type="dxa"/>
            <w:vAlign w:val="center"/>
          </w:tcPr>
          <w:p w14:paraId="05C1DED8"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994" w:type="dxa"/>
            <w:vAlign w:val="center"/>
          </w:tcPr>
          <w:p w14:paraId="798EC95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80" w:type="dxa"/>
            <w:vAlign w:val="center"/>
          </w:tcPr>
          <w:p w14:paraId="75CE7294"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43" w:type="dxa"/>
            <w:vAlign w:val="center"/>
          </w:tcPr>
          <w:p w14:paraId="0C0E9AAB"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02" w:type="dxa"/>
            <w:vAlign w:val="center"/>
          </w:tcPr>
          <w:p w14:paraId="27505230"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30" w:type="dxa"/>
            <w:vAlign w:val="center"/>
          </w:tcPr>
          <w:p w14:paraId="4F6DBA87"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785" w:type="dxa"/>
            <w:vAlign w:val="center"/>
          </w:tcPr>
          <w:p w14:paraId="3F99A4A2"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394" w:type="dxa"/>
            <w:vAlign w:val="center"/>
          </w:tcPr>
          <w:p w14:paraId="044DC1A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448" w:type="dxa"/>
            <w:vAlign w:val="center"/>
          </w:tcPr>
          <w:p w14:paraId="360B059A"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r>
      <w:tr w:rsidR="00E329B8" w:rsidRPr="00DD0B41" w14:paraId="05637595" w14:textId="77777777">
        <w:trPr>
          <w:trHeight w:val="806"/>
          <w:jc w:val="center"/>
        </w:trPr>
        <w:tc>
          <w:tcPr>
            <w:tcW w:w="823" w:type="dxa"/>
            <w:vAlign w:val="center"/>
          </w:tcPr>
          <w:p w14:paraId="15513E24"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49" w:type="dxa"/>
            <w:vAlign w:val="center"/>
          </w:tcPr>
          <w:p w14:paraId="68C99509"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70" w:type="dxa"/>
            <w:vAlign w:val="center"/>
          </w:tcPr>
          <w:p w14:paraId="18676FAF" w14:textId="77777777" w:rsidR="00E329B8" w:rsidRPr="00DD0B41" w:rsidRDefault="00E329B8">
            <w:pPr>
              <w:spacing w:line="360" w:lineRule="auto"/>
              <w:ind w:left="151"/>
              <w:jc w:val="left"/>
              <w:rPr>
                <w:rFonts w:ascii="仿宋" w:eastAsia="仿宋" w:hAnsi="仿宋" w:cs="宋体"/>
                <w:color w:val="000000"/>
                <w:kern w:val="0"/>
                <w:sz w:val="18"/>
                <w:szCs w:val="18"/>
              </w:rPr>
            </w:pPr>
          </w:p>
        </w:tc>
        <w:tc>
          <w:tcPr>
            <w:tcW w:w="720" w:type="dxa"/>
            <w:vAlign w:val="center"/>
          </w:tcPr>
          <w:p w14:paraId="53345840"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31" w:type="dxa"/>
            <w:vAlign w:val="center"/>
          </w:tcPr>
          <w:p w14:paraId="1A2A7AA0"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5" w:type="dxa"/>
            <w:vAlign w:val="center"/>
          </w:tcPr>
          <w:p w14:paraId="6AAF0AC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94" w:type="dxa"/>
            <w:vAlign w:val="center"/>
          </w:tcPr>
          <w:p w14:paraId="583CD559"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80" w:type="dxa"/>
            <w:vAlign w:val="center"/>
          </w:tcPr>
          <w:p w14:paraId="30D1907F"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43" w:type="dxa"/>
            <w:vAlign w:val="center"/>
          </w:tcPr>
          <w:p w14:paraId="72A137D1"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2" w:type="dxa"/>
            <w:vAlign w:val="center"/>
          </w:tcPr>
          <w:p w14:paraId="2DE74B6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30" w:type="dxa"/>
            <w:vAlign w:val="center"/>
          </w:tcPr>
          <w:p w14:paraId="1D449FA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85" w:type="dxa"/>
            <w:vAlign w:val="center"/>
          </w:tcPr>
          <w:p w14:paraId="6CACF54C"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394" w:type="dxa"/>
            <w:vAlign w:val="center"/>
          </w:tcPr>
          <w:p w14:paraId="424B5095"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448" w:type="dxa"/>
            <w:vAlign w:val="center"/>
          </w:tcPr>
          <w:p w14:paraId="5E5F343A" w14:textId="77777777" w:rsidR="00E329B8" w:rsidRPr="00DD0B41" w:rsidRDefault="00E329B8">
            <w:pPr>
              <w:widowControl/>
              <w:spacing w:line="360" w:lineRule="auto"/>
              <w:jc w:val="left"/>
              <w:rPr>
                <w:rFonts w:ascii="仿宋" w:eastAsia="仿宋" w:hAnsi="仿宋" w:cs="宋体"/>
                <w:color w:val="000000"/>
                <w:kern w:val="0"/>
                <w:sz w:val="18"/>
                <w:szCs w:val="18"/>
              </w:rPr>
            </w:pPr>
          </w:p>
        </w:tc>
      </w:tr>
      <w:tr w:rsidR="00E329B8" w:rsidRPr="00DD0B41" w14:paraId="3A91A88E" w14:textId="77777777">
        <w:trPr>
          <w:trHeight w:val="806"/>
          <w:jc w:val="center"/>
        </w:trPr>
        <w:tc>
          <w:tcPr>
            <w:tcW w:w="823" w:type="dxa"/>
            <w:vAlign w:val="center"/>
          </w:tcPr>
          <w:p w14:paraId="53A286CE"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49" w:type="dxa"/>
            <w:vAlign w:val="center"/>
          </w:tcPr>
          <w:p w14:paraId="1D1A7716"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70" w:type="dxa"/>
            <w:vAlign w:val="center"/>
          </w:tcPr>
          <w:p w14:paraId="1B575033" w14:textId="77777777" w:rsidR="00E329B8" w:rsidRPr="00DD0B41" w:rsidRDefault="00E329B8">
            <w:pPr>
              <w:spacing w:line="360" w:lineRule="auto"/>
              <w:ind w:left="151"/>
              <w:jc w:val="left"/>
              <w:rPr>
                <w:rFonts w:ascii="仿宋" w:eastAsia="仿宋" w:hAnsi="仿宋" w:cs="宋体"/>
                <w:color w:val="000000"/>
                <w:kern w:val="0"/>
                <w:sz w:val="18"/>
                <w:szCs w:val="18"/>
              </w:rPr>
            </w:pPr>
          </w:p>
        </w:tc>
        <w:tc>
          <w:tcPr>
            <w:tcW w:w="720" w:type="dxa"/>
            <w:vAlign w:val="center"/>
          </w:tcPr>
          <w:p w14:paraId="7FAC79C2"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31" w:type="dxa"/>
            <w:vAlign w:val="center"/>
          </w:tcPr>
          <w:p w14:paraId="16C8016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5" w:type="dxa"/>
            <w:vAlign w:val="center"/>
          </w:tcPr>
          <w:p w14:paraId="11E9FAD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94" w:type="dxa"/>
            <w:vAlign w:val="center"/>
          </w:tcPr>
          <w:p w14:paraId="58482B8B"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80" w:type="dxa"/>
            <w:vAlign w:val="center"/>
          </w:tcPr>
          <w:p w14:paraId="63BB6ADB"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43" w:type="dxa"/>
            <w:vAlign w:val="center"/>
          </w:tcPr>
          <w:p w14:paraId="27FF3AF6"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2" w:type="dxa"/>
            <w:vAlign w:val="center"/>
          </w:tcPr>
          <w:p w14:paraId="0585BC5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30" w:type="dxa"/>
            <w:vAlign w:val="center"/>
          </w:tcPr>
          <w:p w14:paraId="76965E2B"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85" w:type="dxa"/>
            <w:vAlign w:val="center"/>
          </w:tcPr>
          <w:p w14:paraId="01A7834C"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394" w:type="dxa"/>
            <w:vAlign w:val="center"/>
          </w:tcPr>
          <w:p w14:paraId="1264AED6"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448" w:type="dxa"/>
            <w:vAlign w:val="center"/>
          </w:tcPr>
          <w:p w14:paraId="3B94125F" w14:textId="77777777" w:rsidR="00E329B8" w:rsidRPr="00DD0B41" w:rsidRDefault="00E329B8">
            <w:pPr>
              <w:widowControl/>
              <w:spacing w:line="360" w:lineRule="auto"/>
              <w:jc w:val="left"/>
              <w:rPr>
                <w:rFonts w:ascii="仿宋" w:eastAsia="仿宋" w:hAnsi="仿宋" w:cs="宋体"/>
                <w:color w:val="000000"/>
                <w:kern w:val="0"/>
                <w:sz w:val="18"/>
                <w:szCs w:val="18"/>
              </w:rPr>
            </w:pPr>
          </w:p>
        </w:tc>
      </w:tr>
      <w:tr w:rsidR="00E329B8" w:rsidRPr="00DD0B41" w14:paraId="2924486E" w14:textId="77777777">
        <w:trPr>
          <w:trHeight w:val="806"/>
          <w:jc w:val="center"/>
        </w:trPr>
        <w:tc>
          <w:tcPr>
            <w:tcW w:w="823" w:type="dxa"/>
            <w:vAlign w:val="center"/>
          </w:tcPr>
          <w:p w14:paraId="00FC303F"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49" w:type="dxa"/>
            <w:vAlign w:val="center"/>
          </w:tcPr>
          <w:p w14:paraId="65D3A080"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70" w:type="dxa"/>
            <w:vAlign w:val="center"/>
          </w:tcPr>
          <w:p w14:paraId="02C13083" w14:textId="77777777" w:rsidR="00E329B8" w:rsidRPr="00DD0B41" w:rsidRDefault="00E329B8">
            <w:pPr>
              <w:spacing w:line="360" w:lineRule="auto"/>
              <w:ind w:left="151"/>
              <w:jc w:val="left"/>
              <w:rPr>
                <w:rFonts w:ascii="仿宋" w:eastAsia="仿宋" w:hAnsi="仿宋" w:cs="宋体"/>
                <w:color w:val="000000"/>
                <w:kern w:val="0"/>
                <w:sz w:val="18"/>
                <w:szCs w:val="18"/>
              </w:rPr>
            </w:pPr>
          </w:p>
        </w:tc>
        <w:tc>
          <w:tcPr>
            <w:tcW w:w="720" w:type="dxa"/>
            <w:vAlign w:val="center"/>
          </w:tcPr>
          <w:p w14:paraId="486EC0A5"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31" w:type="dxa"/>
            <w:vAlign w:val="center"/>
          </w:tcPr>
          <w:p w14:paraId="5BE1567B"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5" w:type="dxa"/>
            <w:vAlign w:val="center"/>
          </w:tcPr>
          <w:p w14:paraId="6EBF83AC"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94" w:type="dxa"/>
            <w:vAlign w:val="center"/>
          </w:tcPr>
          <w:p w14:paraId="442B5944"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80" w:type="dxa"/>
            <w:vAlign w:val="center"/>
          </w:tcPr>
          <w:p w14:paraId="4E0C623D"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43" w:type="dxa"/>
            <w:vAlign w:val="center"/>
          </w:tcPr>
          <w:p w14:paraId="4C21A48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2" w:type="dxa"/>
            <w:vAlign w:val="center"/>
          </w:tcPr>
          <w:p w14:paraId="41B1141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30" w:type="dxa"/>
            <w:vAlign w:val="center"/>
          </w:tcPr>
          <w:p w14:paraId="415BF89D"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85" w:type="dxa"/>
            <w:vAlign w:val="center"/>
          </w:tcPr>
          <w:p w14:paraId="005D8577"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394" w:type="dxa"/>
            <w:vAlign w:val="center"/>
          </w:tcPr>
          <w:p w14:paraId="1ED5E55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448" w:type="dxa"/>
            <w:vAlign w:val="center"/>
          </w:tcPr>
          <w:p w14:paraId="0ECB5263" w14:textId="77777777" w:rsidR="00E329B8" w:rsidRPr="00DD0B41" w:rsidRDefault="00E329B8">
            <w:pPr>
              <w:widowControl/>
              <w:spacing w:line="360" w:lineRule="auto"/>
              <w:jc w:val="left"/>
              <w:rPr>
                <w:rFonts w:ascii="仿宋" w:eastAsia="仿宋" w:hAnsi="仿宋" w:cs="宋体"/>
                <w:color w:val="000000"/>
                <w:kern w:val="0"/>
                <w:sz w:val="18"/>
                <w:szCs w:val="18"/>
              </w:rPr>
            </w:pPr>
          </w:p>
        </w:tc>
      </w:tr>
      <w:tr w:rsidR="00E329B8" w:rsidRPr="00DD0B41" w14:paraId="728F3FC1" w14:textId="77777777">
        <w:trPr>
          <w:trHeight w:val="704"/>
          <w:jc w:val="center"/>
        </w:trPr>
        <w:tc>
          <w:tcPr>
            <w:tcW w:w="823" w:type="dxa"/>
            <w:vAlign w:val="center"/>
          </w:tcPr>
          <w:p w14:paraId="6FFB5ABB"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49" w:type="dxa"/>
            <w:vAlign w:val="center"/>
          </w:tcPr>
          <w:p w14:paraId="18D4AFAC"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70" w:type="dxa"/>
            <w:vAlign w:val="center"/>
          </w:tcPr>
          <w:p w14:paraId="32641727"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20" w:type="dxa"/>
            <w:vAlign w:val="center"/>
          </w:tcPr>
          <w:p w14:paraId="44D8F973"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31" w:type="dxa"/>
            <w:vAlign w:val="center"/>
          </w:tcPr>
          <w:p w14:paraId="52E69927"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5" w:type="dxa"/>
            <w:vAlign w:val="center"/>
          </w:tcPr>
          <w:p w14:paraId="738E47FA"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94" w:type="dxa"/>
            <w:vAlign w:val="center"/>
          </w:tcPr>
          <w:p w14:paraId="346C47B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80" w:type="dxa"/>
            <w:vAlign w:val="center"/>
          </w:tcPr>
          <w:p w14:paraId="39082819"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43" w:type="dxa"/>
            <w:vAlign w:val="center"/>
          </w:tcPr>
          <w:p w14:paraId="08F72126"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02" w:type="dxa"/>
            <w:vAlign w:val="center"/>
          </w:tcPr>
          <w:p w14:paraId="0BBF6F06"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630" w:type="dxa"/>
            <w:vAlign w:val="center"/>
          </w:tcPr>
          <w:p w14:paraId="4A12DFD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85" w:type="dxa"/>
            <w:vAlign w:val="center"/>
          </w:tcPr>
          <w:p w14:paraId="512230D1"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394" w:type="dxa"/>
            <w:vAlign w:val="center"/>
          </w:tcPr>
          <w:p w14:paraId="27B7A97A"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448" w:type="dxa"/>
            <w:vAlign w:val="center"/>
          </w:tcPr>
          <w:p w14:paraId="4BED8835" w14:textId="77777777" w:rsidR="00E329B8" w:rsidRPr="00DD0B41" w:rsidRDefault="00E329B8">
            <w:pPr>
              <w:widowControl/>
              <w:spacing w:line="360" w:lineRule="auto"/>
              <w:jc w:val="left"/>
              <w:rPr>
                <w:rFonts w:ascii="仿宋" w:eastAsia="仿宋" w:hAnsi="仿宋" w:cs="宋体"/>
                <w:color w:val="000000"/>
                <w:kern w:val="0"/>
                <w:sz w:val="18"/>
                <w:szCs w:val="18"/>
              </w:rPr>
            </w:pPr>
          </w:p>
        </w:tc>
      </w:tr>
      <w:tr w:rsidR="00E329B8" w:rsidRPr="00DD0B41" w14:paraId="0982339F" w14:textId="77777777">
        <w:trPr>
          <w:trHeight w:val="687"/>
          <w:jc w:val="center"/>
        </w:trPr>
        <w:tc>
          <w:tcPr>
            <w:tcW w:w="823" w:type="dxa"/>
            <w:vAlign w:val="center"/>
          </w:tcPr>
          <w:p w14:paraId="7C8DBB8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849" w:type="dxa"/>
            <w:vAlign w:val="center"/>
          </w:tcPr>
          <w:p w14:paraId="64604A50"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770" w:type="dxa"/>
            <w:vAlign w:val="center"/>
          </w:tcPr>
          <w:p w14:paraId="5D0FCD48" w14:textId="77777777" w:rsidR="00E329B8" w:rsidRPr="00DD0B41" w:rsidRDefault="00E329B8">
            <w:pPr>
              <w:spacing w:line="360" w:lineRule="auto"/>
              <w:ind w:left="151"/>
              <w:jc w:val="left"/>
              <w:rPr>
                <w:rFonts w:ascii="仿宋" w:eastAsia="仿宋" w:hAnsi="仿宋" w:cs="宋体"/>
                <w:color w:val="000000"/>
                <w:kern w:val="0"/>
                <w:sz w:val="18"/>
                <w:szCs w:val="18"/>
              </w:rPr>
            </w:pPr>
          </w:p>
        </w:tc>
        <w:tc>
          <w:tcPr>
            <w:tcW w:w="720" w:type="dxa"/>
            <w:vAlign w:val="center"/>
          </w:tcPr>
          <w:p w14:paraId="4243246A"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831" w:type="dxa"/>
            <w:vAlign w:val="center"/>
          </w:tcPr>
          <w:p w14:paraId="24D8C782"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05" w:type="dxa"/>
            <w:vAlign w:val="center"/>
          </w:tcPr>
          <w:p w14:paraId="2B6A8744"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994" w:type="dxa"/>
            <w:vAlign w:val="center"/>
          </w:tcPr>
          <w:p w14:paraId="30D408A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980" w:type="dxa"/>
            <w:vAlign w:val="center"/>
          </w:tcPr>
          <w:p w14:paraId="515CDD69"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43" w:type="dxa"/>
            <w:vAlign w:val="center"/>
          </w:tcPr>
          <w:p w14:paraId="72A6F0D0"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02" w:type="dxa"/>
            <w:vAlign w:val="center"/>
          </w:tcPr>
          <w:p w14:paraId="09715C71"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630" w:type="dxa"/>
            <w:vAlign w:val="center"/>
          </w:tcPr>
          <w:p w14:paraId="5CF41EB6"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c>
          <w:tcPr>
            <w:tcW w:w="785" w:type="dxa"/>
            <w:vAlign w:val="center"/>
          </w:tcPr>
          <w:p w14:paraId="1C4B06C8"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394" w:type="dxa"/>
            <w:vAlign w:val="center"/>
          </w:tcPr>
          <w:p w14:paraId="054FF842" w14:textId="77777777" w:rsidR="00E329B8" w:rsidRPr="00DD0B41" w:rsidRDefault="00E329B8">
            <w:pPr>
              <w:widowControl/>
              <w:spacing w:line="360" w:lineRule="auto"/>
              <w:jc w:val="left"/>
              <w:rPr>
                <w:rFonts w:ascii="仿宋" w:eastAsia="仿宋" w:hAnsi="仿宋" w:cs="宋体"/>
                <w:color w:val="000000"/>
                <w:kern w:val="0"/>
                <w:sz w:val="18"/>
                <w:szCs w:val="18"/>
              </w:rPr>
            </w:pPr>
          </w:p>
        </w:tc>
        <w:tc>
          <w:tcPr>
            <w:tcW w:w="448" w:type="dxa"/>
            <w:vAlign w:val="center"/>
          </w:tcPr>
          <w:p w14:paraId="67F3A808" w14:textId="77777777" w:rsidR="00E329B8" w:rsidRPr="00DD0B41" w:rsidRDefault="00E329B8">
            <w:pPr>
              <w:widowControl/>
              <w:spacing w:line="360" w:lineRule="auto"/>
              <w:jc w:val="left"/>
              <w:rPr>
                <w:rFonts w:ascii="仿宋" w:eastAsia="仿宋" w:hAnsi="仿宋" w:cs="宋体"/>
                <w:color w:val="000000"/>
                <w:kern w:val="0"/>
                <w:sz w:val="18"/>
                <w:szCs w:val="18"/>
              </w:rPr>
            </w:pPr>
            <w:r w:rsidRPr="00DD0B41">
              <w:rPr>
                <w:rFonts w:ascii="仿宋" w:eastAsia="仿宋" w:hAnsi="仿宋" w:cs="宋体" w:hint="eastAsia"/>
                <w:color w:val="000000"/>
                <w:kern w:val="0"/>
                <w:sz w:val="18"/>
                <w:szCs w:val="18"/>
              </w:rPr>
              <w:t xml:space="preserve">　</w:t>
            </w:r>
          </w:p>
        </w:tc>
      </w:tr>
    </w:tbl>
    <w:p w14:paraId="6302FFC6" w14:textId="77777777" w:rsidR="00004C8C" w:rsidRPr="00DD0B41" w:rsidRDefault="00004C8C">
      <w:pPr>
        <w:spacing w:line="360" w:lineRule="auto"/>
        <w:ind w:firstLineChars="400" w:firstLine="960"/>
        <w:rPr>
          <w:rFonts w:ascii="仿宋" w:eastAsia="仿宋" w:hAnsi="仿宋"/>
          <w:color w:val="000000"/>
          <w:sz w:val="24"/>
        </w:rPr>
      </w:pPr>
    </w:p>
    <w:p w14:paraId="051B44CC" w14:textId="77777777" w:rsidR="00004C8C" w:rsidRPr="00DD0B41" w:rsidRDefault="00004C8C">
      <w:pPr>
        <w:spacing w:line="360" w:lineRule="auto"/>
        <w:ind w:firstLineChars="400" w:firstLine="960"/>
        <w:rPr>
          <w:rFonts w:ascii="仿宋" w:eastAsia="仿宋" w:hAnsi="仿宋"/>
          <w:color w:val="000000"/>
        </w:rPr>
      </w:pPr>
      <w:r w:rsidRPr="00DD0B41">
        <w:rPr>
          <w:rFonts w:ascii="仿宋" w:eastAsia="仿宋" w:hAnsi="仿宋"/>
          <w:color w:val="000000"/>
          <w:sz w:val="24"/>
        </w:rPr>
        <w:t>审核人员签字</w:t>
      </w:r>
      <w:r w:rsidRPr="00DD0B41">
        <w:rPr>
          <w:rFonts w:ascii="仿宋" w:eastAsia="仿宋" w:hAnsi="仿宋" w:hint="eastAsia"/>
          <w:color w:val="000000"/>
          <w:sz w:val="24"/>
        </w:rPr>
        <w:t>：____</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____</w:t>
      </w:r>
    </w:p>
    <w:p w14:paraId="022AEEE0" w14:textId="77777777" w:rsidR="00004C8C" w:rsidRPr="00DD0B41" w:rsidRDefault="00004C8C">
      <w:pPr>
        <w:spacing w:line="360" w:lineRule="auto"/>
        <w:ind w:firstLineChars="400" w:firstLine="960"/>
        <w:rPr>
          <w:rFonts w:ascii="仿宋" w:eastAsia="仿宋" w:hAnsi="仿宋"/>
          <w:color w:val="000000"/>
          <w:sz w:val="24"/>
        </w:rPr>
      </w:pPr>
      <w:r w:rsidRPr="00DD0B41">
        <w:rPr>
          <w:rFonts w:ascii="仿宋" w:eastAsia="仿宋" w:hAnsi="仿宋" w:hint="eastAsia"/>
          <w:color w:val="000000"/>
          <w:sz w:val="24"/>
        </w:rPr>
        <w:t>注：1、本表由采购人或招标代理机构核对并如实填写。</w:t>
      </w:r>
    </w:p>
    <w:p w14:paraId="441AB3A8" w14:textId="77777777" w:rsidR="00004C8C" w:rsidRPr="00DD0B41" w:rsidRDefault="00004C8C">
      <w:pPr>
        <w:spacing w:line="360" w:lineRule="auto"/>
        <w:ind w:firstLineChars="600" w:firstLine="1440"/>
        <w:rPr>
          <w:rFonts w:ascii="仿宋" w:eastAsia="仿宋" w:hAnsi="仿宋"/>
          <w:color w:val="000000"/>
        </w:rPr>
      </w:pPr>
      <w:r w:rsidRPr="00DD0B41">
        <w:rPr>
          <w:rFonts w:ascii="仿宋" w:eastAsia="仿宋" w:hAnsi="仿宋" w:hint="eastAsia"/>
          <w:color w:val="000000"/>
          <w:sz w:val="24"/>
        </w:rPr>
        <w:t>2、审查项目有一项不满足则结论为不合格。</w:t>
      </w:r>
    </w:p>
    <w:p w14:paraId="4F6B1B49" w14:textId="77777777" w:rsidR="00004C8C" w:rsidRPr="00DD0B41" w:rsidRDefault="00004C8C">
      <w:pPr>
        <w:spacing w:line="360" w:lineRule="auto"/>
        <w:rPr>
          <w:rFonts w:ascii="仿宋" w:eastAsia="仿宋" w:hAnsi="仿宋"/>
          <w:color w:val="000000"/>
          <w:sz w:val="24"/>
        </w:rPr>
      </w:pPr>
    </w:p>
    <w:p w14:paraId="5B029589" w14:textId="77777777" w:rsidR="00004C8C" w:rsidRPr="00DD0B41" w:rsidRDefault="00004C8C">
      <w:pPr>
        <w:spacing w:line="360" w:lineRule="auto"/>
        <w:rPr>
          <w:rFonts w:ascii="仿宋" w:eastAsia="仿宋" w:hAnsi="仿宋"/>
          <w:color w:val="000000"/>
          <w:sz w:val="24"/>
        </w:rPr>
      </w:pPr>
    </w:p>
    <w:p w14:paraId="0D2F96B1" w14:textId="77777777" w:rsidR="00004C8C" w:rsidRPr="00DD0B41" w:rsidRDefault="00004C8C">
      <w:pPr>
        <w:spacing w:line="360" w:lineRule="auto"/>
        <w:rPr>
          <w:rFonts w:ascii="仿宋" w:eastAsia="仿宋" w:hAnsi="仿宋"/>
          <w:color w:val="000000"/>
          <w:sz w:val="24"/>
        </w:rPr>
      </w:pPr>
    </w:p>
    <w:p w14:paraId="75B4C9AE" w14:textId="77777777" w:rsidR="00004C8C" w:rsidRPr="00DD0B41" w:rsidRDefault="00004C8C">
      <w:pPr>
        <w:spacing w:line="360" w:lineRule="auto"/>
        <w:rPr>
          <w:rFonts w:ascii="仿宋" w:eastAsia="仿宋" w:hAnsi="仿宋"/>
          <w:color w:val="000000"/>
          <w:sz w:val="24"/>
        </w:rPr>
      </w:pPr>
    </w:p>
    <w:p w14:paraId="33AA200F" w14:textId="77777777" w:rsidR="00004C8C" w:rsidRPr="00DD0B41" w:rsidRDefault="00004C8C">
      <w:pPr>
        <w:spacing w:line="360" w:lineRule="auto"/>
        <w:rPr>
          <w:rFonts w:ascii="仿宋" w:eastAsia="仿宋" w:hAnsi="仿宋"/>
          <w:b/>
          <w:color w:val="000000"/>
          <w:sz w:val="24"/>
        </w:rPr>
      </w:pPr>
    </w:p>
    <w:p w14:paraId="209C9F11" w14:textId="77777777" w:rsidR="00004C8C" w:rsidRPr="00DD0B41" w:rsidRDefault="00004C8C">
      <w:pPr>
        <w:spacing w:line="360" w:lineRule="auto"/>
        <w:rPr>
          <w:rFonts w:ascii="仿宋" w:eastAsia="仿宋" w:hAnsi="仿宋"/>
          <w:color w:val="000000"/>
          <w:sz w:val="24"/>
        </w:rPr>
      </w:pPr>
    </w:p>
    <w:p w14:paraId="338F0AD2" w14:textId="77777777" w:rsidR="00004C8C" w:rsidRPr="00DD0B41" w:rsidRDefault="00004C8C">
      <w:pPr>
        <w:pStyle w:val="1"/>
        <w:tabs>
          <w:tab w:val="left" w:pos="0"/>
        </w:tabs>
        <w:autoSpaceDE w:val="0"/>
        <w:autoSpaceDN w:val="0"/>
        <w:adjustRightInd w:val="0"/>
        <w:spacing w:before="0" w:after="0" w:line="360" w:lineRule="auto"/>
        <w:ind w:left="992"/>
        <w:jc w:val="center"/>
        <w:rPr>
          <w:rFonts w:ascii="仿宋" w:eastAsia="仿宋" w:hAnsi="仿宋"/>
          <w:color w:val="000000"/>
        </w:rPr>
      </w:pPr>
      <w:bookmarkStart w:id="220" w:name="_Toc15048359"/>
      <w:bookmarkStart w:id="221" w:name="_Toc89940232"/>
      <w:r w:rsidRPr="00DD0B41">
        <w:rPr>
          <w:rFonts w:ascii="仿宋" w:eastAsia="仿宋" w:hAnsi="仿宋" w:hint="eastAsia"/>
          <w:color w:val="000000"/>
        </w:rPr>
        <w:lastRenderedPageBreak/>
        <w:t>第三章</w:t>
      </w:r>
      <w:r w:rsidRPr="00DD0B41">
        <w:rPr>
          <w:rFonts w:ascii="仿宋" w:eastAsia="仿宋" w:hAnsi="仿宋"/>
          <w:color w:val="000000"/>
        </w:rPr>
        <w:t xml:space="preserve">  </w:t>
      </w:r>
      <w:r w:rsidRPr="00DD0B41">
        <w:rPr>
          <w:rFonts w:ascii="仿宋" w:eastAsia="仿宋" w:hAnsi="仿宋" w:hint="eastAsia"/>
          <w:color w:val="000000"/>
        </w:rPr>
        <w:t>采购需求</w:t>
      </w:r>
      <w:bookmarkEnd w:id="220"/>
      <w:bookmarkEnd w:id="221"/>
    </w:p>
    <w:p w14:paraId="119EE43F" w14:textId="77777777" w:rsidR="00F01EDB" w:rsidRPr="00DD0B41" w:rsidRDefault="001F7C64" w:rsidP="00F01EDB">
      <w:pPr>
        <w:rPr>
          <w:rFonts w:ascii="仿宋" w:eastAsia="仿宋" w:hAnsi="仿宋"/>
          <w:b/>
          <w:bCs/>
          <w:sz w:val="30"/>
          <w:szCs w:val="30"/>
        </w:rPr>
      </w:pPr>
      <w:r w:rsidRPr="00DD0B41">
        <w:rPr>
          <w:rFonts w:ascii="仿宋" w:eastAsia="仿宋" w:hAnsi="仿宋" w:hint="eastAsia"/>
          <w:b/>
          <w:bCs/>
          <w:sz w:val="30"/>
          <w:szCs w:val="30"/>
        </w:rPr>
        <w:t>包1：</w:t>
      </w:r>
    </w:p>
    <w:p w14:paraId="17A70314" w14:textId="77777777" w:rsidR="001F7C64" w:rsidRPr="00DD0B41" w:rsidRDefault="001F7C64" w:rsidP="00405161">
      <w:pPr>
        <w:tabs>
          <w:tab w:val="left" w:pos="50"/>
        </w:tabs>
        <w:spacing w:line="360" w:lineRule="auto"/>
        <w:ind w:firstLine="50"/>
        <w:jc w:val="center"/>
        <w:rPr>
          <w:rFonts w:ascii="仿宋" w:eastAsia="仿宋" w:hAnsi="仿宋"/>
          <w:b/>
          <w:sz w:val="24"/>
        </w:rPr>
      </w:pPr>
      <w:r w:rsidRPr="00DD0B41">
        <w:rPr>
          <w:rFonts w:ascii="仿宋" w:eastAsia="仿宋" w:hAnsi="仿宋" w:hint="eastAsia"/>
          <w:b/>
          <w:sz w:val="24"/>
        </w:rPr>
        <w:t>气相色谱仪配置及技术指标（FID+ECD+TCD）</w:t>
      </w:r>
      <w:r w:rsidR="00196B3E" w:rsidRPr="00DD0B41">
        <w:rPr>
          <w:rFonts w:ascii="仿宋" w:eastAsia="仿宋" w:hAnsi="仿宋"/>
          <w:b/>
          <w:sz w:val="24"/>
        </w:rPr>
        <w:t>(</w:t>
      </w:r>
      <w:r w:rsidR="00196B3E" w:rsidRPr="00DD0B41">
        <w:rPr>
          <w:rFonts w:ascii="仿宋" w:eastAsia="仿宋" w:hAnsi="仿宋" w:hint="eastAsia"/>
          <w:b/>
          <w:sz w:val="24"/>
        </w:rPr>
        <w:t>核心产品</w:t>
      </w:r>
      <w:r w:rsidR="00196B3E" w:rsidRPr="00DD0B41">
        <w:rPr>
          <w:rFonts w:ascii="仿宋" w:eastAsia="仿宋" w:hAnsi="仿宋"/>
          <w:b/>
          <w:sz w:val="24"/>
        </w:rPr>
        <w:t>)</w:t>
      </w:r>
    </w:p>
    <w:p w14:paraId="7D2DE6F6" w14:textId="77777777" w:rsidR="001F7C64" w:rsidRPr="00DD0B41" w:rsidRDefault="001F7C64" w:rsidP="001F7C64">
      <w:pPr>
        <w:tabs>
          <w:tab w:val="left" w:pos="50"/>
        </w:tabs>
        <w:spacing w:line="360" w:lineRule="auto"/>
        <w:rPr>
          <w:rFonts w:ascii="仿宋" w:eastAsia="仿宋" w:hAnsi="仿宋"/>
          <w:sz w:val="24"/>
        </w:rPr>
      </w:pPr>
      <w:r w:rsidRPr="00DD0B41">
        <w:rPr>
          <w:rFonts w:ascii="仿宋" w:eastAsia="仿宋" w:hAnsi="仿宋" w:hint="eastAsia"/>
          <w:sz w:val="24"/>
        </w:rPr>
        <w:t>具体配置要求见下表：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726"/>
        <w:gridCol w:w="6383"/>
        <w:gridCol w:w="776"/>
      </w:tblGrid>
      <w:tr w:rsidR="001F7C64" w:rsidRPr="00DD0B41" w14:paraId="09D52F6B" w14:textId="77777777" w:rsidTr="00C65281">
        <w:trPr>
          <w:trHeight w:val="315"/>
        </w:trPr>
        <w:tc>
          <w:tcPr>
            <w:tcW w:w="479" w:type="pct"/>
            <w:vMerge w:val="restart"/>
            <w:vAlign w:val="center"/>
          </w:tcPr>
          <w:p w14:paraId="65025D42"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气相色谱仪</w:t>
            </w:r>
          </w:p>
        </w:tc>
        <w:tc>
          <w:tcPr>
            <w:tcW w:w="416" w:type="pct"/>
          </w:tcPr>
          <w:p w14:paraId="26C08A6A"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序号</w:t>
            </w:r>
          </w:p>
        </w:tc>
        <w:tc>
          <w:tcPr>
            <w:tcW w:w="3660" w:type="pct"/>
            <w:vAlign w:val="bottom"/>
          </w:tcPr>
          <w:p w14:paraId="438ACB64"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配  置  项  目</w:t>
            </w:r>
          </w:p>
        </w:tc>
        <w:tc>
          <w:tcPr>
            <w:tcW w:w="445" w:type="pct"/>
          </w:tcPr>
          <w:p w14:paraId="3EA98EB9"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数量</w:t>
            </w:r>
          </w:p>
        </w:tc>
      </w:tr>
      <w:tr w:rsidR="001F7C64" w:rsidRPr="00DD0B41" w14:paraId="7DF3FC28" w14:textId="77777777" w:rsidTr="00C65281">
        <w:trPr>
          <w:trHeight w:val="315"/>
        </w:trPr>
        <w:tc>
          <w:tcPr>
            <w:tcW w:w="479" w:type="pct"/>
            <w:vMerge/>
          </w:tcPr>
          <w:p w14:paraId="5288D80A" w14:textId="77777777" w:rsidR="001F7C64" w:rsidRPr="00DD0B41" w:rsidRDefault="001F7C64" w:rsidP="001F7C64">
            <w:pPr>
              <w:jc w:val="center"/>
              <w:rPr>
                <w:rFonts w:ascii="仿宋" w:eastAsia="仿宋" w:hAnsi="仿宋"/>
                <w:sz w:val="24"/>
              </w:rPr>
            </w:pPr>
          </w:p>
        </w:tc>
        <w:tc>
          <w:tcPr>
            <w:tcW w:w="416" w:type="pct"/>
          </w:tcPr>
          <w:p w14:paraId="66D4CC00"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c>
          <w:tcPr>
            <w:tcW w:w="3660" w:type="pct"/>
            <w:vAlign w:val="bottom"/>
          </w:tcPr>
          <w:p w14:paraId="0CA30A13" w14:textId="77777777" w:rsidR="001F7C64" w:rsidRPr="00DD0B41" w:rsidRDefault="001F7C64" w:rsidP="001F7C64">
            <w:pPr>
              <w:rPr>
                <w:rFonts w:ascii="仿宋" w:eastAsia="仿宋" w:hAnsi="仿宋"/>
                <w:sz w:val="24"/>
              </w:rPr>
            </w:pPr>
            <w:r w:rsidRPr="00DD0B41">
              <w:rPr>
                <w:rFonts w:ascii="仿宋" w:eastAsia="仿宋" w:hAnsi="仿宋" w:hint="eastAsia"/>
                <w:sz w:val="24"/>
              </w:rPr>
              <w:t>气相色谱仪主机</w:t>
            </w:r>
          </w:p>
        </w:tc>
        <w:tc>
          <w:tcPr>
            <w:tcW w:w="445" w:type="pct"/>
          </w:tcPr>
          <w:p w14:paraId="65C627DB"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38CCB2B0" w14:textId="77777777" w:rsidTr="00C65281">
        <w:tc>
          <w:tcPr>
            <w:tcW w:w="479" w:type="pct"/>
            <w:vMerge/>
          </w:tcPr>
          <w:p w14:paraId="141D978D" w14:textId="77777777" w:rsidR="001F7C64" w:rsidRPr="00DD0B41" w:rsidRDefault="001F7C64" w:rsidP="001F7C64">
            <w:pPr>
              <w:jc w:val="center"/>
              <w:rPr>
                <w:rFonts w:ascii="仿宋" w:eastAsia="仿宋" w:hAnsi="仿宋"/>
                <w:sz w:val="24"/>
              </w:rPr>
            </w:pPr>
          </w:p>
        </w:tc>
        <w:tc>
          <w:tcPr>
            <w:tcW w:w="416" w:type="pct"/>
          </w:tcPr>
          <w:p w14:paraId="4E4BAA01"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p>
        </w:tc>
        <w:tc>
          <w:tcPr>
            <w:tcW w:w="3660" w:type="pct"/>
            <w:vAlign w:val="bottom"/>
          </w:tcPr>
          <w:p w14:paraId="47C5C187"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惰性化分流进样口，带自动压力/流量控制</w:t>
            </w:r>
          </w:p>
        </w:tc>
        <w:tc>
          <w:tcPr>
            <w:tcW w:w="445" w:type="pct"/>
          </w:tcPr>
          <w:p w14:paraId="089E37BB"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p>
        </w:tc>
      </w:tr>
      <w:tr w:rsidR="001F7C64" w:rsidRPr="00DD0B41" w14:paraId="0E8A135E" w14:textId="77777777" w:rsidTr="00C65281">
        <w:tc>
          <w:tcPr>
            <w:tcW w:w="479" w:type="pct"/>
            <w:vMerge/>
          </w:tcPr>
          <w:p w14:paraId="1FEFD4CB" w14:textId="77777777" w:rsidR="001F7C64" w:rsidRPr="00DD0B41" w:rsidRDefault="001F7C64" w:rsidP="001F7C64">
            <w:pPr>
              <w:jc w:val="center"/>
              <w:rPr>
                <w:rFonts w:ascii="仿宋" w:eastAsia="仿宋" w:hAnsi="仿宋"/>
                <w:sz w:val="24"/>
              </w:rPr>
            </w:pPr>
          </w:p>
        </w:tc>
        <w:tc>
          <w:tcPr>
            <w:tcW w:w="416" w:type="pct"/>
          </w:tcPr>
          <w:p w14:paraId="4EC334D4"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3</w:t>
            </w:r>
          </w:p>
        </w:tc>
        <w:tc>
          <w:tcPr>
            <w:tcW w:w="3660" w:type="pct"/>
            <w:vAlign w:val="bottom"/>
          </w:tcPr>
          <w:p w14:paraId="31CE94FD"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氢火焰检测器，带自动压力/流量控制</w:t>
            </w:r>
          </w:p>
        </w:tc>
        <w:tc>
          <w:tcPr>
            <w:tcW w:w="445" w:type="pct"/>
          </w:tcPr>
          <w:p w14:paraId="5D367DEF"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1F93F5C4" w14:textId="77777777" w:rsidTr="00C65281">
        <w:tc>
          <w:tcPr>
            <w:tcW w:w="479" w:type="pct"/>
            <w:vMerge/>
          </w:tcPr>
          <w:p w14:paraId="6215B2F2" w14:textId="77777777" w:rsidR="001F7C64" w:rsidRPr="00DD0B41" w:rsidRDefault="001F7C64" w:rsidP="001F7C64">
            <w:pPr>
              <w:jc w:val="center"/>
              <w:rPr>
                <w:rFonts w:ascii="仿宋" w:eastAsia="仿宋" w:hAnsi="仿宋"/>
                <w:sz w:val="24"/>
              </w:rPr>
            </w:pPr>
          </w:p>
        </w:tc>
        <w:tc>
          <w:tcPr>
            <w:tcW w:w="416" w:type="pct"/>
          </w:tcPr>
          <w:p w14:paraId="757ED7C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4</w:t>
            </w:r>
          </w:p>
        </w:tc>
        <w:tc>
          <w:tcPr>
            <w:tcW w:w="3660" w:type="pct"/>
            <w:vAlign w:val="bottom"/>
          </w:tcPr>
          <w:p w14:paraId="1E292D1D"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电子捕获检测器，带自动压力/流量控制</w:t>
            </w:r>
          </w:p>
        </w:tc>
        <w:tc>
          <w:tcPr>
            <w:tcW w:w="445" w:type="pct"/>
          </w:tcPr>
          <w:p w14:paraId="2CB46503"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7A125589" w14:textId="77777777" w:rsidTr="00C65281">
        <w:tc>
          <w:tcPr>
            <w:tcW w:w="479" w:type="pct"/>
            <w:vMerge/>
          </w:tcPr>
          <w:p w14:paraId="0A48133C" w14:textId="77777777" w:rsidR="001F7C64" w:rsidRPr="00DD0B41" w:rsidRDefault="001F7C64" w:rsidP="001F7C64">
            <w:pPr>
              <w:jc w:val="center"/>
              <w:rPr>
                <w:rFonts w:ascii="仿宋" w:eastAsia="仿宋" w:hAnsi="仿宋"/>
                <w:sz w:val="24"/>
              </w:rPr>
            </w:pPr>
          </w:p>
        </w:tc>
        <w:tc>
          <w:tcPr>
            <w:tcW w:w="416" w:type="pct"/>
          </w:tcPr>
          <w:p w14:paraId="0A168CAA"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5</w:t>
            </w:r>
          </w:p>
        </w:tc>
        <w:tc>
          <w:tcPr>
            <w:tcW w:w="3660" w:type="pct"/>
            <w:vAlign w:val="bottom"/>
          </w:tcPr>
          <w:p w14:paraId="1E1EFB26"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热导检测器，带自动压力/流量控制</w:t>
            </w:r>
          </w:p>
        </w:tc>
        <w:tc>
          <w:tcPr>
            <w:tcW w:w="445" w:type="pct"/>
          </w:tcPr>
          <w:p w14:paraId="2595ACC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00D275CA" w14:textId="77777777" w:rsidTr="00C65281">
        <w:tc>
          <w:tcPr>
            <w:tcW w:w="479" w:type="pct"/>
            <w:vMerge/>
          </w:tcPr>
          <w:p w14:paraId="2C6863A7" w14:textId="77777777" w:rsidR="001F7C64" w:rsidRPr="00DD0B41" w:rsidRDefault="001F7C64" w:rsidP="001F7C64">
            <w:pPr>
              <w:jc w:val="center"/>
              <w:rPr>
                <w:rFonts w:ascii="仿宋" w:eastAsia="仿宋" w:hAnsi="仿宋"/>
                <w:sz w:val="24"/>
              </w:rPr>
            </w:pPr>
          </w:p>
        </w:tc>
        <w:tc>
          <w:tcPr>
            <w:tcW w:w="416" w:type="pct"/>
          </w:tcPr>
          <w:p w14:paraId="3BC3D350"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6</w:t>
            </w:r>
          </w:p>
        </w:tc>
        <w:tc>
          <w:tcPr>
            <w:tcW w:w="3660" w:type="pct"/>
            <w:vAlign w:val="bottom"/>
          </w:tcPr>
          <w:p w14:paraId="628E6F24" w14:textId="77777777" w:rsidR="001F7C64" w:rsidRPr="00DD0B41" w:rsidRDefault="001F7C64" w:rsidP="001F7C64">
            <w:pPr>
              <w:rPr>
                <w:rFonts w:ascii="仿宋" w:eastAsia="仿宋" w:hAnsi="仿宋" w:cs="Arial"/>
                <w:sz w:val="24"/>
              </w:rPr>
            </w:pPr>
            <w:r w:rsidRPr="00DD0B41">
              <w:rPr>
                <w:rFonts w:ascii="仿宋" w:eastAsia="仿宋" w:hAnsi="仿宋" w:hint="eastAsia"/>
                <w:sz w:val="24"/>
              </w:rPr>
              <w:t>≥150位</w:t>
            </w:r>
            <w:r w:rsidRPr="00DD0B41">
              <w:rPr>
                <w:rFonts w:ascii="仿宋" w:eastAsia="仿宋" w:hAnsi="仿宋"/>
                <w:sz w:val="24"/>
              </w:rPr>
              <w:t>自动进样器</w:t>
            </w:r>
          </w:p>
        </w:tc>
        <w:tc>
          <w:tcPr>
            <w:tcW w:w="445" w:type="pct"/>
            <w:vAlign w:val="bottom"/>
          </w:tcPr>
          <w:p w14:paraId="0D4A9212" w14:textId="77777777" w:rsidR="001F7C64" w:rsidRPr="00DD0B41" w:rsidRDefault="001F7C64" w:rsidP="001F7C64">
            <w:pPr>
              <w:jc w:val="center"/>
              <w:rPr>
                <w:rFonts w:ascii="仿宋" w:eastAsia="仿宋" w:hAnsi="仿宋"/>
                <w:sz w:val="24"/>
              </w:rPr>
            </w:pPr>
            <w:r w:rsidRPr="00DD0B41">
              <w:rPr>
                <w:rFonts w:ascii="仿宋" w:eastAsia="仿宋" w:hAnsi="仿宋"/>
                <w:sz w:val="24"/>
              </w:rPr>
              <w:t>1</w:t>
            </w:r>
          </w:p>
        </w:tc>
      </w:tr>
      <w:tr w:rsidR="001F7C64" w:rsidRPr="00DD0B41" w14:paraId="372336AF" w14:textId="77777777" w:rsidTr="00C65281">
        <w:tc>
          <w:tcPr>
            <w:tcW w:w="479" w:type="pct"/>
            <w:vMerge/>
          </w:tcPr>
          <w:p w14:paraId="24FD712B" w14:textId="77777777" w:rsidR="001F7C64" w:rsidRPr="00DD0B41" w:rsidRDefault="001F7C64" w:rsidP="001F7C64">
            <w:pPr>
              <w:jc w:val="center"/>
              <w:rPr>
                <w:rFonts w:ascii="仿宋" w:eastAsia="仿宋" w:hAnsi="仿宋"/>
                <w:sz w:val="24"/>
              </w:rPr>
            </w:pPr>
          </w:p>
        </w:tc>
        <w:tc>
          <w:tcPr>
            <w:tcW w:w="416" w:type="pct"/>
          </w:tcPr>
          <w:p w14:paraId="29EB4D9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7</w:t>
            </w:r>
          </w:p>
        </w:tc>
        <w:tc>
          <w:tcPr>
            <w:tcW w:w="3660" w:type="pct"/>
            <w:vAlign w:val="bottom"/>
          </w:tcPr>
          <w:p w14:paraId="430CB6CB" w14:textId="77777777" w:rsidR="001F7C64" w:rsidRPr="00DD0B41" w:rsidRDefault="001F7C64" w:rsidP="001F7C64">
            <w:pPr>
              <w:rPr>
                <w:rFonts w:ascii="仿宋" w:eastAsia="仿宋" w:hAnsi="仿宋"/>
                <w:sz w:val="24"/>
              </w:rPr>
            </w:pPr>
            <w:r w:rsidRPr="00DD0B41">
              <w:rPr>
                <w:rFonts w:ascii="仿宋" w:eastAsia="仿宋" w:hAnsi="仿宋" w:hint="eastAsia"/>
                <w:sz w:val="24"/>
              </w:rPr>
              <w:t>≥100位顶空进样器</w:t>
            </w:r>
          </w:p>
        </w:tc>
        <w:tc>
          <w:tcPr>
            <w:tcW w:w="445" w:type="pct"/>
            <w:vAlign w:val="bottom"/>
          </w:tcPr>
          <w:p w14:paraId="59CD6186"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39CBDC32" w14:textId="77777777" w:rsidTr="00C65281">
        <w:tc>
          <w:tcPr>
            <w:tcW w:w="479" w:type="pct"/>
            <w:vMerge/>
          </w:tcPr>
          <w:p w14:paraId="5CF5ABB8" w14:textId="77777777" w:rsidR="001F7C64" w:rsidRPr="00DD0B41" w:rsidRDefault="001F7C64" w:rsidP="001F7C64">
            <w:pPr>
              <w:jc w:val="center"/>
              <w:rPr>
                <w:rFonts w:ascii="仿宋" w:eastAsia="仿宋" w:hAnsi="仿宋"/>
                <w:sz w:val="24"/>
              </w:rPr>
            </w:pPr>
          </w:p>
        </w:tc>
        <w:tc>
          <w:tcPr>
            <w:tcW w:w="416" w:type="pct"/>
          </w:tcPr>
          <w:p w14:paraId="57C98B02"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8</w:t>
            </w:r>
          </w:p>
        </w:tc>
        <w:tc>
          <w:tcPr>
            <w:tcW w:w="3660" w:type="pct"/>
            <w:vAlign w:val="bottom"/>
          </w:tcPr>
          <w:p w14:paraId="69E6AB68" w14:textId="77777777" w:rsidR="001F7C64" w:rsidRPr="00DD0B41" w:rsidRDefault="001F7C64" w:rsidP="001F7C64">
            <w:pPr>
              <w:rPr>
                <w:rFonts w:ascii="仿宋" w:eastAsia="仿宋" w:hAnsi="仿宋"/>
                <w:sz w:val="24"/>
              </w:rPr>
            </w:pPr>
            <w:r w:rsidRPr="00DD0B41">
              <w:rPr>
                <w:rFonts w:ascii="仿宋" w:eastAsia="仿宋" w:hAnsi="仿宋" w:hint="eastAsia"/>
                <w:sz w:val="24"/>
              </w:rPr>
              <w:t>20ml顶空瓶</w:t>
            </w:r>
          </w:p>
        </w:tc>
        <w:tc>
          <w:tcPr>
            <w:tcW w:w="445" w:type="pct"/>
            <w:vAlign w:val="bottom"/>
          </w:tcPr>
          <w:p w14:paraId="514AB342" w14:textId="77777777" w:rsidR="001F7C64" w:rsidRPr="00DD0B41" w:rsidRDefault="001F7C64" w:rsidP="001F7C64">
            <w:pPr>
              <w:jc w:val="center"/>
              <w:rPr>
                <w:rFonts w:ascii="仿宋" w:eastAsia="仿宋" w:hAnsi="仿宋"/>
                <w:sz w:val="24"/>
              </w:rPr>
            </w:pPr>
            <w:r w:rsidRPr="00DD0B41">
              <w:rPr>
                <w:rFonts w:ascii="仿宋" w:eastAsia="仿宋" w:hAnsi="仿宋"/>
                <w:sz w:val="24"/>
              </w:rPr>
              <w:t>200</w:t>
            </w:r>
          </w:p>
        </w:tc>
      </w:tr>
      <w:tr w:rsidR="001F7C64" w:rsidRPr="00DD0B41" w14:paraId="173A314E" w14:textId="77777777" w:rsidTr="00C65281">
        <w:tc>
          <w:tcPr>
            <w:tcW w:w="479" w:type="pct"/>
            <w:vMerge/>
          </w:tcPr>
          <w:p w14:paraId="5CCB2F3F" w14:textId="77777777" w:rsidR="001F7C64" w:rsidRPr="00DD0B41" w:rsidRDefault="001F7C64" w:rsidP="001F7C64">
            <w:pPr>
              <w:jc w:val="center"/>
              <w:rPr>
                <w:rFonts w:ascii="仿宋" w:eastAsia="仿宋" w:hAnsi="仿宋"/>
                <w:sz w:val="24"/>
              </w:rPr>
            </w:pPr>
          </w:p>
        </w:tc>
        <w:tc>
          <w:tcPr>
            <w:tcW w:w="416" w:type="pct"/>
          </w:tcPr>
          <w:p w14:paraId="79E06FDB"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9</w:t>
            </w:r>
          </w:p>
        </w:tc>
        <w:tc>
          <w:tcPr>
            <w:tcW w:w="3660" w:type="pct"/>
            <w:vAlign w:val="bottom"/>
          </w:tcPr>
          <w:p w14:paraId="32301AF2" w14:textId="77777777" w:rsidR="001F7C64" w:rsidRPr="00DD0B41" w:rsidRDefault="001F7C64" w:rsidP="001F7C64">
            <w:pPr>
              <w:rPr>
                <w:rFonts w:ascii="仿宋" w:eastAsia="仿宋" w:hAnsi="仿宋"/>
                <w:sz w:val="24"/>
              </w:rPr>
            </w:pPr>
            <w:r w:rsidRPr="00DD0B41">
              <w:rPr>
                <w:rFonts w:ascii="仿宋" w:eastAsia="仿宋" w:hAnsi="仿宋" w:hint="eastAsia"/>
                <w:sz w:val="24"/>
              </w:rPr>
              <w:t xml:space="preserve">封盖器  </w:t>
            </w:r>
          </w:p>
        </w:tc>
        <w:tc>
          <w:tcPr>
            <w:tcW w:w="445" w:type="pct"/>
            <w:vAlign w:val="bottom"/>
          </w:tcPr>
          <w:p w14:paraId="7A868F73"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13F79037" w14:textId="77777777" w:rsidTr="00C65281">
        <w:tc>
          <w:tcPr>
            <w:tcW w:w="479" w:type="pct"/>
            <w:vMerge/>
          </w:tcPr>
          <w:p w14:paraId="2E8240FF" w14:textId="77777777" w:rsidR="001F7C64" w:rsidRPr="00DD0B41" w:rsidRDefault="001F7C64" w:rsidP="001F7C64">
            <w:pPr>
              <w:jc w:val="center"/>
              <w:rPr>
                <w:rFonts w:ascii="仿宋" w:eastAsia="仿宋" w:hAnsi="仿宋"/>
                <w:sz w:val="24"/>
              </w:rPr>
            </w:pPr>
          </w:p>
        </w:tc>
        <w:tc>
          <w:tcPr>
            <w:tcW w:w="416" w:type="pct"/>
          </w:tcPr>
          <w:p w14:paraId="5604514D"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10</w:t>
            </w:r>
          </w:p>
        </w:tc>
        <w:tc>
          <w:tcPr>
            <w:tcW w:w="3660" w:type="pct"/>
            <w:vAlign w:val="bottom"/>
          </w:tcPr>
          <w:p w14:paraId="7EAFC891" w14:textId="77777777" w:rsidR="001F7C64" w:rsidRPr="00DD0B41" w:rsidRDefault="001F7C64" w:rsidP="001F7C64">
            <w:pPr>
              <w:rPr>
                <w:rFonts w:ascii="仿宋" w:eastAsia="仿宋" w:hAnsi="仿宋"/>
                <w:sz w:val="24"/>
              </w:rPr>
            </w:pPr>
            <w:r w:rsidRPr="00DD0B41">
              <w:rPr>
                <w:rFonts w:ascii="仿宋" w:eastAsia="仿宋" w:hAnsi="仿宋" w:hint="eastAsia"/>
                <w:sz w:val="24"/>
              </w:rPr>
              <w:t>起盖器</w:t>
            </w:r>
          </w:p>
        </w:tc>
        <w:tc>
          <w:tcPr>
            <w:tcW w:w="445" w:type="pct"/>
            <w:vAlign w:val="bottom"/>
          </w:tcPr>
          <w:p w14:paraId="38AE5B76"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771030ED" w14:textId="77777777" w:rsidTr="00C65281">
        <w:tc>
          <w:tcPr>
            <w:tcW w:w="479" w:type="pct"/>
            <w:vMerge/>
          </w:tcPr>
          <w:p w14:paraId="1B64595C" w14:textId="77777777" w:rsidR="001F7C64" w:rsidRPr="00DD0B41" w:rsidRDefault="001F7C64" w:rsidP="001F7C64">
            <w:pPr>
              <w:jc w:val="center"/>
              <w:rPr>
                <w:rFonts w:ascii="仿宋" w:eastAsia="仿宋" w:hAnsi="仿宋"/>
                <w:sz w:val="24"/>
              </w:rPr>
            </w:pPr>
          </w:p>
        </w:tc>
        <w:tc>
          <w:tcPr>
            <w:tcW w:w="416" w:type="pct"/>
          </w:tcPr>
          <w:p w14:paraId="73C4EDEB"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11</w:t>
            </w:r>
          </w:p>
        </w:tc>
        <w:tc>
          <w:tcPr>
            <w:tcW w:w="3660" w:type="pct"/>
            <w:vAlign w:val="bottom"/>
          </w:tcPr>
          <w:p w14:paraId="64E845DB" w14:textId="77777777" w:rsidR="001F7C64" w:rsidRPr="00DD0B41" w:rsidRDefault="001F7C64" w:rsidP="001F7C64">
            <w:pPr>
              <w:rPr>
                <w:rFonts w:ascii="仿宋" w:eastAsia="仿宋" w:hAnsi="仿宋"/>
                <w:sz w:val="24"/>
              </w:rPr>
            </w:pPr>
            <w:r w:rsidRPr="00DD0B41">
              <w:rPr>
                <w:rFonts w:ascii="仿宋" w:eastAsia="仿宋" w:hAnsi="仿宋"/>
                <w:sz w:val="24"/>
              </w:rPr>
              <w:t>数据库版本</w:t>
            </w:r>
            <w:r w:rsidRPr="00DD0B41">
              <w:rPr>
                <w:rFonts w:ascii="仿宋" w:eastAsia="仿宋" w:hAnsi="仿宋" w:hint="eastAsia"/>
                <w:sz w:val="24"/>
              </w:rPr>
              <w:t>工作站软件</w:t>
            </w:r>
          </w:p>
        </w:tc>
        <w:tc>
          <w:tcPr>
            <w:tcW w:w="445" w:type="pct"/>
          </w:tcPr>
          <w:p w14:paraId="3DCCDB91"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3BE6DEAA" w14:textId="77777777" w:rsidTr="00C65281">
        <w:tc>
          <w:tcPr>
            <w:tcW w:w="479" w:type="pct"/>
            <w:vMerge/>
          </w:tcPr>
          <w:p w14:paraId="4331D97A" w14:textId="77777777" w:rsidR="001F7C64" w:rsidRPr="00DD0B41" w:rsidRDefault="001F7C64" w:rsidP="001F7C64">
            <w:pPr>
              <w:jc w:val="center"/>
              <w:rPr>
                <w:rFonts w:ascii="仿宋" w:eastAsia="仿宋" w:hAnsi="仿宋"/>
                <w:sz w:val="24"/>
              </w:rPr>
            </w:pPr>
          </w:p>
        </w:tc>
        <w:tc>
          <w:tcPr>
            <w:tcW w:w="416" w:type="pct"/>
          </w:tcPr>
          <w:p w14:paraId="6A70EE04"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12</w:t>
            </w:r>
          </w:p>
        </w:tc>
        <w:tc>
          <w:tcPr>
            <w:tcW w:w="3660" w:type="pct"/>
            <w:vAlign w:val="bottom"/>
          </w:tcPr>
          <w:p w14:paraId="09680159" w14:textId="77777777" w:rsidR="001F7C64" w:rsidRPr="00DD0B41" w:rsidRDefault="001F7C64" w:rsidP="001F7C64">
            <w:pPr>
              <w:rPr>
                <w:rFonts w:ascii="仿宋" w:eastAsia="仿宋" w:hAnsi="仿宋"/>
                <w:sz w:val="24"/>
              </w:rPr>
            </w:pPr>
            <w:r w:rsidRPr="00DD0B41">
              <w:rPr>
                <w:rFonts w:ascii="仿宋" w:eastAsia="仿宋" w:hAnsi="仿宋" w:cs="Arial" w:hint="eastAsia"/>
                <w:sz w:val="24"/>
              </w:rPr>
              <w:t>安装工具包</w:t>
            </w:r>
            <w:r w:rsidRPr="00DD0B41">
              <w:rPr>
                <w:rFonts w:ascii="仿宋" w:eastAsia="仿宋" w:hAnsi="仿宋"/>
                <w:sz w:val="24"/>
              </w:rPr>
              <w:t>,</w:t>
            </w:r>
            <w:r w:rsidRPr="00DD0B41">
              <w:rPr>
                <w:rFonts w:ascii="仿宋" w:eastAsia="仿宋" w:hAnsi="仿宋" w:cs="Arial" w:hint="eastAsia"/>
                <w:sz w:val="24"/>
              </w:rPr>
              <w:t>包括紫铜管、接头、全套工具</w:t>
            </w:r>
          </w:p>
        </w:tc>
        <w:tc>
          <w:tcPr>
            <w:tcW w:w="445" w:type="pct"/>
          </w:tcPr>
          <w:p w14:paraId="76086A6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04DDF89E" w14:textId="77777777" w:rsidTr="00C65281">
        <w:tc>
          <w:tcPr>
            <w:tcW w:w="479" w:type="pct"/>
            <w:vMerge/>
          </w:tcPr>
          <w:p w14:paraId="22F8F34E" w14:textId="77777777" w:rsidR="001F7C64" w:rsidRPr="00DD0B41" w:rsidRDefault="001F7C64" w:rsidP="001F7C64">
            <w:pPr>
              <w:jc w:val="center"/>
              <w:rPr>
                <w:rFonts w:ascii="仿宋" w:eastAsia="仿宋" w:hAnsi="仿宋"/>
                <w:sz w:val="24"/>
              </w:rPr>
            </w:pPr>
          </w:p>
        </w:tc>
        <w:tc>
          <w:tcPr>
            <w:tcW w:w="416" w:type="pct"/>
          </w:tcPr>
          <w:p w14:paraId="439ABF1E"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13</w:t>
            </w:r>
          </w:p>
        </w:tc>
        <w:tc>
          <w:tcPr>
            <w:tcW w:w="3660" w:type="pct"/>
            <w:vAlign w:val="bottom"/>
          </w:tcPr>
          <w:p w14:paraId="22A2BC30"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低流失进样隔垫</w:t>
            </w:r>
          </w:p>
        </w:tc>
        <w:tc>
          <w:tcPr>
            <w:tcW w:w="445" w:type="pct"/>
          </w:tcPr>
          <w:p w14:paraId="581A528E" w14:textId="77777777" w:rsidR="001F7C64" w:rsidRPr="00DD0B41" w:rsidRDefault="001F7C64" w:rsidP="001F7C64">
            <w:pPr>
              <w:jc w:val="center"/>
              <w:rPr>
                <w:rFonts w:ascii="仿宋" w:eastAsia="仿宋" w:hAnsi="仿宋"/>
                <w:sz w:val="24"/>
              </w:rPr>
            </w:pPr>
            <w:r w:rsidRPr="00DD0B41">
              <w:rPr>
                <w:rFonts w:ascii="仿宋" w:eastAsia="仿宋" w:hAnsi="仿宋"/>
                <w:sz w:val="24"/>
              </w:rPr>
              <w:t>10</w:t>
            </w:r>
            <w:r w:rsidRPr="00DD0B41">
              <w:rPr>
                <w:rFonts w:ascii="仿宋" w:eastAsia="仿宋" w:hAnsi="仿宋" w:hint="eastAsia"/>
                <w:sz w:val="24"/>
              </w:rPr>
              <w:t>0</w:t>
            </w:r>
          </w:p>
        </w:tc>
      </w:tr>
      <w:tr w:rsidR="001F7C64" w:rsidRPr="00DD0B41" w14:paraId="4F16F473" w14:textId="77777777" w:rsidTr="00C65281">
        <w:tc>
          <w:tcPr>
            <w:tcW w:w="479" w:type="pct"/>
            <w:vMerge/>
          </w:tcPr>
          <w:p w14:paraId="52976F82" w14:textId="77777777" w:rsidR="001F7C64" w:rsidRPr="00DD0B41" w:rsidRDefault="001F7C64" w:rsidP="001F7C64">
            <w:pPr>
              <w:jc w:val="center"/>
              <w:rPr>
                <w:rFonts w:ascii="仿宋" w:eastAsia="仿宋" w:hAnsi="仿宋"/>
                <w:sz w:val="24"/>
              </w:rPr>
            </w:pPr>
          </w:p>
        </w:tc>
        <w:tc>
          <w:tcPr>
            <w:tcW w:w="416" w:type="pct"/>
          </w:tcPr>
          <w:p w14:paraId="169DAB3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14</w:t>
            </w:r>
          </w:p>
        </w:tc>
        <w:tc>
          <w:tcPr>
            <w:tcW w:w="3660" w:type="pct"/>
            <w:vAlign w:val="bottom"/>
          </w:tcPr>
          <w:p w14:paraId="39BE206B"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螺纹口样品瓶</w:t>
            </w:r>
          </w:p>
        </w:tc>
        <w:tc>
          <w:tcPr>
            <w:tcW w:w="445" w:type="pct"/>
            <w:vAlign w:val="bottom"/>
          </w:tcPr>
          <w:p w14:paraId="4DEE6EA1"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00</w:t>
            </w:r>
          </w:p>
        </w:tc>
      </w:tr>
      <w:tr w:rsidR="001F7C64" w:rsidRPr="00DD0B41" w14:paraId="2926999F" w14:textId="77777777" w:rsidTr="00C65281">
        <w:tc>
          <w:tcPr>
            <w:tcW w:w="479" w:type="pct"/>
            <w:vMerge/>
          </w:tcPr>
          <w:p w14:paraId="3EACB113" w14:textId="77777777" w:rsidR="001F7C64" w:rsidRPr="00DD0B41" w:rsidRDefault="001F7C64" w:rsidP="001F7C64">
            <w:pPr>
              <w:jc w:val="center"/>
              <w:rPr>
                <w:rFonts w:ascii="仿宋" w:eastAsia="仿宋" w:hAnsi="仿宋"/>
                <w:sz w:val="24"/>
              </w:rPr>
            </w:pPr>
          </w:p>
        </w:tc>
        <w:tc>
          <w:tcPr>
            <w:tcW w:w="416" w:type="pct"/>
          </w:tcPr>
          <w:p w14:paraId="021202D1"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15</w:t>
            </w:r>
          </w:p>
        </w:tc>
        <w:tc>
          <w:tcPr>
            <w:tcW w:w="3660" w:type="pct"/>
            <w:vAlign w:val="bottom"/>
          </w:tcPr>
          <w:p w14:paraId="0802C866"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螺纹口样品瓶盖及垫</w:t>
            </w:r>
          </w:p>
        </w:tc>
        <w:tc>
          <w:tcPr>
            <w:tcW w:w="445" w:type="pct"/>
            <w:vAlign w:val="bottom"/>
          </w:tcPr>
          <w:p w14:paraId="6DCE9492"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00</w:t>
            </w:r>
          </w:p>
        </w:tc>
      </w:tr>
      <w:tr w:rsidR="001F7C64" w:rsidRPr="00DD0B41" w14:paraId="516E8A84" w14:textId="77777777" w:rsidTr="00C65281">
        <w:tc>
          <w:tcPr>
            <w:tcW w:w="479" w:type="pct"/>
            <w:vMerge/>
          </w:tcPr>
          <w:p w14:paraId="48E02561" w14:textId="77777777" w:rsidR="001F7C64" w:rsidRPr="00DD0B41" w:rsidRDefault="001F7C64" w:rsidP="001F7C64">
            <w:pPr>
              <w:jc w:val="center"/>
              <w:rPr>
                <w:rFonts w:ascii="仿宋" w:eastAsia="仿宋" w:hAnsi="仿宋"/>
                <w:sz w:val="24"/>
              </w:rPr>
            </w:pPr>
          </w:p>
        </w:tc>
        <w:tc>
          <w:tcPr>
            <w:tcW w:w="416" w:type="pct"/>
          </w:tcPr>
          <w:p w14:paraId="5A06D20E"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16</w:t>
            </w:r>
          </w:p>
        </w:tc>
        <w:tc>
          <w:tcPr>
            <w:tcW w:w="3660" w:type="pct"/>
            <w:vAlign w:val="bottom"/>
          </w:tcPr>
          <w:p w14:paraId="52B5386E"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柱接头</w:t>
            </w:r>
          </w:p>
        </w:tc>
        <w:tc>
          <w:tcPr>
            <w:tcW w:w="445" w:type="pct"/>
          </w:tcPr>
          <w:p w14:paraId="0D42A988" w14:textId="77777777" w:rsidR="001F7C64" w:rsidRPr="00DD0B41" w:rsidRDefault="001F7C64" w:rsidP="001F7C64">
            <w:pPr>
              <w:jc w:val="center"/>
              <w:rPr>
                <w:rFonts w:ascii="仿宋" w:eastAsia="仿宋" w:hAnsi="仿宋"/>
                <w:sz w:val="24"/>
              </w:rPr>
            </w:pPr>
            <w:r w:rsidRPr="00DD0B41">
              <w:rPr>
                <w:rFonts w:ascii="仿宋" w:eastAsia="仿宋" w:hAnsi="仿宋"/>
                <w:sz w:val="24"/>
              </w:rPr>
              <w:t>4</w:t>
            </w:r>
          </w:p>
        </w:tc>
      </w:tr>
      <w:tr w:rsidR="001F7C64" w:rsidRPr="00DD0B41" w14:paraId="646EC876" w14:textId="77777777" w:rsidTr="00C65281">
        <w:tc>
          <w:tcPr>
            <w:tcW w:w="479" w:type="pct"/>
            <w:vMerge/>
          </w:tcPr>
          <w:p w14:paraId="18C4C811" w14:textId="77777777" w:rsidR="001F7C64" w:rsidRPr="00DD0B41" w:rsidRDefault="001F7C64" w:rsidP="001F7C64">
            <w:pPr>
              <w:jc w:val="center"/>
              <w:rPr>
                <w:rFonts w:ascii="仿宋" w:eastAsia="仿宋" w:hAnsi="仿宋"/>
                <w:sz w:val="24"/>
              </w:rPr>
            </w:pPr>
          </w:p>
        </w:tc>
        <w:tc>
          <w:tcPr>
            <w:tcW w:w="416" w:type="pct"/>
          </w:tcPr>
          <w:p w14:paraId="503BED0C"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17</w:t>
            </w:r>
          </w:p>
        </w:tc>
        <w:tc>
          <w:tcPr>
            <w:tcW w:w="3660" w:type="pct"/>
            <w:vAlign w:val="bottom"/>
          </w:tcPr>
          <w:p w14:paraId="2601BA08" w14:textId="77777777" w:rsidR="001F7C64" w:rsidRPr="00DD0B41" w:rsidRDefault="001F7C64" w:rsidP="001F7C64">
            <w:pPr>
              <w:rPr>
                <w:rFonts w:ascii="仿宋" w:eastAsia="仿宋" w:hAnsi="仿宋" w:cs="Arial"/>
                <w:sz w:val="24"/>
              </w:rPr>
            </w:pPr>
            <w:r w:rsidRPr="00DD0B41">
              <w:rPr>
                <w:rFonts w:ascii="仿宋" w:eastAsia="仿宋" w:hAnsi="仿宋"/>
                <w:sz w:val="24"/>
              </w:rPr>
              <w:t>0.32</w:t>
            </w:r>
            <w:r w:rsidRPr="00DD0B41">
              <w:rPr>
                <w:rFonts w:ascii="仿宋" w:eastAsia="仿宋" w:hAnsi="仿宋" w:hint="eastAsia"/>
                <w:sz w:val="24"/>
              </w:rPr>
              <w:t>μ</w:t>
            </w:r>
            <w:r w:rsidRPr="00DD0B41">
              <w:rPr>
                <w:rFonts w:ascii="仿宋" w:eastAsia="仿宋" w:hAnsi="仿宋"/>
                <w:sz w:val="24"/>
              </w:rPr>
              <w:t>m</w:t>
            </w:r>
            <w:r w:rsidRPr="00DD0B41">
              <w:rPr>
                <w:rFonts w:ascii="仿宋" w:eastAsia="仿宋" w:hAnsi="仿宋" w:hint="eastAsia"/>
                <w:sz w:val="24"/>
              </w:rPr>
              <w:t>石墨垫</w:t>
            </w:r>
          </w:p>
        </w:tc>
        <w:tc>
          <w:tcPr>
            <w:tcW w:w="445" w:type="pct"/>
          </w:tcPr>
          <w:p w14:paraId="2B4A8220"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w:t>
            </w:r>
          </w:p>
        </w:tc>
      </w:tr>
      <w:tr w:rsidR="001F7C64" w:rsidRPr="00DD0B41" w14:paraId="0B5BFDE6" w14:textId="77777777" w:rsidTr="00C65281">
        <w:tc>
          <w:tcPr>
            <w:tcW w:w="479" w:type="pct"/>
            <w:vMerge/>
          </w:tcPr>
          <w:p w14:paraId="090D319C" w14:textId="77777777" w:rsidR="001F7C64" w:rsidRPr="00DD0B41" w:rsidRDefault="001F7C64" w:rsidP="001F7C64">
            <w:pPr>
              <w:jc w:val="center"/>
              <w:rPr>
                <w:rFonts w:ascii="仿宋" w:eastAsia="仿宋" w:hAnsi="仿宋"/>
                <w:sz w:val="24"/>
              </w:rPr>
            </w:pPr>
          </w:p>
        </w:tc>
        <w:tc>
          <w:tcPr>
            <w:tcW w:w="416" w:type="pct"/>
          </w:tcPr>
          <w:p w14:paraId="5A34DFDF"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18</w:t>
            </w:r>
          </w:p>
        </w:tc>
        <w:tc>
          <w:tcPr>
            <w:tcW w:w="3660" w:type="pct"/>
            <w:vAlign w:val="bottom"/>
          </w:tcPr>
          <w:p w14:paraId="397D62AD" w14:textId="77777777" w:rsidR="001F7C64" w:rsidRPr="00DD0B41" w:rsidRDefault="001F7C64" w:rsidP="001F7C64">
            <w:pPr>
              <w:rPr>
                <w:rFonts w:ascii="仿宋" w:eastAsia="仿宋" w:hAnsi="仿宋"/>
                <w:sz w:val="24"/>
              </w:rPr>
            </w:pPr>
            <w:r w:rsidRPr="00DD0B41">
              <w:rPr>
                <w:rFonts w:ascii="仿宋" w:eastAsia="仿宋" w:hAnsi="仿宋" w:cs="Arial"/>
                <w:color w:val="000000"/>
                <w:sz w:val="24"/>
                <w:shd w:val="clear" w:color="auto" w:fill="FFFFFF"/>
              </w:rPr>
              <w:t>（5%-苯基）-甲基聚硅氧烷</w:t>
            </w:r>
            <w:r w:rsidRPr="00DD0B41">
              <w:rPr>
                <w:rFonts w:ascii="仿宋" w:eastAsia="仿宋" w:hAnsi="仿宋" w:cs="Arial" w:hint="eastAsia"/>
                <w:color w:val="000000"/>
                <w:sz w:val="24"/>
                <w:shd w:val="clear" w:color="auto" w:fill="FFFFFF"/>
              </w:rPr>
              <w:t xml:space="preserve"> </w:t>
            </w:r>
            <w:r w:rsidRPr="00DD0B41">
              <w:rPr>
                <w:rFonts w:ascii="仿宋" w:eastAsia="仿宋" w:hAnsi="仿宋" w:hint="eastAsia"/>
                <w:color w:val="000000"/>
                <w:sz w:val="24"/>
              </w:rPr>
              <w:t xml:space="preserve">\ </w:t>
            </w:r>
            <w:r w:rsidRPr="00DD0B41">
              <w:rPr>
                <w:rFonts w:ascii="仿宋" w:eastAsia="仿宋" w:hAnsi="仿宋" w:cs="Arial"/>
                <w:color w:val="000000"/>
                <w:sz w:val="24"/>
                <w:shd w:val="clear" w:color="auto" w:fill="FFFFFF"/>
              </w:rPr>
              <w:t>6％ 氰丙基</w:t>
            </w:r>
            <w:r w:rsidRPr="00DD0B41">
              <w:rPr>
                <w:rFonts w:ascii="仿宋" w:eastAsia="仿宋" w:hAnsi="仿宋" w:cs="Arial" w:hint="eastAsia"/>
                <w:color w:val="000000"/>
                <w:sz w:val="24"/>
                <w:shd w:val="clear" w:color="auto" w:fill="FFFFFF"/>
              </w:rPr>
              <w:t>-</w:t>
            </w:r>
            <w:r w:rsidRPr="00DD0B41">
              <w:rPr>
                <w:rFonts w:ascii="仿宋" w:eastAsia="仿宋" w:hAnsi="仿宋" w:cs="Arial"/>
                <w:color w:val="000000"/>
                <w:sz w:val="24"/>
                <w:shd w:val="clear" w:color="auto" w:fill="FFFFFF"/>
              </w:rPr>
              <w:t>94％ 二甲基聚硅氧烷</w:t>
            </w:r>
            <w:r w:rsidRPr="00DD0B41">
              <w:rPr>
                <w:rFonts w:ascii="仿宋" w:eastAsia="仿宋" w:hAnsi="仿宋" w:cs="Arial" w:hint="eastAsia"/>
                <w:color w:val="000000"/>
                <w:sz w:val="24"/>
                <w:shd w:val="clear" w:color="auto" w:fill="FFFFFF"/>
              </w:rPr>
              <w:t xml:space="preserve"> </w:t>
            </w:r>
            <w:r w:rsidRPr="00DD0B41">
              <w:rPr>
                <w:rFonts w:ascii="仿宋" w:eastAsia="仿宋" w:hAnsi="仿宋" w:hint="eastAsia"/>
                <w:color w:val="000000"/>
                <w:sz w:val="24"/>
              </w:rPr>
              <w:t xml:space="preserve">\ </w:t>
            </w:r>
            <w:r w:rsidRPr="00DD0B41">
              <w:rPr>
                <w:rFonts w:ascii="仿宋" w:eastAsia="仿宋" w:hAnsi="仿宋" w:cs="Arial"/>
                <w:color w:val="000000"/>
                <w:sz w:val="24"/>
                <w:shd w:val="clear" w:color="auto" w:fill="FFFFFF"/>
              </w:rPr>
              <w:t>聚乙二醇 (PEG) 为固定相</w:t>
            </w:r>
            <w:r w:rsidRPr="00DD0B41">
              <w:rPr>
                <w:rFonts w:ascii="仿宋" w:eastAsia="仿宋" w:hAnsi="仿宋" w:hint="eastAsia"/>
                <w:sz w:val="24"/>
              </w:rPr>
              <w:t>气相</w:t>
            </w:r>
            <w:r w:rsidRPr="00DD0B41">
              <w:rPr>
                <w:rFonts w:ascii="仿宋" w:eastAsia="仿宋" w:hAnsi="仿宋"/>
                <w:sz w:val="24"/>
              </w:rPr>
              <w:t>色谱柱</w:t>
            </w:r>
            <w:r w:rsidRPr="00DD0B41">
              <w:rPr>
                <w:rFonts w:ascii="仿宋" w:eastAsia="仿宋" w:hAnsi="仿宋" w:hint="eastAsia"/>
                <w:sz w:val="24"/>
              </w:rPr>
              <w:t xml:space="preserve"> </w:t>
            </w:r>
            <w:r w:rsidRPr="00DD0B41">
              <w:rPr>
                <w:rFonts w:ascii="仿宋" w:eastAsia="仿宋" w:hAnsi="仿宋"/>
                <w:sz w:val="24"/>
              </w:rPr>
              <w:t xml:space="preserve"> 30m, 0.32mm, 0.25</w:t>
            </w:r>
            <w:r w:rsidRPr="00DD0B41">
              <w:rPr>
                <w:rFonts w:ascii="仿宋" w:eastAsia="仿宋" w:hAnsi="仿宋" w:hint="eastAsia"/>
                <w:sz w:val="24"/>
              </w:rPr>
              <w:t>μ气相</w:t>
            </w:r>
            <w:r w:rsidRPr="00DD0B41">
              <w:rPr>
                <w:rFonts w:ascii="仿宋" w:eastAsia="仿宋" w:hAnsi="仿宋"/>
                <w:sz w:val="24"/>
              </w:rPr>
              <w:t>色谱柱</w:t>
            </w:r>
            <w:r w:rsidRPr="00DD0B41">
              <w:rPr>
                <w:rFonts w:ascii="仿宋" w:eastAsia="仿宋" w:hAnsi="仿宋" w:hint="eastAsia"/>
                <w:sz w:val="24"/>
              </w:rPr>
              <w:t xml:space="preserve"> 各一根</w:t>
            </w:r>
          </w:p>
        </w:tc>
        <w:tc>
          <w:tcPr>
            <w:tcW w:w="445" w:type="pct"/>
          </w:tcPr>
          <w:p w14:paraId="1A3F5992"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3</w:t>
            </w:r>
          </w:p>
        </w:tc>
      </w:tr>
      <w:tr w:rsidR="001F7C64" w:rsidRPr="00DD0B41" w14:paraId="094F2AC3" w14:textId="77777777" w:rsidTr="00C65281">
        <w:tc>
          <w:tcPr>
            <w:tcW w:w="479" w:type="pct"/>
            <w:vMerge/>
          </w:tcPr>
          <w:p w14:paraId="63281B72" w14:textId="77777777" w:rsidR="001F7C64" w:rsidRPr="00DD0B41" w:rsidRDefault="001F7C64" w:rsidP="001F7C64">
            <w:pPr>
              <w:jc w:val="center"/>
              <w:rPr>
                <w:rFonts w:ascii="仿宋" w:eastAsia="仿宋" w:hAnsi="仿宋"/>
                <w:sz w:val="24"/>
              </w:rPr>
            </w:pPr>
          </w:p>
        </w:tc>
        <w:tc>
          <w:tcPr>
            <w:tcW w:w="416" w:type="pct"/>
          </w:tcPr>
          <w:p w14:paraId="14B1DBC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9</w:t>
            </w:r>
          </w:p>
        </w:tc>
        <w:tc>
          <w:tcPr>
            <w:tcW w:w="3660" w:type="pct"/>
            <w:vAlign w:val="bottom"/>
          </w:tcPr>
          <w:p w14:paraId="06492256" w14:textId="77777777" w:rsidR="001F7C64" w:rsidRPr="00DD0B41" w:rsidRDefault="001F7C64" w:rsidP="001F7C64">
            <w:pPr>
              <w:rPr>
                <w:rFonts w:ascii="仿宋" w:eastAsia="仿宋" w:hAnsi="仿宋"/>
                <w:sz w:val="24"/>
              </w:rPr>
            </w:pPr>
            <w:r w:rsidRPr="00DD0B41">
              <w:rPr>
                <w:rFonts w:ascii="仿宋" w:eastAsia="仿宋" w:hAnsi="仿宋" w:cs="Arial" w:hint="eastAsia"/>
                <w:sz w:val="24"/>
              </w:rPr>
              <w:t>衬管密封圈</w:t>
            </w:r>
          </w:p>
        </w:tc>
        <w:tc>
          <w:tcPr>
            <w:tcW w:w="445" w:type="pct"/>
          </w:tcPr>
          <w:p w14:paraId="3EB6E3D5"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w:t>
            </w:r>
          </w:p>
        </w:tc>
      </w:tr>
      <w:tr w:rsidR="001F7C64" w:rsidRPr="00DD0B41" w14:paraId="6CECEFA5" w14:textId="77777777" w:rsidTr="00C65281">
        <w:tc>
          <w:tcPr>
            <w:tcW w:w="479" w:type="pct"/>
            <w:vMerge/>
          </w:tcPr>
          <w:p w14:paraId="3D284026" w14:textId="77777777" w:rsidR="001F7C64" w:rsidRPr="00DD0B41" w:rsidRDefault="001F7C64" w:rsidP="001F7C64">
            <w:pPr>
              <w:jc w:val="center"/>
              <w:rPr>
                <w:rFonts w:ascii="仿宋" w:eastAsia="仿宋" w:hAnsi="仿宋"/>
                <w:sz w:val="24"/>
              </w:rPr>
            </w:pPr>
          </w:p>
        </w:tc>
        <w:tc>
          <w:tcPr>
            <w:tcW w:w="416" w:type="pct"/>
          </w:tcPr>
          <w:p w14:paraId="4C31CC51"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0</w:t>
            </w:r>
          </w:p>
        </w:tc>
        <w:tc>
          <w:tcPr>
            <w:tcW w:w="3660" w:type="pct"/>
            <w:vAlign w:val="bottom"/>
          </w:tcPr>
          <w:p w14:paraId="2D782973"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分流衬管</w:t>
            </w:r>
          </w:p>
        </w:tc>
        <w:tc>
          <w:tcPr>
            <w:tcW w:w="445" w:type="pct"/>
          </w:tcPr>
          <w:p w14:paraId="75DAFB70"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5</w:t>
            </w:r>
          </w:p>
        </w:tc>
      </w:tr>
      <w:tr w:rsidR="001F7C64" w:rsidRPr="00DD0B41" w14:paraId="09BD4AF3" w14:textId="77777777" w:rsidTr="00C65281">
        <w:tc>
          <w:tcPr>
            <w:tcW w:w="479" w:type="pct"/>
            <w:vMerge/>
          </w:tcPr>
          <w:p w14:paraId="58B285CD" w14:textId="77777777" w:rsidR="001F7C64" w:rsidRPr="00DD0B41" w:rsidRDefault="001F7C64" w:rsidP="001F7C64">
            <w:pPr>
              <w:jc w:val="center"/>
              <w:rPr>
                <w:rFonts w:ascii="仿宋" w:eastAsia="仿宋" w:hAnsi="仿宋"/>
                <w:sz w:val="24"/>
              </w:rPr>
            </w:pPr>
          </w:p>
        </w:tc>
        <w:tc>
          <w:tcPr>
            <w:tcW w:w="416" w:type="pct"/>
          </w:tcPr>
          <w:p w14:paraId="53C3E2DC"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1</w:t>
            </w:r>
          </w:p>
        </w:tc>
        <w:tc>
          <w:tcPr>
            <w:tcW w:w="3660" w:type="pct"/>
            <w:vAlign w:val="bottom"/>
          </w:tcPr>
          <w:p w14:paraId="1CE30683"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测试标样</w:t>
            </w:r>
          </w:p>
        </w:tc>
        <w:tc>
          <w:tcPr>
            <w:tcW w:w="445" w:type="pct"/>
          </w:tcPr>
          <w:p w14:paraId="4C7D9B58"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08AAD71A" w14:textId="77777777" w:rsidTr="00C65281">
        <w:tc>
          <w:tcPr>
            <w:tcW w:w="479" w:type="pct"/>
            <w:vMerge/>
          </w:tcPr>
          <w:p w14:paraId="3DF106CC" w14:textId="77777777" w:rsidR="001F7C64" w:rsidRPr="00DD0B41" w:rsidRDefault="001F7C64" w:rsidP="001F7C64">
            <w:pPr>
              <w:jc w:val="center"/>
              <w:rPr>
                <w:rFonts w:ascii="仿宋" w:eastAsia="仿宋" w:hAnsi="仿宋"/>
                <w:sz w:val="24"/>
              </w:rPr>
            </w:pPr>
          </w:p>
        </w:tc>
        <w:tc>
          <w:tcPr>
            <w:tcW w:w="416" w:type="pct"/>
          </w:tcPr>
          <w:p w14:paraId="629E94A0"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2</w:t>
            </w:r>
          </w:p>
        </w:tc>
        <w:tc>
          <w:tcPr>
            <w:tcW w:w="3660" w:type="pct"/>
            <w:vAlign w:val="bottom"/>
          </w:tcPr>
          <w:p w14:paraId="78B8BA21"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脱烃/水分捕集阱</w:t>
            </w:r>
          </w:p>
        </w:tc>
        <w:tc>
          <w:tcPr>
            <w:tcW w:w="445" w:type="pct"/>
          </w:tcPr>
          <w:p w14:paraId="61C9756E" w14:textId="77777777" w:rsidR="001F7C64" w:rsidRPr="00DD0B41" w:rsidRDefault="001F7C64" w:rsidP="001F7C64">
            <w:pPr>
              <w:jc w:val="center"/>
              <w:rPr>
                <w:rFonts w:ascii="仿宋" w:eastAsia="仿宋" w:hAnsi="仿宋"/>
                <w:sz w:val="24"/>
              </w:rPr>
            </w:pPr>
            <w:r w:rsidRPr="00DD0B41">
              <w:rPr>
                <w:rFonts w:ascii="仿宋" w:eastAsia="仿宋" w:hAnsi="仿宋"/>
                <w:sz w:val="24"/>
              </w:rPr>
              <w:t>1</w:t>
            </w:r>
          </w:p>
        </w:tc>
      </w:tr>
      <w:tr w:rsidR="001F7C64" w:rsidRPr="00DD0B41" w14:paraId="0732686B" w14:textId="77777777" w:rsidTr="00C65281">
        <w:trPr>
          <w:trHeight w:val="252"/>
        </w:trPr>
        <w:tc>
          <w:tcPr>
            <w:tcW w:w="479" w:type="pct"/>
            <w:vMerge/>
          </w:tcPr>
          <w:p w14:paraId="1D0AC7A1" w14:textId="77777777" w:rsidR="001F7C64" w:rsidRPr="00DD0B41" w:rsidRDefault="001F7C64" w:rsidP="001F7C64">
            <w:pPr>
              <w:jc w:val="center"/>
              <w:rPr>
                <w:rFonts w:ascii="仿宋" w:eastAsia="仿宋" w:hAnsi="仿宋"/>
                <w:sz w:val="24"/>
              </w:rPr>
            </w:pPr>
          </w:p>
        </w:tc>
        <w:tc>
          <w:tcPr>
            <w:tcW w:w="416" w:type="pct"/>
          </w:tcPr>
          <w:p w14:paraId="41993465"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3</w:t>
            </w:r>
          </w:p>
        </w:tc>
        <w:tc>
          <w:tcPr>
            <w:tcW w:w="3660" w:type="pct"/>
            <w:vAlign w:val="bottom"/>
          </w:tcPr>
          <w:p w14:paraId="2D7BD66B"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脱氧/水分捕集阱</w:t>
            </w:r>
          </w:p>
        </w:tc>
        <w:tc>
          <w:tcPr>
            <w:tcW w:w="445" w:type="pct"/>
          </w:tcPr>
          <w:p w14:paraId="02DD848B" w14:textId="77777777" w:rsidR="001F7C64" w:rsidRPr="00DD0B41" w:rsidRDefault="001F7C64" w:rsidP="001F7C64">
            <w:pPr>
              <w:jc w:val="center"/>
              <w:rPr>
                <w:rFonts w:ascii="仿宋" w:eastAsia="仿宋" w:hAnsi="仿宋"/>
                <w:sz w:val="24"/>
              </w:rPr>
            </w:pPr>
            <w:r w:rsidRPr="00DD0B41">
              <w:rPr>
                <w:rFonts w:ascii="仿宋" w:eastAsia="仿宋" w:hAnsi="仿宋"/>
                <w:sz w:val="24"/>
              </w:rPr>
              <w:t>1</w:t>
            </w:r>
          </w:p>
        </w:tc>
      </w:tr>
      <w:tr w:rsidR="001F7C64" w:rsidRPr="00DD0B41" w14:paraId="7802D170" w14:textId="77777777" w:rsidTr="00C65281">
        <w:tc>
          <w:tcPr>
            <w:tcW w:w="479" w:type="pct"/>
            <w:vMerge/>
          </w:tcPr>
          <w:p w14:paraId="33DC92E3" w14:textId="77777777" w:rsidR="001F7C64" w:rsidRPr="00DD0B41" w:rsidRDefault="001F7C64" w:rsidP="001F7C64">
            <w:pPr>
              <w:jc w:val="center"/>
              <w:rPr>
                <w:rFonts w:ascii="仿宋" w:eastAsia="仿宋" w:hAnsi="仿宋"/>
                <w:sz w:val="24"/>
              </w:rPr>
            </w:pPr>
          </w:p>
        </w:tc>
        <w:tc>
          <w:tcPr>
            <w:tcW w:w="416" w:type="pct"/>
          </w:tcPr>
          <w:p w14:paraId="2FFBD9E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4</w:t>
            </w:r>
          </w:p>
        </w:tc>
        <w:tc>
          <w:tcPr>
            <w:tcW w:w="3660" w:type="pct"/>
            <w:vAlign w:val="bottom"/>
          </w:tcPr>
          <w:p w14:paraId="6BE386DD"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高纯氮气及钢瓶减压阀</w:t>
            </w:r>
          </w:p>
        </w:tc>
        <w:tc>
          <w:tcPr>
            <w:tcW w:w="445" w:type="pct"/>
          </w:tcPr>
          <w:p w14:paraId="12B9ABDC"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1174CEA5" w14:textId="77777777" w:rsidTr="00C65281">
        <w:tc>
          <w:tcPr>
            <w:tcW w:w="479" w:type="pct"/>
            <w:vMerge/>
          </w:tcPr>
          <w:p w14:paraId="1F29B092" w14:textId="77777777" w:rsidR="001F7C64" w:rsidRPr="00DD0B41" w:rsidRDefault="001F7C64" w:rsidP="001F7C64">
            <w:pPr>
              <w:jc w:val="center"/>
              <w:rPr>
                <w:rFonts w:ascii="仿宋" w:eastAsia="仿宋" w:hAnsi="仿宋"/>
                <w:sz w:val="24"/>
              </w:rPr>
            </w:pPr>
          </w:p>
        </w:tc>
        <w:tc>
          <w:tcPr>
            <w:tcW w:w="416" w:type="pct"/>
          </w:tcPr>
          <w:p w14:paraId="1D67A6AF"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5</w:t>
            </w:r>
          </w:p>
        </w:tc>
        <w:tc>
          <w:tcPr>
            <w:tcW w:w="3660" w:type="pct"/>
            <w:vAlign w:val="bottom"/>
          </w:tcPr>
          <w:p w14:paraId="2C7252A7"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氢气发生器</w:t>
            </w:r>
          </w:p>
        </w:tc>
        <w:tc>
          <w:tcPr>
            <w:tcW w:w="445" w:type="pct"/>
          </w:tcPr>
          <w:p w14:paraId="38D9AAA8"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3751CF40" w14:textId="77777777" w:rsidTr="00C65281">
        <w:tc>
          <w:tcPr>
            <w:tcW w:w="479" w:type="pct"/>
            <w:vMerge/>
          </w:tcPr>
          <w:p w14:paraId="49283ABA" w14:textId="77777777" w:rsidR="001F7C64" w:rsidRPr="00DD0B41" w:rsidRDefault="001F7C64" w:rsidP="001F7C64">
            <w:pPr>
              <w:jc w:val="center"/>
              <w:rPr>
                <w:rFonts w:ascii="仿宋" w:eastAsia="仿宋" w:hAnsi="仿宋"/>
                <w:sz w:val="24"/>
              </w:rPr>
            </w:pPr>
          </w:p>
        </w:tc>
        <w:tc>
          <w:tcPr>
            <w:tcW w:w="416" w:type="pct"/>
          </w:tcPr>
          <w:p w14:paraId="2761C08C"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6</w:t>
            </w:r>
          </w:p>
        </w:tc>
        <w:tc>
          <w:tcPr>
            <w:tcW w:w="3660" w:type="pct"/>
            <w:vAlign w:val="bottom"/>
          </w:tcPr>
          <w:p w14:paraId="6C247F91"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空气发生器</w:t>
            </w:r>
          </w:p>
        </w:tc>
        <w:tc>
          <w:tcPr>
            <w:tcW w:w="445" w:type="pct"/>
          </w:tcPr>
          <w:p w14:paraId="4F3ECD2B"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580F20C6" w14:textId="77777777" w:rsidTr="00C65281">
        <w:tc>
          <w:tcPr>
            <w:tcW w:w="479" w:type="pct"/>
            <w:vMerge/>
          </w:tcPr>
          <w:p w14:paraId="5888A1EA" w14:textId="77777777" w:rsidR="001F7C64" w:rsidRPr="00DD0B41" w:rsidRDefault="001F7C64" w:rsidP="001F7C64">
            <w:pPr>
              <w:jc w:val="center"/>
              <w:rPr>
                <w:rFonts w:ascii="仿宋" w:eastAsia="仿宋" w:hAnsi="仿宋"/>
                <w:sz w:val="24"/>
              </w:rPr>
            </w:pPr>
          </w:p>
        </w:tc>
        <w:tc>
          <w:tcPr>
            <w:tcW w:w="416" w:type="pct"/>
          </w:tcPr>
          <w:p w14:paraId="0CB87BC8"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7</w:t>
            </w:r>
          </w:p>
        </w:tc>
        <w:tc>
          <w:tcPr>
            <w:tcW w:w="3660" w:type="pct"/>
            <w:vAlign w:val="bottom"/>
          </w:tcPr>
          <w:p w14:paraId="1C715F1B" w14:textId="73E586B8" w:rsidR="001F7C64" w:rsidRPr="00DD0B41" w:rsidRDefault="001F7C64" w:rsidP="001F7C64">
            <w:pPr>
              <w:rPr>
                <w:rFonts w:ascii="仿宋" w:eastAsia="仿宋" w:hAnsi="仿宋" w:cs="Arial"/>
                <w:sz w:val="24"/>
              </w:rPr>
            </w:pPr>
            <w:r w:rsidRPr="00DD0B41">
              <w:rPr>
                <w:rFonts w:ascii="仿宋" w:eastAsia="仿宋" w:hAnsi="仿宋" w:cs="Arial" w:hint="eastAsia"/>
                <w:sz w:val="24"/>
              </w:rPr>
              <w:t>电脑，配置不低于：不低于i7处理器，内存≥16G，固态硬盘≥256G，硬盘≥1T，独立显卡≥4G，液晶显示屏≥27寸，DVD刻录机，Windows 7/10, 64 bit 操作系统；全自动测定分析软件；</w:t>
            </w:r>
            <w:r w:rsidR="00C2770F">
              <w:rPr>
                <w:rFonts w:ascii="仿宋" w:eastAsia="仿宋" w:hAnsi="仿宋" w:cs="Arial" w:hint="eastAsia"/>
                <w:sz w:val="24"/>
              </w:rPr>
              <w:t>3KVA</w:t>
            </w:r>
            <w:r w:rsidRPr="00DD0B41">
              <w:rPr>
                <w:rFonts w:ascii="仿宋" w:eastAsia="仿宋" w:hAnsi="仿宋" w:cs="Arial" w:hint="eastAsia"/>
                <w:sz w:val="24"/>
              </w:rPr>
              <w:t xml:space="preserve"> UPS电源一套，要求1小时以上。</w:t>
            </w:r>
          </w:p>
        </w:tc>
        <w:tc>
          <w:tcPr>
            <w:tcW w:w="445" w:type="pct"/>
          </w:tcPr>
          <w:p w14:paraId="445A522B" w14:textId="77777777" w:rsidR="001F7C64" w:rsidRPr="00DD0B41" w:rsidRDefault="001F7C64" w:rsidP="001F7C64">
            <w:pPr>
              <w:jc w:val="center"/>
              <w:rPr>
                <w:rFonts w:ascii="仿宋" w:eastAsia="仿宋" w:hAnsi="仿宋"/>
                <w:sz w:val="24"/>
              </w:rPr>
            </w:pPr>
            <w:r w:rsidRPr="00DD0B41">
              <w:rPr>
                <w:rFonts w:ascii="仿宋" w:eastAsia="仿宋" w:hAnsi="仿宋" w:cs="Arial" w:hint="eastAsia"/>
                <w:sz w:val="24"/>
              </w:rPr>
              <w:t>1</w:t>
            </w:r>
          </w:p>
        </w:tc>
      </w:tr>
      <w:tr w:rsidR="001F7C64" w:rsidRPr="00DD0B41" w14:paraId="379DD1FE" w14:textId="77777777" w:rsidTr="00C65281">
        <w:tc>
          <w:tcPr>
            <w:tcW w:w="479" w:type="pct"/>
            <w:vMerge/>
          </w:tcPr>
          <w:p w14:paraId="57692E02" w14:textId="77777777" w:rsidR="001F7C64" w:rsidRPr="00DD0B41" w:rsidRDefault="001F7C64" w:rsidP="001F7C64">
            <w:pPr>
              <w:jc w:val="center"/>
              <w:rPr>
                <w:rFonts w:ascii="仿宋" w:eastAsia="仿宋" w:hAnsi="仿宋"/>
                <w:sz w:val="24"/>
              </w:rPr>
            </w:pPr>
          </w:p>
        </w:tc>
        <w:tc>
          <w:tcPr>
            <w:tcW w:w="416" w:type="pct"/>
          </w:tcPr>
          <w:p w14:paraId="7916FA02"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8</w:t>
            </w:r>
          </w:p>
        </w:tc>
        <w:tc>
          <w:tcPr>
            <w:tcW w:w="3660" w:type="pct"/>
            <w:vAlign w:val="bottom"/>
          </w:tcPr>
          <w:p w14:paraId="01822587"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打印机：黑白激光打印机(配置不低于：单页打印速度IOS模式40ppm；支持无线功能)</w:t>
            </w:r>
          </w:p>
        </w:tc>
        <w:tc>
          <w:tcPr>
            <w:tcW w:w="445" w:type="pct"/>
          </w:tcPr>
          <w:p w14:paraId="78E656D3" w14:textId="77777777" w:rsidR="001F7C64" w:rsidRPr="00DD0B41" w:rsidRDefault="001F7C64" w:rsidP="001F7C64">
            <w:pPr>
              <w:jc w:val="center"/>
              <w:rPr>
                <w:rFonts w:ascii="仿宋" w:eastAsia="仿宋" w:hAnsi="仿宋" w:cs="Arial"/>
                <w:sz w:val="24"/>
              </w:rPr>
            </w:pPr>
            <w:r w:rsidRPr="00DD0B41">
              <w:rPr>
                <w:rFonts w:ascii="仿宋" w:eastAsia="仿宋" w:hAnsi="仿宋" w:cs="Arial" w:hint="eastAsia"/>
                <w:sz w:val="24"/>
              </w:rPr>
              <w:t>1</w:t>
            </w:r>
          </w:p>
        </w:tc>
      </w:tr>
    </w:tbl>
    <w:p w14:paraId="3C8DCD86" w14:textId="77777777" w:rsidR="001F7C64" w:rsidRPr="00DD0B41" w:rsidRDefault="001F7C64" w:rsidP="001F7C64">
      <w:pPr>
        <w:widowControl/>
        <w:numPr>
          <w:ilvl w:val="0"/>
          <w:numId w:val="2"/>
        </w:numPr>
        <w:tabs>
          <w:tab w:val="left" w:pos="420"/>
          <w:tab w:val="left" w:pos="851"/>
        </w:tabs>
        <w:spacing w:line="360" w:lineRule="auto"/>
        <w:jc w:val="left"/>
        <w:rPr>
          <w:rFonts w:ascii="仿宋" w:eastAsia="仿宋" w:hAnsi="仿宋"/>
          <w:b/>
          <w:sz w:val="24"/>
        </w:rPr>
      </w:pPr>
      <w:r w:rsidRPr="00DD0B41">
        <w:rPr>
          <w:rFonts w:ascii="仿宋" w:eastAsia="仿宋" w:hAnsi="仿宋" w:hint="eastAsia"/>
          <w:b/>
          <w:sz w:val="24"/>
        </w:rPr>
        <w:t>工作条件</w:t>
      </w:r>
    </w:p>
    <w:p w14:paraId="271255C3"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lastRenderedPageBreak/>
        <w:t>1.1 电源：220V，50Hz</w:t>
      </w:r>
    </w:p>
    <w:p w14:paraId="0570E9A4"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1.2温度：操作环境15</w:t>
      </w:r>
      <w:r w:rsidRPr="00DD0B41">
        <w:rPr>
          <w:rFonts w:ascii="微软雅黑" w:eastAsia="微软雅黑" w:hAnsi="微软雅黑" w:cs="微软雅黑" w:hint="eastAsia"/>
          <w:sz w:val="24"/>
        </w:rPr>
        <w:t>˚</w:t>
      </w:r>
      <w:r w:rsidRPr="00DD0B41">
        <w:rPr>
          <w:rFonts w:ascii="仿宋" w:eastAsia="仿宋" w:hAnsi="仿宋" w:hint="eastAsia"/>
          <w:sz w:val="24"/>
        </w:rPr>
        <w:t>C～35</w:t>
      </w:r>
      <w:r w:rsidRPr="00DD0B41">
        <w:rPr>
          <w:rFonts w:ascii="微软雅黑" w:eastAsia="微软雅黑" w:hAnsi="微软雅黑" w:cs="微软雅黑" w:hint="eastAsia"/>
          <w:sz w:val="24"/>
        </w:rPr>
        <w:t>˚</w:t>
      </w:r>
      <w:r w:rsidRPr="00DD0B41">
        <w:rPr>
          <w:rFonts w:ascii="仿宋" w:eastAsia="仿宋" w:hAnsi="仿宋" w:hint="eastAsia"/>
          <w:sz w:val="24"/>
        </w:rPr>
        <w:t>C</w:t>
      </w:r>
    </w:p>
    <w:p w14:paraId="57BFFD36"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1.3 湿度：操作状态25～50%，非操作状态5～95%</w:t>
      </w:r>
    </w:p>
    <w:p w14:paraId="7B61E924" w14:textId="77777777" w:rsidR="001F7C64" w:rsidRPr="00DD0B41" w:rsidRDefault="001F7C64" w:rsidP="001F7C64">
      <w:pPr>
        <w:widowControl/>
        <w:numPr>
          <w:ilvl w:val="0"/>
          <w:numId w:val="2"/>
        </w:numPr>
        <w:tabs>
          <w:tab w:val="left" w:pos="420"/>
          <w:tab w:val="left" w:pos="851"/>
        </w:tabs>
        <w:spacing w:line="360" w:lineRule="auto"/>
        <w:jc w:val="left"/>
        <w:rPr>
          <w:rFonts w:ascii="仿宋" w:eastAsia="仿宋" w:hAnsi="仿宋"/>
          <w:b/>
          <w:sz w:val="24"/>
        </w:rPr>
      </w:pPr>
      <w:r w:rsidRPr="00DD0B41">
        <w:rPr>
          <w:rFonts w:ascii="仿宋" w:eastAsia="仿宋" w:hAnsi="仿宋" w:hint="eastAsia"/>
          <w:b/>
          <w:sz w:val="24"/>
        </w:rPr>
        <w:t>性能指标</w:t>
      </w:r>
    </w:p>
    <w:p w14:paraId="7639F2D3" w14:textId="77777777" w:rsidR="001F7C64" w:rsidRPr="00DD0B41" w:rsidRDefault="001F7C64" w:rsidP="001F7C64">
      <w:pPr>
        <w:tabs>
          <w:tab w:val="left" w:pos="851"/>
        </w:tabs>
        <w:spacing w:line="360" w:lineRule="auto"/>
        <w:rPr>
          <w:rFonts w:ascii="仿宋" w:eastAsia="仿宋" w:hAnsi="仿宋"/>
          <w:b/>
          <w:sz w:val="24"/>
        </w:rPr>
      </w:pPr>
      <w:r w:rsidRPr="00DD0B41">
        <w:rPr>
          <w:rFonts w:ascii="仿宋" w:eastAsia="仿宋" w:hAnsi="仿宋" w:hint="eastAsia"/>
          <w:b/>
          <w:sz w:val="24"/>
        </w:rPr>
        <w:t>2.1 主机</w:t>
      </w:r>
    </w:p>
    <w:p w14:paraId="28258675"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2.1.1 电子流量控制（EPC）：所有流量、压力均可以电子控制，以提高重现性，</w:t>
      </w:r>
      <w:r w:rsidRPr="00DD0B41">
        <w:rPr>
          <w:rFonts w:ascii="仿宋" w:eastAsia="仿宋" w:hAnsi="仿宋" w:hint="eastAsia"/>
          <w:sz w:val="24"/>
        </w:rPr>
        <w:t>最多可安装E</w:t>
      </w:r>
      <w:r w:rsidRPr="00DD0B41">
        <w:rPr>
          <w:rFonts w:ascii="仿宋" w:eastAsia="仿宋" w:hAnsi="仿宋"/>
          <w:sz w:val="24"/>
        </w:rPr>
        <w:t>PC</w:t>
      </w:r>
      <w:r w:rsidRPr="00DD0B41">
        <w:rPr>
          <w:rFonts w:ascii="仿宋" w:eastAsia="仿宋" w:hAnsi="仿宋" w:hint="eastAsia"/>
          <w:sz w:val="24"/>
        </w:rPr>
        <w:t>模块数量不少于7个</w:t>
      </w:r>
    </w:p>
    <w:p w14:paraId="42A40F72"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2.1.2 压力调节：0.001psi。</w:t>
      </w:r>
    </w:p>
    <w:p w14:paraId="2AF15332" w14:textId="77777777" w:rsidR="001F7C64" w:rsidRPr="00DD0B41" w:rsidRDefault="001F7C64" w:rsidP="001F7C64">
      <w:pPr>
        <w:spacing w:line="360" w:lineRule="auto"/>
        <w:rPr>
          <w:rFonts w:ascii="仿宋" w:eastAsia="仿宋" w:hAnsi="仿宋" w:cs="宋体"/>
          <w:sz w:val="24"/>
        </w:rPr>
      </w:pPr>
      <w:r w:rsidRPr="00DD0B41">
        <w:rPr>
          <w:rFonts w:ascii="仿宋" w:eastAsia="仿宋" w:hAnsi="仿宋" w:hint="eastAsia"/>
          <w:bCs/>
          <w:sz w:val="24"/>
        </w:rPr>
        <w:t xml:space="preserve">2.1.3 </w:t>
      </w:r>
      <w:r w:rsidRPr="00DD0B41">
        <w:rPr>
          <w:rFonts w:ascii="仿宋" w:eastAsia="仿宋" w:hAnsi="仿宋"/>
          <w:sz w:val="24"/>
        </w:rPr>
        <w:t>除柱箱外，可加热控温的区域不少于8个，最高温度可达400</w:t>
      </w:r>
      <w:r w:rsidRPr="00DD0B41">
        <w:rPr>
          <w:rFonts w:ascii="仿宋" w:eastAsia="仿宋" w:hAnsi="仿宋" w:cs="宋体" w:hint="eastAsia"/>
          <w:sz w:val="24"/>
        </w:rPr>
        <w:t>℃</w:t>
      </w:r>
    </w:p>
    <w:p w14:paraId="07116349"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2.1.4 程序升压/升流：3阶；</w:t>
      </w:r>
    </w:p>
    <w:p w14:paraId="411A8AE3"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2.1.5 具有4种EPC操作模式：恒温，恒压，程序升压，程序升流；</w:t>
      </w:r>
    </w:p>
    <w:p w14:paraId="324EF61D"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bCs/>
          <w:sz w:val="24"/>
        </w:rPr>
        <w:t>2.1.6 大气压和温度补偿为标配，因此即使实验室环境改变，分析结果也保持不变</w:t>
      </w:r>
    </w:p>
    <w:p w14:paraId="1A449399"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w:t>
      </w:r>
      <w:r w:rsidRPr="00DD0B41">
        <w:rPr>
          <w:rFonts w:ascii="仿宋" w:eastAsia="仿宋" w:hAnsi="仿宋"/>
          <w:bCs/>
          <w:sz w:val="24"/>
        </w:rPr>
        <w:t>7</w:t>
      </w:r>
      <w:r w:rsidRPr="00DD0B41">
        <w:rPr>
          <w:rFonts w:ascii="仿宋" w:eastAsia="仿宋" w:hAnsi="仿宋" w:hint="eastAsia"/>
          <w:bCs/>
          <w:sz w:val="24"/>
        </w:rPr>
        <w:t xml:space="preserve"> 保留时间重现性：</w:t>
      </w:r>
      <w:r w:rsidRPr="00DD0B41">
        <w:rPr>
          <w:rFonts w:ascii="仿宋" w:eastAsia="仿宋" w:hAnsi="仿宋"/>
          <w:bCs/>
          <w:sz w:val="24"/>
        </w:rPr>
        <w:t>&lt;</w:t>
      </w:r>
      <w:r w:rsidRPr="00DD0B41">
        <w:rPr>
          <w:rFonts w:ascii="仿宋" w:eastAsia="仿宋" w:hAnsi="仿宋" w:hint="eastAsia"/>
          <w:bCs/>
          <w:sz w:val="24"/>
        </w:rPr>
        <w:t>0.0008min；</w:t>
      </w:r>
    </w:p>
    <w:p w14:paraId="53DF1EFC" w14:textId="77777777" w:rsidR="001F7C64" w:rsidRPr="00DD0B41" w:rsidRDefault="001F7C64" w:rsidP="001F7C64">
      <w:pPr>
        <w:autoSpaceDE w:val="0"/>
        <w:autoSpaceDN w:val="0"/>
        <w:adjustRightInd w:val="0"/>
        <w:spacing w:line="360" w:lineRule="auto"/>
        <w:rPr>
          <w:rFonts w:ascii="仿宋" w:eastAsia="仿宋" w:hAnsi="仿宋" w:cs="AgilentCenturyITC-Book"/>
          <w:sz w:val="24"/>
        </w:rPr>
      </w:pPr>
      <w:r w:rsidRPr="00DD0B41">
        <w:rPr>
          <w:rFonts w:ascii="仿宋" w:eastAsia="仿宋" w:hAnsi="仿宋" w:hint="eastAsia"/>
          <w:bCs/>
          <w:sz w:val="24"/>
        </w:rPr>
        <w:t>★2.1.</w:t>
      </w:r>
      <w:r w:rsidRPr="00DD0B41">
        <w:rPr>
          <w:rFonts w:ascii="仿宋" w:eastAsia="仿宋" w:hAnsi="仿宋"/>
          <w:bCs/>
          <w:sz w:val="24"/>
        </w:rPr>
        <w:t>8</w:t>
      </w:r>
      <w:r w:rsidRPr="00DD0B41">
        <w:rPr>
          <w:rFonts w:ascii="仿宋" w:eastAsia="仿宋" w:hAnsi="仿宋" w:hint="eastAsia"/>
          <w:bCs/>
          <w:sz w:val="24"/>
        </w:rPr>
        <w:t xml:space="preserve"> </w:t>
      </w:r>
      <w:r w:rsidRPr="00DD0B41">
        <w:rPr>
          <w:rFonts w:ascii="仿宋" w:eastAsia="仿宋" w:hAnsi="仿宋" w:cs="HYa1gj" w:hint="eastAsia"/>
          <w:sz w:val="24"/>
        </w:rPr>
        <w:t>峰面积重现性</w:t>
      </w:r>
      <w:r w:rsidRPr="00DD0B41">
        <w:rPr>
          <w:rFonts w:ascii="仿宋" w:eastAsia="仿宋" w:hAnsi="仿宋" w:cs="AgilentCenturyITC-Book"/>
          <w:sz w:val="24"/>
        </w:rPr>
        <w:t>&lt; 0.5% RSD</w:t>
      </w:r>
    </w:p>
    <w:p w14:paraId="31B4918C" w14:textId="77777777" w:rsidR="001F7C64" w:rsidRPr="00DD0B41" w:rsidRDefault="001F7C64" w:rsidP="001F7C64">
      <w:pPr>
        <w:spacing w:line="360" w:lineRule="auto"/>
        <w:rPr>
          <w:rFonts w:ascii="仿宋" w:eastAsia="仿宋" w:hAnsi="仿宋"/>
          <w:sz w:val="24"/>
        </w:rPr>
      </w:pPr>
      <w:r w:rsidRPr="00DD0B41">
        <w:rPr>
          <w:rFonts w:ascii="仿宋" w:eastAsia="仿宋" w:hAnsi="仿宋" w:cs="AgilentCenturyITC-Book" w:hint="eastAsia"/>
          <w:sz w:val="24"/>
        </w:rPr>
        <w:t>2.1.</w:t>
      </w:r>
      <w:r w:rsidRPr="00DD0B41">
        <w:rPr>
          <w:rFonts w:ascii="仿宋" w:eastAsia="仿宋" w:hAnsi="仿宋" w:cs="AgilentCenturyITC-Book"/>
          <w:sz w:val="24"/>
        </w:rPr>
        <w:t>9</w:t>
      </w:r>
      <w:r w:rsidRPr="00DD0B41">
        <w:rPr>
          <w:rFonts w:ascii="仿宋" w:eastAsia="仿宋" w:hAnsi="仿宋" w:cs="AgilentCenturyITC-Book" w:hint="eastAsia"/>
          <w:sz w:val="24"/>
        </w:rPr>
        <w:t xml:space="preserve"> </w:t>
      </w:r>
      <w:r w:rsidRPr="00DD0B41">
        <w:rPr>
          <w:rFonts w:ascii="仿宋" w:eastAsia="仿宋" w:hAnsi="仿宋" w:hint="eastAsia"/>
          <w:sz w:val="24"/>
        </w:rPr>
        <w:t>主机最多可同时安装检测器数目（质谱检测器除外）：不少于4个</w:t>
      </w:r>
    </w:p>
    <w:p w14:paraId="77408631"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bCs/>
          <w:sz w:val="24"/>
        </w:rPr>
        <w:t xml:space="preserve">2.1.10 </w:t>
      </w:r>
      <w:r w:rsidRPr="00DD0B41">
        <w:rPr>
          <w:rFonts w:ascii="仿宋" w:eastAsia="仿宋" w:hAnsi="仿宋" w:hint="eastAsia"/>
          <w:bCs/>
          <w:sz w:val="24"/>
        </w:rPr>
        <w:t>具有</w:t>
      </w:r>
      <w:r w:rsidRPr="00DD0B41">
        <w:rPr>
          <w:rFonts w:ascii="仿宋" w:eastAsia="仿宋" w:hAnsi="仿宋"/>
          <w:bCs/>
          <w:sz w:val="24"/>
        </w:rPr>
        <w:t xml:space="preserve">触摸屏界面可实时访问仪器状态、配置和流路信息。浏览器界面适用于平板电脑或台式计算机，可设置信息、解决问题、检查泄露（自动、无需人工）、反吹色谱柱、暂停和启动样品运行，并管理方法开发。 </w:t>
      </w:r>
    </w:p>
    <w:p w14:paraId="0168F9F2" w14:textId="77777777" w:rsidR="001F7C64" w:rsidRPr="00DD0B41" w:rsidRDefault="001F7C64" w:rsidP="001F7C64">
      <w:pPr>
        <w:tabs>
          <w:tab w:val="left" w:pos="851"/>
        </w:tabs>
        <w:spacing w:line="360" w:lineRule="auto"/>
        <w:rPr>
          <w:rFonts w:ascii="仿宋" w:eastAsia="仿宋" w:hAnsi="仿宋"/>
          <w:b/>
          <w:sz w:val="24"/>
        </w:rPr>
      </w:pPr>
      <w:r w:rsidRPr="00DD0B41">
        <w:rPr>
          <w:rFonts w:ascii="仿宋" w:eastAsia="仿宋" w:hAnsi="仿宋" w:hint="eastAsia"/>
          <w:b/>
          <w:sz w:val="24"/>
        </w:rPr>
        <w:t>2.2 柱温箱</w:t>
      </w:r>
    </w:p>
    <w:p w14:paraId="33495B02" w14:textId="77777777" w:rsidR="001F7C64" w:rsidRPr="00DD0B41" w:rsidRDefault="001F7C64" w:rsidP="001F7C64">
      <w:pPr>
        <w:tabs>
          <w:tab w:val="left" w:pos="851"/>
        </w:tabs>
        <w:spacing w:line="360" w:lineRule="auto"/>
        <w:rPr>
          <w:rFonts w:ascii="仿宋" w:eastAsia="仿宋" w:hAnsi="仿宋"/>
          <w:sz w:val="24"/>
        </w:rPr>
      </w:pPr>
      <w:bookmarkStart w:id="222" w:name="OLE_LINK15"/>
      <w:r w:rsidRPr="00DD0B41">
        <w:rPr>
          <w:rFonts w:ascii="仿宋" w:eastAsia="仿宋" w:hAnsi="仿宋" w:hint="eastAsia"/>
          <w:sz w:val="24"/>
        </w:rPr>
        <w:t>2.2.1</w:t>
      </w:r>
      <w:bookmarkEnd w:id="222"/>
      <w:r w:rsidRPr="00DD0B41">
        <w:rPr>
          <w:rFonts w:ascii="仿宋" w:eastAsia="仿宋" w:hAnsi="仿宋" w:hint="eastAsia"/>
          <w:sz w:val="24"/>
        </w:rPr>
        <w:t xml:space="preserve"> 操作温度：室温以上4</w:t>
      </w:r>
      <w:r w:rsidRPr="00DD0B41">
        <w:rPr>
          <w:rFonts w:ascii="微软雅黑" w:eastAsia="微软雅黑" w:hAnsi="微软雅黑" w:cs="微软雅黑" w:hint="eastAsia"/>
          <w:sz w:val="24"/>
        </w:rPr>
        <w:t>˚</w:t>
      </w:r>
      <w:r w:rsidRPr="00DD0B41">
        <w:rPr>
          <w:rFonts w:ascii="仿宋" w:eastAsia="仿宋" w:hAnsi="仿宋" w:hint="eastAsia"/>
          <w:sz w:val="24"/>
        </w:rPr>
        <w:t>C～450</w:t>
      </w:r>
      <w:r w:rsidRPr="00DD0B41">
        <w:rPr>
          <w:rFonts w:ascii="微软雅黑" w:eastAsia="微软雅黑" w:hAnsi="微软雅黑" w:cs="微软雅黑" w:hint="eastAsia"/>
          <w:sz w:val="24"/>
        </w:rPr>
        <w:t>˚</w:t>
      </w:r>
      <w:r w:rsidRPr="00DD0B41">
        <w:rPr>
          <w:rFonts w:ascii="仿宋" w:eastAsia="仿宋" w:hAnsi="仿宋" w:hint="eastAsia"/>
          <w:sz w:val="24"/>
        </w:rPr>
        <w:t>C</w:t>
      </w:r>
    </w:p>
    <w:p w14:paraId="20352802"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2.2.2 温度分</w:t>
      </w:r>
      <w:r w:rsidRPr="00DD0B41">
        <w:rPr>
          <w:rFonts w:ascii="仿宋" w:eastAsia="仿宋" w:hAnsi="仿宋" w:hint="eastAsia"/>
          <w:bCs/>
          <w:sz w:val="24"/>
        </w:rPr>
        <w:t>辨</w:t>
      </w:r>
      <w:r w:rsidRPr="00DD0B41">
        <w:rPr>
          <w:rFonts w:ascii="仿宋" w:eastAsia="仿宋" w:hAnsi="仿宋" w:hint="eastAsia"/>
          <w:sz w:val="24"/>
        </w:rPr>
        <w:t>：1</w:t>
      </w:r>
      <w:r w:rsidRPr="00DD0B41">
        <w:rPr>
          <w:rFonts w:ascii="微软雅黑" w:eastAsia="微软雅黑" w:hAnsi="微软雅黑" w:cs="微软雅黑" w:hint="eastAsia"/>
          <w:sz w:val="24"/>
        </w:rPr>
        <w:t>˚</w:t>
      </w:r>
      <w:r w:rsidRPr="00DD0B41">
        <w:rPr>
          <w:rFonts w:ascii="仿宋" w:eastAsia="仿宋" w:hAnsi="仿宋" w:hint="eastAsia"/>
          <w:sz w:val="24"/>
        </w:rPr>
        <w:t>C温度设定，0.1</w:t>
      </w:r>
      <w:r w:rsidRPr="00DD0B41">
        <w:rPr>
          <w:rFonts w:ascii="微软雅黑" w:eastAsia="微软雅黑" w:hAnsi="微软雅黑" w:cs="微软雅黑" w:hint="eastAsia"/>
          <w:sz w:val="24"/>
        </w:rPr>
        <w:t>˚</w:t>
      </w:r>
      <w:r w:rsidRPr="00DD0B41">
        <w:rPr>
          <w:rFonts w:ascii="仿宋" w:eastAsia="仿宋" w:hAnsi="仿宋" w:hint="eastAsia"/>
          <w:sz w:val="24"/>
        </w:rPr>
        <w:t>C程序设定</w:t>
      </w:r>
    </w:p>
    <w:p w14:paraId="324C9042"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2.2.3 最大升温速率： 120</w:t>
      </w:r>
      <w:r w:rsidRPr="00DD0B41">
        <w:rPr>
          <w:rFonts w:ascii="微软雅黑" w:eastAsia="微软雅黑" w:hAnsi="微软雅黑" w:cs="微软雅黑" w:hint="eastAsia"/>
          <w:sz w:val="24"/>
        </w:rPr>
        <w:t>˚</w:t>
      </w:r>
      <w:r w:rsidRPr="00DD0B41">
        <w:rPr>
          <w:rFonts w:ascii="仿宋" w:eastAsia="仿宋" w:hAnsi="仿宋" w:hint="eastAsia"/>
          <w:sz w:val="24"/>
        </w:rPr>
        <w:t>C/分钟</w:t>
      </w:r>
    </w:p>
    <w:p w14:paraId="3E4706A9"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2.2.4 最大运行时间：999.99分钟</w:t>
      </w:r>
    </w:p>
    <w:p w14:paraId="45D758F3" w14:textId="77777777" w:rsidR="001F7C64" w:rsidRPr="00DD0B41" w:rsidRDefault="001F7C64" w:rsidP="001F7C64">
      <w:pPr>
        <w:tabs>
          <w:tab w:val="left" w:pos="851"/>
        </w:tabs>
        <w:spacing w:line="360" w:lineRule="auto"/>
        <w:rPr>
          <w:rFonts w:ascii="仿宋" w:eastAsia="仿宋" w:hAnsi="仿宋"/>
          <w:sz w:val="24"/>
        </w:rPr>
      </w:pPr>
      <w:bookmarkStart w:id="223" w:name="OLE_LINK20"/>
      <w:bookmarkStart w:id="224" w:name="OLE_LINK18"/>
      <w:bookmarkStart w:id="225" w:name="OLE_LINK19"/>
      <w:r w:rsidRPr="00DD0B41">
        <w:rPr>
          <w:rFonts w:ascii="仿宋" w:eastAsia="仿宋" w:hAnsi="仿宋" w:hint="eastAsia"/>
          <w:sz w:val="24"/>
        </w:rPr>
        <w:t xml:space="preserve">2.2.5 </w:t>
      </w:r>
      <w:bookmarkEnd w:id="223"/>
      <w:bookmarkEnd w:id="224"/>
      <w:bookmarkEnd w:id="225"/>
      <w:r w:rsidRPr="00DD0B41">
        <w:rPr>
          <w:rFonts w:ascii="仿宋" w:eastAsia="仿宋" w:hAnsi="仿宋" w:hint="eastAsia"/>
          <w:sz w:val="24"/>
        </w:rPr>
        <w:t>20梯度/21平台程序升温</w:t>
      </w:r>
    </w:p>
    <w:p w14:paraId="717C3273"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2.2.6 温度稳定性：</w:t>
      </w:r>
      <w:r w:rsidRPr="00DD0B41">
        <w:rPr>
          <w:rFonts w:ascii="仿宋" w:eastAsia="仿宋" w:hAnsi="仿宋"/>
          <w:sz w:val="24"/>
        </w:rPr>
        <w:t>&lt;</w:t>
      </w:r>
      <w:r w:rsidRPr="00DD0B41">
        <w:rPr>
          <w:rFonts w:ascii="仿宋" w:eastAsia="仿宋" w:hAnsi="仿宋" w:hint="eastAsia"/>
          <w:sz w:val="24"/>
        </w:rPr>
        <w:t>0.01</w:t>
      </w:r>
      <w:r w:rsidRPr="00DD0B41">
        <w:rPr>
          <w:rFonts w:ascii="微软雅黑" w:eastAsia="微软雅黑" w:hAnsi="微软雅黑" w:cs="微软雅黑" w:hint="eastAsia"/>
          <w:sz w:val="24"/>
        </w:rPr>
        <w:t>˚</w:t>
      </w:r>
      <w:r w:rsidRPr="00DD0B41">
        <w:rPr>
          <w:rFonts w:ascii="仿宋" w:eastAsia="仿宋" w:hAnsi="仿宋" w:hint="eastAsia"/>
          <w:sz w:val="24"/>
        </w:rPr>
        <w:t>C每1</w:t>
      </w:r>
      <w:r w:rsidRPr="00DD0B41">
        <w:rPr>
          <w:rFonts w:ascii="微软雅黑" w:eastAsia="微软雅黑" w:hAnsi="微软雅黑" w:cs="微软雅黑" w:hint="eastAsia"/>
          <w:sz w:val="24"/>
        </w:rPr>
        <w:t>˚</w:t>
      </w:r>
      <w:r w:rsidRPr="00DD0B41">
        <w:rPr>
          <w:rFonts w:ascii="仿宋" w:eastAsia="仿宋" w:hAnsi="仿宋" w:hint="eastAsia"/>
          <w:sz w:val="24"/>
        </w:rPr>
        <w:t>C环境变化</w:t>
      </w:r>
    </w:p>
    <w:p w14:paraId="44A84D41"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★2.2.7 降温速率：从450</w:t>
      </w:r>
      <w:r w:rsidRPr="00DD0B41">
        <w:rPr>
          <w:rFonts w:ascii="微软雅黑" w:eastAsia="微软雅黑" w:hAnsi="微软雅黑" w:cs="微软雅黑" w:hint="eastAsia"/>
          <w:sz w:val="24"/>
        </w:rPr>
        <w:t>˚</w:t>
      </w:r>
      <w:r w:rsidRPr="00DD0B41">
        <w:rPr>
          <w:rFonts w:ascii="仿宋" w:eastAsia="仿宋" w:hAnsi="仿宋" w:hint="eastAsia"/>
          <w:sz w:val="24"/>
        </w:rPr>
        <w:t>C降至50</w:t>
      </w:r>
      <w:r w:rsidRPr="00DD0B41">
        <w:rPr>
          <w:rFonts w:ascii="微软雅黑" w:eastAsia="微软雅黑" w:hAnsi="微软雅黑" w:cs="微软雅黑" w:hint="eastAsia"/>
          <w:sz w:val="24"/>
        </w:rPr>
        <w:t>˚</w:t>
      </w:r>
      <w:r w:rsidRPr="00DD0B41">
        <w:rPr>
          <w:rFonts w:ascii="仿宋" w:eastAsia="仿宋" w:hAnsi="仿宋" w:hint="eastAsia"/>
          <w:sz w:val="24"/>
        </w:rPr>
        <w:t>C时间</w:t>
      </w:r>
      <w:r w:rsidRPr="00DD0B41">
        <w:rPr>
          <w:rFonts w:ascii="仿宋" w:eastAsia="仿宋" w:hAnsi="仿宋"/>
          <w:sz w:val="24"/>
        </w:rPr>
        <w:t>&lt;</w:t>
      </w:r>
      <w:r w:rsidRPr="00DD0B41">
        <w:rPr>
          <w:rFonts w:ascii="仿宋" w:eastAsia="仿宋" w:hAnsi="仿宋" w:hint="eastAsia"/>
          <w:sz w:val="24"/>
        </w:rPr>
        <w:t>250秒</w:t>
      </w:r>
    </w:p>
    <w:p w14:paraId="07A88A9D" w14:textId="77777777" w:rsidR="001F7C64" w:rsidRPr="00DD0B41" w:rsidRDefault="001F7C64" w:rsidP="001F7C64">
      <w:pPr>
        <w:tabs>
          <w:tab w:val="left" w:pos="851"/>
        </w:tabs>
        <w:spacing w:line="360" w:lineRule="auto"/>
        <w:rPr>
          <w:rFonts w:ascii="仿宋" w:eastAsia="仿宋" w:hAnsi="仿宋"/>
          <w:b/>
          <w:sz w:val="24"/>
        </w:rPr>
      </w:pPr>
      <w:r w:rsidRPr="00DD0B41">
        <w:rPr>
          <w:rFonts w:ascii="仿宋" w:eastAsia="仿宋" w:hAnsi="仿宋" w:hint="eastAsia"/>
          <w:b/>
          <w:sz w:val="24"/>
        </w:rPr>
        <w:t>2.3 毛细柱分流进样口（带电子气路控制，简称EPC）</w:t>
      </w:r>
    </w:p>
    <w:p w14:paraId="67DA4DE6"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sz w:val="24"/>
        </w:rPr>
        <w:lastRenderedPageBreak/>
        <w:t>2.3.1 适用于所有毛细管色谱柱（内径50μm</w:t>
      </w:r>
      <w:r w:rsidRPr="00DD0B41">
        <w:rPr>
          <w:rFonts w:ascii="仿宋" w:eastAsia="仿宋" w:hAnsi="仿宋" w:hint="eastAsia"/>
          <w:sz w:val="24"/>
        </w:rPr>
        <w:t>～</w:t>
      </w:r>
      <w:r w:rsidRPr="00DD0B41">
        <w:rPr>
          <w:rFonts w:ascii="仿宋" w:eastAsia="仿宋" w:hAnsi="仿宋"/>
          <w:sz w:val="24"/>
        </w:rPr>
        <w:t>530μm）</w:t>
      </w:r>
    </w:p>
    <w:p w14:paraId="3CEB587B"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2</w:t>
      </w:r>
      <w:r w:rsidRPr="00DD0B41">
        <w:rPr>
          <w:rFonts w:ascii="仿宋" w:eastAsia="仿宋" w:hAnsi="仿宋" w:hint="eastAsia"/>
          <w:sz w:val="24"/>
        </w:rPr>
        <w:t xml:space="preserve"> 最高使用温度：400</w:t>
      </w:r>
      <w:r w:rsidRPr="00DD0B41">
        <w:rPr>
          <w:rFonts w:ascii="微软雅黑" w:eastAsia="微软雅黑" w:hAnsi="微软雅黑" w:cs="微软雅黑" w:hint="eastAsia"/>
          <w:sz w:val="24"/>
        </w:rPr>
        <w:t>˚</w:t>
      </w:r>
      <w:r w:rsidRPr="00DD0B41">
        <w:rPr>
          <w:rFonts w:ascii="仿宋" w:eastAsia="仿宋" w:hAnsi="仿宋" w:hint="eastAsia"/>
          <w:sz w:val="24"/>
        </w:rPr>
        <w:t>C</w:t>
      </w:r>
    </w:p>
    <w:p w14:paraId="2BAE3E0D"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3</w:t>
      </w:r>
      <w:r w:rsidRPr="00DD0B41">
        <w:rPr>
          <w:rFonts w:ascii="仿宋" w:eastAsia="仿宋" w:hAnsi="仿宋" w:hint="eastAsia"/>
          <w:sz w:val="24"/>
        </w:rPr>
        <w:t xml:space="preserve"> 电子参数设定压力，流速和分流比</w:t>
      </w:r>
    </w:p>
    <w:p w14:paraId="568F4A9E"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4</w:t>
      </w:r>
      <w:r w:rsidRPr="00DD0B41">
        <w:rPr>
          <w:rFonts w:ascii="仿宋" w:eastAsia="仿宋" w:hAnsi="仿宋" w:hint="eastAsia"/>
          <w:sz w:val="24"/>
        </w:rPr>
        <w:t xml:space="preserve"> 压力设定范围：0～1</w:t>
      </w:r>
      <w:r w:rsidRPr="00DD0B41">
        <w:rPr>
          <w:rFonts w:ascii="仿宋" w:eastAsia="仿宋" w:hAnsi="仿宋"/>
          <w:sz w:val="24"/>
        </w:rPr>
        <w:t>0</w:t>
      </w:r>
      <w:r w:rsidRPr="00DD0B41">
        <w:rPr>
          <w:rFonts w:ascii="仿宋" w:eastAsia="仿宋" w:hAnsi="仿宋" w:hint="eastAsia"/>
          <w:sz w:val="24"/>
        </w:rPr>
        <w:t>0Psi</w:t>
      </w:r>
      <w:r w:rsidRPr="00DD0B41">
        <w:rPr>
          <w:rFonts w:ascii="仿宋" w:eastAsia="仿宋" w:hAnsi="仿宋"/>
          <w:sz w:val="24"/>
        </w:rPr>
        <w:t>,</w:t>
      </w:r>
      <w:r w:rsidRPr="00DD0B41">
        <w:rPr>
          <w:rFonts w:ascii="仿宋" w:eastAsia="仿宋" w:hAnsi="仿宋" w:hint="eastAsia"/>
          <w:sz w:val="24"/>
        </w:rPr>
        <w:t xml:space="preserve"> 精度0</w:t>
      </w:r>
      <w:r w:rsidRPr="00DD0B41">
        <w:rPr>
          <w:rFonts w:ascii="仿宋" w:eastAsia="仿宋" w:hAnsi="仿宋"/>
          <w:sz w:val="24"/>
        </w:rPr>
        <w:t>.0</w:t>
      </w:r>
      <w:r w:rsidRPr="00DD0B41">
        <w:rPr>
          <w:rFonts w:ascii="仿宋" w:eastAsia="仿宋" w:hAnsi="仿宋" w:hint="eastAsia"/>
          <w:sz w:val="24"/>
        </w:rPr>
        <w:t>0</w:t>
      </w:r>
      <w:r w:rsidRPr="00DD0B41">
        <w:rPr>
          <w:rFonts w:ascii="仿宋" w:eastAsia="仿宋" w:hAnsi="仿宋"/>
          <w:sz w:val="24"/>
        </w:rPr>
        <w:t>1Psi</w:t>
      </w:r>
    </w:p>
    <w:p w14:paraId="522E7DB1"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5</w:t>
      </w:r>
      <w:r w:rsidRPr="00DD0B41">
        <w:rPr>
          <w:rFonts w:ascii="仿宋" w:eastAsia="仿宋" w:hAnsi="仿宋" w:hint="eastAsia"/>
          <w:sz w:val="24"/>
        </w:rPr>
        <w:t>流量范围：0～200mL/分钟N2, 0～1000mL/minH2 or He</w:t>
      </w:r>
    </w:p>
    <w:p w14:paraId="5C98D786"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6</w:t>
      </w:r>
      <w:r w:rsidRPr="00DD0B41">
        <w:rPr>
          <w:rFonts w:ascii="仿宋" w:eastAsia="仿宋" w:hAnsi="仿宋" w:cs="HYa1gj" w:hint="eastAsia"/>
          <w:sz w:val="24"/>
        </w:rPr>
        <w:t>载气节省模式可以减少气体消耗而不影响仪器的分析性能。</w:t>
      </w:r>
    </w:p>
    <w:p w14:paraId="6E9122EB"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7</w:t>
      </w:r>
      <w:r w:rsidRPr="00DD0B41">
        <w:rPr>
          <w:rFonts w:ascii="仿宋" w:eastAsia="仿宋" w:hAnsi="仿宋" w:cs="HYa1gj" w:hint="eastAsia"/>
          <w:sz w:val="24"/>
        </w:rPr>
        <w:t>隔垫吹扫流量电子控制可消除鬼峰。</w:t>
      </w:r>
    </w:p>
    <w:p w14:paraId="50F57925" w14:textId="77777777" w:rsidR="001F7C64" w:rsidRPr="00DD0B41" w:rsidRDefault="001F7C64" w:rsidP="001F7C64">
      <w:pPr>
        <w:tabs>
          <w:tab w:val="left" w:pos="851"/>
        </w:tabs>
        <w:spacing w:line="360" w:lineRule="auto"/>
        <w:rPr>
          <w:rFonts w:ascii="仿宋" w:eastAsia="仿宋" w:hAnsi="仿宋" w:cs="HYa1gj"/>
          <w:sz w:val="24"/>
        </w:rPr>
      </w:pPr>
      <w:r w:rsidRPr="00DD0B41">
        <w:rPr>
          <w:rFonts w:ascii="仿宋" w:eastAsia="仿宋" w:hAnsi="仿宋" w:hint="eastAsia"/>
          <w:sz w:val="24"/>
        </w:rPr>
        <w:t>2.3.</w:t>
      </w:r>
      <w:r w:rsidRPr="00DD0B41">
        <w:rPr>
          <w:rFonts w:ascii="仿宋" w:eastAsia="仿宋" w:hAnsi="仿宋"/>
          <w:sz w:val="24"/>
        </w:rPr>
        <w:t>8</w:t>
      </w:r>
      <w:r w:rsidRPr="00DD0B41">
        <w:rPr>
          <w:rFonts w:ascii="仿宋" w:eastAsia="仿宋" w:hAnsi="仿宋" w:cs="HYa1gj" w:hint="eastAsia"/>
          <w:sz w:val="24"/>
        </w:rPr>
        <w:t>标配扳转式顶部密封系统，可更换进样口衬管。</w:t>
      </w:r>
    </w:p>
    <w:p w14:paraId="7435704E"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9</w:t>
      </w:r>
      <w:r w:rsidRPr="00DD0B41">
        <w:rPr>
          <w:rFonts w:ascii="仿宋" w:eastAsia="仿宋" w:hAnsi="仿宋" w:hint="eastAsia"/>
          <w:sz w:val="24"/>
        </w:rPr>
        <w:t>进样口为全惰性化处理</w:t>
      </w:r>
    </w:p>
    <w:p w14:paraId="412267CE" w14:textId="77777777" w:rsidR="001F7C64" w:rsidRPr="00DD0B41" w:rsidRDefault="001F7C64" w:rsidP="001F7C64">
      <w:pPr>
        <w:spacing w:line="360" w:lineRule="auto"/>
        <w:rPr>
          <w:rFonts w:ascii="仿宋" w:eastAsia="仿宋" w:hAnsi="仿宋"/>
          <w:b/>
          <w:sz w:val="24"/>
        </w:rPr>
      </w:pPr>
      <w:r w:rsidRPr="00DD0B41">
        <w:rPr>
          <w:rFonts w:ascii="仿宋" w:eastAsia="仿宋" w:hAnsi="仿宋" w:hint="eastAsia"/>
          <w:b/>
          <w:sz w:val="24"/>
        </w:rPr>
        <w:t>2.4 氢火焰离子化检测器</w:t>
      </w:r>
    </w:p>
    <w:p w14:paraId="5FF53342"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2.4.1 温度范围：1</w:t>
      </w:r>
      <w:r w:rsidRPr="00DD0B41">
        <w:rPr>
          <w:rFonts w:ascii="仿宋" w:eastAsia="仿宋" w:hAnsi="仿宋"/>
          <w:sz w:val="24"/>
        </w:rPr>
        <w:t>℃</w:t>
      </w:r>
      <w:r w:rsidRPr="00DD0B41">
        <w:rPr>
          <w:rFonts w:ascii="仿宋" w:eastAsia="仿宋" w:hAnsi="仿宋" w:hint="eastAsia"/>
          <w:sz w:val="24"/>
        </w:rPr>
        <w:t>步进可达450</w:t>
      </w:r>
      <w:r w:rsidRPr="00DD0B41">
        <w:rPr>
          <w:rFonts w:ascii="仿宋" w:eastAsia="仿宋" w:hAnsi="仿宋"/>
          <w:sz w:val="24"/>
        </w:rPr>
        <w:t>℃</w:t>
      </w:r>
    </w:p>
    <w:p w14:paraId="5CBC5A9E"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 xml:space="preserve">2.4.2 </w:t>
      </w:r>
      <w:r w:rsidRPr="00DD0B41">
        <w:rPr>
          <w:rFonts w:ascii="仿宋" w:eastAsia="仿宋" w:hAnsi="仿宋" w:cs="Arial" w:hint="eastAsia"/>
          <w:sz w:val="24"/>
        </w:rPr>
        <w:t>具有火焰熄灭监测功能和自动重新点火功能</w:t>
      </w:r>
      <w:r w:rsidRPr="00DD0B41">
        <w:rPr>
          <w:rFonts w:ascii="仿宋" w:eastAsia="仿宋" w:hAnsi="仿宋" w:hint="eastAsia"/>
          <w:sz w:val="24"/>
        </w:rPr>
        <w:t>，自动调节点火气流</w:t>
      </w:r>
    </w:p>
    <w:p w14:paraId="40ED51F7"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★2.4.3最低检测限：</w:t>
      </w:r>
      <w:r w:rsidRPr="00DD0B41">
        <w:rPr>
          <w:rFonts w:ascii="仿宋" w:eastAsia="仿宋" w:hAnsi="仿宋"/>
          <w:sz w:val="24"/>
        </w:rPr>
        <w:t>&lt;</w:t>
      </w:r>
      <w:r w:rsidRPr="00DD0B41">
        <w:rPr>
          <w:rFonts w:ascii="仿宋" w:eastAsia="仿宋" w:hAnsi="仿宋" w:hint="eastAsia"/>
          <w:sz w:val="24"/>
        </w:rPr>
        <w:t>1.</w:t>
      </w:r>
      <w:r w:rsidRPr="00DD0B41">
        <w:rPr>
          <w:rFonts w:ascii="仿宋" w:eastAsia="仿宋" w:hAnsi="仿宋"/>
          <w:sz w:val="24"/>
        </w:rPr>
        <w:t>2</w:t>
      </w:r>
      <w:r w:rsidRPr="00DD0B41">
        <w:rPr>
          <w:rFonts w:ascii="仿宋" w:eastAsia="仿宋" w:hAnsi="仿宋" w:hint="eastAsia"/>
          <w:sz w:val="24"/>
        </w:rPr>
        <w:t>pg C / sec</w:t>
      </w:r>
    </w:p>
    <w:p w14:paraId="6B6E4027"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2.4.4 线性范围：</w:t>
      </w:r>
      <w:r w:rsidRPr="00DD0B41">
        <w:rPr>
          <w:rFonts w:ascii="仿宋" w:eastAsia="仿宋" w:hAnsi="仿宋"/>
          <w:sz w:val="24"/>
        </w:rPr>
        <w:t>&gt;</w:t>
      </w:r>
      <w:r w:rsidRPr="00DD0B41">
        <w:rPr>
          <w:rFonts w:ascii="仿宋" w:eastAsia="仿宋" w:hAnsi="仿宋" w:hint="eastAsia"/>
          <w:sz w:val="24"/>
        </w:rPr>
        <w:t>10</w:t>
      </w:r>
      <w:r w:rsidRPr="00DD0B41">
        <w:rPr>
          <w:rFonts w:ascii="仿宋" w:eastAsia="仿宋" w:hAnsi="仿宋" w:hint="eastAsia"/>
          <w:sz w:val="24"/>
          <w:vertAlign w:val="superscript"/>
        </w:rPr>
        <w:t xml:space="preserve">7 </w:t>
      </w:r>
    </w:p>
    <w:p w14:paraId="7FA006AF" w14:textId="77777777" w:rsidR="001F7C64" w:rsidRPr="00DD0B41" w:rsidRDefault="001F7C64" w:rsidP="001F7C64">
      <w:pPr>
        <w:tabs>
          <w:tab w:val="left" w:pos="6780"/>
        </w:tabs>
        <w:spacing w:line="360" w:lineRule="auto"/>
        <w:rPr>
          <w:rFonts w:ascii="仿宋" w:eastAsia="仿宋" w:hAnsi="仿宋" w:cs="HYa6gj+1"/>
          <w:sz w:val="24"/>
        </w:rPr>
      </w:pPr>
      <w:r w:rsidRPr="00DD0B41">
        <w:rPr>
          <w:rFonts w:ascii="仿宋" w:eastAsia="仿宋" w:hAnsi="仿宋" w:hint="eastAsia"/>
          <w:sz w:val="24"/>
        </w:rPr>
        <w:t>2.4.5 数据采集速率：≥400Hz</w:t>
      </w:r>
    </w:p>
    <w:p w14:paraId="392D64C8" w14:textId="77777777" w:rsidR="001F7C64" w:rsidRPr="00DD0B41" w:rsidRDefault="001F7C64" w:rsidP="001F7C64">
      <w:pPr>
        <w:spacing w:line="360" w:lineRule="auto"/>
        <w:rPr>
          <w:rFonts w:ascii="仿宋" w:eastAsia="仿宋" w:hAnsi="仿宋"/>
          <w:b/>
          <w:bCs/>
          <w:sz w:val="24"/>
        </w:rPr>
      </w:pPr>
      <w:r w:rsidRPr="00DD0B41">
        <w:rPr>
          <w:rFonts w:ascii="仿宋" w:eastAsia="仿宋" w:hAnsi="仿宋" w:hint="eastAsia"/>
          <w:b/>
          <w:bCs/>
          <w:sz w:val="24"/>
        </w:rPr>
        <w:t>2.</w:t>
      </w:r>
      <w:r w:rsidRPr="00DD0B41">
        <w:rPr>
          <w:rFonts w:ascii="仿宋" w:eastAsia="仿宋" w:hAnsi="仿宋"/>
          <w:b/>
          <w:bCs/>
          <w:sz w:val="24"/>
        </w:rPr>
        <w:t>5</w:t>
      </w:r>
      <w:r w:rsidRPr="00DD0B41">
        <w:rPr>
          <w:rFonts w:ascii="仿宋" w:eastAsia="仿宋" w:hAnsi="仿宋" w:hint="eastAsia"/>
          <w:b/>
          <w:bCs/>
          <w:sz w:val="24"/>
        </w:rPr>
        <w:t>电子捕获检测器</w:t>
      </w:r>
    </w:p>
    <w:p w14:paraId="1D801437"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.1  安装隐含阳极和大体积流速，防止污染</w:t>
      </w:r>
    </w:p>
    <w:p w14:paraId="5594475D"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.2  最高使用温度：400℃</w:t>
      </w:r>
    </w:p>
    <w:p w14:paraId="34829C45"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.3  放射源：&lt;15mCi 63Ni箔</w:t>
      </w:r>
    </w:p>
    <w:p w14:paraId="11B1C29C"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 xml:space="preserve">.4  最低检测限：&lt;3.8 </w:t>
      </w:r>
      <w:proofErr w:type="spellStart"/>
      <w:r w:rsidRPr="00DD0B41">
        <w:rPr>
          <w:rFonts w:ascii="仿宋" w:eastAsia="仿宋" w:hAnsi="仿宋" w:hint="eastAsia"/>
          <w:bCs/>
          <w:sz w:val="24"/>
        </w:rPr>
        <w:t>fg</w:t>
      </w:r>
      <w:proofErr w:type="spellEnd"/>
      <w:r w:rsidRPr="00DD0B41">
        <w:rPr>
          <w:rFonts w:ascii="仿宋" w:eastAsia="仿宋" w:hAnsi="仿宋" w:hint="eastAsia"/>
          <w:bCs/>
          <w:sz w:val="24"/>
        </w:rPr>
        <w:t>/mL</w:t>
      </w:r>
    </w:p>
    <w:p w14:paraId="6B838F58"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.5  动态范围：&gt;5×10</w:t>
      </w:r>
      <w:r w:rsidRPr="00DD0B41">
        <w:rPr>
          <w:rFonts w:ascii="仿宋" w:eastAsia="仿宋" w:hAnsi="仿宋" w:hint="eastAsia"/>
          <w:bCs/>
          <w:sz w:val="24"/>
          <w:vertAlign w:val="superscript"/>
        </w:rPr>
        <w:t>4</w:t>
      </w:r>
      <w:r w:rsidRPr="00DD0B41">
        <w:rPr>
          <w:rFonts w:ascii="仿宋" w:eastAsia="仿宋" w:hAnsi="仿宋" w:hint="eastAsia"/>
          <w:bCs/>
          <w:sz w:val="24"/>
        </w:rPr>
        <w:t xml:space="preserve">  </w:t>
      </w:r>
    </w:p>
    <w:p w14:paraId="311F1769"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.6  数据采集速率：50Hz</w:t>
      </w:r>
    </w:p>
    <w:p w14:paraId="10D1D51D"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.7  检测池体积不大于200</w:t>
      </w:r>
      <w:r w:rsidRPr="00DD0B41">
        <w:rPr>
          <w:rFonts w:ascii="仿宋" w:eastAsia="仿宋" w:hAnsi="仿宋" w:hint="eastAsia"/>
          <w:sz w:val="24"/>
        </w:rPr>
        <w:t>μ</w:t>
      </w:r>
      <w:r w:rsidRPr="00DD0B41">
        <w:rPr>
          <w:rFonts w:ascii="仿宋" w:eastAsia="仿宋" w:hAnsi="仿宋" w:hint="eastAsia"/>
          <w:bCs/>
          <w:sz w:val="24"/>
        </w:rPr>
        <w:t>l</w:t>
      </w:r>
    </w:p>
    <w:p w14:paraId="5CE97554" w14:textId="77777777" w:rsidR="001F7C64" w:rsidRPr="00DD0B41" w:rsidRDefault="001F7C64" w:rsidP="001F7C64">
      <w:pPr>
        <w:spacing w:line="360" w:lineRule="auto"/>
        <w:rPr>
          <w:rFonts w:ascii="仿宋" w:eastAsia="仿宋" w:hAnsi="仿宋"/>
          <w:b/>
          <w:sz w:val="24"/>
        </w:rPr>
      </w:pPr>
      <w:r w:rsidRPr="00DD0B41">
        <w:rPr>
          <w:rFonts w:ascii="仿宋" w:eastAsia="仿宋" w:hAnsi="仿宋"/>
          <w:b/>
          <w:sz w:val="24"/>
        </w:rPr>
        <w:t>2.6 热导检测器</w:t>
      </w:r>
    </w:p>
    <w:p w14:paraId="0346EF69"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2.6.1 最高操作温度：400 ℃</w:t>
      </w:r>
    </w:p>
    <w:p w14:paraId="535B4518"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 xml:space="preserve">2.6.2 最低检测限：&lt;400 </w:t>
      </w:r>
      <w:proofErr w:type="spellStart"/>
      <w:r w:rsidRPr="00DD0B41">
        <w:rPr>
          <w:rFonts w:ascii="仿宋" w:eastAsia="仿宋" w:hAnsi="仿宋"/>
          <w:sz w:val="24"/>
        </w:rPr>
        <w:t>pg</w:t>
      </w:r>
      <w:proofErr w:type="spellEnd"/>
      <w:r w:rsidRPr="00DD0B41">
        <w:rPr>
          <w:rFonts w:ascii="仿宋" w:eastAsia="仿宋" w:hAnsi="仿宋"/>
          <w:sz w:val="24"/>
        </w:rPr>
        <w:t>十三烷/mL，采用He载气（MDL 可能受实验环境影响）</w:t>
      </w:r>
    </w:p>
    <w:p w14:paraId="6F767B2A"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2.6.3 线性动态范围：&gt; 105（± 10%）</w:t>
      </w:r>
    </w:p>
    <w:p w14:paraId="2F5FFC1C"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 xml:space="preserve">2.6.4 </w:t>
      </w:r>
      <w:r w:rsidRPr="00DD0B41">
        <w:rPr>
          <w:rFonts w:ascii="仿宋" w:eastAsia="仿宋" w:hAnsi="仿宋" w:hint="eastAsia"/>
          <w:sz w:val="24"/>
        </w:rPr>
        <w:t>单丝T</w:t>
      </w:r>
      <w:r w:rsidRPr="00DD0B41">
        <w:rPr>
          <w:rFonts w:ascii="仿宋" w:eastAsia="仿宋" w:hAnsi="仿宋"/>
          <w:sz w:val="24"/>
        </w:rPr>
        <w:t>CD</w:t>
      </w:r>
      <w:r w:rsidRPr="00DD0B41">
        <w:rPr>
          <w:rFonts w:ascii="仿宋" w:eastAsia="仿宋" w:hAnsi="仿宋" w:hint="eastAsia"/>
          <w:sz w:val="24"/>
        </w:rPr>
        <w:t>可实现开机后的快速基线稳定，漂移低，无需单独的参比气体或手动电位计调节</w:t>
      </w:r>
    </w:p>
    <w:p w14:paraId="10578FC6" w14:textId="77777777" w:rsidR="001F7C64" w:rsidRPr="00DD0B41" w:rsidRDefault="001F7C64" w:rsidP="001F7C64">
      <w:pPr>
        <w:spacing w:line="360" w:lineRule="auto"/>
        <w:rPr>
          <w:rFonts w:ascii="仿宋" w:eastAsia="仿宋" w:hAnsi="仿宋"/>
          <w:b/>
          <w:bCs/>
          <w:sz w:val="24"/>
        </w:rPr>
      </w:pPr>
      <w:r w:rsidRPr="00DD0B41">
        <w:rPr>
          <w:rFonts w:ascii="仿宋" w:eastAsia="仿宋" w:hAnsi="仿宋" w:hint="eastAsia"/>
          <w:b/>
          <w:bCs/>
          <w:sz w:val="24"/>
        </w:rPr>
        <w:lastRenderedPageBreak/>
        <w:t>2.7  自动进样器</w:t>
      </w:r>
    </w:p>
    <w:p w14:paraId="0A334AFE"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1</w:t>
      </w:r>
      <w:r w:rsidRPr="00DD0B41">
        <w:rPr>
          <w:rFonts w:ascii="仿宋" w:eastAsia="仿宋" w:hAnsi="仿宋" w:hint="eastAsia"/>
          <w:sz w:val="24"/>
        </w:rPr>
        <w:t xml:space="preserve"> 进样速度：&lt;0.1s</w:t>
      </w:r>
    </w:p>
    <w:p w14:paraId="6CD09E41"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.2</w:t>
      </w:r>
      <w:r w:rsidRPr="00DD0B41">
        <w:rPr>
          <w:rFonts w:ascii="仿宋" w:eastAsia="仿宋" w:hAnsi="仿宋" w:hint="eastAsia"/>
          <w:sz w:val="24"/>
        </w:rPr>
        <w:t xml:space="preserve"> 进样量：0.1～50ul</w:t>
      </w:r>
    </w:p>
    <w:p w14:paraId="1A54155B"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.3</w:t>
      </w:r>
      <w:r w:rsidRPr="00DD0B41">
        <w:rPr>
          <w:rFonts w:ascii="仿宋" w:eastAsia="仿宋" w:hAnsi="仿宋" w:hint="eastAsia"/>
          <w:sz w:val="24"/>
        </w:rPr>
        <w:t xml:space="preserve"> 具有重叠进样的功能</w:t>
      </w:r>
    </w:p>
    <w:p w14:paraId="26C413B6"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4</w:t>
      </w:r>
      <w:r w:rsidRPr="00DD0B41">
        <w:rPr>
          <w:rFonts w:ascii="仿宋" w:eastAsia="仿宋" w:hAnsi="仿宋" w:hint="eastAsia"/>
          <w:sz w:val="24"/>
        </w:rPr>
        <w:t xml:space="preserve"> 进样针位置：2～30mm可调</w:t>
      </w:r>
    </w:p>
    <w:p w14:paraId="4B34E3D1"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2.7.5 样品容量：不少于150位（2ml样品瓶）</w:t>
      </w:r>
    </w:p>
    <w:p w14:paraId="47149354"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2.7.6 进样精度：RSD&lt;0.6</w:t>
      </w:r>
      <w:r w:rsidRPr="00DD0B41">
        <w:rPr>
          <w:rFonts w:ascii="仿宋" w:eastAsia="仿宋" w:hAnsi="仿宋"/>
          <w:sz w:val="24"/>
        </w:rPr>
        <w:t>%</w:t>
      </w:r>
    </w:p>
    <w:p w14:paraId="7B64E583" w14:textId="77777777" w:rsidR="001F7C64" w:rsidRPr="00DD0B41" w:rsidRDefault="001F7C64" w:rsidP="001F7C64">
      <w:pPr>
        <w:shd w:val="clear" w:color="auto" w:fill="FFFFFF"/>
        <w:spacing w:line="360" w:lineRule="auto"/>
        <w:rPr>
          <w:rFonts w:ascii="仿宋" w:eastAsia="仿宋" w:hAnsi="仿宋"/>
          <w:b/>
          <w:color w:val="000000"/>
          <w:sz w:val="24"/>
        </w:rPr>
      </w:pPr>
      <w:r w:rsidRPr="00DD0B41">
        <w:rPr>
          <w:rFonts w:ascii="仿宋" w:eastAsia="仿宋" w:hAnsi="仿宋"/>
          <w:b/>
          <w:color w:val="000000"/>
          <w:sz w:val="24"/>
        </w:rPr>
        <w:t xml:space="preserve">2.8 </w:t>
      </w:r>
      <w:r w:rsidRPr="00DD0B41">
        <w:rPr>
          <w:rFonts w:ascii="仿宋" w:eastAsia="仿宋" w:hAnsi="仿宋" w:hint="eastAsia"/>
          <w:b/>
          <w:color w:val="000000"/>
          <w:sz w:val="24"/>
        </w:rPr>
        <w:t>顶空进样器</w:t>
      </w:r>
    </w:p>
    <w:p w14:paraId="68C5D749"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.1 要求顶空自带键盘并由气相色谱仪工作站软件控制，无需额外购买顶空进样器操作软件。可以储存≥32个自定义的顶空方法；同时可以储存≥9个自定义的序列</w:t>
      </w:r>
    </w:p>
    <w:p w14:paraId="08E0FFBD"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.2 样品位数：≥1</w:t>
      </w:r>
      <w:r w:rsidRPr="00DD0B41">
        <w:rPr>
          <w:rFonts w:ascii="仿宋" w:eastAsia="仿宋" w:hAnsi="仿宋"/>
          <w:color w:val="000000"/>
          <w:sz w:val="24"/>
        </w:rPr>
        <w:t>1</w:t>
      </w:r>
      <w:r w:rsidRPr="00DD0B41">
        <w:rPr>
          <w:rFonts w:ascii="仿宋" w:eastAsia="仿宋" w:hAnsi="仿宋" w:hint="eastAsia"/>
          <w:color w:val="000000"/>
          <w:sz w:val="24"/>
        </w:rPr>
        <w:t>0个样品位，≥10个加热位置</w:t>
      </w:r>
    </w:p>
    <w:p w14:paraId="3ABF9E92"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.3 兼容10ml，20ml，22ml的样品瓶，无需适配器</w:t>
      </w:r>
    </w:p>
    <w:p w14:paraId="6433279F"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.4 操作模式：具有四种操作模式，单次顶空提取模式SEM；多元顶空提取模式MHE；多顶空提取浓缩模式MHC；方法发展模式MDM</w:t>
      </w:r>
    </w:p>
    <w:p w14:paraId="1983DDC6" w14:textId="77777777" w:rsidR="001F7C64" w:rsidRPr="00DD0B41" w:rsidRDefault="001F7C64" w:rsidP="001F7C64">
      <w:pPr>
        <w:shd w:val="clear" w:color="auto" w:fill="FFFFFF"/>
        <w:spacing w:line="360" w:lineRule="auto"/>
        <w:rPr>
          <w:rFonts w:ascii="仿宋" w:eastAsia="仿宋" w:hAnsi="仿宋"/>
          <w:b/>
          <w:color w:val="000000"/>
          <w:sz w:val="24"/>
        </w:rPr>
      </w:pPr>
      <w:r w:rsidRPr="00DD0B41">
        <w:rPr>
          <w:rFonts w:ascii="仿宋" w:eastAsia="仿宋" w:hAnsi="仿宋" w:hint="eastAsia"/>
          <w:b/>
          <w:color w:val="000000"/>
          <w:sz w:val="24"/>
        </w:rPr>
        <w:t>★</w:t>
      </w:r>
      <w:r w:rsidRPr="00DD0B41">
        <w:rPr>
          <w:rFonts w:ascii="仿宋" w:eastAsia="仿宋" w:hAnsi="仿宋"/>
          <w:b/>
          <w:color w:val="000000"/>
          <w:sz w:val="24"/>
        </w:rPr>
        <w:t>2.8</w:t>
      </w:r>
      <w:r w:rsidRPr="00DD0B41">
        <w:rPr>
          <w:rFonts w:ascii="仿宋" w:eastAsia="仿宋" w:hAnsi="仿宋" w:hint="eastAsia"/>
          <w:b/>
          <w:color w:val="000000"/>
          <w:sz w:val="24"/>
        </w:rPr>
        <w:t>.5 标准的EPC控制对顶空瓶加压压力的大小，电子气路控制压力精度达到0.001psi，范围为0到75.000psi，增量为0.001psi</w:t>
      </w:r>
    </w:p>
    <w:p w14:paraId="72DFB4B1"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.6 加热炉温度设定范围：室温以上5℃～300℃</w:t>
      </w:r>
    </w:p>
    <w:p w14:paraId="0B23DA3F"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.7 阀和定量样品环温度设定范围：室温以上5℃～300℃</w:t>
      </w:r>
    </w:p>
    <w:p w14:paraId="797864BF"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.8 气相与顶空进样器间传输线的温度设定范围：室温以上5℃～300℃</w:t>
      </w:r>
    </w:p>
    <w:p w14:paraId="1ABDE6A1"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s="宋体"/>
          <w:color w:val="000000"/>
          <w:sz w:val="24"/>
        </w:rPr>
        <w:t>2.8</w:t>
      </w:r>
      <w:r w:rsidRPr="00DD0B41">
        <w:rPr>
          <w:rFonts w:ascii="仿宋" w:eastAsia="仿宋" w:hAnsi="仿宋" w:hint="eastAsia"/>
          <w:color w:val="000000"/>
          <w:sz w:val="24"/>
        </w:rPr>
        <w:t>.9 要求与气相色谱（质谱）仪匹配，由气相色谱厂家提供售后维修，以保证系统的兼容性和售后服务的完整性</w:t>
      </w:r>
    </w:p>
    <w:p w14:paraId="0245700E" w14:textId="77777777" w:rsidR="001F7C64" w:rsidRPr="00DD0B41" w:rsidRDefault="001F7C64" w:rsidP="001F7C64">
      <w:pPr>
        <w:spacing w:line="360" w:lineRule="auto"/>
        <w:rPr>
          <w:rFonts w:ascii="仿宋" w:eastAsia="仿宋" w:hAnsi="仿宋"/>
          <w:b/>
          <w:sz w:val="24"/>
        </w:rPr>
      </w:pPr>
      <w:r w:rsidRPr="00DD0B41">
        <w:rPr>
          <w:rFonts w:ascii="仿宋" w:eastAsia="仿宋" w:hAnsi="仿宋"/>
          <w:b/>
          <w:sz w:val="24"/>
        </w:rPr>
        <w:t>2.9 数据库版本工作站软件</w:t>
      </w:r>
    </w:p>
    <w:p w14:paraId="3CE87A17"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 xml:space="preserve">2.9.1 软件：中文原版软件，Windows </w:t>
      </w:r>
      <w:r w:rsidRPr="00DD0B41">
        <w:rPr>
          <w:rFonts w:ascii="仿宋" w:eastAsia="仿宋" w:hAnsi="仿宋" w:hint="eastAsia"/>
          <w:sz w:val="24"/>
        </w:rPr>
        <w:t>1</w:t>
      </w:r>
      <w:r w:rsidRPr="00DD0B41">
        <w:rPr>
          <w:rFonts w:ascii="仿宋" w:eastAsia="仿宋" w:hAnsi="仿宋"/>
          <w:sz w:val="24"/>
        </w:rPr>
        <w:t>0 操作环境，通过软件操作可控制仪器，自动进行数据采集，数据检索，分析结果报告，定量分析。</w:t>
      </w:r>
    </w:p>
    <w:p w14:paraId="3DA09641"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2.9.2 软件可反控仪器</w:t>
      </w:r>
    </w:p>
    <w:p w14:paraId="54B11A8C"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2.9</w:t>
      </w:r>
      <w:r w:rsidRPr="00DD0B41">
        <w:rPr>
          <w:rFonts w:ascii="仿宋" w:eastAsia="仿宋" w:hAnsi="仿宋"/>
          <w:sz w:val="24"/>
        </w:rPr>
        <w:t>.3 软件图象化，灵活简单，操作易学</w:t>
      </w:r>
      <w:r w:rsidRPr="00DD0B41">
        <w:rPr>
          <w:rFonts w:ascii="仿宋" w:eastAsia="仿宋" w:hAnsi="仿宋" w:hint="eastAsia"/>
          <w:sz w:val="24"/>
        </w:rPr>
        <w:t>，</w:t>
      </w:r>
      <w:r w:rsidRPr="00DD0B41">
        <w:rPr>
          <w:rFonts w:ascii="仿宋" w:eastAsia="仿宋" w:hAnsi="仿宋"/>
          <w:sz w:val="24"/>
        </w:rPr>
        <w:t>具备智能监控和诊断功能</w:t>
      </w:r>
    </w:p>
    <w:p w14:paraId="29544C05"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2.9.4 软件具有保留时间锁定功能，此功能通过软件自动调整仪器工作参数，在五个不同条件下进样，分析锁定目标化合物，从而使得同一种化合物气相色谱和质谱的保留时间一致，需提供官方证明文件</w:t>
      </w:r>
    </w:p>
    <w:p w14:paraId="21F52985"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lastRenderedPageBreak/>
        <w:t>2.9.5 早期维修反馈功能（EMF），操作认证/性能认证功能（OQ/PV），实时仪器监控和智能诊断功能</w:t>
      </w:r>
    </w:p>
    <w:p w14:paraId="554694A7"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 xml:space="preserve">2.9.6 </w:t>
      </w:r>
      <w:r w:rsidRPr="00DD0B41">
        <w:rPr>
          <w:rFonts w:ascii="仿宋" w:eastAsia="仿宋" w:hAnsi="仿宋" w:hint="eastAsia"/>
          <w:sz w:val="24"/>
        </w:rPr>
        <w:t>在实验室网络可及范围内的任意地点，可通过远程实现检查仪器状态并运行诊断，需要提供彩页证明</w:t>
      </w:r>
    </w:p>
    <w:p w14:paraId="0FC1B37F"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2.9.7 具备智能监控和诊断功能</w:t>
      </w:r>
    </w:p>
    <w:p w14:paraId="150FC709"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2.9.8 全中文在线帮助软件。</w:t>
      </w:r>
    </w:p>
    <w:p w14:paraId="19536B14" w14:textId="77777777" w:rsidR="001F7C64" w:rsidRPr="00DD0B41" w:rsidRDefault="001F7C64" w:rsidP="001F7C64">
      <w:pPr>
        <w:spacing w:line="360" w:lineRule="auto"/>
        <w:rPr>
          <w:rFonts w:ascii="仿宋" w:eastAsia="仿宋" w:hAnsi="仿宋" w:cs="Arial"/>
          <w:b/>
          <w:sz w:val="24"/>
        </w:rPr>
      </w:pPr>
      <w:r w:rsidRPr="00DD0B41">
        <w:rPr>
          <w:rFonts w:ascii="仿宋" w:eastAsia="仿宋" w:hAnsi="仿宋" w:cs="Arial" w:hint="eastAsia"/>
          <w:b/>
          <w:bCs/>
          <w:sz w:val="24"/>
        </w:rPr>
        <w:t>3、售后服务</w:t>
      </w:r>
      <w:r w:rsidRPr="00DD0B41">
        <w:rPr>
          <w:rFonts w:ascii="仿宋" w:eastAsia="仿宋" w:hAnsi="仿宋" w:cs="Arial"/>
          <w:b/>
          <w:sz w:val="24"/>
        </w:rPr>
        <w:t>：</w:t>
      </w:r>
    </w:p>
    <w:p w14:paraId="303FAAB2" w14:textId="77777777" w:rsidR="001F7C64" w:rsidRPr="00DD0B41" w:rsidRDefault="001F7C64" w:rsidP="0057765D">
      <w:pPr>
        <w:tabs>
          <w:tab w:val="left" w:pos="50"/>
        </w:tabs>
        <w:spacing w:line="360" w:lineRule="auto"/>
        <w:jc w:val="left"/>
        <w:rPr>
          <w:rFonts w:ascii="仿宋" w:eastAsia="仿宋" w:hAnsi="仿宋"/>
          <w:b/>
          <w:sz w:val="24"/>
        </w:rPr>
      </w:pPr>
      <w:r w:rsidRPr="00DD0B41">
        <w:rPr>
          <w:rFonts w:ascii="仿宋" w:eastAsia="仿宋" w:hAnsi="仿宋"/>
          <w:sz w:val="24"/>
        </w:rPr>
        <w:t xml:space="preserve">  仪器在调试通过后提供</w:t>
      </w:r>
      <w:r w:rsidRPr="00DD0B41">
        <w:rPr>
          <w:rFonts w:ascii="仿宋" w:eastAsia="仿宋" w:hAnsi="仿宋" w:hint="eastAsia"/>
          <w:sz w:val="24"/>
        </w:rPr>
        <w:t>3</w:t>
      </w:r>
      <w:r w:rsidRPr="00DD0B41">
        <w:rPr>
          <w:rFonts w:ascii="仿宋" w:eastAsia="仿宋" w:hAnsi="仿宋"/>
          <w:sz w:val="24"/>
        </w:rPr>
        <w:t>年保修服务，在保修期内，所有服务及配件全部免费（消耗品除外）。</w:t>
      </w:r>
      <w:r w:rsidRPr="00DD0B41">
        <w:rPr>
          <w:rFonts w:ascii="仿宋" w:eastAsia="仿宋" w:hAnsi="仿宋"/>
          <w:sz w:val="24"/>
        </w:rPr>
        <w:br w:type="page"/>
      </w:r>
      <w:r w:rsidRPr="00DD0B41">
        <w:rPr>
          <w:rFonts w:ascii="仿宋" w:eastAsia="仿宋" w:hAnsi="仿宋" w:hint="eastAsia"/>
          <w:b/>
          <w:sz w:val="24"/>
        </w:rPr>
        <w:lastRenderedPageBreak/>
        <w:t>气相色谱仪配置及技术指标（FID+ECD+NPD）</w:t>
      </w:r>
    </w:p>
    <w:p w14:paraId="15842CA2" w14:textId="77777777" w:rsidR="001F7C64" w:rsidRPr="00DD0B41" w:rsidRDefault="001F7C64" w:rsidP="001F7C64">
      <w:pPr>
        <w:tabs>
          <w:tab w:val="left" w:pos="50"/>
        </w:tabs>
        <w:spacing w:line="360" w:lineRule="auto"/>
        <w:rPr>
          <w:rFonts w:ascii="仿宋" w:eastAsia="仿宋" w:hAnsi="仿宋"/>
          <w:sz w:val="24"/>
        </w:rPr>
      </w:pPr>
      <w:r w:rsidRPr="00DD0B41">
        <w:rPr>
          <w:rFonts w:ascii="仿宋" w:eastAsia="仿宋" w:hAnsi="仿宋" w:hint="eastAsia"/>
          <w:sz w:val="24"/>
        </w:rPr>
        <w:t>具体配置要求见下表：</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35"/>
        <w:gridCol w:w="726"/>
        <w:gridCol w:w="6383"/>
        <w:gridCol w:w="776"/>
      </w:tblGrid>
      <w:tr w:rsidR="001F7C64" w:rsidRPr="00DD0B41" w14:paraId="4226973C" w14:textId="77777777" w:rsidTr="00C65281">
        <w:trPr>
          <w:trHeight w:val="315"/>
        </w:trPr>
        <w:tc>
          <w:tcPr>
            <w:tcW w:w="479" w:type="pct"/>
            <w:vMerge w:val="restart"/>
            <w:vAlign w:val="center"/>
          </w:tcPr>
          <w:p w14:paraId="0AB0FEA6"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气相色谱仪</w:t>
            </w:r>
          </w:p>
        </w:tc>
        <w:tc>
          <w:tcPr>
            <w:tcW w:w="416" w:type="pct"/>
          </w:tcPr>
          <w:p w14:paraId="4325D7D5"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序号</w:t>
            </w:r>
          </w:p>
        </w:tc>
        <w:tc>
          <w:tcPr>
            <w:tcW w:w="3660" w:type="pct"/>
            <w:vAlign w:val="bottom"/>
          </w:tcPr>
          <w:p w14:paraId="1DD5E2B1"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配  置  项  目</w:t>
            </w:r>
          </w:p>
        </w:tc>
        <w:tc>
          <w:tcPr>
            <w:tcW w:w="445" w:type="pct"/>
          </w:tcPr>
          <w:p w14:paraId="316671C0" w14:textId="77777777" w:rsidR="001F7C64" w:rsidRPr="00DD0B41" w:rsidRDefault="001F7C64" w:rsidP="001F7C64">
            <w:pPr>
              <w:jc w:val="center"/>
              <w:rPr>
                <w:rFonts w:ascii="仿宋" w:eastAsia="仿宋" w:hAnsi="仿宋"/>
                <w:b/>
                <w:sz w:val="24"/>
              </w:rPr>
            </w:pPr>
            <w:r w:rsidRPr="00DD0B41">
              <w:rPr>
                <w:rFonts w:ascii="仿宋" w:eastAsia="仿宋" w:hAnsi="仿宋" w:hint="eastAsia"/>
                <w:b/>
                <w:sz w:val="24"/>
              </w:rPr>
              <w:t>数量</w:t>
            </w:r>
          </w:p>
        </w:tc>
      </w:tr>
      <w:tr w:rsidR="001F7C64" w:rsidRPr="00DD0B41" w14:paraId="0DB22478" w14:textId="77777777" w:rsidTr="00C65281">
        <w:trPr>
          <w:trHeight w:val="315"/>
        </w:trPr>
        <w:tc>
          <w:tcPr>
            <w:tcW w:w="479" w:type="pct"/>
            <w:vMerge/>
          </w:tcPr>
          <w:p w14:paraId="5D84B362" w14:textId="77777777" w:rsidR="001F7C64" w:rsidRPr="00DD0B41" w:rsidRDefault="001F7C64" w:rsidP="001F7C64">
            <w:pPr>
              <w:jc w:val="center"/>
              <w:rPr>
                <w:rFonts w:ascii="仿宋" w:eastAsia="仿宋" w:hAnsi="仿宋"/>
                <w:sz w:val="24"/>
              </w:rPr>
            </w:pPr>
          </w:p>
        </w:tc>
        <w:tc>
          <w:tcPr>
            <w:tcW w:w="416" w:type="pct"/>
          </w:tcPr>
          <w:p w14:paraId="46E2A798"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c>
          <w:tcPr>
            <w:tcW w:w="3660" w:type="pct"/>
            <w:vAlign w:val="bottom"/>
          </w:tcPr>
          <w:p w14:paraId="004448C4" w14:textId="77777777" w:rsidR="001F7C64" w:rsidRPr="00DD0B41" w:rsidRDefault="001F7C64" w:rsidP="001F7C64">
            <w:pPr>
              <w:rPr>
                <w:rFonts w:ascii="仿宋" w:eastAsia="仿宋" w:hAnsi="仿宋"/>
                <w:sz w:val="24"/>
              </w:rPr>
            </w:pPr>
            <w:r w:rsidRPr="00DD0B41">
              <w:rPr>
                <w:rFonts w:ascii="仿宋" w:eastAsia="仿宋" w:hAnsi="仿宋" w:hint="eastAsia"/>
                <w:sz w:val="24"/>
              </w:rPr>
              <w:t>气相色谱仪主机</w:t>
            </w:r>
          </w:p>
        </w:tc>
        <w:tc>
          <w:tcPr>
            <w:tcW w:w="445" w:type="pct"/>
          </w:tcPr>
          <w:p w14:paraId="56A832CF"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7372D9DD" w14:textId="77777777" w:rsidTr="00C65281">
        <w:tc>
          <w:tcPr>
            <w:tcW w:w="479" w:type="pct"/>
            <w:vMerge/>
          </w:tcPr>
          <w:p w14:paraId="062DB55D" w14:textId="77777777" w:rsidR="001F7C64" w:rsidRPr="00DD0B41" w:rsidRDefault="001F7C64" w:rsidP="001F7C64">
            <w:pPr>
              <w:jc w:val="center"/>
              <w:rPr>
                <w:rFonts w:ascii="仿宋" w:eastAsia="仿宋" w:hAnsi="仿宋"/>
                <w:sz w:val="24"/>
              </w:rPr>
            </w:pPr>
          </w:p>
        </w:tc>
        <w:tc>
          <w:tcPr>
            <w:tcW w:w="416" w:type="pct"/>
          </w:tcPr>
          <w:p w14:paraId="229352E1"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p>
        </w:tc>
        <w:tc>
          <w:tcPr>
            <w:tcW w:w="3660" w:type="pct"/>
            <w:vAlign w:val="bottom"/>
          </w:tcPr>
          <w:p w14:paraId="08DF4E05"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惰性化分流进样口，带自动压力/流量控制</w:t>
            </w:r>
          </w:p>
        </w:tc>
        <w:tc>
          <w:tcPr>
            <w:tcW w:w="445" w:type="pct"/>
          </w:tcPr>
          <w:p w14:paraId="79C0C5D8"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p>
        </w:tc>
      </w:tr>
      <w:tr w:rsidR="001F7C64" w:rsidRPr="00DD0B41" w14:paraId="70BC69AA" w14:textId="77777777" w:rsidTr="00C65281">
        <w:tc>
          <w:tcPr>
            <w:tcW w:w="479" w:type="pct"/>
            <w:vMerge/>
          </w:tcPr>
          <w:p w14:paraId="181CF0CB" w14:textId="77777777" w:rsidR="001F7C64" w:rsidRPr="00DD0B41" w:rsidRDefault="001F7C64" w:rsidP="001F7C64">
            <w:pPr>
              <w:jc w:val="center"/>
              <w:rPr>
                <w:rFonts w:ascii="仿宋" w:eastAsia="仿宋" w:hAnsi="仿宋"/>
                <w:sz w:val="24"/>
              </w:rPr>
            </w:pPr>
          </w:p>
        </w:tc>
        <w:tc>
          <w:tcPr>
            <w:tcW w:w="416" w:type="pct"/>
          </w:tcPr>
          <w:p w14:paraId="294E58D0"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3</w:t>
            </w:r>
          </w:p>
        </w:tc>
        <w:tc>
          <w:tcPr>
            <w:tcW w:w="3660" w:type="pct"/>
            <w:vAlign w:val="bottom"/>
          </w:tcPr>
          <w:p w14:paraId="3DB1FED3"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氢火焰检测器，带自动压力/流量控制</w:t>
            </w:r>
          </w:p>
        </w:tc>
        <w:tc>
          <w:tcPr>
            <w:tcW w:w="445" w:type="pct"/>
          </w:tcPr>
          <w:p w14:paraId="7089C7A1"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1EB2E5AD" w14:textId="77777777" w:rsidTr="00C65281">
        <w:tc>
          <w:tcPr>
            <w:tcW w:w="479" w:type="pct"/>
            <w:vMerge/>
          </w:tcPr>
          <w:p w14:paraId="072E9A78" w14:textId="77777777" w:rsidR="001F7C64" w:rsidRPr="00DD0B41" w:rsidRDefault="001F7C64" w:rsidP="001F7C64">
            <w:pPr>
              <w:jc w:val="center"/>
              <w:rPr>
                <w:rFonts w:ascii="仿宋" w:eastAsia="仿宋" w:hAnsi="仿宋"/>
                <w:sz w:val="24"/>
              </w:rPr>
            </w:pPr>
          </w:p>
        </w:tc>
        <w:tc>
          <w:tcPr>
            <w:tcW w:w="416" w:type="pct"/>
          </w:tcPr>
          <w:p w14:paraId="21E89CE0"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4</w:t>
            </w:r>
          </w:p>
        </w:tc>
        <w:tc>
          <w:tcPr>
            <w:tcW w:w="3660" w:type="pct"/>
            <w:vAlign w:val="bottom"/>
          </w:tcPr>
          <w:p w14:paraId="73D70873"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电子捕获检测器，带自动压力/流量控制</w:t>
            </w:r>
          </w:p>
        </w:tc>
        <w:tc>
          <w:tcPr>
            <w:tcW w:w="445" w:type="pct"/>
          </w:tcPr>
          <w:p w14:paraId="1B6C2422"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2A953EF9" w14:textId="77777777" w:rsidTr="00C65281">
        <w:tc>
          <w:tcPr>
            <w:tcW w:w="479" w:type="pct"/>
            <w:vMerge/>
          </w:tcPr>
          <w:p w14:paraId="5021CF99" w14:textId="77777777" w:rsidR="001F7C64" w:rsidRPr="00DD0B41" w:rsidRDefault="001F7C64" w:rsidP="001F7C64">
            <w:pPr>
              <w:jc w:val="center"/>
              <w:rPr>
                <w:rFonts w:ascii="仿宋" w:eastAsia="仿宋" w:hAnsi="仿宋"/>
                <w:sz w:val="24"/>
              </w:rPr>
            </w:pPr>
          </w:p>
        </w:tc>
        <w:tc>
          <w:tcPr>
            <w:tcW w:w="416" w:type="pct"/>
          </w:tcPr>
          <w:p w14:paraId="3C2611CD"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5</w:t>
            </w:r>
          </w:p>
        </w:tc>
        <w:tc>
          <w:tcPr>
            <w:tcW w:w="3660" w:type="pct"/>
            <w:vAlign w:val="bottom"/>
          </w:tcPr>
          <w:p w14:paraId="1B85AA8F"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氮磷检测器，带自动压力/流量控制</w:t>
            </w:r>
          </w:p>
        </w:tc>
        <w:tc>
          <w:tcPr>
            <w:tcW w:w="445" w:type="pct"/>
          </w:tcPr>
          <w:p w14:paraId="71ECF58E"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21FC7345" w14:textId="77777777" w:rsidTr="00C65281">
        <w:tc>
          <w:tcPr>
            <w:tcW w:w="479" w:type="pct"/>
            <w:vMerge/>
          </w:tcPr>
          <w:p w14:paraId="3A9DAFFF" w14:textId="77777777" w:rsidR="001F7C64" w:rsidRPr="00DD0B41" w:rsidRDefault="001F7C64" w:rsidP="001F7C64">
            <w:pPr>
              <w:jc w:val="center"/>
              <w:rPr>
                <w:rFonts w:ascii="仿宋" w:eastAsia="仿宋" w:hAnsi="仿宋"/>
                <w:sz w:val="24"/>
              </w:rPr>
            </w:pPr>
          </w:p>
        </w:tc>
        <w:tc>
          <w:tcPr>
            <w:tcW w:w="416" w:type="pct"/>
          </w:tcPr>
          <w:p w14:paraId="4E75A5CC"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6</w:t>
            </w:r>
          </w:p>
        </w:tc>
        <w:tc>
          <w:tcPr>
            <w:tcW w:w="3660" w:type="pct"/>
            <w:vAlign w:val="bottom"/>
          </w:tcPr>
          <w:p w14:paraId="12666CFC" w14:textId="77777777" w:rsidR="001F7C64" w:rsidRPr="00DD0B41" w:rsidRDefault="001F7C64" w:rsidP="001F7C64">
            <w:pPr>
              <w:rPr>
                <w:rFonts w:ascii="仿宋" w:eastAsia="仿宋" w:hAnsi="仿宋" w:cs="Arial"/>
                <w:sz w:val="24"/>
              </w:rPr>
            </w:pPr>
            <w:r w:rsidRPr="00DD0B41">
              <w:rPr>
                <w:rFonts w:ascii="仿宋" w:eastAsia="仿宋" w:hAnsi="仿宋" w:hint="eastAsia"/>
                <w:sz w:val="24"/>
              </w:rPr>
              <w:t>≥150位</w:t>
            </w:r>
            <w:r w:rsidRPr="00DD0B41">
              <w:rPr>
                <w:rFonts w:ascii="仿宋" w:eastAsia="仿宋" w:hAnsi="仿宋"/>
                <w:sz w:val="24"/>
              </w:rPr>
              <w:t>自动进样器</w:t>
            </w:r>
          </w:p>
        </w:tc>
        <w:tc>
          <w:tcPr>
            <w:tcW w:w="445" w:type="pct"/>
            <w:vAlign w:val="bottom"/>
          </w:tcPr>
          <w:p w14:paraId="7E6FCC45" w14:textId="77777777" w:rsidR="001F7C64" w:rsidRPr="00DD0B41" w:rsidRDefault="001F7C64" w:rsidP="001F7C64">
            <w:pPr>
              <w:jc w:val="center"/>
              <w:rPr>
                <w:rFonts w:ascii="仿宋" w:eastAsia="仿宋" w:hAnsi="仿宋"/>
                <w:sz w:val="24"/>
              </w:rPr>
            </w:pPr>
            <w:r w:rsidRPr="00DD0B41">
              <w:rPr>
                <w:rFonts w:ascii="仿宋" w:eastAsia="仿宋" w:hAnsi="仿宋"/>
                <w:sz w:val="24"/>
              </w:rPr>
              <w:t>1</w:t>
            </w:r>
          </w:p>
        </w:tc>
      </w:tr>
      <w:tr w:rsidR="001F7C64" w:rsidRPr="00DD0B41" w14:paraId="79CD0308" w14:textId="77777777" w:rsidTr="00C65281">
        <w:tc>
          <w:tcPr>
            <w:tcW w:w="479" w:type="pct"/>
            <w:vMerge/>
          </w:tcPr>
          <w:p w14:paraId="6CDEEFD0" w14:textId="77777777" w:rsidR="001F7C64" w:rsidRPr="00DD0B41" w:rsidRDefault="001F7C64" w:rsidP="001F7C64">
            <w:pPr>
              <w:jc w:val="center"/>
              <w:rPr>
                <w:rFonts w:ascii="仿宋" w:eastAsia="仿宋" w:hAnsi="仿宋"/>
                <w:sz w:val="24"/>
              </w:rPr>
            </w:pPr>
          </w:p>
        </w:tc>
        <w:tc>
          <w:tcPr>
            <w:tcW w:w="416" w:type="pct"/>
          </w:tcPr>
          <w:p w14:paraId="3FA2DEEC"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7</w:t>
            </w:r>
          </w:p>
        </w:tc>
        <w:tc>
          <w:tcPr>
            <w:tcW w:w="3660" w:type="pct"/>
            <w:vAlign w:val="bottom"/>
          </w:tcPr>
          <w:p w14:paraId="664ECDFC" w14:textId="77777777" w:rsidR="001F7C64" w:rsidRPr="00DD0B41" w:rsidRDefault="001F7C64" w:rsidP="001F7C64">
            <w:pPr>
              <w:rPr>
                <w:rFonts w:ascii="仿宋" w:eastAsia="仿宋" w:hAnsi="仿宋"/>
                <w:sz w:val="24"/>
              </w:rPr>
            </w:pPr>
            <w:r w:rsidRPr="00DD0B41">
              <w:rPr>
                <w:rFonts w:ascii="仿宋" w:eastAsia="仿宋" w:hAnsi="仿宋" w:hint="eastAsia"/>
                <w:sz w:val="24"/>
              </w:rPr>
              <w:t>≥100位顶空进样器</w:t>
            </w:r>
          </w:p>
        </w:tc>
        <w:tc>
          <w:tcPr>
            <w:tcW w:w="445" w:type="pct"/>
            <w:vAlign w:val="bottom"/>
          </w:tcPr>
          <w:p w14:paraId="78413CF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76795F07" w14:textId="77777777" w:rsidTr="00C65281">
        <w:tc>
          <w:tcPr>
            <w:tcW w:w="479" w:type="pct"/>
            <w:vMerge/>
          </w:tcPr>
          <w:p w14:paraId="48FA3D5F" w14:textId="77777777" w:rsidR="001F7C64" w:rsidRPr="00DD0B41" w:rsidRDefault="001F7C64" w:rsidP="001F7C64">
            <w:pPr>
              <w:jc w:val="center"/>
              <w:rPr>
                <w:rFonts w:ascii="仿宋" w:eastAsia="仿宋" w:hAnsi="仿宋"/>
                <w:sz w:val="24"/>
              </w:rPr>
            </w:pPr>
          </w:p>
        </w:tc>
        <w:tc>
          <w:tcPr>
            <w:tcW w:w="416" w:type="pct"/>
          </w:tcPr>
          <w:p w14:paraId="43113BE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8</w:t>
            </w:r>
          </w:p>
        </w:tc>
        <w:tc>
          <w:tcPr>
            <w:tcW w:w="3660" w:type="pct"/>
            <w:vAlign w:val="bottom"/>
          </w:tcPr>
          <w:p w14:paraId="0733F752" w14:textId="77777777" w:rsidR="001F7C64" w:rsidRPr="00DD0B41" w:rsidRDefault="001F7C64" w:rsidP="001F7C64">
            <w:pPr>
              <w:rPr>
                <w:rFonts w:ascii="仿宋" w:eastAsia="仿宋" w:hAnsi="仿宋"/>
                <w:sz w:val="24"/>
              </w:rPr>
            </w:pPr>
            <w:r w:rsidRPr="00DD0B41">
              <w:rPr>
                <w:rFonts w:ascii="仿宋" w:eastAsia="仿宋" w:hAnsi="仿宋" w:hint="eastAsia"/>
                <w:sz w:val="24"/>
              </w:rPr>
              <w:t>20ml顶空瓶</w:t>
            </w:r>
          </w:p>
        </w:tc>
        <w:tc>
          <w:tcPr>
            <w:tcW w:w="445" w:type="pct"/>
            <w:vAlign w:val="bottom"/>
          </w:tcPr>
          <w:p w14:paraId="6FA3B591" w14:textId="77777777" w:rsidR="001F7C64" w:rsidRPr="00DD0B41" w:rsidRDefault="001F7C64" w:rsidP="001F7C64">
            <w:pPr>
              <w:jc w:val="center"/>
              <w:rPr>
                <w:rFonts w:ascii="仿宋" w:eastAsia="仿宋" w:hAnsi="仿宋"/>
                <w:sz w:val="24"/>
              </w:rPr>
            </w:pPr>
            <w:r w:rsidRPr="00DD0B41">
              <w:rPr>
                <w:rFonts w:ascii="仿宋" w:eastAsia="仿宋" w:hAnsi="仿宋"/>
                <w:sz w:val="24"/>
              </w:rPr>
              <w:t>200</w:t>
            </w:r>
          </w:p>
        </w:tc>
      </w:tr>
      <w:tr w:rsidR="001F7C64" w:rsidRPr="00DD0B41" w14:paraId="457E4044" w14:textId="77777777" w:rsidTr="00C65281">
        <w:tc>
          <w:tcPr>
            <w:tcW w:w="479" w:type="pct"/>
            <w:vMerge/>
          </w:tcPr>
          <w:p w14:paraId="293F8A5A" w14:textId="77777777" w:rsidR="001F7C64" w:rsidRPr="00DD0B41" w:rsidRDefault="001F7C64" w:rsidP="001F7C64">
            <w:pPr>
              <w:jc w:val="center"/>
              <w:rPr>
                <w:rFonts w:ascii="仿宋" w:eastAsia="仿宋" w:hAnsi="仿宋"/>
                <w:sz w:val="24"/>
              </w:rPr>
            </w:pPr>
          </w:p>
        </w:tc>
        <w:tc>
          <w:tcPr>
            <w:tcW w:w="416" w:type="pct"/>
          </w:tcPr>
          <w:p w14:paraId="05AB6D73"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9</w:t>
            </w:r>
          </w:p>
        </w:tc>
        <w:tc>
          <w:tcPr>
            <w:tcW w:w="3660" w:type="pct"/>
            <w:vAlign w:val="bottom"/>
          </w:tcPr>
          <w:p w14:paraId="1C928496" w14:textId="77777777" w:rsidR="001F7C64" w:rsidRPr="00DD0B41" w:rsidRDefault="001F7C64" w:rsidP="001F7C64">
            <w:pPr>
              <w:rPr>
                <w:rFonts w:ascii="仿宋" w:eastAsia="仿宋" w:hAnsi="仿宋"/>
                <w:sz w:val="24"/>
              </w:rPr>
            </w:pPr>
            <w:r w:rsidRPr="00DD0B41">
              <w:rPr>
                <w:rFonts w:ascii="仿宋" w:eastAsia="仿宋" w:hAnsi="仿宋" w:hint="eastAsia"/>
                <w:sz w:val="24"/>
              </w:rPr>
              <w:t xml:space="preserve">封盖器  </w:t>
            </w:r>
          </w:p>
        </w:tc>
        <w:tc>
          <w:tcPr>
            <w:tcW w:w="445" w:type="pct"/>
            <w:vAlign w:val="bottom"/>
          </w:tcPr>
          <w:p w14:paraId="3BF51D9F"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15815082" w14:textId="77777777" w:rsidTr="00C65281">
        <w:tc>
          <w:tcPr>
            <w:tcW w:w="479" w:type="pct"/>
            <w:vMerge/>
          </w:tcPr>
          <w:p w14:paraId="177452F0" w14:textId="77777777" w:rsidR="001F7C64" w:rsidRPr="00DD0B41" w:rsidRDefault="001F7C64" w:rsidP="001F7C64">
            <w:pPr>
              <w:jc w:val="center"/>
              <w:rPr>
                <w:rFonts w:ascii="仿宋" w:eastAsia="仿宋" w:hAnsi="仿宋"/>
                <w:sz w:val="24"/>
              </w:rPr>
            </w:pPr>
          </w:p>
        </w:tc>
        <w:tc>
          <w:tcPr>
            <w:tcW w:w="416" w:type="pct"/>
          </w:tcPr>
          <w:p w14:paraId="649E79AE"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10</w:t>
            </w:r>
          </w:p>
        </w:tc>
        <w:tc>
          <w:tcPr>
            <w:tcW w:w="3660" w:type="pct"/>
            <w:vAlign w:val="bottom"/>
          </w:tcPr>
          <w:p w14:paraId="2EAF06C4" w14:textId="77777777" w:rsidR="001F7C64" w:rsidRPr="00DD0B41" w:rsidRDefault="001F7C64" w:rsidP="001F7C64">
            <w:pPr>
              <w:rPr>
                <w:rFonts w:ascii="仿宋" w:eastAsia="仿宋" w:hAnsi="仿宋"/>
                <w:sz w:val="24"/>
              </w:rPr>
            </w:pPr>
            <w:r w:rsidRPr="00DD0B41">
              <w:rPr>
                <w:rFonts w:ascii="仿宋" w:eastAsia="仿宋" w:hAnsi="仿宋" w:hint="eastAsia"/>
                <w:sz w:val="24"/>
              </w:rPr>
              <w:t>起盖器</w:t>
            </w:r>
          </w:p>
        </w:tc>
        <w:tc>
          <w:tcPr>
            <w:tcW w:w="445" w:type="pct"/>
            <w:vAlign w:val="bottom"/>
          </w:tcPr>
          <w:p w14:paraId="0BA35F0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6D8BB7CA" w14:textId="77777777" w:rsidTr="00C65281">
        <w:tc>
          <w:tcPr>
            <w:tcW w:w="479" w:type="pct"/>
            <w:vMerge/>
          </w:tcPr>
          <w:p w14:paraId="1CFA5136" w14:textId="77777777" w:rsidR="001F7C64" w:rsidRPr="00DD0B41" w:rsidRDefault="001F7C64" w:rsidP="001F7C64">
            <w:pPr>
              <w:jc w:val="center"/>
              <w:rPr>
                <w:rFonts w:ascii="仿宋" w:eastAsia="仿宋" w:hAnsi="仿宋"/>
                <w:sz w:val="24"/>
              </w:rPr>
            </w:pPr>
          </w:p>
        </w:tc>
        <w:tc>
          <w:tcPr>
            <w:tcW w:w="416" w:type="pct"/>
          </w:tcPr>
          <w:p w14:paraId="4A0A511E"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11</w:t>
            </w:r>
          </w:p>
        </w:tc>
        <w:tc>
          <w:tcPr>
            <w:tcW w:w="3660" w:type="pct"/>
            <w:vAlign w:val="bottom"/>
          </w:tcPr>
          <w:p w14:paraId="08D6D733" w14:textId="77777777" w:rsidR="001F7C64" w:rsidRPr="00DD0B41" w:rsidRDefault="001F7C64" w:rsidP="001F7C64">
            <w:pPr>
              <w:rPr>
                <w:rFonts w:ascii="仿宋" w:eastAsia="仿宋" w:hAnsi="仿宋"/>
                <w:sz w:val="24"/>
              </w:rPr>
            </w:pPr>
            <w:r w:rsidRPr="00DD0B41">
              <w:rPr>
                <w:rFonts w:ascii="仿宋" w:eastAsia="仿宋" w:hAnsi="仿宋"/>
                <w:sz w:val="24"/>
              </w:rPr>
              <w:t>数据库版本</w:t>
            </w:r>
            <w:r w:rsidRPr="00DD0B41">
              <w:rPr>
                <w:rFonts w:ascii="仿宋" w:eastAsia="仿宋" w:hAnsi="仿宋" w:hint="eastAsia"/>
                <w:sz w:val="24"/>
              </w:rPr>
              <w:t>工作站软件</w:t>
            </w:r>
          </w:p>
        </w:tc>
        <w:tc>
          <w:tcPr>
            <w:tcW w:w="445" w:type="pct"/>
          </w:tcPr>
          <w:p w14:paraId="350A7733"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52A46C32" w14:textId="77777777" w:rsidTr="00C65281">
        <w:tc>
          <w:tcPr>
            <w:tcW w:w="479" w:type="pct"/>
            <w:vMerge/>
          </w:tcPr>
          <w:p w14:paraId="2416BF8A" w14:textId="77777777" w:rsidR="001F7C64" w:rsidRPr="00DD0B41" w:rsidRDefault="001F7C64" w:rsidP="001F7C64">
            <w:pPr>
              <w:jc w:val="center"/>
              <w:rPr>
                <w:rFonts w:ascii="仿宋" w:eastAsia="仿宋" w:hAnsi="仿宋"/>
                <w:sz w:val="24"/>
              </w:rPr>
            </w:pPr>
          </w:p>
        </w:tc>
        <w:tc>
          <w:tcPr>
            <w:tcW w:w="416" w:type="pct"/>
          </w:tcPr>
          <w:p w14:paraId="17BECE0D"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12</w:t>
            </w:r>
          </w:p>
        </w:tc>
        <w:tc>
          <w:tcPr>
            <w:tcW w:w="3660" w:type="pct"/>
            <w:vAlign w:val="bottom"/>
          </w:tcPr>
          <w:p w14:paraId="0DF3960D" w14:textId="77777777" w:rsidR="001F7C64" w:rsidRPr="00DD0B41" w:rsidRDefault="001F7C64" w:rsidP="001F7C64">
            <w:pPr>
              <w:rPr>
                <w:rFonts w:ascii="仿宋" w:eastAsia="仿宋" w:hAnsi="仿宋"/>
                <w:sz w:val="24"/>
              </w:rPr>
            </w:pPr>
            <w:r w:rsidRPr="00DD0B41">
              <w:rPr>
                <w:rFonts w:ascii="仿宋" w:eastAsia="仿宋" w:hAnsi="仿宋" w:cs="Arial" w:hint="eastAsia"/>
                <w:sz w:val="24"/>
              </w:rPr>
              <w:t>安装工具包</w:t>
            </w:r>
            <w:r w:rsidRPr="00DD0B41">
              <w:rPr>
                <w:rFonts w:ascii="仿宋" w:eastAsia="仿宋" w:hAnsi="仿宋"/>
                <w:sz w:val="24"/>
              </w:rPr>
              <w:t>,</w:t>
            </w:r>
            <w:r w:rsidRPr="00DD0B41">
              <w:rPr>
                <w:rFonts w:ascii="仿宋" w:eastAsia="仿宋" w:hAnsi="仿宋" w:cs="Arial" w:hint="eastAsia"/>
                <w:sz w:val="24"/>
              </w:rPr>
              <w:t>包括紫铜管、接头、全套工具</w:t>
            </w:r>
          </w:p>
        </w:tc>
        <w:tc>
          <w:tcPr>
            <w:tcW w:w="445" w:type="pct"/>
          </w:tcPr>
          <w:p w14:paraId="54D03595"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0EDD2510" w14:textId="77777777" w:rsidTr="00C65281">
        <w:tc>
          <w:tcPr>
            <w:tcW w:w="479" w:type="pct"/>
            <w:vMerge/>
          </w:tcPr>
          <w:p w14:paraId="08D7968E" w14:textId="77777777" w:rsidR="001F7C64" w:rsidRPr="00DD0B41" w:rsidRDefault="001F7C64" w:rsidP="001F7C64">
            <w:pPr>
              <w:jc w:val="center"/>
              <w:rPr>
                <w:rFonts w:ascii="仿宋" w:eastAsia="仿宋" w:hAnsi="仿宋"/>
                <w:sz w:val="24"/>
              </w:rPr>
            </w:pPr>
          </w:p>
        </w:tc>
        <w:tc>
          <w:tcPr>
            <w:tcW w:w="416" w:type="pct"/>
          </w:tcPr>
          <w:p w14:paraId="51B777A3"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13</w:t>
            </w:r>
          </w:p>
        </w:tc>
        <w:tc>
          <w:tcPr>
            <w:tcW w:w="3660" w:type="pct"/>
            <w:vAlign w:val="bottom"/>
          </w:tcPr>
          <w:p w14:paraId="06758EF2"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低流失进样隔垫</w:t>
            </w:r>
          </w:p>
        </w:tc>
        <w:tc>
          <w:tcPr>
            <w:tcW w:w="445" w:type="pct"/>
          </w:tcPr>
          <w:p w14:paraId="66F98E83" w14:textId="77777777" w:rsidR="001F7C64" w:rsidRPr="00DD0B41" w:rsidRDefault="001F7C64" w:rsidP="001F7C64">
            <w:pPr>
              <w:jc w:val="center"/>
              <w:rPr>
                <w:rFonts w:ascii="仿宋" w:eastAsia="仿宋" w:hAnsi="仿宋"/>
                <w:sz w:val="24"/>
              </w:rPr>
            </w:pPr>
            <w:r w:rsidRPr="00DD0B41">
              <w:rPr>
                <w:rFonts w:ascii="仿宋" w:eastAsia="仿宋" w:hAnsi="仿宋"/>
                <w:sz w:val="24"/>
              </w:rPr>
              <w:t>10</w:t>
            </w:r>
            <w:r w:rsidRPr="00DD0B41">
              <w:rPr>
                <w:rFonts w:ascii="仿宋" w:eastAsia="仿宋" w:hAnsi="仿宋" w:hint="eastAsia"/>
                <w:sz w:val="24"/>
              </w:rPr>
              <w:t>0</w:t>
            </w:r>
          </w:p>
        </w:tc>
      </w:tr>
      <w:tr w:rsidR="001F7C64" w:rsidRPr="00DD0B41" w14:paraId="583E5954" w14:textId="77777777" w:rsidTr="00C65281">
        <w:tc>
          <w:tcPr>
            <w:tcW w:w="479" w:type="pct"/>
            <w:vMerge/>
          </w:tcPr>
          <w:p w14:paraId="54E398C0" w14:textId="77777777" w:rsidR="001F7C64" w:rsidRPr="00DD0B41" w:rsidRDefault="001F7C64" w:rsidP="001F7C64">
            <w:pPr>
              <w:jc w:val="center"/>
              <w:rPr>
                <w:rFonts w:ascii="仿宋" w:eastAsia="仿宋" w:hAnsi="仿宋"/>
                <w:sz w:val="24"/>
              </w:rPr>
            </w:pPr>
          </w:p>
        </w:tc>
        <w:tc>
          <w:tcPr>
            <w:tcW w:w="416" w:type="pct"/>
          </w:tcPr>
          <w:p w14:paraId="3A67D198"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14</w:t>
            </w:r>
          </w:p>
        </w:tc>
        <w:tc>
          <w:tcPr>
            <w:tcW w:w="3660" w:type="pct"/>
            <w:vAlign w:val="bottom"/>
          </w:tcPr>
          <w:p w14:paraId="3BE097E0"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螺纹口样品瓶</w:t>
            </w:r>
          </w:p>
        </w:tc>
        <w:tc>
          <w:tcPr>
            <w:tcW w:w="445" w:type="pct"/>
            <w:vAlign w:val="bottom"/>
          </w:tcPr>
          <w:p w14:paraId="322F362E"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00</w:t>
            </w:r>
          </w:p>
        </w:tc>
      </w:tr>
      <w:tr w:rsidR="001F7C64" w:rsidRPr="00DD0B41" w14:paraId="4347A637" w14:textId="77777777" w:rsidTr="00C65281">
        <w:tc>
          <w:tcPr>
            <w:tcW w:w="479" w:type="pct"/>
            <w:vMerge/>
          </w:tcPr>
          <w:p w14:paraId="6AF5C474" w14:textId="77777777" w:rsidR="001F7C64" w:rsidRPr="00DD0B41" w:rsidRDefault="001F7C64" w:rsidP="001F7C64">
            <w:pPr>
              <w:jc w:val="center"/>
              <w:rPr>
                <w:rFonts w:ascii="仿宋" w:eastAsia="仿宋" w:hAnsi="仿宋"/>
                <w:sz w:val="24"/>
              </w:rPr>
            </w:pPr>
          </w:p>
        </w:tc>
        <w:tc>
          <w:tcPr>
            <w:tcW w:w="416" w:type="pct"/>
          </w:tcPr>
          <w:p w14:paraId="717E8748"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15</w:t>
            </w:r>
          </w:p>
        </w:tc>
        <w:tc>
          <w:tcPr>
            <w:tcW w:w="3660" w:type="pct"/>
            <w:vAlign w:val="bottom"/>
          </w:tcPr>
          <w:p w14:paraId="1E18B9CA"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螺纹口样品瓶盖及垫</w:t>
            </w:r>
          </w:p>
        </w:tc>
        <w:tc>
          <w:tcPr>
            <w:tcW w:w="445" w:type="pct"/>
            <w:vAlign w:val="bottom"/>
          </w:tcPr>
          <w:p w14:paraId="359C2BC3"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00</w:t>
            </w:r>
          </w:p>
        </w:tc>
      </w:tr>
      <w:tr w:rsidR="001F7C64" w:rsidRPr="00DD0B41" w14:paraId="7A5D3E67" w14:textId="77777777" w:rsidTr="00C65281">
        <w:tc>
          <w:tcPr>
            <w:tcW w:w="479" w:type="pct"/>
            <w:vMerge/>
          </w:tcPr>
          <w:p w14:paraId="2EC065AC" w14:textId="77777777" w:rsidR="001F7C64" w:rsidRPr="00DD0B41" w:rsidRDefault="001F7C64" w:rsidP="001F7C64">
            <w:pPr>
              <w:jc w:val="center"/>
              <w:rPr>
                <w:rFonts w:ascii="仿宋" w:eastAsia="仿宋" w:hAnsi="仿宋"/>
                <w:sz w:val="24"/>
              </w:rPr>
            </w:pPr>
          </w:p>
        </w:tc>
        <w:tc>
          <w:tcPr>
            <w:tcW w:w="416" w:type="pct"/>
          </w:tcPr>
          <w:p w14:paraId="26093B3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16</w:t>
            </w:r>
          </w:p>
        </w:tc>
        <w:tc>
          <w:tcPr>
            <w:tcW w:w="3660" w:type="pct"/>
            <w:vAlign w:val="bottom"/>
          </w:tcPr>
          <w:p w14:paraId="4B31B4FA"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柱接头</w:t>
            </w:r>
          </w:p>
        </w:tc>
        <w:tc>
          <w:tcPr>
            <w:tcW w:w="445" w:type="pct"/>
          </w:tcPr>
          <w:p w14:paraId="4CF8A84C" w14:textId="77777777" w:rsidR="001F7C64" w:rsidRPr="00DD0B41" w:rsidRDefault="001F7C64" w:rsidP="001F7C64">
            <w:pPr>
              <w:jc w:val="center"/>
              <w:rPr>
                <w:rFonts w:ascii="仿宋" w:eastAsia="仿宋" w:hAnsi="仿宋"/>
                <w:sz w:val="24"/>
              </w:rPr>
            </w:pPr>
            <w:r w:rsidRPr="00DD0B41">
              <w:rPr>
                <w:rFonts w:ascii="仿宋" w:eastAsia="仿宋" w:hAnsi="仿宋"/>
                <w:sz w:val="24"/>
              </w:rPr>
              <w:t>4</w:t>
            </w:r>
          </w:p>
        </w:tc>
      </w:tr>
      <w:tr w:rsidR="001F7C64" w:rsidRPr="00DD0B41" w14:paraId="76532343" w14:textId="77777777" w:rsidTr="00C65281">
        <w:tc>
          <w:tcPr>
            <w:tcW w:w="479" w:type="pct"/>
            <w:vMerge/>
          </w:tcPr>
          <w:p w14:paraId="662FEA9B" w14:textId="77777777" w:rsidR="001F7C64" w:rsidRPr="00DD0B41" w:rsidRDefault="001F7C64" w:rsidP="001F7C64">
            <w:pPr>
              <w:jc w:val="center"/>
              <w:rPr>
                <w:rFonts w:ascii="仿宋" w:eastAsia="仿宋" w:hAnsi="仿宋"/>
                <w:sz w:val="24"/>
              </w:rPr>
            </w:pPr>
          </w:p>
        </w:tc>
        <w:tc>
          <w:tcPr>
            <w:tcW w:w="416" w:type="pct"/>
          </w:tcPr>
          <w:p w14:paraId="57481972"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17</w:t>
            </w:r>
          </w:p>
        </w:tc>
        <w:tc>
          <w:tcPr>
            <w:tcW w:w="3660" w:type="pct"/>
            <w:vAlign w:val="bottom"/>
          </w:tcPr>
          <w:p w14:paraId="0404FBCA" w14:textId="77777777" w:rsidR="001F7C64" w:rsidRPr="00DD0B41" w:rsidRDefault="001F7C64" w:rsidP="001F7C64">
            <w:pPr>
              <w:rPr>
                <w:rFonts w:ascii="仿宋" w:eastAsia="仿宋" w:hAnsi="仿宋" w:cs="Arial"/>
                <w:sz w:val="24"/>
              </w:rPr>
            </w:pPr>
            <w:r w:rsidRPr="00DD0B41">
              <w:rPr>
                <w:rFonts w:ascii="仿宋" w:eastAsia="仿宋" w:hAnsi="仿宋"/>
                <w:sz w:val="24"/>
              </w:rPr>
              <w:t>0.32</w:t>
            </w:r>
            <w:r w:rsidRPr="00DD0B41">
              <w:rPr>
                <w:rFonts w:ascii="仿宋" w:eastAsia="仿宋" w:hAnsi="仿宋" w:hint="eastAsia"/>
                <w:sz w:val="24"/>
              </w:rPr>
              <w:t>μ</w:t>
            </w:r>
            <w:r w:rsidRPr="00DD0B41">
              <w:rPr>
                <w:rFonts w:ascii="仿宋" w:eastAsia="仿宋" w:hAnsi="仿宋"/>
                <w:sz w:val="24"/>
              </w:rPr>
              <w:t>m</w:t>
            </w:r>
            <w:r w:rsidRPr="00DD0B41">
              <w:rPr>
                <w:rFonts w:ascii="仿宋" w:eastAsia="仿宋" w:hAnsi="仿宋" w:hint="eastAsia"/>
                <w:sz w:val="24"/>
              </w:rPr>
              <w:t>石墨垫</w:t>
            </w:r>
          </w:p>
        </w:tc>
        <w:tc>
          <w:tcPr>
            <w:tcW w:w="445" w:type="pct"/>
          </w:tcPr>
          <w:p w14:paraId="4E3C31E6"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w:t>
            </w:r>
          </w:p>
        </w:tc>
      </w:tr>
      <w:tr w:rsidR="001F7C64" w:rsidRPr="00DD0B41" w14:paraId="13D0FB86" w14:textId="77777777" w:rsidTr="00C65281">
        <w:tc>
          <w:tcPr>
            <w:tcW w:w="479" w:type="pct"/>
            <w:vMerge/>
          </w:tcPr>
          <w:p w14:paraId="6E7CB1F4" w14:textId="77777777" w:rsidR="001F7C64" w:rsidRPr="00DD0B41" w:rsidRDefault="001F7C64" w:rsidP="001F7C64">
            <w:pPr>
              <w:jc w:val="center"/>
              <w:rPr>
                <w:rFonts w:ascii="仿宋" w:eastAsia="仿宋" w:hAnsi="仿宋"/>
                <w:sz w:val="24"/>
              </w:rPr>
            </w:pPr>
          </w:p>
        </w:tc>
        <w:tc>
          <w:tcPr>
            <w:tcW w:w="416" w:type="pct"/>
          </w:tcPr>
          <w:p w14:paraId="40C3DE25"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18</w:t>
            </w:r>
          </w:p>
        </w:tc>
        <w:tc>
          <w:tcPr>
            <w:tcW w:w="3660" w:type="pct"/>
            <w:vAlign w:val="bottom"/>
          </w:tcPr>
          <w:p w14:paraId="352DF8B3" w14:textId="77777777" w:rsidR="001F7C64" w:rsidRPr="00DD0B41" w:rsidRDefault="001F7C64" w:rsidP="001F7C64">
            <w:pPr>
              <w:rPr>
                <w:rFonts w:ascii="仿宋" w:eastAsia="仿宋" w:hAnsi="仿宋"/>
                <w:color w:val="000000"/>
                <w:sz w:val="24"/>
              </w:rPr>
            </w:pPr>
            <w:r w:rsidRPr="00DD0B41">
              <w:rPr>
                <w:rFonts w:ascii="仿宋" w:eastAsia="仿宋" w:hAnsi="仿宋" w:cs="Arial"/>
                <w:color w:val="000000"/>
                <w:sz w:val="24"/>
                <w:shd w:val="clear" w:color="auto" w:fill="FFFFFF"/>
              </w:rPr>
              <w:t>（5%-苯基）-甲基聚硅氧烷</w:t>
            </w:r>
            <w:r w:rsidRPr="00DD0B41">
              <w:rPr>
                <w:rFonts w:ascii="仿宋" w:eastAsia="仿宋" w:hAnsi="仿宋" w:cs="Arial" w:hint="eastAsia"/>
                <w:color w:val="000000"/>
                <w:sz w:val="24"/>
                <w:shd w:val="clear" w:color="auto" w:fill="FFFFFF"/>
              </w:rPr>
              <w:t xml:space="preserve"> </w:t>
            </w:r>
            <w:r w:rsidRPr="00DD0B41">
              <w:rPr>
                <w:rFonts w:ascii="仿宋" w:eastAsia="仿宋" w:hAnsi="仿宋" w:hint="eastAsia"/>
                <w:color w:val="000000"/>
                <w:sz w:val="24"/>
              </w:rPr>
              <w:t xml:space="preserve">\ </w:t>
            </w:r>
            <w:r w:rsidRPr="00DD0B41">
              <w:rPr>
                <w:rFonts w:ascii="仿宋" w:eastAsia="仿宋" w:hAnsi="仿宋" w:cs="Arial"/>
                <w:color w:val="000000"/>
                <w:sz w:val="24"/>
                <w:shd w:val="clear" w:color="auto" w:fill="FFFFFF"/>
              </w:rPr>
              <w:t>6％ 氰丙基</w:t>
            </w:r>
            <w:r w:rsidRPr="00DD0B41">
              <w:rPr>
                <w:rFonts w:ascii="仿宋" w:eastAsia="仿宋" w:hAnsi="仿宋" w:cs="Arial" w:hint="eastAsia"/>
                <w:color w:val="000000"/>
                <w:sz w:val="24"/>
                <w:shd w:val="clear" w:color="auto" w:fill="FFFFFF"/>
              </w:rPr>
              <w:t>-</w:t>
            </w:r>
            <w:r w:rsidRPr="00DD0B41">
              <w:rPr>
                <w:rFonts w:ascii="仿宋" w:eastAsia="仿宋" w:hAnsi="仿宋" w:cs="Arial"/>
                <w:color w:val="000000"/>
                <w:sz w:val="24"/>
                <w:shd w:val="clear" w:color="auto" w:fill="FFFFFF"/>
              </w:rPr>
              <w:t>94％ 二甲基聚硅氧烷</w:t>
            </w:r>
            <w:r w:rsidRPr="00DD0B41">
              <w:rPr>
                <w:rFonts w:ascii="仿宋" w:eastAsia="仿宋" w:hAnsi="仿宋" w:cs="Arial" w:hint="eastAsia"/>
                <w:color w:val="000000"/>
                <w:sz w:val="24"/>
                <w:shd w:val="clear" w:color="auto" w:fill="FFFFFF"/>
              </w:rPr>
              <w:t xml:space="preserve"> </w:t>
            </w:r>
            <w:r w:rsidRPr="00DD0B41">
              <w:rPr>
                <w:rFonts w:ascii="仿宋" w:eastAsia="仿宋" w:hAnsi="仿宋" w:hint="eastAsia"/>
                <w:color w:val="000000"/>
                <w:sz w:val="24"/>
              </w:rPr>
              <w:t xml:space="preserve">\ </w:t>
            </w:r>
            <w:r w:rsidRPr="00DD0B41">
              <w:rPr>
                <w:rFonts w:ascii="仿宋" w:eastAsia="仿宋" w:hAnsi="仿宋" w:cs="Arial"/>
                <w:color w:val="000000"/>
                <w:sz w:val="24"/>
                <w:shd w:val="clear" w:color="auto" w:fill="FFFFFF"/>
              </w:rPr>
              <w:t>聚乙二醇 (PEG) 为固定相</w:t>
            </w:r>
            <w:r w:rsidRPr="00DD0B41">
              <w:rPr>
                <w:rFonts w:ascii="仿宋" w:eastAsia="仿宋" w:hAnsi="仿宋" w:hint="eastAsia"/>
                <w:color w:val="000000"/>
                <w:sz w:val="24"/>
              </w:rPr>
              <w:t xml:space="preserve"> </w:t>
            </w:r>
            <w:r w:rsidRPr="00DD0B41">
              <w:rPr>
                <w:rFonts w:ascii="仿宋" w:eastAsia="仿宋" w:hAnsi="仿宋"/>
                <w:color w:val="000000"/>
                <w:sz w:val="24"/>
              </w:rPr>
              <w:t xml:space="preserve"> 30m, 0.32mm, 0.25</w:t>
            </w:r>
            <w:r w:rsidRPr="00DD0B41">
              <w:rPr>
                <w:rFonts w:ascii="仿宋" w:eastAsia="仿宋" w:hAnsi="仿宋" w:hint="eastAsia"/>
                <w:color w:val="000000"/>
                <w:sz w:val="24"/>
              </w:rPr>
              <w:t>μ气相</w:t>
            </w:r>
            <w:r w:rsidRPr="00DD0B41">
              <w:rPr>
                <w:rFonts w:ascii="仿宋" w:eastAsia="仿宋" w:hAnsi="仿宋"/>
                <w:color w:val="000000"/>
                <w:sz w:val="24"/>
              </w:rPr>
              <w:t>色谱柱</w:t>
            </w:r>
            <w:r w:rsidRPr="00DD0B41">
              <w:rPr>
                <w:rFonts w:ascii="仿宋" w:eastAsia="仿宋" w:hAnsi="仿宋" w:hint="eastAsia"/>
                <w:color w:val="000000"/>
                <w:sz w:val="24"/>
              </w:rPr>
              <w:t xml:space="preserve"> 各一根</w:t>
            </w:r>
          </w:p>
        </w:tc>
        <w:tc>
          <w:tcPr>
            <w:tcW w:w="445" w:type="pct"/>
          </w:tcPr>
          <w:p w14:paraId="3FAABAE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3</w:t>
            </w:r>
          </w:p>
        </w:tc>
      </w:tr>
      <w:tr w:rsidR="001F7C64" w:rsidRPr="00DD0B41" w14:paraId="61088D1F" w14:textId="77777777" w:rsidTr="00C65281">
        <w:tc>
          <w:tcPr>
            <w:tcW w:w="479" w:type="pct"/>
            <w:vMerge/>
          </w:tcPr>
          <w:p w14:paraId="534E01B8" w14:textId="77777777" w:rsidR="001F7C64" w:rsidRPr="00DD0B41" w:rsidRDefault="001F7C64" w:rsidP="001F7C64">
            <w:pPr>
              <w:jc w:val="center"/>
              <w:rPr>
                <w:rFonts w:ascii="仿宋" w:eastAsia="仿宋" w:hAnsi="仿宋"/>
                <w:sz w:val="24"/>
              </w:rPr>
            </w:pPr>
          </w:p>
        </w:tc>
        <w:tc>
          <w:tcPr>
            <w:tcW w:w="416" w:type="pct"/>
          </w:tcPr>
          <w:p w14:paraId="72A4D8F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9</w:t>
            </w:r>
          </w:p>
        </w:tc>
        <w:tc>
          <w:tcPr>
            <w:tcW w:w="3660" w:type="pct"/>
            <w:vAlign w:val="bottom"/>
          </w:tcPr>
          <w:p w14:paraId="392475DD" w14:textId="77777777" w:rsidR="001F7C64" w:rsidRPr="00DD0B41" w:rsidRDefault="001F7C64" w:rsidP="001F7C64">
            <w:pPr>
              <w:rPr>
                <w:rFonts w:ascii="仿宋" w:eastAsia="仿宋" w:hAnsi="仿宋"/>
                <w:sz w:val="24"/>
              </w:rPr>
            </w:pPr>
            <w:r w:rsidRPr="00DD0B41">
              <w:rPr>
                <w:rFonts w:ascii="仿宋" w:eastAsia="仿宋" w:hAnsi="仿宋" w:cs="Arial" w:hint="eastAsia"/>
                <w:sz w:val="24"/>
              </w:rPr>
              <w:t>衬管密封圈</w:t>
            </w:r>
          </w:p>
        </w:tc>
        <w:tc>
          <w:tcPr>
            <w:tcW w:w="445" w:type="pct"/>
          </w:tcPr>
          <w:p w14:paraId="46CA7C1F" w14:textId="77777777" w:rsidR="001F7C64" w:rsidRPr="00DD0B41" w:rsidRDefault="001F7C64" w:rsidP="001F7C64">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w:t>
            </w:r>
          </w:p>
        </w:tc>
      </w:tr>
      <w:tr w:rsidR="001F7C64" w:rsidRPr="00DD0B41" w14:paraId="40E0E28D" w14:textId="77777777" w:rsidTr="00C65281">
        <w:tc>
          <w:tcPr>
            <w:tcW w:w="479" w:type="pct"/>
            <w:vMerge/>
          </w:tcPr>
          <w:p w14:paraId="201AD2A1" w14:textId="77777777" w:rsidR="001F7C64" w:rsidRPr="00DD0B41" w:rsidRDefault="001F7C64" w:rsidP="001F7C64">
            <w:pPr>
              <w:jc w:val="center"/>
              <w:rPr>
                <w:rFonts w:ascii="仿宋" w:eastAsia="仿宋" w:hAnsi="仿宋"/>
                <w:sz w:val="24"/>
              </w:rPr>
            </w:pPr>
          </w:p>
        </w:tc>
        <w:tc>
          <w:tcPr>
            <w:tcW w:w="416" w:type="pct"/>
          </w:tcPr>
          <w:p w14:paraId="400F2156"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0</w:t>
            </w:r>
          </w:p>
        </w:tc>
        <w:tc>
          <w:tcPr>
            <w:tcW w:w="3660" w:type="pct"/>
            <w:vAlign w:val="bottom"/>
          </w:tcPr>
          <w:p w14:paraId="1F7EB896"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分流衬管</w:t>
            </w:r>
          </w:p>
        </w:tc>
        <w:tc>
          <w:tcPr>
            <w:tcW w:w="445" w:type="pct"/>
          </w:tcPr>
          <w:p w14:paraId="5B7C0BE3"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5</w:t>
            </w:r>
          </w:p>
        </w:tc>
      </w:tr>
      <w:tr w:rsidR="001F7C64" w:rsidRPr="00DD0B41" w14:paraId="150869AB" w14:textId="77777777" w:rsidTr="00C65281">
        <w:tc>
          <w:tcPr>
            <w:tcW w:w="479" w:type="pct"/>
            <w:vMerge/>
          </w:tcPr>
          <w:p w14:paraId="0E6001F5" w14:textId="77777777" w:rsidR="001F7C64" w:rsidRPr="00DD0B41" w:rsidRDefault="001F7C64" w:rsidP="001F7C64">
            <w:pPr>
              <w:jc w:val="center"/>
              <w:rPr>
                <w:rFonts w:ascii="仿宋" w:eastAsia="仿宋" w:hAnsi="仿宋"/>
                <w:sz w:val="24"/>
              </w:rPr>
            </w:pPr>
          </w:p>
        </w:tc>
        <w:tc>
          <w:tcPr>
            <w:tcW w:w="416" w:type="pct"/>
          </w:tcPr>
          <w:p w14:paraId="1437D97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1</w:t>
            </w:r>
          </w:p>
        </w:tc>
        <w:tc>
          <w:tcPr>
            <w:tcW w:w="3660" w:type="pct"/>
            <w:vAlign w:val="bottom"/>
          </w:tcPr>
          <w:p w14:paraId="3D9E6C51"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测试标样</w:t>
            </w:r>
          </w:p>
        </w:tc>
        <w:tc>
          <w:tcPr>
            <w:tcW w:w="445" w:type="pct"/>
          </w:tcPr>
          <w:p w14:paraId="01AE4136"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2E140866" w14:textId="77777777" w:rsidTr="00C65281">
        <w:tc>
          <w:tcPr>
            <w:tcW w:w="479" w:type="pct"/>
            <w:vMerge/>
          </w:tcPr>
          <w:p w14:paraId="7ECA8FAC" w14:textId="77777777" w:rsidR="001F7C64" w:rsidRPr="00DD0B41" w:rsidRDefault="001F7C64" w:rsidP="001F7C64">
            <w:pPr>
              <w:jc w:val="center"/>
              <w:rPr>
                <w:rFonts w:ascii="仿宋" w:eastAsia="仿宋" w:hAnsi="仿宋"/>
                <w:sz w:val="24"/>
              </w:rPr>
            </w:pPr>
          </w:p>
        </w:tc>
        <w:tc>
          <w:tcPr>
            <w:tcW w:w="416" w:type="pct"/>
          </w:tcPr>
          <w:p w14:paraId="3BF6C66D"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2</w:t>
            </w:r>
          </w:p>
        </w:tc>
        <w:tc>
          <w:tcPr>
            <w:tcW w:w="3660" w:type="pct"/>
            <w:vAlign w:val="bottom"/>
          </w:tcPr>
          <w:p w14:paraId="052710B4"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脱烃/水分捕集阱</w:t>
            </w:r>
          </w:p>
        </w:tc>
        <w:tc>
          <w:tcPr>
            <w:tcW w:w="445" w:type="pct"/>
          </w:tcPr>
          <w:p w14:paraId="46B87958" w14:textId="77777777" w:rsidR="001F7C64" w:rsidRPr="00DD0B41" w:rsidRDefault="001F7C64" w:rsidP="001F7C64">
            <w:pPr>
              <w:jc w:val="center"/>
              <w:rPr>
                <w:rFonts w:ascii="仿宋" w:eastAsia="仿宋" w:hAnsi="仿宋"/>
                <w:sz w:val="24"/>
              </w:rPr>
            </w:pPr>
            <w:r w:rsidRPr="00DD0B41">
              <w:rPr>
                <w:rFonts w:ascii="仿宋" w:eastAsia="仿宋" w:hAnsi="仿宋"/>
                <w:sz w:val="24"/>
              </w:rPr>
              <w:t>1</w:t>
            </w:r>
          </w:p>
        </w:tc>
      </w:tr>
      <w:tr w:rsidR="001F7C64" w:rsidRPr="00DD0B41" w14:paraId="27D252AB" w14:textId="77777777" w:rsidTr="00C65281">
        <w:trPr>
          <w:trHeight w:val="252"/>
        </w:trPr>
        <w:tc>
          <w:tcPr>
            <w:tcW w:w="479" w:type="pct"/>
            <w:vMerge/>
          </w:tcPr>
          <w:p w14:paraId="51930C51" w14:textId="77777777" w:rsidR="001F7C64" w:rsidRPr="00DD0B41" w:rsidRDefault="001F7C64" w:rsidP="001F7C64">
            <w:pPr>
              <w:jc w:val="center"/>
              <w:rPr>
                <w:rFonts w:ascii="仿宋" w:eastAsia="仿宋" w:hAnsi="仿宋"/>
                <w:sz w:val="24"/>
              </w:rPr>
            </w:pPr>
          </w:p>
        </w:tc>
        <w:tc>
          <w:tcPr>
            <w:tcW w:w="416" w:type="pct"/>
          </w:tcPr>
          <w:p w14:paraId="114C6269"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3</w:t>
            </w:r>
          </w:p>
        </w:tc>
        <w:tc>
          <w:tcPr>
            <w:tcW w:w="3660" w:type="pct"/>
            <w:vAlign w:val="bottom"/>
          </w:tcPr>
          <w:p w14:paraId="3A680799"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脱氧/水分捕集阱</w:t>
            </w:r>
          </w:p>
        </w:tc>
        <w:tc>
          <w:tcPr>
            <w:tcW w:w="445" w:type="pct"/>
          </w:tcPr>
          <w:p w14:paraId="43F84DED" w14:textId="77777777" w:rsidR="001F7C64" w:rsidRPr="00DD0B41" w:rsidRDefault="001F7C64" w:rsidP="001F7C64">
            <w:pPr>
              <w:jc w:val="center"/>
              <w:rPr>
                <w:rFonts w:ascii="仿宋" w:eastAsia="仿宋" w:hAnsi="仿宋"/>
                <w:sz w:val="24"/>
              </w:rPr>
            </w:pPr>
            <w:r w:rsidRPr="00DD0B41">
              <w:rPr>
                <w:rFonts w:ascii="仿宋" w:eastAsia="仿宋" w:hAnsi="仿宋"/>
                <w:sz w:val="24"/>
              </w:rPr>
              <w:t>1</w:t>
            </w:r>
          </w:p>
        </w:tc>
      </w:tr>
      <w:tr w:rsidR="001F7C64" w:rsidRPr="00DD0B41" w14:paraId="1B49CB87" w14:textId="77777777" w:rsidTr="00C65281">
        <w:tc>
          <w:tcPr>
            <w:tcW w:w="479" w:type="pct"/>
            <w:vMerge/>
          </w:tcPr>
          <w:p w14:paraId="4ABA2E3B" w14:textId="77777777" w:rsidR="001F7C64" w:rsidRPr="00DD0B41" w:rsidRDefault="001F7C64" w:rsidP="001F7C64">
            <w:pPr>
              <w:jc w:val="center"/>
              <w:rPr>
                <w:rFonts w:ascii="仿宋" w:eastAsia="仿宋" w:hAnsi="仿宋"/>
                <w:sz w:val="24"/>
              </w:rPr>
            </w:pPr>
          </w:p>
        </w:tc>
        <w:tc>
          <w:tcPr>
            <w:tcW w:w="416" w:type="pct"/>
          </w:tcPr>
          <w:p w14:paraId="638C6B8B"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4</w:t>
            </w:r>
          </w:p>
        </w:tc>
        <w:tc>
          <w:tcPr>
            <w:tcW w:w="3660" w:type="pct"/>
            <w:vAlign w:val="bottom"/>
          </w:tcPr>
          <w:p w14:paraId="1D0692BB"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高纯氮气及钢瓶减压阀</w:t>
            </w:r>
          </w:p>
        </w:tc>
        <w:tc>
          <w:tcPr>
            <w:tcW w:w="445" w:type="pct"/>
          </w:tcPr>
          <w:p w14:paraId="2037E49B"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3CC65BD1" w14:textId="77777777" w:rsidTr="00C65281">
        <w:tc>
          <w:tcPr>
            <w:tcW w:w="479" w:type="pct"/>
            <w:vMerge/>
          </w:tcPr>
          <w:p w14:paraId="7911BCE0" w14:textId="77777777" w:rsidR="001F7C64" w:rsidRPr="00DD0B41" w:rsidRDefault="001F7C64" w:rsidP="001F7C64">
            <w:pPr>
              <w:jc w:val="center"/>
              <w:rPr>
                <w:rFonts w:ascii="仿宋" w:eastAsia="仿宋" w:hAnsi="仿宋"/>
                <w:sz w:val="24"/>
              </w:rPr>
            </w:pPr>
          </w:p>
        </w:tc>
        <w:tc>
          <w:tcPr>
            <w:tcW w:w="416" w:type="pct"/>
          </w:tcPr>
          <w:p w14:paraId="3887DE7A"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5</w:t>
            </w:r>
          </w:p>
        </w:tc>
        <w:tc>
          <w:tcPr>
            <w:tcW w:w="3660" w:type="pct"/>
            <w:vAlign w:val="bottom"/>
          </w:tcPr>
          <w:p w14:paraId="4F6EC6F6"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氢气发生器</w:t>
            </w:r>
          </w:p>
        </w:tc>
        <w:tc>
          <w:tcPr>
            <w:tcW w:w="445" w:type="pct"/>
          </w:tcPr>
          <w:p w14:paraId="67D3A0A2"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02507101" w14:textId="77777777" w:rsidTr="00C65281">
        <w:tc>
          <w:tcPr>
            <w:tcW w:w="479" w:type="pct"/>
            <w:vMerge/>
          </w:tcPr>
          <w:p w14:paraId="20BD2929" w14:textId="77777777" w:rsidR="001F7C64" w:rsidRPr="00DD0B41" w:rsidRDefault="001F7C64" w:rsidP="001F7C64">
            <w:pPr>
              <w:jc w:val="center"/>
              <w:rPr>
                <w:rFonts w:ascii="仿宋" w:eastAsia="仿宋" w:hAnsi="仿宋"/>
                <w:sz w:val="24"/>
              </w:rPr>
            </w:pPr>
          </w:p>
        </w:tc>
        <w:tc>
          <w:tcPr>
            <w:tcW w:w="416" w:type="pct"/>
          </w:tcPr>
          <w:p w14:paraId="13E0C145"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6</w:t>
            </w:r>
          </w:p>
        </w:tc>
        <w:tc>
          <w:tcPr>
            <w:tcW w:w="3660" w:type="pct"/>
            <w:vAlign w:val="bottom"/>
          </w:tcPr>
          <w:p w14:paraId="30633076"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空气发生器</w:t>
            </w:r>
          </w:p>
        </w:tc>
        <w:tc>
          <w:tcPr>
            <w:tcW w:w="445" w:type="pct"/>
          </w:tcPr>
          <w:p w14:paraId="6846E1C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1</w:t>
            </w:r>
          </w:p>
        </w:tc>
      </w:tr>
      <w:tr w:rsidR="001F7C64" w:rsidRPr="00DD0B41" w14:paraId="1680AF18" w14:textId="77777777" w:rsidTr="00C65281">
        <w:tc>
          <w:tcPr>
            <w:tcW w:w="479" w:type="pct"/>
            <w:vMerge/>
          </w:tcPr>
          <w:p w14:paraId="630BE171" w14:textId="77777777" w:rsidR="001F7C64" w:rsidRPr="00DD0B41" w:rsidRDefault="001F7C64" w:rsidP="001F7C64">
            <w:pPr>
              <w:jc w:val="center"/>
              <w:rPr>
                <w:rFonts w:ascii="仿宋" w:eastAsia="仿宋" w:hAnsi="仿宋"/>
                <w:sz w:val="24"/>
              </w:rPr>
            </w:pPr>
          </w:p>
        </w:tc>
        <w:tc>
          <w:tcPr>
            <w:tcW w:w="416" w:type="pct"/>
          </w:tcPr>
          <w:p w14:paraId="59D4A117"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7</w:t>
            </w:r>
          </w:p>
        </w:tc>
        <w:tc>
          <w:tcPr>
            <w:tcW w:w="3660" w:type="pct"/>
            <w:vAlign w:val="bottom"/>
          </w:tcPr>
          <w:p w14:paraId="4D34D58F" w14:textId="6C8B720D" w:rsidR="001F7C64" w:rsidRPr="00DD0B41" w:rsidRDefault="001F7C64" w:rsidP="001F7C64">
            <w:pPr>
              <w:rPr>
                <w:rFonts w:ascii="仿宋" w:eastAsia="仿宋" w:hAnsi="仿宋" w:cs="Arial"/>
                <w:sz w:val="24"/>
              </w:rPr>
            </w:pPr>
            <w:r w:rsidRPr="00DD0B41">
              <w:rPr>
                <w:rFonts w:ascii="仿宋" w:eastAsia="仿宋" w:hAnsi="仿宋" w:cs="Arial" w:hint="eastAsia"/>
                <w:sz w:val="24"/>
              </w:rPr>
              <w:t>电脑，配置不低于：不低于i7处理器，内存≥16G，固态硬盘≥256G，硬盘≥1T，独立显卡≥4G，液晶显示屏≥27寸，DVD刻录机，Windows 7/10, 64 bit 操作系统；全自动测定分析软件；</w:t>
            </w:r>
            <w:r w:rsidR="00C2770F">
              <w:rPr>
                <w:rFonts w:ascii="仿宋" w:eastAsia="仿宋" w:hAnsi="仿宋" w:cs="Arial" w:hint="eastAsia"/>
                <w:sz w:val="24"/>
              </w:rPr>
              <w:t>3KVA</w:t>
            </w:r>
            <w:r w:rsidRPr="00DD0B41">
              <w:rPr>
                <w:rFonts w:ascii="仿宋" w:eastAsia="仿宋" w:hAnsi="仿宋" w:cs="Arial" w:hint="eastAsia"/>
                <w:sz w:val="24"/>
              </w:rPr>
              <w:t xml:space="preserve"> UPS电源一套，要求1小时以上。</w:t>
            </w:r>
          </w:p>
        </w:tc>
        <w:tc>
          <w:tcPr>
            <w:tcW w:w="445" w:type="pct"/>
          </w:tcPr>
          <w:p w14:paraId="7EF19F7E" w14:textId="77777777" w:rsidR="001F7C64" w:rsidRPr="00DD0B41" w:rsidRDefault="001F7C64" w:rsidP="001F7C64">
            <w:pPr>
              <w:jc w:val="center"/>
              <w:rPr>
                <w:rFonts w:ascii="仿宋" w:eastAsia="仿宋" w:hAnsi="仿宋"/>
                <w:sz w:val="24"/>
              </w:rPr>
            </w:pPr>
            <w:r w:rsidRPr="00DD0B41">
              <w:rPr>
                <w:rFonts w:ascii="仿宋" w:eastAsia="仿宋" w:hAnsi="仿宋" w:cs="Arial" w:hint="eastAsia"/>
                <w:sz w:val="24"/>
              </w:rPr>
              <w:t>1</w:t>
            </w:r>
          </w:p>
        </w:tc>
      </w:tr>
      <w:tr w:rsidR="001F7C64" w:rsidRPr="00DD0B41" w14:paraId="02B73F90" w14:textId="77777777" w:rsidTr="00C65281">
        <w:tc>
          <w:tcPr>
            <w:tcW w:w="479" w:type="pct"/>
            <w:vMerge/>
          </w:tcPr>
          <w:p w14:paraId="61C9EB2E" w14:textId="77777777" w:rsidR="001F7C64" w:rsidRPr="00DD0B41" w:rsidRDefault="001F7C64" w:rsidP="001F7C64">
            <w:pPr>
              <w:jc w:val="center"/>
              <w:rPr>
                <w:rFonts w:ascii="仿宋" w:eastAsia="仿宋" w:hAnsi="仿宋"/>
                <w:sz w:val="24"/>
              </w:rPr>
            </w:pPr>
          </w:p>
        </w:tc>
        <w:tc>
          <w:tcPr>
            <w:tcW w:w="416" w:type="pct"/>
          </w:tcPr>
          <w:p w14:paraId="1A503E25" w14:textId="77777777" w:rsidR="001F7C64" w:rsidRPr="00DD0B41" w:rsidRDefault="001F7C64" w:rsidP="001F7C64">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8</w:t>
            </w:r>
          </w:p>
        </w:tc>
        <w:tc>
          <w:tcPr>
            <w:tcW w:w="3660" w:type="pct"/>
            <w:vAlign w:val="bottom"/>
          </w:tcPr>
          <w:p w14:paraId="136CE3A4" w14:textId="77777777" w:rsidR="001F7C64" w:rsidRPr="00DD0B41" w:rsidRDefault="001F7C64" w:rsidP="001F7C64">
            <w:pPr>
              <w:rPr>
                <w:rFonts w:ascii="仿宋" w:eastAsia="仿宋" w:hAnsi="仿宋" w:cs="Arial"/>
                <w:sz w:val="24"/>
              </w:rPr>
            </w:pPr>
            <w:r w:rsidRPr="00DD0B41">
              <w:rPr>
                <w:rFonts w:ascii="仿宋" w:eastAsia="仿宋" w:hAnsi="仿宋" w:cs="Arial" w:hint="eastAsia"/>
                <w:sz w:val="24"/>
              </w:rPr>
              <w:t>打印机：黑白激光打印机</w:t>
            </w:r>
            <w:r w:rsidRPr="00DD0B41">
              <w:rPr>
                <w:rFonts w:ascii="仿宋" w:eastAsia="仿宋" w:hAnsi="仿宋" w:cs="宋体" w:hint="eastAsia"/>
                <w:color w:val="000000"/>
                <w:kern w:val="0"/>
                <w:sz w:val="24"/>
              </w:rPr>
              <w:t>(配置不低于：单页打印速度IOS模式40ppm；支持无线功能)</w:t>
            </w:r>
          </w:p>
        </w:tc>
        <w:tc>
          <w:tcPr>
            <w:tcW w:w="445" w:type="pct"/>
          </w:tcPr>
          <w:p w14:paraId="5365C805" w14:textId="77777777" w:rsidR="001F7C64" w:rsidRPr="00DD0B41" w:rsidRDefault="001F7C64" w:rsidP="001F7C64">
            <w:pPr>
              <w:jc w:val="center"/>
              <w:rPr>
                <w:rFonts w:ascii="仿宋" w:eastAsia="仿宋" w:hAnsi="仿宋" w:cs="Arial"/>
                <w:sz w:val="24"/>
              </w:rPr>
            </w:pPr>
            <w:r w:rsidRPr="00DD0B41">
              <w:rPr>
                <w:rFonts w:ascii="仿宋" w:eastAsia="仿宋" w:hAnsi="仿宋" w:cs="Arial" w:hint="eastAsia"/>
                <w:sz w:val="24"/>
              </w:rPr>
              <w:t>1</w:t>
            </w:r>
          </w:p>
        </w:tc>
      </w:tr>
    </w:tbl>
    <w:p w14:paraId="4B0E1F53" w14:textId="77777777" w:rsidR="001F7C64" w:rsidRPr="00DD0B41" w:rsidRDefault="001F7C64" w:rsidP="001F7C64">
      <w:pPr>
        <w:widowControl/>
        <w:tabs>
          <w:tab w:val="left" w:pos="851"/>
        </w:tabs>
        <w:spacing w:line="360" w:lineRule="auto"/>
        <w:jc w:val="left"/>
        <w:rPr>
          <w:rFonts w:ascii="仿宋" w:eastAsia="仿宋" w:hAnsi="仿宋"/>
          <w:b/>
          <w:sz w:val="24"/>
        </w:rPr>
      </w:pPr>
      <w:r w:rsidRPr="00DD0B41">
        <w:rPr>
          <w:rFonts w:ascii="仿宋" w:eastAsia="仿宋" w:hAnsi="仿宋" w:hint="eastAsia"/>
          <w:b/>
          <w:sz w:val="24"/>
        </w:rPr>
        <w:t>1. 工作条件</w:t>
      </w:r>
    </w:p>
    <w:p w14:paraId="77D48CD7"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1.1 电源：220V，50Hz</w:t>
      </w:r>
    </w:p>
    <w:p w14:paraId="302C153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1.2温度：操作环境15</w:t>
      </w:r>
      <w:r w:rsidRPr="00DD0B41">
        <w:rPr>
          <w:rFonts w:ascii="微软雅黑" w:eastAsia="微软雅黑" w:hAnsi="微软雅黑" w:cs="微软雅黑" w:hint="eastAsia"/>
          <w:sz w:val="24"/>
        </w:rPr>
        <w:t>˚</w:t>
      </w:r>
      <w:r w:rsidRPr="00DD0B41">
        <w:rPr>
          <w:rFonts w:ascii="仿宋" w:eastAsia="仿宋" w:hAnsi="仿宋" w:hint="eastAsia"/>
          <w:sz w:val="24"/>
        </w:rPr>
        <w:t>C～35</w:t>
      </w:r>
      <w:r w:rsidRPr="00DD0B41">
        <w:rPr>
          <w:rFonts w:ascii="微软雅黑" w:eastAsia="微软雅黑" w:hAnsi="微软雅黑" w:cs="微软雅黑" w:hint="eastAsia"/>
          <w:sz w:val="24"/>
        </w:rPr>
        <w:t>˚</w:t>
      </w:r>
      <w:r w:rsidRPr="00DD0B41">
        <w:rPr>
          <w:rFonts w:ascii="仿宋" w:eastAsia="仿宋" w:hAnsi="仿宋" w:hint="eastAsia"/>
          <w:sz w:val="24"/>
        </w:rPr>
        <w:t>C</w:t>
      </w:r>
    </w:p>
    <w:p w14:paraId="26366AE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lastRenderedPageBreak/>
        <w:t>1.3 湿度：操作状态25～50%，非操作状态5～95%</w:t>
      </w:r>
    </w:p>
    <w:p w14:paraId="10AFA877" w14:textId="77777777" w:rsidR="001F7C64" w:rsidRPr="00DD0B41" w:rsidRDefault="001F7C64" w:rsidP="001F7C64">
      <w:pPr>
        <w:tabs>
          <w:tab w:val="left" w:pos="851"/>
        </w:tabs>
        <w:spacing w:line="360" w:lineRule="auto"/>
        <w:rPr>
          <w:rFonts w:ascii="仿宋" w:eastAsia="仿宋" w:hAnsi="仿宋"/>
          <w:b/>
          <w:sz w:val="24"/>
        </w:rPr>
      </w:pPr>
      <w:r w:rsidRPr="00DD0B41">
        <w:rPr>
          <w:rFonts w:ascii="仿宋" w:eastAsia="仿宋" w:hAnsi="仿宋" w:hint="eastAsia"/>
          <w:b/>
          <w:sz w:val="24"/>
        </w:rPr>
        <w:t>2.  性能指标</w:t>
      </w:r>
    </w:p>
    <w:p w14:paraId="3DDE8578"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2.1 主机</w:t>
      </w:r>
    </w:p>
    <w:p w14:paraId="1CB314D4"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2.1.1 电子流量控制（EPC）：所有流量、压力均可以电子控制，以提高重现性，</w:t>
      </w:r>
      <w:r w:rsidRPr="00DD0B41">
        <w:rPr>
          <w:rFonts w:ascii="仿宋" w:eastAsia="仿宋" w:hAnsi="仿宋" w:hint="eastAsia"/>
          <w:sz w:val="24"/>
        </w:rPr>
        <w:t>最多可安装E</w:t>
      </w:r>
      <w:r w:rsidRPr="00DD0B41">
        <w:rPr>
          <w:rFonts w:ascii="仿宋" w:eastAsia="仿宋" w:hAnsi="仿宋"/>
          <w:sz w:val="24"/>
        </w:rPr>
        <w:t>PC</w:t>
      </w:r>
      <w:r w:rsidRPr="00DD0B41">
        <w:rPr>
          <w:rFonts w:ascii="仿宋" w:eastAsia="仿宋" w:hAnsi="仿宋" w:hint="eastAsia"/>
          <w:sz w:val="24"/>
        </w:rPr>
        <w:t>模块数量不少于7个</w:t>
      </w:r>
    </w:p>
    <w:p w14:paraId="1D32C064"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2.1.2 压力调节：0.001psi。</w:t>
      </w:r>
    </w:p>
    <w:p w14:paraId="3F0B78B9" w14:textId="77777777" w:rsidR="001F7C64" w:rsidRPr="00DD0B41" w:rsidRDefault="001F7C64" w:rsidP="001F7C64">
      <w:pPr>
        <w:spacing w:line="360" w:lineRule="auto"/>
        <w:rPr>
          <w:rFonts w:ascii="仿宋" w:eastAsia="仿宋" w:hAnsi="仿宋" w:cs="宋体"/>
          <w:sz w:val="24"/>
        </w:rPr>
      </w:pPr>
      <w:r w:rsidRPr="00DD0B41">
        <w:rPr>
          <w:rFonts w:ascii="仿宋" w:eastAsia="仿宋" w:hAnsi="仿宋" w:hint="eastAsia"/>
          <w:bCs/>
          <w:sz w:val="24"/>
        </w:rPr>
        <w:t xml:space="preserve">2.1.3 </w:t>
      </w:r>
      <w:r w:rsidRPr="00DD0B41">
        <w:rPr>
          <w:rFonts w:ascii="仿宋" w:eastAsia="仿宋" w:hAnsi="仿宋"/>
          <w:sz w:val="24"/>
        </w:rPr>
        <w:t>除柱箱外，可加热控温的区域不少于8个，最高温度可达400</w:t>
      </w:r>
      <w:r w:rsidRPr="00DD0B41">
        <w:rPr>
          <w:rFonts w:ascii="仿宋" w:eastAsia="仿宋" w:hAnsi="仿宋" w:cs="宋体" w:hint="eastAsia"/>
          <w:sz w:val="24"/>
        </w:rPr>
        <w:t>℃</w:t>
      </w:r>
    </w:p>
    <w:p w14:paraId="3623141E"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2.1.4 程序升压/升流：3阶；</w:t>
      </w:r>
    </w:p>
    <w:p w14:paraId="7AC7A49A"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2.1.5 具有4种EPC操作模式：恒温，恒压，程序升压，程序升流；</w:t>
      </w:r>
    </w:p>
    <w:p w14:paraId="5802A2C0"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bCs/>
          <w:sz w:val="24"/>
        </w:rPr>
        <w:t>2.1.6 大气压和温度补偿为标配，因此即使实验室环境改变，分析结果也保持不变</w:t>
      </w:r>
    </w:p>
    <w:p w14:paraId="782A94DC"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2.1.</w:t>
      </w:r>
      <w:r w:rsidRPr="00DD0B41">
        <w:rPr>
          <w:rFonts w:ascii="仿宋" w:eastAsia="仿宋" w:hAnsi="仿宋"/>
          <w:bCs/>
          <w:sz w:val="24"/>
        </w:rPr>
        <w:t>7</w:t>
      </w:r>
      <w:r w:rsidRPr="00DD0B41">
        <w:rPr>
          <w:rFonts w:ascii="仿宋" w:eastAsia="仿宋" w:hAnsi="仿宋" w:hint="eastAsia"/>
          <w:bCs/>
          <w:sz w:val="24"/>
        </w:rPr>
        <w:t xml:space="preserve"> 保留时间重现性：</w:t>
      </w:r>
      <w:r w:rsidRPr="00DD0B41">
        <w:rPr>
          <w:rFonts w:ascii="仿宋" w:eastAsia="仿宋" w:hAnsi="仿宋"/>
          <w:bCs/>
          <w:sz w:val="24"/>
        </w:rPr>
        <w:t>&lt;</w:t>
      </w:r>
      <w:r w:rsidRPr="00DD0B41">
        <w:rPr>
          <w:rFonts w:ascii="仿宋" w:eastAsia="仿宋" w:hAnsi="仿宋" w:hint="eastAsia"/>
          <w:bCs/>
          <w:sz w:val="24"/>
        </w:rPr>
        <w:t>0.0008min；</w:t>
      </w:r>
    </w:p>
    <w:p w14:paraId="149DB875" w14:textId="77777777" w:rsidR="001F7C64" w:rsidRPr="00DD0B41" w:rsidRDefault="001F7C64" w:rsidP="001F7C64">
      <w:pPr>
        <w:autoSpaceDE w:val="0"/>
        <w:autoSpaceDN w:val="0"/>
        <w:adjustRightInd w:val="0"/>
        <w:spacing w:line="360" w:lineRule="auto"/>
        <w:rPr>
          <w:rFonts w:ascii="仿宋" w:eastAsia="仿宋" w:hAnsi="仿宋" w:cs="AgilentCenturyITC-Book"/>
          <w:sz w:val="24"/>
        </w:rPr>
      </w:pPr>
      <w:r w:rsidRPr="00DD0B41">
        <w:rPr>
          <w:rFonts w:ascii="仿宋" w:eastAsia="仿宋" w:hAnsi="仿宋" w:hint="eastAsia"/>
          <w:bCs/>
          <w:sz w:val="24"/>
        </w:rPr>
        <w:t>★2.1.</w:t>
      </w:r>
      <w:r w:rsidRPr="00DD0B41">
        <w:rPr>
          <w:rFonts w:ascii="仿宋" w:eastAsia="仿宋" w:hAnsi="仿宋"/>
          <w:bCs/>
          <w:sz w:val="24"/>
        </w:rPr>
        <w:t>8</w:t>
      </w:r>
      <w:r w:rsidRPr="00DD0B41">
        <w:rPr>
          <w:rFonts w:ascii="仿宋" w:eastAsia="仿宋" w:hAnsi="仿宋" w:hint="eastAsia"/>
          <w:bCs/>
          <w:sz w:val="24"/>
        </w:rPr>
        <w:t xml:space="preserve"> </w:t>
      </w:r>
      <w:r w:rsidRPr="00DD0B41">
        <w:rPr>
          <w:rFonts w:ascii="仿宋" w:eastAsia="仿宋" w:hAnsi="仿宋" w:cs="HYa1gj" w:hint="eastAsia"/>
          <w:sz w:val="24"/>
        </w:rPr>
        <w:t>峰面积重现性</w:t>
      </w:r>
      <w:r w:rsidRPr="00DD0B41">
        <w:rPr>
          <w:rFonts w:ascii="仿宋" w:eastAsia="仿宋" w:hAnsi="仿宋" w:cs="AgilentCenturyITC-Book"/>
          <w:sz w:val="24"/>
        </w:rPr>
        <w:t>&lt; 0.5% RSD</w:t>
      </w:r>
    </w:p>
    <w:p w14:paraId="01BA0FCA" w14:textId="77777777" w:rsidR="001F7C64" w:rsidRPr="00DD0B41" w:rsidRDefault="001F7C64" w:rsidP="001F7C64">
      <w:pPr>
        <w:spacing w:line="360" w:lineRule="auto"/>
        <w:rPr>
          <w:rFonts w:ascii="仿宋" w:eastAsia="仿宋" w:hAnsi="仿宋"/>
          <w:sz w:val="24"/>
        </w:rPr>
      </w:pPr>
      <w:r w:rsidRPr="00DD0B41">
        <w:rPr>
          <w:rFonts w:ascii="仿宋" w:eastAsia="仿宋" w:hAnsi="仿宋" w:cs="AgilentCenturyITC-Book" w:hint="eastAsia"/>
          <w:sz w:val="24"/>
        </w:rPr>
        <w:t>2.1.</w:t>
      </w:r>
      <w:r w:rsidRPr="00DD0B41">
        <w:rPr>
          <w:rFonts w:ascii="仿宋" w:eastAsia="仿宋" w:hAnsi="仿宋" w:cs="AgilentCenturyITC-Book"/>
          <w:sz w:val="24"/>
        </w:rPr>
        <w:t>9</w:t>
      </w:r>
      <w:r w:rsidRPr="00DD0B41">
        <w:rPr>
          <w:rFonts w:ascii="仿宋" w:eastAsia="仿宋" w:hAnsi="仿宋" w:cs="AgilentCenturyITC-Book" w:hint="eastAsia"/>
          <w:sz w:val="24"/>
        </w:rPr>
        <w:t xml:space="preserve"> </w:t>
      </w:r>
      <w:r w:rsidRPr="00DD0B41">
        <w:rPr>
          <w:rFonts w:ascii="仿宋" w:eastAsia="仿宋" w:hAnsi="仿宋" w:hint="eastAsia"/>
          <w:sz w:val="24"/>
        </w:rPr>
        <w:t>主机最多可同时安装检测器数目（质谱检测器除外）：不少于4个</w:t>
      </w:r>
    </w:p>
    <w:p w14:paraId="59FC5D19"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bCs/>
          <w:sz w:val="24"/>
        </w:rPr>
        <w:t xml:space="preserve">2.1.10 </w:t>
      </w:r>
      <w:r w:rsidRPr="00DD0B41">
        <w:rPr>
          <w:rFonts w:ascii="仿宋" w:eastAsia="仿宋" w:hAnsi="仿宋" w:hint="eastAsia"/>
          <w:bCs/>
          <w:sz w:val="24"/>
        </w:rPr>
        <w:t>具有</w:t>
      </w:r>
      <w:r w:rsidRPr="00DD0B41">
        <w:rPr>
          <w:rFonts w:ascii="仿宋" w:eastAsia="仿宋" w:hAnsi="仿宋"/>
          <w:bCs/>
          <w:sz w:val="24"/>
        </w:rPr>
        <w:t xml:space="preserve">触摸屏界面可实时访问仪器状态、配置和流路信息。浏览器界面适用于平板电脑或台式计算机，可设置信息、解决问题、检查泄露（自动、无需人工）、反吹色谱柱、暂停和启动样品运行，并管理方法开发。 </w:t>
      </w:r>
    </w:p>
    <w:p w14:paraId="418C6213"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 柱温箱</w:t>
      </w:r>
    </w:p>
    <w:p w14:paraId="419B4327"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2.2.1 操作温度：室温以上4</w:t>
      </w:r>
      <w:r w:rsidRPr="00DD0B41">
        <w:rPr>
          <w:rFonts w:ascii="微软雅黑" w:eastAsia="微软雅黑" w:hAnsi="微软雅黑" w:cs="微软雅黑" w:hint="eastAsia"/>
          <w:sz w:val="24"/>
        </w:rPr>
        <w:t>˚</w:t>
      </w:r>
      <w:r w:rsidRPr="00DD0B41">
        <w:rPr>
          <w:rFonts w:ascii="仿宋" w:eastAsia="仿宋" w:hAnsi="仿宋" w:hint="eastAsia"/>
          <w:sz w:val="24"/>
        </w:rPr>
        <w:t>C～450</w:t>
      </w:r>
      <w:r w:rsidRPr="00DD0B41">
        <w:rPr>
          <w:rFonts w:ascii="微软雅黑" w:eastAsia="微软雅黑" w:hAnsi="微软雅黑" w:cs="微软雅黑" w:hint="eastAsia"/>
          <w:sz w:val="24"/>
        </w:rPr>
        <w:t>˚</w:t>
      </w:r>
      <w:r w:rsidRPr="00DD0B41">
        <w:rPr>
          <w:rFonts w:ascii="仿宋" w:eastAsia="仿宋" w:hAnsi="仿宋" w:hint="eastAsia"/>
          <w:sz w:val="24"/>
        </w:rPr>
        <w:t>C</w:t>
      </w:r>
    </w:p>
    <w:p w14:paraId="7C6BF73F"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2.2.2 温度分</w:t>
      </w:r>
      <w:r w:rsidRPr="00DD0B41">
        <w:rPr>
          <w:rFonts w:ascii="仿宋" w:eastAsia="仿宋" w:hAnsi="仿宋" w:hint="eastAsia"/>
          <w:bCs/>
          <w:sz w:val="24"/>
        </w:rPr>
        <w:t>辨</w:t>
      </w:r>
      <w:r w:rsidRPr="00DD0B41">
        <w:rPr>
          <w:rFonts w:ascii="仿宋" w:eastAsia="仿宋" w:hAnsi="仿宋" w:hint="eastAsia"/>
          <w:sz w:val="24"/>
        </w:rPr>
        <w:t>：1</w:t>
      </w:r>
      <w:r w:rsidRPr="00DD0B41">
        <w:rPr>
          <w:rFonts w:ascii="微软雅黑" w:eastAsia="微软雅黑" w:hAnsi="微软雅黑" w:cs="微软雅黑" w:hint="eastAsia"/>
          <w:sz w:val="24"/>
        </w:rPr>
        <w:t>˚</w:t>
      </w:r>
      <w:r w:rsidRPr="00DD0B41">
        <w:rPr>
          <w:rFonts w:ascii="仿宋" w:eastAsia="仿宋" w:hAnsi="仿宋" w:hint="eastAsia"/>
          <w:sz w:val="24"/>
        </w:rPr>
        <w:t>C温度设定，0.1</w:t>
      </w:r>
      <w:r w:rsidRPr="00DD0B41">
        <w:rPr>
          <w:rFonts w:ascii="微软雅黑" w:eastAsia="微软雅黑" w:hAnsi="微软雅黑" w:cs="微软雅黑" w:hint="eastAsia"/>
          <w:sz w:val="24"/>
        </w:rPr>
        <w:t>˚</w:t>
      </w:r>
      <w:r w:rsidRPr="00DD0B41">
        <w:rPr>
          <w:rFonts w:ascii="仿宋" w:eastAsia="仿宋" w:hAnsi="仿宋" w:hint="eastAsia"/>
          <w:sz w:val="24"/>
        </w:rPr>
        <w:t>C程序设定</w:t>
      </w:r>
    </w:p>
    <w:p w14:paraId="54F9220C"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2.2.3 最大升温速率： 120</w:t>
      </w:r>
      <w:r w:rsidRPr="00DD0B41">
        <w:rPr>
          <w:rFonts w:ascii="微软雅黑" w:eastAsia="微软雅黑" w:hAnsi="微软雅黑" w:cs="微软雅黑" w:hint="eastAsia"/>
          <w:sz w:val="24"/>
        </w:rPr>
        <w:t>˚</w:t>
      </w:r>
      <w:r w:rsidRPr="00DD0B41">
        <w:rPr>
          <w:rFonts w:ascii="仿宋" w:eastAsia="仿宋" w:hAnsi="仿宋" w:hint="eastAsia"/>
          <w:sz w:val="24"/>
        </w:rPr>
        <w:t>C/分钟</w:t>
      </w:r>
    </w:p>
    <w:p w14:paraId="749C116E"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2.2.4 最大运行时间：999.99分钟</w:t>
      </w:r>
    </w:p>
    <w:p w14:paraId="2255987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2.2.5 20梯度/21平台程序升温</w:t>
      </w:r>
    </w:p>
    <w:p w14:paraId="48C67EC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2.2.6 温度稳定性：</w:t>
      </w:r>
      <w:r w:rsidRPr="00DD0B41">
        <w:rPr>
          <w:rFonts w:ascii="仿宋" w:eastAsia="仿宋" w:hAnsi="仿宋"/>
          <w:sz w:val="24"/>
        </w:rPr>
        <w:t>&lt;</w:t>
      </w:r>
      <w:r w:rsidRPr="00DD0B41">
        <w:rPr>
          <w:rFonts w:ascii="仿宋" w:eastAsia="仿宋" w:hAnsi="仿宋" w:hint="eastAsia"/>
          <w:sz w:val="24"/>
        </w:rPr>
        <w:t>0.01</w:t>
      </w:r>
      <w:r w:rsidRPr="00DD0B41">
        <w:rPr>
          <w:rFonts w:ascii="微软雅黑" w:eastAsia="微软雅黑" w:hAnsi="微软雅黑" w:cs="微软雅黑" w:hint="eastAsia"/>
          <w:sz w:val="24"/>
        </w:rPr>
        <w:t>˚</w:t>
      </w:r>
      <w:r w:rsidRPr="00DD0B41">
        <w:rPr>
          <w:rFonts w:ascii="仿宋" w:eastAsia="仿宋" w:hAnsi="仿宋" w:hint="eastAsia"/>
          <w:sz w:val="24"/>
        </w:rPr>
        <w:t>C每1</w:t>
      </w:r>
      <w:r w:rsidRPr="00DD0B41">
        <w:rPr>
          <w:rFonts w:ascii="微软雅黑" w:eastAsia="微软雅黑" w:hAnsi="微软雅黑" w:cs="微软雅黑" w:hint="eastAsia"/>
          <w:sz w:val="24"/>
        </w:rPr>
        <w:t>˚</w:t>
      </w:r>
      <w:r w:rsidRPr="00DD0B41">
        <w:rPr>
          <w:rFonts w:ascii="仿宋" w:eastAsia="仿宋" w:hAnsi="仿宋" w:hint="eastAsia"/>
          <w:sz w:val="24"/>
        </w:rPr>
        <w:t>C环境变化</w:t>
      </w:r>
    </w:p>
    <w:p w14:paraId="01FA233D"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★2.2.7 降温速率：从450</w:t>
      </w:r>
      <w:r w:rsidRPr="00DD0B41">
        <w:rPr>
          <w:rFonts w:ascii="微软雅黑" w:eastAsia="微软雅黑" w:hAnsi="微软雅黑" w:cs="微软雅黑" w:hint="eastAsia"/>
          <w:sz w:val="24"/>
        </w:rPr>
        <w:t>˚</w:t>
      </w:r>
      <w:r w:rsidRPr="00DD0B41">
        <w:rPr>
          <w:rFonts w:ascii="仿宋" w:eastAsia="仿宋" w:hAnsi="仿宋" w:hint="eastAsia"/>
          <w:sz w:val="24"/>
        </w:rPr>
        <w:t>C降至50</w:t>
      </w:r>
      <w:r w:rsidRPr="00DD0B41">
        <w:rPr>
          <w:rFonts w:ascii="微软雅黑" w:eastAsia="微软雅黑" w:hAnsi="微软雅黑" w:cs="微软雅黑" w:hint="eastAsia"/>
          <w:sz w:val="24"/>
        </w:rPr>
        <w:t>˚</w:t>
      </w:r>
      <w:r w:rsidRPr="00DD0B41">
        <w:rPr>
          <w:rFonts w:ascii="仿宋" w:eastAsia="仿宋" w:hAnsi="仿宋" w:hint="eastAsia"/>
          <w:sz w:val="24"/>
        </w:rPr>
        <w:t>C时间</w:t>
      </w:r>
      <w:r w:rsidRPr="00DD0B41">
        <w:rPr>
          <w:rFonts w:ascii="仿宋" w:eastAsia="仿宋" w:hAnsi="仿宋"/>
          <w:sz w:val="24"/>
        </w:rPr>
        <w:t>&lt;</w:t>
      </w:r>
      <w:r w:rsidRPr="00DD0B41">
        <w:rPr>
          <w:rFonts w:ascii="仿宋" w:eastAsia="仿宋" w:hAnsi="仿宋" w:hint="eastAsia"/>
          <w:sz w:val="24"/>
        </w:rPr>
        <w:t>250秒</w:t>
      </w:r>
    </w:p>
    <w:p w14:paraId="74267C33"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 毛细柱分流进样口（带电子气路控制，简称EPC）</w:t>
      </w:r>
    </w:p>
    <w:p w14:paraId="0377B4B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sz w:val="24"/>
        </w:rPr>
        <w:t>2.3.1 适用于所有毛细管色谱柱（内径50μm</w:t>
      </w:r>
      <w:r w:rsidRPr="00DD0B41">
        <w:rPr>
          <w:rFonts w:ascii="仿宋" w:eastAsia="仿宋" w:hAnsi="仿宋" w:hint="eastAsia"/>
          <w:sz w:val="24"/>
        </w:rPr>
        <w:t>～</w:t>
      </w:r>
      <w:r w:rsidRPr="00DD0B41">
        <w:rPr>
          <w:rFonts w:ascii="仿宋" w:eastAsia="仿宋" w:hAnsi="仿宋"/>
          <w:sz w:val="24"/>
        </w:rPr>
        <w:t>530μm）</w:t>
      </w:r>
    </w:p>
    <w:p w14:paraId="225C37D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2</w:t>
      </w:r>
      <w:r w:rsidRPr="00DD0B41">
        <w:rPr>
          <w:rFonts w:ascii="仿宋" w:eastAsia="仿宋" w:hAnsi="仿宋" w:hint="eastAsia"/>
          <w:sz w:val="24"/>
        </w:rPr>
        <w:t xml:space="preserve"> 最高使用温度：400</w:t>
      </w:r>
      <w:r w:rsidRPr="00DD0B41">
        <w:rPr>
          <w:rFonts w:ascii="微软雅黑" w:eastAsia="微软雅黑" w:hAnsi="微软雅黑" w:cs="微软雅黑" w:hint="eastAsia"/>
          <w:sz w:val="24"/>
        </w:rPr>
        <w:t>˚</w:t>
      </w:r>
      <w:r w:rsidRPr="00DD0B41">
        <w:rPr>
          <w:rFonts w:ascii="仿宋" w:eastAsia="仿宋" w:hAnsi="仿宋" w:hint="eastAsia"/>
          <w:sz w:val="24"/>
        </w:rPr>
        <w:t>C</w:t>
      </w:r>
    </w:p>
    <w:p w14:paraId="46D6A312"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lastRenderedPageBreak/>
        <w:t>2.3.</w:t>
      </w:r>
      <w:r w:rsidRPr="00DD0B41">
        <w:rPr>
          <w:rFonts w:ascii="仿宋" w:eastAsia="仿宋" w:hAnsi="仿宋"/>
          <w:sz w:val="24"/>
        </w:rPr>
        <w:t>3</w:t>
      </w:r>
      <w:r w:rsidRPr="00DD0B41">
        <w:rPr>
          <w:rFonts w:ascii="仿宋" w:eastAsia="仿宋" w:hAnsi="仿宋" w:hint="eastAsia"/>
          <w:sz w:val="24"/>
        </w:rPr>
        <w:t xml:space="preserve"> 电子参数设定压力，流速和分流比</w:t>
      </w:r>
    </w:p>
    <w:p w14:paraId="333AC853"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4</w:t>
      </w:r>
      <w:r w:rsidRPr="00DD0B41">
        <w:rPr>
          <w:rFonts w:ascii="仿宋" w:eastAsia="仿宋" w:hAnsi="仿宋" w:hint="eastAsia"/>
          <w:sz w:val="24"/>
        </w:rPr>
        <w:t xml:space="preserve"> 压力设定范围：0～1</w:t>
      </w:r>
      <w:r w:rsidRPr="00DD0B41">
        <w:rPr>
          <w:rFonts w:ascii="仿宋" w:eastAsia="仿宋" w:hAnsi="仿宋"/>
          <w:sz w:val="24"/>
        </w:rPr>
        <w:t>0</w:t>
      </w:r>
      <w:r w:rsidRPr="00DD0B41">
        <w:rPr>
          <w:rFonts w:ascii="仿宋" w:eastAsia="仿宋" w:hAnsi="仿宋" w:hint="eastAsia"/>
          <w:sz w:val="24"/>
        </w:rPr>
        <w:t>0Psi</w:t>
      </w:r>
      <w:r w:rsidRPr="00DD0B41">
        <w:rPr>
          <w:rFonts w:ascii="仿宋" w:eastAsia="仿宋" w:hAnsi="仿宋"/>
          <w:sz w:val="24"/>
        </w:rPr>
        <w:t>,</w:t>
      </w:r>
      <w:r w:rsidRPr="00DD0B41">
        <w:rPr>
          <w:rFonts w:ascii="仿宋" w:eastAsia="仿宋" w:hAnsi="仿宋" w:hint="eastAsia"/>
          <w:sz w:val="24"/>
        </w:rPr>
        <w:t xml:space="preserve"> 精度0</w:t>
      </w:r>
      <w:r w:rsidRPr="00DD0B41">
        <w:rPr>
          <w:rFonts w:ascii="仿宋" w:eastAsia="仿宋" w:hAnsi="仿宋"/>
          <w:sz w:val="24"/>
        </w:rPr>
        <w:t>.0</w:t>
      </w:r>
      <w:r w:rsidRPr="00DD0B41">
        <w:rPr>
          <w:rFonts w:ascii="仿宋" w:eastAsia="仿宋" w:hAnsi="仿宋" w:hint="eastAsia"/>
          <w:sz w:val="24"/>
        </w:rPr>
        <w:t>0</w:t>
      </w:r>
      <w:r w:rsidRPr="00DD0B41">
        <w:rPr>
          <w:rFonts w:ascii="仿宋" w:eastAsia="仿宋" w:hAnsi="仿宋"/>
          <w:sz w:val="24"/>
        </w:rPr>
        <w:t>1Psi</w:t>
      </w:r>
    </w:p>
    <w:p w14:paraId="7123E95F"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5</w:t>
      </w:r>
      <w:r w:rsidRPr="00DD0B41">
        <w:rPr>
          <w:rFonts w:ascii="仿宋" w:eastAsia="仿宋" w:hAnsi="仿宋" w:hint="eastAsia"/>
          <w:sz w:val="24"/>
        </w:rPr>
        <w:t>流量范围：0～200mL/分钟N2, 0-1000mL/minH2 or He</w:t>
      </w:r>
    </w:p>
    <w:p w14:paraId="09BCDDD2"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6</w:t>
      </w:r>
      <w:r w:rsidRPr="00DD0B41">
        <w:rPr>
          <w:rFonts w:ascii="仿宋" w:eastAsia="仿宋" w:hAnsi="仿宋" w:cs="HYa1gj" w:hint="eastAsia"/>
          <w:sz w:val="24"/>
        </w:rPr>
        <w:t>载气节省模式可以减少气体消耗而不影响仪器的分析性能。</w:t>
      </w:r>
    </w:p>
    <w:p w14:paraId="2D9681F4"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7</w:t>
      </w:r>
      <w:r w:rsidRPr="00DD0B41">
        <w:rPr>
          <w:rFonts w:ascii="仿宋" w:eastAsia="仿宋" w:hAnsi="仿宋" w:cs="HYa1gj" w:hint="eastAsia"/>
          <w:sz w:val="24"/>
        </w:rPr>
        <w:t>隔垫吹扫流量电子控制可消除鬼峰。</w:t>
      </w:r>
    </w:p>
    <w:p w14:paraId="02043E1E" w14:textId="77777777" w:rsidR="001F7C64" w:rsidRPr="00DD0B41" w:rsidRDefault="001F7C64" w:rsidP="001F7C64">
      <w:pPr>
        <w:tabs>
          <w:tab w:val="left" w:pos="851"/>
        </w:tabs>
        <w:spacing w:line="360" w:lineRule="auto"/>
        <w:rPr>
          <w:rFonts w:ascii="仿宋" w:eastAsia="仿宋" w:hAnsi="仿宋" w:cs="HYa1gj"/>
          <w:sz w:val="24"/>
        </w:rPr>
      </w:pPr>
      <w:r w:rsidRPr="00DD0B41">
        <w:rPr>
          <w:rFonts w:ascii="仿宋" w:eastAsia="仿宋" w:hAnsi="仿宋" w:hint="eastAsia"/>
          <w:sz w:val="24"/>
        </w:rPr>
        <w:t>2.3.</w:t>
      </w:r>
      <w:r w:rsidRPr="00DD0B41">
        <w:rPr>
          <w:rFonts w:ascii="仿宋" w:eastAsia="仿宋" w:hAnsi="仿宋"/>
          <w:sz w:val="24"/>
        </w:rPr>
        <w:t>8</w:t>
      </w:r>
      <w:r w:rsidRPr="00DD0B41">
        <w:rPr>
          <w:rFonts w:ascii="仿宋" w:eastAsia="仿宋" w:hAnsi="仿宋" w:cs="HYa1gj" w:hint="eastAsia"/>
          <w:sz w:val="24"/>
        </w:rPr>
        <w:t>标配扳转式顶部密封系统，可更换进样口衬管。</w:t>
      </w:r>
    </w:p>
    <w:p w14:paraId="77CFBB85" w14:textId="77777777" w:rsidR="001F7C64" w:rsidRPr="00DD0B41" w:rsidRDefault="001F7C64" w:rsidP="001F7C64">
      <w:pPr>
        <w:tabs>
          <w:tab w:val="left" w:pos="851"/>
        </w:tabs>
        <w:spacing w:line="360" w:lineRule="auto"/>
        <w:rPr>
          <w:rFonts w:ascii="仿宋" w:eastAsia="仿宋" w:hAnsi="仿宋"/>
          <w:sz w:val="24"/>
        </w:rPr>
      </w:pPr>
      <w:r w:rsidRPr="00DD0B41">
        <w:rPr>
          <w:rFonts w:ascii="仿宋" w:eastAsia="仿宋" w:hAnsi="仿宋" w:hint="eastAsia"/>
          <w:sz w:val="24"/>
        </w:rPr>
        <w:t>2.3.</w:t>
      </w:r>
      <w:r w:rsidRPr="00DD0B41">
        <w:rPr>
          <w:rFonts w:ascii="仿宋" w:eastAsia="仿宋" w:hAnsi="仿宋"/>
          <w:sz w:val="24"/>
        </w:rPr>
        <w:t>9</w:t>
      </w:r>
      <w:r w:rsidRPr="00DD0B41">
        <w:rPr>
          <w:rFonts w:ascii="仿宋" w:eastAsia="仿宋" w:hAnsi="仿宋" w:hint="eastAsia"/>
          <w:sz w:val="24"/>
        </w:rPr>
        <w:t>进样口为全惰性化处理</w:t>
      </w:r>
    </w:p>
    <w:p w14:paraId="7759C71D" w14:textId="77777777" w:rsidR="001F7C64" w:rsidRPr="00DD0B41" w:rsidRDefault="001F7C64" w:rsidP="001F7C64">
      <w:pPr>
        <w:spacing w:line="360" w:lineRule="auto"/>
        <w:rPr>
          <w:rFonts w:ascii="仿宋" w:eastAsia="仿宋" w:hAnsi="仿宋"/>
          <w:b/>
          <w:sz w:val="24"/>
        </w:rPr>
      </w:pPr>
      <w:r w:rsidRPr="00DD0B41">
        <w:rPr>
          <w:rFonts w:ascii="仿宋" w:eastAsia="仿宋" w:hAnsi="仿宋" w:hint="eastAsia"/>
          <w:b/>
          <w:sz w:val="24"/>
        </w:rPr>
        <w:t>2.4 氢火焰离子化检测器</w:t>
      </w:r>
    </w:p>
    <w:p w14:paraId="4A38A6BC"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2.4.1 温度范围：1</w:t>
      </w:r>
      <w:r w:rsidRPr="00DD0B41">
        <w:rPr>
          <w:rFonts w:ascii="仿宋" w:eastAsia="仿宋" w:hAnsi="仿宋"/>
          <w:sz w:val="24"/>
        </w:rPr>
        <w:t>℃</w:t>
      </w:r>
      <w:r w:rsidRPr="00DD0B41">
        <w:rPr>
          <w:rFonts w:ascii="仿宋" w:eastAsia="仿宋" w:hAnsi="仿宋" w:hint="eastAsia"/>
          <w:sz w:val="24"/>
        </w:rPr>
        <w:t>步进可达450</w:t>
      </w:r>
      <w:r w:rsidRPr="00DD0B41">
        <w:rPr>
          <w:rFonts w:ascii="仿宋" w:eastAsia="仿宋" w:hAnsi="仿宋"/>
          <w:sz w:val="24"/>
        </w:rPr>
        <w:t>℃</w:t>
      </w:r>
    </w:p>
    <w:p w14:paraId="7A61563B"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 xml:space="preserve">2.4.2 </w:t>
      </w:r>
      <w:r w:rsidRPr="00DD0B41">
        <w:rPr>
          <w:rFonts w:ascii="仿宋" w:eastAsia="仿宋" w:hAnsi="仿宋" w:cs="Arial" w:hint="eastAsia"/>
          <w:sz w:val="24"/>
        </w:rPr>
        <w:t>具有火焰熄灭监测功能和自动重新点火功能</w:t>
      </w:r>
      <w:r w:rsidRPr="00DD0B41">
        <w:rPr>
          <w:rFonts w:ascii="仿宋" w:eastAsia="仿宋" w:hAnsi="仿宋" w:hint="eastAsia"/>
          <w:sz w:val="24"/>
        </w:rPr>
        <w:t>，自动调节点火气流</w:t>
      </w:r>
    </w:p>
    <w:p w14:paraId="033610C5"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★2.4.3最低检测限：</w:t>
      </w:r>
      <w:r w:rsidRPr="00DD0B41">
        <w:rPr>
          <w:rFonts w:ascii="仿宋" w:eastAsia="仿宋" w:hAnsi="仿宋"/>
          <w:sz w:val="24"/>
        </w:rPr>
        <w:t>&lt;</w:t>
      </w:r>
      <w:r w:rsidRPr="00DD0B41">
        <w:rPr>
          <w:rFonts w:ascii="仿宋" w:eastAsia="仿宋" w:hAnsi="仿宋" w:hint="eastAsia"/>
          <w:sz w:val="24"/>
        </w:rPr>
        <w:t>1.</w:t>
      </w:r>
      <w:r w:rsidRPr="00DD0B41">
        <w:rPr>
          <w:rFonts w:ascii="仿宋" w:eastAsia="仿宋" w:hAnsi="仿宋"/>
          <w:sz w:val="24"/>
        </w:rPr>
        <w:t>2</w:t>
      </w:r>
      <w:r w:rsidRPr="00DD0B41">
        <w:rPr>
          <w:rFonts w:ascii="仿宋" w:eastAsia="仿宋" w:hAnsi="仿宋" w:hint="eastAsia"/>
          <w:sz w:val="24"/>
        </w:rPr>
        <w:t>pg C / sec</w:t>
      </w:r>
    </w:p>
    <w:p w14:paraId="4C2E0871"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2.4.4 线性范围：</w:t>
      </w:r>
      <w:r w:rsidRPr="00DD0B41">
        <w:rPr>
          <w:rFonts w:ascii="仿宋" w:eastAsia="仿宋" w:hAnsi="仿宋"/>
          <w:sz w:val="24"/>
        </w:rPr>
        <w:t>&gt;</w:t>
      </w:r>
      <w:r w:rsidRPr="00DD0B41">
        <w:rPr>
          <w:rFonts w:ascii="仿宋" w:eastAsia="仿宋" w:hAnsi="仿宋" w:hint="eastAsia"/>
          <w:sz w:val="24"/>
        </w:rPr>
        <w:t>10</w:t>
      </w:r>
      <w:r w:rsidRPr="00DD0B41">
        <w:rPr>
          <w:rFonts w:ascii="仿宋" w:eastAsia="仿宋" w:hAnsi="仿宋" w:hint="eastAsia"/>
          <w:sz w:val="24"/>
          <w:vertAlign w:val="superscript"/>
        </w:rPr>
        <w:t xml:space="preserve">7 </w:t>
      </w:r>
    </w:p>
    <w:p w14:paraId="1D06BDB5" w14:textId="77777777" w:rsidR="001F7C64" w:rsidRPr="00DD0B41" w:rsidRDefault="001F7C64" w:rsidP="001F7C64">
      <w:pPr>
        <w:tabs>
          <w:tab w:val="left" w:pos="6780"/>
        </w:tabs>
        <w:spacing w:line="360" w:lineRule="auto"/>
        <w:rPr>
          <w:rFonts w:ascii="仿宋" w:eastAsia="仿宋" w:hAnsi="仿宋" w:cs="HYa6gj+1"/>
          <w:sz w:val="24"/>
        </w:rPr>
      </w:pPr>
      <w:r w:rsidRPr="00DD0B41">
        <w:rPr>
          <w:rFonts w:ascii="仿宋" w:eastAsia="仿宋" w:hAnsi="仿宋" w:hint="eastAsia"/>
          <w:sz w:val="24"/>
        </w:rPr>
        <w:t>2.4.5 数据采集速率：≥400Hz</w:t>
      </w:r>
    </w:p>
    <w:p w14:paraId="26A88D64" w14:textId="77777777" w:rsidR="001F7C64" w:rsidRPr="00DD0B41" w:rsidRDefault="001F7C64" w:rsidP="001F7C64">
      <w:pPr>
        <w:spacing w:line="360" w:lineRule="auto"/>
        <w:rPr>
          <w:rFonts w:ascii="仿宋" w:eastAsia="仿宋" w:hAnsi="仿宋"/>
          <w:b/>
          <w:bCs/>
          <w:sz w:val="24"/>
        </w:rPr>
      </w:pPr>
      <w:r w:rsidRPr="00DD0B41">
        <w:rPr>
          <w:rFonts w:ascii="仿宋" w:eastAsia="仿宋" w:hAnsi="仿宋" w:hint="eastAsia"/>
          <w:b/>
          <w:bCs/>
          <w:sz w:val="24"/>
        </w:rPr>
        <w:t>2.</w:t>
      </w:r>
      <w:r w:rsidRPr="00DD0B41">
        <w:rPr>
          <w:rFonts w:ascii="仿宋" w:eastAsia="仿宋" w:hAnsi="仿宋"/>
          <w:b/>
          <w:bCs/>
          <w:sz w:val="24"/>
        </w:rPr>
        <w:t>5</w:t>
      </w:r>
      <w:r w:rsidRPr="00DD0B41">
        <w:rPr>
          <w:rFonts w:ascii="仿宋" w:eastAsia="仿宋" w:hAnsi="仿宋" w:hint="eastAsia"/>
          <w:b/>
          <w:bCs/>
          <w:sz w:val="24"/>
        </w:rPr>
        <w:t>电子捕获检测器</w:t>
      </w:r>
    </w:p>
    <w:p w14:paraId="2B44F77E"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.1  安装隐含阳极和大体积流速，防止污染</w:t>
      </w:r>
    </w:p>
    <w:p w14:paraId="0FD75F2A"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.2  最高使用温度：400℃</w:t>
      </w:r>
    </w:p>
    <w:p w14:paraId="546A7F2F"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.3  放射源：&lt;15mCi 63Ni箔</w:t>
      </w:r>
    </w:p>
    <w:p w14:paraId="149E1F5E"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 xml:space="preserve">.4  最低检测限：&lt;3.8 </w:t>
      </w:r>
      <w:proofErr w:type="spellStart"/>
      <w:r w:rsidRPr="00DD0B41">
        <w:rPr>
          <w:rFonts w:ascii="仿宋" w:eastAsia="仿宋" w:hAnsi="仿宋" w:hint="eastAsia"/>
          <w:bCs/>
          <w:sz w:val="24"/>
        </w:rPr>
        <w:t>fg</w:t>
      </w:r>
      <w:proofErr w:type="spellEnd"/>
      <w:r w:rsidRPr="00DD0B41">
        <w:rPr>
          <w:rFonts w:ascii="仿宋" w:eastAsia="仿宋" w:hAnsi="仿宋" w:hint="eastAsia"/>
          <w:bCs/>
          <w:sz w:val="24"/>
        </w:rPr>
        <w:t xml:space="preserve">/mL </w:t>
      </w:r>
    </w:p>
    <w:p w14:paraId="11262534"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.5  动态范围：&gt;5×10</w:t>
      </w:r>
      <w:r w:rsidRPr="00DD0B41">
        <w:rPr>
          <w:rFonts w:ascii="仿宋" w:eastAsia="仿宋" w:hAnsi="仿宋" w:hint="eastAsia"/>
          <w:bCs/>
          <w:sz w:val="24"/>
          <w:vertAlign w:val="superscript"/>
        </w:rPr>
        <w:t>4</w:t>
      </w:r>
      <w:r w:rsidRPr="00DD0B41">
        <w:rPr>
          <w:rFonts w:ascii="仿宋" w:eastAsia="仿宋" w:hAnsi="仿宋" w:hint="eastAsia"/>
          <w:bCs/>
          <w:sz w:val="24"/>
        </w:rPr>
        <w:t xml:space="preserve"> </w:t>
      </w:r>
    </w:p>
    <w:p w14:paraId="7F6DFD60"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.6  数据采集速率：50Hz</w:t>
      </w:r>
    </w:p>
    <w:p w14:paraId="399E42A3" w14:textId="77777777" w:rsidR="001F7C64" w:rsidRPr="00DD0B41" w:rsidRDefault="001F7C64" w:rsidP="001F7C64">
      <w:pPr>
        <w:spacing w:line="36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5</w:t>
      </w:r>
      <w:r w:rsidRPr="00DD0B41">
        <w:rPr>
          <w:rFonts w:ascii="仿宋" w:eastAsia="仿宋" w:hAnsi="仿宋" w:hint="eastAsia"/>
          <w:bCs/>
          <w:sz w:val="24"/>
        </w:rPr>
        <w:t>.7  检测池体积不大于200</w:t>
      </w:r>
      <w:r w:rsidRPr="00DD0B41">
        <w:rPr>
          <w:rFonts w:ascii="仿宋" w:eastAsia="仿宋" w:hAnsi="仿宋" w:hint="eastAsia"/>
          <w:sz w:val="24"/>
        </w:rPr>
        <w:t>μ</w:t>
      </w:r>
      <w:r w:rsidRPr="00DD0B41">
        <w:rPr>
          <w:rFonts w:ascii="仿宋" w:eastAsia="仿宋" w:hAnsi="仿宋" w:hint="eastAsia"/>
          <w:bCs/>
          <w:sz w:val="24"/>
        </w:rPr>
        <w:t>l</w:t>
      </w:r>
    </w:p>
    <w:p w14:paraId="076F3D50" w14:textId="77777777" w:rsidR="001F7C64" w:rsidRPr="00DD0B41" w:rsidRDefault="001F7C64" w:rsidP="001F7C64">
      <w:pPr>
        <w:spacing w:line="360" w:lineRule="auto"/>
        <w:rPr>
          <w:rFonts w:ascii="仿宋" w:eastAsia="仿宋" w:hAnsi="仿宋"/>
          <w:b/>
          <w:sz w:val="24"/>
        </w:rPr>
      </w:pPr>
      <w:r w:rsidRPr="00DD0B41">
        <w:rPr>
          <w:rFonts w:ascii="仿宋" w:eastAsia="仿宋" w:hAnsi="仿宋" w:hint="eastAsia"/>
          <w:b/>
          <w:sz w:val="24"/>
        </w:rPr>
        <w:t>2.</w:t>
      </w:r>
      <w:r w:rsidRPr="00DD0B41">
        <w:rPr>
          <w:rFonts w:ascii="仿宋" w:eastAsia="仿宋" w:hAnsi="仿宋"/>
          <w:b/>
          <w:sz w:val="24"/>
        </w:rPr>
        <w:t>6</w:t>
      </w:r>
      <w:r w:rsidRPr="00DD0B41">
        <w:rPr>
          <w:rFonts w:ascii="仿宋" w:eastAsia="仿宋" w:hAnsi="仿宋" w:hint="eastAsia"/>
          <w:b/>
          <w:sz w:val="24"/>
        </w:rPr>
        <w:t>氮磷检测器</w:t>
      </w:r>
    </w:p>
    <w:p w14:paraId="518FCE39" w14:textId="77777777" w:rsidR="001F7C64" w:rsidRPr="00DD0B41" w:rsidRDefault="001F7C64" w:rsidP="001F7C64">
      <w:pPr>
        <w:spacing w:line="360" w:lineRule="auto"/>
        <w:rPr>
          <w:rFonts w:ascii="仿宋" w:eastAsia="仿宋" w:hAnsi="仿宋" w:cs="AgilentCenturyITC-Book"/>
          <w:sz w:val="24"/>
        </w:rPr>
      </w:pPr>
      <w:r w:rsidRPr="00DD0B41">
        <w:rPr>
          <w:rFonts w:ascii="仿宋" w:eastAsia="仿宋" w:hAnsi="仿宋" w:cs="AgilentCenturyITC-Book" w:hint="eastAsia"/>
          <w:sz w:val="24"/>
        </w:rPr>
        <w:t>★</w:t>
      </w:r>
      <w:r w:rsidRPr="00DD0B41">
        <w:rPr>
          <w:rFonts w:ascii="仿宋" w:eastAsia="仿宋" w:hAnsi="仿宋" w:cs="AgilentCenturyITC-Book"/>
          <w:sz w:val="24"/>
        </w:rPr>
        <w:t>2.6.</w:t>
      </w:r>
      <w:r w:rsidRPr="00DD0B41">
        <w:rPr>
          <w:rFonts w:ascii="仿宋" w:eastAsia="仿宋" w:hAnsi="仿宋" w:cs="AgilentCenturyITC-Book" w:hint="eastAsia"/>
          <w:sz w:val="24"/>
        </w:rPr>
        <w:t>1最低检测限：&lt;0.</w:t>
      </w:r>
      <w:r w:rsidRPr="00DD0B41">
        <w:rPr>
          <w:rFonts w:ascii="仿宋" w:eastAsia="仿宋" w:hAnsi="仿宋" w:cs="AgilentCenturyITC-Book"/>
          <w:sz w:val="24"/>
        </w:rPr>
        <w:t>07</w:t>
      </w:r>
      <w:r w:rsidRPr="00DD0B41">
        <w:rPr>
          <w:rFonts w:ascii="仿宋" w:eastAsia="仿宋" w:hAnsi="仿宋" w:cs="AgilentCenturyITC-Book" w:hint="eastAsia"/>
          <w:sz w:val="24"/>
        </w:rPr>
        <w:t>pg  氮/秒，&lt;0.</w:t>
      </w:r>
      <w:r w:rsidRPr="00DD0B41">
        <w:rPr>
          <w:rFonts w:ascii="仿宋" w:eastAsia="仿宋" w:hAnsi="仿宋" w:cs="AgilentCenturyITC-Book"/>
          <w:sz w:val="24"/>
        </w:rPr>
        <w:t>0</w:t>
      </w:r>
      <w:r w:rsidRPr="00DD0B41">
        <w:rPr>
          <w:rFonts w:ascii="仿宋" w:eastAsia="仿宋" w:hAnsi="仿宋" w:cs="AgilentCenturyITC-Book" w:hint="eastAsia"/>
          <w:sz w:val="24"/>
        </w:rPr>
        <w:t>2pg 磷/秒（偶氮苯/马拉硫磷）</w:t>
      </w:r>
    </w:p>
    <w:p w14:paraId="14E74856" w14:textId="77777777" w:rsidR="001F7C64" w:rsidRPr="00DD0B41" w:rsidRDefault="001F7C64" w:rsidP="001F7C64">
      <w:pPr>
        <w:spacing w:line="360" w:lineRule="auto"/>
        <w:rPr>
          <w:rFonts w:ascii="仿宋" w:eastAsia="仿宋" w:hAnsi="仿宋" w:cs="AgilentCenturyITC-Book"/>
          <w:sz w:val="24"/>
        </w:rPr>
      </w:pPr>
      <w:r w:rsidRPr="00DD0B41">
        <w:rPr>
          <w:rFonts w:ascii="仿宋" w:eastAsia="仿宋" w:hAnsi="仿宋" w:cs="AgilentCenturyITC-Book"/>
          <w:sz w:val="24"/>
        </w:rPr>
        <w:t>2.6.</w:t>
      </w:r>
      <w:r w:rsidRPr="00DD0B41">
        <w:rPr>
          <w:rFonts w:ascii="仿宋" w:eastAsia="仿宋" w:hAnsi="仿宋" w:cs="AgilentCenturyITC-Book" w:hint="eastAsia"/>
          <w:sz w:val="24"/>
        </w:rPr>
        <w:t>2动态线性范围：&gt;10</w:t>
      </w:r>
      <w:r w:rsidRPr="00DD0B41">
        <w:rPr>
          <w:rFonts w:ascii="仿宋" w:eastAsia="仿宋" w:hAnsi="仿宋" w:cs="AgilentCenturyITC-Book"/>
          <w:sz w:val="24"/>
        </w:rPr>
        <w:t>5</w:t>
      </w:r>
      <w:r w:rsidRPr="00DD0B41">
        <w:rPr>
          <w:rFonts w:ascii="仿宋" w:eastAsia="仿宋" w:hAnsi="仿宋" w:cs="AgilentCenturyITC-Book" w:hint="eastAsia"/>
          <w:sz w:val="24"/>
        </w:rPr>
        <w:t>（氮和磷），（偶氮苯/马拉硫磷）</w:t>
      </w:r>
    </w:p>
    <w:p w14:paraId="07CEC6BD" w14:textId="77777777" w:rsidR="001F7C64" w:rsidRPr="00DD0B41" w:rsidRDefault="001F7C64" w:rsidP="001F7C64">
      <w:pPr>
        <w:spacing w:line="360" w:lineRule="auto"/>
        <w:rPr>
          <w:rFonts w:ascii="仿宋" w:eastAsia="仿宋" w:hAnsi="仿宋" w:cs="AgilentCenturyITC-Book"/>
          <w:sz w:val="24"/>
        </w:rPr>
      </w:pPr>
      <w:r w:rsidRPr="00DD0B41">
        <w:rPr>
          <w:rFonts w:ascii="仿宋" w:eastAsia="仿宋" w:hAnsi="仿宋" w:cs="AgilentCenturyITC-Book"/>
          <w:sz w:val="24"/>
        </w:rPr>
        <w:t>2.6.</w:t>
      </w:r>
      <w:r w:rsidRPr="00DD0B41">
        <w:rPr>
          <w:rFonts w:ascii="仿宋" w:eastAsia="仿宋" w:hAnsi="仿宋" w:cs="AgilentCenturyITC-Book" w:hint="eastAsia"/>
          <w:sz w:val="24"/>
        </w:rPr>
        <w:t>3选择性：25000：1克氮/克碳，75000：1 克磷/克碳（偶氮苯/马拉硫磷）</w:t>
      </w:r>
    </w:p>
    <w:p w14:paraId="22AAFCAE" w14:textId="77777777" w:rsidR="001F7C64" w:rsidRPr="00DD0B41" w:rsidRDefault="001F7C64" w:rsidP="001F7C64">
      <w:pPr>
        <w:spacing w:line="360" w:lineRule="auto"/>
        <w:rPr>
          <w:rFonts w:ascii="仿宋" w:eastAsia="仿宋" w:hAnsi="仿宋" w:cs="AgilentCenturyITC-Book"/>
          <w:sz w:val="24"/>
        </w:rPr>
      </w:pPr>
      <w:r w:rsidRPr="00DD0B41">
        <w:rPr>
          <w:rFonts w:ascii="仿宋" w:eastAsia="仿宋" w:hAnsi="仿宋" w:cs="AgilentCenturyITC-Book"/>
          <w:sz w:val="24"/>
        </w:rPr>
        <w:t>2.6.</w:t>
      </w:r>
      <w:r w:rsidRPr="00DD0B41">
        <w:rPr>
          <w:rFonts w:ascii="仿宋" w:eastAsia="仿宋" w:hAnsi="仿宋" w:cs="AgilentCenturyITC-Book" w:hint="eastAsia"/>
          <w:sz w:val="24"/>
        </w:rPr>
        <w:t>4最高使用温度：40</w:t>
      </w:r>
      <w:r w:rsidRPr="00DD0B41">
        <w:rPr>
          <w:rFonts w:ascii="仿宋" w:eastAsia="仿宋" w:hAnsi="仿宋" w:cs="AgilentCenturyITC-Book"/>
          <w:sz w:val="24"/>
        </w:rPr>
        <w:t>0</w:t>
      </w:r>
      <w:r w:rsidRPr="00DD0B41">
        <w:rPr>
          <w:rFonts w:ascii="仿宋" w:eastAsia="仿宋" w:hAnsi="仿宋" w:cs="AgilentCenturyITC-Book" w:hint="eastAsia"/>
          <w:sz w:val="24"/>
        </w:rPr>
        <w:t>℃</w:t>
      </w:r>
    </w:p>
    <w:p w14:paraId="14AC65A6"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2.6.</w:t>
      </w:r>
      <w:r w:rsidRPr="00DD0B41">
        <w:rPr>
          <w:rFonts w:ascii="仿宋" w:eastAsia="仿宋" w:hAnsi="仿宋" w:hint="eastAsia"/>
          <w:sz w:val="24"/>
        </w:rPr>
        <w:t>5</w:t>
      </w:r>
      <w:r w:rsidRPr="00DD0B41">
        <w:rPr>
          <w:rFonts w:ascii="仿宋" w:eastAsia="仿宋" w:hAnsi="仿宋"/>
          <w:sz w:val="24"/>
        </w:rPr>
        <w:t>数据采样速率:</w:t>
      </w:r>
      <w:r w:rsidRPr="00DD0B41">
        <w:rPr>
          <w:rFonts w:ascii="仿宋" w:eastAsia="仿宋" w:hAnsi="仿宋" w:hint="eastAsia"/>
          <w:sz w:val="24"/>
        </w:rPr>
        <w:t>≥400</w:t>
      </w:r>
      <w:r w:rsidRPr="00DD0B41">
        <w:rPr>
          <w:rFonts w:ascii="仿宋" w:eastAsia="仿宋" w:hAnsi="仿宋"/>
          <w:sz w:val="24"/>
        </w:rPr>
        <w:t>Hz</w:t>
      </w:r>
    </w:p>
    <w:p w14:paraId="34C43AE4" w14:textId="77777777" w:rsidR="001F7C64" w:rsidRPr="00DD0B41" w:rsidRDefault="001F7C64" w:rsidP="001F7C64">
      <w:pPr>
        <w:spacing w:line="360" w:lineRule="auto"/>
        <w:rPr>
          <w:rFonts w:ascii="仿宋" w:eastAsia="仿宋" w:hAnsi="仿宋"/>
          <w:b/>
          <w:bCs/>
          <w:sz w:val="24"/>
        </w:rPr>
      </w:pPr>
      <w:r w:rsidRPr="00DD0B41">
        <w:rPr>
          <w:rFonts w:ascii="仿宋" w:eastAsia="仿宋" w:hAnsi="仿宋" w:hint="eastAsia"/>
          <w:b/>
          <w:bCs/>
          <w:sz w:val="24"/>
        </w:rPr>
        <w:t>2.7  自动进样器</w:t>
      </w:r>
    </w:p>
    <w:p w14:paraId="67140F66"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1</w:t>
      </w:r>
      <w:r w:rsidRPr="00DD0B41">
        <w:rPr>
          <w:rFonts w:ascii="仿宋" w:eastAsia="仿宋" w:hAnsi="仿宋" w:hint="eastAsia"/>
          <w:sz w:val="24"/>
        </w:rPr>
        <w:t xml:space="preserve"> 进样速度：&lt;0.1s</w:t>
      </w:r>
    </w:p>
    <w:p w14:paraId="079F9C57"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.2</w:t>
      </w:r>
      <w:r w:rsidRPr="00DD0B41">
        <w:rPr>
          <w:rFonts w:ascii="仿宋" w:eastAsia="仿宋" w:hAnsi="仿宋" w:hint="eastAsia"/>
          <w:sz w:val="24"/>
        </w:rPr>
        <w:t xml:space="preserve"> 进样量：0.1～50μl</w:t>
      </w:r>
    </w:p>
    <w:p w14:paraId="113D78BF"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lastRenderedPageBreak/>
        <w:t>2.7</w:t>
      </w:r>
      <w:r w:rsidRPr="00DD0B41">
        <w:rPr>
          <w:rFonts w:ascii="仿宋" w:eastAsia="仿宋" w:hAnsi="仿宋"/>
          <w:sz w:val="24"/>
        </w:rPr>
        <w:t>.3</w:t>
      </w:r>
      <w:r w:rsidRPr="00DD0B41">
        <w:rPr>
          <w:rFonts w:ascii="仿宋" w:eastAsia="仿宋" w:hAnsi="仿宋" w:hint="eastAsia"/>
          <w:sz w:val="24"/>
        </w:rPr>
        <w:t xml:space="preserve"> 具有重叠进样的功能</w:t>
      </w:r>
    </w:p>
    <w:p w14:paraId="7E4DE145"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w:t>
      </w:r>
      <w:r w:rsidRPr="00DD0B41">
        <w:rPr>
          <w:rFonts w:ascii="仿宋" w:eastAsia="仿宋" w:hAnsi="仿宋"/>
          <w:sz w:val="24"/>
        </w:rPr>
        <w:t>4</w:t>
      </w:r>
      <w:r w:rsidRPr="00DD0B41">
        <w:rPr>
          <w:rFonts w:ascii="仿宋" w:eastAsia="仿宋" w:hAnsi="仿宋" w:hint="eastAsia"/>
          <w:sz w:val="24"/>
        </w:rPr>
        <w:t xml:space="preserve"> 进样针位置：2～30mm可调</w:t>
      </w:r>
    </w:p>
    <w:p w14:paraId="0CC80284"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2.7.5 样品容量：不少于150位（2ml样品瓶）</w:t>
      </w:r>
    </w:p>
    <w:p w14:paraId="70152B89"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2.7.6 进样精度：RSD&lt;0.6</w:t>
      </w:r>
      <w:r w:rsidRPr="00DD0B41">
        <w:rPr>
          <w:rFonts w:ascii="仿宋" w:eastAsia="仿宋" w:hAnsi="仿宋"/>
          <w:sz w:val="24"/>
        </w:rPr>
        <w:t>%</w:t>
      </w:r>
    </w:p>
    <w:p w14:paraId="77341FB3" w14:textId="77777777" w:rsidR="001F7C64" w:rsidRPr="00DD0B41" w:rsidRDefault="001F7C64" w:rsidP="001F7C64">
      <w:pPr>
        <w:shd w:val="clear" w:color="auto" w:fill="FFFFFF"/>
        <w:spacing w:line="360" w:lineRule="auto"/>
        <w:rPr>
          <w:rFonts w:ascii="仿宋" w:eastAsia="仿宋" w:hAnsi="仿宋"/>
          <w:b/>
          <w:color w:val="000000"/>
          <w:sz w:val="24"/>
        </w:rPr>
      </w:pPr>
      <w:r w:rsidRPr="00DD0B41">
        <w:rPr>
          <w:rFonts w:ascii="仿宋" w:eastAsia="仿宋" w:hAnsi="仿宋"/>
          <w:b/>
          <w:color w:val="000000"/>
          <w:sz w:val="24"/>
        </w:rPr>
        <w:t xml:space="preserve">2.8 </w:t>
      </w:r>
      <w:r w:rsidRPr="00DD0B41">
        <w:rPr>
          <w:rFonts w:ascii="仿宋" w:eastAsia="仿宋" w:hAnsi="仿宋" w:hint="eastAsia"/>
          <w:b/>
          <w:color w:val="000000"/>
          <w:sz w:val="24"/>
        </w:rPr>
        <w:t>顶空进样器</w:t>
      </w:r>
    </w:p>
    <w:p w14:paraId="25B11CD3"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.1 要求顶空自带键盘并由气相色谱仪工作站软件控制，无需额外购买顶空进样器操作软件。可以储存≥32个自定义的顶空方法；同时可以储存≥9个自定义的序列</w:t>
      </w:r>
    </w:p>
    <w:p w14:paraId="16AB9BCD"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.2 样品位数：≥1</w:t>
      </w:r>
      <w:r w:rsidRPr="00DD0B41">
        <w:rPr>
          <w:rFonts w:ascii="仿宋" w:eastAsia="仿宋" w:hAnsi="仿宋"/>
          <w:color w:val="000000"/>
          <w:sz w:val="24"/>
        </w:rPr>
        <w:t>1</w:t>
      </w:r>
      <w:r w:rsidRPr="00DD0B41">
        <w:rPr>
          <w:rFonts w:ascii="仿宋" w:eastAsia="仿宋" w:hAnsi="仿宋" w:hint="eastAsia"/>
          <w:color w:val="000000"/>
          <w:sz w:val="24"/>
        </w:rPr>
        <w:t>0个样品位，≥10个加热位置</w:t>
      </w:r>
    </w:p>
    <w:p w14:paraId="5084D672"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.3 兼容10ml，20ml，22ml的样品瓶，无需适配器</w:t>
      </w:r>
    </w:p>
    <w:p w14:paraId="1323BE7D"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.4 操作模式：具有四种操作模式，单次顶空提取模式SEM；多元顶空提取模式MHE；多顶空提取浓缩模式MHC；方法发展模式MDM</w:t>
      </w:r>
    </w:p>
    <w:p w14:paraId="5D4F8A8A" w14:textId="77777777" w:rsidR="001F7C64" w:rsidRPr="00DD0B41" w:rsidRDefault="001F7C64" w:rsidP="001F7C64">
      <w:pPr>
        <w:shd w:val="clear" w:color="auto" w:fill="FFFFFF"/>
        <w:spacing w:line="360" w:lineRule="auto"/>
        <w:rPr>
          <w:rFonts w:ascii="仿宋" w:eastAsia="仿宋" w:hAnsi="仿宋"/>
          <w:b/>
          <w:color w:val="000000"/>
          <w:sz w:val="24"/>
        </w:rPr>
      </w:pPr>
      <w:r w:rsidRPr="00DD0B41">
        <w:rPr>
          <w:rFonts w:ascii="仿宋" w:eastAsia="仿宋" w:hAnsi="仿宋" w:hint="eastAsia"/>
          <w:b/>
          <w:color w:val="000000"/>
          <w:sz w:val="24"/>
        </w:rPr>
        <w:t>★</w:t>
      </w:r>
      <w:r w:rsidRPr="00DD0B41">
        <w:rPr>
          <w:rFonts w:ascii="仿宋" w:eastAsia="仿宋" w:hAnsi="仿宋"/>
          <w:b/>
          <w:color w:val="000000"/>
          <w:sz w:val="24"/>
        </w:rPr>
        <w:t>2.8</w:t>
      </w:r>
      <w:r w:rsidRPr="00DD0B41">
        <w:rPr>
          <w:rFonts w:ascii="仿宋" w:eastAsia="仿宋" w:hAnsi="仿宋" w:hint="eastAsia"/>
          <w:b/>
          <w:color w:val="000000"/>
          <w:sz w:val="24"/>
        </w:rPr>
        <w:t>.5 标准的EPC控制对顶空瓶加压压力的大小，电子气路控制压力精度达到.001psi，范围为0到75.000psi，增量为0.001psi</w:t>
      </w:r>
    </w:p>
    <w:p w14:paraId="4F82B4C3"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.6 加热炉温度设定范围：室温以上5℃～300℃</w:t>
      </w:r>
    </w:p>
    <w:p w14:paraId="645D7481"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.7 阀和定量样品环温度设定范围：室温以上5℃～300℃</w:t>
      </w:r>
    </w:p>
    <w:p w14:paraId="704B66A1"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olor w:val="000000"/>
          <w:sz w:val="24"/>
        </w:rPr>
        <w:t>2.8</w:t>
      </w:r>
      <w:r w:rsidRPr="00DD0B41">
        <w:rPr>
          <w:rFonts w:ascii="仿宋" w:eastAsia="仿宋" w:hAnsi="仿宋" w:hint="eastAsia"/>
          <w:color w:val="000000"/>
          <w:sz w:val="24"/>
        </w:rPr>
        <w:t>.8 气相与顶空进样器间传输线的温度设定范围：室温以上5℃～300℃</w:t>
      </w:r>
    </w:p>
    <w:p w14:paraId="17AD32AA" w14:textId="77777777" w:rsidR="001F7C64" w:rsidRPr="00DD0B41" w:rsidRDefault="001F7C64" w:rsidP="001F7C64">
      <w:pPr>
        <w:shd w:val="clear" w:color="auto" w:fill="FFFFFF"/>
        <w:spacing w:line="360" w:lineRule="auto"/>
        <w:rPr>
          <w:rFonts w:ascii="仿宋" w:eastAsia="仿宋" w:hAnsi="仿宋"/>
          <w:color w:val="000000"/>
          <w:sz w:val="24"/>
        </w:rPr>
      </w:pPr>
      <w:r w:rsidRPr="00DD0B41">
        <w:rPr>
          <w:rFonts w:ascii="仿宋" w:eastAsia="仿宋" w:hAnsi="仿宋" w:cs="宋体"/>
          <w:color w:val="000000"/>
          <w:sz w:val="24"/>
        </w:rPr>
        <w:t>2.8</w:t>
      </w:r>
      <w:r w:rsidRPr="00DD0B41">
        <w:rPr>
          <w:rFonts w:ascii="仿宋" w:eastAsia="仿宋" w:hAnsi="仿宋" w:hint="eastAsia"/>
          <w:color w:val="000000"/>
          <w:sz w:val="24"/>
        </w:rPr>
        <w:t>.9 要求与气相色谱（质谱）仪匹配，由气相色谱厂家提供售后维修，以保证系统的兼容性和售后服务的完整性</w:t>
      </w:r>
    </w:p>
    <w:p w14:paraId="6A7D671E" w14:textId="77777777" w:rsidR="001F7C64" w:rsidRPr="00DD0B41" w:rsidRDefault="001F7C64" w:rsidP="001F7C64">
      <w:pPr>
        <w:spacing w:line="360" w:lineRule="auto"/>
        <w:rPr>
          <w:rFonts w:ascii="仿宋" w:eastAsia="仿宋" w:hAnsi="仿宋"/>
          <w:b/>
          <w:sz w:val="24"/>
        </w:rPr>
      </w:pPr>
      <w:r w:rsidRPr="00DD0B41">
        <w:rPr>
          <w:rFonts w:ascii="仿宋" w:eastAsia="仿宋" w:hAnsi="仿宋"/>
          <w:b/>
          <w:sz w:val="24"/>
        </w:rPr>
        <w:t>2.9 数据库版本工作站软件</w:t>
      </w:r>
    </w:p>
    <w:p w14:paraId="67E9CF0D"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 xml:space="preserve">2.9.1 软件：中文原版软件，Windows </w:t>
      </w:r>
      <w:r w:rsidRPr="00DD0B41">
        <w:rPr>
          <w:rFonts w:ascii="仿宋" w:eastAsia="仿宋" w:hAnsi="仿宋" w:hint="eastAsia"/>
          <w:sz w:val="24"/>
        </w:rPr>
        <w:t>1</w:t>
      </w:r>
      <w:r w:rsidRPr="00DD0B41">
        <w:rPr>
          <w:rFonts w:ascii="仿宋" w:eastAsia="仿宋" w:hAnsi="仿宋"/>
          <w:sz w:val="24"/>
        </w:rPr>
        <w:t>0 操作环境，通过软件操作可控制仪器，自动进行数据采集，数据检索，分析结果报告，定量分析。</w:t>
      </w:r>
    </w:p>
    <w:p w14:paraId="0FB907CF"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2.9.2 软件可反控仪器</w:t>
      </w:r>
    </w:p>
    <w:p w14:paraId="486D3AC2" w14:textId="77777777" w:rsidR="001F7C64" w:rsidRPr="00DD0B41" w:rsidRDefault="001F7C64" w:rsidP="001F7C64">
      <w:pPr>
        <w:spacing w:line="360" w:lineRule="auto"/>
        <w:rPr>
          <w:rFonts w:ascii="仿宋" w:eastAsia="仿宋" w:hAnsi="仿宋"/>
          <w:sz w:val="24"/>
        </w:rPr>
      </w:pPr>
      <w:r w:rsidRPr="00DD0B41">
        <w:rPr>
          <w:rFonts w:ascii="仿宋" w:eastAsia="仿宋" w:hAnsi="仿宋" w:hint="eastAsia"/>
          <w:sz w:val="24"/>
        </w:rPr>
        <w:t>2.9</w:t>
      </w:r>
      <w:r w:rsidRPr="00DD0B41">
        <w:rPr>
          <w:rFonts w:ascii="仿宋" w:eastAsia="仿宋" w:hAnsi="仿宋"/>
          <w:sz w:val="24"/>
        </w:rPr>
        <w:t>.3 软件图象化，具备智能监控和诊断功能</w:t>
      </w:r>
    </w:p>
    <w:p w14:paraId="217404E9"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2.9.4 软件具有保留时间锁定功能，此功能通过软件自动调整仪器工作参数，在五个不同条件下进样，分析锁定目标化合物，从而使得同一种化合物气相色谱和质谱的保留时间一致，需提供官方证明文件</w:t>
      </w:r>
    </w:p>
    <w:p w14:paraId="7AED2FB7"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2.9.5 早期维修反馈功能（EMF），操作认证/性能认证功能（OQ/PV），实时仪器监控和智能诊断功能</w:t>
      </w:r>
    </w:p>
    <w:p w14:paraId="784C6DD9"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 xml:space="preserve">2.9.6 </w:t>
      </w:r>
      <w:r w:rsidRPr="00DD0B41">
        <w:rPr>
          <w:rFonts w:ascii="仿宋" w:eastAsia="仿宋" w:hAnsi="仿宋" w:hint="eastAsia"/>
          <w:sz w:val="24"/>
        </w:rPr>
        <w:t>在实验室网络可及范围内的任意地点，可通过远程实现检查仪器状态并运</w:t>
      </w:r>
      <w:r w:rsidRPr="00DD0B41">
        <w:rPr>
          <w:rFonts w:ascii="仿宋" w:eastAsia="仿宋" w:hAnsi="仿宋" w:hint="eastAsia"/>
          <w:sz w:val="24"/>
        </w:rPr>
        <w:lastRenderedPageBreak/>
        <w:t>行诊断，需要提供彩页证明</w:t>
      </w:r>
    </w:p>
    <w:p w14:paraId="271F0D1A"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2.9.7 具备智能监控和诊断功能</w:t>
      </w:r>
    </w:p>
    <w:p w14:paraId="6D466E3E" w14:textId="77777777" w:rsidR="001F7C64" w:rsidRPr="00DD0B41" w:rsidRDefault="001F7C64" w:rsidP="001F7C64">
      <w:pPr>
        <w:spacing w:line="360" w:lineRule="auto"/>
        <w:rPr>
          <w:rFonts w:ascii="仿宋" w:eastAsia="仿宋" w:hAnsi="仿宋"/>
          <w:sz w:val="24"/>
        </w:rPr>
      </w:pPr>
      <w:r w:rsidRPr="00DD0B41">
        <w:rPr>
          <w:rFonts w:ascii="仿宋" w:eastAsia="仿宋" w:hAnsi="仿宋"/>
          <w:sz w:val="24"/>
        </w:rPr>
        <w:t>2.9.8 全中文在线帮助软件。</w:t>
      </w:r>
    </w:p>
    <w:p w14:paraId="42002B85" w14:textId="77777777" w:rsidR="001F7C64" w:rsidRPr="00DD0B41" w:rsidRDefault="001F7C64" w:rsidP="001F7C64">
      <w:pPr>
        <w:spacing w:line="360" w:lineRule="auto"/>
        <w:rPr>
          <w:rFonts w:ascii="仿宋" w:eastAsia="仿宋" w:hAnsi="仿宋" w:cs="Arial"/>
          <w:b/>
          <w:sz w:val="24"/>
        </w:rPr>
      </w:pPr>
      <w:r w:rsidRPr="00DD0B41">
        <w:rPr>
          <w:rFonts w:ascii="仿宋" w:eastAsia="仿宋" w:hAnsi="仿宋" w:cs="Arial" w:hint="eastAsia"/>
          <w:b/>
          <w:bCs/>
          <w:sz w:val="24"/>
        </w:rPr>
        <w:t>3、售后服务</w:t>
      </w:r>
      <w:r w:rsidRPr="00DD0B41">
        <w:rPr>
          <w:rFonts w:ascii="仿宋" w:eastAsia="仿宋" w:hAnsi="仿宋" w:cs="Arial"/>
          <w:b/>
          <w:sz w:val="24"/>
        </w:rPr>
        <w:t>：</w:t>
      </w:r>
    </w:p>
    <w:p w14:paraId="1B9275D8" w14:textId="77777777" w:rsidR="001F7C64" w:rsidRPr="00DD0B41" w:rsidRDefault="001F7C64" w:rsidP="0057765D">
      <w:pPr>
        <w:spacing w:line="360" w:lineRule="auto"/>
        <w:ind w:left="992"/>
        <w:jc w:val="left"/>
        <w:rPr>
          <w:rFonts w:ascii="仿宋" w:eastAsia="仿宋" w:hAnsi="仿宋"/>
          <w:sz w:val="24"/>
        </w:rPr>
      </w:pPr>
      <w:r w:rsidRPr="00DD0B41">
        <w:rPr>
          <w:rFonts w:ascii="仿宋" w:eastAsia="仿宋" w:hAnsi="仿宋"/>
          <w:sz w:val="24"/>
        </w:rPr>
        <w:t>仪器在调试通过后提供</w:t>
      </w:r>
      <w:r w:rsidRPr="00DD0B41">
        <w:rPr>
          <w:rFonts w:ascii="仿宋" w:eastAsia="仿宋" w:hAnsi="仿宋" w:hint="eastAsia"/>
          <w:sz w:val="24"/>
        </w:rPr>
        <w:t>3</w:t>
      </w:r>
      <w:r w:rsidRPr="00DD0B41">
        <w:rPr>
          <w:rFonts w:ascii="仿宋" w:eastAsia="仿宋" w:hAnsi="仿宋"/>
          <w:sz w:val="24"/>
        </w:rPr>
        <w:t>年保修服务，在保修期内，所有服务及配件全部免费（消耗品除外）。</w:t>
      </w:r>
    </w:p>
    <w:p w14:paraId="5CBFA1DB" w14:textId="77777777" w:rsidR="00F01EDB" w:rsidRPr="00DD0B41" w:rsidRDefault="001F7C64" w:rsidP="00F01EDB">
      <w:pPr>
        <w:rPr>
          <w:rFonts w:ascii="仿宋" w:eastAsia="仿宋" w:hAnsi="仿宋"/>
          <w:b/>
          <w:bCs/>
          <w:sz w:val="30"/>
          <w:szCs w:val="30"/>
        </w:rPr>
      </w:pPr>
      <w:r w:rsidRPr="00DD0B41">
        <w:rPr>
          <w:rFonts w:ascii="仿宋" w:eastAsia="仿宋" w:hAnsi="仿宋" w:hint="eastAsia"/>
          <w:b/>
          <w:bCs/>
          <w:sz w:val="30"/>
          <w:szCs w:val="30"/>
        </w:rPr>
        <w:t>包2：</w:t>
      </w:r>
    </w:p>
    <w:p w14:paraId="3EB125DA" w14:textId="77777777" w:rsidR="00A82367" w:rsidRPr="00DD0B41" w:rsidRDefault="00A82367" w:rsidP="000F7000">
      <w:pPr>
        <w:jc w:val="center"/>
        <w:rPr>
          <w:rFonts w:ascii="仿宋" w:eastAsia="仿宋" w:hAnsi="仿宋"/>
          <w:b/>
          <w:sz w:val="24"/>
        </w:rPr>
      </w:pPr>
      <w:r w:rsidRPr="00DD0B41">
        <w:rPr>
          <w:rFonts w:ascii="仿宋" w:eastAsia="仿宋" w:hAnsi="仿宋" w:hint="eastAsia"/>
          <w:b/>
          <w:sz w:val="24"/>
        </w:rPr>
        <w:t>液相色谱仪设备招标参数技术要求</w:t>
      </w:r>
    </w:p>
    <w:p w14:paraId="2D05E720" w14:textId="77777777" w:rsidR="00A82367" w:rsidRPr="00DD0B41" w:rsidRDefault="00A82367" w:rsidP="00A82367">
      <w:pPr>
        <w:jc w:val="left"/>
        <w:rPr>
          <w:rFonts w:ascii="仿宋" w:eastAsia="仿宋" w:hAnsi="仿宋"/>
          <w:b/>
          <w:sz w:val="24"/>
        </w:rPr>
      </w:pPr>
      <w:r w:rsidRPr="00DD0B41">
        <w:rPr>
          <w:rFonts w:ascii="仿宋" w:eastAsia="仿宋" w:hAnsi="仿宋" w:hint="eastAsia"/>
          <w:b/>
          <w:sz w:val="24"/>
        </w:rPr>
        <w:t>一、液相色谱仪设备详细的配置/组件清单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3"/>
        <w:gridCol w:w="2466"/>
        <w:gridCol w:w="3119"/>
        <w:gridCol w:w="1565"/>
      </w:tblGrid>
      <w:tr w:rsidR="00A82367" w:rsidRPr="00DD0B41" w14:paraId="282F54F5" w14:textId="77777777" w:rsidTr="00C65281">
        <w:tc>
          <w:tcPr>
            <w:tcW w:w="1073" w:type="dxa"/>
            <w:shd w:val="clear" w:color="auto" w:fill="auto"/>
          </w:tcPr>
          <w:p w14:paraId="568082AD"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序号</w:t>
            </w:r>
          </w:p>
        </w:tc>
        <w:tc>
          <w:tcPr>
            <w:tcW w:w="2466" w:type="dxa"/>
            <w:shd w:val="clear" w:color="auto" w:fill="auto"/>
          </w:tcPr>
          <w:p w14:paraId="1B220EB3"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配件/组件名称</w:t>
            </w:r>
          </w:p>
        </w:tc>
        <w:tc>
          <w:tcPr>
            <w:tcW w:w="3119" w:type="dxa"/>
            <w:shd w:val="clear" w:color="auto" w:fill="auto"/>
          </w:tcPr>
          <w:p w14:paraId="049AB96E"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配件型号</w:t>
            </w:r>
          </w:p>
        </w:tc>
        <w:tc>
          <w:tcPr>
            <w:tcW w:w="1565" w:type="dxa"/>
            <w:shd w:val="clear" w:color="auto" w:fill="auto"/>
          </w:tcPr>
          <w:p w14:paraId="3EC8609E"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配件数量</w:t>
            </w:r>
          </w:p>
        </w:tc>
      </w:tr>
      <w:tr w:rsidR="00A82367" w:rsidRPr="00DD0B41" w14:paraId="080D8F62" w14:textId="77777777" w:rsidTr="00C65281">
        <w:tc>
          <w:tcPr>
            <w:tcW w:w="1073" w:type="dxa"/>
            <w:shd w:val="clear" w:color="auto" w:fill="auto"/>
          </w:tcPr>
          <w:p w14:paraId="3ADB0063"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c>
          <w:tcPr>
            <w:tcW w:w="2466" w:type="dxa"/>
            <w:shd w:val="clear" w:color="auto" w:fill="auto"/>
            <w:vAlign w:val="center"/>
          </w:tcPr>
          <w:p w14:paraId="7EAAB77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四元梯度泵带内置真空脱气机</w:t>
            </w:r>
          </w:p>
        </w:tc>
        <w:tc>
          <w:tcPr>
            <w:tcW w:w="3119" w:type="dxa"/>
            <w:shd w:val="clear" w:color="auto" w:fill="auto"/>
            <w:vAlign w:val="center"/>
          </w:tcPr>
          <w:p w14:paraId="764C7650"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6E63DC76"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3061CEA2" w14:textId="77777777" w:rsidTr="00C65281">
        <w:tc>
          <w:tcPr>
            <w:tcW w:w="1073" w:type="dxa"/>
            <w:shd w:val="clear" w:color="auto" w:fill="auto"/>
          </w:tcPr>
          <w:p w14:paraId="0B426777"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2</w:t>
            </w:r>
          </w:p>
        </w:tc>
        <w:tc>
          <w:tcPr>
            <w:tcW w:w="2466" w:type="dxa"/>
            <w:shd w:val="clear" w:color="auto" w:fill="auto"/>
            <w:vAlign w:val="center"/>
          </w:tcPr>
          <w:p w14:paraId="0D87F0F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安装工具包</w:t>
            </w:r>
          </w:p>
        </w:tc>
        <w:tc>
          <w:tcPr>
            <w:tcW w:w="3119" w:type="dxa"/>
            <w:shd w:val="clear" w:color="auto" w:fill="auto"/>
            <w:vAlign w:val="center"/>
          </w:tcPr>
          <w:p w14:paraId="3332DD36"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415D3908"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45AB8ABD" w14:textId="77777777" w:rsidTr="00C65281">
        <w:tc>
          <w:tcPr>
            <w:tcW w:w="1073" w:type="dxa"/>
            <w:shd w:val="clear" w:color="auto" w:fill="auto"/>
          </w:tcPr>
          <w:p w14:paraId="3340F7D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3</w:t>
            </w:r>
          </w:p>
        </w:tc>
        <w:tc>
          <w:tcPr>
            <w:tcW w:w="2466" w:type="dxa"/>
            <w:shd w:val="clear" w:color="auto" w:fill="auto"/>
            <w:vAlign w:val="center"/>
          </w:tcPr>
          <w:p w14:paraId="5E6FD408"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主动柱塞清洗附件</w:t>
            </w:r>
          </w:p>
        </w:tc>
        <w:tc>
          <w:tcPr>
            <w:tcW w:w="3119" w:type="dxa"/>
            <w:shd w:val="clear" w:color="auto" w:fill="auto"/>
            <w:vAlign w:val="center"/>
          </w:tcPr>
          <w:p w14:paraId="03261F36"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6888081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5B6E2297" w14:textId="77777777" w:rsidTr="00C65281">
        <w:tc>
          <w:tcPr>
            <w:tcW w:w="1073" w:type="dxa"/>
            <w:shd w:val="clear" w:color="auto" w:fill="auto"/>
          </w:tcPr>
          <w:p w14:paraId="60F65577"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4</w:t>
            </w:r>
          </w:p>
        </w:tc>
        <w:tc>
          <w:tcPr>
            <w:tcW w:w="2466" w:type="dxa"/>
            <w:shd w:val="clear" w:color="auto" w:fill="auto"/>
            <w:vAlign w:val="center"/>
          </w:tcPr>
          <w:p w14:paraId="6539AA25"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sz w:val="24"/>
              </w:rPr>
              <w:t>自动进样器带温控模块</w:t>
            </w:r>
          </w:p>
        </w:tc>
        <w:tc>
          <w:tcPr>
            <w:tcW w:w="3119" w:type="dxa"/>
            <w:shd w:val="clear" w:color="auto" w:fill="auto"/>
            <w:vAlign w:val="center"/>
          </w:tcPr>
          <w:p w14:paraId="70412734"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0E89E6F6"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53BE344B" w14:textId="77777777" w:rsidTr="00C65281">
        <w:tc>
          <w:tcPr>
            <w:tcW w:w="1073" w:type="dxa"/>
            <w:shd w:val="clear" w:color="auto" w:fill="auto"/>
          </w:tcPr>
          <w:p w14:paraId="2B31CFAD"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5</w:t>
            </w:r>
          </w:p>
        </w:tc>
        <w:tc>
          <w:tcPr>
            <w:tcW w:w="2466" w:type="dxa"/>
            <w:shd w:val="clear" w:color="auto" w:fill="auto"/>
            <w:vAlign w:val="center"/>
          </w:tcPr>
          <w:p w14:paraId="30F8EB01"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color w:val="000000"/>
                <w:sz w:val="24"/>
              </w:rPr>
              <w:t>紫外检测器</w:t>
            </w:r>
          </w:p>
        </w:tc>
        <w:tc>
          <w:tcPr>
            <w:tcW w:w="3119" w:type="dxa"/>
            <w:shd w:val="clear" w:color="auto" w:fill="auto"/>
            <w:vAlign w:val="center"/>
          </w:tcPr>
          <w:p w14:paraId="585C3FF5"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660E757D" w14:textId="77777777" w:rsidR="00A82367" w:rsidRPr="00DD0B41" w:rsidRDefault="00A82367" w:rsidP="00C65281">
            <w:pPr>
              <w:jc w:val="center"/>
              <w:rPr>
                <w:rFonts w:ascii="仿宋" w:eastAsia="仿宋" w:hAnsi="仿宋"/>
                <w:sz w:val="24"/>
              </w:rPr>
            </w:pPr>
            <w:r w:rsidRPr="00DD0B41">
              <w:rPr>
                <w:rFonts w:ascii="仿宋" w:eastAsia="仿宋" w:hAnsi="仿宋"/>
                <w:color w:val="000000"/>
                <w:sz w:val="24"/>
              </w:rPr>
              <w:t>1</w:t>
            </w:r>
          </w:p>
        </w:tc>
      </w:tr>
      <w:tr w:rsidR="00A82367" w:rsidRPr="00DD0B41" w14:paraId="445C72D1" w14:textId="77777777" w:rsidTr="00C65281">
        <w:tc>
          <w:tcPr>
            <w:tcW w:w="1073" w:type="dxa"/>
            <w:shd w:val="clear" w:color="auto" w:fill="auto"/>
          </w:tcPr>
          <w:p w14:paraId="42E9131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6</w:t>
            </w:r>
          </w:p>
        </w:tc>
        <w:tc>
          <w:tcPr>
            <w:tcW w:w="2466" w:type="dxa"/>
            <w:shd w:val="clear" w:color="auto" w:fill="auto"/>
            <w:vAlign w:val="center"/>
          </w:tcPr>
          <w:p w14:paraId="028D2349"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color w:val="000000"/>
                <w:sz w:val="24"/>
              </w:rPr>
              <w:t>智能化冷热柱温箱</w:t>
            </w:r>
          </w:p>
        </w:tc>
        <w:tc>
          <w:tcPr>
            <w:tcW w:w="3119" w:type="dxa"/>
            <w:shd w:val="clear" w:color="auto" w:fill="auto"/>
            <w:vAlign w:val="center"/>
          </w:tcPr>
          <w:p w14:paraId="7B8F4C28"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436993EB" w14:textId="77777777" w:rsidR="00A82367" w:rsidRPr="00DD0B41" w:rsidRDefault="00A82367" w:rsidP="00C65281">
            <w:pPr>
              <w:jc w:val="center"/>
              <w:rPr>
                <w:rFonts w:ascii="仿宋" w:eastAsia="仿宋" w:hAnsi="仿宋"/>
                <w:sz w:val="24"/>
              </w:rPr>
            </w:pPr>
            <w:r w:rsidRPr="00DD0B41">
              <w:rPr>
                <w:rFonts w:ascii="仿宋" w:eastAsia="仿宋" w:hAnsi="仿宋" w:hint="eastAsia"/>
                <w:color w:val="000000"/>
                <w:sz w:val="24"/>
              </w:rPr>
              <w:t>1</w:t>
            </w:r>
          </w:p>
        </w:tc>
      </w:tr>
      <w:tr w:rsidR="00A82367" w:rsidRPr="00DD0B41" w14:paraId="1D302CBD" w14:textId="77777777" w:rsidTr="00C65281">
        <w:tc>
          <w:tcPr>
            <w:tcW w:w="1073" w:type="dxa"/>
            <w:shd w:val="clear" w:color="auto" w:fill="auto"/>
          </w:tcPr>
          <w:p w14:paraId="29AD8A9A"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7</w:t>
            </w:r>
          </w:p>
        </w:tc>
        <w:tc>
          <w:tcPr>
            <w:tcW w:w="2466" w:type="dxa"/>
            <w:shd w:val="clear" w:color="auto" w:fill="auto"/>
            <w:vAlign w:val="center"/>
          </w:tcPr>
          <w:p w14:paraId="01AB0526"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工作站软件</w:t>
            </w:r>
          </w:p>
        </w:tc>
        <w:tc>
          <w:tcPr>
            <w:tcW w:w="3119" w:type="dxa"/>
            <w:shd w:val="clear" w:color="auto" w:fill="auto"/>
            <w:vAlign w:val="center"/>
          </w:tcPr>
          <w:p w14:paraId="18F1360F"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78B39A37"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798DE630" w14:textId="77777777" w:rsidTr="00C65281">
        <w:tc>
          <w:tcPr>
            <w:tcW w:w="1073" w:type="dxa"/>
            <w:shd w:val="clear" w:color="auto" w:fill="auto"/>
          </w:tcPr>
          <w:p w14:paraId="5C3112C5"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8</w:t>
            </w:r>
          </w:p>
        </w:tc>
        <w:tc>
          <w:tcPr>
            <w:tcW w:w="2466" w:type="dxa"/>
            <w:shd w:val="clear" w:color="auto" w:fill="auto"/>
            <w:vAlign w:val="center"/>
          </w:tcPr>
          <w:p w14:paraId="61A9EDAD"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sz w:val="24"/>
              </w:rPr>
              <w:t>保护柱套件</w:t>
            </w:r>
          </w:p>
        </w:tc>
        <w:tc>
          <w:tcPr>
            <w:tcW w:w="3119" w:type="dxa"/>
            <w:shd w:val="clear" w:color="auto" w:fill="auto"/>
            <w:vAlign w:val="center"/>
          </w:tcPr>
          <w:p w14:paraId="4F0FE515"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2FD42B4D"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60AD794E" w14:textId="77777777" w:rsidTr="00C65281">
        <w:tc>
          <w:tcPr>
            <w:tcW w:w="1073" w:type="dxa"/>
            <w:shd w:val="clear" w:color="auto" w:fill="auto"/>
          </w:tcPr>
          <w:p w14:paraId="53C4A8A3"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9</w:t>
            </w:r>
          </w:p>
        </w:tc>
        <w:tc>
          <w:tcPr>
            <w:tcW w:w="2466" w:type="dxa"/>
            <w:shd w:val="clear" w:color="auto" w:fill="auto"/>
            <w:vAlign w:val="center"/>
          </w:tcPr>
          <w:p w14:paraId="3A864FF4" w14:textId="77777777" w:rsidR="00A82367" w:rsidRPr="00DD0B41" w:rsidRDefault="00A82367" w:rsidP="00C65281">
            <w:pPr>
              <w:jc w:val="center"/>
              <w:rPr>
                <w:rFonts w:ascii="仿宋" w:eastAsia="仿宋" w:hAnsi="仿宋"/>
                <w:sz w:val="24"/>
              </w:rPr>
            </w:pPr>
            <w:r w:rsidRPr="00DD0B41">
              <w:rPr>
                <w:rFonts w:ascii="仿宋" w:eastAsia="仿宋" w:hAnsi="仿宋"/>
                <w:sz w:val="24"/>
              </w:rPr>
              <w:t>C18 4.6x</w:t>
            </w:r>
            <w:r w:rsidRPr="00DD0B41">
              <w:rPr>
                <w:rFonts w:ascii="仿宋" w:eastAsia="仿宋" w:hAnsi="仿宋" w:hint="eastAsia"/>
                <w:sz w:val="24"/>
              </w:rPr>
              <w:t>1</w:t>
            </w:r>
            <w:r w:rsidRPr="00DD0B41">
              <w:rPr>
                <w:rFonts w:ascii="仿宋" w:eastAsia="仿宋" w:hAnsi="仿宋"/>
                <w:sz w:val="24"/>
              </w:rPr>
              <w:t>50, 5u</w:t>
            </w:r>
            <w:r w:rsidRPr="00DD0B41">
              <w:rPr>
                <w:rFonts w:ascii="仿宋" w:eastAsia="仿宋" w:hAnsi="仿宋" w:hint="eastAsia"/>
                <w:sz w:val="24"/>
              </w:rPr>
              <w:t>分析柱</w:t>
            </w:r>
          </w:p>
        </w:tc>
        <w:tc>
          <w:tcPr>
            <w:tcW w:w="3119" w:type="dxa"/>
            <w:shd w:val="clear" w:color="auto" w:fill="auto"/>
            <w:vAlign w:val="center"/>
          </w:tcPr>
          <w:p w14:paraId="4DB61C35"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5E64EB8D"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3DFBE596" w14:textId="77777777" w:rsidTr="00C65281">
        <w:tc>
          <w:tcPr>
            <w:tcW w:w="1073" w:type="dxa"/>
            <w:shd w:val="clear" w:color="auto" w:fill="auto"/>
          </w:tcPr>
          <w:p w14:paraId="7A13938D"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10</w:t>
            </w:r>
          </w:p>
        </w:tc>
        <w:tc>
          <w:tcPr>
            <w:tcW w:w="2466" w:type="dxa"/>
            <w:shd w:val="clear" w:color="auto" w:fill="auto"/>
            <w:vAlign w:val="center"/>
          </w:tcPr>
          <w:p w14:paraId="5C108FD7" w14:textId="77777777" w:rsidR="00A82367" w:rsidRPr="00DD0B41" w:rsidRDefault="00A82367" w:rsidP="00C65281">
            <w:pPr>
              <w:jc w:val="center"/>
              <w:rPr>
                <w:rFonts w:ascii="仿宋" w:eastAsia="仿宋" w:hAnsi="仿宋"/>
                <w:sz w:val="24"/>
              </w:rPr>
            </w:pPr>
            <w:r w:rsidRPr="00DD0B41">
              <w:rPr>
                <w:rFonts w:ascii="仿宋" w:eastAsia="仿宋" w:hAnsi="仿宋"/>
                <w:sz w:val="24"/>
              </w:rPr>
              <w:t>C18 4.6x50mm, 2.7um</w:t>
            </w:r>
            <w:r w:rsidRPr="00DD0B41">
              <w:rPr>
                <w:rFonts w:ascii="仿宋" w:eastAsia="仿宋" w:hAnsi="仿宋" w:hint="eastAsia"/>
                <w:sz w:val="24"/>
              </w:rPr>
              <w:t>色谱柱</w:t>
            </w:r>
          </w:p>
        </w:tc>
        <w:tc>
          <w:tcPr>
            <w:tcW w:w="3119" w:type="dxa"/>
            <w:shd w:val="clear" w:color="auto" w:fill="auto"/>
            <w:vAlign w:val="center"/>
          </w:tcPr>
          <w:p w14:paraId="026B229F"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631BD65F"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5D600716" w14:textId="77777777" w:rsidTr="00C65281">
        <w:tc>
          <w:tcPr>
            <w:tcW w:w="1073" w:type="dxa"/>
            <w:shd w:val="clear" w:color="auto" w:fill="auto"/>
          </w:tcPr>
          <w:p w14:paraId="03A38BA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1</w:t>
            </w:r>
          </w:p>
        </w:tc>
        <w:tc>
          <w:tcPr>
            <w:tcW w:w="2466" w:type="dxa"/>
            <w:shd w:val="clear" w:color="auto" w:fill="auto"/>
            <w:vAlign w:val="center"/>
          </w:tcPr>
          <w:p w14:paraId="343054B0" w14:textId="77777777" w:rsidR="00A82367" w:rsidRPr="00DD0B41" w:rsidRDefault="00A82367" w:rsidP="00C65281">
            <w:pPr>
              <w:jc w:val="center"/>
              <w:rPr>
                <w:rFonts w:ascii="仿宋" w:eastAsia="仿宋" w:hAnsi="仿宋"/>
                <w:sz w:val="24"/>
              </w:rPr>
            </w:pPr>
            <w:r w:rsidRPr="00DD0B41">
              <w:rPr>
                <w:rFonts w:ascii="仿宋" w:eastAsia="仿宋" w:hAnsi="仿宋"/>
                <w:sz w:val="24"/>
              </w:rPr>
              <w:t>C18</w:t>
            </w:r>
            <w:r w:rsidRPr="00DD0B41">
              <w:rPr>
                <w:rFonts w:ascii="仿宋" w:eastAsia="仿宋" w:hAnsi="仿宋" w:hint="eastAsia"/>
                <w:sz w:val="24"/>
              </w:rPr>
              <w:t>保护柱芯</w:t>
            </w:r>
          </w:p>
        </w:tc>
        <w:tc>
          <w:tcPr>
            <w:tcW w:w="3119" w:type="dxa"/>
            <w:shd w:val="clear" w:color="auto" w:fill="auto"/>
            <w:vAlign w:val="center"/>
          </w:tcPr>
          <w:p w14:paraId="3D2DBC6E"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1EA28F4C"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4</w:t>
            </w:r>
          </w:p>
        </w:tc>
      </w:tr>
      <w:tr w:rsidR="00A82367" w:rsidRPr="00DD0B41" w14:paraId="77A6FF1C" w14:textId="77777777" w:rsidTr="00C65281">
        <w:tc>
          <w:tcPr>
            <w:tcW w:w="1073" w:type="dxa"/>
            <w:shd w:val="clear" w:color="auto" w:fill="auto"/>
          </w:tcPr>
          <w:p w14:paraId="47FCC4D6"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2</w:t>
            </w:r>
          </w:p>
        </w:tc>
        <w:tc>
          <w:tcPr>
            <w:tcW w:w="2466" w:type="dxa"/>
            <w:shd w:val="clear" w:color="auto" w:fill="auto"/>
            <w:vAlign w:val="center"/>
          </w:tcPr>
          <w:p w14:paraId="47182A85"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sz w:val="24"/>
              </w:rPr>
              <w:t>柱效评价测试标样</w:t>
            </w:r>
          </w:p>
        </w:tc>
        <w:tc>
          <w:tcPr>
            <w:tcW w:w="3119" w:type="dxa"/>
            <w:shd w:val="clear" w:color="auto" w:fill="auto"/>
            <w:vAlign w:val="center"/>
          </w:tcPr>
          <w:p w14:paraId="052415EC"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5469BDE6"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6CF0B7D1" w14:textId="77777777" w:rsidTr="00C65281">
        <w:tc>
          <w:tcPr>
            <w:tcW w:w="1073" w:type="dxa"/>
            <w:shd w:val="clear" w:color="auto" w:fill="auto"/>
          </w:tcPr>
          <w:p w14:paraId="5C95DE37"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3</w:t>
            </w:r>
          </w:p>
        </w:tc>
        <w:tc>
          <w:tcPr>
            <w:tcW w:w="2466" w:type="dxa"/>
            <w:shd w:val="clear" w:color="auto" w:fill="auto"/>
            <w:vAlign w:val="center"/>
          </w:tcPr>
          <w:p w14:paraId="7C7AC65C"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密封垫</w:t>
            </w:r>
          </w:p>
        </w:tc>
        <w:tc>
          <w:tcPr>
            <w:tcW w:w="3119" w:type="dxa"/>
            <w:shd w:val="clear" w:color="auto" w:fill="auto"/>
            <w:vAlign w:val="center"/>
          </w:tcPr>
          <w:p w14:paraId="0D18A439"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0560C84C"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2</w:t>
            </w:r>
          </w:p>
        </w:tc>
      </w:tr>
      <w:tr w:rsidR="00A82367" w:rsidRPr="00DD0B41" w14:paraId="1011FAA7" w14:textId="77777777" w:rsidTr="00C65281">
        <w:tc>
          <w:tcPr>
            <w:tcW w:w="1073" w:type="dxa"/>
            <w:shd w:val="clear" w:color="auto" w:fill="auto"/>
          </w:tcPr>
          <w:p w14:paraId="69C8AD35"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4</w:t>
            </w:r>
          </w:p>
        </w:tc>
        <w:tc>
          <w:tcPr>
            <w:tcW w:w="2466" w:type="dxa"/>
            <w:shd w:val="clear" w:color="auto" w:fill="auto"/>
            <w:vAlign w:val="center"/>
          </w:tcPr>
          <w:p w14:paraId="52A9B3D4"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过滤白头</w:t>
            </w:r>
          </w:p>
        </w:tc>
        <w:tc>
          <w:tcPr>
            <w:tcW w:w="3119" w:type="dxa"/>
            <w:shd w:val="clear" w:color="auto" w:fill="auto"/>
            <w:vAlign w:val="center"/>
          </w:tcPr>
          <w:p w14:paraId="5364A33B"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56D6F8C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10</w:t>
            </w:r>
          </w:p>
        </w:tc>
      </w:tr>
      <w:tr w:rsidR="00A82367" w:rsidRPr="00DD0B41" w14:paraId="7DBE9901" w14:textId="77777777" w:rsidTr="00C65281">
        <w:tc>
          <w:tcPr>
            <w:tcW w:w="1073" w:type="dxa"/>
            <w:shd w:val="clear" w:color="auto" w:fill="auto"/>
          </w:tcPr>
          <w:p w14:paraId="1CC999C8"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5</w:t>
            </w:r>
          </w:p>
        </w:tc>
        <w:tc>
          <w:tcPr>
            <w:tcW w:w="2466" w:type="dxa"/>
            <w:shd w:val="clear" w:color="auto" w:fill="auto"/>
            <w:vAlign w:val="center"/>
          </w:tcPr>
          <w:p w14:paraId="7D1D6193"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PEEK备用毛细管管线</w:t>
            </w:r>
          </w:p>
        </w:tc>
        <w:tc>
          <w:tcPr>
            <w:tcW w:w="3119" w:type="dxa"/>
            <w:shd w:val="clear" w:color="auto" w:fill="auto"/>
            <w:vAlign w:val="center"/>
          </w:tcPr>
          <w:p w14:paraId="6B352F06"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7259E54C"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1.5米</w:t>
            </w:r>
          </w:p>
        </w:tc>
      </w:tr>
      <w:tr w:rsidR="00A82367" w:rsidRPr="00DD0B41" w14:paraId="11C603A5" w14:textId="77777777" w:rsidTr="00C65281">
        <w:tc>
          <w:tcPr>
            <w:tcW w:w="1073" w:type="dxa"/>
            <w:shd w:val="clear" w:color="auto" w:fill="auto"/>
          </w:tcPr>
          <w:p w14:paraId="1400BA12"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6</w:t>
            </w:r>
          </w:p>
        </w:tc>
        <w:tc>
          <w:tcPr>
            <w:tcW w:w="2466" w:type="dxa"/>
            <w:shd w:val="clear" w:color="auto" w:fill="auto"/>
            <w:vAlign w:val="center"/>
          </w:tcPr>
          <w:p w14:paraId="7AEEFE01"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PEEK备用接头</w:t>
            </w:r>
          </w:p>
        </w:tc>
        <w:tc>
          <w:tcPr>
            <w:tcW w:w="3119" w:type="dxa"/>
            <w:shd w:val="clear" w:color="auto" w:fill="auto"/>
            <w:vAlign w:val="center"/>
          </w:tcPr>
          <w:p w14:paraId="3D9378C8"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5D8D536A"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10</w:t>
            </w:r>
          </w:p>
        </w:tc>
      </w:tr>
      <w:tr w:rsidR="00A82367" w:rsidRPr="00DD0B41" w14:paraId="282D6F14" w14:textId="77777777" w:rsidTr="00C65281">
        <w:tc>
          <w:tcPr>
            <w:tcW w:w="1073" w:type="dxa"/>
            <w:shd w:val="clear" w:color="auto" w:fill="auto"/>
          </w:tcPr>
          <w:p w14:paraId="74868743"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7</w:t>
            </w:r>
          </w:p>
        </w:tc>
        <w:tc>
          <w:tcPr>
            <w:tcW w:w="2466" w:type="dxa"/>
            <w:shd w:val="clear" w:color="auto" w:fill="auto"/>
            <w:vAlign w:val="center"/>
          </w:tcPr>
          <w:p w14:paraId="680009A0"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管线切割器及可更换刀片</w:t>
            </w:r>
          </w:p>
        </w:tc>
        <w:tc>
          <w:tcPr>
            <w:tcW w:w="3119" w:type="dxa"/>
            <w:shd w:val="clear" w:color="auto" w:fill="auto"/>
            <w:vAlign w:val="center"/>
          </w:tcPr>
          <w:p w14:paraId="647E3BBB"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59C65165"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072C48E2" w14:textId="77777777" w:rsidTr="00C65281">
        <w:tc>
          <w:tcPr>
            <w:tcW w:w="1073" w:type="dxa"/>
            <w:shd w:val="clear" w:color="auto" w:fill="auto"/>
          </w:tcPr>
          <w:p w14:paraId="720B0E8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8</w:t>
            </w:r>
          </w:p>
        </w:tc>
        <w:tc>
          <w:tcPr>
            <w:tcW w:w="2466" w:type="dxa"/>
            <w:shd w:val="clear" w:color="auto" w:fill="auto"/>
            <w:vAlign w:val="center"/>
          </w:tcPr>
          <w:p w14:paraId="2D386C91"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2ml样品瓶带瓶盖机瓶垫</w:t>
            </w:r>
          </w:p>
        </w:tc>
        <w:tc>
          <w:tcPr>
            <w:tcW w:w="3119" w:type="dxa"/>
            <w:shd w:val="clear" w:color="auto" w:fill="auto"/>
            <w:vAlign w:val="center"/>
          </w:tcPr>
          <w:p w14:paraId="68A9BA55" w14:textId="77777777" w:rsidR="00A82367" w:rsidRPr="00DD0B41" w:rsidRDefault="00A82367" w:rsidP="00C65281">
            <w:pPr>
              <w:jc w:val="center"/>
              <w:rPr>
                <w:rFonts w:ascii="仿宋" w:eastAsia="仿宋" w:hAnsi="仿宋"/>
                <w:sz w:val="24"/>
              </w:rPr>
            </w:pPr>
          </w:p>
        </w:tc>
        <w:tc>
          <w:tcPr>
            <w:tcW w:w="1565" w:type="dxa"/>
            <w:shd w:val="clear" w:color="auto" w:fill="auto"/>
            <w:vAlign w:val="center"/>
          </w:tcPr>
          <w:p w14:paraId="525E4FE8" w14:textId="77777777" w:rsidR="00A82367" w:rsidRPr="00DD0B41" w:rsidRDefault="00A82367" w:rsidP="00C65281">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00</w:t>
            </w:r>
          </w:p>
        </w:tc>
      </w:tr>
      <w:tr w:rsidR="00A82367" w:rsidRPr="00DD0B41" w14:paraId="731CD2CF" w14:textId="77777777" w:rsidTr="00C65281">
        <w:tc>
          <w:tcPr>
            <w:tcW w:w="1073" w:type="dxa"/>
            <w:shd w:val="clear" w:color="auto" w:fill="auto"/>
          </w:tcPr>
          <w:p w14:paraId="48F4B22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9</w:t>
            </w:r>
          </w:p>
        </w:tc>
        <w:tc>
          <w:tcPr>
            <w:tcW w:w="2466" w:type="dxa"/>
            <w:shd w:val="clear" w:color="auto" w:fill="auto"/>
            <w:vAlign w:val="center"/>
          </w:tcPr>
          <w:p w14:paraId="6E63A13D"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电脑</w:t>
            </w:r>
          </w:p>
        </w:tc>
        <w:tc>
          <w:tcPr>
            <w:tcW w:w="3119" w:type="dxa"/>
            <w:shd w:val="clear" w:color="auto" w:fill="auto"/>
            <w:vAlign w:val="center"/>
          </w:tcPr>
          <w:p w14:paraId="7F2D92E6" w14:textId="3CA34F83" w:rsidR="00A82367" w:rsidRPr="00DD0B41" w:rsidRDefault="00A82367" w:rsidP="00C65281">
            <w:pPr>
              <w:jc w:val="left"/>
              <w:rPr>
                <w:rFonts w:ascii="仿宋" w:eastAsia="仿宋" w:hAnsi="仿宋"/>
                <w:sz w:val="24"/>
              </w:rPr>
            </w:pPr>
            <w:r w:rsidRPr="00DD0B41">
              <w:rPr>
                <w:rFonts w:ascii="仿宋" w:eastAsia="仿宋" w:hAnsi="仿宋" w:hint="eastAsia"/>
                <w:sz w:val="24"/>
              </w:rPr>
              <w:t>配置不低于：不低于i7处理器，内存≥16G，固态硬盘≥256G，硬盘≥1T，独立显卡≥4G，液晶显示屏≥27寸，DVD刻录机，Windows 7/10, 64 bit 操作系统；全自动测</w:t>
            </w:r>
            <w:r w:rsidRPr="00DD0B41">
              <w:rPr>
                <w:rFonts w:ascii="仿宋" w:eastAsia="仿宋" w:hAnsi="仿宋" w:hint="eastAsia"/>
                <w:sz w:val="24"/>
              </w:rPr>
              <w:lastRenderedPageBreak/>
              <w:t>定分析软件；</w:t>
            </w:r>
            <w:r w:rsidR="00C2770F">
              <w:rPr>
                <w:rFonts w:ascii="仿宋" w:eastAsia="仿宋" w:hAnsi="仿宋" w:hint="eastAsia"/>
                <w:sz w:val="24"/>
              </w:rPr>
              <w:t>3KVA</w:t>
            </w:r>
            <w:r w:rsidRPr="00DD0B41">
              <w:rPr>
                <w:rFonts w:ascii="仿宋" w:eastAsia="仿宋" w:hAnsi="仿宋" w:hint="eastAsia"/>
                <w:sz w:val="24"/>
              </w:rPr>
              <w:t xml:space="preserve"> UPS电源一套，要求1小时以上。</w:t>
            </w:r>
          </w:p>
        </w:tc>
        <w:tc>
          <w:tcPr>
            <w:tcW w:w="1565" w:type="dxa"/>
            <w:shd w:val="clear" w:color="auto" w:fill="auto"/>
            <w:vAlign w:val="center"/>
          </w:tcPr>
          <w:p w14:paraId="12697792"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lastRenderedPageBreak/>
              <w:t>1</w:t>
            </w:r>
          </w:p>
        </w:tc>
      </w:tr>
      <w:tr w:rsidR="00A82367" w:rsidRPr="00DD0B41" w14:paraId="1F512280" w14:textId="77777777" w:rsidTr="00C65281">
        <w:tc>
          <w:tcPr>
            <w:tcW w:w="1073" w:type="dxa"/>
            <w:shd w:val="clear" w:color="auto" w:fill="auto"/>
          </w:tcPr>
          <w:p w14:paraId="33D046F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0</w:t>
            </w:r>
          </w:p>
        </w:tc>
        <w:tc>
          <w:tcPr>
            <w:tcW w:w="2466" w:type="dxa"/>
            <w:shd w:val="clear" w:color="auto" w:fill="auto"/>
            <w:vAlign w:val="center"/>
          </w:tcPr>
          <w:p w14:paraId="583E22DA"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打印机</w:t>
            </w:r>
          </w:p>
        </w:tc>
        <w:tc>
          <w:tcPr>
            <w:tcW w:w="3119" w:type="dxa"/>
            <w:shd w:val="clear" w:color="auto" w:fill="auto"/>
            <w:vAlign w:val="center"/>
          </w:tcPr>
          <w:p w14:paraId="62CBF1D7" w14:textId="77777777" w:rsidR="00A82367" w:rsidRPr="00DD0B41" w:rsidRDefault="00A82367" w:rsidP="00C65281">
            <w:pPr>
              <w:jc w:val="left"/>
              <w:rPr>
                <w:rFonts w:ascii="仿宋" w:eastAsia="仿宋" w:hAnsi="仿宋"/>
                <w:sz w:val="24"/>
              </w:rPr>
            </w:pPr>
            <w:r w:rsidRPr="00DD0B41">
              <w:rPr>
                <w:rFonts w:ascii="仿宋" w:eastAsia="仿宋" w:hAnsi="仿宋" w:hint="eastAsia"/>
                <w:sz w:val="24"/>
              </w:rPr>
              <w:t>黑白激光打印机(配置不低于：单页打印速度IOS模式40ppm；支持无线功能)</w:t>
            </w:r>
          </w:p>
        </w:tc>
        <w:tc>
          <w:tcPr>
            <w:tcW w:w="1565" w:type="dxa"/>
            <w:shd w:val="clear" w:color="auto" w:fill="auto"/>
            <w:vAlign w:val="center"/>
          </w:tcPr>
          <w:p w14:paraId="4509AD7B"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bl>
    <w:p w14:paraId="06A541AD" w14:textId="77777777" w:rsidR="00A82367" w:rsidRPr="00DD0B41" w:rsidRDefault="00A82367" w:rsidP="00A82367">
      <w:pPr>
        <w:widowControl/>
        <w:jc w:val="left"/>
        <w:rPr>
          <w:rFonts w:ascii="仿宋" w:eastAsia="仿宋" w:hAnsi="仿宋"/>
          <w:sz w:val="24"/>
        </w:rPr>
      </w:pPr>
    </w:p>
    <w:p w14:paraId="0CD52DAB" w14:textId="77777777" w:rsidR="00A82367" w:rsidRPr="00DD0B41" w:rsidRDefault="00A82367" w:rsidP="00A82367">
      <w:pPr>
        <w:jc w:val="left"/>
        <w:rPr>
          <w:rFonts w:ascii="仿宋" w:eastAsia="仿宋" w:hAnsi="仿宋"/>
          <w:b/>
          <w:sz w:val="24"/>
        </w:rPr>
      </w:pPr>
      <w:r w:rsidRPr="00DD0B41">
        <w:rPr>
          <w:rFonts w:ascii="仿宋" w:eastAsia="仿宋" w:hAnsi="仿宋" w:hint="eastAsia"/>
          <w:b/>
          <w:sz w:val="24"/>
        </w:rPr>
        <w:t>二、液相色谱仪设备详细的仪器参数</w:t>
      </w:r>
    </w:p>
    <w:p w14:paraId="6945A5DA" w14:textId="77777777" w:rsidR="00A82367" w:rsidRPr="00DD0B41" w:rsidRDefault="00A82367" w:rsidP="00A82367">
      <w:pPr>
        <w:spacing w:line="360" w:lineRule="auto"/>
        <w:rPr>
          <w:rFonts w:ascii="仿宋" w:eastAsia="仿宋" w:hAnsi="仿宋"/>
          <w:b/>
          <w:bCs/>
          <w:sz w:val="24"/>
        </w:rPr>
      </w:pPr>
      <w:r w:rsidRPr="00DD0B41">
        <w:rPr>
          <w:rFonts w:ascii="仿宋" w:eastAsia="仿宋" w:hAnsi="仿宋" w:hint="eastAsia"/>
          <w:b/>
          <w:bCs/>
          <w:sz w:val="24"/>
        </w:rPr>
        <w:t>1、工作条件</w:t>
      </w:r>
    </w:p>
    <w:p w14:paraId="2FF886E5" w14:textId="77777777" w:rsidR="00A82367" w:rsidRPr="00DD0B41" w:rsidRDefault="00A82367" w:rsidP="00A82367">
      <w:pPr>
        <w:spacing w:line="360" w:lineRule="auto"/>
        <w:rPr>
          <w:rFonts w:ascii="仿宋" w:eastAsia="仿宋" w:hAnsi="仿宋"/>
          <w:sz w:val="24"/>
        </w:rPr>
      </w:pPr>
      <w:r w:rsidRPr="00DD0B41">
        <w:rPr>
          <w:rFonts w:ascii="仿宋" w:eastAsia="仿宋" w:hAnsi="仿宋" w:hint="eastAsia"/>
          <w:sz w:val="24"/>
        </w:rPr>
        <w:t>1.1电源：</w:t>
      </w:r>
      <w:r w:rsidRPr="00DD0B41">
        <w:rPr>
          <w:rFonts w:ascii="仿宋" w:eastAsia="仿宋" w:hAnsi="仿宋" w:cs="Arial"/>
          <w:sz w:val="24"/>
        </w:rPr>
        <w:t>220V</w:t>
      </w:r>
      <w:r w:rsidRPr="00DD0B41">
        <w:rPr>
          <w:rFonts w:ascii="仿宋" w:eastAsia="仿宋" w:hAnsi="仿宋" w:cs="Arial" w:hint="eastAsia"/>
          <w:sz w:val="24"/>
        </w:rPr>
        <w:t>，</w:t>
      </w:r>
      <w:r w:rsidRPr="00DD0B41">
        <w:rPr>
          <w:rFonts w:ascii="仿宋" w:eastAsia="仿宋" w:hAnsi="仿宋" w:cs="Arial"/>
          <w:sz w:val="24"/>
        </w:rPr>
        <w:t>50Hz</w:t>
      </w:r>
    </w:p>
    <w:p w14:paraId="6C5BCBD7" w14:textId="77777777" w:rsidR="00A82367" w:rsidRPr="00DD0B41" w:rsidRDefault="00A82367" w:rsidP="00A82367">
      <w:pPr>
        <w:spacing w:line="360" w:lineRule="auto"/>
        <w:rPr>
          <w:rFonts w:ascii="仿宋" w:eastAsia="仿宋" w:hAnsi="仿宋"/>
          <w:sz w:val="24"/>
        </w:rPr>
      </w:pPr>
      <w:r w:rsidRPr="00DD0B41">
        <w:rPr>
          <w:rFonts w:ascii="仿宋" w:eastAsia="仿宋" w:hAnsi="仿宋" w:hint="eastAsia"/>
          <w:sz w:val="24"/>
        </w:rPr>
        <w:t>1.2温度：操作环境</w:t>
      </w:r>
      <w:r w:rsidRPr="00DD0B41">
        <w:rPr>
          <w:rFonts w:ascii="仿宋" w:eastAsia="仿宋" w:hAnsi="仿宋" w:cs="Arial"/>
          <w:sz w:val="24"/>
        </w:rPr>
        <w:t>20</w:t>
      </w:r>
      <w:r w:rsidRPr="00DD0B41">
        <w:rPr>
          <w:rFonts w:ascii="微软雅黑" w:eastAsia="微软雅黑" w:hAnsi="微软雅黑" w:cs="微软雅黑" w:hint="eastAsia"/>
          <w:sz w:val="24"/>
        </w:rPr>
        <w:t>˚</w:t>
      </w:r>
      <w:r w:rsidRPr="00DD0B41">
        <w:rPr>
          <w:rFonts w:ascii="仿宋" w:eastAsia="仿宋" w:hAnsi="仿宋" w:cs="Arial"/>
          <w:sz w:val="24"/>
        </w:rPr>
        <w:t>C -35</w:t>
      </w:r>
      <w:r w:rsidRPr="00DD0B41">
        <w:rPr>
          <w:rFonts w:ascii="微软雅黑" w:eastAsia="微软雅黑" w:hAnsi="微软雅黑" w:cs="微软雅黑" w:hint="eastAsia"/>
          <w:sz w:val="24"/>
        </w:rPr>
        <w:t>˚</w:t>
      </w:r>
      <w:r w:rsidRPr="00DD0B41">
        <w:rPr>
          <w:rFonts w:ascii="仿宋" w:eastAsia="仿宋" w:hAnsi="仿宋" w:cs="Arial"/>
          <w:sz w:val="24"/>
        </w:rPr>
        <w:t>C</w:t>
      </w:r>
    </w:p>
    <w:p w14:paraId="18A7F058" w14:textId="77777777" w:rsidR="00A82367" w:rsidRPr="00DD0B41" w:rsidRDefault="00A82367" w:rsidP="00A82367">
      <w:pPr>
        <w:spacing w:line="360" w:lineRule="auto"/>
        <w:rPr>
          <w:rFonts w:ascii="仿宋" w:eastAsia="仿宋" w:hAnsi="仿宋" w:cs="Arial"/>
          <w:sz w:val="24"/>
        </w:rPr>
      </w:pPr>
      <w:r w:rsidRPr="00DD0B41">
        <w:rPr>
          <w:rFonts w:ascii="仿宋" w:eastAsia="仿宋" w:hAnsi="仿宋" w:hint="eastAsia"/>
          <w:sz w:val="24"/>
        </w:rPr>
        <w:t>1.3湿度：</w:t>
      </w:r>
      <w:r w:rsidRPr="00DD0B41">
        <w:rPr>
          <w:rFonts w:ascii="仿宋" w:eastAsia="仿宋" w:hAnsi="仿宋" w:cs="Arial" w:hint="eastAsia"/>
          <w:sz w:val="24"/>
        </w:rPr>
        <w:t>操作状态</w:t>
      </w:r>
      <w:r w:rsidRPr="00DD0B41">
        <w:rPr>
          <w:rFonts w:ascii="仿宋" w:eastAsia="仿宋" w:hAnsi="仿宋" w:cs="Arial"/>
          <w:sz w:val="24"/>
        </w:rPr>
        <w:t>25-50%</w:t>
      </w:r>
      <w:r w:rsidRPr="00DD0B41">
        <w:rPr>
          <w:rFonts w:ascii="仿宋" w:eastAsia="仿宋" w:hAnsi="仿宋" w:cs="Arial" w:hint="eastAsia"/>
          <w:sz w:val="24"/>
        </w:rPr>
        <w:t>，非操作状态</w:t>
      </w:r>
      <w:r w:rsidRPr="00DD0B41">
        <w:rPr>
          <w:rFonts w:ascii="仿宋" w:eastAsia="仿宋" w:hAnsi="仿宋" w:cs="Arial"/>
          <w:sz w:val="24"/>
        </w:rPr>
        <w:t>20-80%</w:t>
      </w:r>
    </w:p>
    <w:p w14:paraId="7DBC0F8B"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2.技术参数：</w:t>
      </w:r>
    </w:p>
    <w:p w14:paraId="32AD54D0"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2.1 四元梯度输液泵（含在线真空脱气机）</w:t>
      </w:r>
    </w:p>
    <w:p w14:paraId="3E9B7938"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★2.1.1 串联式双柱塞往复泵，延迟体积小，梯度准确度和梯度精度高</w:t>
      </w:r>
    </w:p>
    <w:p w14:paraId="6D862206"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2.1.2 流速范围：</w:t>
      </w:r>
      <w:r w:rsidRPr="00DD0B41">
        <w:rPr>
          <w:rFonts w:ascii="仿宋" w:eastAsia="仿宋" w:hAnsi="仿宋"/>
          <w:sz w:val="24"/>
        </w:rPr>
        <w:t>0.0</w:t>
      </w:r>
      <w:r w:rsidRPr="00DD0B41">
        <w:rPr>
          <w:rFonts w:ascii="仿宋" w:eastAsia="仿宋" w:hAnsi="仿宋" w:hint="eastAsia"/>
          <w:sz w:val="24"/>
        </w:rPr>
        <w:t>01～10</w:t>
      </w:r>
      <w:r w:rsidRPr="00DD0B41">
        <w:rPr>
          <w:rFonts w:ascii="仿宋" w:eastAsia="仿宋" w:hAnsi="仿宋"/>
          <w:sz w:val="24"/>
        </w:rPr>
        <w:t>.000m</w:t>
      </w:r>
      <w:r w:rsidRPr="00DD0B41">
        <w:rPr>
          <w:rFonts w:ascii="仿宋" w:eastAsia="仿宋" w:hAnsi="仿宋" w:hint="eastAsia"/>
          <w:sz w:val="24"/>
        </w:rPr>
        <w:t>L</w:t>
      </w:r>
      <w:r w:rsidRPr="00DD0B41">
        <w:rPr>
          <w:rFonts w:ascii="仿宋" w:eastAsia="仿宋" w:hAnsi="仿宋"/>
          <w:sz w:val="24"/>
        </w:rPr>
        <w:t>/min</w:t>
      </w:r>
      <w:r w:rsidRPr="00DD0B41">
        <w:rPr>
          <w:rFonts w:ascii="仿宋" w:eastAsia="仿宋" w:hAnsi="仿宋" w:hint="eastAsia"/>
          <w:sz w:val="24"/>
        </w:rPr>
        <w:t>，以0.001递增</w:t>
      </w:r>
    </w:p>
    <w:p w14:paraId="4DD4215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2.1.3流速精度：≦0.075%RSD</w:t>
      </w:r>
    </w:p>
    <w:p w14:paraId="5E10B6E3"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2.1.4 流速准确度：</w:t>
      </w:r>
      <w:r w:rsidRPr="00DD0B41">
        <w:rPr>
          <w:rFonts w:ascii="仿宋" w:eastAsia="仿宋" w:hAnsi="仿宋"/>
          <w:sz w:val="24"/>
        </w:rPr>
        <w:t>±1%</w:t>
      </w:r>
    </w:p>
    <w:p w14:paraId="424514F5"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2.1.5延迟体积：</w:t>
      </w:r>
      <w:r w:rsidRPr="00DD0B41">
        <w:rPr>
          <w:rFonts w:ascii="仿宋" w:eastAsia="仿宋" w:hAnsi="仿宋"/>
          <w:sz w:val="24"/>
        </w:rPr>
        <w:t>&lt;</w:t>
      </w:r>
      <w:r w:rsidRPr="00DD0B41">
        <w:rPr>
          <w:rFonts w:ascii="仿宋" w:eastAsia="仿宋" w:hAnsi="仿宋" w:hint="eastAsia"/>
          <w:sz w:val="24"/>
        </w:rPr>
        <w:t>900</w:t>
      </w:r>
      <w:r w:rsidRPr="00DD0B41">
        <w:rPr>
          <w:rFonts w:ascii="Calibri" w:eastAsia="仿宋" w:hAnsi="Calibri" w:cs="Calibri"/>
          <w:sz w:val="24"/>
        </w:rPr>
        <w:t>µ</w:t>
      </w:r>
      <w:r w:rsidRPr="00DD0B41">
        <w:rPr>
          <w:rFonts w:ascii="仿宋" w:eastAsia="仿宋" w:hAnsi="仿宋" w:hint="eastAsia"/>
          <w:sz w:val="24"/>
        </w:rPr>
        <w:t xml:space="preserve">L </w:t>
      </w:r>
    </w:p>
    <w:p w14:paraId="6F41C375"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2.1.6 最大耐受压力：</w:t>
      </w:r>
      <w:r w:rsidRPr="00DD0B41">
        <w:rPr>
          <w:rFonts w:ascii="仿宋" w:eastAsia="仿宋" w:hAnsi="仿宋"/>
          <w:bCs/>
          <w:sz w:val="24"/>
        </w:rPr>
        <w:t>4</w:t>
      </w:r>
      <w:r w:rsidRPr="00DD0B41">
        <w:rPr>
          <w:rFonts w:ascii="仿宋" w:eastAsia="仿宋" w:hAnsi="仿宋" w:hint="eastAsia"/>
          <w:bCs/>
          <w:sz w:val="24"/>
        </w:rPr>
        <w:t>00bar</w:t>
      </w:r>
    </w:p>
    <w:p w14:paraId="48F45225"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2.1.7 混合范围：</w:t>
      </w:r>
      <w:r w:rsidRPr="00DD0B41">
        <w:rPr>
          <w:rFonts w:ascii="仿宋" w:eastAsia="仿宋" w:hAnsi="仿宋"/>
          <w:sz w:val="24"/>
        </w:rPr>
        <w:t>0.0</w:t>
      </w:r>
      <w:r w:rsidRPr="00DD0B41">
        <w:rPr>
          <w:rFonts w:ascii="仿宋" w:eastAsia="仿宋" w:hAnsi="仿宋" w:hint="eastAsia"/>
          <w:sz w:val="24"/>
        </w:rPr>
        <w:t>-</w:t>
      </w:r>
      <w:r w:rsidRPr="00DD0B41">
        <w:rPr>
          <w:rFonts w:ascii="仿宋" w:eastAsia="仿宋" w:hAnsi="仿宋"/>
          <w:sz w:val="24"/>
        </w:rPr>
        <w:t xml:space="preserve">100.0%  </w:t>
      </w:r>
      <w:r w:rsidRPr="00DD0B41">
        <w:rPr>
          <w:rFonts w:ascii="仿宋" w:eastAsia="仿宋" w:hAnsi="仿宋" w:hint="eastAsia"/>
          <w:sz w:val="24"/>
        </w:rPr>
        <w:t>以</w:t>
      </w:r>
      <w:r w:rsidRPr="00DD0B41">
        <w:rPr>
          <w:rFonts w:ascii="仿宋" w:eastAsia="仿宋" w:hAnsi="仿宋"/>
          <w:sz w:val="24"/>
        </w:rPr>
        <w:t xml:space="preserve"> 0.1% </w:t>
      </w:r>
      <w:r w:rsidRPr="00DD0B41">
        <w:rPr>
          <w:rFonts w:ascii="仿宋" w:eastAsia="仿宋" w:hAnsi="仿宋" w:hint="eastAsia"/>
          <w:sz w:val="24"/>
        </w:rPr>
        <w:t>增量</w:t>
      </w:r>
    </w:p>
    <w:p w14:paraId="60002BFB"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2.1.8 真空脱气机：四通路在线真空膜过滤技术，内置真空泵，保证及时高效的脱气操作</w:t>
      </w:r>
    </w:p>
    <w:p w14:paraId="01A43486"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2.1.9 溶剂数量：四元</w:t>
      </w:r>
    </w:p>
    <w:p w14:paraId="137FA138"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 xml:space="preserve">2.1.10梯度准确度：± 0.5% </w:t>
      </w:r>
    </w:p>
    <w:p w14:paraId="22589F17"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2.2 自动进样器</w:t>
      </w:r>
    </w:p>
    <w:p w14:paraId="3CDBE7BF"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2.2.1 自动进样器采用高压、阀进样技术，进样速度快，且进样系统中残留小</w:t>
      </w:r>
    </w:p>
    <w:p w14:paraId="5B5656ED"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2.2.2可进行编程进样，用于进行柱前衍生，柱前样品自动稀释，自动混合等复杂进样方式。可根据样品的粘度，调节取样及进样速度。</w:t>
      </w:r>
    </w:p>
    <w:p w14:paraId="1A519DAA"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2.2.3 自动进样器均采用深色避光盖板，便于光敏感样品的长时间放置；同时进样器内安装有照明装置，便于操作。</w:t>
      </w:r>
    </w:p>
    <w:p w14:paraId="481A34E2"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2.2.4 进样范围：</w:t>
      </w:r>
      <w:r w:rsidRPr="00DD0B41">
        <w:rPr>
          <w:rFonts w:ascii="仿宋" w:eastAsia="仿宋" w:hAnsi="仿宋"/>
          <w:sz w:val="24"/>
        </w:rPr>
        <w:t>0.1</w:t>
      </w:r>
      <w:r w:rsidRPr="00DD0B41">
        <w:rPr>
          <w:rFonts w:ascii="仿宋" w:eastAsia="仿宋" w:hAnsi="仿宋" w:hint="eastAsia"/>
          <w:sz w:val="24"/>
        </w:rPr>
        <w:t>-</w:t>
      </w:r>
      <w:r w:rsidRPr="00DD0B41">
        <w:rPr>
          <w:rFonts w:ascii="仿宋" w:eastAsia="仿宋" w:hAnsi="仿宋"/>
          <w:sz w:val="24"/>
        </w:rPr>
        <w:t>100</w:t>
      </w:r>
      <w:r w:rsidRPr="00DD0B41">
        <w:rPr>
          <w:rFonts w:ascii="仿宋" w:eastAsia="仿宋" w:hAnsi="仿宋" w:hint="eastAsia"/>
          <w:sz w:val="24"/>
        </w:rPr>
        <w:t>μL，增量为</w:t>
      </w:r>
      <w:r w:rsidRPr="00DD0B41">
        <w:rPr>
          <w:rFonts w:ascii="仿宋" w:eastAsia="仿宋" w:hAnsi="仿宋"/>
          <w:sz w:val="24"/>
        </w:rPr>
        <w:t>0.1</w:t>
      </w:r>
      <w:r w:rsidRPr="00DD0B41">
        <w:rPr>
          <w:rFonts w:ascii="仿宋" w:eastAsia="仿宋" w:hAnsi="仿宋" w:hint="eastAsia"/>
          <w:sz w:val="24"/>
        </w:rPr>
        <w:t>μ</w:t>
      </w:r>
      <w:r w:rsidRPr="00DD0B41">
        <w:rPr>
          <w:rFonts w:ascii="仿宋" w:eastAsia="仿宋" w:hAnsi="仿宋"/>
          <w:sz w:val="24"/>
        </w:rPr>
        <w:t>L</w:t>
      </w:r>
      <w:r w:rsidRPr="00DD0B41">
        <w:rPr>
          <w:rFonts w:ascii="仿宋" w:eastAsia="仿宋" w:hAnsi="仿宋" w:hint="eastAsia"/>
          <w:sz w:val="24"/>
        </w:rPr>
        <w:t>。</w:t>
      </w:r>
    </w:p>
    <w:p w14:paraId="306BAFC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2.2.5进样精密度：≦0.25%RSD</w:t>
      </w:r>
    </w:p>
    <w:p w14:paraId="2E43FBF4"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2.2.</w:t>
      </w:r>
      <w:r w:rsidRPr="00DD0B41">
        <w:rPr>
          <w:rFonts w:ascii="仿宋" w:eastAsia="仿宋" w:hAnsi="仿宋"/>
          <w:b/>
          <w:sz w:val="24"/>
        </w:rPr>
        <w:t>6</w:t>
      </w:r>
      <w:r w:rsidRPr="00DD0B41">
        <w:rPr>
          <w:rFonts w:ascii="仿宋" w:eastAsia="仿宋" w:hAnsi="仿宋" w:hint="eastAsia"/>
          <w:b/>
          <w:sz w:val="24"/>
        </w:rPr>
        <w:t xml:space="preserve"> ★样品容量：可放置100个以上2mL样品瓶</w:t>
      </w:r>
    </w:p>
    <w:p w14:paraId="01258720"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lastRenderedPageBreak/>
        <w:t>2.2.</w:t>
      </w:r>
      <w:r w:rsidRPr="00DD0B41">
        <w:rPr>
          <w:rFonts w:ascii="仿宋" w:eastAsia="仿宋" w:hAnsi="仿宋"/>
          <w:sz w:val="24"/>
        </w:rPr>
        <w:t>7</w:t>
      </w:r>
      <w:r w:rsidRPr="00DD0B41">
        <w:rPr>
          <w:rFonts w:ascii="仿宋" w:eastAsia="仿宋" w:hAnsi="仿宋" w:hint="eastAsia"/>
          <w:sz w:val="24"/>
        </w:rPr>
        <w:t>样品残留：&lt;0.05%（启动洗针程序）</w:t>
      </w:r>
      <w:r w:rsidRPr="00DD0B41">
        <w:rPr>
          <w:rFonts w:ascii="仿宋" w:eastAsia="仿宋" w:hAnsi="仿宋" w:hint="eastAsia"/>
          <w:sz w:val="24"/>
        </w:rPr>
        <w:tab/>
      </w:r>
    </w:p>
    <w:p w14:paraId="17BD950B"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2.2.8最高操作压力600bar（8770psi）</w:t>
      </w:r>
    </w:p>
    <w:p w14:paraId="5F0B863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2.2.9进样次数：每个样品1-99次进样</w:t>
      </w:r>
    </w:p>
    <w:p w14:paraId="58299CD3"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 xml:space="preserve">2.2.10进样线性度：&gt;0.999 </w:t>
      </w:r>
    </w:p>
    <w:p w14:paraId="4F7237E6"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2.2.11进样针清洗：针内外每次进样后通过专用流路自动清洗</w:t>
      </w:r>
    </w:p>
    <w:p w14:paraId="6BD745F3"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 xml:space="preserve">.2.12 </w:t>
      </w:r>
      <w:r w:rsidRPr="00DD0B41">
        <w:rPr>
          <w:rFonts w:ascii="仿宋" w:eastAsia="仿宋" w:hAnsi="仿宋" w:hint="eastAsia"/>
          <w:sz w:val="24"/>
        </w:rPr>
        <w:t>温控范围：4-</w:t>
      </w:r>
      <w:r w:rsidRPr="00DD0B41">
        <w:rPr>
          <w:rFonts w:ascii="仿宋" w:eastAsia="仿宋" w:hAnsi="仿宋"/>
          <w:sz w:val="24"/>
        </w:rPr>
        <w:t>40</w:t>
      </w:r>
      <w:r w:rsidRPr="00DD0B41">
        <w:rPr>
          <w:rFonts w:ascii="仿宋" w:eastAsia="仿宋" w:hAnsi="仿宋" w:hint="eastAsia"/>
          <w:sz w:val="24"/>
        </w:rPr>
        <w:t>℃</w:t>
      </w:r>
    </w:p>
    <w:p w14:paraId="3CA35B7C"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w:t>
      </w:r>
      <w:r w:rsidRPr="00DD0B41">
        <w:rPr>
          <w:rFonts w:ascii="仿宋" w:eastAsia="仿宋" w:hAnsi="仿宋"/>
          <w:b/>
          <w:sz w:val="24"/>
        </w:rPr>
        <w:t>.3</w:t>
      </w:r>
      <w:r w:rsidRPr="00DD0B41">
        <w:rPr>
          <w:rFonts w:ascii="仿宋" w:eastAsia="仿宋" w:hAnsi="仿宋" w:hint="eastAsia"/>
          <w:b/>
          <w:sz w:val="24"/>
        </w:rPr>
        <w:t>紫外可见检测器</w:t>
      </w:r>
    </w:p>
    <w:p w14:paraId="61F98693"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.3.1</w:t>
      </w:r>
      <w:r w:rsidRPr="00DD0B41">
        <w:rPr>
          <w:rFonts w:ascii="仿宋" w:eastAsia="仿宋" w:hAnsi="仿宋" w:hint="eastAsia"/>
          <w:bCs/>
          <w:sz w:val="24"/>
        </w:rPr>
        <w:t>波长、极性和灯源开关均可时间编程控制</w:t>
      </w:r>
    </w:p>
    <w:p w14:paraId="3CACB023"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bCs/>
          <w:sz w:val="24"/>
        </w:rPr>
        <w:t>2.3.2检测类型：双光束</w:t>
      </w:r>
    </w:p>
    <w:p w14:paraId="47EDF66C"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.3.3信号数量：双波长检测</w:t>
      </w:r>
    </w:p>
    <w:p w14:paraId="0F13608F"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bCs/>
          <w:sz w:val="24"/>
        </w:rPr>
        <w:t>2.3.4</w:t>
      </w:r>
      <w:r w:rsidRPr="00DD0B41">
        <w:rPr>
          <w:rFonts w:ascii="仿宋" w:eastAsia="仿宋" w:hAnsi="仿宋" w:hint="eastAsia"/>
          <w:bCs/>
          <w:sz w:val="24"/>
        </w:rPr>
        <w:t>波长范围：190～600nm</w:t>
      </w:r>
    </w:p>
    <w:p w14:paraId="756C00D3"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.3.5</w:t>
      </w:r>
      <w:r w:rsidRPr="00DD0B41">
        <w:rPr>
          <w:rFonts w:ascii="仿宋" w:eastAsia="仿宋" w:hAnsi="仿宋" w:hint="eastAsia"/>
          <w:bCs/>
          <w:sz w:val="24"/>
        </w:rPr>
        <w:t>光源：氘灯</w:t>
      </w:r>
    </w:p>
    <w:p w14:paraId="4B68854E"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.3.6</w:t>
      </w:r>
      <w:r w:rsidRPr="00DD0B41">
        <w:rPr>
          <w:rFonts w:ascii="仿宋" w:eastAsia="仿宋" w:hAnsi="仿宋" w:hint="eastAsia"/>
          <w:bCs/>
          <w:sz w:val="24"/>
        </w:rPr>
        <w:t>波长准确度：</w:t>
      </w:r>
      <w:r w:rsidRPr="00DD0B41">
        <w:rPr>
          <w:rFonts w:ascii="仿宋" w:eastAsia="仿宋" w:hAnsi="仿宋"/>
          <w:bCs/>
          <w:sz w:val="24"/>
        </w:rPr>
        <w:t>±1</w:t>
      </w:r>
      <w:r w:rsidRPr="00DD0B41">
        <w:rPr>
          <w:rFonts w:ascii="仿宋" w:eastAsia="仿宋" w:hAnsi="仿宋" w:hint="eastAsia"/>
          <w:bCs/>
          <w:sz w:val="24"/>
        </w:rPr>
        <w:t>nm</w:t>
      </w:r>
    </w:p>
    <w:p w14:paraId="03CED57C"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.3.7</w:t>
      </w:r>
      <w:r w:rsidRPr="00DD0B41">
        <w:rPr>
          <w:rFonts w:ascii="仿宋" w:eastAsia="仿宋" w:hAnsi="仿宋" w:hint="eastAsia"/>
          <w:bCs/>
          <w:sz w:val="24"/>
        </w:rPr>
        <w:t>测量范围：0.0001～4.0000AUFS</w:t>
      </w:r>
    </w:p>
    <w:p w14:paraId="30E0A8D9"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bCs/>
          <w:sz w:val="24"/>
        </w:rPr>
        <w:t>2.3.8</w:t>
      </w:r>
      <w:r w:rsidRPr="00DD0B41">
        <w:rPr>
          <w:rFonts w:ascii="仿宋" w:eastAsia="仿宋" w:hAnsi="仿宋" w:hint="eastAsia"/>
          <w:bCs/>
          <w:sz w:val="24"/>
        </w:rPr>
        <w:t>基线噪音：＜5×10-6AU</w:t>
      </w:r>
    </w:p>
    <w:p w14:paraId="35BA6C84"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.3.9</w:t>
      </w:r>
      <w:r w:rsidRPr="00DD0B41">
        <w:rPr>
          <w:rFonts w:ascii="仿宋" w:eastAsia="仿宋" w:hAnsi="仿宋" w:hint="eastAsia"/>
          <w:bCs/>
          <w:sz w:val="24"/>
        </w:rPr>
        <w:t>漂移：</w:t>
      </w:r>
      <w:r w:rsidRPr="00DD0B41">
        <w:rPr>
          <w:rFonts w:ascii="仿宋" w:eastAsia="仿宋" w:hAnsi="仿宋"/>
          <w:bCs/>
          <w:sz w:val="24"/>
        </w:rPr>
        <w:t>1</w:t>
      </w:r>
      <w:r w:rsidRPr="00DD0B41">
        <w:rPr>
          <w:rFonts w:ascii="仿宋" w:eastAsia="仿宋" w:hAnsi="仿宋" w:hint="eastAsia"/>
          <w:bCs/>
          <w:sz w:val="24"/>
        </w:rPr>
        <w:t>×</w:t>
      </w:r>
      <w:r w:rsidRPr="00DD0B41">
        <w:rPr>
          <w:rFonts w:ascii="仿宋" w:eastAsia="仿宋" w:hAnsi="仿宋"/>
          <w:bCs/>
          <w:sz w:val="24"/>
        </w:rPr>
        <w:t>10-4 AU/hour</w:t>
      </w:r>
    </w:p>
    <w:p w14:paraId="4BE1DC12"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.3.10</w:t>
      </w:r>
      <w:r w:rsidRPr="00DD0B41">
        <w:rPr>
          <w:rFonts w:ascii="仿宋" w:eastAsia="仿宋" w:hAnsi="仿宋" w:hint="eastAsia"/>
          <w:bCs/>
          <w:sz w:val="24"/>
        </w:rPr>
        <w:t>梯形狭缝的光路设计，从硬件上消除示差折光效应</w:t>
      </w:r>
    </w:p>
    <w:p w14:paraId="32C46965"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w:t>
      </w:r>
      <w:r w:rsidRPr="00DD0B41">
        <w:rPr>
          <w:rFonts w:ascii="仿宋" w:eastAsia="仿宋" w:hAnsi="仿宋"/>
          <w:b/>
          <w:sz w:val="24"/>
        </w:rPr>
        <w:t>2.3.11</w:t>
      </w:r>
      <w:r w:rsidRPr="00DD0B41">
        <w:rPr>
          <w:rFonts w:ascii="仿宋" w:eastAsia="仿宋" w:hAnsi="仿宋" w:hint="eastAsia"/>
          <w:b/>
          <w:sz w:val="24"/>
        </w:rPr>
        <w:t>数据采集速率：≥100Hz</w:t>
      </w:r>
    </w:p>
    <w:p w14:paraId="340C0CC7"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w:t>
      </w:r>
      <w:r w:rsidRPr="00DD0B41">
        <w:rPr>
          <w:rFonts w:ascii="仿宋" w:eastAsia="仿宋" w:hAnsi="仿宋"/>
          <w:b/>
          <w:sz w:val="24"/>
        </w:rPr>
        <w:t>4</w:t>
      </w:r>
      <w:r w:rsidRPr="00DD0B41">
        <w:rPr>
          <w:rFonts w:ascii="仿宋" w:eastAsia="仿宋" w:hAnsi="仿宋" w:hint="eastAsia"/>
          <w:b/>
          <w:sz w:val="24"/>
        </w:rPr>
        <w:t>柱温箱</w:t>
      </w:r>
    </w:p>
    <w:p w14:paraId="4D52F3E7"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w:t>
      </w:r>
      <w:r w:rsidRPr="00DD0B41">
        <w:rPr>
          <w:rFonts w:ascii="仿宋" w:eastAsia="仿宋" w:hAnsi="仿宋"/>
          <w:b/>
          <w:sz w:val="24"/>
        </w:rPr>
        <w:t>4</w:t>
      </w:r>
      <w:r w:rsidRPr="00DD0B41">
        <w:rPr>
          <w:rFonts w:ascii="仿宋" w:eastAsia="仿宋" w:hAnsi="仿宋" w:hint="eastAsia"/>
          <w:b/>
          <w:sz w:val="24"/>
        </w:rPr>
        <w:t>.1控温范围：室温以下</w:t>
      </w:r>
      <w:r w:rsidRPr="00DD0B41">
        <w:rPr>
          <w:rFonts w:ascii="仿宋" w:eastAsia="仿宋" w:hAnsi="仿宋"/>
          <w:b/>
          <w:sz w:val="24"/>
        </w:rPr>
        <w:t>10</w:t>
      </w:r>
      <w:r w:rsidRPr="00DD0B41">
        <w:rPr>
          <w:rFonts w:ascii="仿宋" w:eastAsia="仿宋" w:hAnsi="仿宋" w:hint="eastAsia"/>
          <w:b/>
          <w:sz w:val="24"/>
        </w:rPr>
        <w:t>℃至</w:t>
      </w:r>
      <w:r w:rsidRPr="00DD0B41">
        <w:rPr>
          <w:rFonts w:ascii="仿宋" w:eastAsia="仿宋" w:hAnsi="仿宋"/>
          <w:b/>
          <w:sz w:val="24"/>
        </w:rPr>
        <w:t>80</w:t>
      </w:r>
      <w:r w:rsidRPr="00DD0B41">
        <w:rPr>
          <w:rFonts w:ascii="仿宋" w:eastAsia="仿宋" w:hAnsi="仿宋" w:hint="eastAsia"/>
          <w:b/>
          <w:sz w:val="24"/>
        </w:rPr>
        <w:t>℃，具备加热和制冷两种模式</w:t>
      </w:r>
    </w:p>
    <w:p w14:paraId="0263B4F2"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4</w:t>
      </w:r>
      <w:r w:rsidRPr="00DD0B41">
        <w:rPr>
          <w:rFonts w:ascii="仿宋" w:eastAsia="仿宋" w:hAnsi="仿宋" w:hint="eastAsia"/>
          <w:sz w:val="24"/>
        </w:rPr>
        <w:t>.2控温精度：</w:t>
      </w:r>
      <w:r w:rsidRPr="00DD0B41">
        <w:rPr>
          <w:rFonts w:ascii="仿宋" w:eastAsia="仿宋" w:hAnsi="仿宋"/>
          <w:sz w:val="24"/>
        </w:rPr>
        <w:t>0.15</w:t>
      </w:r>
      <w:r w:rsidRPr="00DD0B41">
        <w:rPr>
          <w:rFonts w:ascii="仿宋" w:eastAsia="仿宋" w:hAnsi="仿宋" w:hint="eastAsia"/>
          <w:sz w:val="24"/>
        </w:rPr>
        <w:t>℃</w:t>
      </w:r>
    </w:p>
    <w:p w14:paraId="46215B17"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4</w:t>
      </w:r>
      <w:r w:rsidRPr="00DD0B41">
        <w:rPr>
          <w:rFonts w:ascii="仿宋" w:eastAsia="仿宋" w:hAnsi="仿宋" w:hint="eastAsia"/>
          <w:sz w:val="24"/>
        </w:rPr>
        <w:t>.3控温准确度：</w:t>
      </w:r>
      <w:r w:rsidRPr="00DD0B41">
        <w:rPr>
          <w:rFonts w:ascii="仿宋" w:eastAsia="仿宋" w:hAnsi="仿宋"/>
          <w:sz w:val="24"/>
        </w:rPr>
        <w:t>0.5</w:t>
      </w:r>
      <w:r w:rsidRPr="00DD0B41">
        <w:rPr>
          <w:rFonts w:ascii="仿宋" w:eastAsia="仿宋" w:hAnsi="仿宋" w:hint="eastAsia"/>
          <w:sz w:val="24"/>
        </w:rPr>
        <w:t>℃</w:t>
      </w:r>
    </w:p>
    <w:p w14:paraId="08B05D86"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w:t>
      </w:r>
      <w:r w:rsidRPr="00DD0B41">
        <w:rPr>
          <w:rFonts w:ascii="仿宋" w:eastAsia="仿宋" w:hAnsi="仿宋"/>
          <w:b/>
          <w:sz w:val="24"/>
        </w:rPr>
        <w:t>4</w:t>
      </w:r>
      <w:r w:rsidRPr="00DD0B41">
        <w:rPr>
          <w:rFonts w:ascii="仿宋" w:eastAsia="仿宋" w:hAnsi="仿宋" w:hint="eastAsia"/>
          <w:b/>
          <w:sz w:val="24"/>
        </w:rPr>
        <w:t>.4最大柱容量：可容纳</w:t>
      </w:r>
      <w:r w:rsidRPr="00DD0B41">
        <w:rPr>
          <w:rFonts w:ascii="仿宋" w:eastAsia="仿宋" w:hAnsi="仿宋"/>
          <w:b/>
          <w:sz w:val="24"/>
        </w:rPr>
        <w:t>30cm</w:t>
      </w:r>
      <w:r w:rsidRPr="00DD0B41">
        <w:rPr>
          <w:rFonts w:ascii="仿宋" w:eastAsia="仿宋" w:hAnsi="仿宋" w:hint="eastAsia"/>
          <w:b/>
          <w:sz w:val="24"/>
        </w:rPr>
        <w:t>色谱柱</w:t>
      </w:r>
      <w:r w:rsidRPr="00DD0B41">
        <w:rPr>
          <w:rFonts w:ascii="仿宋" w:eastAsia="仿宋" w:hAnsi="仿宋"/>
          <w:b/>
          <w:sz w:val="24"/>
        </w:rPr>
        <w:t>3</w:t>
      </w:r>
      <w:r w:rsidRPr="00DD0B41">
        <w:rPr>
          <w:rFonts w:ascii="仿宋" w:eastAsia="仿宋" w:hAnsi="仿宋" w:hint="eastAsia"/>
          <w:b/>
          <w:sz w:val="24"/>
        </w:rPr>
        <w:t>根以上。</w:t>
      </w:r>
    </w:p>
    <w:p w14:paraId="710091D4"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2.5化学工作站</w:t>
      </w:r>
    </w:p>
    <w:p w14:paraId="3DE75C0A"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2.5.1全中文操作软件：操作环境：图形界面液相色谱软件，中文版工作站</w:t>
      </w:r>
    </w:p>
    <w:p w14:paraId="6FC2C65E"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2.5.2软件能够仪器控制，数据采集，数据分析，可进行色谱操作定性，定量分析</w:t>
      </w:r>
      <w:r w:rsidRPr="00DD0B41">
        <w:rPr>
          <w:rFonts w:ascii="仿宋" w:eastAsia="仿宋" w:hAnsi="仿宋"/>
          <w:sz w:val="24"/>
        </w:rPr>
        <w:t>;</w:t>
      </w:r>
    </w:p>
    <w:p w14:paraId="1E410314"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2.5.3报告：内置多种报告格式，包括系统适应性报告、峰纯度报告、光谱检索报告及自定义的报告模板</w:t>
      </w:r>
    </w:p>
    <w:p w14:paraId="3F1FE4B7"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sz w:val="24"/>
        </w:rPr>
        <w:t>2.5.4  与网络版工作站软件兼容</w:t>
      </w:r>
    </w:p>
    <w:p w14:paraId="45962123" w14:textId="77777777" w:rsidR="00A82367" w:rsidRPr="00DD0B41" w:rsidRDefault="00A82367" w:rsidP="00A82367">
      <w:pPr>
        <w:jc w:val="left"/>
        <w:rPr>
          <w:rFonts w:ascii="仿宋" w:eastAsia="仿宋" w:hAnsi="仿宋"/>
          <w:b/>
          <w:sz w:val="24"/>
        </w:rPr>
      </w:pPr>
      <w:r w:rsidRPr="00DD0B41">
        <w:rPr>
          <w:rFonts w:ascii="仿宋" w:eastAsia="仿宋" w:hAnsi="仿宋" w:hint="eastAsia"/>
          <w:b/>
          <w:sz w:val="24"/>
        </w:rPr>
        <w:t>三、液相色谱仪设备详细的维保清单</w:t>
      </w:r>
    </w:p>
    <w:p w14:paraId="2B8221B2" w14:textId="77777777" w:rsidR="00A82367" w:rsidRPr="00DD0B41" w:rsidRDefault="00A82367" w:rsidP="00A82367">
      <w:pPr>
        <w:ind w:firstLineChars="236" w:firstLine="566"/>
        <w:jc w:val="left"/>
        <w:rPr>
          <w:rFonts w:ascii="仿宋" w:eastAsia="仿宋" w:hAnsi="仿宋"/>
          <w:sz w:val="24"/>
        </w:rPr>
      </w:pPr>
      <w:r w:rsidRPr="00DD0B41">
        <w:rPr>
          <w:rFonts w:ascii="仿宋" w:eastAsia="仿宋" w:hAnsi="仿宋" w:hint="eastAsia"/>
          <w:sz w:val="24"/>
        </w:rPr>
        <w:t>1.维保年限:3年</w:t>
      </w:r>
    </w:p>
    <w:p w14:paraId="52E35839" w14:textId="77777777" w:rsidR="00A82367" w:rsidRPr="00DD0B41" w:rsidRDefault="00A82367" w:rsidP="00A82367">
      <w:pPr>
        <w:widowControl/>
        <w:jc w:val="left"/>
        <w:rPr>
          <w:rFonts w:ascii="仿宋" w:eastAsia="仿宋" w:hAnsi="仿宋"/>
          <w:sz w:val="24"/>
        </w:rPr>
      </w:pPr>
      <w:r w:rsidRPr="00DD0B41">
        <w:rPr>
          <w:rFonts w:ascii="仿宋" w:eastAsia="仿宋" w:hAnsi="仿宋"/>
          <w:sz w:val="24"/>
        </w:rPr>
        <w:br w:type="page"/>
      </w:r>
    </w:p>
    <w:p w14:paraId="76BC5367" w14:textId="77777777" w:rsidR="00A82367" w:rsidRPr="00DD0B41" w:rsidRDefault="00A82367" w:rsidP="003B2A99">
      <w:pPr>
        <w:jc w:val="center"/>
        <w:rPr>
          <w:rFonts w:ascii="仿宋" w:eastAsia="仿宋" w:hAnsi="仿宋"/>
          <w:b/>
          <w:sz w:val="24"/>
        </w:rPr>
      </w:pPr>
      <w:r w:rsidRPr="00DD0B41">
        <w:rPr>
          <w:rFonts w:ascii="仿宋" w:eastAsia="仿宋" w:hAnsi="仿宋" w:hint="eastAsia"/>
          <w:b/>
          <w:sz w:val="24"/>
        </w:rPr>
        <w:lastRenderedPageBreak/>
        <w:t>高效液相色谱仪设备招标参数技术要求</w:t>
      </w:r>
      <w:r w:rsidR="003B2A99" w:rsidRPr="00DD0B41">
        <w:rPr>
          <w:rFonts w:ascii="仿宋" w:eastAsia="仿宋" w:hAnsi="仿宋" w:hint="eastAsia"/>
          <w:b/>
          <w:sz w:val="24"/>
        </w:rPr>
        <w:t>（核心产品）</w:t>
      </w:r>
    </w:p>
    <w:p w14:paraId="31D8884F" w14:textId="77777777" w:rsidR="00A82367" w:rsidRPr="00DD0B41" w:rsidRDefault="00A82367" w:rsidP="00A82367">
      <w:pPr>
        <w:jc w:val="left"/>
        <w:rPr>
          <w:rFonts w:ascii="仿宋" w:eastAsia="仿宋" w:hAnsi="仿宋"/>
          <w:b/>
          <w:sz w:val="24"/>
        </w:rPr>
      </w:pPr>
      <w:r w:rsidRPr="00DD0B41">
        <w:rPr>
          <w:rFonts w:ascii="仿宋" w:eastAsia="仿宋" w:hAnsi="仿宋" w:hint="eastAsia"/>
          <w:b/>
          <w:sz w:val="24"/>
        </w:rPr>
        <w:t>一、高效液相色谱仪设备详细的配置/组件清单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1842"/>
        <w:gridCol w:w="4253"/>
        <w:gridCol w:w="1326"/>
      </w:tblGrid>
      <w:tr w:rsidR="00A82367" w:rsidRPr="00DD0B41" w14:paraId="4C423F13" w14:textId="77777777" w:rsidTr="00C65281">
        <w:tc>
          <w:tcPr>
            <w:tcW w:w="1101" w:type="dxa"/>
            <w:shd w:val="clear" w:color="auto" w:fill="auto"/>
          </w:tcPr>
          <w:p w14:paraId="5AF21C22"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序号</w:t>
            </w:r>
          </w:p>
        </w:tc>
        <w:tc>
          <w:tcPr>
            <w:tcW w:w="1842" w:type="dxa"/>
            <w:shd w:val="clear" w:color="auto" w:fill="auto"/>
          </w:tcPr>
          <w:p w14:paraId="152E319A"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配件/组件名称</w:t>
            </w:r>
          </w:p>
        </w:tc>
        <w:tc>
          <w:tcPr>
            <w:tcW w:w="4253" w:type="dxa"/>
            <w:shd w:val="clear" w:color="auto" w:fill="auto"/>
          </w:tcPr>
          <w:p w14:paraId="28318DFB"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配件型号</w:t>
            </w:r>
          </w:p>
        </w:tc>
        <w:tc>
          <w:tcPr>
            <w:tcW w:w="1326" w:type="dxa"/>
            <w:shd w:val="clear" w:color="auto" w:fill="auto"/>
          </w:tcPr>
          <w:p w14:paraId="10209008" w14:textId="77777777" w:rsidR="00A82367" w:rsidRPr="00DD0B41" w:rsidRDefault="00A82367" w:rsidP="00C65281">
            <w:pPr>
              <w:jc w:val="center"/>
              <w:rPr>
                <w:rFonts w:ascii="仿宋" w:eastAsia="仿宋" w:hAnsi="仿宋"/>
                <w:b/>
                <w:sz w:val="24"/>
              </w:rPr>
            </w:pPr>
            <w:r w:rsidRPr="00DD0B41">
              <w:rPr>
                <w:rFonts w:ascii="仿宋" w:eastAsia="仿宋" w:hAnsi="仿宋" w:hint="eastAsia"/>
                <w:b/>
                <w:sz w:val="24"/>
              </w:rPr>
              <w:t>配件数量</w:t>
            </w:r>
          </w:p>
        </w:tc>
      </w:tr>
      <w:tr w:rsidR="00A82367" w:rsidRPr="00DD0B41" w14:paraId="3D8A96F4" w14:textId="77777777" w:rsidTr="00C65281">
        <w:tc>
          <w:tcPr>
            <w:tcW w:w="1101" w:type="dxa"/>
            <w:shd w:val="clear" w:color="auto" w:fill="auto"/>
          </w:tcPr>
          <w:p w14:paraId="247A9046"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c>
          <w:tcPr>
            <w:tcW w:w="1842" w:type="dxa"/>
            <w:shd w:val="clear" w:color="auto" w:fill="auto"/>
            <w:vAlign w:val="center"/>
          </w:tcPr>
          <w:p w14:paraId="0CFD9524" w14:textId="602E38EB" w:rsidR="00A82367" w:rsidRPr="00DD0B41" w:rsidRDefault="00C2770F" w:rsidP="00C2770F">
            <w:pPr>
              <w:jc w:val="center"/>
              <w:rPr>
                <w:rFonts w:ascii="仿宋" w:eastAsia="仿宋" w:hAnsi="仿宋"/>
                <w:sz w:val="24"/>
              </w:rPr>
            </w:pPr>
            <w:r w:rsidRPr="00DD0B41">
              <w:rPr>
                <w:rFonts w:ascii="仿宋" w:eastAsia="仿宋" w:hAnsi="仿宋" w:hint="eastAsia"/>
                <w:b/>
                <w:sz w:val="24"/>
              </w:rPr>
              <w:t>四元梯度</w:t>
            </w:r>
            <w:r w:rsidR="00A82367" w:rsidRPr="00DD0B41">
              <w:rPr>
                <w:rFonts w:ascii="仿宋" w:eastAsia="仿宋" w:hAnsi="仿宋" w:hint="eastAsia"/>
                <w:sz w:val="24"/>
              </w:rPr>
              <w:t>输液泵（含在线真空脱气机）</w:t>
            </w:r>
          </w:p>
        </w:tc>
        <w:tc>
          <w:tcPr>
            <w:tcW w:w="4253" w:type="dxa"/>
            <w:shd w:val="clear" w:color="auto" w:fill="auto"/>
            <w:vAlign w:val="center"/>
          </w:tcPr>
          <w:p w14:paraId="774F3308"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3465B983"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614536A6" w14:textId="77777777" w:rsidTr="00C65281">
        <w:tc>
          <w:tcPr>
            <w:tcW w:w="1101" w:type="dxa"/>
            <w:shd w:val="clear" w:color="auto" w:fill="auto"/>
          </w:tcPr>
          <w:p w14:paraId="08CDE99B"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2</w:t>
            </w:r>
          </w:p>
        </w:tc>
        <w:tc>
          <w:tcPr>
            <w:tcW w:w="1842" w:type="dxa"/>
            <w:shd w:val="clear" w:color="auto" w:fill="auto"/>
            <w:vAlign w:val="center"/>
          </w:tcPr>
          <w:p w14:paraId="5E87A66A"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安装工具包</w:t>
            </w:r>
          </w:p>
        </w:tc>
        <w:tc>
          <w:tcPr>
            <w:tcW w:w="4253" w:type="dxa"/>
            <w:shd w:val="clear" w:color="auto" w:fill="auto"/>
            <w:vAlign w:val="center"/>
          </w:tcPr>
          <w:p w14:paraId="150818D0"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72AC910B"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205D8A9B" w14:textId="77777777" w:rsidTr="00C65281">
        <w:tc>
          <w:tcPr>
            <w:tcW w:w="1101" w:type="dxa"/>
            <w:shd w:val="clear" w:color="auto" w:fill="auto"/>
          </w:tcPr>
          <w:p w14:paraId="374E6EA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3</w:t>
            </w:r>
          </w:p>
        </w:tc>
        <w:tc>
          <w:tcPr>
            <w:tcW w:w="1842" w:type="dxa"/>
            <w:shd w:val="clear" w:color="auto" w:fill="auto"/>
            <w:vAlign w:val="center"/>
          </w:tcPr>
          <w:p w14:paraId="56F6AE5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主动柱塞清洗附件</w:t>
            </w:r>
          </w:p>
        </w:tc>
        <w:tc>
          <w:tcPr>
            <w:tcW w:w="4253" w:type="dxa"/>
            <w:shd w:val="clear" w:color="auto" w:fill="auto"/>
            <w:vAlign w:val="center"/>
          </w:tcPr>
          <w:p w14:paraId="508A2A1F"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5F7ED927"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5B9FF55D" w14:textId="77777777" w:rsidTr="00C65281">
        <w:tc>
          <w:tcPr>
            <w:tcW w:w="1101" w:type="dxa"/>
            <w:shd w:val="clear" w:color="auto" w:fill="auto"/>
          </w:tcPr>
          <w:p w14:paraId="3F9B233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4</w:t>
            </w:r>
          </w:p>
        </w:tc>
        <w:tc>
          <w:tcPr>
            <w:tcW w:w="1842" w:type="dxa"/>
            <w:shd w:val="clear" w:color="auto" w:fill="auto"/>
            <w:vAlign w:val="center"/>
          </w:tcPr>
          <w:p w14:paraId="3DA1E232"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自动进样器带温控模块，能控低温</w:t>
            </w:r>
          </w:p>
        </w:tc>
        <w:tc>
          <w:tcPr>
            <w:tcW w:w="4253" w:type="dxa"/>
            <w:shd w:val="clear" w:color="auto" w:fill="auto"/>
            <w:vAlign w:val="center"/>
          </w:tcPr>
          <w:p w14:paraId="066F7860"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7D69B70A"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6838EFB0" w14:textId="77777777" w:rsidTr="00C65281">
        <w:tc>
          <w:tcPr>
            <w:tcW w:w="1101" w:type="dxa"/>
            <w:shd w:val="clear" w:color="auto" w:fill="auto"/>
          </w:tcPr>
          <w:p w14:paraId="2294DF02"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5</w:t>
            </w:r>
          </w:p>
        </w:tc>
        <w:tc>
          <w:tcPr>
            <w:tcW w:w="1842" w:type="dxa"/>
            <w:shd w:val="clear" w:color="auto" w:fill="auto"/>
            <w:vAlign w:val="center"/>
          </w:tcPr>
          <w:p w14:paraId="443C0A9F" w14:textId="77777777" w:rsidR="00A82367" w:rsidRPr="00DD0B41" w:rsidRDefault="00A82367" w:rsidP="00C65281">
            <w:pPr>
              <w:jc w:val="left"/>
              <w:rPr>
                <w:rFonts w:ascii="仿宋" w:eastAsia="仿宋" w:hAnsi="仿宋"/>
                <w:sz w:val="24"/>
              </w:rPr>
            </w:pPr>
            <w:r w:rsidRPr="00DD0B41">
              <w:rPr>
                <w:rFonts w:ascii="仿宋" w:eastAsia="仿宋" w:hAnsi="仿宋" w:hint="eastAsia"/>
                <w:sz w:val="24"/>
              </w:rPr>
              <w:t>紫外可见检测器（双波长检测器）和示差检测器</w:t>
            </w:r>
          </w:p>
        </w:tc>
        <w:tc>
          <w:tcPr>
            <w:tcW w:w="4253" w:type="dxa"/>
            <w:shd w:val="clear" w:color="auto" w:fill="auto"/>
            <w:vAlign w:val="center"/>
          </w:tcPr>
          <w:p w14:paraId="4E7046C2"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445767E1" w14:textId="77777777" w:rsidR="00A82367" w:rsidRPr="00DD0B41" w:rsidRDefault="00A82367" w:rsidP="00C65281">
            <w:pPr>
              <w:jc w:val="center"/>
              <w:rPr>
                <w:rFonts w:ascii="仿宋" w:eastAsia="仿宋" w:hAnsi="仿宋"/>
                <w:sz w:val="24"/>
              </w:rPr>
            </w:pPr>
            <w:r w:rsidRPr="00DD0B41">
              <w:rPr>
                <w:rFonts w:ascii="仿宋" w:eastAsia="仿宋" w:hAnsi="仿宋" w:hint="eastAsia"/>
                <w:color w:val="000000"/>
                <w:sz w:val="24"/>
              </w:rPr>
              <w:t>各</w:t>
            </w:r>
            <w:r w:rsidRPr="00DD0B41">
              <w:rPr>
                <w:rFonts w:ascii="仿宋" w:eastAsia="仿宋" w:hAnsi="仿宋"/>
                <w:color w:val="000000"/>
                <w:sz w:val="24"/>
              </w:rPr>
              <w:t>1</w:t>
            </w:r>
          </w:p>
        </w:tc>
      </w:tr>
      <w:tr w:rsidR="00A82367" w:rsidRPr="00DD0B41" w14:paraId="3DC6CFE0" w14:textId="77777777" w:rsidTr="00C65281">
        <w:tc>
          <w:tcPr>
            <w:tcW w:w="1101" w:type="dxa"/>
            <w:shd w:val="clear" w:color="auto" w:fill="auto"/>
          </w:tcPr>
          <w:p w14:paraId="6B5021AE"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6</w:t>
            </w:r>
          </w:p>
        </w:tc>
        <w:tc>
          <w:tcPr>
            <w:tcW w:w="1842" w:type="dxa"/>
            <w:shd w:val="clear" w:color="auto" w:fill="auto"/>
            <w:vAlign w:val="center"/>
          </w:tcPr>
          <w:p w14:paraId="7C28FBE1"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color w:val="000000"/>
                <w:sz w:val="24"/>
              </w:rPr>
              <w:t>智能化冷热柱温箱</w:t>
            </w:r>
          </w:p>
        </w:tc>
        <w:tc>
          <w:tcPr>
            <w:tcW w:w="4253" w:type="dxa"/>
            <w:shd w:val="clear" w:color="auto" w:fill="auto"/>
            <w:vAlign w:val="center"/>
          </w:tcPr>
          <w:p w14:paraId="4B53E7B1"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6CEC3C00" w14:textId="77777777" w:rsidR="00A82367" w:rsidRPr="00DD0B41" w:rsidRDefault="00A82367" w:rsidP="00C65281">
            <w:pPr>
              <w:jc w:val="center"/>
              <w:rPr>
                <w:rFonts w:ascii="仿宋" w:eastAsia="仿宋" w:hAnsi="仿宋"/>
                <w:sz w:val="24"/>
              </w:rPr>
            </w:pPr>
            <w:r w:rsidRPr="00DD0B41">
              <w:rPr>
                <w:rFonts w:ascii="仿宋" w:eastAsia="仿宋" w:hAnsi="仿宋" w:hint="eastAsia"/>
                <w:color w:val="000000"/>
                <w:sz w:val="24"/>
              </w:rPr>
              <w:t>1</w:t>
            </w:r>
          </w:p>
        </w:tc>
      </w:tr>
      <w:tr w:rsidR="00A82367" w:rsidRPr="00DD0B41" w14:paraId="6747FF8F" w14:textId="77777777" w:rsidTr="00C65281">
        <w:tc>
          <w:tcPr>
            <w:tcW w:w="1101" w:type="dxa"/>
            <w:shd w:val="clear" w:color="auto" w:fill="auto"/>
          </w:tcPr>
          <w:p w14:paraId="0F21923B"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7</w:t>
            </w:r>
          </w:p>
        </w:tc>
        <w:tc>
          <w:tcPr>
            <w:tcW w:w="1842" w:type="dxa"/>
            <w:shd w:val="clear" w:color="auto" w:fill="auto"/>
            <w:vAlign w:val="center"/>
          </w:tcPr>
          <w:p w14:paraId="15F38A5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工作站软件</w:t>
            </w:r>
          </w:p>
        </w:tc>
        <w:tc>
          <w:tcPr>
            <w:tcW w:w="4253" w:type="dxa"/>
            <w:shd w:val="clear" w:color="auto" w:fill="auto"/>
            <w:vAlign w:val="center"/>
          </w:tcPr>
          <w:p w14:paraId="3B0F328D"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51132A3B"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52B6718A" w14:textId="77777777" w:rsidTr="00C65281">
        <w:tc>
          <w:tcPr>
            <w:tcW w:w="1101" w:type="dxa"/>
            <w:shd w:val="clear" w:color="auto" w:fill="auto"/>
          </w:tcPr>
          <w:p w14:paraId="502400E4"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8</w:t>
            </w:r>
          </w:p>
        </w:tc>
        <w:tc>
          <w:tcPr>
            <w:tcW w:w="1842" w:type="dxa"/>
            <w:shd w:val="clear" w:color="auto" w:fill="auto"/>
            <w:vAlign w:val="center"/>
          </w:tcPr>
          <w:p w14:paraId="104312E8"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sz w:val="24"/>
              </w:rPr>
              <w:t>保护柱套件</w:t>
            </w:r>
          </w:p>
        </w:tc>
        <w:tc>
          <w:tcPr>
            <w:tcW w:w="4253" w:type="dxa"/>
            <w:shd w:val="clear" w:color="auto" w:fill="auto"/>
            <w:vAlign w:val="center"/>
          </w:tcPr>
          <w:p w14:paraId="78390D38"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3FBD0D5D"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65ECCC76" w14:textId="77777777" w:rsidTr="00C65281">
        <w:tc>
          <w:tcPr>
            <w:tcW w:w="1101" w:type="dxa"/>
            <w:shd w:val="clear" w:color="auto" w:fill="auto"/>
          </w:tcPr>
          <w:p w14:paraId="3C2EA34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9</w:t>
            </w:r>
          </w:p>
        </w:tc>
        <w:tc>
          <w:tcPr>
            <w:tcW w:w="1842" w:type="dxa"/>
            <w:shd w:val="clear" w:color="auto" w:fill="auto"/>
            <w:vAlign w:val="center"/>
          </w:tcPr>
          <w:p w14:paraId="643AED6D" w14:textId="77777777" w:rsidR="00A82367" w:rsidRPr="00DD0B41" w:rsidRDefault="00A82367" w:rsidP="00C65281">
            <w:pPr>
              <w:jc w:val="center"/>
              <w:rPr>
                <w:rFonts w:ascii="仿宋" w:eastAsia="仿宋" w:hAnsi="仿宋"/>
                <w:sz w:val="24"/>
              </w:rPr>
            </w:pPr>
            <w:r w:rsidRPr="00DD0B41">
              <w:rPr>
                <w:rFonts w:ascii="仿宋" w:eastAsia="仿宋" w:hAnsi="仿宋"/>
                <w:sz w:val="24"/>
              </w:rPr>
              <w:t>C18 4.6x</w:t>
            </w:r>
            <w:r w:rsidRPr="00DD0B41">
              <w:rPr>
                <w:rFonts w:ascii="仿宋" w:eastAsia="仿宋" w:hAnsi="仿宋" w:hint="eastAsia"/>
                <w:sz w:val="24"/>
              </w:rPr>
              <w:t>1</w:t>
            </w:r>
            <w:r w:rsidRPr="00DD0B41">
              <w:rPr>
                <w:rFonts w:ascii="仿宋" w:eastAsia="仿宋" w:hAnsi="仿宋"/>
                <w:sz w:val="24"/>
              </w:rPr>
              <w:t>50, 5u</w:t>
            </w:r>
            <w:r w:rsidRPr="00DD0B41">
              <w:rPr>
                <w:rFonts w:ascii="仿宋" w:eastAsia="仿宋" w:hAnsi="仿宋" w:hint="eastAsia"/>
                <w:sz w:val="24"/>
              </w:rPr>
              <w:t>分析柱</w:t>
            </w:r>
          </w:p>
        </w:tc>
        <w:tc>
          <w:tcPr>
            <w:tcW w:w="4253" w:type="dxa"/>
            <w:shd w:val="clear" w:color="auto" w:fill="auto"/>
            <w:vAlign w:val="center"/>
          </w:tcPr>
          <w:p w14:paraId="43B35A7F"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52A38331"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0CC17911" w14:textId="77777777" w:rsidTr="00C65281">
        <w:tc>
          <w:tcPr>
            <w:tcW w:w="1101" w:type="dxa"/>
            <w:shd w:val="clear" w:color="auto" w:fill="auto"/>
          </w:tcPr>
          <w:p w14:paraId="486CA6A7"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10</w:t>
            </w:r>
          </w:p>
        </w:tc>
        <w:tc>
          <w:tcPr>
            <w:tcW w:w="1842" w:type="dxa"/>
            <w:shd w:val="clear" w:color="auto" w:fill="auto"/>
            <w:vAlign w:val="center"/>
          </w:tcPr>
          <w:p w14:paraId="0B424211" w14:textId="77777777" w:rsidR="00A82367" w:rsidRPr="00DD0B41" w:rsidRDefault="00A82367" w:rsidP="00C65281">
            <w:pPr>
              <w:jc w:val="center"/>
              <w:rPr>
                <w:rFonts w:ascii="仿宋" w:eastAsia="仿宋" w:hAnsi="仿宋"/>
                <w:sz w:val="24"/>
              </w:rPr>
            </w:pPr>
            <w:r w:rsidRPr="00DD0B41">
              <w:rPr>
                <w:rFonts w:ascii="仿宋" w:eastAsia="仿宋" w:hAnsi="仿宋"/>
                <w:sz w:val="24"/>
              </w:rPr>
              <w:t>C18 4.6x50mm, 2.7um</w:t>
            </w:r>
            <w:r w:rsidRPr="00DD0B41">
              <w:rPr>
                <w:rFonts w:ascii="仿宋" w:eastAsia="仿宋" w:hAnsi="仿宋" w:hint="eastAsia"/>
                <w:sz w:val="24"/>
              </w:rPr>
              <w:t>色谱柱</w:t>
            </w:r>
          </w:p>
        </w:tc>
        <w:tc>
          <w:tcPr>
            <w:tcW w:w="4253" w:type="dxa"/>
            <w:shd w:val="clear" w:color="auto" w:fill="auto"/>
            <w:vAlign w:val="center"/>
          </w:tcPr>
          <w:p w14:paraId="07ED4126"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33E9006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0816674F" w14:textId="77777777" w:rsidTr="00C65281">
        <w:tc>
          <w:tcPr>
            <w:tcW w:w="1101" w:type="dxa"/>
            <w:shd w:val="clear" w:color="auto" w:fill="auto"/>
          </w:tcPr>
          <w:p w14:paraId="754E2823"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1</w:t>
            </w:r>
          </w:p>
        </w:tc>
        <w:tc>
          <w:tcPr>
            <w:tcW w:w="1842" w:type="dxa"/>
            <w:shd w:val="clear" w:color="auto" w:fill="auto"/>
            <w:vAlign w:val="center"/>
          </w:tcPr>
          <w:p w14:paraId="5266B1F0" w14:textId="77777777" w:rsidR="00A82367" w:rsidRPr="00DD0B41" w:rsidRDefault="00A82367" w:rsidP="00C65281">
            <w:pPr>
              <w:jc w:val="center"/>
              <w:rPr>
                <w:rFonts w:ascii="仿宋" w:eastAsia="仿宋" w:hAnsi="仿宋"/>
                <w:sz w:val="24"/>
              </w:rPr>
            </w:pPr>
            <w:r w:rsidRPr="00DD0B41">
              <w:rPr>
                <w:rFonts w:ascii="仿宋" w:eastAsia="仿宋" w:hAnsi="仿宋"/>
                <w:sz w:val="24"/>
              </w:rPr>
              <w:t>C18</w:t>
            </w:r>
            <w:r w:rsidRPr="00DD0B41">
              <w:rPr>
                <w:rFonts w:ascii="仿宋" w:eastAsia="仿宋" w:hAnsi="仿宋" w:hint="eastAsia"/>
                <w:sz w:val="24"/>
              </w:rPr>
              <w:t>保护柱芯</w:t>
            </w:r>
          </w:p>
        </w:tc>
        <w:tc>
          <w:tcPr>
            <w:tcW w:w="4253" w:type="dxa"/>
            <w:shd w:val="clear" w:color="auto" w:fill="auto"/>
            <w:vAlign w:val="center"/>
          </w:tcPr>
          <w:p w14:paraId="48C51B54"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4CB648DF"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4</w:t>
            </w:r>
          </w:p>
        </w:tc>
      </w:tr>
      <w:tr w:rsidR="00A82367" w:rsidRPr="00DD0B41" w14:paraId="3AAB7BD3" w14:textId="77777777" w:rsidTr="00C65281">
        <w:tc>
          <w:tcPr>
            <w:tcW w:w="1101" w:type="dxa"/>
            <w:shd w:val="clear" w:color="auto" w:fill="auto"/>
          </w:tcPr>
          <w:p w14:paraId="5E86027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2</w:t>
            </w:r>
          </w:p>
        </w:tc>
        <w:tc>
          <w:tcPr>
            <w:tcW w:w="1842" w:type="dxa"/>
            <w:shd w:val="clear" w:color="auto" w:fill="auto"/>
            <w:vAlign w:val="center"/>
          </w:tcPr>
          <w:p w14:paraId="56185A21" w14:textId="77777777" w:rsidR="00A82367" w:rsidRPr="00DD0B41" w:rsidRDefault="00A82367" w:rsidP="00C65281">
            <w:pPr>
              <w:jc w:val="center"/>
              <w:rPr>
                <w:rFonts w:ascii="仿宋" w:eastAsia="仿宋" w:hAnsi="仿宋"/>
                <w:sz w:val="24"/>
              </w:rPr>
            </w:pPr>
            <w:r w:rsidRPr="00DD0B41">
              <w:rPr>
                <w:rFonts w:ascii="仿宋" w:eastAsia="仿宋" w:hAnsi="仿宋" w:cs="Arial" w:hint="eastAsia"/>
                <w:sz w:val="24"/>
              </w:rPr>
              <w:t>柱效评价测试标样</w:t>
            </w:r>
          </w:p>
        </w:tc>
        <w:tc>
          <w:tcPr>
            <w:tcW w:w="4253" w:type="dxa"/>
            <w:shd w:val="clear" w:color="auto" w:fill="auto"/>
            <w:vAlign w:val="center"/>
          </w:tcPr>
          <w:p w14:paraId="7F467CDA"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4E30A15E" w14:textId="77777777" w:rsidR="00A82367" w:rsidRPr="00DD0B41" w:rsidRDefault="00A82367" w:rsidP="00C65281">
            <w:pPr>
              <w:jc w:val="center"/>
              <w:rPr>
                <w:rFonts w:ascii="仿宋" w:eastAsia="仿宋" w:hAnsi="仿宋"/>
                <w:sz w:val="24"/>
              </w:rPr>
            </w:pPr>
            <w:r w:rsidRPr="00DD0B41">
              <w:rPr>
                <w:rFonts w:ascii="仿宋" w:eastAsia="仿宋" w:hAnsi="仿宋"/>
                <w:sz w:val="24"/>
              </w:rPr>
              <w:t>1</w:t>
            </w:r>
          </w:p>
        </w:tc>
      </w:tr>
      <w:tr w:rsidR="00A82367" w:rsidRPr="00DD0B41" w14:paraId="62277DB4" w14:textId="77777777" w:rsidTr="00C65281">
        <w:tc>
          <w:tcPr>
            <w:tcW w:w="1101" w:type="dxa"/>
            <w:shd w:val="clear" w:color="auto" w:fill="auto"/>
          </w:tcPr>
          <w:p w14:paraId="5FBA1DF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3</w:t>
            </w:r>
          </w:p>
        </w:tc>
        <w:tc>
          <w:tcPr>
            <w:tcW w:w="1842" w:type="dxa"/>
            <w:shd w:val="clear" w:color="auto" w:fill="auto"/>
            <w:vAlign w:val="center"/>
          </w:tcPr>
          <w:p w14:paraId="021CCEE0"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密封垫</w:t>
            </w:r>
          </w:p>
        </w:tc>
        <w:tc>
          <w:tcPr>
            <w:tcW w:w="4253" w:type="dxa"/>
            <w:shd w:val="clear" w:color="auto" w:fill="auto"/>
            <w:vAlign w:val="center"/>
          </w:tcPr>
          <w:p w14:paraId="26390CB1"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75A8A74F"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2</w:t>
            </w:r>
          </w:p>
        </w:tc>
      </w:tr>
      <w:tr w:rsidR="00A82367" w:rsidRPr="00DD0B41" w14:paraId="61991077" w14:textId="77777777" w:rsidTr="00C65281">
        <w:tc>
          <w:tcPr>
            <w:tcW w:w="1101" w:type="dxa"/>
            <w:shd w:val="clear" w:color="auto" w:fill="auto"/>
          </w:tcPr>
          <w:p w14:paraId="200E53E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4</w:t>
            </w:r>
          </w:p>
        </w:tc>
        <w:tc>
          <w:tcPr>
            <w:tcW w:w="1842" w:type="dxa"/>
            <w:shd w:val="clear" w:color="auto" w:fill="auto"/>
            <w:vAlign w:val="center"/>
          </w:tcPr>
          <w:p w14:paraId="60B5CC3D"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过滤白头</w:t>
            </w:r>
          </w:p>
        </w:tc>
        <w:tc>
          <w:tcPr>
            <w:tcW w:w="4253" w:type="dxa"/>
            <w:shd w:val="clear" w:color="auto" w:fill="auto"/>
            <w:vAlign w:val="center"/>
          </w:tcPr>
          <w:p w14:paraId="39691BA6"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105680D4"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10</w:t>
            </w:r>
          </w:p>
        </w:tc>
      </w:tr>
      <w:tr w:rsidR="00A82367" w:rsidRPr="00DD0B41" w14:paraId="71EE2BB6" w14:textId="77777777" w:rsidTr="00C65281">
        <w:tc>
          <w:tcPr>
            <w:tcW w:w="1101" w:type="dxa"/>
            <w:shd w:val="clear" w:color="auto" w:fill="auto"/>
          </w:tcPr>
          <w:p w14:paraId="4819A210"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5</w:t>
            </w:r>
          </w:p>
        </w:tc>
        <w:tc>
          <w:tcPr>
            <w:tcW w:w="1842" w:type="dxa"/>
            <w:shd w:val="clear" w:color="auto" w:fill="auto"/>
            <w:vAlign w:val="center"/>
          </w:tcPr>
          <w:p w14:paraId="1A6B0AD1"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PEEK备用毛细管管线</w:t>
            </w:r>
          </w:p>
        </w:tc>
        <w:tc>
          <w:tcPr>
            <w:tcW w:w="4253" w:type="dxa"/>
            <w:shd w:val="clear" w:color="auto" w:fill="auto"/>
            <w:vAlign w:val="center"/>
          </w:tcPr>
          <w:p w14:paraId="178AC6F3"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41FF15A5"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1.5米</w:t>
            </w:r>
          </w:p>
        </w:tc>
      </w:tr>
      <w:tr w:rsidR="00A82367" w:rsidRPr="00DD0B41" w14:paraId="388C62C3" w14:textId="77777777" w:rsidTr="00C65281">
        <w:tc>
          <w:tcPr>
            <w:tcW w:w="1101" w:type="dxa"/>
            <w:shd w:val="clear" w:color="auto" w:fill="auto"/>
          </w:tcPr>
          <w:p w14:paraId="590FDDFA"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6</w:t>
            </w:r>
          </w:p>
        </w:tc>
        <w:tc>
          <w:tcPr>
            <w:tcW w:w="1842" w:type="dxa"/>
            <w:shd w:val="clear" w:color="auto" w:fill="auto"/>
            <w:vAlign w:val="center"/>
          </w:tcPr>
          <w:p w14:paraId="50C39936"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PEEK备用接头</w:t>
            </w:r>
          </w:p>
        </w:tc>
        <w:tc>
          <w:tcPr>
            <w:tcW w:w="4253" w:type="dxa"/>
            <w:shd w:val="clear" w:color="auto" w:fill="auto"/>
            <w:vAlign w:val="center"/>
          </w:tcPr>
          <w:p w14:paraId="7AD97AD7"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044A7C3A"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10</w:t>
            </w:r>
          </w:p>
        </w:tc>
      </w:tr>
      <w:tr w:rsidR="00A82367" w:rsidRPr="00DD0B41" w14:paraId="49F549B8" w14:textId="77777777" w:rsidTr="00C65281">
        <w:tc>
          <w:tcPr>
            <w:tcW w:w="1101" w:type="dxa"/>
            <w:shd w:val="clear" w:color="auto" w:fill="auto"/>
          </w:tcPr>
          <w:p w14:paraId="7CB59453"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7</w:t>
            </w:r>
          </w:p>
        </w:tc>
        <w:tc>
          <w:tcPr>
            <w:tcW w:w="1842" w:type="dxa"/>
            <w:shd w:val="clear" w:color="auto" w:fill="auto"/>
            <w:vAlign w:val="center"/>
          </w:tcPr>
          <w:p w14:paraId="5D082AEA"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管线切割器及可更换刀片</w:t>
            </w:r>
          </w:p>
        </w:tc>
        <w:tc>
          <w:tcPr>
            <w:tcW w:w="4253" w:type="dxa"/>
            <w:shd w:val="clear" w:color="auto" w:fill="auto"/>
            <w:vAlign w:val="center"/>
          </w:tcPr>
          <w:p w14:paraId="1D63291A"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002C98F9"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5B9632FB" w14:textId="77777777" w:rsidTr="00C65281">
        <w:tc>
          <w:tcPr>
            <w:tcW w:w="1101" w:type="dxa"/>
            <w:shd w:val="clear" w:color="auto" w:fill="auto"/>
          </w:tcPr>
          <w:p w14:paraId="6219F9B3"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8</w:t>
            </w:r>
          </w:p>
        </w:tc>
        <w:tc>
          <w:tcPr>
            <w:tcW w:w="1842" w:type="dxa"/>
            <w:shd w:val="clear" w:color="auto" w:fill="auto"/>
            <w:vAlign w:val="center"/>
          </w:tcPr>
          <w:p w14:paraId="198D38CC"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2ml样品瓶带瓶盖机瓶垫</w:t>
            </w:r>
          </w:p>
        </w:tc>
        <w:tc>
          <w:tcPr>
            <w:tcW w:w="4253" w:type="dxa"/>
            <w:shd w:val="clear" w:color="auto" w:fill="auto"/>
            <w:vAlign w:val="center"/>
          </w:tcPr>
          <w:p w14:paraId="59C8ABBF" w14:textId="77777777" w:rsidR="00A82367" w:rsidRPr="00DD0B41" w:rsidRDefault="00A82367" w:rsidP="00C65281">
            <w:pPr>
              <w:jc w:val="center"/>
              <w:rPr>
                <w:rFonts w:ascii="仿宋" w:eastAsia="仿宋" w:hAnsi="仿宋"/>
                <w:sz w:val="24"/>
              </w:rPr>
            </w:pPr>
          </w:p>
        </w:tc>
        <w:tc>
          <w:tcPr>
            <w:tcW w:w="1326" w:type="dxa"/>
            <w:shd w:val="clear" w:color="auto" w:fill="auto"/>
            <w:vAlign w:val="center"/>
          </w:tcPr>
          <w:p w14:paraId="02719CBA" w14:textId="77777777" w:rsidR="00A82367" w:rsidRPr="00DD0B41" w:rsidRDefault="00A82367" w:rsidP="00C65281">
            <w:pPr>
              <w:jc w:val="center"/>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00</w:t>
            </w:r>
          </w:p>
        </w:tc>
      </w:tr>
      <w:tr w:rsidR="00A82367" w:rsidRPr="00DD0B41" w14:paraId="501D3D80" w14:textId="77777777" w:rsidTr="00C65281">
        <w:tc>
          <w:tcPr>
            <w:tcW w:w="1101" w:type="dxa"/>
            <w:shd w:val="clear" w:color="auto" w:fill="auto"/>
          </w:tcPr>
          <w:p w14:paraId="2C2EB5DB"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9</w:t>
            </w:r>
          </w:p>
        </w:tc>
        <w:tc>
          <w:tcPr>
            <w:tcW w:w="1842" w:type="dxa"/>
            <w:shd w:val="clear" w:color="auto" w:fill="auto"/>
            <w:vAlign w:val="center"/>
          </w:tcPr>
          <w:p w14:paraId="170367E8"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电脑</w:t>
            </w:r>
          </w:p>
        </w:tc>
        <w:tc>
          <w:tcPr>
            <w:tcW w:w="4253" w:type="dxa"/>
            <w:shd w:val="clear" w:color="auto" w:fill="auto"/>
            <w:vAlign w:val="center"/>
          </w:tcPr>
          <w:p w14:paraId="78B5DE7C" w14:textId="684A7186" w:rsidR="00A82367" w:rsidRPr="00DD0B41" w:rsidRDefault="00A82367" w:rsidP="00C65281">
            <w:pPr>
              <w:jc w:val="center"/>
              <w:rPr>
                <w:rFonts w:ascii="仿宋" w:eastAsia="仿宋" w:hAnsi="仿宋"/>
                <w:sz w:val="24"/>
              </w:rPr>
            </w:pPr>
            <w:r w:rsidRPr="00DD0B41">
              <w:rPr>
                <w:rFonts w:ascii="仿宋" w:eastAsia="仿宋" w:hAnsi="仿宋" w:hint="eastAsia"/>
                <w:sz w:val="24"/>
              </w:rPr>
              <w:t>配置不低于：不低于i7处理器，内存≥16G，固态硬盘≥256G，硬盘≥1T，独立显卡≥4G，液晶显示屏≥27寸，DVD刻录机，Windows 7/10, 64 bit 操作系统；全自动测定分析软件；</w:t>
            </w:r>
            <w:r w:rsidR="00C2770F">
              <w:rPr>
                <w:rFonts w:ascii="仿宋" w:eastAsia="仿宋" w:hAnsi="仿宋" w:hint="eastAsia"/>
                <w:sz w:val="24"/>
              </w:rPr>
              <w:t>3KVA</w:t>
            </w:r>
            <w:r w:rsidRPr="00DD0B41">
              <w:rPr>
                <w:rFonts w:ascii="仿宋" w:eastAsia="仿宋" w:hAnsi="仿宋" w:hint="eastAsia"/>
                <w:sz w:val="24"/>
              </w:rPr>
              <w:t xml:space="preserve"> UPS电源一套，要求1小时以上。</w:t>
            </w:r>
          </w:p>
        </w:tc>
        <w:tc>
          <w:tcPr>
            <w:tcW w:w="1326" w:type="dxa"/>
            <w:shd w:val="clear" w:color="auto" w:fill="auto"/>
            <w:vAlign w:val="center"/>
          </w:tcPr>
          <w:p w14:paraId="74252584"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r w:rsidR="00A82367" w:rsidRPr="00DD0B41" w14:paraId="6D5F3EFA" w14:textId="77777777" w:rsidTr="00C65281">
        <w:tc>
          <w:tcPr>
            <w:tcW w:w="1101" w:type="dxa"/>
            <w:shd w:val="clear" w:color="auto" w:fill="auto"/>
          </w:tcPr>
          <w:p w14:paraId="0CCD3DC8"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0</w:t>
            </w:r>
          </w:p>
        </w:tc>
        <w:tc>
          <w:tcPr>
            <w:tcW w:w="1842" w:type="dxa"/>
            <w:shd w:val="clear" w:color="auto" w:fill="auto"/>
            <w:vAlign w:val="center"/>
          </w:tcPr>
          <w:p w14:paraId="38C7D2CF" w14:textId="77777777" w:rsidR="00A82367" w:rsidRPr="00DD0B41" w:rsidRDefault="00A82367" w:rsidP="00C65281">
            <w:pPr>
              <w:jc w:val="center"/>
              <w:rPr>
                <w:rFonts w:ascii="仿宋" w:eastAsia="仿宋" w:hAnsi="仿宋" w:cs="Arial"/>
                <w:sz w:val="24"/>
              </w:rPr>
            </w:pPr>
            <w:r w:rsidRPr="00DD0B41">
              <w:rPr>
                <w:rFonts w:ascii="仿宋" w:eastAsia="仿宋" w:hAnsi="仿宋" w:cs="Arial" w:hint="eastAsia"/>
                <w:sz w:val="24"/>
              </w:rPr>
              <w:t>打印机</w:t>
            </w:r>
          </w:p>
        </w:tc>
        <w:tc>
          <w:tcPr>
            <w:tcW w:w="4253" w:type="dxa"/>
            <w:shd w:val="clear" w:color="auto" w:fill="auto"/>
            <w:vAlign w:val="center"/>
          </w:tcPr>
          <w:p w14:paraId="64EF2F08"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黑白激光打印机(配置不低于：单页打印速度IOS模式40ppm；支持无线功能)</w:t>
            </w:r>
          </w:p>
        </w:tc>
        <w:tc>
          <w:tcPr>
            <w:tcW w:w="1326" w:type="dxa"/>
            <w:shd w:val="clear" w:color="auto" w:fill="auto"/>
            <w:vAlign w:val="center"/>
          </w:tcPr>
          <w:p w14:paraId="46EC2BF5" w14:textId="77777777" w:rsidR="00A82367" w:rsidRPr="00DD0B41" w:rsidRDefault="00A82367" w:rsidP="00C65281">
            <w:pPr>
              <w:jc w:val="center"/>
              <w:rPr>
                <w:rFonts w:ascii="仿宋" w:eastAsia="仿宋" w:hAnsi="仿宋"/>
                <w:sz w:val="24"/>
              </w:rPr>
            </w:pPr>
            <w:r w:rsidRPr="00DD0B41">
              <w:rPr>
                <w:rFonts w:ascii="仿宋" w:eastAsia="仿宋" w:hAnsi="仿宋" w:hint="eastAsia"/>
                <w:sz w:val="24"/>
              </w:rPr>
              <w:t>1</w:t>
            </w:r>
          </w:p>
        </w:tc>
      </w:tr>
    </w:tbl>
    <w:p w14:paraId="699B2361" w14:textId="77777777" w:rsidR="00A82367" w:rsidRPr="00DD0B41" w:rsidRDefault="00A82367" w:rsidP="00A82367">
      <w:pPr>
        <w:widowControl/>
        <w:jc w:val="left"/>
        <w:rPr>
          <w:rFonts w:ascii="仿宋" w:eastAsia="仿宋" w:hAnsi="仿宋"/>
          <w:sz w:val="24"/>
        </w:rPr>
      </w:pPr>
      <w:r w:rsidRPr="00DD0B41">
        <w:rPr>
          <w:rFonts w:ascii="仿宋" w:eastAsia="仿宋" w:hAnsi="仿宋" w:hint="eastAsia"/>
          <w:b/>
          <w:sz w:val="24"/>
        </w:rPr>
        <w:lastRenderedPageBreak/>
        <w:t>二、高效液相色谱仪详细的仪器参数</w:t>
      </w:r>
    </w:p>
    <w:p w14:paraId="7FA933D9"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1、工作条件</w:t>
      </w:r>
    </w:p>
    <w:p w14:paraId="19371674"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1.1电源：</w:t>
      </w:r>
      <w:r w:rsidRPr="00DD0B41">
        <w:rPr>
          <w:rFonts w:ascii="仿宋" w:eastAsia="仿宋" w:hAnsi="仿宋"/>
          <w:sz w:val="24"/>
        </w:rPr>
        <w:t>220V</w:t>
      </w:r>
      <w:r w:rsidRPr="00DD0B41">
        <w:rPr>
          <w:rFonts w:ascii="仿宋" w:eastAsia="仿宋" w:hAnsi="仿宋" w:hint="eastAsia"/>
          <w:sz w:val="24"/>
        </w:rPr>
        <w:t>，</w:t>
      </w:r>
      <w:r w:rsidRPr="00DD0B41">
        <w:rPr>
          <w:rFonts w:ascii="仿宋" w:eastAsia="仿宋" w:hAnsi="仿宋"/>
          <w:sz w:val="24"/>
        </w:rPr>
        <w:t>50Hz</w:t>
      </w:r>
    </w:p>
    <w:p w14:paraId="7165151D"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1.2温度：操作环境</w:t>
      </w:r>
      <w:r w:rsidRPr="00DD0B41">
        <w:rPr>
          <w:rFonts w:ascii="仿宋" w:eastAsia="仿宋" w:hAnsi="仿宋"/>
          <w:sz w:val="24"/>
        </w:rPr>
        <w:t>20</w:t>
      </w:r>
      <w:r w:rsidRPr="00DD0B41">
        <w:rPr>
          <w:rFonts w:ascii="微软雅黑" w:eastAsia="微软雅黑" w:hAnsi="微软雅黑" w:cs="微软雅黑" w:hint="eastAsia"/>
          <w:sz w:val="24"/>
        </w:rPr>
        <w:t>˚</w:t>
      </w:r>
      <w:r w:rsidRPr="00DD0B41">
        <w:rPr>
          <w:rFonts w:ascii="仿宋" w:eastAsia="仿宋" w:hAnsi="仿宋"/>
          <w:sz w:val="24"/>
        </w:rPr>
        <w:t>C -35</w:t>
      </w:r>
      <w:r w:rsidRPr="00DD0B41">
        <w:rPr>
          <w:rFonts w:ascii="微软雅黑" w:eastAsia="微软雅黑" w:hAnsi="微软雅黑" w:cs="微软雅黑" w:hint="eastAsia"/>
          <w:sz w:val="24"/>
        </w:rPr>
        <w:t>˚</w:t>
      </w:r>
      <w:r w:rsidRPr="00DD0B41">
        <w:rPr>
          <w:rFonts w:ascii="仿宋" w:eastAsia="仿宋" w:hAnsi="仿宋"/>
          <w:sz w:val="24"/>
        </w:rPr>
        <w:t>C</w:t>
      </w:r>
    </w:p>
    <w:p w14:paraId="4DE7E37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1.3湿度：操作状态</w:t>
      </w:r>
      <w:r w:rsidRPr="00DD0B41">
        <w:rPr>
          <w:rFonts w:ascii="仿宋" w:eastAsia="仿宋" w:hAnsi="仿宋"/>
          <w:sz w:val="24"/>
        </w:rPr>
        <w:t>25-50%</w:t>
      </w:r>
      <w:r w:rsidRPr="00DD0B41">
        <w:rPr>
          <w:rFonts w:ascii="仿宋" w:eastAsia="仿宋" w:hAnsi="仿宋" w:hint="eastAsia"/>
          <w:sz w:val="24"/>
        </w:rPr>
        <w:t>，非操作状态</w:t>
      </w:r>
      <w:r w:rsidRPr="00DD0B41">
        <w:rPr>
          <w:rFonts w:ascii="仿宋" w:eastAsia="仿宋" w:hAnsi="仿宋"/>
          <w:sz w:val="24"/>
        </w:rPr>
        <w:t>20-80%</w:t>
      </w:r>
    </w:p>
    <w:p w14:paraId="540EDFE4"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2.技术参数：</w:t>
      </w:r>
    </w:p>
    <w:p w14:paraId="59B0117B"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2.1 四元梯度输液泵（含在线真空脱气机）</w:t>
      </w:r>
    </w:p>
    <w:p w14:paraId="529B8BDA"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★2.1.1 串联式双柱塞往复泵，延迟体积小，梯度准确度和梯度精度高</w:t>
      </w:r>
    </w:p>
    <w:p w14:paraId="345100D0"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2.1.2 流速范围：</w:t>
      </w:r>
      <w:r w:rsidRPr="00DD0B41">
        <w:rPr>
          <w:rFonts w:ascii="仿宋" w:eastAsia="仿宋" w:hAnsi="仿宋"/>
          <w:sz w:val="24"/>
        </w:rPr>
        <w:t>0.0</w:t>
      </w:r>
      <w:r w:rsidRPr="00DD0B41">
        <w:rPr>
          <w:rFonts w:ascii="仿宋" w:eastAsia="仿宋" w:hAnsi="仿宋" w:hint="eastAsia"/>
          <w:sz w:val="24"/>
        </w:rPr>
        <w:t>01～10</w:t>
      </w:r>
      <w:r w:rsidRPr="00DD0B41">
        <w:rPr>
          <w:rFonts w:ascii="仿宋" w:eastAsia="仿宋" w:hAnsi="仿宋"/>
          <w:sz w:val="24"/>
        </w:rPr>
        <w:t>.000m</w:t>
      </w:r>
      <w:r w:rsidRPr="00DD0B41">
        <w:rPr>
          <w:rFonts w:ascii="仿宋" w:eastAsia="仿宋" w:hAnsi="仿宋" w:hint="eastAsia"/>
          <w:sz w:val="24"/>
        </w:rPr>
        <w:t>L</w:t>
      </w:r>
      <w:r w:rsidRPr="00DD0B41">
        <w:rPr>
          <w:rFonts w:ascii="仿宋" w:eastAsia="仿宋" w:hAnsi="仿宋"/>
          <w:sz w:val="24"/>
        </w:rPr>
        <w:t>/min</w:t>
      </w:r>
      <w:r w:rsidRPr="00DD0B41">
        <w:rPr>
          <w:rFonts w:ascii="仿宋" w:eastAsia="仿宋" w:hAnsi="仿宋" w:hint="eastAsia"/>
          <w:sz w:val="24"/>
        </w:rPr>
        <w:t>，以0.001递增</w:t>
      </w:r>
    </w:p>
    <w:p w14:paraId="22990481"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2.1.3流速精度：≦0.075%RSD</w:t>
      </w:r>
    </w:p>
    <w:p w14:paraId="634E93A4"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2.1.4 流速准确度：</w:t>
      </w:r>
      <w:r w:rsidRPr="00DD0B41">
        <w:rPr>
          <w:rFonts w:ascii="仿宋" w:eastAsia="仿宋" w:hAnsi="仿宋"/>
          <w:sz w:val="24"/>
        </w:rPr>
        <w:t>±1%</w:t>
      </w:r>
    </w:p>
    <w:p w14:paraId="5882DF0E"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2.1.5延迟体积：</w:t>
      </w:r>
      <w:r w:rsidRPr="00DD0B41">
        <w:rPr>
          <w:rFonts w:ascii="仿宋" w:eastAsia="仿宋" w:hAnsi="仿宋"/>
          <w:sz w:val="24"/>
        </w:rPr>
        <w:t>&lt;</w:t>
      </w:r>
      <w:r w:rsidRPr="00DD0B41">
        <w:rPr>
          <w:rFonts w:ascii="仿宋" w:eastAsia="仿宋" w:hAnsi="仿宋" w:hint="eastAsia"/>
          <w:sz w:val="24"/>
        </w:rPr>
        <w:t>900</w:t>
      </w:r>
      <w:r w:rsidRPr="00DD0B41">
        <w:rPr>
          <w:rFonts w:ascii="Calibri" w:eastAsia="仿宋" w:hAnsi="Calibri" w:cs="Calibri"/>
          <w:sz w:val="24"/>
        </w:rPr>
        <w:t>µ</w:t>
      </w:r>
      <w:r w:rsidRPr="00DD0B41">
        <w:rPr>
          <w:rFonts w:ascii="仿宋" w:eastAsia="仿宋" w:hAnsi="仿宋" w:hint="eastAsia"/>
          <w:sz w:val="24"/>
        </w:rPr>
        <w:t xml:space="preserve">L </w:t>
      </w:r>
    </w:p>
    <w:p w14:paraId="2FB40C2E"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2.1.6 最大耐受压力：</w:t>
      </w:r>
      <w:r w:rsidRPr="00DD0B41">
        <w:rPr>
          <w:rFonts w:ascii="仿宋" w:eastAsia="仿宋" w:hAnsi="仿宋"/>
          <w:bCs/>
          <w:sz w:val="24"/>
        </w:rPr>
        <w:t>4</w:t>
      </w:r>
      <w:r w:rsidRPr="00DD0B41">
        <w:rPr>
          <w:rFonts w:ascii="仿宋" w:eastAsia="仿宋" w:hAnsi="仿宋" w:hint="eastAsia"/>
          <w:bCs/>
          <w:sz w:val="24"/>
        </w:rPr>
        <w:t>00bar</w:t>
      </w:r>
    </w:p>
    <w:p w14:paraId="2944105D"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2.1.7 混合范围：</w:t>
      </w:r>
      <w:r w:rsidRPr="00DD0B41">
        <w:rPr>
          <w:rFonts w:ascii="仿宋" w:eastAsia="仿宋" w:hAnsi="仿宋"/>
          <w:sz w:val="24"/>
        </w:rPr>
        <w:t>0.0</w:t>
      </w:r>
      <w:r w:rsidRPr="00DD0B41">
        <w:rPr>
          <w:rFonts w:ascii="仿宋" w:eastAsia="仿宋" w:hAnsi="仿宋" w:hint="eastAsia"/>
          <w:sz w:val="24"/>
        </w:rPr>
        <w:t>-</w:t>
      </w:r>
      <w:r w:rsidRPr="00DD0B41">
        <w:rPr>
          <w:rFonts w:ascii="仿宋" w:eastAsia="仿宋" w:hAnsi="仿宋"/>
          <w:sz w:val="24"/>
        </w:rPr>
        <w:t xml:space="preserve">100.0%  </w:t>
      </w:r>
      <w:r w:rsidRPr="00DD0B41">
        <w:rPr>
          <w:rFonts w:ascii="仿宋" w:eastAsia="仿宋" w:hAnsi="仿宋" w:hint="eastAsia"/>
          <w:sz w:val="24"/>
        </w:rPr>
        <w:t>以</w:t>
      </w:r>
      <w:r w:rsidRPr="00DD0B41">
        <w:rPr>
          <w:rFonts w:ascii="仿宋" w:eastAsia="仿宋" w:hAnsi="仿宋"/>
          <w:sz w:val="24"/>
        </w:rPr>
        <w:t xml:space="preserve"> 0.1% </w:t>
      </w:r>
      <w:r w:rsidRPr="00DD0B41">
        <w:rPr>
          <w:rFonts w:ascii="仿宋" w:eastAsia="仿宋" w:hAnsi="仿宋" w:hint="eastAsia"/>
          <w:sz w:val="24"/>
        </w:rPr>
        <w:t>增量</w:t>
      </w:r>
    </w:p>
    <w:p w14:paraId="3334767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2.1.8 真空脱气机：四通路在线真空膜过滤技术，内置真空泵，保证及时高效的脱气操作</w:t>
      </w:r>
    </w:p>
    <w:p w14:paraId="7EB23D72"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2.1.9 溶剂数量：四元</w:t>
      </w:r>
    </w:p>
    <w:p w14:paraId="16EC4CC8"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 xml:space="preserve">2.1.10梯度准确度：± 0.5% </w:t>
      </w:r>
    </w:p>
    <w:p w14:paraId="024A4CA2"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2.2 自动进样器</w:t>
      </w:r>
    </w:p>
    <w:p w14:paraId="776A8A43"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2.2.1 自动进样器采用高压、阀进样技术，进样速度快，且进样系统中残留小</w:t>
      </w:r>
    </w:p>
    <w:p w14:paraId="4D471B03"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2.2.2可进行编程进样，用于进行柱前衍生，柱前样品自动稀释，自动混合等复杂进样方式。可根据样品的粘度，调节取样及进样速度。</w:t>
      </w:r>
    </w:p>
    <w:p w14:paraId="3BE4176F"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2.2.3 自动进样器均采用深色避光盖板，便于光敏感样品的长时间放置；同时进样器内安装有照明装置，便于操作。</w:t>
      </w:r>
    </w:p>
    <w:p w14:paraId="3863D2E5"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2.2.4 进样范围：</w:t>
      </w:r>
      <w:r w:rsidRPr="00DD0B41">
        <w:rPr>
          <w:rFonts w:ascii="仿宋" w:eastAsia="仿宋" w:hAnsi="仿宋"/>
          <w:sz w:val="24"/>
        </w:rPr>
        <w:t>0.1</w:t>
      </w:r>
      <w:r w:rsidRPr="00DD0B41">
        <w:rPr>
          <w:rFonts w:ascii="仿宋" w:eastAsia="仿宋" w:hAnsi="仿宋" w:hint="eastAsia"/>
          <w:sz w:val="24"/>
        </w:rPr>
        <w:t>～</w:t>
      </w:r>
      <w:r w:rsidRPr="00DD0B41">
        <w:rPr>
          <w:rFonts w:ascii="仿宋" w:eastAsia="仿宋" w:hAnsi="仿宋"/>
          <w:sz w:val="24"/>
        </w:rPr>
        <w:t>100</w:t>
      </w:r>
      <w:r w:rsidRPr="00DD0B41">
        <w:rPr>
          <w:rFonts w:ascii="仿宋" w:eastAsia="仿宋" w:hAnsi="仿宋" w:hint="eastAsia"/>
          <w:sz w:val="24"/>
        </w:rPr>
        <w:t>μL，增量为</w:t>
      </w:r>
      <w:r w:rsidRPr="00DD0B41">
        <w:rPr>
          <w:rFonts w:ascii="仿宋" w:eastAsia="仿宋" w:hAnsi="仿宋"/>
          <w:sz w:val="24"/>
        </w:rPr>
        <w:t>0.1</w:t>
      </w:r>
      <w:r w:rsidRPr="00DD0B41">
        <w:rPr>
          <w:rFonts w:ascii="仿宋" w:eastAsia="仿宋" w:hAnsi="仿宋" w:hint="eastAsia"/>
          <w:sz w:val="24"/>
        </w:rPr>
        <w:t>μ</w:t>
      </w:r>
      <w:r w:rsidRPr="00DD0B41">
        <w:rPr>
          <w:rFonts w:ascii="仿宋" w:eastAsia="仿宋" w:hAnsi="仿宋"/>
          <w:sz w:val="24"/>
        </w:rPr>
        <w:t>L</w:t>
      </w:r>
      <w:r w:rsidRPr="00DD0B41">
        <w:rPr>
          <w:rFonts w:ascii="仿宋" w:eastAsia="仿宋" w:hAnsi="仿宋" w:hint="eastAsia"/>
          <w:sz w:val="24"/>
        </w:rPr>
        <w:t>。</w:t>
      </w:r>
    </w:p>
    <w:p w14:paraId="689E5F4D"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2.2.5进样精密度：≦0.25%RSD</w:t>
      </w:r>
    </w:p>
    <w:p w14:paraId="1EBAEB16"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2.2.</w:t>
      </w:r>
      <w:r w:rsidRPr="00DD0B41">
        <w:rPr>
          <w:rFonts w:ascii="仿宋" w:eastAsia="仿宋" w:hAnsi="仿宋"/>
          <w:b/>
          <w:sz w:val="24"/>
        </w:rPr>
        <w:t>6</w:t>
      </w:r>
      <w:r w:rsidRPr="00DD0B41">
        <w:rPr>
          <w:rFonts w:ascii="仿宋" w:eastAsia="仿宋" w:hAnsi="仿宋" w:hint="eastAsia"/>
          <w:b/>
          <w:sz w:val="24"/>
        </w:rPr>
        <w:t xml:space="preserve"> ★样品容量：可放置100个以上2mL样品瓶</w:t>
      </w:r>
    </w:p>
    <w:p w14:paraId="03D963DE"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w:t>
      </w:r>
      <w:r w:rsidRPr="00DD0B41">
        <w:rPr>
          <w:rFonts w:ascii="仿宋" w:eastAsia="仿宋" w:hAnsi="仿宋"/>
          <w:sz w:val="24"/>
        </w:rPr>
        <w:t>7</w:t>
      </w:r>
      <w:r w:rsidRPr="00DD0B41">
        <w:rPr>
          <w:rFonts w:ascii="仿宋" w:eastAsia="仿宋" w:hAnsi="仿宋" w:hint="eastAsia"/>
          <w:sz w:val="24"/>
        </w:rPr>
        <w:t>样品残留：&lt;0.05%（启动洗针程序）</w:t>
      </w:r>
      <w:r w:rsidRPr="00DD0B41">
        <w:rPr>
          <w:rFonts w:ascii="仿宋" w:eastAsia="仿宋" w:hAnsi="仿宋" w:hint="eastAsia"/>
          <w:sz w:val="24"/>
        </w:rPr>
        <w:tab/>
      </w:r>
    </w:p>
    <w:p w14:paraId="45D8E9F4"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2.2.8最高操作压力600bar（8770psi）</w:t>
      </w:r>
    </w:p>
    <w:p w14:paraId="2D941939"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2.2.9进样次数：每个样品1-99次进样</w:t>
      </w:r>
    </w:p>
    <w:p w14:paraId="2598628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 xml:space="preserve">2.2.10进样线性度：&gt;0.999 </w:t>
      </w:r>
    </w:p>
    <w:p w14:paraId="6209493C"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2.2.11进样针清洗：针内外每次进样后通过专用流路自动清洗</w:t>
      </w:r>
    </w:p>
    <w:p w14:paraId="194B5B5D"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lastRenderedPageBreak/>
        <w:t>2</w:t>
      </w:r>
      <w:r w:rsidRPr="00DD0B41">
        <w:rPr>
          <w:rFonts w:ascii="仿宋" w:eastAsia="仿宋" w:hAnsi="仿宋"/>
          <w:sz w:val="24"/>
        </w:rPr>
        <w:t xml:space="preserve">.2.12 </w:t>
      </w:r>
      <w:r w:rsidRPr="00DD0B41">
        <w:rPr>
          <w:rFonts w:ascii="仿宋" w:eastAsia="仿宋" w:hAnsi="仿宋" w:hint="eastAsia"/>
          <w:sz w:val="24"/>
        </w:rPr>
        <w:t>温控范围：4～</w:t>
      </w:r>
      <w:r w:rsidRPr="00DD0B41">
        <w:rPr>
          <w:rFonts w:ascii="仿宋" w:eastAsia="仿宋" w:hAnsi="仿宋"/>
          <w:sz w:val="24"/>
        </w:rPr>
        <w:t>40</w:t>
      </w:r>
      <w:r w:rsidRPr="00DD0B41">
        <w:rPr>
          <w:rFonts w:ascii="仿宋" w:eastAsia="仿宋" w:hAnsi="仿宋" w:hint="eastAsia"/>
          <w:sz w:val="24"/>
        </w:rPr>
        <w:t>℃</w:t>
      </w:r>
    </w:p>
    <w:p w14:paraId="7AFCCD15"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w:t>
      </w:r>
      <w:r w:rsidRPr="00DD0B41">
        <w:rPr>
          <w:rFonts w:ascii="仿宋" w:eastAsia="仿宋" w:hAnsi="仿宋"/>
          <w:b/>
          <w:sz w:val="24"/>
        </w:rPr>
        <w:t>.3</w:t>
      </w:r>
      <w:r w:rsidRPr="00DD0B41">
        <w:rPr>
          <w:rFonts w:ascii="仿宋" w:eastAsia="仿宋" w:hAnsi="仿宋" w:hint="eastAsia"/>
          <w:b/>
          <w:sz w:val="24"/>
        </w:rPr>
        <w:t>紫外可见检测器</w:t>
      </w:r>
    </w:p>
    <w:p w14:paraId="4F5497B6"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.3.1</w:t>
      </w:r>
      <w:r w:rsidRPr="00DD0B41">
        <w:rPr>
          <w:rFonts w:ascii="仿宋" w:eastAsia="仿宋" w:hAnsi="仿宋" w:hint="eastAsia"/>
          <w:bCs/>
          <w:sz w:val="24"/>
        </w:rPr>
        <w:t>波长、极性和灯源开关均可时间编程控制</w:t>
      </w:r>
    </w:p>
    <w:p w14:paraId="7B4D0F55"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bCs/>
          <w:sz w:val="24"/>
        </w:rPr>
        <w:t>2.3.2检测类型：双光束</w:t>
      </w:r>
    </w:p>
    <w:p w14:paraId="56523780"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.3.3信号数量：双波长检测</w:t>
      </w:r>
    </w:p>
    <w:p w14:paraId="2B27FAA6"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bCs/>
          <w:sz w:val="24"/>
        </w:rPr>
        <w:t>2.3.4</w:t>
      </w:r>
      <w:r w:rsidRPr="00DD0B41">
        <w:rPr>
          <w:rFonts w:ascii="仿宋" w:eastAsia="仿宋" w:hAnsi="仿宋" w:hint="eastAsia"/>
          <w:bCs/>
          <w:sz w:val="24"/>
        </w:rPr>
        <w:t>波长范围：190～600nm</w:t>
      </w:r>
    </w:p>
    <w:p w14:paraId="37C78148"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.3.5</w:t>
      </w:r>
      <w:r w:rsidRPr="00DD0B41">
        <w:rPr>
          <w:rFonts w:ascii="仿宋" w:eastAsia="仿宋" w:hAnsi="仿宋" w:hint="eastAsia"/>
          <w:bCs/>
          <w:sz w:val="24"/>
        </w:rPr>
        <w:t>光源：氘灯</w:t>
      </w:r>
    </w:p>
    <w:p w14:paraId="7BB76BDD"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.3.6</w:t>
      </w:r>
      <w:r w:rsidRPr="00DD0B41">
        <w:rPr>
          <w:rFonts w:ascii="仿宋" w:eastAsia="仿宋" w:hAnsi="仿宋" w:hint="eastAsia"/>
          <w:bCs/>
          <w:sz w:val="24"/>
        </w:rPr>
        <w:t>波长准确度：</w:t>
      </w:r>
      <w:r w:rsidRPr="00DD0B41">
        <w:rPr>
          <w:rFonts w:ascii="仿宋" w:eastAsia="仿宋" w:hAnsi="仿宋"/>
          <w:bCs/>
          <w:sz w:val="24"/>
        </w:rPr>
        <w:t>±1</w:t>
      </w:r>
      <w:r w:rsidRPr="00DD0B41">
        <w:rPr>
          <w:rFonts w:ascii="仿宋" w:eastAsia="仿宋" w:hAnsi="仿宋" w:hint="eastAsia"/>
          <w:bCs/>
          <w:sz w:val="24"/>
        </w:rPr>
        <w:t>nm</w:t>
      </w:r>
    </w:p>
    <w:p w14:paraId="46B1ECC7"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.3.7</w:t>
      </w:r>
      <w:r w:rsidRPr="00DD0B41">
        <w:rPr>
          <w:rFonts w:ascii="仿宋" w:eastAsia="仿宋" w:hAnsi="仿宋" w:hint="eastAsia"/>
          <w:bCs/>
          <w:sz w:val="24"/>
        </w:rPr>
        <w:t>测量范围：0.0001～4.0000AUFS</w:t>
      </w:r>
    </w:p>
    <w:p w14:paraId="32D572EC"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bCs/>
          <w:sz w:val="24"/>
        </w:rPr>
        <w:t>2.3.8</w:t>
      </w:r>
      <w:r w:rsidRPr="00DD0B41">
        <w:rPr>
          <w:rFonts w:ascii="仿宋" w:eastAsia="仿宋" w:hAnsi="仿宋" w:hint="eastAsia"/>
          <w:bCs/>
          <w:sz w:val="24"/>
        </w:rPr>
        <w:t>基线噪音：＜5×10-6AU</w:t>
      </w:r>
    </w:p>
    <w:p w14:paraId="41A69F67"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.3.9</w:t>
      </w:r>
      <w:r w:rsidRPr="00DD0B41">
        <w:rPr>
          <w:rFonts w:ascii="仿宋" w:eastAsia="仿宋" w:hAnsi="仿宋" w:hint="eastAsia"/>
          <w:bCs/>
          <w:sz w:val="24"/>
        </w:rPr>
        <w:t>漂移：</w:t>
      </w:r>
      <w:r w:rsidRPr="00DD0B41">
        <w:rPr>
          <w:rFonts w:ascii="仿宋" w:eastAsia="仿宋" w:hAnsi="仿宋"/>
          <w:bCs/>
          <w:sz w:val="24"/>
        </w:rPr>
        <w:t>1</w:t>
      </w:r>
      <w:r w:rsidRPr="00DD0B41">
        <w:rPr>
          <w:rFonts w:ascii="仿宋" w:eastAsia="仿宋" w:hAnsi="仿宋" w:hint="eastAsia"/>
          <w:bCs/>
          <w:sz w:val="24"/>
        </w:rPr>
        <w:t>×</w:t>
      </w:r>
      <w:r w:rsidRPr="00DD0B41">
        <w:rPr>
          <w:rFonts w:ascii="仿宋" w:eastAsia="仿宋" w:hAnsi="仿宋"/>
          <w:bCs/>
          <w:sz w:val="24"/>
        </w:rPr>
        <w:t>10-4 AU/hour</w:t>
      </w:r>
    </w:p>
    <w:p w14:paraId="303DF9D3"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.3.10</w:t>
      </w:r>
      <w:r w:rsidRPr="00DD0B41">
        <w:rPr>
          <w:rFonts w:ascii="仿宋" w:eastAsia="仿宋" w:hAnsi="仿宋" w:hint="eastAsia"/>
          <w:bCs/>
          <w:sz w:val="24"/>
        </w:rPr>
        <w:t>梯形狭缝的光路设计，从硬件上消除示差折光效应</w:t>
      </w:r>
    </w:p>
    <w:p w14:paraId="54A5F176"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w:t>
      </w:r>
      <w:r w:rsidRPr="00DD0B41">
        <w:rPr>
          <w:rFonts w:ascii="仿宋" w:eastAsia="仿宋" w:hAnsi="仿宋"/>
          <w:b/>
          <w:sz w:val="24"/>
        </w:rPr>
        <w:t>2.3.11</w:t>
      </w:r>
      <w:r w:rsidRPr="00DD0B41">
        <w:rPr>
          <w:rFonts w:ascii="仿宋" w:eastAsia="仿宋" w:hAnsi="仿宋" w:hint="eastAsia"/>
          <w:b/>
          <w:sz w:val="24"/>
        </w:rPr>
        <w:t>数据采集速率：≥100Hz</w:t>
      </w:r>
    </w:p>
    <w:p w14:paraId="7D2D2596"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
          <w:sz w:val="24"/>
        </w:rPr>
        <w:t>2.</w:t>
      </w:r>
      <w:r w:rsidRPr="00DD0B41">
        <w:rPr>
          <w:rFonts w:ascii="仿宋" w:eastAsia="仿宋" w:hAnsi="仿宋"/>
          <w:b/>
          <w:sz w:val="24"/>
        </w:rPr>
        <w:t>4</w:t>
      </w:r>
      <w:r w:rsidRPr="00DD0B41">
        <w:rPr>
          <w:rFonts w:ascii="仿宋" w:eastAsia="仿宋" w:hAnsi="仿宋" w:hint="eastAsia"/>
          <w:b/>
          <w:sz w:val="24"/>
        </w:rPr>
        <w:t>示差折光检测器</w:t>
      </w:r>
    </w:p>
    <w:p w14:paraId="4807F702"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.1 短期噪音：1.25×10-9RIU          2.</w:t>
      </w:r>
      <w:r w:rsidRPr="00DD0B41">
        <w:rPr>
          <w:rFonts w:ascii="仿宋" w:eastAsia="仿宋" w:hAnsi="仿宋"/>
          <w:bCs/>
          <w:sz w:val="24"/>
        </w:rPr>
        <w:t>4</w:t>
      </w:r>
      <w:r w:rsidRPr="00DD0B41">
        <w:rPr>
          <w:rFonts w:ascii="仿宋" w:eastAsia="仿宋" w:hAnsi="仿宋" w:hint="eastAsia"/>
          <w:bCs/>
          <w:sz w:val="24"/>
        </w:rPr>
        <w:t xml:space="preserve">.2 基线漂移：2×10-7RIU/h  </w:t>
      </w:r>
    </w:p>
    <w:p w14:paraId="749BE9F4"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.3 示差折光系数范围：1.00～1.75     2.</w:t>
      </w:r>
      <w:r w:rsidRPr="00DD0B41">
        <w:rPr>
          <w:rFonts w:ascii="仿宋" w:eastAsia="仿宋" w:hAnsi="仿宋"/>
          <w:bCs/>
          <w:sz w:val="24"/>
        </w:rPr>
        <w:t>4</w:t>
      </w:r>
      <w:r w:rsidRPr="00DD0B41">
        <w:rPr>
          <w:rFonts w:ascii="仿宋" w:eastAsia="仿宋" w:hAnsi="仿宋" w:hint="eastAsia"/>
          <w:bCs/>
          <w:sz w:val="24"/>
        </w:rPr>
        <w:t xml:space="preserve">.4 流通池：8uL, 最高耐压5bar  </w:t>
      </w:r>
    </w:p>
    <w:p w14:paraId="1C6B3ADE"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 xml:space="preserve">.5 温控范围：室温以上5℃～55℃  </w:t>
      </w:r>
    </w:p>
    <w:p w14:paraId="58BE08A0"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 xml:space="preserve">.6 时间编程: 色谱峰极性，峰宽  </w:t>
      </w:r>
    </w:p>
    <w:p w14:paraId="0D5DC1E3"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 xml:space="preserve">.7 零校准: 自动回零  </w:t>
      </w:r>
    </w:p>
    <w:p w14:paraId="60E3DA2F"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 xml:space="preserve">.8 阀功能: 自动排气阀及自动溶剂回收阀 </w:t>
      </w:r>
    </w:p>
    <w:p w14:paraId="20362A2C" w14:textId="77777777" w:rsidR="00A82367" w:rsidRPr="00DD0B41" w:rsidRDefault="00A82367" w:rsidP="00A82367">
      <w:pPr>
        <w:spacing w:line="440" w:lineRule="exact"/>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4</w:t>
      </w:r>
      <w:r w:rsidRPr="00DD0B41">
        <w:rPr>
          <w:rFonts w:ascii="仿宋" w:eastAsia="仿宋" w:hAnsi="仿宋" w:hint="eastAsia"/>
          <w:bCs/>
          <w:sz w:val="24"/>
        </w:rPr>
        <w:t>.9 数据采集速率：74Hz</w:t>
      </w:r>
    </w:p>
    <w:p w14:paraId="58FC9F71"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2.5柱温箱</w:t>
      </w:r>
    </w:p>
    <w:p w14:paraId="6E7D9A80"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★2.5.1控温范围：室温以下</w:t>
      </w:r>
      <w:r w:rsidRPr="00DD0B41">
        <w:rPr>
          <w:rFonts w:ascii="仿宋" w:eastAsia="仿宋" w:hAnsi="仿宋"/>
          <w:b/>
          <w:sz w:val="24"/>
        </w:rPr>
        <w:t>10</w:t>
      </w:r>
      <w:r w:rsidRPr="00DD0B41">
        <w:rPr>
          <w:rFonts w:ascii="仿宋" w:eastAsia="仿宋" w:hAnsi="仿宋" w:hint="eastAsia"/>
          <w:b/>
          <w:sz w:val="24"/>
        </w:rPr>
        <w:t>℃～</w:t>
      </w:r>
      <w:r w:rsidRPr="00DD0B41">
        <w:rPr>
          <w:rFonts w:ascii="仿宋" w:eastAsia="仿宋" w:hAnsi="仿宋"/>
          <w:b/>
          <w:sz w:val="24"/>
        </w:rPr>
        <w:t>80</w:t>
      </w:r>
      <w:r w:rsidRPr="00DD0B41">
        <w:rPr>
          <w:rFonts w:ascii="仿宋" w:eastAsia="仿宋" w:hAnsi="仿宋" w:hint="eastAsia"/>
          <w:b/>
          <w:sz w:val="24"/>
        </w:rPr>
        <w:t>℃，具备加热和制冷两种模式</w:t>
      </w:r>
    </w:p>
    <w:p w14:paraId="639D0248"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2.5.2控温精度：</w:t>
      </w:r>
      <w:r w:rsidRPr="00DD0B41">
        <w:rPr>
          <w:rFonts w:ascii="仿宋" w:eastAsia="仿宋" w:hAnsi="仿宋"/>
          <w:sz w:val="24"/>
        </w:rPr>
        <w:t>0.15</w:t>
      </w:r>
      <w:r w:rsidRPr="00DD0B41">
        <w:rPr>
          <w:rFonts w:ascii="仿宋" w:eastAsia="仿宋" w:hAnsi="仿宋" w:hint="eastAsia"/>
          <w:sz w:val="24"/>
        </w:rPr>
        <w:t>℃</w:t>
      </w:r>
    </w:p>
    <w:p w14:paraId="196D5FA5"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2.5.3控温准确度：</w:t>
      </w:r>
      <w:r w:rsidRPr="00DD0B41">
        <w:rPr>
          <w:rFonts w:ascii="仿宋" w:eastAsia="仿宋" w:hAnsi="仿宋"/>
          <w:sz w:val="24"/>
        </w:rPr>
        <w:t>0.5</w:t>
      </w:r>
      <w:r w:rsidRPr="00DD0B41">
        <w:rPr>
          <w:rFonts w:ascii="仿宋" w:eastAsia="仿宋" w:hAnsi="仿宋" w:hint="eastAsia"/>
          <w:sz w:val="24"/>
        </w:rPr>
        <w:t>℃</w:t>
      </w:r>
    </w:p>
    <w:p w14:paraId="13FB0E77"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★2.5.4最大柱容量：可容纳</w:t>
      </w:r>
      <w:r w:rsidRPr="00DD0B41">
        <w:rPr>
          <w:rFonts w:ascii="仿宋" w:eastAsia="仿宋" w:hAnsi="仿宋"/>
          <w:b/>
          <w:sz w:val="24"/>
        </w:rPr>
        <w:t>30cm</w:t>
      </w:r>
      <w:r w:rsidRPr="00DD0B41">
        <w:rPr>
          <w:rFonts w:ascii="仿宋" w:eastAsia="仿宋" w:hAnsi="仿宋" w:hint="eastAsia"/>
          <w:b/>
          <w:sz w:val="24"/>
        </w:rPr>
        <w:t>色谱柱2根以上。</w:t>
      </w:r>
    </w:p>
    <w:p w14:paraId="2166B6AF" w14:textId="77777777" w:rsidR="00A82367" w:rsidRPr="00DD0B41" w:rsidRDefault="00A82367" w:rsidP="00A82367">
      <w:pPr>
        <w:spacing w:line="440" w:lineRule="exact"/>
        <w:rPr>
          <w:rFonts w:ascii="仿宋" w:eastAsia="仿宋" w:hAnsi="仿宋"/>
          <w:b/>
          <w:sz w:val="24"/>
        </w:rPr>
      </w:pPr>
      <w:r w:rsidRPr="00DD0B41">
        <w:rPr>
          <w:rFonts w:ascii="仿宋" w:eastAsia="仿宋" w:hAnsi="仿宋" w:hint="eastAsia"/>
          <w:b/>
          <w:sz w:val="24"/>
        </w:rPr>
        <w:t>2.6化学工作站</w:t>
      </w:r>
    </w:p>
    <w:p w14:paraId="7C7B2E0A"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2.6.1全中文操作软件：操作环境：图形界面液相色谱软件，中文版工作站</w:t>
      </w:r>
    </w:p>
    <w:p w14:paraId="1CA22700"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2.6.2软件能够仪器控制，数据采集，数据分析，可进行色谱操作定性，定量分析</w:t>
      </w:r>
      <w:r w:rsidRPr="00DD0B41">
        <w:rPr>
          <w:rFonts w:ascii="仿宋" w:eastAsia="仿宋" w:hAnsi="仿宋"/>
          <w:sz w:val="24"/>
        </w:rPr>
        <w:t>;</w:t>
      </w:r>
    </w:p>
    <w:p w14:paraId="13BEFE19"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t>2.6.3报告：内置多种报告格式，包括系统适应性报告、峰纯度报告、光谱检索报告及自定义报告模板</w:t>
      </w:r>
    </w:p>
    <w:p w14:paraId="2126C96B" w14:textId="77777777" w:rsidR="00A82367" w:rsidRPr="00DD0B41" w:rsidRDefault="00A82367" w:rsidP="00A82367">
      <w:pPr>
        <w:spacing w:line="440" w:lineRule="exact"/>
        <w:rPr>
          <w:rFonts w:ascii="仿宋" w:eastAsia="仿宋" w:hAnsi="仿宋"/>
          <w:sz w:val="24"/>
        </w:rPr>
      </w:pPr>
      <w:r w:rsidRPr="00DD0B41">
        <w:rPr>
          <w:rFonts w:ascii="仿宋" w:eastAsia="仿宋" w:hAnsi="仿宋" w:hint="eastAsia"/>
          <w:sz w:val="24"/>
        </w:rPr>
        <w:lastRenderedPageBreak/>
        <w:t>2.6.4 与网络版工作站软件兼容</w:t>
      </w:r>
    </w:p>
    <w:p w14:paraId="6809DA85" w14:textId="77777777" w:rsidR="00A82367" w:rsidRPr="00DD0B41" w:rsidRDefault="00A82367" w:rsidP="00A82367">
      <w:pPr>
        <w:jc w:val="left"/>
        <w:rPr>
          <w:rFonts w:ascii="仿宋" w:eastAsia="仿宋" w:hAnsi="仿宋"/>
          <w:b/>
          <w:sz w:val="24"/>
        </w:rPr>
      </w:pPr>
    </w:p>
    <w:p w14:paraId="5D11198D" w14:textId="77777777" w:rsidR="00A82367" w:rsidRPr="00DD0B41" w:rsidRDefault="00A82367" w:rsidP="00A82367">
      <w:pPr>
        <w:widowControl/>
        <w:jc w:val="left"/>
        <w:rPr>
          <w:rFonts w:ascii="仿宋" w:eastAsia="仿宋" w:hAnsi="仿宋"/>
          <w:b/>
          <w:sz w:val="24"/>
        </w:rPr>
      </w:pPr>
      <w:r w:rsidRPr="00DD0B41">
        <w:rPr>
          <w:rFonts w:ascii="仿宋" w:eastAsia="仿宋" w:hAnsi="仿宋" w:hint="eastAsia"/>
          <w:b/>
          <w:sz w:val="24"/>
        </w:rPr>
        <w:t>三、高效液相色谱仪详细的维保清单</w:t>
      </w:r>
    </w:p>
    <w:p w14:paraId="740E0C03" w14:textId="77777777" w:rsidR="00A82367" w:rsidRPr="00DD0B41" w:rsidRDefault="00A82367" w:rsidP="00A82367">
      <w:pPr>
        <w:ind w:firstLineChars="236" w:firstLine="566"/>
        <w:jc w:val="left"/>
        <w:rPr>
          <w:rFonts w:ascii="仿宋" w:eastAsia="仿宋" w:hAnsi="仿宋"/>
          <w:sz w:val="24"/>
        </w:rPr>
      </w:pPr>
      <w:r w:rsidRPr="00DD0B41">
        <w:rPr>
          <w:rFonts w:ascii="仿宋" w:eastAsia="仿宋" w:hAnsi="仿宋" w:hint="eastAsia"/>
          <w:sz w:val="24"/>
        </w:rPr>
        <w:t>1.维保年限:3年</w:t>
      </w:r>
    </w:p>
    <w:p w14:paraId="59EFCE77" w14:textId="77777777" w:rsidR="00A82367" w:rsidRDefault="00A82367" w:rsidP="00A82367">
      <w:pPr>
        <w:ind w:firstLineChars="236" w:firstLine="566"/>
        <w:jc w:val="left"/>
        <w:rPr>
          <w:rFonts w:ascii="仿宋" w:eastAsia="仿宋" w:hAnsi="仿宋"/>
          <w:sz w:val="24"/>
        </w:rPr>
      </w:pPr>
    </w:p>
    <w:p w14:paraId="5FD0A357" w14:textId="77777777" w:rsidR="00124574" w:rsidRPr="00DD0B41" w:rsidRDefault="00124574" w:rsidP="00124574">
      <w:pPr>
        <w:jc w:val="center"/>
        <w:rPr>
          <w:rFonts w:ascii="仿宋" w:eastAsia="仿宋" w:hAnsi="仿宋"/>
          <w:b/>
          <w:sz w:val="24"/>
        </w:rPr>
      </w:pPr>
      <w:r w:rsidRPr="00DD0B41">
        <w:rPr>
          <w:rFonts w:ascii="仿宋" w:eastAsia="仿宋" w:hAnsi="仿宋" w:hint="eastAsia"/>
          <w:b/>
          <w:sz w:val="24"/>
        </w:rPr>
        <w:t>液相色谱仪设备参数技术要求</w:t>
      </w:r>
    </w:p>
    <w:p w14:paraId="621720F6"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一、液相色谱仪设备详细的配置/组件清单</w:t>
      </w: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976"/>
        <w:gridCol w:w="4472"/>
        <w:gridCol w:w="915"/>
      </w:tblGrid>
      <w:tr w:rsidR="00124574" w:rsidRPr="00DD0B41" w14:paraId="2A67E568"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2C586DD6" w14:textId="77777777" w:rsidR="00124574" w:rsidRPr="00DD0B41" w:rsidRDefault="00124574" w:rsidP="003C6DA1">
            <w:pPr>
              <w:jc w:val="center"/>
              <w:rPr>
                <w:rFonts w:ascii="仿宋" w:eastAsia="仿宋" w:hAnsi="仿宋"/>
                <w:b/>
                <w:sz w:val="24"/>
              </w:rPr>
            </w:pPr>
            <w:r w:rsidRPr="00DD0B41">
              <w:rPr>
                <w:rFonts w:ascii="仿宋" w:eastAsia="仿宋" w:hAnsi="仿宋" w:cs="宋体" w:hint="eastAsia"/>
                <w:b/>
                <w:sz w:val="24"/>
              </w:rPr>
              <w:t>序</w:t>
            </w:r>
            <w:r w:rsidRPr="00DD0B41">
              <w:rPr>
                <w:rFonts w:ascii="仿宋" w:eastAsia="仿宋" w:hAnsi="仿宋" w:hint="eastAsia"/>
                <w:b/>
                <w:sz w:val="24"/>
              </w:rPr>
              <w:t>号</w:t>
            </w:r>
          </w:p>
        </w:tc>
        <w:tc>
          <w:tcPr>
            <w:tcW w:w="2976" w:type="dxa"/>
            <w:tcBorders>
              <w:top w:val="single" w:sz="4" w:space="0" w:color="000000"/>
              <w:left w:val="single" w:sz="4" w:space="0" w:color="000000"/>
              <w:bottom w:val="single" w:sz="4" w:space="0" w:color="000000"/>
              <w:right w:val="single" w:sz="4" w:space="0" w:color="000000"/>
            </w:tcBorders>
            <w:shd w:val="clear" w:color="auto" w:fill="auto"/>
          </w:tcPr>
          <w:p w14:paraId="577A76DE" w14:textId="77777777" w:rsidR="00124574" w:rsidRPr="00DD0B41" w:rsidRDefault="00124574" w:rsidP="003C6DA1">
            <w:pPr>
              <w:jc w:val="center"/>
              <w:rPr>
                <w:rFonts w:ascii="仿宋" w:eastAsia="仿宋" w:hAnsi="仿宋"/>
                <w:b/>
                <w:sz w:val="24"/>
              </w:rPr>
            </w:pPr>
            <w:r w:rsidRPr="00DD0B41">
              <w:rPr>
                <w:rFonts w:ascii="仿宋" w:eastAsia="仿宋" w:hAnsi="仿宋" w:cs="宋体" w:hint="eastAsia"/>
                <w:b/>
                <w:sz w:val="24"/>
              </w:rPr>
              <w:t>配件</w:t>
            </w:r>
            <w:r w:rsidRPr="00DD0B41">
              <w:rPr>
                <w:rFonts w:ascii="仿宋" w:eastAsia="仿宋" w:hAnsi="仿宋"/>
                <w:b/>
                <w:sz w:val="24"/>
              </w:rPr>
              <w:t>/</w:t>
            </w:r>
            <w:r w:rsidRPr="00DD0B41">
              <w:rPr>
                <w:rFonts w:ascii="仿宋" w:eastAsia="仿宋" w:hAnsi="仿宋" w:cs="宋体" w:hint="eastAsia"/>
                <w:b/>
                <w:sz w:val="24"/>
              </w:rPr>
              <w:t>组件名</w:t>
            </w:r>
            <w:r w:rsidRPr="00DD0B41">
              <w:rPr>
                <w:rFonts w:ascii="仿宋" w:eastAsia="仿宋" w:hAnsi="仿宋" w:hint="eastAsia"/>
                <w:b/>
                <w:sz w:val="24"/>
              </w:rPr>
              <w:t>称</w:t>
            </w:r>
          </w:p>
        </w:tc>
        <w:tc>
          <w:tcPr>
            <w:tcW w:w="4472" w:type="dxa"/>
            <w:tcBorders>
              <w:top w:val="single" w:sz="4" w:space="0" w:color="000000"/>
              <w:left w:val="single" w:sz="4" w:space="0" w:color="000000"/>
              <w:bottom w:val="single" w:sz="4" w:space="0" w:color="000000"/>
              <w:right w:val="single" w:sz="4" w:space="0" w:color="000000"/>
            </w:tcBorders>
            <w:shd w:val="clear" w:color="auto" w:fill="auto"/>
          </w:tcPr>
          <w:p w14:paraId="102F1178" w14:textId="77777777" w:rsidR="00124574" w:rsidRPr="00DD0B41" w:rsidRDefault="00124574" w:rsidP="003C6DA1">
            <w:pPr>
              <w:jc w:val="center"/>
              <w:rPr>
                <w:rFonts w:ascii="仿宋" w:eastAsia="仿宋" w:hAnsi="仿宋"/>
                <w:b/>
                <w:sz w:val="24"/>
              </w:rPr>
            </w:pPr>
            <w:r w:rsidRPr="00DD0B41">
              <w:rPr>
                <w:rFonts w:ascii="仿宋" w:eastAsia="仿宋" w:hAnsi="仿宋" w:cs="宋体" w:hint="eastAsia"/>
                <w:b/>
                <w:sz w:val="24"/>
              </w:rPr>
              <w:t>配件型</w:t>
            </w:r>
            <w:r w:rsidRPr="00DD0B41">
              <w:rPr>
                <w:rFonts w:ascii="仿宋" w:eastAsia="仿宋" w:hAnsi="仿宋" w:hint="eastAsia"/>
                <w:b/>
                <w:sz w:val="24"/>
              </w:rPr>
              <w:t>号</w:t>
            </w:r>
          </w:p>
        </w:tc>
        <w:tc>
          <w:tcPr>
            <w:tcW w:w="915" w:type="dxa"/>
            <w:tcBorders>
              <w:top w:val="single" w:sz="4" w:space="0" w:color="000000"/>
              <w:left w:val="single" w:sz="4" w:space="0" w:color="000000"/>
              <w:bottom w:val="single" w:sz="4" w:space="0" w:color="000000"/>
              <w:right w:val="single" w:sz="4" w:space="0" w:color="000000"/>
            </w:tcBorders>
            <w:shd w:val="clear" w:color="auto" w:fill="auto"/>
          </w:tcPr>
          <w:p w14:paraId="78BDF4DE" w14:textId="77777777" w:rsidR="00124574" w:rsidRPr="00DD0B41" w:rsidRDefault="00124574" w:rsidP="003C6DA1">
            <w:pPr>
              <w:jc w:val="center"/>
              <w:rPr>
                <w:rFonts w:ascii="仿宋" w:eastAsia="仿宋" w:hAnsi="仿宋"/>
                <w:b/>
                <w:sz w:val="24"/>
              </w:rPr>
            </w:pPr>
            <w:r w:rsidRPr="00DD0B41">
              <w:rPr>
                <w:rFonts w:ascii="仿宋" w:eastAsia="仿宋" w:hAnsi="仿宋" w:cs="宋体" w:hint="eastAsia"/>
                <w:b/>
                <w:sz w:val="24"/>
              </w:rPr>
              <w:t>配件数</w:t>
            </w:r>
            <w:r w:rsidRPr="00DD0B41">
              <w:rPr>
                <w:rFonts w:ascii="仿宋" w:eastAsia="仿宋" w:hAnsi="仿宋" w:hint="eastAsia"/>
                <w:b/>
                <w:sz w:val="24"/>
              </w:rPr>
              <w:t>量</w:t>
            </w:r>
          </w:p>
        </w:tc>
      </w:tr>
      <w:tr w:rsidR="00124574" w:rsidRPr="00DD0B41" w14:paraId="10FB7080"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ED88AE3" w14:textId="77777777" w:rsidR="00124574" w:rsidRPr="00DD0B41" w:rsidRDefault="00124574" w:rsidP="003C6DA1">
            <w:pPr>
              <w:jc w:val="center"/>
              <w:rPr>
                <w:rFonts w:ascii="仿宋" w:eastAsia="仿宋" w:hAnsi="仿宋"/>
                <w:sz w:val="24"/>
              </w:rPr>
            </w:pPr>
            <w:r w:rsidRPr="00DD0B41">
              <w:rPr>
                <w:rFonts w:ascii="仿宋" w:eastAsia="仿宋" w:hAnsi="仿宋"/>
                <w:sz w:val="24"/>
              </w:rPr>
              <w:t>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552AF1"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四元梯度泵带内置真空脱气机</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5D186C"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87EBBE7"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135A8872"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917A157" w14:textId="77777777" w:rsidR="00124574" w:rsidRPr="00DD0B41" w:rsidRDefault="00124574" w:rsidP="003C6DA1">
            <w:pPr>
              <w:jc w:val="center"/>
              <w:rPr>
                <w:rFonts w:ascii="仿宋" w:eastAsia="仿宋" w:hAnsi="仿宋"/>
                <w:sz w:val="24"/>
              </w:rPr>
            </w:pPr>
            <w:r w:rsidRPr="00DD0B41">
              <w:rPr>
                <w:rFonts w:ascii="仿宋" w:eastAsia="仿宋" w:hAnsi="仿宋"/>
                <w:sz w:val="24"/>
              </w:rPr>
              <w:t>2</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A953AFB"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安装工具包</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487C1"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89F0C"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0F8DC935"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3314546" w14:textId="77777777" w:rsidR="00124574" w:rsidRPr="00DD0B41" w:rsidRDefault="00124574" w:rsidP="003C6DA1">
            <w:pPr>
              <w:jc w:val="center"/>
              <w:rPr>
                <w:rFonts w:ascii="仿宋" w:eastAsia="仿宋" w:hAnsi="仿宋"/>
                <w:sz w:val="24"/>
              </w:rPr>
            </w:pPr>
            <w:r w:rsidRPr="00DD0B41">
              <w:rPr>
                <w:rFonts w:ascii="仿宋" w:eastAsia="仿宋" w:hAnsi="仿宋"/>
                <w:sz w:val="24"/>
              </w:rPr>
              <w:t>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3B4952"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主动柱塞清洗附件</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78C626"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1568735"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647FD550"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4D6CBEA2" w14:textId="77777777" w:rsidR="00124574" w:rsidRPr="00DD0B41" w:rsidRDefault="00124574" w:rsidP="003C6DA1">
            <w:pPr>
              <w:jc w:val="center"/>
              <w:rPr>
                <w:rFonts w:ascii="仿宋" w:eastAsia="仿宋" w:hAnsi="仿宋"/>
                <w:sz w:val="24"/>
              </w:rPr>
            </w:pPr>
            <w:r w:rsidRPr="00DD0B41">
              <w:rPr>
                <w:rFonts w:ascii="仿宋" w:eastAsia="仿宋" w:hAnsi="仿宋"/>
                <w:sz w:val="24"/>
              </w:rPr>
              <w:t>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FDA3886" w14:textId="77777777" w:rsidR="00124574" w:rsidRPr="00DD0B41" w:rsidRDefault="00124574" w:rsidP="003C6DA1">
            <w:pPr>
              <w:jc w:val="center"/>
              <w:rPr>
                <w:rFonts w:ascii="仿宋" w:eastAsia="仿宋" w:hAnsi="仿宋"/>
                <w:sz w:val="24"/>
              </w:rPr>
            </w:pPr>
            <w:r w:rsidRPr="00DD0B41">
              <w:rPr>
                <w:rFonts w:ascii="仿宋" w:eastAsia="仿宋" w:hAnsi="仿宋" w:cs="Arial" w:hint="eastAsia"/>
                <w:sz w:val="24"/>
              </w:rPr>
              <w:t>自动进样器带温控模块</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1B74731"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F330CD2"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5D0AC45C"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727562D" w14:textId="77777777" w:rsidR="00124574" w:rsidRPr="00DD0B41" w:rsidRDefault="00124574" w:rsidP="003C6DA1">
            <w:pPr>
              <w:jc w:val="center"/>
              <w:rPr>
                <w:rFonts w:ascii="仿宋" w:eastAsia="仿宋" w:hAnsi="仿宋"/>
                <w:sz w:val="24"/>
              </w:rPr>
            </w:pPr>
            <w:r w:rsidRPr="00DD0B41">
              <w:rPr>
                <w:rFonts w:ascii="仿宋" w:eastAsia="仿宋" w:hAnsi="仿宋"/>
                <w:sz w:val="24"/>
              </w:rPr>
              <w:t>5</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21B657" w14:textId="77777777" w:rsidR="00124574" w:rsidRPr="00DD0B41" w:rsidRDefault="00124574" w:rsidP="003C6DA1">
            <w:pPr>
              <w:jc w:val="center"/>
              <w:rPr>
                <w:rFonts w:ascii="仿宋" w:eastAsia="仿宋" w:hAnsi="仿宋"/>
                <w:sz w:val="24"/>
              </w:rPr>
            </w:pPr>
            <w:r w:rsidRPr="00DD0B41">
              <w:rPr>
                <w:rFonts w:ascii="仿宋" w:eastAsia="仿宋" w:hAnsi="仿宋" w:cs="Arial" w:hint="eastAsia"/>
                <w:color w:val="000000"/>
                <w:sz w:val="24"/>
              </w:rPr>
              <w:t>DAD检测器</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75D1813"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715D08" w14:textId="77777777" w:rsidR="00124574" w:rsidRPr="00DD0B41" w:rsidRDefault="00124574" w:rsidP="003C6DA1">
            <w:pPr>
              <w:jc w:val="center"/>
              <w:rPr>
                <w:rFonts w:ascii="仿宋" w:eastAsia="仿宋" w:hAnsi="仿宋"/>
                <w:sz w:val="24"/>
              </w:rPr>
            </w:pPr>
            <w:r w:rsidRPr="00DD0B41">
              <w:rPr>
                <w:rFonts w:ascii="仿宋" w:eastAsia="仿宋" w:hAnsi="仿宋" w:hint="eastAsia"/>
                <w:color w:val="000000"/>
                <w:sz w:val="24"/>
              </w:rPr>
              <w:t>1</w:t>
            </w:r>
          </w:p>
        </w:tc>
      </w:tr>
      <w:tr w:rsidR="00124574" w:rsidRPr="00DD0B41" w14:paraId="213AB4B9"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11BF011" w14:textId="77777777" w:rsidR="00124574" w:rsidRPr="00DD0B41" w:rsidRDefault="00124574" w:rsidP="003C6DA1">
            <w:pPr>
              <w:jc w:val="center"/>
              <w:rPr>
                <w:rFonts w:ascii="仿宋" w:eastAsia="仿宋" w:hAnsi="仿宋"/>
                <w:sz w:val="24"/>
              </w:rPr>
            </w:pPr>
            <w:r w:rsidRPr="00DD0B41">
              <w:rPr>
                <w:rFonts w:ascii="仿宋" w:eastAsia="仿宋" w:hAnsi="仿宋"/>
                <w:sz w:val="24"/>
              </w:rPr>
              <w:t>6</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7D56C35" w14:textId="77777777" w:rsidR="00124574" w:rsidRPr="00DD0B41" w:rsidRDefault="00124574" w:rsidP="003C6DA1">
            <w:pPr>
              <w:jc w:val="center"/>
              <w:rPr>
                <w:rFonts w:ascii="仿宋" w:eastAsia="仿宋" w:hAnsi="仿宋"/>
                <w:sz w:val="24"/>
              </w:rPr>
            </w:pPr>
            <w:r w:rsidRPr="00DD0B41">
              <w:rPr>
                <w:rFonts w:ascii="仿宋" w:eastAsia="仿宋" w:hAnsi="仿宋" w:cs="Arial" w:hint="eastAsia"/>
                <w:color w:val="000000"/>
                <w:sz w:val="24"/>
              </w:rPr>
              <w:t>智能化冷热柱温箱</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A4F14A"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C98686" w14:textId="77777777" w:rsidR="00124574" w:rsidRPr="00DD0B41" w:rsidRDefault="00124574" w:rsidP="003C6DA1">
            <w:pPr>
              <w:jc w:val="center"/>
              <w:rPr>
                <w:rFonts w:ascii="仿宋" w:eastAsia="仿宋" w:hAnsi="仿宋"/>
                <w:sz w:val="24"/>
              </w:rPr>
            </w:pPr>
            <w:r w:rsidRPr="00DD0B41">
              <w:rPr>
                <w:rFonts w:ascii="仿宋" w:eastAsia="仿宋" w:hAnsi="仿宋" w:hint="eastAsia"/>
                <w:color w:val="000000"/>
                <w:sz w:val="24"/>
              </w:rPr>
              <w:t>1</w:t>
            </w:r>
          </w:p>
        </w:tc>
      </w:tr>
      <w:tr w:rsidR="00124574" w:rsidRPr="00DD0B41" w14:paraId="393EA1A7"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433E25D" w14:textId="77777777" w:rsidR="00124574" w:rsidRPr="00DD0B41" w:rsidRDefault="00124574" w:rsidP="003C6DA1">
            <w:pPr>
              <w:jc w:val="center"/>
              <w:rPr>
                <w:rFonts w:ascii="仿宋" w:eastAsia="仿宋" w:hAnsi="仿宋"/>
                <w:sz w:val="24"/>
              </w:rPr>
            </w:pPr>
            <w:r w:rsidRPr="00DD0B41">
              <w:rPr>
                <w:rFonts w:ascii="仿宋" w:eastAsia="仿宋" w:hAnsi="仿宋"/>
                <w:sz w:val="24"/>
              </w:rPr>
              <w:t>7</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57FFCBA"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工作站软件</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0F377A"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CFF6E0"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5FB8A252"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32CC58F0" w14:textId="77777777" w:rsidR="00124574" w:rsidRPr="00DD0B41" w:rsidRDefault="00124574" w:rsidP="003C6DA1">
            <w:pPr>
              <w:jc w:val="center"/>
              <w:rPr>
                <w:rFonts w:ascii="仿宋" w:eastAsia="仿宋" w:hAnsi="仿宋"/>
                <w:sz w:val="24"/>
              </w:rPr>
            </w:pPr>
            <w:r w:rsidRPr="00DD0B41">
              <w:rPr>
                <w:rFonts w:ascii="仿宋" w:eastAsia="仿宋" w:hAnsi="仿宋"/>
                <w:sz w:val="24"/>
              </w:rPr>
              <w:t>8</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47CBDC9" w14:textId="77777777" w:rsidR="00124574" w:rsidRPr="00DD0B41" w:rsidRDefault="00124574" w:rsidP="003C6DA1">
            <w:pPr>
              <w:jc w:val="center"/>
              <w:rPr>
                <w:rFonts w:ascii="仿宋" w:eastAsia="仿宋" w:hAnsi="仿宋"/>
                <w:sz w:val="24"/>
              </w:rPr>
            </w:pPr>
            <w:r w:rsidRPr="00DD0B41">
              <w:rPr>
                <w:rFonts w:ascii="仿宋" w:eastAsia="仿宋" w:hAnsi="仿宋" w:cs="Arial" w:hint="eastAsia"/>
                <w:sz w:val="24"/>
              </w:rPr>
              <w:t>保护柱套件</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89B69E"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E2F82C5"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60237427"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49380D10" w14:textId="77777777" w:rsidR="00124574" w:rsidRPr="00DD0B41" w:rsidRDefault="00124574" w:rsidP="003C6DA1">
            <w:pPr>
              <w:jc w:val="center"/>
              <w:rPr>
                <w:rFonts w:ascii="仿宋" w:eastAsia="仿宋" w:hAnsi="仿宋"/>
                <w:sz w:val="24"/>
              </w:rPr>
            </w:pPr>
            <w:r w:rsidRPr="00DD0B41">
              <w:rPr>
                <w:rFonts w:ascii="仿宋" w:eastAsia="仿宋" w:hAnsi="仿宋"/>
                <w:sz w:val="24"/>
              </w:rPr>
              <w:t>9</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65A0086"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C18 4.6x150, 5u分析柱</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D2C2C3"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868184"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7F9C0DF6"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4B2BD5C8" w14:textId="77777777" w:rsidR="00124574" w:rsidRPr="00DD0B41" w:rsidRDefault="00124574" w:rsidP="003C6DA1">
            <w:pPr>
              <w:jc w:val="center"/>
              <w:rPr>
                <w:rFonts w:ascii="仿宋" w:eastAsia="仿宋" w:hAnsi="仿宋"/>
                <w:sz w:val="24"/>
              </w:rPr>
            </w:pPr>
            <w:r w:rsidRPr="00DD0B41">
              <w:rPr>
                <w:rFonts w:ascii="仿宋" w:eastAsia="仿宋" w:hAnsi="仿宋"/>
                <w:sz w:val="24"/>
              </w:rPr>
              <w:t>10</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BB53CC9"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C18 4.6x50mm, 2.7um色谱柱</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E9D0C6"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EFB092D"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2A56DD38"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20D09812" w14:textId="77777777" w:rsidR="00124574" w:rsidRPr="00DD0B41" w:rsidRDefault="00124574" w:rsidP="003C6DA1">
            <w:pPr>
              <w:jc w:val="center"/>
              <w:rPr>
                <w:rFonts w:ascii="仿宋" w:eastAsia="仿宋" w:hAnsi="仿宋"/>
                <w:sz w:val="24"/>
              </w:rPr>
            </w:pPr>
            <w:r w:rsidRPr="00DD0B41">
              <w:rPr>
                <w:rFonts w:ascii="仿宋" w:eastAsia="仿宋" w:hAnsi="仿宋"/>
                <w:sz w:val="24"/>
              </w:rPr>
              <w:t>11</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66AE32"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C18保护柱芯</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35B530"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274EA8D"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4</w:t>
            </w:r>
          </w:p>
        </w:tc>
      </w:tr>
      <w:tr w:rsidR="00124574" w:rsidRPr="00DD0B41" w14:paraId="50D6E9BB"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1717772" w14:textId="77777777" w:rsidR="00124574" w:rsidRPr="00DD0B41" w:rsidRDefault="00124574" w:rsidP="003C6DA1">
            <w:pPr>
              <w:jc w:val="center"/>
              <w:rPr>
                <w:rFonts w:ascii="仿宋" w:eastAsia="仿宋" w:hAnsi="仿宋"/>
                <w:sz w:val="24"/>
              </w:rPr>
            </w:pPr>
            <w:r w:rsidRPr="00DD0B41">
              <w:rPr>
                <w:rFonts w:ascii="仿宋" w:eastAsia="仿宋" w:hAnsi="仿宋"/>
                <w:sz w:val="24"/>
              </w:rPr>
              <w:t>12</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90042E7" w14:textId="77777777" w:rsidR="00124574" w:rsidRPr="00DD0B41" w:rsidRDefault="00124574" w:rsidP="003C6DA1">
            <w:pPr>
              <w:jc w:val="center"/>
              <w:rPr>
                <w:rFonts w:ascii="仿宋" w:eastAsia="仿宋" w:hAnsi="仿宋"/>
                <w:sz w:val="24"/>
              </w:rPr>
            </w:pPr>
            <w:r w:rsidRPr="00DD0B41">
              <w:rPr>
                <w:rFonts w:ascii="仿宋" w:eastAsia="仿宋" w:hAnsi="仿宋" w:cs="Arial" w:hint="eastAsia"/>
                <w:sz w:val="24"/>
              </w:rPr>
              <w:t>柱效评价测试标样</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A1386BC"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A24CCF0"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7A951F9A"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5FD17CE7" w14:textId="77777777" w:rsidR="00124574" w:rsidRPr="00DD0B41" w:rsidRDefault="00124574" w:rsidP="003C6DA1">
            <w:pPr>
              <w:jc w:val="center"/>
              <w:rPr>
                <w:rFonts w:ascii="仿宋" w:eastAsia="仿宋" w:hAnsi="仿宋"/>
                <w:sz w:val="24"/>
              </w:rPr>
            </w:pPr>
            <w:r w:rsidRPr="00DD0B41">
              <w:rPr>
                <w:rFonts w:ascii="仿宋" w:eastAsia="仿宋" w:hAnsi="仿宋"/>
                <w:sz w:val="24"/>
              </w:rPr>
              <w:t>13</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2B19F2F"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密封垫</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3348BD0"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E49E2E"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2</w:t>
            </w:r>
          </w:p>
        </w:tc>
      </w:tr>
      <w:tr w:rsidR="00124574" w:rsidRPr="00DD0B41" w14:paraId="5ABF17B7"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45EA4F6E" w14:textId="77777777" w:rsidR="00124574" w:rsidRPr="00DD0B41" w:rsidRDefault="00124574" w:rsidP="003C6DA1">
            <w:pPr>
              <w:jc w:val="center"/>
              <w:rPr>
                <w:rFonts w:ascii="仿宋" w:eastAsia="仿宋" w:hAnsi="仿宋"/>
                <w:sz w:val="24"/>
              </w:rPr>
            </w:pPr>
            <w:r w:rsidRPr="00DD0B41">
              <w:rPr>
                <w:rFonts w:ascii="仿宋" w:eastAsia="仿宋" w:hAnsi="仿宋"/>
                <w:sz w:val="24"/>
              </w:rPr>
              <w:t>14</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8F60BCC"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过滤白头</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22F6CF9"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0745A76"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10</w:t>
            </w:r>
          </w:p>
        </w:tc>
      </w:tr>
      <w:tr w:rsidR="00124574" w:rsidRPr="00DD0B41" w14:paraId="758BE0EA"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FFD9FD1" w14:textId="77777777" w:rsidR="00124574" w:rsidRPr="00DD0B41" w:rsidRDefault="00124574" w:rsidP="003C6DA1">
            <w:pPr>
              <w:jc w:val="center"/>
              <w:rPr>
                <w:rFonts w:ascii="仿宋" w:eastAsia="仿宋" w:hAnsi="仿宋"/>
                <w:sz w:val="24"/>
              </w:rPr>
            </w:pPr>
            <w:r w:rsidRPr="00DD0B41">
              <w:rPr>
                <w:rFonts w:ascii="仿宋" w:eastAsia="仿宋" w:hAnsi="仿宋"/>
                <w:sz w:val="24"/>
              </w:rPr>
              <w:t>15</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FE91B0B"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PEEK备用毛细管管线</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CBF7A98"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CEEDF7"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1.5米</w:t>
            </w:r>
          </w:p>
        </w:tc>
      </w:tr>
      <w:tr w:rsidR="00124574" w:rsidRPr="00DD0B41" w14:paraId="6A193A68"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2405617" w14:textId="77777777" w:rsidR="00124574" w:rsidRPr="00DD0B41" w:rsidRDefault="00124574" w:rsidP="003C6DA1">
            <w:pPr>
              <w:jc w:val="center"/>
              <w:rPr>
                <w:rFonts w:ascii="仿宋" w:eastAsia="仿宋" w:hAnsi="仿宋"/>
                <w:sz w:val="24"/>
              </w:rPr>
            </w:pPr>
            <w:r w:rsidRPr="00DD0B41">
              <w:rPr>
                <w:rFonts w:ascii="仿宋" w:eastAsia="仿宋" w:hAnsi="仿宋"/>
                <w:sz w:val="24"/>
              </w:rPr>
              <w:t>16</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933652E"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PEEK备用接头</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3BD71B9"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5C0A225"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10</w:t>
            </w:r>
          </w:p>
        </w:tc>
      </w:tr>
      <w:tr w:rsidR="00124574" w:rsidRPr="00DD0B41" w14:paraId="0A2D6DBF"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64E2A73B" w14:textId="77777777" w:rsidR="00124574" w:rsidRPr="00DD0B41" w:rsidRDefault="00124574" w:rsidP="003C6DA1">
            <w:pPr>
              <w:jc w:val="center"/>
              <w:rPr>
                <w:rFonts w:ascii="仿宋" w:eastAsia="仿宋" w:hAnsi="仿宋"/>
                <w:sz w:val="24"/>
              </w:rPr>
            </w:pPr>
            <w:r w:rsidRPr="00DD0B41">
              <w:rPr>
                <w:rFonts w:ascii="仿宋" w:eastAsia="仿宋" w:hAnsi="仿宋"/>
                <w:sz w:val="24"/>
              </w:rPr>
              <w:t>17</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6368183"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管线切割器及可更换刀片</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135AD3"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904180"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6ECBBDC8"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0BD7EC3E" w14:textId="77777777" w:rsidR="00124574" w:rsidRPr="00DD0B41" w:rsidRDefault="00124574" w:rsidP="003C6DA1">
            <w:pPr>
              <w:jc w:val="center"/>
              <w:rPr>
                <w:rFonts w:ascii="仿宋" w:eastAsia="仿宋" w:hAnsi="仿宋"/>
                <w:sz w:val="24"/>
              </w:rPr>
            </w:pPr>
            <w:r w:rsidRPr="00DD0B41">
              <w:rPr>
                <w:rFonts w:ascii="仿宋" w:eastAsia="仿宋" w:hAnsi="仿宋"/>
                <w:sz w:val="24"/>
              </w:rPr>
              <w:t>18</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58EAE4F"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2ml样品瓶带瓶盖机瓶垫</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DC1F7D8" w14:textId="77777777" w:rsidR="00124574" w:rsidRPr="00DD0B41" w:rsidRDefault="00124574" w:rsidP="003C6DA1">
            <w:pPr>
              <w:jc w:val="center"/>
              <w:rPr>
                <w:rFonts w:ascii="仿宋" w:eastAsia="仿宋" w:hAnsi="仿宋"/>
                <w:sz w:val="24"/>
              </w:rPr>
            </w:pP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4E1015"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200</w:t>
            </w:r>
          </w:p>
        </w:tc>
      </w:tr>
      <w:tr w:rsidR="00124574" w:rsidRPr="00DD0B41" w14:paraId="604A1995"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93C9ECA" w14:textId="77777777" w:rsidR="00124574" w:rsidRPr="00DD0B41" w:rsidRDefault="00124574" w:rsidP="003C6DA1">
            <w:pPr>
              <w:jc w:val="center"/>
              <w:rPr>
                <w:rFonts w:ascii="仿宋" w:eastAsia="仿宋" w:hAnsi="仿宋"/>
                <w:sz w:val="24"/>
              </w:rPr>
            </w:pPr>
            <w:r w:rsidRPr="00DD0B41">
              <w:rPr>
                <w:rFonts w:ascii="仿宋" w:eastAsia="仿宋" w:hAnsi="仿宋"/>
                <w:sz w:val="24"/>
              </w:rPr>
              <w:t>19</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A46C0C"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电脑</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4FD1D8D5" w14:textId="77777777" w:rsidR="00124574" w:rsidRPr="00DD0B41" w:rsidRDefault="00124574" w:rsidP="003C6DA1">
            <w:pPr>
              <w:rPr>
                <w:rFonts w:ascii="仿宋" w:eastAsia="仿宋" w:hAnsi="仿宋" w:cs="Arial"/>
                <w:sz w:val="24"/>
                <w:szCs w:val="22"/>
              </w:rPr>
            </w:pPr>
            <w:r w:rsidRPr="00DD0B41">
              <w:rPr>
                <w:rFonts w:ascii="仿宋" w:eastAsia="仿宋" w:hAnsi="仿宋" w:cs="Arial" w:hint="eastAsia"/>
                <w:sz w:val="24"/>
                <w:szCs w:val="22"/>
              </w:rPr>
              <w:t>电脑，配置不低于：不低于i7处理器，内存≥16G，固态硬盘≥256G，硬盘≥1T，独立显卡≥4G，液晶显示屏≥27寸，DVD刻录机，Windows 7/10, 64 bit 操作系统；全自动测定分析软件；</w:t>
            </w:r>
            <w:r>
              <w:rPr>
                <w:rFonts w:ascii="仿宋" w:eastAsia="仿宋" w:hAnsi="仿宋" w:cs="Arial" w:hint="eastAsia"/>
                <w:sz w:val="24"/>
                <w:szCs w:val="22"/>
              </w:rPr>
              <w:t>3KVA</w:t>
            </w:r>
            <w:r w:rsidRPr="00DD0B41">
              <w:rPr>
                <w:rFonts w:ascii="仿宋" w:eastAsia="仿宋" w:hAnsi="仿宋" w:cs="Arial" w:hint="eastAsia"/>
                <w:sz w:val="24"/>
                <w:szCs w:val="22"/>
              </w:rPr>
              <w:t xml:space="preserve"> UPS电源一套，要求1小时以上。</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78405D"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48CE0934" w14:textId="77777777" w:rsidTr="00654619">
        <w:tc>
          <w:tcPr>
            <w:tcW w:w="534" w:type="dxa"/>
            <w:tcBorders>
              <w:top w:val="single" w:sz="4" w:space="0" w:color="000000"/>
              <w:left w:val="single" w:sz="4" w:space="0" w:color="000000"/>
              <w:bottom w:val="single" w:sz="4" w:space="0" w:color="000000"/>
              <w:right w:val="single" w:sz="4" w:space="0" w:color="000000"/>
            </w:tcBorders>
            <w:shd w:val="clear" w:color="auto" w:fill="auto"/>
          </w:tcPr>
          <w:p w14:paraId="15C45541" w14:textId="77777777" w:rsidR="00124574" w:rsidRPr="00DD0B41" w:rsidRDefault="00124574" w:rsidP="003C6DA1">
            <w:pPr>
              <w:jc w:val="center"/>
              <w:rPr>
                <w:rFonts w:ascii="仿宋" w:eastAsia="仿宋" w:hAnsi="仿宋"/>
                <w:sz w:val="24"/>
              </w:rPr>
            </w:pPr>
            <w:r w:rsidRPr="00DD0B41">
              <w:rPr>
                <w:rFonts w:ascii="仿宋" w:eastAsia="仿宋" w:hAnsi="仿宋"/>
                <w:sz w:val="24"/>
              </w:rPr>
              <w:t>20</w:t>
            </w:r>
          </w:p>
        </w:tc>
        <w:tc>
          <w:tcPr>
            <w:tcW w:w="297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075636" w14:textId="77777777" w:rsidR="00124574" w:rsidRPr="00DD0B41" w:rsidRDefault="00124574" w:rsidP="003C6DA1">
            <w:pPr>
              <w:jc w:val="center"/>
              <w:rPr>
                <w:rFonts w:ascii="仿宋" w:eastAsia="仿宋" w:hAnsi="仿宋" w:cs="Arial"/>
                <w:sz w:val="24"/>
              </w:rPr>
            </w:pPr>
            <w:r w:rsidRPr="00DD0B41">
              <w:rPr>
                <w:rFonts w:ascii="仿宋" w:eastAsia="仿宋" w:hAnsi="仿宋" w:cs="Arial" w:hint="eastAsia"/>
                <w:sz w:val="24"/>
              </w:rPr>
              <w:t>打印机</w:t>
            </w:r>
          </w:p>
        </w:tc>
        <w:tc>
          <w:tcPr>
            <w:tcW w:w="4472" w:type="dxa"/>
            <w:tcBorders>
              <w:top w:val="single" w:sz="4" w:space="0" w:color="000000"/>
              <w:left w:val="single" w:sz="4" w:space="0" w:color="000000"/>
              <w:bottom w:val="single" w:sz="4" w:space="0" w:color="000000"/>
              <w:right w:val="single" w:sz="4" w:space="0" w:color="000000"/>
            </w:tcBorders>
            <w:shd w:val="clear" w:color="auto" w:fill="auto"/>
            <w:vAlign w:val="bottom"/>
          </w:tcPr>
          <w:p w14:paraId="3C8326EA" w14:textId="77777777" w:rsidR="00124574" w:rsidRPr="00DD0B41" w:rsidRDefault="00124574" w:rsidP="003C6DA1">
            <w:pPr>
              <w:rPr>
                <w:rFonts w:ascii="仿宋" w:eastAsia="仿宋" w:hAnsi="仿宋" w:cs="Arial"/>
                <w:sz w:val="24"/>
                <w:szCs w:val="22"/>
              </w:rPr>
            </w:pPr>
            <w:r w:rsidRPr="00DD0B41">
              <w:rPr>
                <w:rFonts w:ascii="仿宋" w:eastAsia="仿宋" w:hAnsi="仿宋" w:cs="Arial" w:hint="eastAsia"/>
                <w:sz w:val="24"/>
                <w:szCs w:val="22"/>
              </w:rPr>
              <w:t>打印机：黑白激光打印机(配置不低于：单页打印速度IOS模式40ppm；支持无线功能)</w:t>
            </w:r>
          </w:p>
        </w:tc>
        <w:tc>
          <w:tcPr>
            <w:tcW w:w="91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E78BBEC"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bl>
    <w:p w14:paraId="2343D9C6" w14:textId="77777777" w:rsidR="00124574" w:rsidRPr="00DD0B41" w:rsidRDefault="00124574" w:rsidP="00124574">
      <w:pPr>
        <w:jc w:val="left"/>
        <w:rPr>
          <w:rFonts w:ascii="仿宋" w:eastAsia="仿宋" w:hAnsi="仿宋"/>
          <w:sz w:val="24"/>
        </w:rPr>
      </w:pPr>
    </w:p>
    <w:p w14:paraId="7D063826"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二、液相色谱仪设备详细的仪器参数</w:t>
      </w:r>
    </w:p>
    <w:p w14:paraId="72A504FC" w14:textId="77777777" w:rsidR="00124574" w:rsidRPr="00DD0B41" w:rsidRDefault="00124574" w:rsidP="00124574">
      <w:pPr>
        <w:spacing w:line="360" w:lineRule="auto"/>
        <w:rPr>
          <w:rFonts w:ascii="仿宋" w:eastAsia="仿宋" w:hAnsi="仿宋"/>
          <w:b/>
          <w:bCs/>
          <w:sz w:val="24"/>
        </w:rPr>
      </w:pPr>
      <w:r w:rsidRPr="00DD0B41">
        <w:rPr>
          <w:rFonts w:ascii="仿宋" w:eastAsia="仿宋" w:hAnsi="仿宋" w:hint="eastAsia"/>
          <w:b/>
          <w:bCs/>
          <w:sz w:val="24"/>
        </w:rPr>
        <w:t>1、工作条件</w:t>
      </w:r>
    </w:p>
    <w:p w14:paraId="3FBD2910" w14:textId="77777777" w:rsidR="00124574" w:rsidRPr="00DD0B41" w:rsidRDefault="00124574" w:rsidP="00124574">
      <w:pPr>
        <w:spacing w:line="360" w:lineRule="auto"/>
        <w:rPr>
          <w:rFonts w:ascii="仿宋" w:eastAsia="仿宋" w:hAnsi="仿宋"/>
          <w:sz w:val="24"/>
        </w:rPr>
      </w:pPr>
      <w:r w:rsidRPr="00DD0B41">
        <w:rPr>
          <w:rFonts w:ascii="仿宋" w:eastAsia="仿宋" w:hAnsi="仿宋" w:hint="eastAsia"/>
          <w:sz w:val="24"/>
        </w:rPr>
        <w:t>1.1电源：</w:t>
      </w:r>
      <w:r w:rsidRPr="00DD0B41">
        <w:rPr>
          <w:rFonts w:ascii="仿宋" w:eastAsia="仿宋" w:hAnsi="仿宋" w:cs="Arial" w:hint="eastAsia"/>
          <w:sz w:val="24"/>
        </w:rPr>
        <w:t>220V，50Hz</w:t>
      </w:r>
    </w:p>
    <w:p w14:paraId="56DD2BD8" w14:textId="77777777" w:rsidR="00124574" w:rsidRPr="00DD0B41" w:rsidRDefault="00124574" w:rsidP="00124574">
      <w:pPr>
        <w:spacing w:line="360" w:lineRule="auto"/>
        <w:rPr>
          <w:rFonts w:ascii="仿宋" w:eastAsia="仿宋" w:hAnsi="仿宋"/>
          <w:sz w:val="24"/>
        </w:rPr>
      </w:pPr>
      <w:r w:rsidRPr="00DD0B41">
        <w:rPr>
          <w:rFonts w:ascii="仿宋" w:eastAsia="仿宋" w:hAnsi="仿宋" w:hint="eastAsia"/>
          <w:sz w:val="24"/>
        </w:rPr>
        <w:lastRenderedPageBreak/>
        <w:t>1.2温度：操作环境</w:t>
      </w:r>
      <w:r w:rsidRPr="00DD0B41">
        <w:rPr>
          <w:rFonts w:ascii="仿宋" w:eastAsia="仿宋" w:hAnsi="仿宋" w:cs="Arial" w:hint="eastAsia"/>
          <w:sz w:val="24"/>
        </w:rPr>
        <w:t>20</w:t>
      </w:r>
      <w:r w:rsidRPr="00DD0B41">
        <w:rPr>
          <w:rFonts w:ascii="微软雅黑" w:eastAsia="微软雅黑" w:hAnsi="微软雅黑" w:cs="微软雅黑" w:hint="eastAsia"/>
          <w:sz w:val="24"/>
        </w:rPr>
        <w:t>˚</w:t>
      </w:r>
      <w:r w:rsidRPr="00DD0B41">
        <w:rPr>
          <w:rFonts w:ascii="仿宋" w:eastAsia="仿宋" w:hAnsi="仿宋" w:cs="Arial" w:hint="eastAsia"/>
          <w:sz w:val="24"/>
        </w:rPr>
        <w:t>C -35</w:t>
      </w:r>
      <w:r w:rsidRPr="00DD0B41">
        <w:rPr>
          <w:rFonts w:ascii="微软雅黑" w:eastAsia="微软雅黑" w:hAnsi="微软雅黑" w:cs="微软雅黑" w:hint="eastAsia"/>
          <w:sz w:val="24"/>
        </w:rPr>
        <w:t>˚</w:t>
      </w:r>
      <w:r w:rsidRPr="00DD0B41">
        <w:rPr>
          <w:rFonts w:ascii="仿宋" w:eastAsia="仿宋" w:hAnsi="仿宋" w:cs="Arial" w:hint="eastAsia"/>
          <w:sz w:val="24"/>
        </w:rPr>
        <w:t>C</w:t>
      </w:r>
    </w:p>
    <w:p w14:paraId="7DE7DFEC" w14:textId="77777777" w:rsidR="00124574" w:rsidRPr="00DD0B41" w:rsidRDefault="00124574" w:rsidP="00124574">
      <w:pPr>
        <w:spacing w:line="360" w:lineRule="auto"/>
        <w:rPr>
          <w:rFonts w:ascii="仿宋" w:eastAsia="仿宋" w:hAnsi="仿宋" w:cs="Arial"/>
          <w:sz w:val="24"/>
        </w:rPr>
      </w:pPr>
      <w:r w:rsidRPr="00DD0B41">
        <w:rPr>
          <w:rFonts w:ascii="仿宋" w:eastAsia="仿宋" w:hAnsi="仿宋" w:hint="eastAsia"/>
          <w:sz w:val="24"/>
        </w:rPr>
        <w:t>1.3湿度：</w:t>
      </w:r>
      <w:r w:rsidRPr="00DD0B41">
        <w:rPr>
          <w:rFonts w:ascii="仿宋" w:eastAsia="仿宋" w:hAnsi="仿宋" w:cs="Arial" w:hint="eastAsia"/>
          <w:sz w:val="24"/>
        </w:rPr>
        <w:t>操作状态25-50%，非操作状态20-80%</w:t>
      </w:r>
    </w:p>
    <w:p w14:paraId="43865480"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2.技术参数：</w:t>
      </w:r>
    </w:p>
    <w:p w14:paraId="13647E68"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2.1 四元梯度输液泵（含在线真空脱气机）</w:t>
      </w:r>
    </w:p>
    <w:p w14:paraId="11520F56"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 xml:space="preserve">★2.1.1 </w:t>
      </w:r>
      <w:r w:rsidRPr="00DD0B41">
        <w:rPr>
          <w:rFonts w:ascii="仿宋" w:eastAsia="仿宋" w:hAnsi="仿宋" w:hint="eastAsia"/>
          <w:b/>
          <w:kern w:val="0"/>
          <w:sz w:val="24"/>
        </w:rPr>
        <w:t>串联式双柱塞往复泵，延迟体积小，梯度准确度和梯度精度高</w:t>
      </w:r>
    </w:p>
    <w:p w14:paraId="14230886"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2.1.2 流速范围：0.001～10.000mL/min，以0.001递增</w:t>
      </w:r>
    </w:p>
    <w:p w14:paraId="1F0AAB96"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2.1.3流速精度：≦0.075%RSD</w:t>
      </w:r>
    </w:p>
    <w:p w14:paraId="77656817"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2.1.4 流速准确度：±1%</w:t>
      </w:r>
    </w:p>
    <w:p w14:paraId="085728F4"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2.1.5延迟体积：&lt;900</w:t>
      </w:r>
      <w:r w:rsidRPr="00DD0B41">
        <w:rPr>
          <w:rFonts w:ascii="Calibri" w:eastAsia="仿宋" w:hAnsi="Calibri" w:cs="Calibri"/>
          <w:sz w:val="24"/>
        </w:rPr>
        <w:t>µ</w:t>
      </w:r>
      <w:r w:rsidRPr="00DD0B41">
        <w:rPr>
          <w:rFonts w:ascii="仿宋" w:eastAsia="仿宋" w:hAnsi="仿宋" w:hint="eastAsia"/>
          <w:sz w:val="24"/>
        </w:rPr>
        <w:t xml:space="preserve">L </w:t>
      </w:r>
    </w:p>
    <w:p w14:paraId="12CAD004"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2.1.6 最大耐受压力：400bar</w:t>
      </w:r>
    </w:p>
    <w:p w14:paraId="099AE5D9"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2.1.7 混合范围：0.0-100.0%  以 0.1% 增量</w:t>
      </w:r>
    </w:p>
    <w:p w14:paraId="167078BF"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2.1.8 真空脱气机：四通路在线真空膜过滤技术，内置真空泵，保证及时高效的脱气操作</w:t>
      </w:r>
    </w:p>
    <w:p w14:paraId="73D4F2BA"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2.1.9 溶剂数量：四元</w:t>
      </w:r>
    </w:p>
    <w:p w14:paraId="4B70C461"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 xml:space="preserve">2.1.10梯度准确度：± 0.5% </w:t>
      </w:r>
    </w:p>
    <w:p w14:paraId="402A8BFD"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2.2 自动进样器</w:t>
      </w:r>
    </w:p>
    <w:p w14:paraId="3B493F14"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2.2.1 自动进样器采用高压、阀进样技术，进样速度快，且进样系统中残留小</w:t>
      </w:r>
    </w:p>
    <w:p w14:paraId="0405B7C3"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2.2.2可进行编程进样，包括柱前衍生，柱前样品自动稀释，自动混合等进样方式。可根据样品的粘度，调节取样及进样速度。</w:t>
      </w:r>
    </w:p>
    <w:p w14:paraId="6A6770FB"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2.2.3 自动进样器均采用深色避光盖板，进样器内安装有照明装置。</w:t>
      </w:r>
    </w:p>
    <w:p w14:paraId="1D662F6B"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2.2.4 进样范围：0.1-100μL，增量为0.1μL。</w:t>
      </w:r>
    </w:p>
    <w:p w14:paraId="7435D45D"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2.2.5进样精密度：≦0.25%RSD</w:t>
      </w:r>
    </w:p>
    <w:p w14:paraId="5020F257"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2.2.6 ★样品容量：可放置100个以上2mL样品瓶</w:t>
      </w:r>
    </w:p>
    <w:p w14:paraId="1AFDC581"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2.2.7样品残留：&lt;0.05%（启动洗针程序）</w:t>
      </w:r>
      <w:r w:rsidRPr="00DD0B41">
        <w:rPr>
          <w:rFonts w:ascii="仿宋" w:eastAsia="仿宋" w:hAnsi="仿宋" w:hint="eastAsia"/>
          <w:sz w:val="24"/>
        </w:rPr>
        <w:tab/>
      </w:r>
    </w:p>
    <w:p w14:paraId="148EADCC"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2.2.8最高操作压力600bar（8770psi）</w:t>
      </w:r>
    </w:p>
    <w:p w14:paraId="40AE2CF9"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2.2.9进样次数：每个样品1-99次进样</w:t>
      </w:r>
    </w:p>
    <w:p w14:paraId="75001955"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 xml:space="preserve">2.2.10进样线性度：&gt;0.999 </w:t>
      </w:r>
    </w:p>
    <w:p w14:paraId="1FD8B9A8"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2.2.11进样针清洗：针内外每次进样后通过专用流路自动清洗</w:t>
      </w:r>
    </w:p>
    <w:p w14:paraId="58572B89"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2.2.12 温控范围：4-40℃</w:t>
      </w:r>
    </w:p>
    <w:p w14:paraId="232E07E1"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2.3 DAD可见检测器</w:t>
      </w:r>
    </w:p>
    <w:p w14:paraId="37F105CD"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2.3.1 ★检测器类型：二极管阵列检测器 ≥1024个光电二极管</w:t>
      </w:r>
    </w:p>
    <w:p w14:paraId="347852C1"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lastRenderedPageBreak/>
        <w:t>2.3.2 光源：氘灯</w:t>
      </w:r>
    </w:p>
    <w:p w14:paraId="070B8252"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2.3.3 ★波长范围：190–900nm</w:t>
      </w:r>
    </w:p>
    <w:p w14:paraId="5F932CD9"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2.3.4 短噪音：在254nm 波长下＜±7×10-6 AU</w:t>
      </w:r>
    </w:p>
    <w:p w14:paraId="2C2C6F5A"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2.3.5 漂移： 在254 nm 波长下＜0.9×10-3 AU/</w:t>
      </w:r>
      <w:proofErr w:type="spellStart"/>
      <w:r w:rsidRPr="00DD0B41">
        <w:rPr>
          <w:rFonts w:ascii="仿宋" w:eastAsia="仿宋" w:hAnsi="仿宋" w:hint="eastAsia"/>
          <w:bCs/>
          <w:sz w:val="24"/>
        </w:rPr>
        <w:t>hr</w:t>
      </w:r>
      <w:proofErr w:type="spellEnd"/>
    </w:p>
    <w:p w14:paraId="3FB8A676"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 xml:space="preserve">2.3.6 线性吸收范围：＞ 2 AU </w:t>
      </w:r>
    </w:p>
    <w:p w14:paraId="29D6E3BF"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 xml:space="preserve">2.3.7 波长准确度：± 1 nm </w:t>
      </w:r>
    </w:p>
    <w:p w14:paraId="33EBD8ED" w14:textId="77777777" w:rsidR="00124574" w:rsidRPr="00DD0B41" w:rsidRDefault="00124574" w:rsidP="00124574">
      <w:pPr>
        <w:spacing w:line="440" w:lineRule="exact"/>
        <w:rPr>
          <w:rFonts w:ascii="仿宋" w:eastAsia="仿宋" w:hAnsi="仿宋"/>
          <w:bCs/>
          <w:sz w:val="24"/>
        </w:rPr>
      </w:pPr>
      <w:r w:rsidRPr="00DD0B41">
        <w:rPr>
          <w:rFonts w:ascii="仿宋" w:eastAsia="仿宋" w:hAnsi="仿宋" w:hint="eastAsia"/>
          <w:bCs/>
          <w:sz w:val="24"/>
        </w:rPr>
        <w:t>2.3.8 二极管宽度： ＜1 nm</w:t>
      </w:r>
    </w:p>
    <w:p w14:paraId="79EDBAF6"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Cs/>
          <w:sz w:val="24"/>
        </w:rPr>
        <w:t>2.3.9 ★信号数据采集速率≥100Hz</w:t>
      </w:r>
    </w:p>
    <w:p w14:paraId="302A586B"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2.4柱温箱</w:t>
      </w:r>
    </w:p>
    <w:p w14:paraId="638ECDD2"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★2.4.1控温范围：室温以下10℃～80℃，具备加热和制冷两种模式</w:t>
      </w:r>
    </w:p>
    <w:p w14:paraId="787AE008"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2.4.2控温精度：0.15℃</w:t>
      </w:r>
    </w:p>
    <w:p w14:paraId="1CF17E95"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2.4.3控温准确度：0.5℃</w:t>
      </w:r>
    </w:p>
    <w:p w14:paraId="7791CE5A"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★2.4.4最大柱容量：可容纳30cm色谱柱2根以上。</w:t>
      </w:r>
    </w:p>
    <w:p w14:paraId="2FA643B0"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b/>
          <w:sz w:val="24"/>
        </w:rPr>
        <w:t>2.5化学工作站</w:t>
      </w:r>
    </w:p>
    <w:p w14:paraId="187F8D7B"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2.5.1全中文操作软件：操作环境：图形界面液相色谱软件，中文版工作站</w:t>
      </w:r>
    </w:p>
    <w:p w14:paraId="706379A7"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2.5.2软件能够仪器控制，数据采集，数据分析，可进行色谱操作定性，定量分析;</w:t>
      </w:r>
    </w:p>
    <w:p w14:paraId="333EF0EF" w14:textId="77777777" w:rsidR="00124574" w:rsidRPr="00DD0B41" w:rsidRDefault="00124574" w:rsidP="00124574">
      <w:pPr>
        <w:spacing w:line="440" w:lineRule="exact"/>
        <w:rPr>
          <w:rFonts w:ascii="仿宋" w:eastAsia="仿宋" w:hAnsi="仿宋"/>
          <w:sz w:val="24"/>
        </w:rPr>
      </w:pPr>
      <w:r w:rsidRPr="00DD0B41">
        <w:rPr>
          <w:rFonts w:ascii="仿宋" w:eastAsia="仿宋" w:hAnsi="仿宋" w:hint="eastAsia"/>
          <w:sz w:val="24"/>
        </w:rPr>
        <w:t>2.5.3报告：内置多种报告格式包括系统适应性报告、峰纯度报告、光谱检索报告以及自定义报告模板</w:t>
      </w:r>
    </w:p>
    <w:p w14:paraId="10ADBEA5" w14:textId="77777777" w:rsidR="00124574" w:rsidRPr="00DD0B41" w:rsidRDefault="00124574" w:rsidP="00124574">
      <w:pPr>
        <w:spacing w:line="440" w:lineRule="exact"/>
        <w:rPr>
          <w:rFonts w:ascii="仿宋" w:eastAsia="仿宋" w:hAnsi="仿宋"/>
          <w:b/>
          <w:sz w:val="24"/>
        </w:rPr>
      </w:pPr>
      <w:r w:rsidRPr="00DD0B41">
        <w:rPr>
          <w:rFonts w:ascii="仿宋" w:eastAsia="仿宋" w:hAnsi="仿宋" w:hint="eastAsia"/>
          <w:sz w:val="24"/>
        </w:rPr>
        <w:t>2.5.4  与网络版工作站软件兼容</w:t>
      </w:r>
    </w:p>
    <w:p w14:paraId="74776DCB"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三、液相色谱仪设备详细的维保清单</w:t>
      </w:r>
    </w:p>
    <w:p w14:paraId="24BC0B3F" w14:textId="77777777" w:rsidR="00124574" w:rsidRPr="00DD0B41" w:rsidRDefault="00124574" w:rsidP="00124574">
      <w:pPr>
        <w:ind w:firstLineChars="236" w:firstLine="566"/>
        <w:jc w:val="left"/>
        <w:rPr>
          <w:rFonts w:ascii="仿宋" w:eastAsia="仿宋" w:hAnsi="仿宋"/>
          <w:sz w:val="24"/>
        </w:rPr>
      </w:pPr>
      <w:r w:rsidRPr="00DD0B41">
        <w:rPr>
          <w:rFonts w:ascii="仿宋" w:eastAsia="仿宋" w:hAnsi="仿宋" w:hint="eastAsia"/>
          <w:sz w:val="24"/>
        </w:rPr>
        <w:t>1.维保年限:3年</w:t>
      </w:r>
    </w:p>
    <w:p w14:paraId="5D082529" w14:textId="77777777" w:rsidR="00124574" w:rsidRPr="00DD0B41" w:rsidRDefault="00124574" w:rsidP="00124574">
      <w:pPr>
        <w:ind w:firstLineChars="236" w:firstLine="566"/>
        <w:jc w:val="left"/>
        <w:rPr>
          <w:rFonts w:ascii="仿宋" w:eastAsia="仿宋" w:hAnsi="仿宋"/>
          <w:sz w:val="24"/>
        </w:rPr>
      </w:pPr>
    </w:p>
    <w:p w14:paraId="1C86755B" w14:textId="77777777" w:rsidR="00124574" w:rsidRPr="00DD0B41" w:rsidRDefault="00124574" w:rsidP="00A82367">
      <w:pPr>
        <w:ind w:firstLineChars="236" w:firstLine="566"/>
        <w:jc w:val="left"/>
        <w:rPr>
          <w:rFonts w:ascii="仿宋" w:eastAsia="仿宋" w:hAnsi="仿宋"/>
          <w:sz w:val="24"/>
        </w:rPr>
      </w:pPr>
    </w:p>
    <w:p w14:paraId="7552B487" w14:textId="494359F0" w:rsidR="00A82367" w:rsidRPr="00DD0B41" w:rsidRDefault="00A82367" w:rsidP="00A82367">
      <w:pPr>
        <w:ind w:firstLineChars="236" w:firstLine="566"/>
        <w:jc w:val="left"/>
        <w:rPr>
          <w:rFonts w:ascii="仿宋" w:eastAsia="仿宋" w:hAnsi="仿宋"/>
          <w:sz w:val="24"/>
        </w:rPr>
      </w:pPr>
    </w:p>
    <w:p w14:paraId="00E4A88A" w14:textId="77777777" w:rsidR="00A82367" w:rsidRPr="00DD0B41" w:rsidRDefault="00A82367" w:rsidP="00A82367">
      <w:pPr>
        <w:widowControl/>
        <w:jc w:val="left"/>
        <w:rPr>
          <w:rFonts w:ascii="仿宋" w:eastAsia="仿宋" w:hAnsi="仿宋"/>
          <w:b/>
          <w:sz w:val="24"/>
        </w:rPr>
      </w:pPr>
    </w:p>
    <w:p w14:paraId="5F227598" w14:textId="77777777" w:rsidR="00310F92" w:rsidRPr="00DD0B41" w:rsidRDefault="00310F92" w:rsidP="00310F92">
      <w:pPr>
        <w:rPr>
          <w:rFonts w:ascii="仿宋" w:eastAsia="仿宋" w:hAnsi="仿宋"/>
          <w:b/>
          <w:bCs/>
          <w:sz w:val="30"/>
          <w:szCs w:val="30"/>
        </w:rPr>
      </w:pPr>
      <w:r w:rsidRPr="00DD0B41">
        <w:rPr>
          <w:rFonts w:ascii="仿宋" w:eastAsia="仿宋" w:hAnsi="仿宋" w:hint="eastAsia"/>
          <w:b/>
          <w:bCs/>
          <w:sz w:val="30"/>
          <w:szCs w:val="30"/>
        </w:rPr>
        <w:t>包</w:t>
      </w:r>
      <w:r w:rsidRPr="00DD0B41">
        <w:rPr>
          <w:rFonts w:ascii="仿宋" w:eastAsia="仿宋" w:hAnsi="仿宋"/>
          <w:b/>
          <w:bCs/>
          <w:sz w:val="30"/>
          <w:szCs w:val="30"/>
        </w:rPr>
        <w:t>3</w:t>
      </w:r>
      <w:r w:rsidRPr="00DD0B41">
        <w:rPr>
          <w:rFonts w:ascii="仿宋" w:eastAsia="仿宋" w:hAnsi="仿宋" w:hint="eastAsia"/>
          <w:b/>
          <w:bCs/>
          <w:sz w:val="30"/>
          <w:szCs w:val="30"/>
        </w:rPr>
        <w:t>：</w:t>
      </w:r>
    </w:p>
    <w:p w14:paraId="63D60C08" w14:textId="77777777" w:rsidR="00124574" w:rsidRPr="00DD0B41" w:rsidRDefault="00124574" w:rsidP="00124574">
      <w:pPr>
        <w:tabs>
          <w:tab w:val="left" w:pos="360"/>
        </w:tabs>
        <w:spacing w:line="360" w:lineRule="auto"/>
        <w:ind w:left="360" w:hanging="360"/>
        <w:jc w:val="center"/>
        <w:rPr>
          <w:rFonts w:ascii="仿宋" w:eastAsia="仿宋" w:hAnsi="仿宋"/>
          <w:b/>
          <w:bCs/>
          <w:sz w:val="24"/>
        </w:rPr>
      </w:pPr>
      <w:r w:rsidRPr="00DD0B41">
        <w:rPr>
          <w:rFonts w:ascii="仿宋" w:eastAsia="仿宋" w:hAnsi="仿宋" w:hint="eastAsia"/>
          <w:b/>
          <w:bCs/>
          <w:sz w:val="24"/>
        </w:rPr>
        <w:t>高效液相色谱仪</w:t>
      </w:r>
      <w:r w:rsidRPr="00DD0B41">
        <w:rPr>
          <w:rFonts w:ascii="仿宋" w:eastAsia="仿宋" w:hAnsi="仿宋" w:hint="eastAsia"/>
          <w:b/>
          <w:sz w:val="24"/>
        </w:rPr>
        <w:t>仪器设备参数技术要求（核心产品）</w:t>
      </w:r>
    </w:p>
    <w:p w14:paraId="25987722" w14:textId="77777777" w:rsidR="00124574" w:rsidRPr="00DD0B41" w:rsidRDefault="00124574" w:rsidP="00124574">
      <w:pPr>
        <w:tabs>
          <w:tab w:val="left" w:pos="360"/>
        </w:tabs>
        <w:spacing w:line="360" w:lineRule="auto"/>
        <w:ind w:left="360" w:hanging="360"/>
        <w:jc w:val="center"/>
        <w:rPr>
          <w:rFonts w:ascii="仿宋" w:eastAsia="仿宋" w:hAnsi="仿宋"/>
          <w:b/>
          <w:bCs/>
          <w:sz w:val="24"/>
        </w:rPr>
      </w:pPr>
      <w:r w:rsidRPr="00DD0B41">
        <w:rPr>
          <w:rFonts w:ascii="仿宋" w:eastAsia="仿宋" w:hAnsi="仿宋" w:hint="eastAsia"/>
          <w:b/>
          <w:sz w:val="24"/>
        </w:rPr>
        <w:t>一、</w:t>
      </w:r>
      <w:r w:rsidRPr="00DD0B41">
        <w:rPr>
          <w:rFonts w:ascii="仿宋" w:eastAsia="仿宋" w:hAnsi="仿宋" w:hint="eastAsia"/>
          <w:b/>
          <w:bCs/>
          <w:sz w:val="24"/>
        </w:rPr>
        <w:t>高效液相色谱仪</w:t>
      </w:r>
      <w:r w:rsidRPr="00DD0B41">
        <w:rPr>
          <w:rFonts w:ascii="仿宋" w:eastAsia="仿宋" w:hAnsi="仿宋" w:hint="eastAsia"/>
          <w:b/>
          <w:sz w:val="24"/>
        </w:rPr>
        <w:t>仪器设备详细的配置/组件清单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3159"/>
        <w:gridCol w:w="2652"/>
        <w:gridCol w:w="1610"/>
      </w:tblGrid>
      <w:tr w:rsidR="00124574" w:rsidRPr="00DD0B41" w14:paraId="15E55FDE" w14:textId="77777777" w:rsidTr="003C6DA1">
        <w:tc>
          <w:tcPr>
            <w:tcW w:w="1101" w:type="dxa"/>
            <w:shd w:val="clear" w:color="auto" w:fill="auto"/>
          </w:tcPr>
          <w:p w14:paraId="651F203A" w14:textId="77777777" w:rsidR="00124574" w:rsidRPr="00DD0B41" w:rsidRDefault="00124574" w:rsidP="003C6DA1">
            <w:pPr>
              <w:jc w:val="center"/>
              <w:rPr>
                <w:rFonts w:ascii="仿宋" w:eastAsia="仿宋" w:hAnsi="仿宋"/>
                <w:b/>
                <w:sz w:val="24"/>
              </w:rPr>
            </w:pPr>
            <w:r w:rsidRPr="00DD0B41">
              <w:rPr>
                <w:rFonts w:ascii="仿宋" w:eastAsia="仿宋" w:hAnsi="仿宋" w:hint="eastAsia"/>
                <w:b/>
                <w:sz w:val="24"/>
              </w:rPr>
              <w:t>序号</w:t>
            </w:r>
          </w:p>
        </w:tc>
        <w:tc>
          <w:tcPr>
            <w:tcW w:w="3159" w:type="dxa"/>
            <w:shd w:val="clear" w:color="auto" w:fill="auto"/>
          </w:tcPr>
          <w:p w14:paraId="762438D8" w14:textId="77777777" w:rsidR="00124574" w:rsidRPr="00DD0B41" w:rsidRDefault="00124574" w:rsidP="003C6DA1">
            <w:pPr>
              <w:jc w:val="center"/>
              <w:rPr>
                <w:rFonts w:ascii="仿宋" w:eastAsia="仿宋" w:hAnsi="仿宋"/>
                <w:b/>
                <w:sz w:val="24"/>
              </w:rPr>
            </w:pPr>
            <w:r w:rsidRPr="00DD0B41">
              <w:rPr>
                <w:rFonts w:ascii="仿宋" w:eastAsia="仿宋" w:hAnsi="仿宋" w:hint="eastAsia"/>
                <w:b/>
                <w:sz w:val="24"/>
              </w:rPr>
              <w:t>配件/组件名称</w:t>
            </w:r>
          </w:p>
        </w:tc>
        <w:tc>
          <w:tcPr>
            <w:tcW w:w="2652" w:type="dxa"/>
            <w:shd w:val="clear" w:color="auto" w:fill="auto"/>
          </w:tcPr>
          <w:p w14:paraId="66A5A642" w14:textId="77777777" w:rsidR="00124574" w:rsidRPr="00DD0B41" w:rsidRDefault="00124574" w:rsidP="003C6DA1">
            <w:pPr>
              <w:jc w:val="center"/>
              <w:rPr>
                <w:rFonts w:ascii="仿宋" w:eastAsia="仿宋" w:hAnsi="仿宋"/>
                <w:b/>
                <w:sz w:val="24"/>
              </w:rPr>
            </w:pPr>
            <w:r w:rsidRPr="00DD0B41">
              <w:rPr>
                <w:rFonts w:ascii="仿宋" w:eastAsia="仿宋" w:hAnsi="仿宋" w:hint="eastAsia"/>
                <w:b/>
                <w:sz w:val="24"/>
              </w:rPr>
              <w:t>配件型号</w:t>
            </w:r>
          </w:p>
        </w:tc>
        <w:tc>
          <w:tcPr>
            <w:tcW w:w="1610" w:type="dxa"/>
            <w:shd w:val="clear" w:color="auto" w:fill="auto"/>
          </w:tcPr>
          <w:p w14:paraId="7BE8327A" w14:textId="77777777" w:rsidR="00124574" w:rsidRPr="00DD0B41" w:rsidRDefault="00124574" w:rsidP="003C6DA1">
            <w:pPr>
              <w:jc w:val="center"/>
              <w:rPr>
                <w:rFonts w:ascii="仿宋" w:eastAsia="仿宋" w:hAnsi="仿宋"/>
                <w:b/>
                <w:sz w:val="24"/>
              </w:rPr>
            </w:pPr>
            <w:r w:rsidRPr="00DD0B41">
              <w:rPr>
                <w:rFonts w:ascii="仿宋" w:eastAsia="仿宋" w:hAnsi="仿宋" w:hint="eastAsia"/>
                <w:b/>
                <w:sz w:val="24"/>
              </w:rPr>
              <w:t>配件数量</w:t>
            </w:r>
          </w:p>
        </w:tc>
      </w:tr>
      <w:tr w:rsidR="00124574" w:rsidRPr="00DD0B41" w14:paraId="21BFFE19" w14:textId="77777777" w:rsidTr="003C6DA1">
        <w:tc>
          <w:tcPr>
            <w:tcW w:w="1101" w:type="dxa"/>
            <w:shd w:val="clear" w:color="auto" w:fill="auto"/>
          </w:tcPr>
          <w:p w14:paraId="1B9B90B5"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c>
          <w:tcPr>
            <w:tcW w:w="3159" w:type="dxa"/>
            <w:shd w:val="clear" w:color="auto" w:fill="auto"/>
            <w:vAlign w:val="center"/>
          </w:tcPr>
          <w:p w14:paraId="3A0B270D" w14:textId="77777777" w:rsidR="00124574" w:rsidRPr="00DD0B41" w:rsidRDefault="00124574" w:rsidP="003C6DA1">
            <w:pPr>
              <w:rPr>
                <w:rFonts w:ascii="仿宋" w:eastAsia="仿宋" w:hAnsi="仿宋"/>
                <w:sz w:val="24"/>
              </w:rPr>
            </w:pPr>
            <w:r w:rsidRPr="00DD0B41">
              <w:rPr>
                <w:rFonts w:ascii="仿宋" w:eastAsia="仿宋" w:hAnsi="仿宋" w:cs="宋体" w:hint="eastAsia"/>
                <w:kern w:val="0"/>
                <w:sz w:val="24"/>
              </w:rPr>
              <w:t xml:space="preserve">液相色谱主机（主机包括：梯度系统，自动进样器带温控模块，在线柱塞清洗装置，在线脱气机，柱温箱带温控制冷模块）                                                     </w:t>
            </w:r>
          </w:p>
        </w:tc>
        <w:tc>
          <w:tcPr>
            <w:tcW w:w="2652" w:type="dxa"/>
            <w:shd w:val="clear" w:color="auto" w:fill="auto"/>
          </w:tcPr>
          <w:p w14:paraId="58E5F982" w14:textId="77777777" w:rsidR="00124574" w:rsidRPr="00DD0B41" w:rsidRDefault="00124574" w:rsidP="003C6DA1">
            <w:pPr>
              <w:jc w:val="left"/>
              <w:rPr>
                <w:rFonts w:ascii="仿宋" w:eastAsia="仿宋" w:hAnsi="仿宋"/>
                <w:sz w:val="24"/>
              </w:rPr>
            </w:pPr>
          </w:p>
        </w:tc>
        <w:tc>
          <w:tcPr>
            <w:tcW w:w="1610" w:type="dxa"/>
            <w:shd w:val="clear" w:color="auto" w:fill="auto"/>
          </w:tcPr>
          <w:p w14:paraId="09A1DDA0"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13CA7C39" w14:textId="77777777" w:rsidTr="003C6DA1">
        <w:tc>
          <w:tcPr>
            <w:tcW w:w="1101" w:type="dxa"/>
            <w:shd w:val="clear" w:color="auto" w:fill="auto"/>
          </w:tcPr>
          <w:p w14:paraId="5D83B6AF"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lastRenderedPageBreak/>
              <w:t>2</w:t>
            </w:r>
          </w:p>
        </w:tc>
        <w:tc>
          <w:tcPr>
            <w:tcW w:w="3159" w:type="dxa"/>
            <w:shd w:val="clear" w:color="auto" w:fill="auto"/>
            <w:vAlign w:val="center"/>
          </w:tcPr>
          <w:p w14:paraId="21043ADB" w14:textId="77777777" w:rsidR="00124574" w:rsidRPr="00DD0B41" w:rsidRDefault="00124574" w:rsidP="003C6DA1">
            <w:pPr>
              <w:tabs>
                <w:tab w:val="left" w:pos="900"/>
              </w:tabs>
              <w:rPr>
                <w:rFonts w:ascii="仿宋" w:eastAsia="仿宋" w:hAnsi="仿宋"/>
                <w:sz w:val="24"/>
              </w:rPr>
            </w:pPr>
            <w:r w:rsidRPr="00DD0B41">
              <w:rPr>
                <w:rFonts w:ascii="仿宋" w:eastAsia="仿宋" w:hAnsi="仿宋" w:cs="宋体" w:hint="eastAsia"/>
                <w:kern w:val="0"/>
                <w:sz w:val="24"/>
              </w:rPr>
              <w:t xml:space="preserve">二极管阵列检测器    </w:t>
            </w:r>
          </w:p>
        </w:tc>
        <w:tc>
          <w:tcPr>
            <w:tcW w:w="2652" w:type="dxa"/>
            <w:shd w:val="clear" w:color="auto" w:fill="auto"/>
          </w:tcPr>
          <w:p w14:paraId="3A52B0E3" w14:textId="77777777" w:rsidR="00124574" w:rsidRPr="00DD0B41" w:rsidRDefault="00124574" w:rsidP="003C6DA1">
            <w:pPr>
              <w:jc w:val="left"/>
              <w:rPr>
                <w:rFonts w:ascii="仿宋" w:eastAsia="仿宋" w:hAnsi="仿宋"/>
                <w:sz w:val="24"/>
              </w:rPr>
            </w:pPr>
          </w:p>
        </w:tc>
        <w:tc>
          <w:tcPr>
            <w:tcW w:w="1610" w:type="dxa"/>
            <w:shd w:val="clear" w:color="auto" w:fill="auto"/>
          </w:tcPr>
          <w:p w14:paraId="1158B954"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3CF2629E" w14:textId="77777777" w:rsidTr="003C6DA1">
        <w:tc>
          <w:tcPr>
            <w:tcW w:w="1101" w:type="dxa"/>
            <w:shd w:val="clear" w:color="auto" w:fill="auto"/>
          </w:tcPr>
          <w:p w14:paraId="5A0C4CBB"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3</w:t>
            </w:r>
          </w:p>
        </w:tc>
        <w:tc>
          <w:tcPr>
            <w:tcW w:w="3159" w:type="dxa"/>
            <w:shd w:val="clear" w:color="auto" w:fill="auto"/>
            <w:vAlign w:val="center"/>
          </w:tcPr>
          <w:p w14:paraId="24E87A5A" w14:textId="77777777" w:rsidR="00124574" w:rsidRPr="00DD0B41" w:rsidRDefault="00124574" w:rsidP="003C6DA1">
            <w:pPr>
              <w:rPr>
                <w:rFonts w:ascii="仿宋" w:eastAsia="仿宋" w:hAnsi="仿宋"/>
                <w:sz w:val="24"/>
              </w:rPr>
            </w:pPr>
            <w:r w:rsidRPr="00DD0B41">
              <w:rPr>
                <w:rFonts w:ascii="仿宋" w:eastAsia="仿宋" w:hAnsi="仿宋" w:cs="宋体" w:hint="eastAsia"/>
                <w:kern w:val="0"/>
                <w:sz w:val="24"/>
              </w:rPr>
              <w:t xml:space="preserve">正版软件1套（工作站、操作系统、驱动等），全中文色谱管理系统，包括：64位色谱管理软件                                                       </w:t>
            </w:r>
          </w:p>
        </w:tc>
        <w:tc>
          <w:tcPr>
            <w:tcW w:w="2652" w:type="dxa"/>
            <w:shd w:val="clear" w:color="auto" w:fill="auto"/>
          </w:tcPr>
          <w:p w14:paraId="05AA8F10" w14:textId="77777777" w:rsidR="00124574" w:rsidRPr="00DD0B41" w:rsidRDefault="00124574" w:rsidP="003C6DA1">
            <w:pPr>
              <w:jc w:val="left"/>
              <w:rPr>
                <w:rFonts w:ascii="仿宋" w:eastAsia="仿宋" w:hAnsi="仿宋"/>
                <w:sz w:val="24"/>
              </w:rPr>
            </w:pPr>
          </w:p>
        </w:tc>
        <w:tc>
          <w:tcPr>
            <w:tcW w:w="1610" w:type="dxa"/>
            <w:shd w:val="clear" w:color="auto" w:fill="auto"/>
          </w:tcPr>
          <w:p w14:paraId="7B3F0D69"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06417529" w14:textId="77777777" w:rsidTr="003C6DA1">
        <w:tc>
          <w:tcPr>
            <w:tcW w:w="1101" w:type="dxa"/>
            <w:shd w:val="clear" w:color="auto" w:fill="auto"/>
          </w:tcPr>
          <w:p w14:paraId="39BE0969"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4</w:t>
            </w:r>
          </w:p>
        </w:tc>
        <w:tc>
          <w:tcPr>
            <w:tcW w:w="3159" w:type="dxa"/>
            <w:shd w:val="clear" w:color="auto" w:fill="auto"/>
            <w:vAlign w:val="center"/>
          </w:tcPr>
          <w:p w14:paraId="4A7BDBF5" w14:textId="77777777" w:rsidR="00124574" w:rsidRPr="00DD0B41" w:rsidRDefault="00124574" w:rsidP="003C6DA1">
            <w:pPr>
              <w:rPr>
                <w:rFonts w:ascii="仿宋" w:eastAsia="仿宋" w:hAnsi="仿宋"/>
                <w:sz w:val="24"/>
              </w:rPr>
            </w:pPr>
            <w:r w:rsidRPr="00DD0B41">
              <w:rPr>
                <w:rFonts w:ascii="仿宋" w:eastAsia="仿宋" w:hAnsi="仿宋" w:cs="宋体" w:hint="eastAsia"/>
                <w:kern w:val="0"/>
                <w:sz w:val="24"/>
              </w:rPr>
              <w:t>内置关系型图文数据库</w:t>
            </w:r>
          </w:p>
        </w:tc>
        <w:tc>
          <w:tcPr>
            <w:tcW w:w="2652" w:type="dxa"/>
            <w:shd w:val="clear" w:color="auto" w:fill="auto"/>
          </w:tcPr>
          <w:p w14:paraId="0CB2258A" w14:textId="77777777" w:rsidR="00124574" w:rsidRPr="00DD0B41" w:rsidRDefault="00124574" w:rsidP="003C6DA1">
            <w:pPr>
              <w:jc w:val="left"/>
              <w:rPr>
                <w:rFonts w:ascii="仿宋" w:eastAsia="仿宋" w:hAnsi="仿宋"/>
                <w:sz w:val="24"/>
              </w:rPr>
            </w:pPr>
          </w:p>
        </w:tc>
        <w:tc>
          <w:tcPr>
            <w:tcW w:w="1610" w:type="dxa"/>
            <w:shd w:val="clear" w:color="auto" w:fill="auto"/>
          </w:tcPr>
          <w:p w14:paraId="2956E950"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2907C848" w14:textId="77777777" w:rsidTr="003C6DA1">
        <w:tc>
          <w:tcPr>
            <w:tcW w:w="1101" w:type="dxa"/>
            <w:shd w:val="clear" w:color="auto" w:fill="auto"/>
          </w:tcPr>
          <w:p w14:paraId="18386A3B"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5</w:t>
            </w:r>
          </w:p>
        </w:tc>
        <w:tc>
          <w:tcPr>
            <w:tcW w:w="3159" w:type="dxa"/>
            <w:shd w:val="clear" w:color="auto" w:fill="auto"/>
            <w:vAlign w:val="center"/>
          </w:tcPr>
          <w:p w14:paraId="47502616" w14:textId="77777777" w:rsidR="00124574" w:rsidRPr="00DD0B41" w:rsidRDefault="00124574" w:rsidP="000763D0">
            <w:pPr>
              <w:rPr>
                <w:rFonts w:ascii="仿宋" w:eastAsia="仿宋" w:hAnsi="仿宋"/>
                <w:sz w:val="24"/>
              </w:rPr>
            </w:pPr>
            <w:r w:rsidRPr="00DD0B41">
              <w:rPr>
                <w:rFonts w:ascii="仿宋" w:eastAsia="仿宋" w:hAnsi="仿宋" w:cs="宋体" w:hint="eastAsia"/>
                <w:kern w:val="0"/>
                <w:sz w:val="24"/>
              </w:rPr>
              <w:t xml:space="preserve">品牌电脑，含打印机                        </w:t>
            </w:r>
          </w:p>
        </w:tc>
        <w:tc>
          <w:tcPr>
            <w:tcW w:w="2652" w:type="dxa"/>
            <w:shd w:val="clear" w:color="auto" w:fill="auto"/>
          </w:tcPr>
          <w:p w14:paraId="68D1ECDC" w14:textId="77777777" w:rsidR="00124574" w:rsidRPr="00DD0B41" w:rsidRDefault="00124574" w:rsidP="003C6DA1">
            <w:pPr>
              <w:jc w:val="left"/>
              <w:rPr>
                <w:rFonts w:ascii="仿宋" w:eastAsia="仿宋" w:hAnsi="仿宋"/>
                <w:sz w:val="24"/>
              </w:rPr>
            </w:pPr>
            <w:r w:rsidRPr="00DD0B41">
              <w:rPr>
                <w:rFonts w:ascii="仿宋" w:eastAsia="仿宋" w:hAnsi="仿宋" w:hint="eastAsia"/>
                <w:sz w:val="24"/>
              </w:rPr>
              <w:t>配置不低于：不低于i7处理器，内存≥16G，固态硬盘≥256G，硬盘≥1T，独立显卡≥4G，液晶显示屏≥27寸，DVD刻录机，Windows 7/10, 64 bit 操作系统；全自动测定分析软件；</w:t>
            </w:r>
            <w:r>
              <w:rPr>
                <w:rFonts w:ascii="仿宋" w:eastAsia="仿宋" w:hAnsi="仿宋" w:hint="eastAsia"/>
                <w:sz w:val="24"/>
              </w:rPr>
              <w:t>3KVA</w:t>
            </w:r>
            <w:r w:rsidRPr="00DD0B41">
              <w:rPr>
                <w:rFonts w:ascii="仿宋" w:eastAsia="仿宋" w:hAnsi="仿宋" w:hint="eastAsia"/>
                <w:sz w:val="24"/>
              </w:rPr>
              <w:t xml:space="preserve"> UPS电源一套，要求1小时以上。打印机：黑白激光打印机一台</w:t>
            </w:r>
            <w:r w:rsidRPr="00DD0B41">
              <w:rPr>
                <w:rFonts w:ascii="仿宋" w:eastAsia="仿宋" w:hAnsi="仿宋"/>
                <w:sz w:val="24"/>
              </w:rPr>
              <w:t>(配置不低于：单页打印速度IOS模式40ppm；支持无线功能)</w:t>
            </w:r>
            <w:r w:rsidRPr="00DD0B41">
              <w:rPr>
                <w:rFonts w:ascii="仿宋" w:eastAsia="仿宋" w:hAnsi="仿宋" w:hint="eastAsia"/>
                <w:sz w:val="24"/>
              </w:rPr>
              <w:t>。</w:t>
            </w:r>
          </w:p>
        </w:tc>
        <w:tc>
          <w:tcPr>
            <w:tcW w:w="1610" w:type="dxa"/>
            <w:shd w:val="clear" w:color="auto" w:fill="auto"/>
          </w:tcPr>
          <w:p w14:paraId="5878B014"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1</w:t>
            </w:r>
          </w:p>
        </w:tc>
      </w:tr>
      <w:tr w:rsidR="00124574" w:rsidRPr="00DD0B41" w14:paraId="00361709" w14:textId="77777777" w:rsidTr="003C6DA1">
        <w:tc>
          <w:tcPr>
            <w:tcW w:w="1101" w:type="dxa"/>
            <w:shd w:val="clear" w:color="auto" w:fill="auto"/>
          </w:tcPr>
          <w:p w14:paraId="2A9B43E8"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6</w:t>
            </w:r>
          </w:p>
        </w:tc>
        <w:tc>
          <w:tcPr>
            <w:tcW w:w="3159" w:type="dxa"/>
            <w:shd w:val="clear" w:color="auto" w:fill="auto"/>
            <w:vAlign w:val="center"/>
          </w:tcPr>
          <w:p w14:paraId="2188D547" w14:textId="77777777" w:rsidR="00124574" w:rsidRPr="00DD0B41" w:rsidRDefault="00124574" w:rsidP="003C6DA1">
            <w:pPr>
              <w:rPr>
                <w:rFonts w:ascii="仿宋" w:eastAsia="仿宋" w:hAnsi="仿宋"/>
                <w:sz w:val="24"/>
              </w:rPr>
            </w:pPr>
            <w:r w:rsidRPr="00DD0B41">
              <w:rPr>
                <w:rFonts w:ascii="仿宋" w:eastAsia="仿宋" w:hAnsi="仿宋" w:cs="宋体" w:hint="eastAsia"/>
                <w:kern w:val="0"/>
                <w:sz w:val="24"/>
              </w:rPr>
              <w:t>溶剂瓶1</w:t>
            </w:r>
            <w:r w:rsidRPr="00DD0B41">
              <w:rPr>
                <w:rFonts w:ascii="仿宋" w:eastAsia="仿宋" w:hAnsi="仿宋" w:cs="宋体"/>
                <w:kern w:val="0"/>
                <w:sz w:val="24"/>
              </w:rPr>
              <w:t>L</w:t>
            </w:r>
          </w:p>
        </w:tc>
        <w:tc>
          <w:tcPr>
            <w:tcW w:w="2652" w:type="dxa"/>
            <w:shd w:val="clear" w:color="auto" w:fill="auto"/>
          </w:tcPr>
          <w:p w14:paraId="196ACEE6" w14:textId="77777777" w:rsidR="00124574" w:rsidRPr="00DD0B41" w:rsidRDefault="00124574" w:rsidP="003C6DA1">
            <w:pPr>
              <w:jc w:val="left"/>
              <w:rPr>
                <w:rFonts w:ascii="仿宋" w:eastAsia="仿宋" w:hAnsi="仿宋"/>
                <w:sz w:val="24"/>
              </w:rPr>
            </w:pPr>
          </w:p>
        </w:tc>
        <w:tc>
          <w:tcPr>
            <w:tcW w:w="1610" w:type="dxa"/>
            <w:shd w:val="clear" w:color="auto" w:fill="auto"/>
          </w:tcPr>
          <w:p w14:paraId="319019AF"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6</w:t>
            </w:r>
          </w:p>
        </w:tc>
      </w:tr>
      <w:tr w:rsidR="00124574" w:rsidRPr="00DD0B41" w14:paraId="4F5BFFED" w14:textId="77777777" w:rsidTr="003C6DA1">
        <w:tc>
          <w:tcPr>
            <w:tcW w:w="1101" w:type="dxa"/>
            <w:shd w:val="clear" w:color="auto" w:fill="auto"/>
          </w:tcPr>
          <w:p w14:paraId="361E5A2F"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7</w:t>
            </w:r>
          </w:p>
        </w:tc>
        <w:tc>
          <w:tcPr>
            <w:tcW w:w="3159" w:type="dxa"/>
            <w:shd w:val="clear" w:color="auto" w:fill="auto"/>
            <w:vAlign w:val="center"/>
          </w:tcPr>
          <w:p w14:paraId="45769378" w14:textId="77777777" w:rsidR="00124574" w:rsidRPr="00DD0B41" w:rsidRDefault="00124574" w:rsidP="003C6DA1">
            <w:pPr>
              <w:rPr>
                <w:rFonts w:ascii="仿宋" w:eastAsia="仿宋" w:hAnsi="仿宋"/>
                <w:sz w:val="24"/>
              </w:rPr>
            </w:pPr>
            <w:r w:rsidRPr="00DD0B41">
              <w:rPr>
                <w:rFonts w:ascii="仿宋" w:eastAsia="仿宋" w:hAnsi="仿宋" w:cs="宋体" w:hint="eastAsia"/>
                <w:kern w:val="0"/>
                <w:sz w:val="24"/>
              </w:rPr>
              <w:t>C18 4.6</w:t>
            </w:r>
            <w:r w:rsidRPr="00DD0B41">
              <w:rPr>
                <w:rFonts w:ascii="仿宋" w:eastAsia="仿宋" w:hAnsi="仿宋" w:cs="宋体"/>
                <w:kern w:val="0"/>
                <w:sz w:val="24"/>
              </w:rPr>
              <w:t>x</w:t>
            </w:r>
            <w:r w:rsidRPr="00DD0B41">
              <w:rPr>
                <w:rFonts w:ascii="仿宋" w:eastAsia="仿宋" w:hAnsi="仿宋" w:cs="宋体" w:hint="eastAsia"/>
                <w:kern w:val="0"/>
                <w:sz w:val="24"/>
              </w:rPr>
              <w:t>15</w:t>
            </w:r>
            <w:r w:rsidRPr="00DD0B41">
              <w:rPr>
                <w:rFonts w:ascii="仿宋" w:eastAsia="仿宋" w:hAnsi="仿宋" w:cs="宋体"/>
                <w:kern w:val="0"/>
                <w:sz w:val="24"/>
              </w:rPr>
              <w:t>0</w:t>
            </w:r>
            <w:r w:rsidRPr="00DD0B41">
              <w:rPr>
                <w:rFonts w:ascii="仿宋" w:eastAsia="仿宋" w:hAnsi="仿宋" w:cs="宋体" w:hint="eastAsia"/>
                <w:kern w:val="0"/>
                <w:sz w:val="24"/>
              </w:rPr>
              <w:t>mm</w:t>
            </w:r>
            <w:r w:rsidRPr="00DD0B41">
              <w:rPr>
                <w:rFonts w:ascii="仿宋" w:eastAsia="仿宋" w:hAnsi="仿宋" w:cs="宋体"/>
                <w:kern w:val="0"/>
                <w:sz w:val="24"/>
              </w:rPr>
              <w:t>,</w:t>
            </w:r>
            <w:r w:rsidRPr="00DD0B41">
              <w:rPr>
                <w:rFonts w:ascii="仿宋" w:eastAsia="仿宋" w:hAnsi="仿宋" w:cs="宋体" w:hint="eastAsia"/>
                <w:kern w:val="0"/>
                <w:sz w:val="24"/>
              </w:rPr>
              <w:t>5μm分析柱</w:t>
            </w:r>
          </w:p>
        </w:tc>
        <w:tc>
          <w:tcPr>
            <w:tcW w:w="2652" w:type="dxa"/>
            <w:shd w:val="clear" w:color="auto" w:fill="auto"/>
          </w:tcPr>
          <w:p w14:paraId="71043503" w14:textId="77777777" w:rsidR="00124574" w:rsidRPr="00DD0B41" w:rsidRDefault="00124574" w:rsidP="003C6DA1">
            <w:pPr>
              <w:jc w:val="left"/>
              <w:rPr>
                <w:rFonts w:ascii="仿宋" w:eastAsia="仿宋" w:hAnsi="仿宋"/>
                <w:sz w:val="24"/>
              </w:rPr>
            </w:pPr>
          </w:p>
        </w:tc>
        <w:tc>
          <w:tcPr>
            <w:tcW w:w="1610" w:type="dxa"/>
            <w:shd w:val="clear" w:color="auto" w:fill="auto"/>
          </w:tcPr>
          <w:p w14:paraId="4972ACCD"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2</w:t>
            </w:r>
          </w:p>
        </w:tc>
      </w:tr>
      <w:tr w:rsidR="00124574" w:rsidRPr="00DD0B41" w14:paraId="2DC5C708" w14:textId="77777777" w:rsidTr="003C6DA1">
        <w:tc>
          <w:tcPr>
            <w:tcW w:w="1101" w:type="dxa"/>
            <w:shd w:val="clear" w:color="auto" w:fill="auto"/>
          </w:tcPr>
          <w:p w14:paraId="1775FD91"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8</w:t>
            </w:r>
          </w:p>
        </w:tc>
        <w:tc>
          <w:tcPr>
            <w:tcW w:w="3159" w:type="dxa"/>
            <w:shd w:val="clear" w:color="auto" w:fill="auto"/>
            <w:vAlign w:val="center"/>
          </w:tcPr>
          <w:p w14:paraId="248D6EAE" w14:textId="77777777" w:rsidR="00124574" w:rsidRPr="00DD0B41" w:rsidRDefault="00124574" w:rsidP="003C6DA1">
            <w:pPr>
              <w:rPr>
                <w:rFonts w:ascii="仿宋" w:eastAsia="仿宋" w:hAnsi="仿宋"/>
                <w:sz w:val="24"/>
              </w:rPr>
            </w:pPr>
            <w:r w:rsidRPr="00DD0B41">
              <w:rPr>
                <w:rFonts w:ascii="仿宋" w:eastAsia="仿宋" w:hAnsi="仿宋" w:cs="宋体" w:hint="eastAsia"/>
                <w:kern w:val="0"/>
                <w:sz w:val="24"/>
              </w:rPr>
              <w:t>2ml样品瓶带瓶盖及预开口瓶垫</w:t>
            </w:r>
          </w:p>
        </w:tc>
        <w:tc>
          <w:tcPr>
            <w:tcW w:w="2652" w:type="dxa"/>
            <w:shd w:val="clear" w:color="auto" w:fill="auto"/>
          </w:tcPr>
          <w:p w14:paraId="60DBDC3B" w14:textId="77777777" w:rsidR="00124574" w:rsidRPr="00DD0B41" w:rsidRDefault="00124574" w:rsidP="003C6DA1">
            <w:pPr>
              <w:jc w:val="left"/>
              <w:rPr>
                <w:rFonts w:ascii="仿宋" w:eastAsia="仿宋" w:hAnsi="仿宋"/>
                <w:sz w:val="24"/>
              </w:rPr>
            </w:pPr>
          </w:p>
        </w:tc>
        <w:tc>
          <w:tcPr>
            <w:tcW w:w="1610" w:type="dxa"/>
            <w:shd w:val="clear" w:color="auto" w:fill="auto"/>
          </w:tcPr>
          <w:p w14:paraId="6D9CA729" w14:textId="77777777" w:rsidR="00124574" w:rsidRPr="00DD0B41" w:rsidRDefault="00124574" w:rsidP="003C6DA1">
            <w:pPr>
              <w:jc w:val="center"/>
              <w:rPr>
                <w:rFonts w:ascii="仿宋" w:eastAsia="仿宋" w:hAnsi="仿宋"/>
                <w:sz w:val="24"/>
              </w:rPr>
            </w:pPr>
            <w:r w:rsidRPr="00DD0B41">
              <w:rPr>
                <w:rFonts w:ascii="仿宋" w:eastAsia="仿宋" w:hAnsi="仿宋" w:hint="eastAsia"/>
                <w:sz w:val="24"/>
              </w:rPr>
              <w:t>500</w:t>
            </w:r>
          </w:p>
        </w:tc>
      </w:tr>
    </w:tbl>
    <w:p w14:paraId="1771508E" w14:textId="77777777" w:rsidR="00124574" w:rsidRPr="00DD0B41" w:rsidRDefault="00124574" w:rsidP="00124574">
      <w:pPr>
        <w:jc w:val="left"/>
        <w:rPr>
          <w:rFonts w:ascii="仿宋" w:eastAsia="仿宋" w:hAnsi="仿宋"/>
          <w:sz w:val="24"/>
        </w:rPr>
      </w:pPr>
    </w:p>
    <w:p w14:paraId="712C1879"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二、</w:t>
      </w:r>
      <w:r w:rsidRPr="00DD0B41">
        <w:rPr>
          <w:rFonts w:ascii="仿宋" w:eastAsia="仿宋" w:hAnsi="仿宋" w:hint="eastAsia"/>
          <w:b/>
          <w:bCs/>
          <w:sz w:val="24"/>
        </w:rPr>
        <w:t>高效液相色谱仪</w:t>
      </w:r>
      <w:r w:rsidRPr="00DD0B41">
        <w:rPr>
          <w:rFonts w:ascii="仿宋" w:eastAsia="仿宋" w:hAnsi="仿宋" w:hint="eastAsia"/>
          <w:b/>
          <w:sz w:val="24"/>
        </w:rPr>
        <w:t>仪器设备详细的仪器参数</w:t>
      </w:r>
    </w:p>
    <w:p w14:paraId="43B3BF56"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1.四元梯度泵</w:t>
      </w:r>
    </w:p>
    <w:p w14:paraId="61C016F0"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★1.1 工作模式：串联式或并联式双柱塞往复泵，延迟体积小，梯度准确度和梯度精度高</w:t>
      </w:r>
    </w:p>
    <w:p w14:paraId="213CE715"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1.2 溶剂数量：四元</w:t>
      </w:r>
    </w:p>
    <w:p w14:paraId="3879C7B4"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1.3 流速范围：0.001～10.000mL/min，以0.001递增</w:t>
      </w:r>
    </w:p>
    <w:p w14:paraId="32EF0B46"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1.4 流速精确度：≤0.075%RSD</w:t>
      </w:r>
    </w:p>
    <w:p w14:paraId="17904FD4"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1.5 流速准确度：±0.5%</w:t>
      </w:r>
    </w:p>
    <w:p w14:paraId="165331DD"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1.6 延迟体积：&lt;650</w:t>
      </w:r>
      <w:r w:rsidRPr="00DD0B41">
        <w:rPr>
          <w:rFonts w:ascii="Calibri" w:eastAsia="仿宋" w:hAnsi="Calibri" w:cs="Calibri"/>
          <w:kern w:val="0"/>
          <w:sz w:val="24"/>
        </w:rPr>
        <w:t>µ</w:t>
      </w:r>
      <w:r w:rsidRPr="00DD0B41">
        <w:rPr>
          <w:rFonts w:ascii="仿宋" w:eastAsia="仿宋" w:hAnsi="仿宋" w:cs="宋体" w:hint="eastAsia"/>
          <w:kern w:val="0"/>
          <w:sz w:val="24"/>
        </w:rPr>
        <w:t>L（包括进样器扩散体积），并且不随反压变化</w:t>
      </w:r>
    </w:p>
    <w:p w14:paraId="10ACA775"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1.7 混合范围：0.0∽100.0%  以 0.1% 增量</w:t>
      </w:r>
    </w:p>
    <w:p w14:paraId="4AA0E182"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1.8 最大耐受压力：≥5000psi</w:t>
      </w:r>
    </w:p>
    <w:p w14:paraId="18F8264D"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1.9 梯度准确度：±0.5%，不随反压变化</w:t>
      </w:r>
    </w:p>
    <w:p w14:paraId="02E204EF"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1.10 梯度精度：≤0.15%RSD ，不随反压变化</w:t>
      </w:r>
    </w:p>
    <w:p w14:paraId="33E3F7B4"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1.11 具有操作面板，可以独立设定工作参数、显示运行状态</w:t>
      </w:r>
    </w:p>
    <w:p w14:paraId="4BA274AE"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2.自动进样器</w:t>
      </w:r>
    </w:p>
    <w:p w14:paraId="32632236"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2.1 样品瓶数：≥115位标准2</w:t>
      </w:r>
      <w:r w:rsidRPr="00DD0B41">
        <w:rPr>
          <w:rFonts w:ascii="仿宋" w:eastAsia="仿宋" w:hAnsi="仿宋" w:cs="宋体"/>
          <w:kern w:val="0"/>
          <w:sz w:val="24"/>
        </w:rPr>
        <w:t>ml</w:t>
      </w:r>
      <w:r w:rsidRPr="00DD0B41">
        <w:rPr>
          <w:rFonts w:ascii="仿宋" w:eastAsia="仿宋" w:hAnsi="仿宋" w:cs="宋体" w:hint="eastAsia"/>
          <w:kern w:val="0"/>
          <w:sz w:val="24"/>
        </w:rPr>
        <w:t>进样小瓶</w:t>
      </w:r>
    </w:p>
    <w:p w14:paraId="202433C8"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2.2 进样范围：0.1∽100uL</w:t>
      </w:r>
    </w:p>
    <w:p w14:paraId="27E3420B"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2.3 进样次数：每个样品1∽99次进样</w:t>
      </w:r>
    </w:p>
    <w:p w14:paraId="54697749"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2.4 进样精度：≤0.25%RSD</w:t>
      </w:r>
    </w:p>
    <w:p w14:paraId="6D121CCF"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lastRenderedPageBreak/>
        <w:t>2.5 进样范围：0.1∽100</w:t>
      </w:r>
      <w:r w:rsidRPr="00DD0B41">
        <w:rPr>
          <w:rFonts w:ascii="Calibri" w:eastAsia="仿宋" w:hAnsi="Calibri" w:cs="Calibri"/>
          <w:kern w:val="0"/>
          <w:sz w:val="24"/>
        </w:rPr>
        <w:t>µ</w:t>
      </w:r>
      <w:r w:rsidRPr="00DD0B41">
        <w:rPr>
          <w:rFonts w:ascii="仿宋" w:eastAsia="仿宋" w:hAnsi="仿宋" w:cs="宋体" w:hint="eastAsia"/>
          <w:kern w:val="0"/>
          <w:sz w:val="24"/>
        </w:rPr>
        <w:t>L</w:t>
      </w:r>
    </w:p>
    <w:p w14:paraId="6AE8239D"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 xml:space="preserve">2.6 进样线性度：&gt;0.999 </w:t>
      </w:r>
    </w:p>
    <w:p w14:paraId="66AB25F5"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2.7 进样针清洗：针内外每次进样后通过专用流路自动清洗</w:t>
      </w:r>
    </w:p>
    <w:p w14:paraId="4EDC25CF" w14:textId="77777777" w:rsidR="00124574" w:rsidRPr="00DD0B41" w:rsidRDefault="00124574" w:rsidP="00124574">
      <w:pPr>
        <w:rPr>
          <w:rFonts w:ascii="仿宋" w:eastAsia="仿宋" w:hAnsi="仿宋" w:cs="宋体"/>
          <w:kern w:val="0"/>
          <w:sz w:val="24"/>
        </w:rPr>
      </w:pPr>
      <w:r w:rsidRPr="00DD0B41">
        <w:rPr>
          <w:rFonts w:ascii="仿宋" w:eastAsia="仿宋" w:hAnsi="仿宋" w:cs="宋体" w:hint="eastAsia"/>
          <w:kern w:val="0"/>
          <w:sz w:val="24"/>
        </w:rPr>
        <w:t>2.8 温控模块:4∽50℃</w:t>
      </w:r>
    </w:p>
    <w:p w14:paraId="6EA34F10"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3</w:t>
      </w:r>
      <w:r w:rsidRPr="00DD0B41">
        <w:rPr>
          <w:rFonts w:ascii="仿宋" w:eastAsia="仿宋" w:hAnsi="仿宋"/>
          <w:b/>
          <w:sz w:val="24"/>
        </w:rPr>
        <w:t xml:space="preserve">. </w:t>
      </w:r>
      <w:r w:rsidRPr="00DD0B41">
        <w:rPr>
          <w:rFonts w:ascii="仿宋" w:eastAsia="仿宋" w:hAnsi="仿宋" w:hint="eastAsia"/>
          <w:b/>
          <w:sz w:val="24"/>
        </w:rPr>
        <w:t>二极管阵列检测器</w:t>
      </w:r>
    </w:p>
    <w:p w14:paraId="0A1D02FD" w14:textId="77777777" w:rsidR="00124574" w:rsidRPr="00DD0B41" w:rsidRDefault="00124574" w:rsidP="00124574">
      <w:pPr>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3</w:t>
      </w:r>
      <w:r w:rsidRPr="00DD0B41">
        <w:rPr>
          <w:rFonts w:ascii="仿宋" w:eastAsia="仿宋" w:hAnsi="仿宋" w:hint="eastAsia"/>
          <w:sz w:val="24"/>
        </w:rPr>
        <w:t>.1波长范围：190</w:t>
      </w:r>
      <w:r w:rsidRPr="00DD0B41">
        <w:rPr>
          <w:rFonts w:ascii="仿宋" w:eastAsia="仿宋" w:hAnsi="仿宋" w:cs="宋体" w:hint="eastAsia"/>
          <w:kern w:val="0"/>
          <w:sz w:val="24"/>
        </w:rPr>
        <w:t>∽</w:t>
      </w:r>
      <w:r w:rsidRPr="00DD0B41">
        <w:rPr>
          <w:rFonts w:ascii="仿宋" w:eastAsia="仿宋" w:hAnsi="仿宋" w:hint="eastAsia"/>
          <w:sz w:val="24"/>
        </w:rPr>
        <w:t>800 nm</w:t>
      </w:r>
    </w:p>
    <w:p w14:paraId="16086639"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.2波长准确度：±1 nm (使用专利型铒过滤器)</w:t>
      </w:r>
    </w:p>
    <w:p w14:paraId="5B466907"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.3带宽：1.2 nm</w:t>
      </w:r>
    </w:p>
    <w:p w14:paraId="373826F5"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.4二极管数：≤512</w:t>
      </w:r>
    </w:p>
    <w:p w14:paraId="003B50B0"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.5数字分辨率：1.2 nm/像素</w:t>
      </w:r>
    </w:p>
    <w:p w14:paraId="7E930E94"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.6采样频率：80 Hz</w:t>
      </w:r>
    </w:p>
    <w:p w14:paraId="6AA34F22"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.7基线噪音：≤10.0×10</w:t>
      </w:r>
      <w:r w:rsidRPr="00DD0B41">
        <w:rPr>
          <w:rFonts w:ascii="仿宋" w:eastAsia="仿宋" w:hAnsi="仿宋" w:hint="eastAsia"/>
          <w:sz w:val="24"/>
          <w:vertAlign w:val="superscript"/>
        </w:rPr>
        <w:t>-6</w:t>
      </w:r>
      <w:r w:rsidRPr="00DD0B41">
        <w:rPr>
          <w:rFonts w:ascii="仿宋" w:eastAsia="仿宋" w:hAnsi="仿宋" w:hint="eastAsia"/>
          <w:sz w:val="24"/>
        </w:rPr>
        <w:t xml:space="preserve"> AU</w:t>
      </w:r>
    </w:p>
    <w:p w14:paraId="161FADE3"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.8漂移: ≤1.0×10-3 AU/</w:t>
      </w:r>
      <w:proofErr w:type="spellStart"/>
      <w:r w:rsidRPr="00DD0B41">
        <w:rPr>
          <w:rFonts w:ascii="仿宋" w:eastAsia="仿宋" w:hAnsi="仿宋" w:hint="eastAsia"/>
          <w:sz w:val="24"/>
        </w:rPr>
        <w:t>hr</w:t>
      </w:r>
      <w:proofErr w:type="spellEnd"/>
    </w:p>
    <w:p w14:paraId="585E8B78"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.9线性范围：≤ 5% (2.5 AU)，对羟基苯甲酸丙酯，257 nm</w:t>
      </w:r>
    </w:p>
    <w:p w14:paraId="3E1968AA"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.10吸收范围：0.0001~4.0000 AU</w:t>
      </w:r>
    </w:p>
    <w:p w14:paraId="6FD11513" w14:textId="77777777" w:rsidR="00124574" w:rsidRPr="00DD0B41" w:rsidRDefault="00124574" w:rsidP="00124574">
      <w:pPr>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3</w:t>
      </w:r>
      <w:r w:rsidRPr="00DD0B41">
        <w:rPr>
          <w:rFonts w:ascii="仿宋" w:eastAsia="仿宋" w:hAnsi="仿宋" w:hint="eastAsia"/>
          <w:sz w:val="24"/>
        </w:rPr>
        <w:t>.11单一光源：氘灯</w:t>
      </w:r>
    </w:p>
    <w:p w14:paraId="43227981"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.12内置灯优化软件：减少可见光波长噪音，补偿等损耗能量</w:t>
      </w:r>
    </w:p>
    <w:p w14:paraId="1C9C3098"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.13流通池：狭缝池（梯形或同等类型），消除示差折光效应</w:t>
      </w:r>
    </w:p>
    <w:p w14:paraId="2F00EBD2"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.14池长：10 mm（分析池）；池体积：≤20</w:t>
      </w:r>
      <w:r w:rsidRPr="00DD0B41">
        <w:rPr>
          <w:rFonts w:ascii="Calibri" w:eastAsia="仿宋" w:hAnsi="Calibri" w:cs="Calibri"/>
          <w:sz w:val="24"/>
        </w:rPr>
        <w:t>µ</w:t>
      </w:r>
      <w:r w:rsidRPr="00DD0B41">
        <w:rPr>
          <w:rFonts w:ascii="仿宋" w:eastAsia="仿宋" w:hAnsi="仿宋" w:hint="eastAsia"/>
          <w:sz w:val="24"/>
        </w:rPr>
        <w:t>L（分析池）</w:t>
      </w:r>
    </w:p>
    <w:p w14:paraId="51639E65"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.15流通池耐压：1000 psi（分析池）</w:t>
      </w:r>
    </w:p>
    <w:p w14:paraId="75C070FD"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.16固定狭缝：保持良好线性和光谱分辨率，简化操作</w:t>
      </w:r>
    </w:p>
    <w:p w14:paraId="72BB941E"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.17可将所有组分的最大吸收波长值整合成一张色谱图，无需逐个设置波长来寻找每个组分的最大吸收波长值</w:t>
      </w:r>
    </w:p>
    <w:p w14:paraId="212E26A1" w14:textId="77777777" w:rsidR="00124574" w:rsidRPr="00DD0B41" w:rsidRDefault="00124574" w:rsidP="00124574">
      <w:pPr>
        <w:rPr>
          <w:rFonts w:ascii="仿宋" w:eastAsia="仿宋" w:hAnsi="仿宋"/>
          <w:sz w:val="24"/>
        </w:rPr>
      </w:pPr>
      <w:r w:rsidRPr="00DD0B41">
        <w:rPr>
          <w:rFonts w:ascii="仿宋" w:eastAsia="仿宋" w:hAnsi="仿宋"/>
          <w:sz w:val="24"/>
        </w:rPr>
        <w:t>3</w:t>
      </w:r>
      <w:r w:rsidRPr="00DD0B41">
        <w:rPr>
          <w:rFonts w:ascii="仿宋" w:eastAsia="仿宋" w:hAnsi="仿宋" w:hint="eastAsia"/>
          <w:sz w:val="24"/>
        </w:rPr>
        <w:t>.18具备建立标准物质光谱库功能</w:t>
      </w:r>
    </w:p>
    <w:p w14:paraId="028CBF57" w14:textId="77777777" w:rsidR="00124574" w:rsidRPr="00DD0B41" w:rsidRDefault="00124574" w:rsidP="00124574">
      <w:pPr>
        <w:jc w:val="left"/>
        <w:rPr>
          <w:rFonts w:ascii="仿宋" w:eastAsia="仿宋" w:hAnsi="仿宋"/>
          <w:b/>
          <w:sz w:val="24"/>
        </w:rPr>
      </w:pPr>
      <w:r w:rsidRPr="00DD0B41">
        <w:rPr>
          <w:rFonts w:ascii="仿宋" w:eastAsia="仿宋" w:hAnsi="仿宋"/>
          <w:b/>
          <w:sz w:val="24"/>
        </w:rPr>
        <w:t>4</w:t>
      </w:r>
      <w:r w:rsidRPr="00DD0B41">
        <w:rPr>
          <w:rFonts w:ascii="仿宋" w:eastAsia="仿宋" w:hAnsi="仿宋" w:hint="eastAsia"/>
          <w:b/>
          <w:sz w:val="24"/>
        </w:rPr>
        <w:t>.柱温箱</w:t>
      </w:r>
    </w:p>
    <w:p w14:paraId="6C951FB4" w14:textId="77777777" w:rsidR="00124574" w:rsidRPr="00DD0B41" w:rsidRDefault="00124574" w:rsidP="00124574">
      <w:pPr>
        <w:rPr>
          <w:rFonts w:ascii="仿宋" w:eastAsia="仿宋" w:hAnsi="仿宋"/>
          <w:sz w:val="24"/>
        </w:rPr>
      </w:pPr>
      <w:r w:rsidRPr="00DD0B41">
        <w:rPr>
          <w:rFonts w:ascii="仿宋" w:eastAsia="仿宋" w:hAnsi="仿宋" w:hint="eastAsia"/>
          <w:sz w:val="24"/>
        </w:rPr>
        <w:t>温度范围：室温+5℃至60℃</w:t>
      </w:r>
    </w:p>
    <w:p w14:paraId="2FEE37F3" w14:textId="77777777" w:rsidR="00124574" w:rsidRPr="00DD0B41" w:rsidRDefault="00124574" w:rsidP="00124574">
      <w:pPr>
        <w:jc w:val="left"/>
        <w:rPr>
          <w:rFonts w:ascii="仿宋" w:eastAsia="仿宋" w:hAnsi="仿宋"/>
          <w:b/>
          <w:sz w:val="24"/>
        </w:rPr>
      </w:pPr>
      <w:r w:rsidRPr="00DD0B41">
        <w:rPr>
          <w:rFonts w:ascii="仿宋" w:eastAsia="仿宋" w:hAnsi="仿宋"/>
          <w:b/>
          <w:sz w:val="24"/>
        </w:rPr>
        <w:t>5</w:t>
      </w:r>
      <w:r w:rsidRPr="00DD0B41">
        <w:rPr>
          <w:rFonts w:ascii="仿宋" w:eastAsia="仿宋" w:hAnsi="仿宋" w:hint="eastAsia"/>
          <w:b/>
          <w:sz w:val="24"/>
        </w:rPr>
        <w:t>.色谱软件</w:t>
      </w:r>
    </w:p>
    <w:p w14:paraId="60E543E9" w14:textId="77777777" w:rsidR="00124574" w:rsidRPr="00DD0B41" w:rsidRDefault="00124574" w:rsidP="00124574">
      <w:pPr>
        <w:rPr>
          <w:rFonts w:ascii="仿宋" w:eastAsia="仿宋" w:hAnsi="仿宋" w:cs="宋体"/>
          <w:kern w:val="0"/>
          <w:sz w:val="24"/>
        </w:rPr>
      </w:pPr>
      <w:r w:rsidRPr="00DD0B41">
        <w:rPr>
          <w:rFonts w:ascii="仿宋" w:eastAsia="仿宋" w:hAnsi="仿宋" w:cs="宋体"/>
          <w:kern w:val="0"/>
          <w:sz w:val="24"/>
        </w:rPr>
        <w:t>5</w:t>
      </w:r>
      <w:r w:rsidRPr="00DD0B41">
        <w:rPr>
          <w:rFonts w:ascii="仿宋" w:eastAsia="仿宋" w:hAnsi="仿宋" w:cs="宋体" w:hint="eastAsia"/>
          <w:kern w:val="0"/>
          <w:sz w:val="24"/>
        </w:rPr>
        <w:t>.1 在最新Windows 10中文版操作系统下编写和测试（直接接入仪器数据控制局域网系统）。</w:t>
      </w:r>
    </w:p>
    <w:p w14:paraId="566B2B4B" w14:textId="77777777" w:rsidR="00124574" w:rsidRPr="00DD0B41" w:rsidRDefault="00124574" w:rsidP="00124574">
      <w:pPr>
        <w:rPr>
          <w:rFonts w:ascii="仿宋" w:eastAsia="仿宋" w:hAnsi="仿宋" w:cs="宋体"/>
          <w:kern w:val="0"/>
          <w:sz w:val="24"/>
        </w:rPr>
      </w:pPr>
      <w:r w:rsidRPr="00DD0B41">
        <w:rPr>
          <w:rFonts w:ascii="仿宋" w:eastAsia="仿宋" w:hAnsi="仿宋" w:cs="宋体"/>
          <w:kern w:val="0"/>
          <w:sz w:val="24"/>
        </w:rPr>
        <w:t>5</w:t>
      </w:r>
      <w:r w:rsidRPr="00DD0B41">
        <w:rPr>
          <w:rFonts w:ascii="仿宋" w:eastAsia="仿宋" w:hAnsi="仿宋" w:cs="宋体" w:hint="eastAsia"/>
          <w:kern w:val="0"/>
          <w:sz w:val="24"/>
        </w:rPr>
        <w:t>.2 内置配置关系型数据库（关系型图文型或同等类型）：强大的数据管理功能，保证数据的完整性和安全性。</w:t>
      </w:r>
    </w:p>
    <w:p w14:paraId="6868BA6E" w14:textId="77777777" w:rsidR="00124574" w:rsidRPr="00DD0B41" w:rsidRDefault="00124574" w:rsidP="00124574">
      <w:pPr>
        <w:jc w:val="left"/>
        <w:rPr>
          <w:rFonts w:ascii="仿宋" w:eastAsia="仿宋" w:hAnsi="仿宋"/>
          <w:b/>
          <w:sz w:val="24"/>
        </w:rPr>
      </w:pPr>
      <w:r w:rsidRPr="00DD0B41">
        <w:rPr>
          <w:rFonts w:ascii="仿宋" w:eastAsia="仿宋" w:hAnsi="仿宋" w:hint="eastAsia"/>
          <w:b/>
          <w:sz w:val="24"/>
        </w:rPr>
        <w:t>三、液相色谱仪设备详细的维保清单</w:t>
      </w:r>
    </w:p>
    <w:p w14:paraId="03738BD1" w14:textId="25D3D02E" w:rsidR="00A25064" w:rsidRPr="00DD0B41" w:rsidRDefault="00124574" w:rsidP="00A25064">
      <w:pPr>
        <w:rPr>
          <w:rFonts w:ascii="仿宋" w:eastAsia="仿宋" w:hAnsi="仿宋"/>
          <w:sz w:val="24"/>
        </w:rPr>
      </w:pPr>
      <w:r w:rsidRPr="00DD0B41">
        <w:rPr>
          <w:rFonts w:ascii="仿宋" w:eastAsia="仿宋" w:hAnsi="仿宋" w:hint="eastAsia"/>
          <w:sz w:val="24"/>
        </w:rPr>
        <w:t>1.维保年限:3年</w:t>
      </w:r>
    </w:p>
    <w:p w14:paraId="02C77951" w14:textId="77777777" w:rsidR="00A25064" w:rsidRPr="00DD0B41" w:rsidRDefault="00A25064" w:rsidP="00A25064">
      <w:pPr>
        <w:widowControl/>
        <w:jc w:val="left"/>
        <w:rPr>
          <w:rFonts w:ascii="仿宋" w:eastAsia="仿宋" w:hAnsi="仿宋"/>
          <w:b/>
          <w:bCs/>
          <w:sz w:val="24"/>
        </w:rPr>
      </w:pPr>
      <w:r w:rsidRPr="00DD0B41">
        <w:rPr>
          <w:rFonts w:ascii="仿宋" w:eastAsia="仿宋" w:hAnsi="仿宋"/>
          <w:b/>
          <w:bCs/>
          <w:sz w:val="24"/>
        </w:rPr>
        <w:br w:type="page"/>
      </w:r>
    </w:p>
    <w:p w14:paraId="3985C83B" w14:textId="77777777" w:rsidR="00A25064" w:rsidRPr="00DD0B41" w:rsidRDefault="00A25064" w:rsidP="00A25064">
      <w:pPr>
        <w:jc w:val="center"/>
        <w:rPr>
          <w:rFonts w:ascii="仿宋" w:eastAsia="仿宋" w:hAnsi="仿宋"/>
          <w:b/>
          <w:sz w:val="24"/>
        </w:rPr>
      </w:pPr>
      <w:r w:rsidRPr="00DD0B41">
        <w:rPr>
          <w:rFonts w:ascii="仿宋" w:eastAsia="仿宋" w:hAnsi="仿宋"/>
          <w:b/>
          <w:sz w:val="24"/>
        </w:rPr>
        <w:lastRenderedPageBreak/>
        <w:t>高效液相色谱仪</w:t>
      </w:r>
    </w:p>
    <w:p w14:paraId="5C5F54ED" w14:textId="77777777" w:rsidR="00A25064" w:rsidRPr="00DD0B41" w:rsidRDefault="00A25064" w:rsidP="00A25064">
      <w:pPr>
        <w:jc w:val="center"/>
        <w:rPr>
          <w:rFonts w:ascii="仿宋" w:eastAsia="仿宋" w:hAnsi="仿宋"/>
          <w:b/>
          <w:sz w:val="24"/>
        </w:rPr>
      </w:pPr>
      <w:r w:rsidRPr="00DD0B41">
        <w:rPr>
          <w:rFonts w:ascii="仿宋" w:eastAsia="仿宋" w:hAnsi="仿宋"/>
          <w:b/>
          <w:sz w:val="24"/>
        </w:rPr>
        <w:t>仪器设备招标参数技术要求</w:t>
      </w:r>
    </w:p>
    <w:p w14:paraId="504A029B"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一、高效液相色谱仪详细的配置/组件清单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5"/>
        <w:gridCol w:w="2861"/>
        <w:gridCol w:w="2301"/>
        <w:gridCol w:w="2059"/>
      </w:tblGrid>
      <w:tr w:rsidR="00A25064" w:rsidRPr="00DD0B41" w14:paraId="42F85367" w14:textId="77777777" w:rsidTr="00C65281">
        <w:tc>
          <w:tcPr>
            <w:tcW w:w="1075" w:type="dxa"/>
            <w:shd w:val="clear" w:color="auto" w:fill="auto"/>
          </w:tcPr>
          <w:p w14:paraId="4252CD79" w14:textId="77777777" w:rsidR="00A25064" w:rsidRPr="00DD0B41" w:rsidRDefault="00A25064" w:rsidP="00C65281">
            <w:pPr>
              <w:jc w:val="center"/>
              <w:rPr>
                <w:rFonts w:ascii="仿宋" w:eastAsia="仿宋" w:hAnsi="仿宋"/>
                <w:b/>
                <w:sz w:val="24"/>
              </w:rPr>
            </w:pPr>
            <w:r w:rsidRPr="00DD0B41">
              <w:rPr>
                <w:rFonts w:ascii="仿宋" w:eastAsia="仿宋" w:hAnsi="仿宋"/>
                <w:b/>
                <w:sz w:val="24"/>
              </w:rPr>
              <w:t>序号</w:t>
            </w:r>
          </w:p>
        </w:tc>
        <w:tc>
          <w:tcPr>
            <w:tcW w:w="2861" w:type="dxa"/>
            <w:shd w:val="clear" w:color="auto" w:fill="auto"/>
          </w:tcPr>
          <w:p w14:paraId="7DA17AA3" w14:textId="77777777" w:rsidR="00A25064" w:rsidRPr="00DD0B41" w:rsidRDefault="00A25064" w:rsidP="00C65281">
            <w:pPr>
              <w:jc w:val="center"/>
              <w:rPr>
                <w:rFonts w:ascii="仿宋" w:eastAsia="仿宋" w:hAnsi="仿宋"/>
                <w:b/>
                <w:sz w:val="24"/>
              </w:rPr>
            </w:pPr>
            <w:r w:rsidRPr="00DD0B41">
              <w:rPr>
                <w:rFonts w:ascii="仿宋" w:eastAsia="仿宋" w:hAnsi="仿宋"/>
                <w:b/>
                <w:sz w:val="24"/>
              </w:rPr>
              <w:t>配件/组件名称</w:t>
            </w:r>
          </w:p>
        </w:tc>
        <w:tc>
          <w:tcPr>
            <w:tcW w:w="2301" w:type="dxa"/>
            <w:shd w:val="clear" w:color="auto" w:fill="auto"/>
          </w:tcPr>
          <w:p w14:paraId="36EABDB2" w14:textId="77777777" w:rsidR="00A25064" w:rsidRPr="00DD0B41" w:rsidRDefault="00A25064" w:rsidP="00C65281">
            <w:pPr>
              <w:jc w:val="center"/>
              <w:rPr>
                <w:rFonts w:ascii="仿宋" w:eastAsia="仿宋" w:hAnsi="仿宋"/>
                <w:b/>
                <w:sz w:val="24"/>
              </w:rPr>
            </w:pPr>
            <w:r w:rsidRPr="00DD0B41">
              <w:rPr>
                <w:rFonts w:ascii="仿宋" w:eastAsia="仿宋" w:hAnsi="仿宋"/>
                <w:b/>
                <w:sz w:val="24"/>
              </w:rPr>
              <w:t>配件型号</w:t>
            </w:r>
          </w:p>
        </w:tc>
        <w:tc>
          <w:tcPr>
            <w:tcW w:w="2059" w:type="dxa"/>
            <w:shd w:val="clear" w:color="auto" w:fill="auto"/>
          </w:tcPr>
          <w:p w14:paraId="667C2084" w14:textId="77777777" w:rsidR="00A25064" w:rsidRPr="00DD0B41" w:rsidRDefault="00A25064" w:rsidP="00C65281">
            <w:pPr>
              <w:jc w:val="center"/>
              <w:rPr>
                <w:rFonts w:ascii="仿宋" w:eastAsia="仿宋" w:hAnsi="仿宋"/>
                <w:b/>
                <w:sz w:val="24"/>
              </w:rPr>
            </w:pPr>
            <w:r w:rsidRPr="00DD0B41">
              <w:rPr>
                <w:rFonts w:ascii="仿宋" w:eastAsia="仿宋" w:hAnsi="仿宋"/>
                <w:b/>
                <w:sz w:val="24"/>
              </w:rPr>
              <w:t>配件数量</w:t>
            </w:r>
          </w:p>
        </w:tc>
      </w:tr>
      <w:tr w:rsidR="00A25064" w:rsidRPr="00DD0B41" w14:paraId="665E3CD2" w14:textId="77777777" w:rsidTr="00C65281">
        <w:tc>
          <w:tcPr>
            <w:tcW w:w="1075" w:type="dxa"/>
            <w:shd w:val="clear" w:color="auto" w:fill="auto"/>
          </w:tcPr>
          <w:p w14:paraId="4BA45C07"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c>
          <w:tcPr>
            <w:tcW w:w="2861" w:type="dxa"/>
            <w:shd w:val="clear" w:color="auto" w:fill="auto"/>
          </w:tcPr>
          <w:p w14:paraId="7B6B4890" w14:textId="77777777" w:rsidR="00A25064" w:rsidRPr="00DD0B41" w:rsidRDefault="00A25064" w:rsidP="00C65281">
            <w:pPr>
              <w:jc w:val="left"/>
              <w:rPr>
                <w:rFonts w:ascii="仿宋" w:eastAsia="仿宋" w:hAnsi="仿宋"/>
                <w:sz w:val="24"/>
              </w:rPr>
            </w:pPr>
            <w:r w:rsidRPr="00DD0B41">
              <w:rPr>
                <w:rFonts w:ascii="仿宋" w:eastAsia="仿宋" w:hAnsi="仿宋"/>
                <w:sz w:val="24"/>
              </w:rPr>
              <w:t>四元梯度输液泵</w:t>
            </w:r>
          </w:p>
        </w:tc>
        <w:tc>
          <w:tcPr>
            <w:tcW w:w="2301" w:type="dxa"/>
            <w:shd w:val="clear" w:color="auto" w:fill="auto"/>
          </w:tcPr>
          <w:p w14:paraId="5DCBBC37"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6C006637"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2CEB1B6F" w14:textId="77777777" w:rsidTr="00C65281">
        <w:tc>
          <w:tcPr>
            <w:tcW w:w="1075" w:type="dxa"/>
            <w:shd w:val="clear" w:color="auto" w:fill="auto"/>
          </w:tcPr>
          <w:p w14:paraId="48503368" w14:textId="77777777" w:rsidR="00A25064" w:rsidRPr="00DD0B41" w:rsidRDefault="00A25064" w:rsidP="00C65281">
            <w:pPr>
              <w:jc w:val="center"/>
              <w:rPr>
                <w:rFonts w:ascii="仿宋" w:eastAsia="仿宋" w:hAnsi="仿宋"/>
                <w:sz w:val="24"/>
              </w:rPr>
            </w:pPr>
            <w:r w:rsidRPr="00DD0B41">
              <w:rPr>
                <w:rFonts w:ascii="仿宋" w:eastAsia="仿宋" w:hAnsi="仿宋"/>
                <w:sz w:val="24"/>
              </w:rPr>
              <w:t>2</w:t>
            </w:r>
          </w:p>
        </w:tc>
        <w:tc>
          <w:tcPr>
            <w:tcW w:w="2861" w:type="dxa"/>
            <w:shd w:val="clear" w:color="auto" w:fill="auto"/>
          </w:tcPr>
          <w:p w14:paraId="47D104EE" w14:textId="77777777" w:rsidR="00A25064" w:rsidRPr="00DD0B41" w:rsidRDefault="00A25064" w:rsidP="00C65281">
            <w:pPr>
              <w:jc w:val="left"/>
              <w:rPr>
                <w:rFonts w:ascii="仿宋" w:eastAsia="仿宋" w:hAnsi="仿宋"/>
                <w:sz w:val="24"/>
              </w:rPr>
            </w:pPr>
            <w:r w:rsidRPr="00DD0B41">
              <w:rPr>
                <w:rFonts w:ascii="仿宋" w:eastAsia="仿宋" w:hAnsi="仿宋"/>
                <w:sz w:val="24"/>
              </w:rPr>
              <w:t>自动进样器100ul（含控温模块）</w:t>
            </w:r>
          </w:p>
        </w:tc>
        <w:tc>
          <w:tcPr>
            <w:tcW w:w="2301" w:type="dxa"/>
            <w:shd w:val="clear" w:color="auto" w:fill="auto"/>
          </w:tcPr>
          <w:p w14:paraId="38B70ABC"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612393D4"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142279CF" w14:textId="77777777" w:rsidTr="00C65281">
        <w:tc>
          <w:tcPr>
            <w:tcW w:w="1075" w:type="dxa"/>
            <w:shd w:val="clear" w:color="auto" w:fill="auto"/>
          </w:tcPr>
          <w:p w14:paraId="52884EFC" w14:textId="77777777" w:rsidR="00A25064" w:rsidRPr="00DD0B41" w:rsidRDefault="00A25064" w:rsidP="00C65281">
            <w:pPr>
              <w:jc w:val="center"/>
              <w:rPr>
                <w:rFonts w:ascii="仿宋" w:eastAsia="仿宋" w:hAnsi="仿宋"/>
                <w:sz w:val="24"/>
              </w:rPr>
            </w:pPr>
            <w:r w:rsidRPr="00DD0B41">
              <w:rPr>
                <w:rFonts w:ascii="仿宋" w:eastAsia="仿宋" w:hAnsi="仿宋"/>
                <w:sz w:val="24"/>
              </w:rPr>
              <w:t>3</w:t>
            </w:r>
          </w:p>
        </w:tc>
        <w:tc>
          <w:tcPr>
            <w:tcW w:w="2861" w:type="dxa"/>
            <w:shd w:val="clear" w:color="auto" w:fill="auto"/>
          </w:tcPr>
          <w:p w14:paraId="524AF555" w14:textId="77777777" w:rsidR="00A25064" w:rsidRPr="00DD0B41" w:rsidRDefault="00A25064" w:rsidP="00C65281">
            <w:pPr>
              <w:jc w:val="left"/>
              <w:rPr>
                <w:rFonts w:ascii="仿宋" w:eastAsia="仿宋" w:hAnsi="仿宋"/>
                <w:sz w:val="24"/>
              </w:rPr>
            </w:pPr>
            <w:r w:rsidRPr="00DD0B41">
              <w:rPr>
                <w:rFonts w:ascii="仿宋" w:eastAsia="仿宋" w:hAnsi="仿宋"/>
                <w:sz w:val="24"/>
              </w:rPr>
              <w:t>柱温箱</w:t>
            </w:r>
          </w:p>
        </w:tc>
        <w:tc>
          <w:tcPr>
            <w:tcW w:w="2301" w:type="dxa"/>
            <w:shd w:val="clear" w:color="auto" w:fill="auto"/>
          </w:tcPr>
          <w:p w14:paraId="20B2AB47"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01617DC4"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3AA5E2AC" w14:textId="77777777" w:rsidTr="00C65281">
        <w:tc>
          <w:tcPr>
            <w:tcW w:w="1075" w:type="dxa"/>
            <w:shd w:val="clear" w:color="auto" w:fill="auto"/>
          </w:tcPr>
          <w:p w14:paraId="09A7B71F" w14:textId="77777777" w:rsidR="00A25064" w:rsidRPr="00DD0B41" w:rsidRDefault="00A25064" w:rsidP="00C65281">
            <w:pPr>
              <w:jc w:val="center"/>
              <w:rPr>
                <w:rFonts w:ascii="仿宋" w:eastAsia="仿宋" w:hAnsi="仿宋"/>
                <w:sz w:val="24"/>
              </w:rPr>
            </w:pPr>
            <w:r w:rsidRPr="00DD0B41">
              <w:rPr>
                <w:rFonts w:ascii="仿宋" w:eastAsia="仿宋" w:hAnsi="仿宋"/>
                <w:sz w:val="24"/>
              </w:rPr>
              <w:t>4</w:t>
            </w:r>
          </w:p>
        </w:tc>
        <w:tc>
          <w:tcPr>
            <w:tcW w:w="2861" w:type="dxa"/>
            <w:shd w:val="clear" w:color="auto" w:fill="auto"/>
          </w:tcPr>
          <w:p w14:paraId="0228D2BB" w14:textId="77777777" w:rsidR="00A25064" w:rsidRPr="00DD0B41" w:rsidRDefault="00A25064" w:rsidP="00C65281">
            <w:pPr>
              <w:jc w:val="left"/>
              <w:rPr>
                <w:rFonts w:ascii="仿宋" w:eastAsia="仿宋" w:hAnsi="仿宋"/>
                <w:sz w:val="24"/>
              </w:rPr>
            </w:pPr>
            <w:r w:rsidRPr="00DD0B41">
              <w:rPr>
                <w:rFonts w:ascii="仿宋" w:eastAsia="仿宋" w:hAnsi="仿宋"/>
                <w:sz w:val="24"/>
              </w:rPr>
              <w:t>紫外检测器</w:t>
            </w:r>
          </w:p>
        </w:tc>
        <w:tc>
          <w:tcPr>
            <w:tcW w:w="2301" w:type="dxa"/>
            <w:shd w:val="clear" w:color="auto" w:fill="auto"/>
          </w:tcPr>
          <w:p w14:paraId="7328FD13"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0681BFC0"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3269E8A8" w14:textId="77777777" w:rsidTr="00C65281">
        <w:tc>
          <w:tcPr>
            <w:tcW w:w="1075" w:type="dxa"/>
            <w:shd w:val="clear" w:color="auto" w:fill="auto"/>
          </w:tcPr>
          <w:p w14:paraId="08F5A3A0" w14:textId="77777777" w:rsidR="00A25064" w:rsidRPr="00DD0B41" w:rsidRDefault="00A25064" w:rsidP="00C65281">
            <w:pPr>
              <w:jc w:val="center"/>
              <w:rPr>
                <w:rFonts w:ascii="仿宋" w:eastAsia="仿宋" w:hAnsi="仿宋"/>
                <w:sz w:val="24"/>
              </w:rPr>
            </w:pPr>
            <w:r w:rsidRPr="00DD0B41">
              <w:rPr>
                <w:rFonts w:ascii="仿宋" w:eastAsia="仿宋" w:hAnsi="仿宋"/>
                <w:sz w:val="24"/>
              </w:rPr>
              <w:t>5</w:t>
            </w:r>
          </w:p>
        </w:tc>
        <w:tc>
          <w:tcPr>
            <w:tcW w:w="2861" w:type="dxa"/>
            <w:shd w:val="clear" w:color="auto" w:fill="auto"/>
          </w:tcPr>
          <w:p w14:paraId="5292DB02" w14:textId="77777777" w:rsidR="00A25064" w:rsidRPr="00DD0B41" w:rsidRDefault="00A25064" w:rsidP="00C65281">
            <w:pPr>
              <w:jc w:val="left"/>
              <w:rPr>
                <w:rFonts w:ascii="仿宋" w:eastAsia="仿宋" w:hAnsi="仿宋"/>
                <w:sz w:val="24"/>
              </w:rPr>
            </w:pPr>
            <w:r w:rsidRPr="00DD0B41">
              <w:rPr>
                <w:rFonts w:ascii="仿宋" w:eastAsia="仿宋" w:hAnsi="仿宋"/>
                <w:sz w:val="24"/>
              </w:rPr>
              <w:t>正版软件（工作站、数据库</w:t>
            </w:r>
            <w:r w:rsidRPr="00DD0B41">
              <w:rPr>
                <w:rFonts w:ascii="仿宋" w:eastAsia="仿宋" w:hAnsi="仿宋" w:hint="eastAsia"/>
                <w:sz w:val="24"/>
              </w:rPr>
              <w:t>、</w:t>
            </w:r>
            <w:r w:rsidRPr="00DD0B41">
              <w:rPr>
                <w:rFonts w:ascii="仿宋" w:eastAsia="仿宋" w:hAnsi="仿宋"/>
                <w:sz w:val="24"/>
              </w:rPr>
              <w:t>操作系统、驱动等）</w:t>
            </w:r>
          </w:p>
        </w:tc>
        <w:tc>
          <w:tcPr>
            <w:tcW w:w="2301" w:type="dxa"/>
            <w:shd w:val="clear" w:color="auto" w:fill="auto"/>
          </w:tcPr>
          <w:p w14:paraId="66E8CA2B"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0BA0C9C9"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3E687306" w14:textId="77777777" w:rsidTr="00C65281">
        <w:tc>
          <w:tcPr>
            <w:tcW w:w="1075" w:type="dxa"/>
            <w:shd w:val="clear" w:color="auto" w:fill="auto"/>
          </w:tcPr>
          <w:p w14:paraId="240F3732" w14:textId="77777777" w:rsidR="00A25064" w:rsidRPr="00DD0B41" w:rsidRDefault="00A25064" w:rsidP="00C65281">
            <w:pPr>
              <w:jc w:val="center"/>
              <w:rPr>
                <w:rFonts w:ascii="仿宋" w:eastAsia="仿宋" w:hAnsi="仿宋"/>
                <w:sz w:val="24"/>
              </w:rPr>
            </w:pPr>
            <w:r w:rsidRPr="00DD0B41">
              <w:rPr>
                <w:rFonts w:ascii="仿宋" w:eastAsia="仿宋" w:hAnsi="仿宋"/>
                <w:sz w:val="24"/>
              </w:rPr>
              <w:t>6</w:t>
            </w:r>
          </w:p>
        </w:tc>
        <w:tc>
          <w:tcPr>
            <w:tcW w:w="2861" w:type="dxa"/>
            <w:shd w:val="clear" w:color="auto" w:fill="auto"/>
          </w:tcPr>
          <w:p w14:paraId="76C53B8C" w14:textId="77777777" w:rsidR="00A25064" w:rsidRPr="00DD0B41" w:rsidRDefault="00A25064" w:rsidP="00C65281">
            <w:pPr>
              <w:jc w:val="left"/>
              <w:rPr>
                <w:rFonts w:ascii="仿宋" w:eastAsia="仿宋" w:hAnsi="仿宋"/>
                <w:sz w:val="24"/>
              </w:rPr>
            </w:pPr>
            <w:r w:rsidRPr="00DD0B41">
              <w:rPr>
                <w:rFonts w:ascii="仿宋" w:eastAsia="仿宋" w:hAnsi="仿宋"/>
                <w:sz w:val="24"/>
              </w:rPr>
              <w:t>电脑主机</w:t>
            </w:r>
          </w:p>
        </w:tc>
        <w:tc>
          <w:tcPr>
            <w:tcW w:w="2301" w:type="dxa"/>
            <w:shd w:val="clear" w:color="auto" w:fill="auto"/>
          </w:tcPr>
          <w:p w14:paraId="078A6785" w14:textId="49E63EE4" w:rsidR="00A25064" w:rsidRPr="00DD0B41" w:rsidRDefault="00A25064" w:rsidP="00C65281">
            <w:pPr>
              <w:jc w:val="left"/>
              <w:rPr>
                <w:rFonts w:ascii="仿宋" w:eastAsia="仿宋" w:hAnsi="仿宋"/>
                <w:sz w:val="24"/>
              </w:rPr>
            </w:pPr>
            <w:r w:rsidRPr="00DD0B41">
              <w:rPr>
                <w:rFonts w:ascii="仿宋" w:eastAsia="仿宋" w:hAnsi="仿宋" w:hint="eastAsia"/>
                <w:sz w:val="24"/>
              </w:rPr>
              <w:t>配置不低于：</w:t>
            </w:r>
            <w:r w:rsidRPr="00DD0B41">
              <w:rPr>
                <w:rFonts w:ascii="仿宋" w:eastAsia="仿宋" w:hAnsi="仿宋"/>
                <w:sz w:val="24"/>
              </w:rPr>
              <w:t>不低于i7处理器</w:t>
            </w:r>
            <w:r w:rsidRPr="00DD0B41">
              <w:rPr>
                <w:rFonts w:ascii="仿宋" w:eastAsia="仿宋" w:hAnsi="仿宋" w:hint="eastAsia"/>
                <w:sz w:val="24"/>
              </w:rPr>
              <w:t>，内存≥</w:t>
            </w:r>
            <w:r w:rsidRPr="00DD0B41">
              <w:rPr>
                <w:rFonts w:ascii="仿宋" w:eastAsia="仿宋" w:hAnsi="仿宋"/>
                <w:sz w:val="24"/>
              </w:rPr>
              <w:t>16G</w:t>
            </w:r>
            <w:r w:rsidRPr="00DD0B41">
              <w:rPr>
                <w:rFonts w:ascii="仿宋" w:eastAsia="仿宋" w:hAnsi="仿宋" w:hint="eastAsia"/>
                <w:sz w:val="24"/>
              </w:rPr>
              <w:t>，固态硬盘≥</w:t>
            </w:r>
            <w:r w:rsidRPr="00DD0B41">
              <w:rPr>
                <w:rFonts w:ascii="仿宋" w:eastAsia="仿宋" w:hAnsi="仿宋"/>
                <w:sz w:val="24"/>
              </w:rPr>
              <w:t>256G</w:t>
            </w:r>
            <w:r w:rsidRPr="00DD0B41">
              <w:rPr>
                <w:rFonts w:ascii="仿宋" w:eastAsia="仿宋" w:hAnsi="仿宋" w:hint="eastAsia"/>
                <w:sz w:val="24"/>
              </w:rPr>
              <w:t>，硬盘≥</w:t>
            </w:r>
            <w:r w:rsidRPr="00DD0B41">
              <w:rPr>
                <w:rFonts w:ascii="仿宋" w:eastAsia="仿宋" w:hAnsi="仿宋"/>
                <w:sz w:val="24"/>
              </w:rPr>
              <w:t>1T</w:t>
            </w:r>
            <w:r w:rsidRPr="00DD0B41">
              <w:rPr>
                <w:rFonts w:ascii="仿宋" w:eastAsia="仿宋" w:hAnsi="仿宋" w:hint="eastAsia"/>
                <w:sz w:val="24"/>
              </w:rPr>
              <w:t>，独立显卡≥</w:t>
            </w:r>
            <w:r w:rsidRPr="00DD0B41">
              <w:rPr>
                <w:rFonts w:ascii="仿宋" w:eastAsia="仿宋" w:hAnsi="仿宋"/>
                <w:sz w:val="24"/>
              </w:rPr>
              <w:t>4G</w:t>
            </w:r>
            <w:r w:rsidRPr="00DD0B41">
              <w:rPr>
                <w:rFonts w:ascii="仿宋" w:eastAsia="仿宋" w:hAnsi="仿宋" w:hint="eastAsia"/>
                <w:sz w:val="24"/>
              </w:rPr>
              <w:t>，</w:t>
            </w:r>
            <w:r w:rsidRPr="00DD0B41">
              <w:rPr>
                <w:rFonts w:ascii="仿宋" w:eastAsia="仿宋" w:hAnsi="仿宋"/>
                <w:sz w:val="24"/>
              </w:rPr>
              <w:t>DVD</w:t>
            </w:r>
            <w:r w:rsidRPr="00DD0B41">
              <w:rPr>
                <w:rFonts w:ascii="仿宋" w:eastAsia="仿宋" w:hAnsi="仿宋" w:hint="eastAsia"/>
                <w:sz w:val="24"/>
              </w:rPr>
              <w:t>刻录机，</w:t>
            </w:r>
            <w:r w:rsidRPr="00DD0B41">
              <w:rPr>
                <w:rFonts w:ascii="仿宋" w:eastAsia="仿宋" w:hAnsi="仿宋"/>
                <w:sz w:val="24"/>
              </w:rPr>
              <w:t xml:space="preserve">Windows 7/10, 64 bit </w:t>
            </w:r>
            <w:r w:rsidRPr="00DD0B41">
              <w:rPr>
                <w:rFonts w:ascii="仿宋" w:eastAsia="仿宋" w:hAnsi="仿宋" w:hint="eastAsia"/>
                <w:sz w:val="24"/>
              </w:rPr>
              <w:t>操作系统；全自动测定分析软件；</w:t>
            </w:r>
            <w:r w:rsidR="00C2770F">
              <w:rPr>
                <w:rFonts w:ascii="仿宋" w:eastAsia="仿宋" w:hAnsi="仿宋"/>
                <w:sz w:val="24"/>
              </w:rPr>
              <w:t>3KVA</w:t>
            </w:r>
            <w:r w:rsidRPr="00DD0B41">
              <w:rPr>
                <w:rFonts w:ascii="仿宋" w:eastAsia="仿宋" w:hAnsi="仿宋"/>
                <w:sz w:val="24"/>
              </w:rPr>
              <w:t xml:space="preserve"> UPS</w:t>
            </w:r>
            <w:r w:rsidRPr="00DD0B41">
              <w:rPr>
                <w:rFonts w:ascii="仿宋" w:eastAsia="仿宋" w:hAnsi="仿宋" w:hint="eastAsia"/>
                <w:sz w:val="24"/>
              </w:rPr>
              <w:t>电源一套，要求</w:t>
            </w:r>
            <w:r w:rsidRPr="00DD0B41">
              <w:rPr>
                <w:rFonts w:ascii="仿宋" w:eastAsia="仿宋" w:hAnsi="仿宋"/>
                <w:sz w:val="24"/>
              </w:rPr>
              <w:t>1</w:t>
            </w:r>
            <w:r w:rsidRPr="00DD0B41">
              <w:rPr>
                <w:rFonts w:ascii="仿宋" w:eastAsia="仿宋" w:hAnsi="仿宋" w:hint="eastAsia"/>
                <w:sz w:val="24"/>
              </w:rPr>
              <w:t>小时以上。打印机：一台。</w:t>
            </w:r>
          </w:p>
        </w:tc>
        <w:tc>
          <w:tcPr>
            <w:tcW w:w="2059" w:type="dxa"/>
            <w:shd w:val="clear" w:color="auto" w:fill="auto"/>
            <w:vAlign w:val="center"/>
          </w:tcPr>
          <w:p w14:paraId="63B1FDF4"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4A05997D" w14:textId="77777777" w:rsidTr="00C65281">
        <w:tc>
          <w:tcPr>
            <w:tcW w:w="1075" w:type="dxa"/>
            <w:shd w:val="clear" w:color="auto" w:fill="auto"/>
          </w:tcPr>
          <w:p w14:paraId="481190E9" w14:textId="77777777" w:rsidR="00A25064" w:rsidRPr="00DD0B41" w:rsidRDefault="00A25064" w:rsidP="00C65281">
            <w:pPr>
              <w:jc w:val="center"/>
              <w:rPr>
                <w:rFonts w:ascii="仿宋" w:eastAsia="仿宋" w:hAnsi="仿宋"/>
                <w:sz w:val="24"/>
              </w:rPr>
            </w:pPr>
            <w:r w:rsidRPr="00DD0B41">
              <w:rPr>
                <w:rFonts w:ascii="仿宋" w:eastAsia="仿宋" w:hAnsi="仿宋"/>
                <w:sz w:val="24"/>
              </w:rPr>
              <w:t>7</w:t>
            </w:r>
          </w:p>
        </w:tc>
        <w:tc>
          <w:tcPr>
            <w:tcW w:w="2861" w:type="dxa"/>
            <w:shd w:val="clear" w:color="auto" w:fill="auto"/>
          </w:tcPr>
          <w:p w14:paraId="64F10B6A" w14:textId="77777777" w:rsidR="00A25064" w:rsidRPr="00DD0B41" w:rsidRDefault="00A25064" w:rsidP="00C65281">
            <w:pPr>
              <w:jc w:val="left"/>
              <w:rPr>
                <w:rFonts w:ascii="仿宋" w:eastAsia="仿宋" w:hAnsi="仿宋"/>
                <w:sz w:val="24"/>
              </w:rPr>
            </w:pPr>
            <w:r w:rsidRPr="00DD0B41">
              <w:rPr>
                <w:rFonts w:ascii="仿宋" w:eastAsia="仿宋" w:hAnsi="仿宋"/>
                <w:sz w:val="24"/>
              </w:rPr>
              <w:t>显示器</w:t>
            </w:r>
          </w:p>
        </w:tc>
        <w:tc>
          <w:tcPr>
            <w:tcW w:w="2301" w:type="dxa"/>
            <w:shd w:val="clear" w:color="auto" w:fill="auto"/>
          </w:tcPr>
          <w:p w14:paraId="0E4FDA5F"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液晶显示屏≥</w:t>
            </w:r>
            <w:r w:rsidRPr="00DD0B41">
              <w:rPr>
                <w:rFonts w:ascii="仿宋" w:eastAsia="仿宋" w:hAnsi="仿宋"/>
                <w:sz w:val="24"/>
              </w:rPr>
              <w:t>27</w:t>
            </w:r>
            <w:r w:rsidRPr="00DD0B41">
              <w:rPr>
                <w:rFonts w:ascii="仿宋" w:eastAsia="仿宋" w:hAnsi="仿宋" w:hint="eastAsia"/>
                <w:sz w:val="24"/>
              </w:rPr>
              <w:t>寸</w:t>
            </w:r>
          </w:p>
        </w:tc>
        <w:tc>
          <w:tcPr>
            <w:tcW w:w="2059" w:type="dxa"/>
            <w:shd w:val="clear" w:color="auto" w:fill="auto"/>
            <w:vAlign w:val="center"/>
          </w:tcPr>
          <w:p w14:paraId="28792177"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7224A8DE" w14:textId="77777777" w:rsidTr="00C65281">
        <w:tc>
          <w:tcPr>
            <w:tcW w:w="1075" w:type="dxa"/>
            <w:shd w:val="clear" w:color="auto" w:fill="auto"/>
          </w:tcPr>
          <w:p w14:paraId="53DE2048" w14:textId="77777777" w:rsidR="00A25064" w:rsidRPr="00DD0B41" w:rsidRDefault="00A25064" w:rsidP="00C65281">
            <w:pPr>
              <w:jc w:val="center"/>
              <w:rPr>
                <w:rFonts w:ascii="仿宋" w:eastAsia="仿宋" w:hAnsi="仿宋"/>
                <w:sz w:val="24"/>
              </w:rPr>
            </w:pPr>
            <w:r w:rsidRPr="00DD0B41">
              <w:rPr>
                <w:rFonts w:ascii="仿宋" w:eastAsia="仿宋" w:hAnsi="仿宋"/>
                <w:sz w:val="24"/>
              </w:rPr>
              <w:t>8</w:t>
            </w:r>
          </w:p>
        </w:tc>
        <w:tc>
          <w:tcPr>
            <w:tcW w:w="2861" w:type="dxa"/>
            <w:shd w:val="clear" w:color="auto" w:fill="auto"/>
          </w:tcPr>
          <w:p w14:paraId="0B895C20" w14:textId="77777777" w:rsidR="00A25064" w:rsidRPr="00DD0B41" w:rsidRDefault="00A25064" w:rsidP="00C65281">
            <w:pPr>
              <w:jc w:val="left"/>
              <w:rPr>
                <w:rFonts w:ascii="仿宋" w:eastAsia="仿宋" w:hAnsi="仿宋"/>
                <w:sz w:val="24"/>
              </w:rPr>
            </w:pPr>
            <w:r w:rsidRPr="00DD0B41">
              <w:rPr>
                <w:rFonts w:ascii="仿宋" w:eastAsia="仿宋" w:hAnsi="仿宋"/>
                <w:sz w:val="24"/>
              </w:rPr>
              <w:t>打印机</w:t>
            </w:r>
          </w:p>
        </w:tc>
        <w:tc>
          <w:tcPr>
            <w:tcW w:w="2301" w:type="dxa"/>
            <w:shd w:val="clear" w:color="auto" w:fill="auto"/>
          </w:tcPr>
          <w:p w14:paraId="2F9FF5AB"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黑白激光打印机(配置不低于：单页打印速度IOS模式40ppm；支持无线功能)</w:t>
            </w:r>
          </w:p>
        </w:tc>
        <w:tc>
          <w:tcPr>
            <w:tcW w:w="2059" w:type="dxa"/>
            <w:shd w:val="clear" w:color="auto" w:fill="auto"/>
            <w:vAlign w:val="center"/>
          </w:tcPr>
          <w:p w14:paraId="26A063E2" w14:textId="77777777" w:rsidR="00A25064" w:rsidRPr="00DD0B41" w:rsidRDefault="00A25064" w:rsidP="00C65281">
            <w:pPr>
              <w:jc w:val="center"/>
              <w:rPr>
                <w:rFonts w:ascii="仿宋" w:eastAsia="仿宋" w:hAnsi="仿宋"/>
                <w:sz w:val="24"/>
              </w:rPr>
            </w:pPr>
            <w:r w:rsidRPr="00DD0B41">
              <w:rPr>
                <w:rFonts w:ascii="仿宋" w:eastAsia="仿宋" w:hAnsi="仿宋"/>
                <w:sz w:val="24"/>
              </w:rPr>
              <w:t>1</w:t>
            </w:r>
          </w:p>
        </w:tc>
      </w:tr>
      <w:tr w:rsidR="00A25064" w:rsidRPr="00DD0B41" w14:paraId="2D8A0AE7" w14:textId="77777777" w:rsidTr="00C65281">
        <w:tc>
          <w:tcPr>
            <w:tcW w:w="1075" w:type="dxa"/>
            <w:shd w:val="clear" w:color="auto" w:fill="auto"/>
          </w:tcPr>
          <w:p w14:paraId="036F4FB4" w14:textId="77777777" w:rsidR="00A25064" w:rsidRPr="00DD0B41" w:rsidRDefault="00A25064" w:rsidP="00C65281">
            <w:pPr>
              <w:jc w:val="center"/>
              <w:rPr>
                <w:rFonts w:ascii="仿宋" w:eastAsia="仿宋" w:hAnsi="仿宋"/>
                <w:sz w:val="24"/>
              </w:rPr>
            </w:pPr>
            <w:r w:rsidRPr="00DD0B41">
              <w:rPr>
                <w:rFonts w:ascii="仿宋" w:eastAsia="仿宋" w:hAnsi="仿宋"/>
                <w:sz w:val="24"/>
              </w:rPr>
              <w:t>9</w:t>
            </w:r>
          </w:p>
        </w:tc>
        <w:tc>
          <w:tcPr>
            <w:tcW w:w="2861" w:type="dxa"/>
            <w:shd w:val="clear" w:color="auto" w:fill="auto"/>
          </w:tcPr>
          <w:p w14:paraId="60515407" w14:textId="77777777" w:rsidR="00A25064" w:rsidRPr="00DD0B41" w:rsidRDefault="00A25064" w:rsidP="00C65281">
            <w:pPr>
              <w:jc w:val="left"/>
              <w:rPr>
                <w:rFonts w:ascii="仿宋" w:eastAsia="仿宋" w:hAnsi="仿宋"/>
                <w:sz w:val="24"/>
              </w:rPr>
            </w:pPr>
            <w:r w:rsidRPr="00DD0B41">
              <w:rPr>
                <w:rFonts w:ascii="仿宋" w:eastAsia="仿宋" w:hAnsi="仿宋"/>
                <w:sz w:val="24"/>
              </w:rPr>
              <w:t>色谱柱</w:t>
            </w:r>
          </w:p>
        </w:tc>
        <w:tc>
          <w:tcPr>
            <w:tcW w:w="2301" w:type="dxa"/>
            <w:shd w:val="clear" w:color="auto" w:fill="auto"/>
            <w:vAlign w:val="center"/>
          </w:tcPr>
          <w:p w14:paraId="2B116DC1" w14:textId="77777777" w:rsidR="00A25064" w:rsidRPr="00DD0B41" w:rsidRDefault="00A25064" w:rsidP="00C65281">
            <w:pPr>
              <w:jc w:val="left"/>
              <w:rPr>
                <w:rFonts w:ascii="仿宋" w:eastAsia="仿宋" w:hAnsi="仿宋"/>
                <w:sz w:val="24"/>
              </w:rPr>
            </w:pPr>
            <w:r w:rsidRPr="00DD0B41">
              <w:rPr>
                <w:rFonts w:ascii="仿宋" w:eastAsia="仿宋" w:hAnsi="仿宋" w:cs="宋体" w:hint="eastAsia"/>
                <w:kern w:val="0"/>
                <w:sz w:val="24"/>
              </w:rPr>
              <w:t>原装C18 4.6</w:t>
            </w:r>
            <w:r w:rsidRPr="00DD0B41">
              <w:rPr>
                <w:rFonts w:ascii="仿宋" w:eastAsia="仿宋" w:hAnsi="仿宋" w:cs="宋体"/>
                <w:kern w:val="0"/>
                <w:sz w:val="24"/>
              </w:rPr>
              <w:t>x</w:t>
            </w:r>
            <w:r w:rsidRPr="00DD0B41">
              <w:rPr>
                <w:rFonts w:ascii="仿宋" w:eastAsia="仿宋" w:hAnsi="仿宋" w:cs="宋体" w:hint="eastAsia"/>
                <w:kern w:val="0"/>
                <w:sz w:val="24"/>
              </w:rPr>
              <w:t>15</w:t>
            </w:r>
            <w:r w:rsidRPr="00DD0B41">
              <w:rPr>
                <w:rFonts w:ascii="仿宋" w:eastAsia="仿宋" w:hAnsi="仿宋" w:cs="宋体"/>
                <w:kern w:val="0"/>
                <w:sz w:val="24"/>
              </w:rPr>
              <w:t>0</w:t>
            </w:r>
            <w:r w:rsidRPr="00DD0B41">
              <w:rPr>
                <w:rFonts w:ascii="仿宋" w:eastAsia="仿宋" w:hAnsi="仿宋" w:cs="宋体" w:hint="eastAsia"/>
                <w:kern w:val="0"/>
                <w:sz w:val="24"/>
              </w:rPr>
              <w:t>mm</w:t>
            </w:r>
            <w:r w:rsidRPr="00DD0B41">
              <w:rPr>
                <w:rFonts w:ascii="仿宋" w:eastAsia="仿宋" w:hAnsi="仿宋" w:cs="宋体"/>
                <w:kern w:val="0"/>
                <w:sz w:val="24"/>
              </w:rPr>
              <w:t>,</w:t>
            </w:r>
            <w:r w:rsidRPr="00DD0B41">
              <w:rPr>
                <w:rFonts w:ascii="仿宋" w:eastAsia="仿宋" w:hAnsi="仿宋" w:cs="宋体" w:hint="eastAsia"/>
                <w:kern w:val="0"/>
                <w:sz w:val="24"/>
              </w:rPr>
              <w:t>5μm分析柱</w:t>
            </w:r>
          </w:p>
        </w:tc>
        <w:tc>
          <w:tcPr>
            <w:tcW w:w="2059" w:type="dxa"/>
            <w:shd w:val="clear" w:color="auto" w:fill="auto"/>
            <w:vAlign w:val="center"/>
          </w:tcPr>
          <w:p w14:paraId="56AC5D74" w14:textId="77777777" w:rsidR="00A25064" w:rsidRPr="00DD0B41" w:rsidRDefault="00A25064" w:rsidP="00C65281">
            <w:pPr>
              <w:jc w:val="center"/>
              <w:rPr>
                <w:rFonts w:ascii="仿宋" w:eastAsia="仿宋" w:hAnsi="仿宋"/>
                <w:sz w:val="24"/>
              </w:rPr>
            </w:pPr>
            <w:r w:rsidRPr="00DD0B41">
              <w:rPr>
                <w:rFonts w:ascii="仿宋" w:eastAsia="仿宋" w:hAnsi="仿宋"/>
                <w:sz w:val="24"/>
              </w:rPr>
              <w:t>2</w:t>
            </w:r>
          </w:p>
        </w:tc>
      </w:tr>
      <w:tr w:rsidR="00A25064" w:rsidRPr="00DD0B41" w14:paraId="56F38B22" w14:textId="77777777" w:rsidTr="00C65281">
        <w:tc>
          <w:tcPr>
            <w:tcW w:w="1075" w:type="dxa"/>
            <w:shd w:val="clear" w:color="auto" w:fill="auto"/>
          </w:tcPr>
          <w:p w14:paraId="23D0F8A4" w14:textId="77777777" w:rsidR="00A25064" w:rsidRPr="00DD0B41" w:rsidRDefault="00A25064" w:rsidP="00C65281">
            <w:pPr>
              <w:jc w:val="center"/>
              <w:rPr>
                <w:rFonts w:ascii="仿宋" w:eastAsia="仿宋" w:hAnsi="仿宋"/>
                <w:sz w:val="24"/>
              </w:rPr>
            </w:pPr>
            <w:r w:rsidRPr="00DD0B41">
              <w:rPr>
                <w:rFonts w:ascii="仿宋" w:eastAsia="仿宋" w:hAnsi="仿宋"/>
                <w:sz w:val="24"/>
              </w:rPr>
              <w:t>10</w:t>
            </w:r>
          </w:p>
        </w:tc>
        <w:tc>
          <w:tcPr>
            <w:tcW w:w="2861" w:type="dxa"/>
            <w:shd w:val="clear" w:color="auto" w:fill="auto"/>
          </w:tcPr>
          <w:p w14:paraId="22DF7250" w14:textId="77777777" w:rsidR="00A25064" w:rsidRPr="00DD0B41" w:rsidRDefault="00A25064" w:rsidP="00C65281">
            <w:pPr>
              <w:jc w:val="left"/>
              <w:rPr>
                <w:rFonts w:ascii="仿宋" w:eastAsia="仿宋" w:hAnsi="仿宋"/>
                <w:sz w:val="24"/>
              </w:rPr>
            </w:pPr>
            <w:r w:rsidRPr="00DD0B41">
              <w:rPr>
                <w:rFonts w:ascii="仿宋" w:eastAsia="仿宋" w:hAnsi="仿宋"/>
                <w:sz w:val="24"/>
              </w:rPr>
              <w:t>样品瓶、瓶盖及垫</w:t>
            </w:r>
          </w:p>
        </w:tc>
        <w:tc>
          <w:tcPr>
            <w:tcW w:w="2301" w:type="dxa"/>
            <w:shd w:val="clear" w:color="auto" w:fill="auto"/>
          </w:tcPr>
          <w:p w14:paraId="71312C85"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0685D2C5" w14:textId="77777777" w:rsidR="00A25064" w:rsidRPr="00DD0B41" w:rsidRDefault="00A25064" w:rsidP="00C65281">
            <w:pPr>
              <w:jc w:val="center"/>
              <w:rPr>
                <w:rFonts w:ascii="仿宋" w:eastAsia="仿宋" w:hAnsi="仿宋"/>
                <w:sz w:val="24"/>
              </w:rPr>
            </w:pPr>
            <w:r w:rsidRPr="00DD0B41">
              <w:rPr>
                <w:rFonts w:ascii="仿宋" w:eastAsia="仿宋" w:hAnsi="仿宋"/>
                <w:sz w:val="24"/>
              </w:rPr>
              <w:t>500</w:t>
            </w:r>
          </w:p>
        </w:tc>
      </w:tr>
      <w:tr w:rsidR="00A25064" w:rsidRPr="00DD0B41" w14:paraId="18A69416" w14:textId="77777777" w:rsidTr="00C65281">
        <w:tc>
          <w:tcPr>
            <w:tcW w:w="1075" w:type="dxa"/>
            <w:shd w:val="clear" w:color="auto" w:fill="auto"/>
          </w:tcPr>
          <w:p w14:paraId="582D80B3" w14:textId="77777777" w:rsidR="00A25064" w:rsidRPr="00DD0B41" w:rsidRDefault="00A25064" w:rsidP="00C65281">
            <w:pPr>
              <w:jc w:val="center"/>
              <w:rPr>
                <w:rFonts w:ascii="仿宋" w:eastAsia="仿宋" w:hAnsi="仿宋"/>
                <w:sz w:val="24"/>
              </w:rPr>
            </w:pPr>
            <w:r w:rsidRPr="00DD0B41">
              <w:rPr>
                <w:rFonts w:ascii="仿宋" w:eastAsia="仿宋" w:hAnsi="仿宋"/>
                <w:sz w:val="24"/>
              </w:rPr>
              <w:t>11</w:t>
            </w:r>
          </w:p>
        </w:tc>
        <w:tc>
          <w:tcPr>
            <w:tcW w:w="2861" w:type="dxa"/>
            <w:shd w:val="clear" w:color="auto" w:fill="auto"/>
          </w:tcPr>
          <w:p w14:paraId="64AF3BB3" w14:textId="77777777" w:rsidR="00A25064" w:rsidRPr="00DD0B41" w:rsidRDefault="00A25064" w:rsidP="00C65281">
            <w:pPr>
              <w:jc w:val="left"/>
              <w:rPr>
                <w:rFonts w:ascii="仿宋" w:eastAsia="仿宋" w:hAnsi="仿宋"/>
                <w:sz w:val="24"/>
              </w:rPr>
            </w:pPr>
            <w:r w:rsidRPr="00DD0B41">
              <w:rPr>
                <w:rFonts w:ascii="仿宋" w:eastAsia="仿宋" w:hAnsi="仿宋"/>
                <w:sz w:val="24"/>
              </w:rPr>
              <w:t>溶剂瓶（1L）</w:t>
            </w:r>
          </w:p>
        </w:tc>
        <w:tc>
          <w:tcPr>
            <w:tcW w:w="2301" w:type="dxa"/>
            <w:shd w:val="clear" w:color="auto" w:fill="auto"/>
          </w:tcPr>
          <w:p w14:paraId="319238B7" w14:textId="77777777" w:rsidR="00A25064" w:rsidRPr="00DD0B41" w:rsidRDefault="00A25064" w:rsidP="00C65281">
            <w:pPr>
              <w:jc w:val="left"/>
              <w:rPr>
                <w:rFonts w:ascii="仿宋" w:eastAsia="仿宋" w:hAnsi="仿宋"/>
                <w:sz w:val="24"/>
              </w:rPr>
            </w:pPr>
          </w:p>
        </w:tc>
        <w:tc>
          <w:tcPr>
            <w:tcW w:w="2059" w:type="dxa"/>
            <w:shd w:val="clear" w:color="auto" w:fill="auto"/>
            <w:vAlign w:val="center"/>
          </w:tcPr>
          <w:p w14:paraId="51969387" w14:textId="77777777" w:rsidR="00A25064" w:rsidRPr="00DD0B41" w:rsidRDefault="00A25064" w:rsidP="00C65281">
            <w:pPr>
              <w:jc w:val="center"/>
              <w:rPr>
                <w:rFonts w:ascii="仿宋" w:eastAsia="仿宋" w:hAnsi="仿宋"/>
                <w:sz w:val="24"/>
              </w:rPr>
            </w:pPr>
            <w:r w:rsidRPr="00DD0B41">
              <w:rPr>
                <w:rFonts w:ascii="仿宋" w:eastAsia="仿宋" w:hAnsi="仿宋"/>
                <w:sz w:val="24"/>
              </w:rPr>
              <w:t>6</w:t>
            </w:r>
          </w:p>
        </w:tc>
      </w:tr>
    </w:tbl>
    <w:p w14:paraId="498BD500" w14:textId="77777777" w:rsidR="00A25064" w:rsidRPr="00DD0B41" w:rsidRDefault="00A25064" w:rsidP="00A25064">
      <w:pPr>
        <w:jc w:val="left"/>
        <w:rPr>
          <w:rFonts w:ascii="仿宋" w:eastAsia="仿宋" w:hAnsi="仿宋"/>
          <w:sz w:val="24"/>
        </w:rPr>
      </w:pPr>
    </w:p>
    <w:p w14:paraId="14774602" w14:textId="77777777" w:rsidR="00A25064" w:rsidRPr="00DD0B41" w:rsidRDefault="00A25064" w:rsidP="00A25064">
      <w:pPr>
        <w:widowControl/>
        <w:jc w:val="left"/>
        <w:rPr>
          <w:rFonts w:ascii="仿宋" w:eastAsia="仿宋" w:hAnsi="仿宋"/>
          <w:sz w:val="24"/>
        </w:rPr>
      </w:pPr>
      <w:r w:rsidRPr="00DD0B41">
        <w:rPr>
          <w:rFonts w:ascii="仿宋" w:eastAsia="仿宋" w:hAnsi="仿宋"/>
          <w:b/>
          <w:sz w:val="24"/>
        </w:rPr>
        <w:t>二、</w:t>
      </w:r>
      <w:bookmarkStart w:id="226" w:name="_Hlk107866204"/>
      <w:r w:rsidRPr="00DD0B41">
        <w:rPr>
          <w:rFonts w:ascii="仿宋" w:eastAsia="仿宋" w:hAnsi="仿宋"/>
          <w:b/>
          <w:sz w:val="24"/>
        </w:rPr>
        <w:t>高效液相色谱仪</w:t>
      </w:r>
      <w:bookmarkEnd w:id="226"/>
      <w:r w:rsidRPr="00DD0B41">
        <w:rPr>
          <w:rFonts w:ascii="仿宋" w:eastAsia="仿宋" w:hAnsi="仿宋"/>
          <w:b/>
          <w:sz w:val="24"/>
        </w:rPr>
        <w:t>仪器设备详细的仪器参数</w:t>
      </w:r>
    </w:p>
    <w:p w14:paraId="3EC56882"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1.四元梯度泵</w:t>
      </w:r>
    </w:p>
    <w:p w14:paraId="36471C64" w14:textId="77777777" w:rsidR="00A25064" w:rsidRPr="00DD0B41" w:rsidRDefault="00A25064" w:rsidP="00A25064">
      <w:pPr>
        <w:rPr>
          <w:rFonts w:ascii="仿宋" w:eastAsia="仿宋" w:hAnsi="仿宋"/>
          <w:kern w:val="0"/>
          <w:sz w:val="24"/>
        </w:rPr>
      </w:pPr>
      <w:r w:rsidRPr="00DD0B41">
        <w:rPr>
          <w:rFonts w:ascii="仿宋" w:eastAsia="仿宋" w:hAnsi="仿宋"/>
          <w:kern w:val="0"/>
          <w:sz w:val="24"/>
        </w:rPr>
        <w:t>1.1 工作模式：</w:t>
      </w:r>
      <w:r w:rsidRPr="00DD0B41">
        <w:rPr>
          <w:rFonts w:ascii="仿宋" w:eastAsia="仿宋" w:hAnsi="仿宋" w:cs="宋体" w:hint="eastAsia"/>
          <w:kern w:val="0"/>
          <w:sz w:val="24"/>
        </w:rPr>
        <w:t>串联式或并联式双柱塞往复泵，延迟体积小，梯度准确度和梯度精度高</w:t>
      </w:r>
    </w:p>
    <w:p w14:paraId="61190803"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1.2 溶剂数量：四元</w:t>
      </w:r>
    </w:p>
    <w:p w14:paraId="18553335"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1.3 流速范围：0.001～10.000mL/min，以0.001递增</w:t>
      </w:r>
    </w:p>
    <w:p w14:paraId="179A431C"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1.4 流速精确度：≤0.075%RSD</w:t>
      </w:r>
    </w:p>
    <w:p w14:paraId="140D4E42"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lastRenderedPageBreak/>
        <w:t>1.5 流速准确度：±0.5%</w:t>
      </w:r>
    </w:p>
    <w:p w14:paraId="5D7FFF95"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1.6 延迟体积：&lt;650</w:t>
      </w:r>
      <w:r w:rsidRPr="00DD0B41">
        <w:rPr>
          <w:rFonts w:ascii="Calibri" w:eastAsia="仿宋" w:hAnsi="Calibri" w:cs="Calibri"/>
          <w:kern w:val="0"/>
          <w:sz w:val="24"/>
        </w:rPr>
        <w:t>µ</w:t>
      </w:r>
      <w:r w:rsidRPr="00DD0B41">
        <w:rPr>
          <w:rFonts w:ascii="仿宋" w:eastAsia="仿宋" w:hAnsi="仿宋"/>
          <w:kern w:val="0"/>
          <w:sz w:val="24"/>
        </w:rPr>
        <w:t>L（包括进样器扩散体积），并且不随反压变化</w:t>
      </w:r>
    </w:p>
    <w:p w14:paraId="127CED85"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1.7 混合范围：0.0∽100.0%  以 0.1% 增量</w:t>
      </w:r>
    </w:p>
    <w:p w14:paraId="5DB0BA7E"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1.8 最大耐受压力：≥5000psi</w:t>
      </w:r>
    </w:p>
    <w:p w14:paraId="5FEF4FEF"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1.9 梯度准确度：±0.5%，不随反压变化</w:t>
      </w:r>
    </w:p>
    <w:p w14:paraId="7ADA6DB2"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1.10 梯度精度：≤0.15%RSD ，不随反压变化</w:t>
      </w:r>
    </w:p>
    <w:p w14:paraId="28AF38C1"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1.11 具有操作面板，可以独立设定工作参数、显示运行状态</w:t>
      </w:r>
    </w:p>
    <w:p w14:paraId="65211DF3"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2.自动进样器</w:t>
      </w:r>
    </w:p>
    <w:p w14:paraId="4286EB50"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2.1 样品瓶数：≥115位标准2ml进样小瓶</w:t>
      </w:r>
    </w:p>
    <w:p w14:paraId="4CFE3574"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2.2 进样范围：0.1∽100uL</w:t>
      </w:r>
    </w:p>
    <w:p w14:paraId="4F55715D"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2.3 进样次数：每个样品1∽99次进样</w:t>
      </w:r>
    </w:p>
    <w:p w14:paraId="1BEAEEE7"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2.4 进样精度：≤0.25%RSD</w:t>
      </w:r>
    </w:p>
    <w:p w14:paraId="1EDBDFE6"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2.5 进样范围：0.1∽100</w:t>
      </w:r>
      <w:r w:rsidRPr="00DD0B41">
        <w:rPr>
          <w:rFonts w:ascii="Calibri" w:eastAsia="仿宋" w:hAnsi="Calibri" w:cs="Calibri"/>
          <w:kern w:val="0"/>
          <w:sz w:val="24"/>
        </w:rPr>
        <w:t>µ</w:t>
      </w:r>
      <w:r w:rsidRPr="00DD0B41">
        <w:rPr>
          <w:rFonts w:ascii="仿宋" w:eastAsia="仿宋" w:hAnsi="仿宋"/>
          <w:kern w:val="0"/>
          <w:sz w:val="24"/>
        </w:rPr>
        <w:t>L</w:t>
      </w:r>
    </w:p>
    <w:p w14:paraId="74293512"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 xml:space="preserve">2.6 进样线性度：&gt;0.999 </w:t>
      </w:r>
    </w:p>
    <w:p w14:paraId="6BE5EE6B" w14:textId="77777777" w:rsidR="00A25064" w:rsidRPr="00DD0B41" w:rsidRDefault="00A25064" w:rsidP="00A25064">
      <w:pPr>
        <w:numPr>
          <w:ilvl w:val="1"/>
          <w:numId w:val="3"/>
        </w:numPr>
        <w:spacing w:line="360" w:lineRule="auto"/>
        <w:rPr>
          <w:rFonts w:ascii="仿宋" w:eastAsia="仿宋" w:hAnsi="仿宋"/>
          <w:kern w:val="0"/>
          <w:sz w:val="24"/>
        </w:rPr>
      </w:pPr>
      <w:r w:rsidRPr="00DD0B41">
        <w:rPr>
          <w:rFonts w:ascii="仿宋" w:eastAsia="仿宋" w:hAnsi="仿宋"/>
          <w:kern w:val="0"/>
          <w:sz w:val="24"/>
        </w:rPr>
        <w:t>进样针清洗：针内外每次进样后通过专用流路自动清洗</w:t>
      </w:r>
    </w:p>
    <w:p w14:paraId="6EF87AE0" w14:textId="77777777" w:rsidR="00A25064" w:rsidRPr="00DD0B41" w:rsidRDefault="00A25064" w:rsidP="00A25064">
      <w:pPr>
        <w:numPr>
          <w:ilvl w:val="1"/>
          <w:numId w:val="3"/>
        </w:numPr>
        <w:spacing w:line="360" w:lineRule="auto"/>
        <w:rPr>
          <w:rFonts w:ascii="仿宋" w:eastAsia="仿宋" w:hAnsi="仿宋"/>
          <w:kern w:val="0"/>
          <w:sz w:val="24"/>
        </w:rPr>
      </w:pPr>
      <w:r w:rsidRPr="00DD0B41">
        <w:rPr>
          <w:rFonts w:ascii="仿宋" w:eastAsia="仿宋" w:hAnsi="仿宋"/>
          <w:kern w:val="0"/>
          <w:sz w:val="24"/>
        </w:rPr>
        <w:t>温控模块:4∽50℃</w:t>
      </w:r>
    </w:p>
    <w:p w14:paraId="4D8ED4E4"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3. 紫外可见检测器</w:t>
      </w:r>
    </w:p>
    <w:p w14:paraId="7B8A0FDB"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3.1波长、极性和灯源开关均可时间编程控制</w:t>
      </w:r>
    </w:p>
    <w:p w14:paraId="7A8F4D60"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3.2内置硝酸铒滤光片，紫外光、可见光都可以校正。</w:t>
      </w:r>
    </w:p>
    <w:p w14:paraId="66984FC9"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3.3可变波长范围：190～</w:t>
      </w:r>
      <w:r w:rsidRPr="00DD0B41">
        <w:rPr>
          <w:rFonts w:ascii="仿宋" w:eastAsia="仿宋" w:hAnsi="仿宋" w:hint="eastAsia"/>
          <w:kern w:val="0"/>
          <w:sz w:val="24"/>
        </w:rPr>
        <w:t>6</w:t>
      </w:r>
      <w:r w:rsidRPr="00DD0B41">
        <w:rPr>
          <w:rFonts w:ascii="仿宋" w:eastAsia="仿宋" w:hAnsi="仿宋"/>
          <w:kern w:val="0"/>
          <w:sz w:val="24"/>
        </w:rPr>
        <w:t>00nm</w:t>
      </w:r>
    </w:p>
    <w:p w14:paraId="7C39D238"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3.4＊检测通道：2个</w:t>
      </w:r>
    </w:p>
    <w:p w14:paraId="5142A661"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 xml:space="preserve">3.5光源：氘灯 </w:t>
      </w:r>
    </w:p>
    <w:p w14:paraId="04F5B0C8"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3.6波长准确度：±1nm</w:t>
      </w:r>
    </w:p>
    <w:p w14:paraId="608B9E74"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 xml:space="preserve">3.7带宽：5nm </w:t>
      </w:r>
    </w:p>
    <w:p w14:paraId="674AB203"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3.8测量范围：0.0001～4.0000AUFS</w:t>
      </w:r>
    </w:p>
    <w:p w14:paraId="379C102E"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3.9基线噪音：±0.25x105AU，230nm，10Hz，1.0s</w:t>
      </w:r>
    </w:p>
    <w:p w14:paraId="79258E8C"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3.10漂移：1x10</w:t>
      </w:r>
      <w:r w:rsidRPr="00DD0B41">
        <w:rPr>
          <w:rFonts w:ascii="仿宋" w:eastAsia="仿宋" w:hAnsi="仿宋" w:hint="eastAsia"/>
          <w:kern w:val="0"/>
          <w:sz w:val="24"/>
          <w:vertAlign w:val="superscript"/>
        </w:rPr>
        <w:t>-</w:t>
      </w:r>
      <w:r w:rsidRPr="00DD0B41">
        <w:rPr>
          <w:rFonts w:ascii="仿宋" w:eastAsia="仿宋" w:hAnsi="仿宋"/>
          <w:kern w:val="0"/>
          <w:sz w:val="24"/>
          <w:vertAlign w:val="superscript"/>
        </w:rPr>
        <w:t>4</w:t>
      </w:r>
      <w:r w:rsidRPr="00DD0B41">
        <w:rPr>
          <w:rFonts w:ascii="仿宋" w:eastAsia="仿宋" w:hAnsi="仿宋"/>
          <w:kern w:val="0"/>
          <w:sz w:val="24"/>
        </w:rPr>
        <w:t xml:space="preserve">AU／hour，254nm在1mL／min（甲醇） </w:t>
      </w:r>
    </w:p>
    <w:p w14:paraId="30DA88E5"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3.11 梯形狭缝的光路设计，从硬件上消除示差折光效应</w:t>
      </w:r>
    </w:p>
    <w:p w14:paraId="4AC292BB"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3.12具有操作面板，可以独立设定工作参数、显示运行状态</w:t>
      </w:r>
    </w:p>
    <w:p w14:paraId="2583EC19"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4.柱温箱</w:t>
      </w:r>
    </w:p>
    <w:p w14:paraId="51053E97" w14:textId="77777777" w:rsidR="00A25064" w:rsidRPr="00DD0B41" w:rsidRDefault="00A25064" w:rsidP="00A25064">
      <w:pPr>
        <w:rPr>
          <w:rFonts w:ascii="仿宋" w:eastAsia="仿宋" w:hAnsi="仿宋"/>
          <w:sz w:val="24"/>
        </w:rPr>
      </w:pPr>
      <w:r w:rsidRPr="00DD0B41">
        <w:rPr>
          <w:rFonts w:ascii="仿宋" w:eastAsia="仿宋" w:hAnsi="仿宋"/>
          <w:sz w:val="24"/>
        </w:rPr>
        <w:t>温度范围：室温+5℃至60℃</w:t>
      </w:r>
    </w:p>
    <w:p w14:paraId="513F19F2"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lastRenderedPageBreak/>
        <w:t>5.色谱软件</w:t>
      </w:r>
    </w:p>
    <w:p w14:paraId="7CD332C0"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5.1 在最新Windows 10中文版操作系统下编写和测试（直接接入仪器数据控制局域网系统）。</w:t>
      </w:r>
    </w:p>
    <w:p w14:paraId="4D4EE7C9"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cs="宋体" w:hint="eastAsia"/>
          <w:snapToGrid w:val="0"/>
          <w:kern w:val="0"/>
          <w:sz w:val="24"/>
        </w:rPr>
        <w:t>★</w:t>
      </w:r>
      <w:r w:rsidRPr="00DD0B41">
        <w:rPr>
          <w:rFonts w:ascii="仿宋" w:eastAsia="仿宋" w:hAnsi="仿宋"/>
          <w:kern w:val="0"/>
          <w:sz w:val="24"/>
        </w:rPr>
        <w:t xml:space="preserve">5.2 </w:t>
      </w:r>
      <w:r w:rsidRPr="00DD0B41">
        <w:rPr>
          <w:rFonts w:ascii="仿宋" w:eastAsia="仿宋" w:hAnsi="仿宋" w:cs="宋体" w:hint="eastAsia"/>
          <w:kern w:val="0"/>
          <w:sz w:val="24"/>
        </w:rPr>
        <w:t>内置配置关系型数据库（关系型图文型或同等类型）：强大的数据管理功能，保证数据的完整性和安全性。</w:t>
      </w:r>
    </w:p>
    <w:p w14:paraId="671EE38F" w14:textId="77777777" w:rsidR="00A25064" w:rsidRPr="00DD0B41" w:rsidRDefault="00A25064" w:rsidP="00A25064">
      <w:pPr>
        <w:jc w:val="left"/>
        <w:rPr>
          <w:rFonts w:ascii="仿宋" w:eastAsia="仿宋" w:hAnsi="仿宋"/>
          <w:b/>
          <w:sz w:val="24"/>
        </w:rPr>
      </w:pPr>
      <w:r w:rsidRPr="00DD0B41">
        <w:rPr>
          <w:rFonts w:ascii="仿宋" w:eastAsia="仿宋" w:hAnsi="仿宋" w:hint="eastAsia"/>
          <w:b/>
          <w:sz w:val="24"/>
        </w:rPr>
        <w:t>三、液相色谱仪设备详细的维保清单</w:t>
      </w:r>
    </w:p>
    <w:p w14:paraId="270CC11D" w14:textId="77777777" w:rsidR="00A25064" w:rsidRPr="00DD0B41" w:rsidRDefault="00A25064" w:rsidP="00A25064">
      <w:pPr>
        <w:rPr>
          <w:rFonts w:ascii="仿宋" w:eastAsia="仿宋" w:hAnsi="仿宋"/>
          <w:sz w:val="24"/>
        </w:rPr>
      </w:pPr>
      <w:r w:rsidRPr="00DD0B41">
        <w:rPr>
          <w:rFonts w:ascii="仿宋" w:eastAsia="仿宋" w:hAnsi="仿宋" w:hint="eastAsia"/>
          <w:sz w:val="24"/>
        </w:rPr>
        <w:t>1.维保年限:3年</w:t>
      </w:r>
    </w:p>
    <w:p w14:paraId="2F59390C" w14:textId="77777777" w:rsidR="00A25064" w:rsidRPr="00DD0B41" w:rsidRDefault="00A25064" w:rsidP="00A25064">
      <w:pPr>
        <w:rPr>
          <w:rFonts w:ascii="仿宋" w:eastAsia="仿宋" w:hAnsi="仿宋"/>
          <w:sz w:val="24"/>
        </w:rPr>
      </w:pPr>
    </w:p>
    <w:p w14:paraId="0CEE4E17" w14:textId="77777777" w:rsidR="00310F92" w:rsidRPr="00DD0B41" w:rsidRDefault="00310F92" w:rsidP="00310F92">
      <w:pPr>
        <w:rPr>
          <w:rFonts w:ascii="仿宋" w:eastAsia="仿宋" w:hAnsi="仿宋"/>
          <w:b/>
          <w:bCs/>
          <w:sz w:val="30"/>
          <w:szCs w:val="30"/>
        </w:rPr>
      </w:pPr>
    </w:p>
    <w:p w14:paraId="2D367BD5" w14:textId="77777777" w:rsidR="00310F92" w:rsidRPr="00DD0B41" w:rsidRDefault="00310F92" w:rsidP="00310F92">
      <w:pPr>
        <w:rPr>
          <w:rFonts w:ascii="仿宋" w:eastAsia="仿宋" w:hAnsi="仿宋"/>
          <w:b/>
          <w:bCs/>
          <w:sz w:val="30"/>
          <w:szCs w:val="30"/>
        </w:rPr>
      </w:pPr>
      <w:r w:rsidRPr="00DD0B41">
        <w:rPr>
          <w:rFonts w:ascii="仿宋" w:eastAsia="仿宋" w:hAnsi="仿宋" w:hint="eastAsia"/>
          <w:b/>
          <w:bCs/>
          <w:sz w:val="30"/>
          <w:szCs w:val="30"/>
        </w:rPr>
        <w:t>包</w:t>
      </w:r>
      <w:r w:rsidRPr="00DD0B41">
        <w:rPr>
          <w:rFonts w:ascii="仿宋" w:eastAsia="仿宋" w:hAnsi="仿宋"/>
          <w:b/>
          <w:bCs/>
          <w:sz w:val="30"/>
          <w:szCs w:val="30"/>
        </w:rPr>
        <w:t>4</w:t>
      </w:r>
      <w:r w:rsidRPr="00DD0B41">
        <w:rPr>
          <w:rFonts w:ascii="仿宋" w:eastAsia="仿宋" w:hAnsi="仿宋" w:hint="eastAsia"/>
          <w:b/>
          <w:bCs/>
          <w:sz w:val="30"/>
          <w:szCs w:val="30"/>
        </w:rPr>
        <w:t>：</w:t>
      </w:r>
    </w:p>
    <w:p w14:paraId="1E396C0E" w14:textId="77777777" w:rsidR="00A25064" w:rsidRPr="00DD0B41" w:rsidRDefault="00A25064" w:rsidP="00A16F71">
      <w:pPr>
        <w:jc w:val="center"/>
        <w:rPr>
          <w:rFonts w:ascii="仿宋" w:eastAsia="仿宋" w:hAnsi="仿宋"/>
          <w:b/>
          <w:sz w:val="24"/>
        </w:rPr>
      </w:pPr>
      <w:r w:rsidRPr="00DD0B41">
        <w:rPr>
          <w:rFonts w:ascii="仿宋" w:eastAsia="仿宋" w:hAnsi="仿宋"/>
          <w:b/>
          <w:sz w:val="24"/>
        </w:rPr>
        <w:t>12位自动溶出度仪仪器设备招标参数技术要求</w:t>
      </w:r>
      <w:r w:rsidR="00A16F71" w:rsidRPr="00DD0B41">
        <w:rPr>
          <w:rFonts w:ascii="仿宋" w:eastAsia="仿宋" w:hAnsi="仿宋" w:hint="eastAsia"/>
          <w:b/>
          <w:sz w:val="24"/>
        </w:rPr>
        <w:t>（核心产品）</w:t>
      </w:r>
    </w:p>
    <w:p w14:paraId="1BF3081D"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一、12位自动溶出度仪仪器设备详细的配置/组件清单</w:t>
      </w:r>
    </w:p>
    <w:tbl>
      <w:tblPr>
        <w:tblW w:w="84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55"/>
        <w:gridCol w:w="1758"/>
        <w:gridCol w:w="4519"/>
        <w:gridCol w:w="1046"/>
      </w:tblGrid>
      <w:tr w:rsidR="00A25064" w:rsidRPr="00DD0B41" w14:paraId="2DDA3D54" w14:textId="77777777" w:rsidTr="00C65281">
        <w:trPr>
          <w:trHeight w:val="668"/>
        </w:trPr>
        <w:tc>
          <w:tcPr>
            <w:tcW w:w="1155" w:type="dxa"/>
            <w:shd w:val="clear" w:color="auto" w:fill="auto"/>
          </w:tcPr>
          <w:p w14:paraId="558B0EC2" w14:textId="77777777" w:rsidR="00A25064" w:rsidRPr="00DD0B41" w:rsidRDefault="00A25064" w:rsidP="00C65281">
            <w:pPr>
              <w:jc w:val="center"/>
              <w:rPr>
                <w:rFonts w:ascii="仿宋" w:eastAsia="仿宋" w:hAnsi="仿宋"/>
                <w:b/>
                <w:kern w:val="0"/>
                <w:sz w:val="24"/>
              </w:rPr>
            </w:pPr>
            <w:r w:rsidRPr="00DD0B41">
              <w:rPr>
                <w:rFonts w:ascii="仿宋" w:eastAsia="仿宋" w:hAnsi="仿宋"/>
                <w:b/>
                <w:kern w:val="0"/>
                <w:sz w:val="24"/>
              </w:rPr>
              <w:t>序号</w:t>
            </w:r>
          </w:p>
        </w:tc>
        <w:tc>
          <w:tcPr>
            <w:tcW w:w="1758" w:type="dxa"/>
            <w:shd w:val="clear" w:color="auto" w:fill="auto"/>
          </w:tcPr>
          <w:p w14:paraId="52C21A97" w14:textId="77777777" w:rsidR="00A25064" w:rsidRPr="00DD0B41" w:rsidRDefault="00A25064" w:rsidP="00C65281">
            <w:pPr>
              <w:jc w:val="center"/>
              <w:rPr>
                <w:rFonts w:ascii="仿宋" w:eastAsia="仿宋" w:hAnsi="仿宋"/>
                <w:b/>
                <w:kern w:val="0"/>
                <w:sz w:val="24"/>
              </w:rPr>
            </w:pPr>
            <w:r w:rsidRPr="00DD0B41">
              <w:rPr>
                <w:rFonts w:ascii="仿宋" w:eastAsia="仿宋" w:hAnsi="仿宋"/>
                <w:b/>
                <w:kern w:val="0"/>
                <w:sz w:val="24"/>
              </w:rPr>
              <w:t>配置名称</w:t>
            </w:r>
          </w:p>
        </w:tc>
        <w:tc>
          <w:tcPr>
            <w:tcW w:w="4519" w:type="dxa"/>
            <w:shd w:val="clear" w:color="auto" w:fill="auto"/>
          </w:tcPr>
          <w:p w14:paraId="6C6B300B" w14:textId="77777777" w:rsidR="00A25064" w:rsidRPr="00DD0B41" w:rsidRDefault="00A25064" w:rsidP="00C65281">
            <w:pPr>
              <w:jc w:val="center"/>
              <w:rPr>
                <w:rFonts w:ascii="仿宋" w:eastAsia="仿宋" w:hAnsi="仿宋"/>
                <w:b/>
                <w:kern w:val="0"/>
                <w:sz w:val="24"/>
              </w:rPr>
            </w:pPr>
            <w:r w:rsidRPr="00DD0B41">
              <w:rPr>
                <w:rFonts w:ascii="仿宋" w:eastAsia="仿宋" w:hAnsi="仿宋"/>
                <w:b/>
                <w:kern w:val="0"/>
                <w:sz w:val="24"/>
              </w:rPr>
              <w:t>型号</w:t>
            </w:r>
          </w:p>
        </w:tc>
        <w:tc>
          <w:tcPr>
            <w:tcW w:w="1046" w:type="dxa"/>
            <w:shd w:val="clear" w:color="auto" w:fill="auto"/>
          </w:tcPr>
          <w:p w14:paraId="671F10F4" w14:textId="77777777" w:rsidR="00A25064" w:rsidRPr="00DD0B41" w:rsidRDefault="00A25064" w:rsidP="00C65281">
            <w:pPr>
              <w:jc w:val="center"/>
              <w:rPr>
                <w:rFonts w:ascii="仿宋" w:eastAsia="仿宋" w:hAnsi="仿宋"/>
                <w:b/>
                <w:kern w:val="0"/>
                <w:sz w:val="24"/>
              </w:rPr>
            </w:pPr>
            <w:r w:rsidRPr="00DD0B41">
              <w:rPr>
                <w:rFonts w:ascii="仿宋" w:eastAsia="仿宋" w:hAnsi="仿宋"/>
                <w:b/>
                <w:kern w:val="0"/>
                <w:sz w:val="24"/>
              </w:rPr>
              <w:t>数量</w:t>
            </w:r>
          </w:p>
        </w:tc>
      </w:tr>
      <w:tr w:rsidR="00A25064" w:rsidRPr="00DD0B41" w14:paraId="4D1E5B52" w14:textId="77777777" w:rsidTr="00C65281">
        <w:trPr>
          <w:trHeight w:val="970"/>
        </w:trPr>
        <w:tc>
          <w:tcPr>
            <w:tcW w:w="1155" w:type="dxa"/>
            <w:shd w:val="clear" w:color="auto" w:fill="auto"/>
          </w:tcPr>
          <w:p w14:paraId="286F8D7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c>
          <w:tcPr>
            <w:tcW w:w="1758" w:type="dxa"/>
            <w:shd w:val="clear" w:color="auto" w:fill="auto"/>
          </w:tcPr>
          <w:p w14:paraId="5A91FE4B"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溶出仪主机</w:t>
            </w:r>
          </w:p>
        </w:tc>
        <w:tc>
          <w:tcPr>
            <w:tcW w:w="4519" w:type="dxa"/>
            <w:shd w:val="clear" w:color="auto" w:fill="auto"/>
          </w:tcPr>
          <w:p w14:paraId="2DD55FB6"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包含配件有：嵌入式加热循环装置，自动升降，液晶触摸屏，内置打印模块，一次成型亚克力无缝水箱。</w:t>
            </w:r>
          </w:p>
        </w:tc>
        <w:tc>
          <w:tcPr>
            <w:tcW w:w="1046" w:type="dxa"/>
            <w:shd w:val="clear" w:color="auto" w:fill="auto"/>
          </w:tcPr>
          <w:p w14:paraId="6DC58223"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484F3E85" w14:textId="77777777" w:rsidTr="00C65281">
        <w:trPr>
          <w:trHeight w:val="327"/>
        </w:trPr>
        <w:tc>
          <w:tcPr>
            <w:tcW w:w="1155" w:type="dxa"/>
            <w:shd w:val="clear" w:color="auto" w:fill="auto"/>
          </w:tcPr>
          <w:p w14:paraId="20A2342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2</w:t>
            </w:r>
          </w:p>
        </w:tc>
        <w:tc>
          <w:tcPr>
            <w:tcW w:w="1758" w:type="dxa"/>
            <w:shd w:val="clear" w:color="auto" w:fill="auto"/>
          </w:tcPr>
          <w:p w14:paraId="09B69994"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溶出杯</w:t>
            </w:r>
          </w:p>
        </w:tc>
        <w:tc>
          <w:tcPr>
            <w:tcW w:w="4519" w:type="dxa"/>
            <w:shd w:val="clear" w:color="auto" w:fill="auto"/>
          </w:tcPr>
          <w:p w14:paraId="3D2E7019"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1000ml玻璃溶出杯</w:t>
            </w:r>
          </w:p>
        </w:tc>
        <w:tc>
          <w:tcPr>
            <w:tcW w:w="1046" w:type="dxa"/>
            <w:shd w:val="clear" w:color="auto" w:fill="auto"/>
          </w:tcPr>
          <w:p w14:paraId="398F44C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r>
      <w:tr w:rsidR="00A25064" w:rsidRPr="00DD0B41" w14:paraId="37379ECC" w14:textId="77777777" w:rsidTr="00C65281">
        <w:trPr>
          <w:trHeight w:val="327"/>
        </w:trPr>
        <w:tc>
          <w:tcPr>
            <w:tcW w:w="1155" w:type="dxa"/>
            <w:shd w:val="clear" w:color="auto" w:fill="auto"/>
          </w:tcPr>
          <w:p w14:paraId="231E4A30"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3</w:t>
            </w:r>
          </w:p>
        </w:tc>
        <w:tc>
          <w:tcPr>
            <w:tcW w:w="1758" w:type="dxa"/>
            <w:shd w:val="clear" w:color="auto" w:fill="auto"/>
          </w:tcPr>
          <w:p w14:paraId="5C10CD0E"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桨杆</w:t>
            </w:r>
          </w:p>
        </w:tc>
        <w:tc>
          <w:tcPr>
            <w:tcW w:w="4519" w:type="dxa"/>
            <w:shd w:val="clear" w:color="auto" w:fill="auto"/>
          </w:tcPr>
          <w:p w14:paraId="0B978614"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耐腐蚀合金桨杆</w:t>
            </w:r>
          </w:p>
        </w:tc>
        <w:tc>
          <w:tcPr>
            <w:tcW w:w="1046" w:type="dxa"/>
            <w:shd w:val="clear" w:color="auto" w:fill="auto"/>
          </w:tcPr>
          <w:p w14:paraId="4EFF67A2"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r>
      <w:tr w:rsidR="00A25064" w:rsidRPr="00DD0B41" w14:paraId="4788E903" w14:textId="77777777" w:rsidTr="00C65281">
        <w:trPr>
          <w:trHeight w:val="621"/>
        </w:trPr>
        <w:tc>
          <w:tcPr>
            <w:tcW w:w="1155" w:type="dxa"/>
            <w:shd w:val="clear" w:color="auto" w:fill="auto"/>
          </w:tcPr>
          <w:p w14:paraId="6BD3D5FE"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4</w:t>
            </w:r>
          </w:p>
        </w:tc>
        <w:tc>
          <w:tcPr>
            <w:tcW w:w="1758" w:type="dxa"/>
            <w:shd w:val="clear" w:color="auto" w:fill="auto"/>
          </w:tcPr>
          <w:p w14:paraId="38C561F7"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桨片</w:t>
            </w:r>
          </w:p>
        </w:tc>
        <w:tc>
          <w:tcPr>
            <w:tcW w:w="4519" w:type="dxa"/>
            <w:shd w:val="clear" w:color="auto" w:fill="auto"/>
          </w:tcPr>
          <w:p w14:paraId="074C21C4"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特氟龙桨片</w:t>
            </w:r>
          </w:p>
        </w:tc>
        <w:tc>
          <w:tcPr>
            <w:tcW w:w="1046" w:type="dxa"/>
            <w:shd w:val="clear" w:color="auto" w:fill="auto"/>
          </w:tcPr>
          <w:p w14:paraId="0EB8184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r>
      <w:tr w:rsidR="00A25064" w:rsidRPr="00DD0B41" w14:paraId="404801BE" w14:textId="77777777" w:rsidTr="00C65281">
        <w:trPr>
          <w:trHeight w:val="315"/>
        </w:trPr>
        <w:tc>
          <w:tcPr>
            <w:tcW w:w="1155" w:type="dxa"/>
            <w:shd w:val="clear" w:color="auto" w:fill="auto"/>
          </w:tcPr>
          <w:p w14:paraId="6A5FE3EA"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5</w:t>
            </w:r>
          </w:p>
        </w:tc>
        <w:tc>
          <w:tcPr>
            <w:tcW w:w="1758" w:type="dxa"/>
            <w:shd w:val="clear" w:color="auto" w:fill="auto"/>
          </w:tcPr>
          <w:p w14:paraId="7BB78150"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转篮</w:t>
            </w:r>
          </w:p>
        </w:tc>
        <w:tc>
          <w:tcPr>
            <w:tcW w:w="4519" w:type="dxa"/>
            <w:shd w:val="clear" w:color="auto" w:fill="auto"/>
          </w:tcPr>
          <w:p w14:paraId="49E8DD30"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40目 篮</w:t>
            </w:r>
          </w:p>
        </w:tc>
        <w:tc>
          <w:tcPr>
            <w:tcW w:w="1046" w:type="dxa"/>
            <w:shd w:val="clear" w:color="auto" w:fill="auto"/>
          </w:tcPr>
          <w:p w14:paraId="057A4F7C"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r>
      <w:tr w:rsidR="00A25064" w:rsidRPr="00DD0B41" w14:paraId="30F4C93E" w14:textId="77777777" w:rsidTr="00C65281">
        <w:trPr>
          <w:trHeight w:val="315"/>
        </w:trPr>
        <w:tc>
          <w:tcPr>
            <w:tcW w:w="1155" w:type="dxa"/>
            <w:shd w:val="clear" w:color="auto" w:fill="auto"/>
          </w:tcPr>
          <w:p w14:paraId="2577AA9F"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6</w:t>
            </w:r>
          </w:p>
        </w:tc>
        <w:tc>
          <w:tcPr>
            <w:tcW w:w="1758" w:type="dxa"/>
            <w:shd w:val="clear" w:color="auto" w:fill="auto"/>
          </w:tcPr>
          <w:p w14:paraId="7AD94C02"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校准球</w:t>
            </w:r>
          </w:p>
        </w:tc>
        <w:tc>
          <w:tcPr>
            <w:tcW w:w="4519" w:type="dxa"/>
            <w:shd w:val="clear" w:color="auto" w:fill="auto"/>
          </w:tcPr>
          <w:p w14:paraId="7D45D60B"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校准球</w:t>
            </w:r>
          </w:p>
        </w:tc>
        <w:tc>
          <w:tcPr>
            <w:tcW w:w="1046" w:type="dxa"/>
            <w:shd w:val="clear" w:color="auto" w:fill="auto"/>
          </w:tcPr>
          <w:p w14:paraId="7B3164CB"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r>
      <w:tr w:rsidR="00A25064" w:rsidRPr="00DD0B41" w14:paraId="2F3B5CBD" w14:textId="77777777" w:rsidTr="00C65281">
        <w:trPr>
          <w:trHeight w:val="315"/>
        </w:trPr>
        <w:tc>
          <w:tcPr>
            <w:tcW w:w="1155" w:type="dxa"/>
            <w:shd w:val="clear" w:color="auto" w:fill="auto"/>
          </w:tcPr>
          <w:p w14:paraId="39D90EF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7</w:t>
            </w:r>
          </w:p>
        </w:tc>
        <w:tc>
          <w:tcPr>
            <w:tcW w:w="1758" w:type="dxa"/>
            <w:shd w:val="clear" w:color="auto" w:fill="auto"/>
          </w:tcPr>
          <w:p w14:paraId="5720D3FB"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取样架</w:t>
            </w:r>
          </w:p>
        </w:tc>
        <w:tc>
          <w:tcPr>
            <w:tcW w:w="4519" w:type="dxa"/>
            <w:shd w:val="clear" w:color="auto" w:fill="auto"/>
          </w:tcPr>
          <w:p w14:paraId="21711662"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取样架</w:t>
            </w:r>
          </w:p>
        </w:tc>
        <w:tc>
          <w:tcPr>
            <w:tcW w:w="1046" w:type="dxa"/>
            <w:shd w:val="clear" w:color="auto" w:fill="auto"/>
          </w:tcPr>
          <w:p w14:paraId="0A746B0C"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113C97D2" w14:textId="77777777" w:rsidTr="00C65281">
        <w:trPr>
          <w:trHeight w:val="643"/>
        </w:trPr>
        <w:tc>
          <w:tcPr>
            <w:tcW w:w="1155" w:type="dxa"/>
            <w:shd w:val="clear" w:color="auto" w:fill="auto"/>
          </w:tcPr>
          <w:p w14:paraId="13618D0A"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8</w:t>
            </w:r>
          </w:p>
        </w:tc>
        <w:tc>
          <w:tcPr>
            <w:tcW w:w="1758" w:type="dxa"/>
            <w:shd w:val="clear" w:color="auto" w:fill="auto"/>
          </w:tcPr>
          <w:p w14:paraId="206C6BF6"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投药盘/溶杯盖</w:t>
            </w:r>
          </w:p>
        </w:tc>
        <w:tc>
          <w:tcPr>
            <w:tcW w:w="4519" w:type="dxa"/>
            <w:shd w:val="clear" w:color="auto" w:fill="auto"/>
          </w:tcPr>
          <w:p w14:paraId="7A768019"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投药盘/溶杯盖</w:t>
            </w:r>
          </w:p>
        </w:tc>
        <w:tc>
          <w:tcPr>
            <w:tcW w:w="1046" w:type="dxa"/>
            <w:shd w:val="clear" w:color="auto" w:fill="auto"/>
          </w:tcPr>
          <w:p w14:paraId="2F1D4714"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5EDAD96B" w14:textId="77777777" w:rsidTr="00C65281">
        <w:trPr>
          <w:trHeight w:val="327"/>
        </w:trPr>
        <w:tc>
          <w:tcPr>
            <w:tcW w:w="1155" w:type="dxa"/>
            <w:shd w:val="clear" w:color="auto" w:fill="auto"/>
          </w:tcPr>
          <w:p w14:paraId="5C9906B0"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9</w:t>
            </w:r>
          </w:p>
        </w:tc>
        <w:tc>
          <w:tcPr>
            <w:tcW w:w="1758" w:type="dxa"/>
            <w:shd w:val="clear" w:color="auto" w:fill="auto"/>
          </w:tcPr>
          <w:p w14:paraId="75A27F00"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滤芯</w:t>
            </w:r>
          </w:p>
        </w:tc>
        <w:tc>
          <w:tcPr>
            <w:tcW w:w="4519" w:type="dxa"/>
            <w:shd w:val="clear" w:color="auto" w:fill="auto"/>
          </w:tcPr>
          <w:p w14:paraId="75EF26DF"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 xml:space="preserve">35 micron filters X 200 </w:t>
            </w:r>
          </w:p>
        </w:tc>
        <w:tc>
          <w:tcPr>
            <w:tcW w:w="1046" w:type="dxa"/>
            <w:shd w:val="clear" w:color="auto" w:fill="auto"/>
          </w:tcPr>
          <w:p w14:paraId="72B32D39"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6D72502D" w14:textId="77777777" w:rsidTr="00C65281">
        <w:trPr>
          <w:trHeight w:val="327"/>
        </w:trPr>
        <w:tc>
          <w:tcPr>
            <w:tcW w:w="1155" w:type="dxa"/>
            <w:shd w:val="clear" w:color="auto" w:fill="auto"/>
          </w:tcPr>
          <w:p w14:paraId="0CD3C580"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10</w:t>
            </w:r>
          </w:p>
        </w:tc>
        <w:tc>
          <w:tcPr>
            <w:tcW w:w="1758" w:type="dxa"/>
            <w:shd w:val="clear" w:color="auto" w:fill="auto"/>
          </w:tcPr>
          <w:p w14:paraId="334C7AFF" w14:textId="77777777" w:rsidR="00A25064" w:rsidRPr="00DD0B41" w:rsidRDefault="00A25064" w:rsidP="00C65281">
            <w:pPr>
              <w:jc w:val="left"/>
              <w:rPr>
                <w:rFonts w:ascii="仿宋" w:eastAsia="仿宋" w:hAnsi="仿宋"/>
                <w:kern w:val="0"/>
                <w:sz w:val="24"/>
              </w:rPr>
            </w:pPr>
            <w:bookmarkStart w:id="227" w:name="OLE_LINK1"/>
            <w:r w:rsidRPr="00DD0B41">
              <w:rPr>
                <w:rFonts w:ascii="仿宋" w:eastAsia="仿宋" w:hAnsi="仿宋"/>
                <w:kern w:val="0"/>
                <w:sz w:val="24"/>
              </w:rPr>
              <w:t>系统控制器</w:t>
            </w:r>
            <w:bookmarkEnd w:id="227"/>
          </w:p>
        </w:tc>
        <w:tc>
          <w:tcPr>
            <w:tcW w:w="4519" w:type="dxa"/>
            <w:shd w:val="clear" w:color="auto" w:fill="auto"/>
          </w:tcPr>
          <w:p w14:paraId="181744A8"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系统控制器</w:t>
            </w:r>
          </w:p>
        </w:tc>
        <w:tc>
          <w:tcPr>
            <w:tcW w:w="1046" w:type="dxa"/>
            <w:shd w:val="clear" w:color="auto" w:fill="auto"/>
          </w:tcPr>
          <w:p w14:paraId="4FB1A777"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2678B06D" w14:textId="77777777" w:rsidTr="00C65281">
        <w:trPr>
          <w:trHeight w:val="643"/>
        </w:trPr>
        <w:tc>
          <w:tcPr>
            <w:tcW w:w="1155" w:type="dxa"/>
            <w:shd w:val="clear" w:color="auto" w:fill="auto"/>
          </w:tcPr>
          <w:p w14:paraId="557AC748"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11</w:t>
            </w:r>
          </w:p>
        </w:tc>
        <w:tc>
          <w:tcPr>
            <w:tcW w:w="1758" w:type="dxa"/>
            <w:shd w:val="clear" w:color="auto" w:fill="auto"/>
          </w:tcPr>
          <w:p w14:paraId="623BF596"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6位注射泵</w:t>
            </w:r>
          </w:p>
        </w:tc>
        <w:tc>
          <w:tcPr>
            <w:tcW w:w="4519" w:type="dxa"/>
            <w:shd w:val="clear" w:color="auto" w:fill="auto"/>
          </w:tcPr>
          <w:p w14:paraId="314972EE"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6-Position Syringe Pump   （6位注射泵）</w:t>
            </w:r>
          </w:p>
        </w:tc>
        <w:tc>
          <w:tcPr>
            <w:tcW w:w="1046" w:type="dxa"/>
            <w:shd w:val="clear" w:color="auto" w:fill="auto"/>
          </w:tcPr>
          <w:p w14:paraId="69CADC77"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2</w:t>
            </w:r>
          </w:p>
        </w:tc>
      </w:tr>
      <w:tr w:rsidR="00A25064" w:rsidRPr="00DD0B41" w14:paraId="7B860CC8" w14:textId="77777777" w:rsidTr="00C65281">
        <w:trPr>
          <w:trHeight w:val="315"/>
        </w:trPr>
        <w:tc>
          <w:tcPr>
            <w:tcW w:w="1155" w:type="dxa"/>
            <w:shd w:val="clear" w:color="auto" w:fill="auto"/>
          </w:tcPr>
          <w:p w14:paraId="7F150E59"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c>
          <w:tcPr>
            <w:tcW w:w="1758" w:type="dxa"/>
            <w:shd w:val="clear" w:color="auto" w:fill="auto"/>
          </w:tcPr>
          <w:p w14:paraId="65D47AD8"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管材</w:t>
            </w:r>
          </w:p>
        </w:tc>
        <w:tc>
          <w:tcPr>
            <w:tcW w:w="4519" w:type="dxa"/>
            <w:shd w:val="clear" w:color="auto" w:fill="auto"/>
          </w:tcPr>
          <w:p w14:paraId="23799CE4"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取样/输送/溶媒更换管材</w:t>
            </w:r>
          </w:p>
        </w:tc>
        <w:tc>
          <w:tcPr>
            <w:tcW w:w="1046" w:type="dxa"/>
            <w:shd w:val="clear" w:color="auto" w:fill="auto"/>
          </w:tcPr>
          <w:p w14:paraId="0B84AA4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12</w:t>
            </w:r>
          </w:p>
        </w:tc>
      </w:tr>
      <w:tr w:rsidR="00A25064" w:rsidRPr="00DD0B41" w14:paraId="4A466BD1" w14:textId="77777777" w:rsidTr="00C65281">
        <w:trPr>
          <w:trHeight w:val="315"/>
        </w:trPr>
        <w:tc>
          <w:tcPr>
            <w:tcW w:w="1155" w:type="dxa"/>
            <w:shd w:val="clear" w:color="auto" w:fill="auto"/>
          </w:tcPr>
          <w:p w14:paraId="60A5596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13</w:t>
            </w:r>
          </w:p>
        </w:tc>
        <w:tc>
          <w:tcPr>
            <w:tcW w:w="1758" w:type="dxa"/>
            <w:shd w:val="clear" w:color="auto" w:fill="auto"/>
          </w:tcPr>
          <w:p w14:paraId="4264A5B4"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收集器</w:t>
            </w:r>
          </w:p>
        </w:tc>
        <w:tc>
          <w:tcPr>
            <w:tcW w:w="4519" w:type="dxa"/>
            <w:shd w:val="clear" w:color="auto" w:fill="auto"/>
          </w:tcPr>
          <w:p w14:paraId="2A35D4F1" w14:textId="77777777" w:rsidR="00A25064" w:rsidRPr="00DD0B41" w:rsidRDefault="00A25064" w:rsidP="00C65281">
            <w:pPr>
              <w:jc w:val="left"/>
              <w:rPr>
                <w:rFonts w:ascii="仿宋" w:eastAsia="仿宋" w:hAnsi="仿宋"/>
                <w:kern w:val="0"/>
                <w:sz w:val="24"/>
              </w:rPr>
            </w:pPr>
            <w:r w:rsidRPr="00DD0B41">
              <w:rPr>
                <w:rFonts w:ascii="仿宋" w:eastAsia="仿宋" w:hAnsi="仿宋" w:hint="eastAsia"/>
                <w:kern w:val="0"/>
                <w:sz w:val="24"/>
              </w:rPr>
              <w:t>≥200</w:t>
            </w:r>
            <w:r w:rsidRPr="00DD0B41">
              <w:rPr>
                <w:rFonts w:ascii="仿宋" w:eastAsia="仿宋" w:hAnsi="仿宋"/>
                <w:kern w:val="0"/>
                <w:sz w:val="24"/>
              </w:rPr>
              <w:t>位样品收集器</w:t>
            </w:r>
          </w:p>
        </w:tc>
        <w:tc>
          <w:tcPr>
            <w:tcW w:w="1046" w:type="dxa"/>
            <w:shd w:val="clear" w:color="auto" w:fill="auto"/>
          </w:tcPr>
          <w:p w14:paraId="6E36E043"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5B0F1D19" w14:textId="77777777" w:rsidTr="00C65281">
        <w:trPr>
          <w:trHeight w:val="327"/>
        </w:trPr>
        <w:tc>
          <w:tcPr>
            <w:tcW w:w="1155" w:type="dxa"/>
            <w:shd w:val="clear" w:color="auto" w:fill="auto"/>
          </w:tcPr>
          <w:p w14:paraId="0AA305F9"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14</w:t>
            </w:r>
          </w:p>
        </w:tc>
        <w:tc>
          <w:tcPr>
            <w:tcW w:w="1758" w:type="dxa"/>
            <w:shd w:val="clear" w:color="auto" w:fill="auto"/>
          </w:tcPr>
          <w:p w14:paraId="2B28DB27"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液相瓶架</w:t>
            </w:r>
          </w:p>
        </w:tc>
        <w:tc>
          <w:tcPr>
            <w:tcW w:w="4519" w:type="dxa"/>
            <w:shd w:val="clear" w:color="auto" w:fill="auto"/>
          </w:tcPr>
          <w:p w14:paraId="596C3BC3" w14:textId="77777777" w:rsidR="00A25064" w:rsidRPr="00DD0B41" w:rsidRDefault="00A25064" w:rsidP="00C65281">
            <w:pPr>
              <w:jc w:val="left"/>
              <w:rPr>
                <w:rFonts w:ascii="仿宋" w:eastAsia="仿宋" w:hAnsi="仿宋"/>
                <w:kern w:val="0"/>
                <w:sz w:val="24"/>
              </w:rPr>
            </w:pPr>
            <w:r w:rsidRPr="00DD0B41">
              <w:rPr>
                <w:rFonts w:ascii="仿宋" w:eastAsia="仿宋" w:hAnsi="仿宋" w:hint="eastAsia"/>
                <w:kern w:val="0"/>
                <w:sz w:val="24"/>
              </w:rPr>
              <w:t>≥200</w:t>
            </w:r>
            <w:r w:rsidRPr="00DD0B41">
              <w:rPr>
                <w:rFonts w:ascii="仿宋" w:eastAsia="仿宋" w:hAnsi="仿宋"/>
                <w:kern w:val="0"/>
                <w:sz w:val="24"/>
              </w:rPr>
              <w:t>位小瓶架</w:t>
            </w:r>
          </w:p>
        </w:tc>
        <w:tc>
          <w:tcPr>
            <w:tcW w:w="1046" w:type="dxa"/>
            <w:shd w:val="clear" w:color="auto" w:fill="auto"/>
          </w:tcPr>
          <w:p w14:paraId="283D8474"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52DE41D8" w14:textId="77777777" w:rsidTr="00C65281">
        <w:trPr>
          <w:trHeight w:val="327"/>
        </w:trPr>
        <w:tc>
          <w:tcPr>
            <w:tcW w:w="1155" w:type="dxa"/>
            <w:shd w:val="clear" w:color="auto" w:fill="auto"/>
          </w:tcPr>
          <w:p w14:paraId="6DDC227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15</w:t>
            </w:r>
          </w:p>
        </w:tc>
        <w:tc>
          <w:tcPr>
            <w:tcW w:w="1758" w:type="dxa"/>
            <w:shd w:val="clear" w:color="auto" w:fill="auto"/>
          </w:tcPr>
          <w:p w14:paraId="31224B81"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输送头</w:t>
            </w:r>
          </w:p>
        </w:tc>
        <w:tc>
          <w:tcPr>
            <w:tcW w:w="4519" w:type="dxa"/>
            <w:shd w:val="clear" w:color="auto" w:fill="auto"/>
          </w:tcPr>
          <w:p w14:paraId="0BB7507C"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带高效液相小瓶的12位输送头</w:t>
            </w:r>
          </w:p>
        </w:tc>
        <w:tc>
          <w:tcPr>
            <w:tcW w:w="1046" w:type="dxa"/>
            <w:shd w:val="clear" w:color="auto" w:fill="auto"/>
          </w:tcPr>
          <w:p w14:paraId="1297568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3EF54929" w14:textId="77777777" w:rsidTr="00C65281">
        <w:trPr>
          <w:trHeight w:val="327"/>
        </w:trPr>
        <w:tc>
          <w:tcPr>
            <w:tcW w:w="1155" w:type="dxa"/>
            <w:shd w:val="clear" w:color="auto" w:fill="auto"/>
          </w:tcPr>
          <w:p w14:paraId="3390D10A"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16</w:t>
            </w:r>
          </w:p>
        </w:tc>
        <w:tc>
          <w:tcPr>
            <w:tcW w:w="1758" w:type="dxa"/>
            <w:shd w:val="clear" w:color="auto" w:fill="auto"/>
          </w:tcPr>
          <w:p w14:paraId="55B030BE"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放样针</w:t>
            </w:r>
          </w:p>
        </w:tc>
        <w:tc>
          <w:tcPr>
            <w:tcW w:w="4519" w:type="dxa"/>
            <w:shd w:val="clear" w:color="auto" w:fill="auto"/>
          </w:tcPr>
          <w:p w14:paraId="634AC722"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短放样针</w:t>
            </w:r>
          </w:p>
        </w:tc>
        <w:tc>
          <w:tcPr>
            <w:tcW w:w="1046" w:type="dxa"/>
            <w:shd w:val="clear" w:color="auto" w:fill="auto"/>
          </w:tcPr>
          <w:p w14:paraId="46C64296"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6</w:t>
            </w:r>
          </w:p>
        </w:tc>
      </w:tr>
      <w:tr w:rsidR="00A25064" w:rsidRPr="00DD0B41" w14:paraId="1B31DD27" w14:textId="77777777" w:rsidTr="00C65281">
        <w:trPr>
          <w:trHeight w:val="327"/>
        </w:trPr>
        <w:tc>
          <w:tcPr>
            <w:tcW w:w="1155" w:type="dxa"/>
            <w:shd w:val="clear" w:color="auto" w:fill="auto"/>
          </w:tcPr>
          <w:p w14:paraId="63048D79"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17</w:t>
            </w:r>
          </w:p>
        </w:tc>
        <w:tc>
          <w:tcPr>
            <w:tcW w:w="1758" w:type="dxa"/>
            <w:shd w:val="clear" w:color="auto" w:fill="auto"/>
          </w:tcPr>
          <w:p w14:paraId="40B44428"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放样针</w:t>
            </w:r>
          </w:p>
        </w:tc>
        <w:tc>
          <w:tcPr>
            <w:tcW w:w="4519" w:type="dxa"/>
            <w:shd w:val="clear" w:color="auto" w:fill="auto"/>
          </w:tcPr>
          <w:p w14:paraId="5EA78D45"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长放样针</w:t>
            </w:r>
          </w:p>
        </w:tc>
        <w:tc>
          <w:tcPr>
            <w:tcW w:w="1046" w:type="dxa"/>
            <w:shd w:val="clear" w:color="auto" w:fill="auto"/>
          </w:tcPr>
          <w:p w14:paraId="5CE368A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6</w:t>
            </w:r>
          </w:p>
        </w:tc>
      </w:tr>
      <w:tr w:rsidR="00A25064" w:rsidRPr="00DD0B41" w14:paraId="3D3C1D5A" w14:textId="77777777" w:rsidTr="00C65281">
        <w:trPr>
          <w:trHeight w:val="315"/>
        </w:trPr>
        <w:tc>
          <w:tcPr>
            <w:tcW w:w="1155" w:type="dxa"/>
            <w:shd w:val="clear" w:color="auto" w:fill="auto"/>
          </w:tcPr>
          <w:p w14:paraId="62FDF3E3"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18</w:t>
            </w:r>
          </w:p>
        </w:tc>
        <w:tc>
          <w:tcPr>
            <w:tcW w:w="1758" w:type="dxa"/>
            <w:shd w:val="clear" w:color="auto" w:fill="auto"/>
          </w:tcPr>
          <w:p w14:paraId="438239AF"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溶媒保温杯</w:t>
            </w:r>
          </w:p>
        </w:tc>
        <w:tc>
          <w:tcPr>
            <w:tcW w:w="4519" w:type="dxa"/>
            <w:shd w:val="clear" w:color="auto" w:fill="auto"/>
          </w:tcPr>
          <w:p w14:paraId="75EBCFD4"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2000ml夹层式溶媒保温杯</w:t>
            </w:r>
          </w:p>
        </w:tc>
        <w:tc>
          <w:tcPr>
            <w:tcW w:w="1046" w:type="dxa"/>
            <w:shd w:val="clear" w:color="auto" w:fill="auto"/>
          </w:tcPr>
          <w:p w14:paraId="7290EF60"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4E3A2DA2" w14:textId="77777777" w:rsidTr="00C65281">
        <w:trPr>
          <w:trHeight w:val="315"/>
        </w:trPr>
        <w:tc>
          <w:tcPr>
            <w:tcW w:w="1155" w:type="dxa"/>
            <w:shd w:val="clear" w:color="auto" w:fill="auto"/>
          </w:tcPr>
          <w:p w14:paraId="463ED9B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19</w:t>
            </w:r>
          </w:p>
        </w:tc>
        <w:tc>
          <w:tcPr>
            <w:tcW w:w="1758" w:type="dxa"/>
            <w:shd w:val="clear" w:color="auto" w:fill="auto"/>
          </w:tcPr>
          <w:p w14:paraId="74322687"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试管</w:t>
            </w:r>
          </w:p>
        </w:tc>
        <w:tc>
          <w:tcPr>
            <w:tcW w:w="4519" w:type="dxa"/>
            <w:shd w:val="clear" w:color="auto" w:fill="auto"/>
          </w:tcPr>
          <w:p w14:paraId="42FCF0F8"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10ml试管（100个）</w:t>
            </w:r>
          </w:p>
        </w:tc>
        <w:tc>
          <w:tcPr>
            <w:tcW w:w="1046" w:type="dxa"/>
            <w:shd w:val="clear" w:color="auto" w:fill="auto"/>
          </w:tcPr>
          <w:p w14:paraId="7CB53188"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2</w:t>
            </w:r>
          </w:p>
        </w:tc>
      </w:tr>
      <w:tr w:rsidR="00A25064" w:rsidRPr="00DD0B41" w14:paraId="2D8ED441" w14:textId="77777777" w:rsidTr="00C65281">
        <w:trPr>
          <w:trHeight w:val="315"/>
        </w:trPr>
        <w:tc>
          <w:tcPr>
            <w:tcW w:w="1155" w:type="dxa"/>
            <w:shd w:val="clear" w:color="auto" w:fill="auto"/>
          </w:tcPr>
          <w:p w14:paraId="28F58A2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20</w:t>
            </w:r>
          </w:p>
        </w:tc>
        <w:tc>
          <w:tcPr>
            <w:tcW w:w="1758" w:type="dxa"/>
            <w:shd w:val="clear" w:color="auto" w:fill="auto"/>
          </w:tcPr>
          <w:p w14:paraId="6EC2B085"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清洗槽</w:t>
            </w:r>
          </w:p>
        </w:tc>
        <w:tc>
          <w:tcPr>
            <w:tcW w:w="4519" w:type="dxa"/>
            <w:shd w:val="clear" w:color="auto" w:fill="auto"/>
          </w:tcPr>
          <w:p w14:paraId="3DFAC5CB"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内嵌管路清洗水槽</w:t>
            </w:r>
          </w:p>
        </w:tc>
        <w:tc>
          <w:tcPr>
            <w:tcW w:w="1046" w:type="dxa"/>
            <w:shd w:val="clear" w:color="auto" w:fill="auto"/>
          </w:tcPr>
          <w:p w14:paraId="5882D0B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228F50D9" w14:textId="77777777" w:rsidTr="00C65281">
        <w:trPr>
          <w:trHeight w:val="643"/>
        </w:trPr>
        <w:tc>
          <w:tcPr>
            <w:tcW w:w="1155" w:type="dxa"/>
            <w:shd w:val="clear" w:color="auto" w:fill="auto"/>
          </w:tcPr>
          <w:p w14:paraId="5B71832D"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lastRenderedPageBreak/>
              <w:t>21</w:t>
            </w:r>
          </w:p>
        </w:tc>
        <w:tc>
          <w:tcPr>
            <w:tcW w:w="1758" w:type="dxa"/>
            <w:shd w:val="clear" w:color="auto" w:fill="auto"/>
          </w:tcPr>
          <w:p w14:paraId="2CC22CB7"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转篮装卸工具</w:t>
            </w:r>
          </w:p>
        </w:tc>
        <w:tc>
          <w:tcPr>
            <w:tcW w:w="4519" w:type="dxa"/>
            <w:shd w:val="clear" w:color="auto" w:fill="auto"/>
          </w:tcPr>
          <w:p w14:paraId="303A3A61" w14:textId="77777777" w:rsidR="00A25064" w:rsidRPr="00DD0B41" w:rsidRDefault="00A25064" w:rsidP="00C65281">
            <w:pPr>
              <w:jc w:val="left"/>
              <w:rPr>
                <w:rFonts w:ascii="仿宋" w:eastAsia="仿宋" w:hAnsi="仿宋"/>
                <w:kern w:val="0"/>
                <w:sz w:val="24"/>
              </w:rPr>
            </w:pPr>
            <w:r w:rsidRPr="00DD0B41">
              <w:rPr>
                <w:rFonts w:ascii="仿宋" w:eastAsia="仿宋" w:hAnsi="仿宋"/>
                <w:kern w:val="0"/>
                <w:sz w:val="24"/>
              </w:rPr>
              <w:t>转篮装卸工具</w:t>
            </w:r>
          </w:p>
        </w:tc>
        <w:tc>
          <w:tcPr>
            <w:tcW w:w="1046" w:type="dxa"/>
            <w:shd w:val="clear" w:color="auto" w:fill="auto"/>
          </w:tcPr>
          <w:p w14:paraId="44DE632B"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r w:rsidR="00A25064" w:rsidRPr="00DD0B41" w14:paraId="6DF7BC2C" w14:textId="77777777" w:rsidTr="00A16F71">
        <w:trPr>
          <w:trHeight w:val="603"/>
        </w:trPr>
        <w:tc>
          <w:tcPr>
            <w:tcW w:w="1155" w:type="dxa"/>
            <w:shd w:val="clear" w:color="auto" w:fill="auto"/>
          </w:tcPr>
          <w:p w14:paraId="6F1D61B5"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22</w:t>
            </w:r>
          </w:p>
        </w:tc>
        <w:tc>
          <w:tcPr>
            <w:tcW w:w="1758" w:type="dxa"/>
            <w:shd w:val="clear" w:color="auto" w:fill="auto"/>
          </w:tcPr>
          <w:p w14:paraId="553A4487" w14:textId="77777777" w:rsidR="00A25064" w:rsidRPr="00DD0B41" w:rsidRDefault="00A25064" w:rsidP="00C65281">
            <w:pPr>
              <w:jc w:val="left"/>
              <w:rPr>
                <w:rFonts w:ascii="仿宋" w:eastAsia="仿宋" w:hAnsi="仿宋"/>
                <w:kern w:val="0"/>
                <w:sz w:val="24"/>
              </w:rPr>
            </w:pPr>
            <w:r w:rsidRPr="00DD0B41">
              <w:rPr>
                <w:rFonts w:ascii="仿宋" w:eastAsia="仿宋" w:hAnsi="仿宋" w:hint="eastAsia"/>
                <w:kern w:val="0"/>
                <w:sz w:val="24"/>
              </w:rPr>
              <w:t>验证及培训</w:t>
            </w:r>
          </w:p>
        </w:tc>
        <w:tc>
          <w:tcPr>
            <w:tcW w:w="4519" w:type="dxa"/>
            <w:shd w:val="clear" w:color="auto" w:fill="auto"/>
          </w:tcPr>
          <w:p w14:paraId="3763DEE9" w14:textId="77777777" w:rsidR="00A25064" w:rsidRPr="00DD0B41" w:rsidRDefault="00A25064" w:rsidP="00C65281">
            <w:pPr>
              <w:jc w:val="left"/>
              <w:rPr>
                <w:rFonts w:ascii="仿宋" w:eastAsia="仿宋" w:hAnsi="仿宋"/>
                <w:kern w:val="0"/>
                <w:sz w:val="24"/>
              </w:rPr>
            </w:pPr>
            <w:r w:rsidRPr="00DD0B41">
              <w:rPr>
                <w:rFonts w:ascii="仿宋" w:eastAsia="仿宋" w:hAnsi="仿宋" w:hint="eastAsia"/>
                <w:kern w:val="0"/>
                <w:sz w:val="24"/>
              </w:rPr>
              <w:t>安装、操作、机械、性能验证及培训</w:t>
            </w:r>
          </w:p>
        </w:tc>
        <w:tc>
          <w:tcPr>
            <w:tcW w:w="1046" w:type="dxa"/>
            <w:shd w:val="clear" w:color="auto" w:fill="auto"/>
          </w:tcPr>
          <w:p w14:paraId="0D6B71C1" w14:textId="77777777" w:rsidR="00A25064" w:rsidRPr="00DD0B41" w:rsidRDefault="00A25064" w:rsidP="00C65281">
            <w:pPr>
              <w:jc w:val="center"/>
              <w:rPr>
                <w:rFonts w:ascii="仿宋" w:eastAsia="仿宋" w:hAnsi="仿宋"/>
                <w:kern w:val="0"/>
                <w:sz w:val="24"/>
              </w:rPr>
            </w:pPr>
            <w:r w:rsidRPr="00DD0B41">
              <w:rPr>
                <w:rFonts w:ascii="仿宋" w:eastAsia="仿宋" w:hAnsi="仿宋"/>
                <w:kern w:val="0"/>
                <w:sz w:val="24"/>
              </w:rPr>
              <w:t>1</w:t>
            </w:r>
          </w:p>
        </w:tc>
      </w:tr>
    </w:tbl>
    <w:p w14:paraId="53FAD3A0" w14:textId="77777777" w:rsidR="00A25064" w:rsidRPr="00DD0B41" w:rsidRDefault="00A25064" w:rsidP="00A25064">
      <w:pPr>
        <w:widowControl/>
        <w:jc w:val="left"/>
        <w:rPr>
          <w:rFonts w:ascii="仿宋" w:eastAsia="仿宋" w:hAnsi="仿宋"/>
          <w:sz w:val="24"/>
        </w:rPr>
      </w:pPr>
    </w:p>
    <w:p w14:paraId="589593D7" w14:textId="77777777" w:rsidR="00A25064" w:rsidRPr="00DD0B41" w:rsidRDefault="00A25064" w:rsidP="00A25064">
      <w:pPr>
        <w:jc w:val="left"/>
        <w:rPr>
          <w:rFonts w:ascii="仿宋" w:eastAsia="仿宋" w:hAnsi="仿宋"/>
          <w:b/>
          <w:sz w:val="24"/>
        </w:rPr>
      </w:pPr>
      <w:r w:rsidRPr="00DD0B41">
        <w:rPr>
          <w:rFonts w:ascii="仿宋" w:eastAsia="仿宋" w:hAnsi="仿宋"/>
          <w:b/>
          <w:sz w:val="24"/>
        </w:rPr>
        <w:t>二、12位自动溶出度仪仪器设备详细的仪器参数</w:t>
      </w:r>
    </w:p>
    <w:p w14:paraId="7D557C76" w14:textId="77777777" w:rsidR="00A25064" w:rsidRPr="00DD0B41" w:rsidRDefault="00A25064" w:rsidP="00A25064">
      <w:pPr>
        <w:tabs>
          <w:tab w:val="left" w:pos="432"/>
        </w:tabs>
        <w:spacing w:line="400" w:lineRule="exact"/>
        <w:jc w:val="left"/>
        <w:rPr>
          <w:rFonts w:ascii="仿宋" w:eastAsia="仿宋" w:hAnsi="仿宋"/>
          <w:b/>
          <w:bCs/>
          <w:kern w:val="0"/>
          <w:sz w:val="24"/>
        </w:rPr>
      </w:pPr>
      <w:r w:rsidRPr="00DD0B41">
        <w:rPr>
          <w:rFonts w:ascii="仿宋" w:eastAsia="仿宋" w:hAnsi="仿宋"/>
          <w:b/>
          <w:bCs/>
          <w:kern w:val="0"/>
          <w:sz w:val="24"/>
        </w:rPr>
        <w:t>1、工作条件</w:t>
      </w:r>
    </w:p>
    <w:p w14:paraId="5394C782" w14:textId="77777777" w:rsidR="00A25064" w:rsidRPr="00DD0B41" w:rsidRDefault="00A25064" w:rsidP="00416774">
      <w:pPr>
        <w:ind w:firstLineChars="100" w:firstLine="240"/>
        <w:rPr>
          <w:rFonts w:ascii="仿宋" w:eastAsia="仿宋" w:hAnsi="仿宋"/>
          <w:bCs/>
          <w:sz w:val="24"/>
        </w:rPr>
      </w:pPr>
      <w:r w:rsidRPr="00DD0B41">
        <w:rPr>
          <w:rFonts w:ascii="仿宋" w:eastAsia="仿宋" w:hAnsi="仿宋"/>
          <w:bCs/>
          <w:sz w:val="24"/>
        </w:rPr>
        <w:t>1.1电源：220V，50Hz , 总功率1300 W。</w:t>
      </w:r>
    </w:p>
    <w:p w14:paraId="0DB69DD2" w14:textId="77777777" w:rsidR="00A25064" w:rsidRPr="00DD0B41" w:rsidRDefault="00A25064" w:rsidP="00416774">
      <w:pPr>
        <w:ind w:firstLineChars="100" w:firstLine="240"/>
        <w:rPr>
          <w:rFonts w:ascii="仿宋" w:eastAsia="仿宋" w:hAnsi="仿宋"/>
          <w:bCs/>
          <w:sz w:val="24"/>
        </w:rPr>
      </w:pPr>
      <w:r w:rsidRPr="00DD0B41">
        <w:rPr>
          <w:rFonts w:ascii="仿宋" w:eastAsia="仿宋" w:hAnsi="仿宋"/>
          <w:bCs/>
          <w:sz w:val="24"/>
        </w:rPr>
        <w:t>1.2工作温度：室温～40℃。</w:t>
      </w:r>
    </w:p>
    <w:p w14:paraId="31D141BB" w14:textId="77777777" w:rsidR="00A25064" w:rsidRPr="00DD0B41" w:rsidRDefault="00A25064" w:rsidP="00416774">
      <w:pPr>
        <w:ind w:firstLineChars="100" w:firstLine="240"/>
        <w:rPr>
          <w:rFonts w:ascii="仿宋" w:eastAsia="仿宋" w:hAnsi="仿宋"/>
          <w:bCs/>
          <w:sz w:val="24"/>
        </w:rPr>
      </w:pPr>
      <w:r w:rsidRPr="00DD0B41">
        <w:rPr>
          <w:rFonts w:ascii="仿宋" w:eastAsia="仿宋" w:hAnsi="仿宋"/>
          <w:bCs/>
          <w:sz w:val="24"/>
        </w:rPr>
        <w:t>1.3相对湿度：0～100% 。</w:t>
      </w:r>
    </w:p>
    <w:p w14:paraId="43D35E80" w14:textId="77777777" w:rsidR="00A25064" w:rsidRPr="00DD0B41" w:rsidRDefault="00A25064" w:rsidP="00416774">
      <w:pPr>
        <w:ind w:firstLineChars="100" w:firstLine="240"/>
        <w:rPr>
          <w:rFonts w:ascii="仿宋" w:eastAsia="仿宋" w:hAnsi="仿宋"/>
          <w:bCs/>
          <w:sz w:val="24"/>
        </w:rPr>
      </w:pPr>
      <w:r w:rsidRPr="00DD0B41">
        <w:rPr>
          <w:rFonts w:ascii="仿宋" w:eastAsia="仿宋" w:hAnsi="仿宋"/>
          <w:bCs/>
          <w:sz w:val="24"/>
        </w:rPr>
        <w:t>1.4工作条件及安全性要求符合中国及国际有关标准或规定。</w:t>
      </w:r>
    </w:p>
    <w:p w14:paraId="1EDD3DDA" w14:textId="77777777" w:rsidR="00A25064" w:rsidRPr="00DD0B41" w:rsidRDefault="00A25064" w:rsidP="00A25064">
      <w:pPr>
        <w:tabs>
          <w:tab w:val="left" w:pos="432"/>
        </w:tabs>
        <w:spacing w:line="400" w:lineRule="exact"/>
        <w:jc w:val="left"/>
        <w:rPr>
          <w:rFonts w:ascii="仿宋" w:eastAsia="仿宋" w:hAnsi="仿宋"/>
          <w:b/>
          <w:bCs/>
          <w:kern w:val="0"/>
          <w:sz w:val="24"/>
        </w:rPr>
      </w:pPr>
      <w:r w:rsidRPr="00DD0B41">
        <w:rPr>
          <w:rFonts w:ascii="仿宋" w:eastAsia="仿宋" w:hAnsi="仿宋"/>
          <w:b/>
          <w:bCs/>
          <w:kern w:val="0"/>
          <w:sz w:val="24"/>
        </w:rPr>
        <w:t>2、设备用途</w:t>
      </w:r>
    </w:p>
    <w:p w14:paraId="289A9682" w14:textId="77777777" w:rsidR="00A25064" w:rsidRPr="00DD0B41" w:rsidRDefault="00A25064" w:rsidP="00A25064">
      <w:pPr>
        <w:spacing w:line="400" w:lineRule="exact"/>
        <w:ind w:firstLineChars="200" w:firstLine="480"/>
        <w:rPr>
          <w:rFonts w:ascii="仿宋" w:eastAsia="仿宋" w:hAnsi="仿宋"/>
          <w:sz w:val="24"/>
        </w:rPr>
      </w:pPr>
      <w:r w:rsidRPr="00DD0B41">
        <w:rPr>
          <w:rFonts w:ascii="仿宋" w:eastAsia="仿宋" w:hAnsi="仿宋"/>
          <w:sz w:val="24"/>
        </w:rPr>
        <w:t>可模拟人体进行片剂、颗粒剂、及胶囊剂等药品溶出度仪的测定。</w:t>
      </w:r>
    </w:p>
    <w:p w14:paraId="4D8CC98D" w14:textId="77777777" w:rsidR="00A25064" w:rsidRPr="00DD0B41" w:rsidRDefault="00A25064" w:rsidP="00A25064">
      <w:pPr>
        <w:tabs>
          <w:tab w:val="left" w:pos="432"/>
        </w:tabs>
        <w:spacing w:line="400" w:lineRule="exact"/>
        <w:jc w:val="left"/>
        <w:rPr>
          <w:rFonts w:ascii="仿宋" w:eastAsia="仿宋" w:hAnsi="仿宋"/>
          <w:b/>
          <w:bCs/>
          <w:kern w:val="0"/>
          <w:sz w:val="24"/>
        </w:rPr>
      </w:pPr>
      <w:r w:rsidRPr="00DD0B41">
        <w:rPr>
          <w:rFonts w:ascii="仿宋" w:eastAsia="仿宋" w:hAnsi="仿宋"/>
          <w:b/>
          <w:bCs/>
          <w:kern w:val="0"/>
          <w:sz w:val="24"/>
        </w:rPr>
        <w:t>3、技术参数</w:t>
      </w:r>
    </w:p>
    <w:p w14:paraId="2D1CF546"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本12位自动溶出度仪由通用型12位溶出度仪和自动取样收集系统及其相关配件。</w:t>
      </w:r>
    </w:p>
    <w:p w14:paraId="4AFA4A1B"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3.1检测范围：应符合《中国药典》2020年版0931溶出度与释放度测定法中的各项规定和要求。</w:t>
      </w:r>
    </w:p>
    <w:p w14:paraId="7EF9D92D"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3.2通用型12位溶出度仪：</w:t>
      </w:r>
    </w:p>
    <w:p w14:paraId="520D9EB7"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3.2.1溶出杯：12位；</w:t>
      </w:r>
    </w:p>
    <w:p w14:paraId="6F8EA69F"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3.2.2转速：25～250 rpm±1 rpm，分别率：0.1 rpm；</w:t>
      </w:r>
    </w:p>
    <w:p w14:paraId="4E9B214A"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3.2.3  溶出温度：室温～45℃±0.1℃</w:t>
      </w:r>
    </w:p>
    <w:p w14:paraId="3058F3B8"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3.2.4  温度自校准设计溶出杯之间的为±0.4℃，水浴±0.2℃；</w:t>
      </w:r>
    </w:p>
    <w:p w14:paraId="5F8A9988"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3.2.5  溶出杯与篮（桨）轴的同轴度：偏离轴心≤1.0 mm，半径≤2.0 mm；</w:t>
      </w:r>
    </w:p>
    <w:p w14:paraId="6330DF61"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3.2.6  篮（桨）轴摆度：摆度≤1.0 mm；篮摆度：摆度≤1.0 mm；</w:t>
      </w:r>
    </w:p>
    <w:p w14:paraId="64F6786F"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3.2.7  溶出杯内溶媒24小时最大蒸发量：≤2%（37℃试验条件下）；</w:t>
      </w:r>
    </w:p>
    <w:p w14:paraId="5E771F40"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3.2.8 可以进行溶出度第1法、第2法、第3法、第4法、第5法试验，可选配相关配件；</w:t>
      </w:r>
    </w:p>
    <w:p w14:paraId="1AF6CDCB"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3.2.9 溶出杯自动中心定位，保证每次实验的位置相同，消除系统误差；</w:t>
      </w:r>
    </w:p>
    <w:p w14:paraId="09419BAC"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3.2.10 可互换的篮和桨，溶出杯和桨杆自动对中心，便于更换；</w:t>
      </w:r>
    </w:p>
    <w:p w14:paraId="34FDCE6E"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3.2.11 投药方式：同步投药；</w:t>
      </w:r>
    </w:p>
    <w:p w14:paraId="07E52D9A"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★3.2.12 补液方式：样品回补装置，同温补液，且具有等量补液功能，无样品浪费；</w:t>
      </w:r>
    </w:p>
    <w:p w14:paraId="7E13260A" w14:textId="77777777" w:rsidR="00A25064" w:rsidRPr="00DD0B41" w:rsidRDefault="00A25064" w:rsidP="008802A6">
      <w:pPr>
        <w:ind w:firstLineChars="100" w:firstLine="240"/>
        <w:rPr>
          <w:rFonts w:ascii="仿宋" w:eastAsia="仿宋" w:hAnsi="仿宋"/>
          <w:bCs/>
          <w:sz w:val="24"/>
        </w:rPr>
      </w:pPr>
    </w:p>
    <w:p w14:paraId="3FA73735"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w:t>
      </w:r>
      <w:r w:rsidRPr="00DD0B41">
        <w:rPr>
          <w:rFonts w:ascii="仿宋" w:eastAsia="仿宋" w:hAnsi="仿宋" w:hint="eastAsia"/>
          <w:bCs/>
          <w:sz w:val="24"/>
        </w:rPr>
        <w:t>3</w:t>
      </w:r>
      <w:r w:rsidRPr="00DD0B41">
        <w:rPr>
          <w:rFonts w:ascii="仿宋" w:eastAsia="仿宋" w:hAnsi="仿宋"/>
          <w:bCs/>
          <w:sz w:val="24"/>
        </w:rPr>
        <w:t xml:space="preserve"> 增加补光灯带，方便观察药物在杯内的崩解现象；</w:t>
      </w:r>
    </w:p>
    <w:p w14:paraId="0CFDC38C"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w:t>
      </w:r>
      <w:r w:rsidRPr="00DD0B41">
        <w:rPr>
          <w:rFonts w:ascii="仿宋" w:eastAsia="仿宋" w:hAnsi="仿宋" w:hint="eastAsia"/>
          <w:bCs/>
          <w:sz w:val="24"/>
        </w:rPr>
        <w:t>4</w:t>
      </w:r>
      <w:r w:rsidRPr="00DD0B41">
        <w:rPr>
          <w:rFonts w:ascii="仿宋" w:eastAsia="仿宋" w:hAnsi="仿宋"/>
          <w:bCs/>
          <w:sz w:val="24"/>
        </w:rPr>
        <w:t>主机预留摄像接口，可以安装摄像头系统（桨法+篮法），能有效观察和记录药物整个溶出过程，为研发和检测提供关键性信息；</w:t>
      </w:r>
    </w:p>
    <w:p w14:paraId="7E439CC9"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w:t>
      </w:r>
      <w:r w:rsidRPr="00DD0B41">
        <w:rPr>
          <w:rFonts w:ascii="仿宋" w:eastAsia="仿宋" w:hAnsi="仿宋" w:hint="eastAsia"/>
          <w:bCs/>
          <w:sz w:val="24"/>
        </w:rPr>
        <w:t>5</w:t>
      </w:r>
      <w:r w:rsidRPr="00DD0B41">
        <w:rPr>
          <w:rFonts w:ascii="仿宋" w:eastAsia="仿宋" w:hAnsi="仿宋"/>
          <w:bCs/>
          <w:sz w:val="24"/>
        </w:rPr>
        <w:t xml:space="preserve"> 可设定操作权限，管理人员根据权限调整参数，并有对调整后数据的存储功能，</w:t>
      </w:r>
    </w:p>
    <w:p w14:paraId="02E2BD70"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相关控制参数可输出打印。</w:t>
      </w:r>
    </w:p>
    <w:p w14:paraId="4F8A3340"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w:t>
      </w:r>
      <w:r w:rsidRPr="00DD0B41">
        <w:rPr>
          <w:rFonts w:ascii="仿宋" w:eastAsia="仿宋" w:hAnsi="仿宋" w:hint="eastAsia"/>
          <w:bCs/>
          <w:sz w:val="24"/>
        </w:rPr>
        <w:t>6</w:t>
      </w:r>
      <w:r w:rsidRPr="00DD0B41">
        <w:rPr>
          <w:rFonts w:ascii="仿宋" w:eastAsia="仿宋" w:hAnsi="仿宋"/>
          <w:bCs/>
          <w:sz w:val="24"/>
        </w:rPr>
        <w:t xml:space="preserve"> 可以升级为12位溶出/UV在线分析系统；</w:t>
      </w:r>
    </w:p>
    <w:p w14:paraId="03DCF59F"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★3.2.1</w:t>
      </w:r>
      <w:r w:rsidRPr="00DD0B41">
        <w:rPr>
          <w:rFonts w:ascii="仿宋" w:eastAsia="仿宋" w:hAnsi="仿宋" w:hint="eastAsia"/>
          <w:bCs/>
          <w:sz w:val="24"/>
        </w:rPr>
        <w:t>7</w:t>
      </w:r>
      <w:r w:rsidRPr="00DD0B41">
        <w:rPr>
          <w:rFonts w:ascii="仿宋" w:eastAsia="仿宋" w:hAnsi="仿宋"/>
          <w:bCs/>
          <w:sz w:val="24"/>
        </w:rPr>
        <w:t>可与HPLC联用，解决了传统溶出度仪采样后到液相色谱检测需要人工放置样品，不能实时分析的问题，自动化完成溶出、取样、稀释分析的实时性；</w:t>
      </w:r>
    </w:p>
    <w:p w14:paraId="4EC7974C"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lastRenderedPageBreak/>
        <w:t>★3.2.1</w:t>
      </w:r>
      <w:r w:rsidRPr="00DD0B41">
        <w:rPr>
          <w:rFonts w:ascii="仿宋" w:eastAsia="仿宋" w:hAnsi="仿宋" w:hint="eastAsia"/>
          <w:bCs/>
          <w:sz w:val="24"/>
        </w:rPr>
        <w:t>8</w:t>
      </w:r>
      <w:r w:rsidRPr="00DD0B41">
        <w:rPr>
          <w:rFonts w:ascii="仿宋" w:eastAsia="仿宋" w:hAnsi="仿宋"/>
          <w:bCs/>
          <w:sz w:val="24"/>
        </w:rPr>
        <w:t xml:space="preserve">可直接与渗透系统联用，用于研究仿制药与原研药物的溶出曲线&amp;渗透曲线对比，预测BE实验，提高BE的成功率；  </w:t>
      </w:r>
    </w:p>
    <w:p w14:paraId="5A0423D6"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3.3取样收集器</w:t>
      </w:r>
    </w:p>
    <w:p w14:paraId="6BDFB1CA"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3.3.1  12路取样通道，注射泵取样方式；</w:t>
      </w:r>
    </w:p>
    <w:p w14:paraId="7FB4858B"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 xml:space="preserve">3.3.2过滤方式：初级过滤（10目/35目/70目滤柱），二次过滤（0.45 </w:t>
      </w:r>
      <w:r w:rsidRPr="00DD0B41">
        <w:rPr>
          <w:rFonts w:ascii="Calibri" w:eastAsia="仿宋" w:hAnsi="Calibri" w:cs="Calibri"/>
          <w:bCs/>
          <w:sz w:val="24"/>
        </w:rPr>
        <w:t>µ</w:t>
      </w:r>
      <w:r w:rsidRPr="00DD0B41">
        <w:rPr>
          <w:rFonts w:ascii="仿宋" w:eastAsia="仿宋" w:hAnsi="仿宋"/>
          <w:bCs/>
          <w:sz w:val="24"/>
        </w:rPr>
        <w:t>m滤器）；</w:t>
      </w:r>
    </w:p>
    <w:p w14:paraId="4B742CBE"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3.3.3可选2-10倍稀释；</w:t>
      </w:r>
    </w:p>
    <w:p w14:paraId="42E5499E"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 xml:space="preserve">3.3.4独立的清洗通道，不与其它通道共用，可使用有机溶剂在实验结束自动清洗整个管路； </w:t>
      </w:r>
    </w:p>
    <w:p w14:paraId="71460F02"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3.3.5取样位置：应在转篮或桨叶顶端至液面的中点，距溶出杯内壁10 mm处；</w:t>
      </w:r>
    </w:p>
    <w:p w14:paraId="27BAAD0C"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3.3.6取样至滤过：在30秒内完成；</w:t>
      </w:r>
    </w:p>
    <w:p w14:paraId="3F8D7FCC"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3.3.7取样点：每次可以取12个样品, 可设置 20 个取样点，240位样品收集器,用于盛放直径 10 mL试管或用于盛放HPLC小瓶；</w:t>
      </w:r>
    </w:p>
    <w:p w14:paraId="326C982A"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3.3.8取样间隔：首次1分钟，其余3-5分钟；</w:t>
      </w:r>
    </w:p>
    <w:p w14:paraId="0B16620C"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3.3.9取样准确度：取样量1-10 mL，取样体积&gt;1 mL时，精确度为±0.1 mL；</w:t>
      </w:r>
    </w:p>
    <w:p w14:paraId="74BC1137"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3.3.10可设定三级操作权限，系统参数根据权限设定，相关控制参数可输出打印；</w:t>
      </w:r>
    </w:p>
    <w:p w14:paraId="6DED6749" w14:textId="77777777" w:rsidR="00A25064" w:rsidRPr="00DD0B41" w:rsidRDefault="00A25064" w:rsidP="008802A6">
      <w:pPr>
        <w:ind w:firstLineChars="100" w:firstLine="240"/>
        <w:rPr>
          <w:rFonts w:ascii="仿宋" w:eastAsia="仿宋" w:hAnsi="仿宋"/>
          <w:bCs/>
          <w:sz w:val="24"/>
        </w:rPr>
      </w:pPr>
      <w:r w:rsidRPr="00DD0B41">
        <w:rPr>
          <w:rFonts w:ascii="仿宋" w:eastAsia="仿宋" w:hAnsi="仿宋"/>
          <w:bCs/>
          <w:sz w:val="24"/>
        </w:rPr>
        <w:t>3.3.11管路和阀门采用惰性材料，稳定耐腐蚀。</w:t>
      </w:r>
    </w:p>
    <w:p w14:paraId="47A0428C" w14:textId="77777777" w:rsidR="00310F92" w:rsidRPr="00DD0B41" w:rsidRDefault="00310F92" w:rsidP="00310F92">
      <w:pPr>
        <w:rPr>
          <w:rFonts w:ascii="仿宋" w:eastAsia="仿宋" w:hAnsi="仿宋"/>
          <w:b/>
          <w:bCs/>
          <w:sz w:val="30"/>
          <w:szCs w:val="30"/>
        </w:rPr>
      </w:pPr>
      <w:r w:rsidRPr="00DD0B41">
        <w:rPr>
          <w:rFonts w:ascii="仿宋" w:eastAsia="仿宋" w:hAnsi="仿宋" w:hint="eastAsia"/>
          <w:b/>
          <w:bCs/>
          <w:sz w:val="30"/>
          <w:szCs w:val="30"/>
        </w:rPr>
        <w:t>包</w:t>
      </w:r>
      <w:r w:rsidRPr="00DD0B41">
        <w:rPr>
          <w:rFonts w:ascii="仿宋" w:eastAsia="仿宋" w:hAnsi="仿宋"/>
          <w:b/>
          <w:bCs/>
          <w:sz w:val="30"/>
          <w:szCs w:val="30"/>
        </w:rPr>
        <w:t>5</w:t>
      </w:r>
      <w:r w:rsidRPr="00DD0B41">
        <w:rPr>
          <w:rFonts w:ascii="仿宋" w:eastAsia="仿宋" w:hAnsi="仿宋" w:hint="eastAsia"/>
          <w:b/>
          <w:bCs/>
          <w:sz w:val="30"/>
          <w:szCs w:val="30"/>
        </w:rPr>
        <w:t>：</w:t>
      </w:r>
    </w:p>
    <w:p w14:paraId="6A25C568" w14:textId="77777777" w:rsidR="00A25064" w:rsidRPr="00DD0B41" w:rsidRDefault="00A25064" w:rsidP="00A25064">
      <w:pPr>
        <w:jc w:val="center"/>
        <w:rPr>
          <w:rFonts w:ascii="仿宋" w:eastAsia="仿宋" w:hAnsi="仿宋"/>
          <w:b/>
          <w:sz w:val="24"/>
        </w:rPr>
      </w:pPr>
      <w:r w:rsidRPr="00DD0B41">
        <w:rPr>
          <w:rFonts w:ascii="仿宋" w:eastAsia="仿宋" w:hAnsi="仿宋"/>
          <w:b/>
          <w:sz w:val="24"/>
        </w:rPr>
        <w:t>傅立叶红外光谱仪</w:t>
      </w:r>
      <w:r w:rsidR="00A16F71" w:rsidRPr="00DD0B41">
        <w:rPr>
          <w:rFonts w:ascii="仿宋" w:eastAsia="仿宋" w:hAnsi="仿宋" w:hint="eastAsia"/>
          <w:b/>
          <w:sz w:val="24"/>
        </w:rPr>
        <w:t>（核心产品）</w:t>
      </w:r>
    </w:p>
    <w:p w14:paraId="46130ABC" w14:textId="77777777" w:rsidR="00A25064" w:rsidRPr="00DD0B41" w:rsidRDefault="00A25064" w:rsidP="00A25064">
      <w:pPr>
        <w:autoSpaceDE w:val="0"/>
        <w:autoSpaceDN w:val="0"/>
        <w:adjustRightInd w:val="0"/>
        <w:spacing w:line="360" w:lineRule="auto"/>
        <w:rPr>
          <w:rFonts w:ascii="仿宋" w:eastAsia="仿宋" w:hAnsi="仿宋"/>
          <w:sz w:val="24"/>
          <w:lang w:val="zh-CN"/>
        </w:rPr>
      </w:pPr>
      <w:r w:rsidRPr="00DD0B41">
        <w:rPr>
          <w:rFonts w:ascii="仿宋" w:eastAsia="仿宋" w:hAnsi="仿宋"/>
          <w:b/>
          <w:bCs/>
          <w:sz w:val="24"/>
          <w:lang w:val="zh-CN"/>
        </w:rPr>
        <w:t>1.工作</w:t>
      </w:r>
      <w:r w:rsidRPr="00DD0B41">
        <w:rPr>
          <w:rFonts w:ascii="仿宋" w:eastAsia="仿宋" w:hAnsi="仿宋"/>
          <w:b/>
          <w:sz w:val="24"/>
          <w:lang w:val="zh-CN"/>
        </w:rPr>
        <w:t>条件</w:t>
      </w:r>
    </w:p>
    <w:p w14:paraId="638FB3F9" w14:textId="77777777" w:rsidR="00A25064" w:rsidRPr="00DD0B41" w:rsidRDefault="00A25064" w:rsidP="00A25064">
      <w:pPr>
        <w:spacing w:line="360" w:lineRule="auto"/>
        <w:rPr>
          <w:rFonts w:ascii="仿宋" w:eastAsia="仿宋" w:hAnsi="仿宋"/>
          <w:sz w:val="24"/>
        </w:rPr>
      </w:pPr>
      <w:r w:rsidRPr="00DD0B41">
        <w:rPr>
          <w:rFonts w:ascii="仿宋" w:eastAsia="仿宋" w:hAnsi="仿宋"/>
          <w:sz w:val="24"/>
        </w:rPr>
        <w:t>1.1 环境温度: 15℃～35℃</w:t>
      </w:r>
    </w:p>
    <w:p w14:paraId="1AF843F5" w14:textId="77777777" w:rsidR="00A25064" w:rsidRPr="00DD0B41" w:rsidRDefault="00A25064" w:rsidP="00A25064">
      <w:pPr>
        <w:spacing w:line="360" w:lineRule="auto"/>
        <w:rPr>
          <w:rFonts w:ascii="仿宋" w:eastAsia="仿宋" w:hAnsi="仿宋"/>
          <w:sz w:val="24"/>
        </w:rPr>
      </w:pPr>
      <w:r w:rsidRPr="00DD0B41">
        <w:rPr>
          <w:rFonts w:ascii="仿宋" w:eastAsia="仿宋" w:hAnsi="仿宋"/>
          <w:sz w:val="24"/>
        </w:rPr>
        <w:t>1.2 相对湿度:0～75%</w:t>
      </w:r>
    </w:p>
    <w:p w14:paraId="4153C214" w14:textId="77777777" w:rsidR="00A25064" w:rsidRPr="00DD0B41" w:rsidRDefault="00A25064" w:rsidP="00A25064">
      <w:pPr>
        <w:spacing w:line="360" w:lineRule="auto"/>
        <w:rPr>
          <w:rFonts w:ascii="仿宋" w:eastAsia="仿宋" w:hAnsi="仿宋"/>
          <w:sz w:val="24"/>
        </w:rPr>
      </w:pPr>
      <w:r w:rsidRPr="00DD0B41">
        <w:rPr>
          <w:rFonts w:ascii="仿宋" w:eastAsia="仿宋" w:hAnsi="仿宋"/>
          <w:sz w:val="24"/>
        </w:rPr>
        <w:t>1.3 工作电压:AC220V±10%，50Hz</w:t>
      </w:r>
    </w:p>
    <w:p w14:paraId="45495C52" w14:textId="77777777" w:rsidR="00A25064" w:rsidRPr="00DD0B41" w:rsidRDefault="00A25064" w:rsidP="00A25064">
      <w:pPr>
        <w:autoSpaceDE w:val="0"/>
        <w:autoSpaceDN w:val="0"/>
        <w:adjustRightInd w:val="0"/>
        <w:spacing w:line="360" w:lineRule="auto"/>
        <w:rPr>
          <w:rFonts w:ascii="仿宋" w:eastAsia="仿宋" w:hAnsi="仿宋"/>
          <w:b/>
          <w:bCs/>
          <w:sz w:val="24"/>
          <w:lang w:val="zh-CN"/>
        </w:rPr>
      </w:pPr>
      <w:r w:rsidRPr="00DD0B41">
        <w:rPr>
          <w:rFonts w:ascii="仿宋" w:eastAsia="仿宋" w:hAnsi="仿宋"/>
          <w:b/>
          <w:bCs/>
          <w:sz w:val="24"/>
          <w:lang w:val="zh-CN"/>
        </w:rPr>
        <w:t>2.技术要求</w:t>
      </w:r>
    </w:p>
    <w:p w14:paraId="2A679493"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 xml:space="preserve">2.1 光谱范围: </w:t>
      </w:r>
      <w:r w:rsidRPr="00DD0B41">
        <w:rPr>
          <w:rFonts w:ascii="仿宋" w:eastAsia="仿宋" w:hAnsi="仿宋" w:hint="eastAsia"/>
          <w:kern w:val="0"/>
          <w:sz w:val="24"/>
        </w:rPr>
        <w:t>7</w:t>
      </w:r>
      <w:r w:rsidRPr="00DD0B41">
        <w:rPr>
          <w:rFonts w:ascii="仿宋" w:eastAsia="仿宋" w:hAnsi="仿宋"/>
          <w:kern w:val="0"/>
          <w:sz w:val="24"/>
        </w:rPr>
        <w:t>000～350 cm</w:t>
      </w:r>
      <w:r w:rsidRPr="00DD0B41">
        <w:rPr>
          <w:rFonts w:ascii="仿宋" w:eastAsia="仿宋" w:hAnsi="仿宋"/>
          <w:kern w:val="0"/>
          <w:sz w:val="24"/>
          <w:vertAlign w:val="superscript"/>
        </w:rPr>
        <w:t>-1</w:t>
      </w:r>
      <w:r w:rsidRPr="00DD0B41">
        <w:rPr>
          <w:rFonts w:ascii="仿宋" w:eastAsia="仿宋" w:hAnsi="仿宋"/>
          <w:kern w:val="0"/>
          <w:sz w:val="24"/>
        </w:rPr>
        <w:t>。</w:t>
      </w:r>
    </w:p>
    <w:p w14:paraId="62BB9C9F"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★2.2 光谱分辨率:  优于0.</w:t>
      </w:r>
      <w:r w:rsidRPr="00DD0B41">
        <w:rPr>
          <w:rFonts w:ascii="仿宋" w:eastAsia="仿宋" w:hAnsi="仿宋" w:hint="eastAsia"/>
          <w:kern w:val="0"/>
          <w:sz w:val="24"/>
        </w:rPr>
        <w:t>2</w:t>
      </w:r>
      <w:r w:rsidRPr="00DD0B41">
        <w:rPr>
          <w:rFonts w:ascii="仿宋" w:eastAsia="仿宋" w:hAnsi="仿宋"/>
          <w:kern w:val="0"/>
          <w:sz w:val="24"/>
        </w:rPr>
        <w:t>5cm</w:t>
      </w:r>
      <w:r w:rsidRPr="00DD0B41">
        <w:rPr>
          <w:rFonts w:ascii="仿宋" w:eastAsia="仿宋" w:hAnsi="仿宋"/>
          <w:kern w:val="0"/>
          <w:sz w:val="24"/>
          <w:vertAlign w:val="superscript"/>
        </w:rPr>
        <w:t>-1</w:t>
      </w:r>
    </w:p>
    <w:p w14:paraId="52747C11"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 xml:space="preserve">★2.3 </w:t>
      </w:r>
      <w:r w:rsidRPr="00DD0B41">
        <w:rPr>
          <w:rFonts w:ascii="仿宋" w:eastAsia="仿宋" w:hAnsi="仿宋" w:hint="eastAsia"/>
          <w:kern w:val="0"/>
          <w:sz w:val="24"/>
        </w:rPr>
        <w:t>波数精度：优于 0.005 cm</w:t>
      </w:r>
      <w:r w:rsidRPr="00DD0B41">
        <w:rPr>
          <w:rFonts w:ascii="仿宋" w:eastAsia="仿宋" w:hAnsi="仿宋" w:hint="eastAsia"/>
          <w:kern w:val="0"/>
          <w:sz w:val="24"/>
          <w:vertAlign w:val="superscript"/>
        </w:rPr>
        <w:t>-1</w:t>
      </w:r>
      <w:r w:rsidRPr="00DD0B41">
        <w:rPr>
          <w:rFonts w:ascii="仿宋" w:eastAsia="仿宋" w:hAnsi="仿宋" w:hint="eastAsia"/>
          <w:kern w:val="0"/>
          <w:sz w:val="24"/>
        </w:rPr>
        <w:t xml:space="preserve"> @2000 cm</w:t>
      </w:r>
      <w:r w:rsidRPr="00DD0B41">
        <w:rPr>
          <w:rFonts w:ascii="仿宋" w:eastAsia="仿宋" w:hAnsi="仿宋" w:hint="eastAsia"/>
          <w:kern w:val="0"/>
          <w:sz w:val="24"/>
          <w:vertAlign w:val="superscript"/>
        </w:rPr>
        <w:t>-1</w:t>
      </w:r>
    </w:p>
    <w:p w14:paraId="59C87F20"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2.4 灵敏度：峰-峰值性噪比优于45,000:1</w:t>
      </w:r>
    </w:p>
    <w:p w14:paraId="7BC1DE7D"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★2.5干涉仪：无摩擦电磁驱动式干涉仪，配置三维激光控制系统，有全自动调整和每秒10万次以上高速扫描动态准直控制功能，原厂质保10年。</w:t>
      </w:r>
    </w:p>
    <w:p w14:paraId="578168E1"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★2.6红外光源：无热点迁移效应高能量单点光源红外光源, 具有更好的峰型重现性，原厂质保10年；光源能量/强度不得在光源的寿命期间内降低，以确保光谱结果的一致性，包括采用衰减全反射（ATR）附件检测。</w:t>
      </w:r>
    </w:p>
    <w:p w14:paraId="1AA1692A"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 xml:space="preserve">2.7 检测器：碳酸锂检测器，可自动识别和参数设置，采用24位500KHz A/D转换器, 保证高精度、高速数据采集。 </w:t>
      </w:r>
    </w:p>
    <w:p w14:paraId="3D4C398A"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lastRenderedPageBreak/>
        <w:t>2.8 分束器：镀锗溴化钾分束器（8000～350 cm</w:t>
      </w:r>
      <w:r w:rsidRPr="00DD0B41">
        <w:rPr>
          <w:rFonts w:ascii="仿宋" w:eastAsia="仿宋" w:hAnsi="仿宋"/>
          <w:kern w:val="0"/>
          <w:sz w:val="24"/>
          <w:vertAlign w:val="superscript"/>
        </w:rPr>
        <w:t>-1</w:t>
      </w:r>
      <w:r w:rsidRPr="00DD0B41">
        <w:rPr>
          <w:rFonts w:ascii="仿宋" w:eastAsia="仿宋" w:hAnsi="仿宋"/>
          <w:kern w:val="0"/>
          <w:sz w:val="24"/>
        </w:rPr>
        <w:t xml:space="preserve">）。 </w:t>
      </w:r>
    </w:p>
    <w:p w14:paraId="30482F56"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★2.9光学镜面：合金模块化对阵定位设计，光学镜面在整体合金座上用金刚石精密抛光形成，光路传输效率高于一般金属镀层技术的反射镜</w:t>
      </w:r>
    </w:p>
    <w:p w14:paraId="5C4CC5AA"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★2.10干燥密闭光学台：独立封闭干燥光学台，能够适应湿度很高和极冷、极热气候的复杂环境下操作，仪器无需打开即可显示光学台内部干湿状态，需具备良好防潮性能，使用维护简便。</w:t>
      </w:r>
    </w:p>
    <w:p w14:paraId="0847F948"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2.11仪器一体化集成</w:t>
      </w:r>
      <w:r w:rsidRPr="00DD0B41">
        <w:rPr>
          <w:rFonts w:ascii="仿宋" w:eastAsia="仿宋" w:hAnsi="仿宋" w:hint="eastAsia"/>
          <w:kern w:val="0"/>
          <w:sz w:val="24"/>
        </w:rPr>
        <w:t>W</w:t>
      </w:r>
      <w:r w:rsidRPr="00DD0B41">
        <w:rPr>
          <w:rFonts w:ascii="仿宋" w:eastAsia="仿宋" w:hAnsi="仿宋"/>
          <w:kern w:val="0"/>
          <w:sz w:val="24"/>
        </w:rPr>
        <w:t>indows 10系统，无需配置计算机，桌面显示器和触摸屏显示器二选一，具备多种分析软件：高灵敏度的精细分析软件，多组分鉴别软件，定量编辑软件，宏程序执行软件，以及高级ATR校正功能。</w:t>
      </w:r>
    </w:p>
    <w:p w14:paraId="4C32EF8F"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2.12多色LED扫描条，可以显示仪器不同的工作状态，直观，效率。</w:t>
      </w:r>
    </w:p>
    <w:p w14:paraId="591D27D3"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2.13光谱仪支持云计算，并能访问基于云的光谱软件。</w:t>
      </w:r>
    </w:p>
    <w:p w14:paraId="4E8DB28D" w14:textId="77777777" w:rsidR="00A25064" w:rsidRPr="00DD0B41" w:rsidRDefault="00A25064" w:rsidP="00A25064">
      <w:pPr>
        <w:spacing w:line="360" w:lineRule="auto"/>
        <w:rPr>
          <w:rFonts w:ascii="仿宋" w:eastAsia="仿宋" w:hAnsi="仿宋"/>
          <w:kern w:val="0"/>
          <w:sz w:val="24"/>
        </w:rPr>
      </w:pPr>
      <w:r w:rsidRPr="00DD0B41">
        <w:rPr>
          <w:rFonts w:ascii="仿宋" w:eastAsia="仿宋" w:hAnsi="仿宋"/>
          <w:kern w:val="0"/>
          <w:sz w:val="24"/>
        </w:rPr>
        <w:t>2.14红外附件</w:t>
      </w:r>
    </w:p>
    <w:p w14:paraId="2D07B074" w14:textId="77777777" w:rsidR="00A25064" w:rsidRPr="00DD0B41" w:rsidRDefault="00A25064" w:rsidP="00A25064">
      <w:pPr>
        <w:spacing w:line="360" w:lineRule="auto"/>
        <w:ind w:leftChars="-37" w:left="-78"/>
        <w:rPr>
          <w:rFonts w:ascii="仿宋" w:eastAsia="仿宋" w:hAnsi="仿宋"/>
          <w:kern w:val="0"/>
          <w:sz w:val="24"/>
        </w:rPr>
      </w:pPr>
      <w:r w:rsidRPr="00DD0B41">
        <w:rPr>
          <w:rFonts w:ascii="仿宋" w:eastAsia="仿宋" w:hAnsi="仿宋"/>
          <w:kern w:val="0"/>
          <w:sz w:val="24"/>
        </w:rPr>
        <w:t xml:space="preserve"> 2.14.1智能型透射测样附件：适配各种固、液、气测样装置，仪器能自动识别、设置和适配性诊断等智能化操作。</w:t>
      </w:r>
    </w:p>
    <w:p w14:paraId="1B0914D4" w14:textId="77777777" w:rsidR="00A25064" w:rsidRPr="00DD0B41" w:rsidRDefault="00A25064" w:rsidP="00A25064">
      <w:pPr>
        <w:spacing w:line="360" w:lineRule="auto"/>
        <w:ind w:leftChars="-37" w:left="-78"/>
        <w:rPr>
          <w:rFonts w:ascii="仿宋" w:eastAsia="仿宋" w:hAnsi="仿宋"/>
          <w:kern w:val="0"/>
          <w:sz w:val="24"/>
        </w:rPr>
      </w:pPr>
      <w:r w:rsidRPr="00DD0B41">
        <w:rPr>
          <w:rFonts w:ascii="仿宋" w:eastAsia="仿宋" w:hAnsi="仿宋"/>
          <w:kern w:val="0"/>
          <w:sz w:val="24"/>
        </w:rPr>
        <w:t>2.15 红外软件：</w:t>
      </w:r>
    </w:p>
    <w:p w14:paraId="4670D5D1" w14:textId="77777777" w:rsidR="00A25064" w:rsidRPr="00DD0B41" w:rsidRDefault="00A25064" w:rsidP="00A25064">
      <w:pPr>
        <w:spacing w:line="360" w:lineRule="auto"/>
        <w:ind w:leftChars="-37" w:left="-78"/>
        <w:rPr>
          <w:rFonts w:ascii="仿宋" w:eastAsia="仿宋" w:hAnsi="仿宋"/>
          <w:kern w:val="0"/>
          <w:sz w:val="24"/>
        </w:rPr>
      </w:pPr>
      <w:r w:rsidRPr="00DD0B41">
        <w:rPr>
          <w:rFonts w:ascii="仿宋" w:eastAsia="仿宋" w:hAnsi="仿宋"/>
          <w:kern w:val="0"/>
          <w:sz w:val="24"/>
        </w:rPr>
        <w:t>2.15.1软件提供各种常规分析处理功能，并包括光谱采集自动光谱质量检查和判断提示，自动谱峰查找定量分析、智能定量模型编辑、衰减全反射（ATR）检测多模式精确校正、高精确物质鉴别等各种应用功能。软件操作界面可进行中英文等多语言切换，适应不同操作者需求。可提供国际通用谱库。</w:t>
      </w:r>
    </w:p>
    <w:p w14:paraId="71C793BB" w14:textId="77777777" w:rsidR="00A25064" w:rsidRPr="00DD0B41" w:rsidRDefault="00A25064" w:rsidP="00A25064">
      <w:pPr>
        <w:spacing w:line="360" w:lineRule="auto"/>
        <w:ind w:leftChars="-37" w:left="-78"/>
        <w:rPr>
          <w:rFonts w:ascii="仿宋" w:eastAsia="仿宋" w:hAnsi="仿宋"/>
          <w:kern w:val="0"/>
          <w:sz w:val="24"/>
        </w:rPr>
      </w:pPr>
      <w:r w:rsidRPr="00DD0B41">
        <w:rPr>
          <w:rFonts w:ascii="仿宋" w:eastAsia="仿宋" w:hAnsi="仿宋"/>
          <w:kern w:val="0"/>
          <w:sz w:val="24"/>
        </w:rPr>
        <w:t>2.15.3提供各类化合标准谱图库，数量不低于15万张</w:t>
      </w:r>
    </w:p>
    <w:p w14:paraId="107B60DA" w14:textId="210783ED" w:rsidR="00A25064" w:rsidRPr="00DD0B41" w:rsidRDefault="00A25064" w:rsidP="00A25064">
      <w:pPr>
        <w:spacing w:line="360" w:lineRule="auto"/>
        <w:ind w:leftChars="-37" w:left="-78"/>
        <w:rPr>
          <w:rFonts w:ascii="仿宋" w:eastAsia="仿宋" w:hAnsi="仿宋"/>
          <w:kern w:val="0"/>
          <w:sz w:val="24"/>
        </w:rPr>
      </w:pPr>
      <w:r w:rsidRPr="00DD0B41">
        <w:rPr>
          <w:rFonts w:ascii="仿宋" w:eastAsia="仿宋" w:hAnsi="仿宋" w:hint="eastAsia"/>
          <w:kern w:val="0"/>
          <w:sz w:val="24"/>
        </w:rPr>
        <w:t>2.16 电脑，配置不低于：不低于i7处理器，内存≥16G，固态硬盘≥256G，硬盘≥1T，独立显卡≥4G，液晶显示屏≥27寸，DVD刻录机，Windows 7/10, 64 bit 操作系统；</w:t>
      </w:r>
      <w:r w:rsidR="00C2770F">
        <w:rPr>
          <w:rFonts w:ascii="仿宋" w:eastAsia="仿宋" w:hAnsi="仿宋" w:hint="eastAsia"/>
          <w:kern w:val="0"/>
          <w:sz w:val="24"/>
        </w:rPr>
        <w:t>3KVA</w:t>
      </w:r>
      <w:r w:rsidRPr="00DD0B41">
        <w:rPr>
          <w:rFonts w:ascii="仿宋" w:eastAsia="仿宋" w:hAnsi="仿宋" w:hint="eastAsia"/>
          <w:kern w:val="0"/>
          <w:sz w:val="24"/>
        </w:rPr>
        <w:t xml:space="preserve"> UPS电源一套，要求1小时以上。打印机：黑白激光打印机</w:t>
      </w:r>
      <w:r w:rsidRPr="00DD0B41">
        <w:rPr>
          <w:rFonts w:ascii="仿宋" w:eastAsia="仿宋" w:hAnsi="仿宋" w:cs="Arial" w:hint="eastAsia"/>
          <w:sz w:val="24"/>
          <w:szCs w:val="22"/>
        </w:rPr>
        <w:t>(配置不低于：单页打印速度IOS模式40ppm；支持无线功能)</w:t>
      </w:r>
      <w:r w:rsidRPr="00DD0B41">
        <w:rPr>
          <w:rFonts w:ascii="仿宋" w:eastAsia="仿宋" w:hAnsi="仿宋"/>
          <w:kern w:val="0"/>
          <w:sz w:val="24"/>
        </w:rPr>
        <w:t>一台</w:t>
      </w:r>
      <w:r w:rsidRPr="00DD0B41">
        <w:rPr>
          <w:rFonts w:ascii="仿宋" w:eastAsia="仿宋" w:hAnsi="仿宋" w:hint="eastAsia"/>
          <w:kern w:val="0"/>
          <w:sz w:val="24"/>
        </w:rPr>
        <w:t>。</w:t>
      </w:r>
    </w:p>
    <w:p w14:paraId="683F3EAB" w14:textId="77777777" w:rsidR="00A25064" w:rsidRPr="00DD0B41" w:rsidRDefault="00A25064" w:rsidP="00A25064">
      <w:pPr>
        <w:spacing w:line="360" w:lineRule="auto"/>
        <w:ind w:leftChars="-37" w:left="-78"/>
        <w:rPr>
          <w:rFonts w:ascii="仿宋" w:eastAsia="仿宋" w:hAnsi="仿宋"/>
          <w:kern w:val="0"/>
          <w:sz w:val="24"/>
        </w:rPr>
      </w:pPr>
      <w:r w:rsidRPr="00DD0B41">
        <w:rPr>
          <w:rFonts w:ascii="仿宋" w:eastAsia="仿宋" w:hAnsi="仿宋"/>
          <w:b/>
          <w:bCs/>
          <w:sz w:val="24"/>
          <w:lang w:val="zh-CN"/>
        </w:rPr>
        <w:t>3.配置要求：</w:t>
      </w:r>
    </w:p>
    <w:p w14:paraId="5D541E28" w14:textId="77777777" w:rsidR="00A25064" w:rsidRPr="00DD0B41" w:rsidRDefault="00A25064" w:rsidP="00A25064">
      <w:pPr>
        <w:spacing w:line="400" w:lineRule="exact"/>
        <w:ind w:leftChars="-37" w:left="-78"/>
        <w:rPr>
          <w:rFonts w:ascii="仿宋" w:eastAsia="仿宋" w:hAnsi="仿宋"/>
          <w:kern w:val="0"/>
          <w:sz w:val="24"/>
        </w:rPr>
      </w:pPr>
      <w:r w:rsidRPr="00DD0B41">
        <w:rPr>
          <w:rFonts w:ascii="仿宋" w:eastAsia="仿宋" w:hAnsi="仿宋"/>
          <w:kern w:val="0"/>
          <w:sz w:val="24"/>
        </w:rPr>
        <w:t>3.1便携式傅里叶变换红外光谱仪一台</w:t>
      </w:r>
    </w:p>
    <w:p w14:paraId="7F15BDEB" w14:textId="77777777" w:rsidR="00A25064" w:rsidRPr="00DD0B41" w:rsidRDefault="00A25064" w:rsidP="00A25064">
      <w:pPr>
        <w:spacing w:line="400" w:lineRule="exact"/>
        <w:ind w:leftChars="-37" w:left="-78"/>
        <w:rPr>
          <w:rFonts w:ascii="仿宋" w:eastAsia="仿宋" w:hAnsi="仿宋"/>
          <w:kern w:val="0"/>
          <w:sz w:val="24"/>
        </w:rPr>
      </w:pPr>
      <w:r w:rsidRPr="00DD0B41">
        <w:rPr>
          <w:rFonts w:ascii="仿宋" w:eastAsia="仿宋" w:hAnsi="仿宋"/>
          <w:kern w:val="0"/>
          <w:sz w:val="24"/>
        </w:rPr>
        <w:t>3.2</w:t>
      </w:r>
      <w:r w:rsidRPr="00DD0B41">
        <w:rPr>
          <w:rFonts w:ascii="仿宋" w:eastAsia="仿宋" w:hAnsi="仿宋" w:hint="eastAsia"/>
          <w:kern w:val="0"/>
          <w:sz w:val="24"/>
        </w:rPr>
        <w:t xml:space="preserve"> ATR反射附件（金刚石）</w:t>
      </w:r>
      <w:r w:rsidRPr="00DD0B41">
        <w:rPr>
          <w:rFonts w:ascii="仿宋" w:eastAsia="仿宋" w:hAnsi="仿宋"/>
          <w:kern w:val="0"/>
          <w:sz w:val="24"/>
        </w:rPr>
        <w:t>一套</w:t>
      </w:r>
    </w:p>
    <w:p w14:paraId="0023D4F7" w14:textId="77777777" w:rsidR="00A25064" w:rsidRPr="00DD0B41" w:rsidRDefault="00A25064" w:rsidP="00A25064">
      <w:pPr>
        <w:spacing w:line="400" w:lineRule="exact"/>
        <w:ind w:leftChars="-37" w:left="-78"/>
        <w:rPr>
          <w:rFonts w:ascii="仿宋" w:eastAsia="仿宋" w:hAnsi="仿宋"/>
          <w:kern w:val="0"/>
          <w:sz w:val="24"/>
        </w:rPr>
      </w:pPr>
      <w:r w:rsidRPr="00DD0B41">
        <w:rPr>
          <w:rFonts w:ascii="仿宋" w:eastAsia="仿宋" w:hAnsi="仿宋"/>
          <w:kern w:val="0"/>
          <w:sz w:val="24"/>
        </w:rPr>
        <w:t>3.3电脑       一套</w:t>
      </w:r>
    </w:p>
    <w:p w14:paraId="79ADAD1E" w14:textId="77777777" w:rsidR="00A25064" w:rsidRPr="00DD0B41" w:rsidRDefault="00A25064" w:rsidP="00A25064">
      <w:pPr>
        <w:spacing w:line="400" w:lineRule="exact"/>
        <w:ind w:leftChars="-37" w:left="-78"/>
        <w:rPr>
          <w:rFonts w:ascii="仿宋" w:eastAsia="仿宋" w:hAnsi="仿宋"/>
          <w:kern w:val="0"/>
          <w:sz w:val="24"/>
        </w:rPr>
      </w:pPr>
      <w:r w:rsidRPr="00DD0B41">
        <w:rPr>
          <w:rFonts w:ascii="仿宋" w:eastAsia="仿宋" w:hAnsi="仿宋"/>
          <w:kern w:val="0"/>
          <w:sz w:val="24"/>
        </w:rPr>
        <w:t>3.4红外用固体液体制样工具箱    一套</w:t>
      </w:r>
    </w:p>
    <w:p w14:paraId="16D74A3E" w14:textId="77777777" w:rsidR="00A25064" w:rsidRPr="00DD0B41" w:rsidRDefault="00A25064" w:rsidP="00A25064">
      <w:pPr>
        <w:spacing w:line="400" w:lineRule="exact"/>
        <w:ind w:leftChars="-37" w:left="-78"/>
        <w:rPr>
          <w:rFonts w:ascii="仿宋" w:eastAsia="仿宋" w:hAnsi="仿宋"/>
          <w:kern w:val="0"/>
          <w:sz w:val="24"/>
        </w:rPr>
      </w:pPr>
      <w:r w:rsidRPr="00DD0B41">
        <w:rPr>
          <w:rFonts w:ascii="仿宋" w:eastAsia="仿宋" w:hAnsi="仿宋" w:hint="eastAsia"/>
          <w:kern w:val="0"/>
          <w:sz w:val="24"/>
        </w:rPr>
        <w:t>3.5 液体池</w:t>
      </w:r>
      <w:r w:rsidRPr="00DD0B41">
        <w:rPr>
          <w:rFonts w:ascii="仿宋" w:eastAsia="仿宋" w:hAnsi="仿宋"/>
          <w:kern w:val="0"/>
          <w:sz w:val="24"/>
        </w:rPr>
        <w:t xml:space="preserve"> 一套</w:t>
      </w:r>
    </w:p>
    <w:p w14:paraId="5C47F56D" w14:textId="77777777" w:rsidR="00A25064" w:rsidRPr="00DD0B41" w:rsidRDefault="00A25064" w:rsidP="00A25064">
      <w:pPr>
        <w:spacing w:line="400" w:lineRule="exact"/>
        <w:ind w:leftChars="-37" w:left="-78"/>
        <w:rPr>
          <w:rFonts w:ascii="仿宋" w:eastAsia="仿宋" w:hAnsi="仿宋"/>
          <w:kern w:val="0"/>
          <w:sz w:val="24"/>
        </w:rPr>
      </w:pPr>
      <w:r w:rsidRPr="00DD0B41">
        <w:rPr>
          <w:rFonts w:ascii="仿宋" w:eastAsia="仿宋" w:hAnsi="仿宋" w:hint="eastAsia"/>
          <w:kern w:val="0"/>
          <w:sz w:val="24"/>
        </w:rPr>
        <w:lastRenderedPageBreak/>
        <w:t>3.6 压片机（进口）</w:t>
      </w:r>
      <w:r w:rsidRPr="00DD0B41">
        <w:rPr>
          <w:rFonts w:ascii="仿宋" w:eastAsia="仿宋" w:hAnsi="仿宋"/>
          <w:kern w:val="0"/>
          <w:sz w:val="24"/>
        </w:rPr>
        <w:t xml:space="preserve">   一套</w:t>
      </w:r>
    </w:p>
    <w:p w14:paraId="4F9F4CAF" w14:textId="77777777" w:rsidR="00A25064" w:rsidRPr="00DD0B41" w:rsidRDefault="00A25064" w:rsidP="00A25064">
      <w:pPr>
        <w:spacing w:line="400" w:lineRule="exact"/>
        <w:ind w:leftChars="-37" w:left="-78"/>
        <w:rPr>
          <w:rFonts w:ascii="仿宋" w:eastAsia="仿宋" w:hAnsi="仿宋"/>
          <w:kern w:val="0"/>
          <w:sz w:val="24"/>
        </w:rPr>
      </w:pPr>
    </w:p>
    <w:p w14:paraId="2D4DB99B" w14:textId="77777777" w:rsidR="00A25064" w:rsidRPr="00DD0B41" w:rsidRDefault="00A25064" w:rsidP="00A16F71">
      <w:pPr>
        <w:jc w:val="center"/>
        <w:rPr>
          <w:rFonts w:ascii="仿宋" w:eastAsia="仿宋" w:hAnsi="仿宋"/>
          <w:b/>
          <w:sz w:val="24"/>
        </w:rPr>
      </w:pPr>
      <w:r w:rsidRPr="00DD0B41">
        <w:rPr>
          <w:rFonts w:ascii="仿宋" w:eastAsia="仿宋" w:hAnsi="仿宋" w:hint="eastAsia"/>
          <w:b/>
          <w:sz w:val="24"/>
        </w:rPr>
        <w:t>紫外可见分光光度计设备招标参数技术要求</w:t>
      </w:r>
    </w:p>
    <w:p w14:paraId="19D63598" w14:textId="77777777" w:rsidR="00A25064" w:rsidRPr="00DD0B41" w:rsidRDefault="00A25064" w:rsidP="00A25064">
      <w:pPr>
        <w:jc w:val="left"/>
        <w:rPr>
          <w:rFonts w:ascii="仿宋" w:eastAsia="仿宋" w:hAnsi="仿宋"/>
          <w:b/>
          <w:sz w:val="24"/>
        </w:rPr>
      </w:pPr>
      <w:r w:rsidRPr="00DD0B41">
        <w:rPr>
          <w:rFonts w:ascii="仿宋" w:eastAsia="仿宋" w:hAnsi="仿宋" w:hint="eastAsia"/>
          <w:b/>
          <w:sz w:val="24"/>
        </w:rPr>
        <w:t>一、紫外可见分光光度计详细的配置/组件清单</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09"/>
        <w:gridCol w:w="2268"/>
        <w:gridCol w:w="3543"/>
        <w:gridCol w:w="993"/>
      </w:tblGrid>
      <w:tr w:rsidR="00A25064" w:rsidRPr="00DD0B41" w14:paraId="34075EC1" w14:textId="77777777" w:rsidTr="00C65281">
        <w:tc>
          <w:tcPr>
            <w:tcW w:w="709" w:type="dxa"/>
            <w:shd w:val="clear" w:color="auto" w:fill="auto"/>
          </w:tcPr>
          <w:p w14:paraId="49D2CA3B" w14:textId="77777777" w:rsidR="00A25064" w:rsidRPr="00DD0B41" w:rsidRDefault="00A25064" w:rsidP="00C65281">
            <w:pPr>
              <w:jc w:val="center"/>
              <w:rPr>
                <w:rFonts w:ascii="仿宋" w:eastAsia="仿宋" w:hAnsi="仿宋"/>
                <w:b/>
                <w:sz w:val="24"/>
              </w:rPr>
            </w:pPr>
            <w:r w:rsidRPr="00DD0B41">
              <w:rPr>
                <w:rFonts w:ascii="仿宋" w:eastAsia="仿宋" w:hAnsi="仿宋" w:hint="eastAsia"/>
                <w:b/>
                <w:sz w:val="24"/>
              </w:rPr>
              <w:t>序号</w:t>
            </w:r>
          </w:p>
        </w:tc>
        <w:tc>
          <w:tcPr>
            <w:tcW w:w="2268" w:type="dxa"/>
            <w:shd w:val="clear" w:color="auto" w:fill="auto"/>
          </w:tcPr>
          <w:p w14:paraId="36A5143F" w14:textId="77777777" w:rsidR="00A25064" w:rsidRPr="00DD0B41" w:rsidRDefault="00A25064" w:rsidP="00C65281">
            <w:pPr>
              <w:jc w:val="center"/>
              <w:rPr>
                <w:rFonts w:ascii="仿宋" w:eastAsia="仿宋" w:hAnsi="仿宋"/>
                <w:b/>
                <w:sz w:val="24"/>
              </w:rPr>
            </w:pPr>
            <w:r w:rsidRPr="00DD0B41">
              <w:rPr>
                <w:rFonts w:ascii="仿宋" w:eastAsia="仿宋" w:hAnsi="仿宋" w:hint="eastAsia"/>
                <w:b/>
                <w:sz w:val="24"/>
              </w:rPr>
              <w:t>配件/组件名称</w:t>
            </w:r>
          </w:p>
        </w:tc>
        <w:tc>
          <w:tcPr>
            <w:tcW w:w="3543" w:type="dxa"/>
            <w:shd w:val="clear" w:color="auto" w:fill="auto"/>
          </w:tcPr>
          <w:p w14:paraId="7606946B" w14:textId="77777777" w:rsidR="00A25064" w:rsidRPr="00DD0B41" w:rsidRDefault="00A25064" w:rsidP="00C65281">
            <w:pPr>
              <w:jc w:val="center"/>
              <w:rPr>
                <w:rFonts w:ascii="仿宋" w:eastAsia="仿宋" w:hAnsi="仿宋"/>
                <w:b/>
                <w:sz w:val="24"/>
              </w:rPr>
            </w:pPr>
            <w:r w:rsidRPr="00DD0B41">
              <w:rPr>
                <w:rFonts w:ascii="仿宋" w:eastAsia="仿宋" w:hAnsi="仿宋" w:hint="eastAsia"/>
                <w:b/>
                <w:sz w:val="24"/>
              </w:rPr>
              <w:t>配件型号</w:t>
            </w:r>
          </w:p>
        </w:tc>
        <w:tc>
          <w:tcPr>
            <w:tcW w:w="993" w:type="dxa"/>
            <w:shd w:val="clear" w:color="auto" w:fill="auto"/>
          </w:tcPr>
          <w:p w14:paraId="7578BD69" w14:textId="77777777" w:rsidR="00A25064" w:rsidRPr="00DD0B41" w:rsidRDefault="00A25064" w:rsidP="00C65281">
            <w:pPr>
              <w:jc w:val="center"/>
              <w:rPr>
                <w:rFonts w:ascii="仿宋" w:eastAsia="仿宋" w:hAnsi="仿宋"/>
                <w:b/>
                <w:sz w:val="24"/>
              </w:rPr>
            </w:pPr>
            <w:r w:rsidRPr="00DD0B41">
              <w:rPr>
                <w:rFonts w:ascii="仿宋" w:eastAsia="仿宋" w:hAnsi="仿宋" w:hint="eastAsia"/>
                <w:b/>
                <w:sz w:val="24"/>
              </w:rPr>
              <w:t>配件数量</w:t>
            </w:r>
          </w:p>
        </w:tc>
      </w:tr>
      <w:tr w:rsidR="00A25064" w:rsidRPr="00DD0B41" w14:paraId="1599FC01" w14:textId="77777777" w:rsidTr="00C65281">
        <w:tc>
          <w:tcPr>
            <w:tcW w:w="709" w:type="dxa"/>
            <w:shd w:val="clear" w:color="auto" w:fill="auto"/>
          </w:tcPr>
          <w:p w14:paraId="19CAE476"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c>
          <w:tcPr>
            <w:tcW w:w="2268" w:type="dxa"/>
            <w:shd w:val="clear" w:color="auto" w:fill="auto"/>
          </w:tcPr>
          <w:p w14:paraId="17AB4E3F"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紫外可见分光光度计主机</w:t>
            </w:r>
          </w:p>
        </w:tc>
        <w:tc>
          <w:tcPr>
            <w:tcW w:w="3543" w:type="dxa"/>
            <w:shd w:val="clear" w:color="auto" w:fill="auto"/>
          </w:tcPr>
          <w:p w14:paraId="21E59663" w14:textId="77777777" w:rsidR="00A25064" w:rsidRPr="00DD0B41" w:rsidRDefault="00A25064" w:rsidP="00C65281">
            <w:pPr>
              <w:jc w:val="left"/>
              <w:rPr>
                <w:rFonts w:ascii="仿宋" w:eastAsia="仿宋" w:hAnsi="仿宋"/>
                <w:sz w:val="24"/>
              </w:rPr>
            </w:pPr>
          </w:p>
        </w:tc>
        <w:tc>
          <w:tcPr>
            <w:tcW w:w="993" w:type="dxa"/>
            <w:shd w:val="clear" w:color="auto" w:fill="auto"/>
            <w:vAlign w:val="center"/>
          </w:tcPr>
          <w:p w14:paraId="7FC72316"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r>
      <w:tr w:rsidR="00A25064" w:rsidRPr="00DD0B41" w14:paraId="358D79A6" w14:textId="77777777" w:rsidTr="00C65281">
        <w:tc>
          <w:tcPr>
            <w:tcW w:w="709" w:type="dxa"/>
            <w:shd w:val="clear" w:color="auto" w:fill="auto"/>
          </w:tcPr>
          <w:p w14:paraId="4F657353"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2</w:t>
            </w:r>
          </w:p>
        </w:tc>
        <w:tc>
          <w:tcPr>
            <w:tcW w:w="2268" w:type="dxa"/>
            <w:shd w:val="clear" w:color="auto" w:fill="auto"/>
          </w:tcPr>
          <w:p w14:paraId="02062381" w14:textId="77777777" w:rsidR="00A25064" w:rsidRPr="00DD0B41" w:rsidRDefault="00A25064" w:rsidP="00C65281">
            <w:pPr>
              <w:jc w:val="left"/>
              <w:rPr>
                <w:rFonts w:ascii="仿宋" w:eastAsia="仿宋" w:hAnsi="仿宋"/>
                <w:sz w:val="24"/>
              </w:rPr>
            </w:pPr>
            <w:bookmarkStart w:id="228" w:name="_Hlk107851537"/>
            <w:r w:rsidRPr="00DD0B41">
              <w:rPr>
                <w:rFonts w:ascii="仿宋" w:eastAsia="仿宋" w:hAnsi="仿宋" w:hint="eastAsia"/>
                <w:sz w:val="24"/>
              </w:rPr>
              <w:t>自动8位置多联池架</w:t>
            </w:r>
            <w:bookmarkEnd w:id="228"/>
          </w:p>
        </w:tc>
        <w:tc>
          <w:tcPr>
            <w:tcW w:w="3543" w:type="dxa"/>
            <w:shd w:val="clear" w:color="auto" w:fill="auto"/>
          </w:tcPr>
          <w:p w14:paraId="408CB201" w14:textId="77777777" w:rsidR="00A25064" w:rsidRPr="00DD0B41" w:rsidRDefault="00A25064" w:rsidP="00C65281">
            <w:pPr>
              <w:jc w:val="left"/>
              <w:rPr>
                <w:rFonts w:ascii="仿宋" w:eastAsia="仿宋" w:hAnsi="仿宋"/>
                <w:sz w:val="24"/>
              </w:rPr>
            </w:pPr>
          </w:p>
        </w:tc>
        <w:tc>
          <w:tcPr>
            <w:tcW w:w="993" w:type="dxa"/>
            <w:shd w:val="clear" w:color="auto" w:fill="auto"/>
            <w:vAlign w:val="center"/>
          </w:tcPr>
          <w:p w14:paraId="7095954C"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r>
      <w:tr w:rsidR="00A25064" w:rsidRPr="00DD0B41" w14:paraId="5E05673E" w14:textId="77777777" w:rsidTr="00C65281">
        <w:tc>
          <w:tcPr>
            <w:tcW w:w="709" w:type="dxa"/>
            <w:shd w:val="clear" w:color="auto" w:fill="auto"/>
          </w:tcPr>
          <w:p w14:paraId="0F80A4A8"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3</w:t>
            </w:r>
          </w:p>
        </w:tc>
        <w:tc>
          <w:tcPr>
            <w:tcW w:w="2268" w:type="dxa"/>
            <w:shd w:val="clear" w:color="auto" w:fill="auto"/>
          </w:tcPr>
          <w:p w14:paraId="55398238"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0</w:t>
            </w:r>
            <w:r w:rsidRPr="00DD0B41">
              <w:rPr>
                <w:rFonts w:ascii="仿宋" w:eastAsia="仿宋" w:hAnsi="仿宋" w:hint="eastAsia"/>
                <w:sz w:val="24"/>
              </w:rPr>
              <w:t>mm光程石英比色皿</w:t>
            </w:r>
          </w:p>
        </w:tc>
        <w:tc>
          <w:tcPr>
            <w:tcW w:w="3543" w:type="dxa"/>
            <w:shd w:val="clear" w:color="auto" w:fill="auto"/>
          </w:tcPr>
          <w:p w14:paraId="1A45793C" w14:textId="77777777" w:rsidR="00A25064" w:rsidRPr="00DD0B41" w:rsidRDefault="00A25064" w:rsidP="00C65281">
            <w:pPr>
              <w:jc w:val="left"/>
              <w:rPr>
                <w:rFonts w:ascii="仿宋" w:eastAsia="仿宋" w:hAnsi="仿宋"/>
                <w:sz w:val="24"/>
              </w:rPr>
            </w:pPr>
          </w:p>
        </w:tc>
        <w:tc>
          <w:tcPr>
            <w:tcW w:w="993" w:type="dxa"/>
            <w:shd w:val="clear" w:color="auto" w:fill="auto"/>
            <w:vAlign w:val="center"/>
          </w:tcPr>
          <w:p w14:paraId="7648B2EF"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5</w:t>
            </w:r>
          </w:p>
        </w:tc>
      </w:tr>
      <w:tr w:rsidR="00A25064" w:rsidRPr="00DD0B41" w14:paraId="31B5D68E" w14:textId="77777777" w:rsidTr="00C65281">
        <w:tc>
          <w:tcPr>
            <w:tcW w:w="709" w:type="dxa"/>
            <w:shd w:val="clear" w:color="auto" w:fill="auto"/>
          </w:tcPr>
          <w:p w14:paraId="1056AF6F" w14:textId="77777777" w:rsidR="00A25064" w:rsidRPr="00DD0B41" w:rsidRDefault="00A25064" w:rsidP="00C65281">
            <w:pPr>
              <w:jc w:val="center"/>
              <w:rPr>
                <w:rFonts w:ascii="仿宋" w:eastAsia="仿宋" w:hAnsi="仿宋"/>
                <w:sz w:val="24"/>
              </w:rPr>
            </w:pPr>
            <w:r w:rsidRPr="00DD0B41">
              <w:rPr>
                <w:rFonts w:ascii="仿宋" w:eastAsia="仿宋" w:hAnsi="仿宋"/>
                <w:sz w:val="24"/>
              </w:rPr>
              <w:t>4</w:t>
            </w:r>
          </w:p>
        </w:tc>
        <w:tc>
          <w:tcPr>
            <w:tcW w:w="2268" w:type="dxa"/>
            <w:shd w:val="clear" w:color="auto" w:fill="auto"/>
          </w:tcPr>
          <w:p w14:paraId="6894FD1A"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正版软件（工作站、操作系统、驱动等）</w:t>
            </w:r>
          </w:p>
        </w:tc>
        <w:tc>
          <w:tcPr>
            <w:tcW w:w="3543" w:type="dxa"/>
            <w:shd w:val="clear" w:color="auto" w:fill="auto"/>
          </w:tcPr>
          <w:p w14:paraId="36BECF19" w14:textId="77777777" w:rsidR="00A25064" w:rsidRPr="00DD0B41" w:rsidRDefault="00A25064" w:rsidP="00C65281">
            <w:pPr>
              <w:jc w:val="left"/>
              <w:rPr>
                <w:rFonts w:ascii="仿宋" w:eastAsia="仿宋" w:hAnsi="仿宋"/>
                <w:sz w:val="24"/>
              </w:rPr>
            </w:pPr>
          </w:p>
        </w:tc>
        <w:tc>
          <w:tcPr>
            <w:tcW w:w="993" w:type="dxa"/>
            <w:shd w:val="clear" w:color="auto" w:fill="auto"/>
            <w:vAlign w:val="center"/>
          </w:tcPr>
          <w:p w14:paraId="511BC733"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r>
      <w:tr w:rsidR="00A25064" w:rsidRPr="00DD0B41" w14:paraId="64BA68A2" w14:textId="77777777" w:rsidTr="00C65281">
        <w:tc>
          <w:tcPr>
            <w:tcW w:w="709" w:type="dxa"/>
            <w:shd w:val="clear" w:color="auto" w:fill="auto"/>
          </w:tcPr>
          <w:p w14:paraId="27F4D610" w14:textId="77777777" w:rsidR="00A25064" w:rsidRPr="00DD0B41" w:rsidRDefault="00A25064" w:rsidP="00C65281">
            <w:pPr>
              <w:jc w:val="center"/>
              <w:rPr>
                <w:rFonts w:ascii="仿宋" w:eastAsia="仿宋" w:hAnsi="仿宋"/>
                <w:sz w:val="24"/>
              </w:rPr>
            </w:pPr>
            <w:r w:rsidRPr="00DD0B41">
              <w:rPr>
                <w:rFonts w:ascii="仿宋" w:eastAsia="仿宋" w:hAnsi="仿宋"/>
                <w:sz w:val="24"/>
              </w:rPr>
              <w:t>5</w:t>
            </w:r>
          </w:p>
        </w:tc>
        <w:tc>
          <w:tcPr>
            <w:tcW w:w="2268" w:type="dxa"/>
            <w:shd w:val="clear" w:color="auto" w:fill="auto"/>
          </w:tcPr>
          <w:p w14:paraId="76C4DA6F"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电脑</w:t>
            </w:r>
          </w:p>
        </w:tc>
        <w:tc>
          <w:tcPr>
            <w:tcW w:w="3543" w:type="dxa"/>
            <w:shd w:val="clear" w:color="auto" w:fill="auto"/>
          </w:tcPr>
          <w:p w14:paraId="78FCBE1F" w14:textId="385CDF6F" w:rsidR="00A25064" w:rsidRPr="00DD0B41" w:rsidRDefault="00A25064" w:rsidP="00C65281">
            <w:pPr>
              <w:jc w:val="left"/>
              <w:rPr>
                <w:rFonts w:ascii="仿宋" w:eastAsia="仿宋" w:hAnsi="仿宋"/>
                <w:sz w:val="24"/>
              </w:rPr>
            </w:pPr>
            <w:r w:rsidRPr="00DD0B41">
              <w:rPr>
                <w:rFonts w:ascii="仿宋" w:eastAsia="仿宋" w:hAnsi="仿宋" w:hint="eastAsia"/>
                <w:sz w:val="24"/>
              </w:rPr>
              <w:t>配置不低于：不低于i7处理器，内存≥16G，固态硬盘≥256G，硬盘≥1T，独立显卡≥4G，DVD刻录机，Windows 7/10, 64 bit 操作系统；全自动测定分析软件；</w:t>
            </w:r>
            <w:r w:rsidR="00C2770F">
              <w:rPr>
                <w:rFonts w:ascii="仿宋" w:eastAsia="仿宋" w:hAnsi="仿宋" w:hint="eastAsia"/>
                <w:sz w:val="24"/>
              </w:rPr>
              <w:t>3KVA</w:t>
            </w:r>
            <w:r w:rsidRPr="00DD0B41">
              <w:rPr>
                <w:rFonts w:ascii="仿宋" w:eastAsia="仿宋" w:hAnsi="仿宋" w:hint="eastAsia"/>
                <w:sz w:val="24"/>
              </w:rPr>
              <w:t xml:space="preserve"> UPS电源一套，要求1小时以上</w:t>
            </w:r>
          </w:p>
        </w:tc>
        <w:tc>
          <w:tcPr>
            <w:tcW w:w="993" w:type="dxa"/>
            <w:shd w:val="clear" w:color="auto" w:fill="auto"/>
            <w:vAlign w:val="center"/>
          </w:tcPr>
          <w:p w14:paraId="13169763"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r>
      <w:tr w:rsidR="00A25064" w:rsidRPr="00DD0B41" w14:paraId="4BDA9061" w14:textId="77777777" w:rsidTr="00C65281">
        <w:tc>
          <w:tcPr>
            <w:tcW w:w="709" w:type="dxa"/>
            <w:shd w:val="clear" w:color="auto" w:fill="auto"/>
          </w:tcPr>
          <w:p w14:paraId="5E4D0D7B" w14:textId="77777777" w:rsidR="00A25064" w:rsidRPr="00DD0B41" w:rsidRDefault="00A25064" w:rsidP="00C65281">
            <w:pPr>
              <w:jc w:val="center"/>
              <w:rPr>
                <w:rFonts w:ascii="仿宋" w:eastAsia="仿宋" w:hAnsi="仿宋"/>
                <w:sz w:val="24"/>
              </w:rPr>
            </w:pPr>
            <w:r w:rsidRPr="00DD0B41">
              <w:rPr>
                <w:rFonts w:ascii="仿宋" w:eastAsia="仿宋" w:hAnsi="仿宋"/>
                <w:sz w:val="24"/>
              </w:rPr>
              <w:t>6</w:t>
            </w:r>
          </w:p>
        </w:tc>
        <w:tc>
          <w:tcPr>
            <w:tcW w:w="2268" w:type="dxa"/>
            <w:shd w:val="clear" w:color="auto" w:fill="auto"/>
          </w:tcPr>
          <w:p w14:paraId="4D0B0079"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显示器</w:t>
            </w:r>
          </w:p>
        </w:tc>
        <w:tc>
          <w:tcPr>
            <w:tcW w:w="3543" w:type="dxa"/>
            <w:shd w:val="clear" w:color="auto" w:fill="auto"/>
          </w:tcPr>
          <w:p w14:paraId="3A1E052A"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液晶显示屏≥27寸</w:t>
            </w:r>
          </w:p>
        </w:tc>
        <w:tc>
          <w:tcPr>
            <w:tcW w:w="993" w:type="dxa"/>
            <w:shd w:val="clear" w:color="auto" w:fill="auto"/>
            <w:vAlign w:val="center"/>
          </w:tcPr>
          <w:p w14:paraId="2CB8E29E"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r>
      <w:tr w:rsidR="00A25064" w:rsidRPr="00DD0B41" w14:paraId="17C138AE" w14:textId="77777777" w:rsidTr="00C65281">
        <w:tc>
          <w:tcPr>
            <w:tcW w:w="709" w:type="dxa"/>
            <w:shd w:val="clear" w:color="auto" w:fill="auto"/>
          </w:tcPr>
          <w:p w14:paraId="1AE1AFEF" w14:textId="77777777" w:rsidR="00A25064" w:rsidRPr="00DD0B41" w:rsidRDefault="00A25064" w:rsidP="00C65281">
            <w:pPr>
              <w:jc w:val="center"/>
              <w:rPr>
                <w:rFonts w:ascii="仿宋" w:eastAsia="仿宋" w:hAnsi="仿宋"/>
                <w:sz w:val="24"/>
              </w:rPr>
            </w:pPr>
            <w:r w:rsidRPr="00DD0B41">
              <w:rPr>
                <w:rFonts w:ascii="仿宋" w:eastAsia="仿宋" w:hAnsi="仿宋"/>
                <w:sz w:val="24"/>
              </w:rPr>
              <w:t>7</w:t>
            </w:r>
          </w:p>
        </w:tc>
        <w:tc>
          <w:tcPr>
            <w:tcW w:w="2268" w:type="dxa"/>
            <w:shd w:val="clear" w:color="auto" w:fill="auto"/>
          </w:tcPr>
          <w:p w14:paraId="5F271D5E"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打印机</w:t>
            </w:r>
          </w:p>
        </w:tc>
        <w:tc>
          <w:tcPr>
            <w:tcW w:w="3543" w:type="dxa"/>
            <w:shd w:val="clear" w:color="auto" w:fill="auto"/>
          </w:tcPr>
          <w:p w14:paraId="7A9E8C2A" w14:textId="77777777" w:rsidR="00A25064" w:rsidRPr="00DD0B41" w:rsidRDefault="00A25064" w:rsidP="00C65281">
            <w:pPr>
              <w:jc w:val="left"/>
              <w:rPr>
                <w:rFonts w:ascii="仿宋" w:eastAsia="仿宋" w:hAnsi="仿宋"/>
                <w:sz w:val="24"/>
              </w:rPr>
            </w:pPr>
            <w:r w:rsidRPr="00DD0B41">
              <w:rPr>
                <w:rFonts w:ascii="仿宋" w:eastAsia="仿宋" w:hAnsi="仿宋" w:hint="eastAsia"/>
                <w:sz w:val="24"/>
              </w:rPr>
              <w:t>黑白激光打印机</w:t>
            </w:r>
            <w:r w:rsidRPr="00DD0B41">
              <w:rPr>
                <w:rFonts w:ascii="仿宋" w:eastAsia="仿宋" w:hAnsi="仿宋" w:cs="Arial" w:hint="eastAsia"/>
                <w:sz w:val="24"/>
                <w:szCs w:val="22"/>
              </w:rPr>
              <w:t>(配置不低于：单页打印速度IOS模式40ppm；支持无线功能)</w:t>
            </w:r>
          </w:p>
        </w:tc>
        <w:tc>
          <w:tcPr>
            <w:tcW w:w="993" w:type="dxa"/>
            <w:shd w:val="clear" w:color="auto" w:fill="auto"/>
            <w:vAlign w:val="center"/>
          </w:tcPr>
          <w:p w14:paraId="2F74327A" w14:textId="77777777" w:rsidR="00A25064" w:rsidRPr="00DD0B41" w:rsidRDefault="00A25064" w:rsidP="00C65281">
            <w:pPr>
              <w:jc w:val="center"/>
              <w:rPr>
                <w:rFonts w:ascii="仿宋" w:eastAsia="仿宋" w:hAnsi="仿宋"/>
                <w:sz w:val="24"/>
              </w:rPr>
            </w:pPr>
            <w:r w:rsidRPr="00DD0B41">
              <w:rPr>
                <w:rFonts w:ascii="仿宋" w:eastAsia="仿宋" w:hAnsi="仿宋" w:hint="eastAsia"/>
                <w:sz w:val="24"/>
              </w:rPr>
              <w:t>1</w:t>
            </w:r>
          </w:p>
        </w:tc>
      </w:tr>
    </w:tbl>
    <w:p w14:paraId="6AA83430" w14:textId="77777777" w:rsidR="00A25064" w:rsidRPr="00DD0B41" w:rsidRDefault="00A25064" w:rsidP="00A25064">
      <w:pPr>
        <w:jc w:val="left"/>
        <w:rPr>
          <w:rFonts w:ascii="仿宋" w:eastAsia="仿宋" w:hAnsi="仿宋"/>
          <w:b/>
          <w:sz w:val="24"/>
        </w:rPr>
      </w:pPr>
      <w:r w:rsidRPr="00DD0B41">
        <w:rPr>
          <w:rFonts w:ascii="仿宋" w:eastAsia="仿宋" w:hAnsi="仿宋" w:hint="eastAsia"/>
          <w:b/>
          <w:sz w:val="24"/>
        </w:rPr>
        <w:t>二、紫外可见分光光度计详细的仪器参数</w:t>
      </w:r>
    </w:p>
    <w:p w14:paraId="51E7127E"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sidRPr="00DD0B41">
        <w:rPr>
          <w:rFonts w:ascii="仿宋" w:eastAsia="仿宋" w:hAnsi="仿宋" w:hint="eastAsia"/>
          <w:b/>
          <w:bCs/>
          <w:iCs/>
          <w:sz w:val="24"/>
        </w:rPr>
        <w:t>1. 工作条件</w:t>
      </w:r>
    </w:p>
    <w:p w14:paraId="28BD4BAF"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1.1 电源：90VAC-250VAC，50/60 Hz,400VA</w:t>
      </w:r>
    </w:p>
    <w:p w14:paraId="010D3F3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1.2 环境温度：10℃～+35℃。</w:t>
      </w:r>
    </w:p>
    <w:p w14:paraId="743F9F49"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1.3 相对湿度：10～70%,无冷凝。</w:t>
      </w:r>
    </w:p>
    <w:p w14:paraId="47CEA017"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sidRPr="00DD0B41">
        <w:rPr>
          <w:rFonts w:ascii="仿宋" w:eastAsia="仿宋" w:hAnsi="仿宋" w:hint="eastAsia"/>
          <w:b/>
          <w:bCs/>
          <w:iCs/>
          <w:sz w:val="24"/>
        </w:rPr>
        <w:t>2. 用途</w:t>
      </w:r>
    </w:p>
    <w:p w14:paraId="5CE07F60"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主要用于水质、食品、饲料、生化样品、药品、环境样品、光学材料、纳米材料等样品的定性定量分析，也可满足教学及科研需求。</w:t>
      </w:r>
    </w:p>
    <w:p w14:paraId="2B836ABB"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sidRPr="00DD0B41">
        <w:rPr>
          <w:rFonts w:ascii="仿宋" w:eastAsia="仿宋" w:hAnsi="仿宋" w:hint="eastAsia"/>
          <w:b/>
          <w:bCs/>
          <w:iCs/>
          <w:sz w:val="24"/>
        </w:rPr>
        <w:t>3. 技术规格要求</w:t>
      </w:r>
    </w:p>
    <w:p w14:paraId="6BA24E24"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 测定波长范围：1</w:t>
      </w:r>
      <w:r w:rsidRPr="00DD0B41">
        <w:rPr>
          <w:rFonts w:ascii="仿宋" w:eastAsia="仿宋" w:hAnsi="仿宋"/>
          <w:bCs/>
          <w:iCs/>
          <w:sz w:val="24"/>
        </w:rPr>
        <w:t>75</w:t>
      </w:r>
      <w:r w:rsidRPr="00DD0B41">
        <w:rPr>
          <w:rFonts w:ascii="仿宋" w:eastAsia="仿宋" w:hAnsi="仿宋" w:hint="eastAsia"/>
          <w:bCs/>
          <w:iCs/>
          <w:sz w:val="24"/>
        </w:rPr>
        <w:t>~900 nm，即要求光源、单色器、检测器的工作波长范围均要覆盖1</w:t>
      </w:r>
      <w:r w:rsidRPr="00DD0B41">
        <w:rPr>
          <w:rFonts w:ascii="仿宋" w:eastAsia="仿宋" w:hAnsi="仿宋"/>
          <w:bCs/>
          <w:iCs/>
          <w:sz w:val="24"/>
        </w:rPr>
        <w:t>75</w:t>
      </w:r>
      <w:r w:rsidRPr="00DD0B41">
        <w:rPr>
          <w:rFonts w:ascii="仿宋" w:eastAsia="仿宋" w:hAnsi="仿宋" w:hint="eastAsia"/>
          <w:bCs/>
          <w:iCs/>
          <w:sz w:val="24"/>
        </w:rPr>
        <w:t>~900 nm，且具有N2吹扫气路。</w:t>
      </w:r>
    </w:p>
    <w:p w14:paraId="4C9C9C7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3.2 杂散光：0.00005%T，在220，340，370nm按ASTM E-387法测量</w:t>
      </w:r>
    </w:p>
    <w:p w14:paraId="2F2C1FFB"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★3.3仪器线性范围：最高±8A。</w:t>
      </w:r>
    </w:p>
    <w:p w14:paraId="4AD3BF58"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lastRenderedPageBreak/>
        <w:t>3.4波长精度：≤±0.0</w:t>
      </w:r>
      <w:r w:rsidRPr="00DD0B41">
        <w:rPr>
          <w:rFonts w:ascii="仿宋" w:eastAsia="仿宋" w:hAnsi="仿宋"/>
          <w:bCs/>
          <w:iCs/>
          <w:sz w:val="24"/>
        </w:rPr>
        <w:t>9</w:t>
      </w:r>
      <w:r w:rsidRPr="00DD0B41">
        <w:rPr>
          <w:rFonts w:ascii="仿宋" w:eastAsia="仿宋" w:hAnsi="仿宋" w:hint="eastAsia"/>
          <w:bCs/>
          <w:iCs/>
          <w:sz w:val="24"/>
        </w:rPr>
        <w:t>nm</w:t>
      </w:r>
    </w:p>
    <w:p w14:paraId="386060A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3.5波长重复性：≤ 0.00</w:t>
      </w:r>
      <w:r w:rsidRPr="00DD0B41">
        <w:rPr>
          <w:rFonts w:ascii="仿宋" w:eastAsia="仿宋" w:hAnsi="仿宋"/>
          <w:bCs/>
          <w:iCs/>
          <w:sz w:val="24"/>
        </w:rPr>
        <w:t>2</w:t>
      </w:r>
      <w:r w:rsidRPr="00DD0B41">
        <w:rPr>
          <w:rFonts w:ascii="仿宋" w:eastAsia="仿宋" w:hAnsi="仿宋" w:hint="eastAsia"/>
          <w:bCs/>
          <w:iCs/>
          <w:sz w:val="24"/>
        </w:rPr>
        <w:t>nm</w:t>
      </w:r>
    </w:p>
    <w:p w14:paraId="646967D2"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3.6 分辨率：≤0.05nm</w:t>
      </w:r>
    </w:p>
    <w:p w14:paraId="3AC0CC1D"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3.7 光度精度：≤±0.0003A@1A，双光阑法</w:t>
      </w:r>
    </w:p>
    <w:p w14:paraId="116352C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3.8 光度重复性：≤0.00008A</w:t>
      </w:r>
    </w:p>
    <w:p w14:paraId="2A6C22EB"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3.9 基线漂移：≤0.0001A/h</w:t>
      </w:r>
    </w:p>
    <w:p w14:paraId="11845DCD"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3.10 基线平直：≤0.0008A，无平滑</w:t>
      </w:r>
    </w:p>
    <w:p w14:paraId="1E0F3F71"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3.11 噪声水平：≤0.0000</w:t>
      </w:r>
      <w:r w:rsidRPr="00DD0B41">
        <w:rPr>
          <w:rFonts w:ascii="仿宋" w:eastAsia="仿宋" w:hAnsi="仿宋"/>
          <w:bCs/>
          <w:iCs/>
          <w:sz w:val="24"/>
        </w:rPr>
        <w:t>5</w:t>
      </w:r>
      <w:r w:rsidRPr="00DD0B41">
        <w:rPr>
          <w:rFonts w:ascii="仿宋" w:eastAsia="仿宋" w:hAnsi="仿宋" w:hint="eastAsia"/>
          <w:bCs/>
          <w:iCs/>
          <w:sz w:val="24"/>
        </w:rPr>
        <w:t>A（0A，500nm，均方根）</w:t>
      </w:r>
    </w:p>
    <w:p w14:paraId="4A018DD8"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3.12 光源：预校准的氘灯、碘钨灯，可自行更换，两个光源可自动转换，切换波长300-370nm可调。</w:t>
      </w:r>
    </w:p>
    <w:p w14:paraId="38AB6F5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3.13衰减器：为对称平衡照射到检测器上的两束光的强度，要求两个光束中各提供一组衰减器，确保样品光路和参比光路各不少于3级衰减，且衰减片放置于仪器内部，不占用样品仓位置，通过软件可方便控制不同规格衰减片的使用。</w:t>
      </w:r>
    </w:p>
    <w:p w14:paraId="23DBF8B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3.14 样品仓：样品仓可以移去，放置用户所需附件或大体积样品，在使用积分球检测器时，样品仓也可放置原位、固体控温等特殊附件。</w:t>
      </w:r>
    </w:p>
    <w:p w14:paraId="48E215BE"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3.15 检测器：采用高灵敏度、无格栅设计、检测下限可达170 nm的光电倍增管检测器。</w:t>
      </w:r>
    </w:p>
    <w:p w14:paraId="246904E0"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★3.16 分光系统：双光束，双单色器型。全息光栅，刻线数：紫外/可见区1440条/毫米。</w:t>
      </w:r>
    </w:p>
    <w:p w14:paraId="6BECB999"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★3.17 斩波器：采用四扇区信号校正技术，确保样品信号和参比的信号分别单独被各自独立的黑区信号所校正，确保了每次得到最准确的样品和参比的信号。</w:t>
      </w:r>
    </w:p>
    <w:p w14:paraId="73991392"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★3.18 主光束光阑：为方便调节光斑的大小，实现对大小不等的样品的准确测量，必须带有软件控制的主光束光阑，不占用样品仓，0～100%连续可调。</w:t>
      </w:r>
    </w:p>
    <w:p w14:paraId="5290C4F2"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
          <w:bCs/>
          <w:iCs/>
          <w:sz w:val="24"/>
        </w:rPr>
      </w:pPr>
      <w:r w:rsidRPr="00DD0B41">
        <w:rPr>
          <w:rFonts w:ascii="仿宋" w:eastAsia="仿宋" w:hAnsi="仿宋" w:hint="eastAsia"/>
          <w:b/>
          <w:bCs/>
          <w:iCs/>
          <w:sz w:val="24"/>
        </w:rPr>
        <w:t>4. 操作软件和计算机</w:t>
      </w:r>
    </w:p>
    <w:p w14:paraId="16E049F7"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4.1基本功能：Win7/10系统下原版中文</w:t>
      </w:r>
      <w:bookmarkStart w:id="229" w:name="_Hlk28024341"/>
      <w:r w:rsidRPr="00DD0B41">
        <w:rPr>
          <w:rFonts w:ascii="仿宋" w:eastAsia="仿宋" w:hAnsi="仿宋" w:hint="eastAsia"/>
          <w:bCs/>
          <w:iCs/>
          <w:sz w:val="24"/>
        </w:rPr>
        <w:t>工作站软件</w:t>
      </w:r>
      <w:bookmarkEnd w:id="229"/>
      <w:r w:rsidRPr="00DD0B41">
        <w:rPr>
          <w:rFonts w:ascii="仿宋" w:eastAsia="仿宋" w:hAnsi="仿宋" w:hint="eastAsia"/>
          <w:bCs/>
          <w:iCs/>
          <w:sz w:val="24"/>
        </w:rPr>
        <w:t>，包括数据采集（含扫描模式、定量模式、动力学模式、波长程序模式、生物模式、扫描动力学模式、扫描定量模式）、记录、处理及储存光谱数据，并进行仪器的控制及附件的控制，以及打印报告等功能。</w:t>
      </w:r>
    </w:p>
    <w:p w14:paraId="3582383C" w14:textId="77777777" w:rsidR="00A25064" w:rsidRPr="00DD0B41" w:rsidRDefault="00A25064" w:rsidP="00A25064">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t>4</w:t>
      </w:r>
      <w:r w:rsidRPr="00DD0B41">
        <w:rPr>
          <w:rFonts w:ascii="仿宋" w:eastAsia="仿宋" w:hAnsi="仿宋"/>
          <w:bCs/>
          <w:iCs/>
          <w:sz w:val="24"/>
        </w:rPr>
        <w:t xml:space="preserve">.2 </w:t>
      </w:r>
      <w:r w:rsidRPr="00DD0B41">
        <w:rPr>
          <w:rFonts w:ascii="仿宋" w:eastAsia="仿宋" w:hAnsi="仿宋" w:hint="eastAsia"/>
          <w:bCs/>
          <w:iCs/>
          <w:sz w:val="24"/>
        </w:rPr>
        <w:t>工作站软件为原装正版软件。</w:t>
      </w:r>
    </w:p>
    <w:p w14:paraId="5FB435C7" w14:textId="5DF471F9" w:rsidR="00310F92" w:rsidRPr="00DD0B41" w:rsidRDefault="00A25064" w:rsidP="00040D2D">
      <w:pPr>
        <w:widowControl/>
        <w:tabs>
          <w:tab w:val="left" w:pos="738"/>
          <w:tab w:val="left" w:pos="1593"/>
          <w:tab w:val="left" w:pos="4686"/>
          <w:tab w:val="left" w:pos="5498"/>
          <w:tab w:val="left" w:pos="6486"/>
        </w:tabs>
        <w:spacing w:line="360" w:lineRule="auto"/>
        <w:jc w:val="left"/>
        <w:rPr>
          <w:rFonts w:ascii="仿宋" w:eastAsia="仿宋" w:hAnsi="仿宋"/>
          <w:bCs/>
          <w:iCs/>
          <w:sz w:val="24"/>
        </w:rPr>
      </w:pPr>
      <w:r w:rsidRPr="00DD0B41">
        <w:rPr>
          <w:rFonts w:ascii="仿宋" w:eastAsia="仿宋" w:hAnsi="仿宋" w:hint="eastAsia"/>
          <w:bCs/>
          <w:iCs/>
          <w:sz w:val="24"/>
        </w:rPr>
        <w:lastRenderedPageBreak/>
        <w:t>4.</w:t>
      </w:r>
      <w:r w:rsidRPr="00DD0B41">
        <w:rPr>
          <w:rFonts w:ascii="仿宋" w:eastAsia="仿宋" w:hAnsi="仿宋"/>
          <w:bCs/>
          <w:iCs/>
          <w:sz w:val="24"/>
        </w:rPr>
        <w:t>3</w:t>
      </w:r>
      <w:r w:rsidRPr="00DD0B41">
        <w:rPr>
          <w:rFonts w:ascii="仿宋" w:eastAsia="仿宋" w:hAnsi="仿宋" w:hint="eastAsia"/>
          <w:bCs/>
          <w:iCs/>
          <w:sz w:val="24"/>
        </w:rPr>
        <w:t>计算机系统：性能不低于：，配置不低于：不低于i7处理器，内存≥16G，固态硬盘≥256G，硬盘≥1T，独立显卡≥4G，液晶显示屏≥27寸，DVD刻录机，Windows 7/10, 64 bit 操作系统；全自动测定分析软件；</w:t>
      </w:r>
      <w:r w:rsidR="00C2770F">
        <w:rPr>
          <w:rFonts w:ascii="仿宋" w:eastAsia="仿宋" w:hAnsi="仿宋" w:hint="eastAsia"/>
          <w:bCs/>
          <w:iCs/>
          <w:sz w:val="24"/>
        </w:rPr>
        <w:t>3KVA</w:t>
      </w:r>
      <w:r w:rsidRPr="00DD0B41">
        <w:rPr>
          <w:rFonts w:ascii="仿宋" w:eastAsia="仿宋" w:hAnsi="仿宋" w:hint="eastAsia"/>
          <w:bCs/>
          <w:iCs/>
          <w:sz w:val="24"/>
        </w:rPr>
        <w:t xml:space="preserve"> UPS电源一套，要求1小时以上。打印机：黑白激光打印机</w:t>
      </w:r>
      <w:r w:rsidRPr="00DD0B41">
        <w:rPr>
          <w:rFonts w:ascii="仿宋" w:eastAsia="仿宋" w:hAnsi="仿宋" w:cs="Arial" w:hint="eastAsia"/>
          <w:sz w:val="24"/>
          <w:szCs w:val="22"/>
        </w:rPr>
        <w:t>(配置不低于：单页打印速度IOS模式40ppm；支持无线功能)</w:t>
      </w:r>
      <w:r w:rsidRPr="00DD0B41">
        <w:rPr>
          <w:rFonts w:ascii="仿宋" w:eastAsia="仿宋" w:hAnsi="仿宋" w:hint="eastAsia"/>
          <w:bCs/>
          <w:iCs/>
          <w:sz w:val="24"/>
        </w:rPr>
        <w:t>一台。</w:t>
      </w:r>
    </w:p>
    <w:p w14:paraId="1F800749" w14:textId="77777777" w:rsidR="00ED58D6" w:rsidRPr="00DD0B41" w:rsidRDefault="00310F92" w:rsidP="00ED58D6">
      <w:pPr>
        <w:rPr>
          <w:rFonts w:ascii="仿宋" w:eastAsia="仿宋" w:hAnsi="仿宋"/>
          <w:b/>
          <w:bCs/>
          <w:sz w:val="30"/>
          <w:szCs w:val="30"/>
        </w:rPr>
      </w:pPr>
      <w:r w:rsidRPr="00DD0B41">
        <w:rPr>
          <w:rFonts w:ascii="仿宋" w:eastAsia="仿宋" w:hAnsi="仿宋" w:hint="eastAsia"/>
          <w:b/>
          <w:bCs/>
          <w:sz w:val="30"/>
          <w:szCs w:val="30"/>
        </w:rPr>
        <w:t>包</w:t>
      </w:r>
      <w:r w:rsidRPr="00DD0B41">
        <w:rPr>
          <w:rFonts w:ascii="仿宋" w:eastAsia="仿宋" w:hAnsi="仿宋"/>
          <w:b/>
          <w:bCs/>
          <w:sz w:val="30"/>
          <w:szCs w:val="30"/>
        </w:rPr>
        <w:t>6</w:t>
      </w:r>
      <w:r w:rsidRPr="00DD0B41">
        <w:rPr>
          <w:rFonts w:ascii="仿宋" w:eastAsia="仿宋" w:hAnsi="仿宋" w:hint="eastAsia"/>
          <w:b/>
          <w:bCs/>
          <w:sz w:val="30"/>
          <w:szCs w:val="30"/>
        </w:rPr>
        <w:t>：</w:t>
      </w:r>
    </w:p>
    <w:p w14:paraId="0DA435E4" w14:textId="77777777" w:rsidR="00ED58D6" w:rsidRPr="00DD0B41" w:rsidRDefault="00ED58D6" w:rsidP="00A16F71">
      <w:pPr>
        <w:tabs>
          <w:tab w:val="left" w:pos="360"/>
        </w:tabs>
        <w:spacing w:line="360" w:lineRule="auto"/>
        <w:ind w:left="360" w:hanging="360"/>
        <w:jc w:val="center"/>
        <w:rPr>
          <w:rFonts w:ascii="仿宋" w:eastAsia="仿宋" w:hAnsi="仿宋"/>
          <w:b/>
          <w:bCs/>
          <w:sz w:val="24"/>
        </w:rPr>
      </w:pPr>
      <w:r w:rsidRPr="00DD0B41">
        <w:rPr>
          <w:rFonts w:ascii="仿宋" w:eastAsia="仿宋" w:hAnsi="仿宋" w:hint="eastAsia"/>
          <w:b/>
          <w:bCs/>
          <w:sz w:val="24"/>
        </w:rPr>
        <w:t>正置荧光显微镜</w:t>
      </w:r>
      <w:r w:rsidRPr="00DD0B41">
        <w:rPr>
          <w:rFonts w:ascii="仿宋" w:eastAsia="仿宋" w:hAnsi="仿宋" w:hint="eastAsia"/>
          <w:b/>
          <w:sz w:val="24"/>
        </w:rPr>
        <w:t>仪器设备招标参数技术要求</w:t>
      </w:r>
    </w:p>
    <w:p w14:paraId="6FB43268" w14:textId="77777777" w:rsidR="00ED58D6" w:rsidRPr="00DD0B41" w:rsidRDefault="00ED58D6" w:rsidP="00ED58D6">
      <w:pPr>
        <w:tabs>
          <w:tab w:val="left" w:pos="360"/>
        </w:tabs>
        <w:spacing w:line="360" w:lineRule="auto"/>
        <w:rPr>
          <w:rFonts w:ascii="仿宋" w:eastAsia="仿宋" w:hAnsi="仿宋"/>
          <w:b/>
          <w:sz w:val="24"/>
        </w:rPr>
      </w:pPr>
      <w:r w:rsidRPr="00DD0B41">
        <w:rPr>
          <w:rFonts w:ascii="仿宋" w:eastAsia="仿宋" w:hAnsi="仿宋" w:hint="eastAsia"/>
          <w:b/>
          <w:sz w:val="24"/>
        </w:rPr>
        <w:t>一</w:t>
      </w:r>
      <w:r w:rsidRPr="00DD0B41">
        <w:rPr>
          <w:rFonts w:ascii="仿宋" w:eastAsia="仿宋" w:hAnsi="仿宋"/>
          <w:b/>
          <w:sz w:val="24"/>
        </w:rPr>
        <w:t>、工作条件：</w:t>
      </w:r>
    </w:p>
    <w:p w14:paraId="6EFEC407" w14:textId="77777777" w:rsidR="00ED58D6" w:rsidRPr="00DD0B41" w:rsidRDefault="00ED58D6" w:rsidP="00ED58D6">
      <w:pPr>
        <w:snapToGrid w:val="0"/>
        <w:spacing w:line="360" w:lineRule="auto"/>
        <w:rPr>
          <w:rFonts w:ascii="仿宋" w:eastAsia="仿宋" w:hAnsi="仿宋"/>
          <w:snapToGrid w:val="0"/>
          <w:kern w:val="0"/>
          <w:sz w:val="24"/>
        </w:rPr>
      </w:pPr>
      <w:r w:rsidRPr="00DD0B41">
        <w:rPr>
          <w:rFonts w:ascii="仿宋" w:eastAsia="仿宋" w:hAnsi="仿宋"/>
          <w:snapToGrid w:val="0"/>
          <w:kern w:val="0"/>
          <w:sz w:val="24"/>
        </w:rPr>
        <w:t xml:space="preserve">1 </w:t>
      </w:r>
      <w:r w:rsidRPr="00DD0B41">
        <w:rPr>
          <w:rFonts w:ascii="仿宋" w:eastAsia="仿宋" w:hAnsi="仿宋" w:hint="eastAsia"/>
          <w:snapToGrid w:val="0"/>
          <w:kern w:val="0"/>
          <w:sz w:val="24"/>
        </w:rPr>
        <w:t>电源：100-240</w:t>
      </w:r>
      <w:r w:rsidRPr="00DD0B41">
        <w:rPr>
          <w:rFonts w:ascii="仿宋" w:eastAsia="仿宋" w:hAnsi="仿宋"/>
          <w:snapToGrid w:val="0"/>
          <w:kern w:val="0"/>
          <w:sz w:val="24"/>
        </w:rPr>
        <w:t>V</w:t>
      </w:r>
      <w:r w:rsidRPr="00DD0B41">
        <w:rPr>
          <w:rFonts w:ascii="仿宋" w:eastAsia="仿宋" w:hAnsi="仿宋" w:hint="eastAsia"/>
          <w:snapToGrid w:val="0"/>
          <w:kern w:val="0"/>
          <w:sz w:val="24"/>
        </w:rPr>
        <w:t>，</w:t>
      </w:r>
      <w:r w:rsidRPr="00DD0B41">
        <w:rPr>
          <w:rFonts w:ascii="仿宋" w:eastAsia="仿宋" w:hAnsi="仿宋"/>
          <w:snapToGrid w:val="0"/>
          <w:kern w:val="0"/>
          <w:sz w:val="24"/>
        </w:rPr>
        <w:t>50-60Hz</w:t>
      </w:r>
    </w:p>
    <w:p w14:paraId="3EB3314F" w14:textId="77777777" w:rsidR="00ED58D6" w:rsidRPr="00DD0B41" w:rsidRDefault="00ED58D6" w:rsidP="00ED58D6">
      <w:pPr>
        <w:snapToGrid w:val="0"/>
        <w:spacing w:line="360" w:lineRule="auto"/>
        <w:rPr>
          <w:rFonts w:ascii="仿宋" w:eastAsia="仿宋" w:hAnsi="仿宋"/>
          <w:snapToGrid w:val="0"/>
          <w:kern w:val="0"/>
          <w:sz w:val="24"/>
        </w:rPr>
      </w:pPr>
      <w:r w:rsidRPr="00DD0B41">
        <w:rPr>
          <w:rFonts w:ascii="仿宋" w:eastAsia="仿宋" w:hAnsi="仿宋"/>
          <w:snapToGrid w:val="0"/>
          <w:kern w:val="0"/>
          <w:sz w:val="24"/>
        </w:rPr>
        <w:t xml:space="preserve">2 </w:t>
      </w:r>
      <w:r w:rsidRPr="00DD0B41">
        <w:rPr>
          <w:rFonts w:ascii="仿宋" w:eastAsia="仿宋" w:hAnsi="仿宋" w:hint="eastAsia"/>
          <w:snapToGrid w:val="0"/>
          <w:kern w:val="0"/>
          <w:sz w:val="24"/>
        </w:rPr>
        <w:t>工作环境温度：+10℃～40℃</w:t>
      </w:r>
      <w:r w:rsidRPr="00DD0B41">
        <w:rPr>
          <w:rFonts w:ascii="仿宋" w:eastAsia="仿宋" w:hAnsi="仿宋"/>
          <w:snapToGrid w:val="0"/>
          <w:kern w:val="0"/>
          <w:sz w:val="24"/>
        </w:rPr>
        <w:t>;</w:t>
      </w:r>
    </w:p>
    <w:p w14:paraId="7B778BC5" w14:textId="77777777" w:rsidR="00ED58D6" w:rsidRPr="00DD0B41" w:rsidRDefault="00ED58D6" w:rsidP="00ED58D6">
      <w:pPr>
        <w:snapToGrid w:val="0"/>
        <w:spacing w:line="360" w:lineRule="auto"/>
        <w:rPr>
          <w:rFonts w:ascii="仿宋" w:eastAsia="仿宋" w:hAnsi="仿宋"/>
          <w:snapToGrid w:val="0"/>
          <w:kern w:val="0"/>
          <w:sz w:val="24"/>
        </w:rPr>
      </w:pPr>
      <w:r w:rsidRPr="00DD0B41">
        <w:rPr>
          <w:rFonts w:ascii="仿宋" w:eastAsia="仿宋" w:hAnsi="仿宋" w:hint="eastAsia"/>
          <w:snapToGrid w:val="0"/>
          <w:kern w:val="0"/>
          <w:sz w:val="24"/>
        </w:rPr>
        <w:t>3工作环境湿度：35℃时允许最大湿度75%。</w:t>
      </w:r>
    </w:p>
    <w:p w14:paraId="343A103C" w14:textId="77777777" w:rsidR="00ED58D6" w:rsidRPr="00DD0B41" w:rsidRDefault="00ED58D6" w:rsidP="00ED58D6">
      <w:pPr>
        <w:tabs>
          <w:tab w:val="left" w:pos="360"/>
        </w:tabs>
        <w:spacing w:line="360" w:lineRule="auto"/>
        <w:rPr>
          <w:rFonts w:ascii="仿宋" w:eastAsia="仿宋" w:hAnsi="仿宋"/>
          <w:b/>
          <w:sz w:val="24"/>
        </w:rPr>
      </w:pPr>
      <w:r w:rsidRPr="00DD0B41">
        <w:rPr>
          <w:rFonts w:ascii="仿宋" w:eastAsia="仿宋" w:hAnsi="仿宋" w:hint="eastAsia"/>
          <w:b/>
          <w:sz w:val="24"/>
        </w:rPr>
        <w:t>二</w:t>
      </w:r>
      <w:r w:rsidRPr="00DD0B41">
        <w:rPr>
          <w:rFonts w:ascii="仿宋" w:eastAsia="仿宋" w:hAnsi="仿宋"/>
          <w:b/>
          <w:sz w:val="24"/>
        </w:rPr>
        <w:t>、设备用途：</w:t>
      </w:r>
    </w:p>
    <w:p w14:paraId="328D9774" w14:textId="77777777" w:rsidR="00ED58D6" w:rsidRPr="00DD0B41" w:rsidRDefault="00ED58D6" w:rsidP="00ED58D6">
      <w:pPr>
        <w:adjustRightInd w:val="0"/>
        <w:snapToGrid w:val="0"/>
        <w:spacing w:line="360" w:lineRule="auto"/>
        <w:ind w:firstLineChars="200" w:firstLine="480"/>
        <w:rPr>
          <w:rFonts w:ascii="仿宋" w:eastAsia="仿宋" w:hAnsi="仿宋"/>
          <w:snapToGrid w:val="0"/>
          <w:kern w:val="0"/>
          <w:sz w:val="24"/>
        </w:rPr>
      </w:pPr>
      <w:r w:rsidRPr="00DD0B41">
        <w:rPr>
          <w:rFonts w:ascii="仿宋" w:eastAsia="仿宋" w:hAnsi="仿宋" w:hint="eastAsia"/>
          <w:sz w:val="24"/>
        </w:rPr>
        <w:t>可观察普通染色、荧光标记切片，细菌、晶体、适合染色切片观察等广泛生命科学领域的研究。</w:t>
      </w:r>
    </w:p>
    <w:p w14:paraId="7CF805D1" w14:textId="77777777" w:rsidR="00ED58D6" w:rsidRPr="00DD0B41" w:rsidRDefault="00ED58D6" w:rsidP="00ED58D6">
      <w:pPr>
        <w:tabs>
          <w:tab w:val="left" w:pos="360"/>
        </w:tabs>
        <w:spacing w:line="360" w:lineRule="auto"/>
        <w:rPr>
          <w:rFonts w:ascii="仿宋" w:eastAsia="仿宋" w:hAnsi="仿宋"/>
          <w:b/>
          <w:sz w:val="24"/>
        </w:rPr>
      </w:pPr>
      <w:r w:rsidRPr="00DD0B41">
        <w:rPr>
          <w:rFonts w:ascii="仿宋" w:eastAsia="仿宋" w:hAnsi="仿宋" w:hint="eastAsia"/>
          <w:b/>
          <w:sz w:val="24"/>
        </w:rPr>
        <w:t>三</w:t>
      </w:r>
      <w:r w:rsidRPr="00DD0B41">
        <w:rPr>
          <w:rFonts w:ascii="仿宋" w:eastAsia="仿宋" w:hAnsi="仿宋"/>
          <w:b/>
          <w:sz w:val="24"/>
        </w:rPr>
        <w:t>、技术规格：</w:t>
      </w:r>
    </w:p>
    <w:p w14:paraId="52042A78" w14:textId="77777777" w:rsidR="00ED58D6" w:rsidRPr="00DD0B41" w:rsidRDefault="00ED58D6" w:rsidP="00ED58D6">
      <w:pPr>
        <w:adjustRightInd w:val="0"/>
        <w:snapToGrid w:val="0"/>
        <w:spacing w:line="360" w:lineRule="auto"/>
        <w:ind w:firstLineChars="50" w:firstLine="120"/>
        <w:rPr>
          <w:rFonts w:ascii="仿宋" w:eastAsia="仿宋" w:hAnsi="仿宋"/>
          <w:b/>
          <w:snapToGrid w:val="0"/>
          <w:kern w:val="0"/>
          <w:sz w:val="24"/>
        </w:rPr>
      </w:pPr>
      <w:r w:rsidRPr="00DD0B41">
        <w:rPr>
          <w:rFonts w:ascii="仿宋" w:eastAsia="仿宋" w:hAnsi="仿宋" w:hint="eastAsia"/>
          <w:b/>
          <w:snapToGrid w:val="0"/>
          <w:kern w:val="0"/>
          <w:sz w:val="24"/>
        </w:rPr>
        <w:t>1. 光学系统：</w:t>
      </w:r>
    </w:p>
    <w:p w14:paraId="04DE2E11"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1.1无限远色差反差双重校正光学系统，≥45mm国际标准物镜齐焦距离。可实现明场、暗场、荧光观察。</w:t>
      </w:r>
    </w:p>
    <w:p w14:paraId="5A99E7F0"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1.2.调焦</w:t>
      </w:r>
      <w:r w:rsidRPr="00DD0B41">
        <w:rPr>
          <w:rFonts w:ascii="仿宋" w:eastAsia="仿宋" w:hAnsi="仿宋"/>
          <w:snapToGrid w:val="0"/>
          <w:kern w:val="0"/>
          <w:sz w:val="24"/>
        </w:rPr>
        <w:t>机构：</w:t>
      </w:r>
      <w:r w:rsidRPr="00DD0B41">
        <w:rPr>
          <w:rFonts w:ascii="仿宋" w:eastAsia="仿宋" w:hAnsi="仿宋" w:hint="eastAsia"/>
          <w:snapToGrid w:val="0"/>
          <w:kern w:val="0"/>
          <w:sz w:val="24"/>
        </w:rPr>
        <w:t>同轴粗微调焦机构，</w:t>
      </w:r>
      <w:r w:rsidRPr="00DD0B41">
        <w:rPr>
          <w:rFonts w:ascii="仿宋" w:eastAsia="仿宋" w:hAnsi="仿宋" w:hint="eastAsia"/>
          <w:szCs w:val="22"/>
        </w:rPr>
        <w:t>调焦范围35mm，微调格值1um；微调机构空回≤0.003mm</w:t>
      </w:r>
      <w:r w:rsidRPr="00DD0B41">
        <w:rPr>
          <w:rFonts w:ascii="仿宋" w:eastAsia="仿宋" w:hAnsi="仿宋" w:hint="eastAsia"/>
          <w:snapToGrid w:val="0"/>
          <w:kern w:val="0"/>
          <w:sz w:val="24"/>
        </w:rPr>
        <w:t>，内置免调节防下滑机构,不采用易损的外部松紧调节环。</w:t>
      </w:r>
    </w:p>
    <w:p w14:paraId="5D63D101"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1.3.载物台：高抗磨损性、圆角无槽金属阳极化处理载物台，配备样品夹持器。，平面尺寸≥</w:t>
      </w:r>
      <w:r w:rsidRPr="00DD0B41">
        <w:rPr>
          <w:rFonts w:ascii="仿宋" w:eastAsia="仿宋" w:hAnsi="仿宋" w:hint="eastAsia"/>
          <w:szCs w:val="22"/>
        </w:rPr>
        <w:t>190mmx150mm</w:t>
      </w:r>
      <w:r w:rsidRPr="00DD0B41">
        <w:rPr>
          <w:rFonts w:ascii="仿宋" w:eastAsia="仿宋" w:hAnsi="仿宋" w:hint="eastAsia"/>
          <w:snapToGrid w:val="0"/>
          <w:kern w:val="0"/>
          <w:sz w:val="24"/>
        </w:rPr>
        <w:t>，右手调节手柄扭矩高度可调，水平XY行程≥</w:t>
      </w:r>
      <w:r w:rsidRPr="00DD0B41">
        <w:rPr>
          <w:rFonts w:ascii="仿宋" w:eastAsia="仿宋" w:hAnsi="仿宋" w:hint="eastAsia"/>
          <w:szCs w:val="22"/>
        </w:rPr>
        <w:t>75mmx30mm</w:t>
      </w:r>
      <w:r w:rsidRPr="00DD0B41">
        <w:rPr>
          <w:rFonts w:ascii="仿宋" w:eastAsia="仿宋" w:hAnsi="仿宋" w:hint="eastAsia"/>
          <w:snapToGrid w:val="0"/>
          <w:kern w:val="0"/>
          <w:sz w:val="24"/>
        </w:rPr>
        <w:t>；配备样品夹持器。</w:t>
      </w:r>
    </w:p>
    <w:p w14:paraId="59560601" w14:textId="77777777" w:rsidR="00ED58D6" w:rsidRPr="00DD0B41" w:rsidRDefault="00ED58D6" w:rsidP="00ED58D6">
      <w:pPr>
        <w:widowControl/>
        <w:adjustRightInd w:val="0"/>
        <w:snapToGrid w:val="0"/>
        <w:spacing w:line="360" w:lineRule="auto"/>
        <w:ind w:firstLineChars="50" w:firstLine="120"/>
        <w:jc w:val="left"/>
        <w:rPr>
          <w:rFonts w:ascii="仿宋" w:eastAsia="仿宋" w:hAnsi="仿宋"/>
          <w:snapToGrid w:val="0"/>
          <w:kern w:val="0"/>
          <w:sz w:val="24"/>
        </w:rPr>
      </w:pPr>
      <w:r w:rsidRPr="00DD0B41">
        <w:rPr>
          <w:rFonts w:ascii="仿宋" w:eastAsia="仿宋" w:hAnsi="仿宋" w:hint="eastAsia"/>
          <w:snapToGrid w:val="0"/>
          <w:kern w:val="0"/>
          <w:sz w:val="24"/>
        </w:rPr>
        <w:t>1.4.全套高品质物镜</w:t>
      </w:r>
    </w:p>
    <w:p w14:paraId="54312AC1"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平场消色差荧光物镜50×，数值孔径≥0.13，工作距离≥15mm；</w:t>
      </w:r>
    </w:p>
    <w:p w14:paraId="7D421882"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增强反差型荧光物镜10×，数值孔径≥0.30，工作距离≥15mm;</w:t>
      </w:r>
    </w:p>
    <w:p w14:paraId="6BB330BB"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增强反差型荧光物镜20×，数值孔径≥0.50，工作距离≥</w:t>
      </w:r>
      <w:r w:rsidRPr="00DD0B41">
        <w:rPr>
          <w:rFonts w:ascii="仿宋" w:eastAsia="仿宋" w:hAnsi="仿宋"/>
          <w:snapToGrid w:val="0"/>
          <w:kern w:val="0"/>
          <w:sz w:val="24"/>
        </w:rPr>
        <w:t>2</w:t>
      </w:r>
      <w:r w:rsidRPr="00DD0B41">
        <w:rPr>
          <w:rFonts w:ascii="仿宋" w:eastAsia="仿宋" w:hAnsi="仿宋" w:hint="eastAsia"/>
          <w:snapToGrid w:val="0"/>
          <w:kern w:val="0"/>
          <w:sz w:val="24"/>
        </w:rPr>
        <w:t>mm;</w:t>
      </w:r>
    </w:p>
    <w:p w14:paraId="5461595D"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增强反差型荧光物镜40×，数值孔径≥0.75，工作距离≥1.3mm；</w:t>
      </w:r>
    </w:p>
    <w:p w14:paraId="35AE2020" w14:textId="77777777" w:rsidR="00ED58D6" w:rsidRPr="00DD0B41" w:rsidRDefault="00ED58D6" w:rsidP="00ED58D6">
      <w:pPr>
        <w:widowControl/>
        <w:adjustRightInd w:val="0"/>
        <w:snapToGrid w:val="0"/>
        <w:spacing w:line="360" w:lineRule="auto"/>
        <w:ind w:firstLineChars="50" w:firstLine="120"/>
        <w:jc w:val="left"/>
        <w:rPr>
          <w:rFonts w:ascii="仿宋" w:eastAsia="仿宋" w:hAnsi="仿宋"/>
          <w:snapToGrid w:val="0"/>
          <w:kern w:val="0"/>
          <w:sz w:val="24"/>
        </w:rPr>
      </w:pPr>
      <w:r w:rsidRPr="00DD0B41">
        <w:rPr>
          <w:rFonts w:ascii="仿宋" w:eastAsia="仿宋" w:hAnsi="仿宋" w:hint="eastAsia"/>
          <w:snapToGrid w:val="0"/>
          <w:kern w:val="0"/>
          <w:sz w:val="24"/>
        </w:rPr>
        <w:t>增强反差型荧光油镜100×，数值孔径≥1.45，工作距离≥</w:t>
      </w:r>
      <w:r w:rsidRPr="00DD0B41">
        <w:rPr>
          <w:rFonts w:ascii="仿宋" w:eastAsia="仿宋" w:hAnsi="仿宋"/>
          <w:snapToGrid w:val="0"/>
          <w:kern w:val="0"/>
          <w:sz w:val="24"/>
        </w:rPr>
        <w:t>0.</w:t>
      </w:r>
      <w:r w:rsidRPr="00DD0B41">
        <w:rPr>
          <w:rFonts w:ascii="仿宋" w:eastAsia="仿宋" w:hAnsi="仿宋" w:hint="eastAsia"/>
          <w:snapToGrid w:val="0"/>
          <w:kern w:val="0"/>
          <w:sz w:val="24"/>
        </w:rPr>
        <w:t>18mm。</w:t>
      </w:r>
    </w:p>
    <w:p w14:paraId="74132F35" w14:textId="77777777" w:rsidR="00ED58D6" w:rsidRPr="00DD0B41" w:rsidRDefault="00ED58D6" w:rsidP="00ED58D6">
      <w:pPr>
        <w:adjustRightInd w:val="0"/>
        <w:snapToGrid w:val="0"/>
        <w:spacing w:line="360" w:lineRule="auto"/>
        <w:rPr>
          <w:rFonts w:ascii="仿宋" w:eastAsia="仿宋" w:hAnsi="仿宋"/>
          <w:snapToGrid w:val="0"/>
          <w:kern w:val="0"/>
          <w:sz w:val="24"/>
        </w:rPr>
      </w:pPr>
      <w:r w:rsidRPr="00DD0B41">
        <w:rPr>
          <w:rFonts w:ascii="仿宋" w:eastAsia="仿宋" w:hAnsi="仿宋" w:cs="宋体" w:hint="eastAsia"/>
          <w:snapToGrid w:val="0"/>
          <w:kern w:val="0"/>
          <w:sz w:val="24"/>
        </w:rPr>
        <w:lastRenderedPageBreak/>
        <w:t>★</w:t>
      </w:r>
      <w:r w:rsidRPr="00DD0B41">
        <w:rPr>
          <w:rFonts w:ascii="仿宋" w:eastAsia="仿宋" w:hAnsi="仿宋" w:hint="eastAsia"/>
          <w:snapToGrid w:val="0"/>
          <w:kern w:val="0"/>
          <w:sz w:val="24"/>
        </w:rPr>
        <w:t>1.5宽视野三目镜筒：视场数≥23mm，倾角30度。瞳距调整范围50~75mm。具有光闸功能，荧光观察时可屏蔽外界光进入目镜造成的干扰。</w:t>
      </w:r>
    </w:p>
    <w:p w14:paraId="1F06FE50"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1.6 目镜</w:t>
      </w:r>
      <w:r w:rsidRPr="00DD0B41">
        <w:rPr>
          <w:rFonts w:ascii="仿宋" w:eastAsia="仿宋" w:hAnsi="仿宋"/>
          <w:snapToGrid w:val="0"/>
          <w:kern w:val="0"/>
          <w:sz w:val="24"/>
        </w:rPr>
        <w:t>：</w:t>
      </w:r>
      <w:r w:rsidRPr="00DD0B41">
        <w:rPr>
          <w:rFonts w:ascii="仿宋" w:eastAsia="仿宋" w:hAnsi="仿宋" w:hint="eastAsia"/>
          <w:snapToGrid w:val="0"/>
          <w:kern w:val="0"/>
          <w:sz w:val="24"/>
        </w:rPr>
        <w:t>10倍超宽视野目镜2个</w:t>
      </w:r>
      <w:r w:rsidRPr="00DD0B41">
        <w:rPr>
          <w:rFonts w:ascii="仿宋" w:eastAsia="仿宋" w:hAnsi="仿宋"/>
          <w:snapToGrid w:val="0"/>
          <w:kern w:val="0"/>
          <w:sz w:val="24"/>
        </w:rPr>
        <w:t>，</w:t>
      </w:r>
      <w:r w:rsidRPr="00DD0B41">
        <w:rPr>
          <w:rFonts w:ascii="仿宋" w:eastAsia="仿宋" w:hAnsi="仿宋" w:hint="eastAsia"/>
          <w:snapToGrid w:val="0"/>
          <w:kern w:val="0"/>
          <w:sz w:val="24"/>
        </w:rPr>
        <w:t>高眼点设计，视场数≥23mm，双目屈光度可调。</w:t>
      </w:r>
    </w:p>
    <w:p w14:paraId="6A5718DA" w14:textId="77777777" w:rsidR="00ED58D6" w:rsidRPr="00DD0B41" w:rsidRDefault="00ED58D6" w:rsidP="00ED58D6">
      <w:pPr>
        <w:widowControl/>
        <w:adjustRightInd w:val="0"/>
        <w:snapToGrid w:val="0"/>
        <w:spacing w:line="360" w:lineRule="auto"/>
        <w:ind w:firstLineChars="50" w:firstLine="120"/>
        <w:jc w:val="left"/>
        <w:rPr>
          <w:rFonts w:ascii="仿宋" w:eastAsia="仿宋" w:hAnsi="仿宋"/>
          <w:snapToGrid w:val="0"/>
          <w:kern w:val="0"/>
          <w:sz w:val="24"/>
        </w:rPr>
      </w:pPr>
      <w:r w:rsidRPr="00DD0B41">
        <w:rPr>
          <w:rFonts w:ascii="仿宋" w:eastAsia="仿宋" w:hAnsi="仿宋" w:cs="宋体" w:hint="eastAsia"/>
          <w:snapToGrid w:val="0"/>
          <w:kern w:val="0"/>
          <w:sz w:val="24"/>
        </w:rPr>
        <w:t>★</w:t>
      </w:r>
      <w:r w:rsidRPr="00DD0B41">
        <w:rPr>
          <w:rFonts w:ascii="仿宋" w:eastAsia="仿宋" w:hAnsi="仿宋" w:hint="eastAsia"/>
          <w:snapToGrid w:val="0"/>
          <w:kern w:val="0"/>
          <w:sz w:val="24"/>
        </w:rPr>
        <w:t>1.7</w:t>
      </w:r>
      <w:r w:rsidRPr="00DD0B41">
        <w:rPr>
          <w:rFonts w:ascii="仿宋" w:eastAsia="仿宋" w:hAnsi="仿宋" w:hint="eastAsia"/>
          <w:sz w:val="24"/>
        </w:rPr>
        <w:t>物镜</w:t>
      </w:r>
      <w:r w:rsidRPr="00DD0B41">
        <w:rPr>
          <w:rFonts w:ascii="仿宋" w:eastAsia="仿宋" w:hAnsi="仿宋"/>
          <w:sz w:val="24"/>
        </w:rPr>
        <w:t>转盘：</w:t>
      </w:r>
      <w:r w:rsidRPr="00DD0B41">
        <w:rPr>
          <w:rFonts w:ascii="仿宋" w:eastAsia="仿宋" w:hAnsi="仿宋" w:hint="eastAsia"/>
          <w:sz w:val="24"/>
        </w:rPr>
        <w:t>不少于</w:t>
      </w:r>
      <w:r w:rsidRPr="00DD0B41">
        <w:rPr>
          <w:rFonts w:ascii="仿宋" w:eastAsia="仿宋" w:hAnsi="仿宋" w:hint="eastAsia"/>
          <w:snapToGrid w:val="0"/>
          <w:kern w:val="0"/>
          <w:sz w:val="24"/>
        </w:rPr>
        <w:t>6位的</w:t>
      </w:r>
      <w:r w:rsidRPr="00DD0B41">
        <w:rPr>
          <w:rFonts w:ascii="仿宋" w:eastAsia="仿宋" w:hAnsi="仿宋" w:hint="eastAsia"/>
          <w:sz w:val="24"/>
        </w:rPr>
        <w:t>编码型</w:t>
      </w:r>
      <w:r w:rsidRPr="00DD0B41">
        <w:rPr>
          <w:rFonts w:ascii="仿宋" w:eastAsia="仿宋" w:hAnsi="仿宋" w:hint="eastAsia"/>
          <w:snapToGrid w:val="0"/>
          <w:kern w:val="0"/>
          <w:sz w:val="24"/>
        </w:rPr>
        <w:t>物镜转换器，不同倍物镜可分别定义光强，切换时自动匹配亮度。</w:t>
      </w:r>
    </w:p>
    <w:p w14:paraId="2A616293" w14:textId="77777777" w:rsidR="00ED58D6" w:rsidRPr="00DD0B41" w:rsidRDefault="00ED58D6" w:rsidP="00ED58D6">
      <w:pPr>
        <w:widowControl/>
        <w:adjustRightInd w:val="0"/>
        <w:snapToGrid w:val="0"/>
        <w:spacing w:line="360" w:lineRule="auto"/>
        <w:ind w:firstLineChars="50" w:firstLine="120"/>
        <w:jc w:val="left"/>
        <w:rPr>
          <w:rFonts w:ascii="仿宋" w:eastAsia="仿宋" w:hAnsi="仿宋"/>
          <w:snapToGrid w:val="0"/>
          <w:kern w:val="0"/>
          <w:sz w:val="24"/>
        </w:rPr>
      </w:pPr>
      <w:r w:rsidRPr="00DD0B41">
        <w:rPr>
          <w:rFonts w:ascii="仿宋" w:eastAsia="仿宋" w:hAnsi="仿宋" w:hint="eastAsia"/>
          <w:snapToGrid w:val="0"/>
          <w:kern w:val="0"/>
          <w:sz w:val="24"/>
        </w:rPr>
        <w:t>1.8明场照明：</w:t>
      </w:r>
      <w:r w:rsidRPr="00DD0B41">
        <w:rPr>
          <w:rFonts w:ascii="仿宋" w:eastAsia="仿宋" w:hAnsi="仿宋" w:hint="eastAsia"/>
          <w:sz w:val="24"/>
        </w:rPr>
        <w:t>内置科勒照明器，高亮度高演色性LED长寿命光源，功率≥3</w:t>
      </w:r>
      <w:r w:rsidRPr="00DD0B41">
        <w:rPr>
          <w:rFonts w:ascii="仿宋" w:eastAsia="仿宋" w:hAnsi="仿宋"/>
          <w:sz w:val="24"/>
        </w:rPr>
        <w:t>W</w:t>
      </w:r>
      <w:r w:rsidRPr="00DD0B41">
        <w:rPr>
          <w:rFonts w:ascii="仿宋" w:eastAsia="仿宋" w:hAnsi="仿宋" w:hint="eastAsia"/>
          <w:sz w:val="24"/>
        </w:rPr>
        <w:t>，使用寿命≥60000小时，由</w:t>
      </w:r>
      <w:r w:rsidRPr="00DD0B41">
        <w:rPr>
          <w:rFonts w:ascii="仿宋" w:eastAsia="仿宋" w:hAnsi="仿宋"/>
          <w:sz w:val="24"/>
        </w:rPr>
        <w:t>显微镜内部供电</w:t>
      </w:r>
      <w:r w:rsidRPr="00DD0B41">
        <w:rPr>
          <w:rFonts w:ascii="仿宋" w:eastAsia="仿宋" w:hAnsi="仿宋" w:hint="eastAsia"/>
          <w:sz w:val="24"/>
        </w:rPr>
        <w:t>。</w:t>
      </w:r>
    </w:p>
    <w:p w14:paraId="750F7325"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snapToGrid w:val="0"/>
          <w:kern w:val="0"/>
          <w:sz w:val="24"/>
        </w:rPr>
        <w:t>★1.9</w:t>
      </w:r>
      <w:r w:rsidRPr="00DD0B41">
        <w:rPr>
          <w:rFonts w:ascii="仿宋" w:eastAsia="仿宋" w:hAnsi="仿宋" w:hint="eastAsia"/>
          <w:snapToGrid w:val="0"/>
          <w:kern w:val="0"/>
          <w:sz w:val="24"/>
        </w:rPr>
        <w:t>聚光镜：高级消色差消球差聚光镜</w:t>
      </w:r>
      <w:r w:rsidRPr="00DD0B41">
        <w:rPr>
          <w:rFonts w:ascii="仿宋" w:eastAsia="仿宋" w:hAnsi="仿宋"/>
          <w:snapToGrid w:val="0"/>
          <w:kern w:val="0"/>
          <w:sz w:val="24"/>
        </w:rPr>
        <w:t>，</w:t>
      </w:r>
      <w:r w:rsidRPr="00DD0B41">
        <w:rPr>
          <w:rFonts w:ascii="仿宋" w:eastAsia="仿宋" w:hAnsi="仿宋" w:hint="eastAsia"/>
          <w:snapToGrid w:val="0"/>
          <w:kern w:val="0"/>
          <w:sz w:val="24"/>
        </w:rPr>
        <w:t>NA≥0.9。可实现明场</w:t>
      </w:r>
      <w:r w:rsidRPr="00DD0B41">
        <w:rPr>
          <w:rFonts w:ascii="仿宋" w:eastAsia="仿宋" w:hAnsi="仿宋"/>
          <w:snapToGrid w:val="0"/>
          <w:kern w:val="0"/>
          <w:sz w:val="24"/>
        </w:rPr>
        <w:t>、暗场</w:t>
      </w:r>
      <w:r w:rsidRPr="00DD0B41">
        <w:rPr>
          <w:rFonts w:ascii="仿宋" w:eastAsia="仿宋" w:hAnsi="仿宋" w:hint="eastAsia"/>
          <w:snapToGrid w:val="0"/>
          <w:kern w:val="0"/>
          <w:sz w:val="24"/>
        </w:rPr>
        <w:t>等观察。</w:t>
      </w:r>
    </w:p>
    <w:p w14:paraId="6CC15929" w14:textId="77777777" w:rsidR="00ED58D6" w:rsidRPr="00DD0B41" w:rsidRDefault="00ED58D6" w:rsidP="00ED58D6">
      <w:pPr>
        <w:autoSpaceDE w:val="0"/>
        <w:autoSpaceDN w:val="0"/>
        <w:adjustRightInd w:val="0"/>
        <w:snapToGrid w:val="0"/>
        <w:spacing w:line="360" w:lineRule="auto"/>
        <w:ind w:firstLineChars="50" w:firstLine="120"/>
        <w:jc w:val="left"/>
        <w:rPr>
          <w:rFonts w:ascii="仿宋" w:eastAsia="仿宋" w:hAnsi="仿宋"/>
          <w:snapToGrid w:val="0"/>
          <w:kern w:val="0"/>
          <w:sz w:val="24"/>
        </w:rPr>
      </w:pPr>
      <w:r w:rsidRPr="00DD0B41">
        <w:rPr>
          <w:rFonts w:ascii="仿宋" w:eastAsia="仿宋" w:hAnsi="仿宋"/>
          <w:snapToGrid w:val="0"/>
          <w:kern w:val="0"/>
          <w:sz w:val="24"/>
        </w:rPr>
        <w:t>★</w:t>
      </w:r>
      <w:r w:rsidRPr="00DD0B41">
        <w:rPr>
          <w:rFonts w:ascii="仿宋" w:eastAsia="仿宋" w:hAnsi="仿宋" w:hint="eastAsia"/>
          <w:snapToGrid w:val="0"/>
          <w:kern w:val="0"/>
          <w:sz w:val="24"/>
        </w:rPr>
        <w:t>1.</w:t>
      </w:r>
      <w:r w:rsidRPr="00DD0B41">
        <w:rPr>
          <w:rFonts w:ascii="仿宋" w:eastAsia="仿宋" w:hAnsi="仿宋"/>
          <w:snapToGrid w:val="0"/>
          <w:kern w:val="0"/>
          <w:sz w:val="24"/>
        </w:rPr>
        <w:t>10</w:t>
      </w:r>
      <w:r w:rsidRPr="00DD0B41">
        <w:rPr>
          <w:rFonts w:ascii="仿宋" w:eastAsia="仿宋" w:hAnsi="仿宋" w:hint="eastAsia"/>
          <w:snapToGrid w:val="0"/>
          <w:kern w:val="0"/>
          <w:sz w:val="24"/>
        </w:rPr>
        <w:t>光强</w:t>
      </w:r>
      <w:r w:rsidRPr="00DD0B41">
        <w:rPr>
          <w:rFonts w:ascii="仿宋" w:eastAsia="仿宋" w:hAnsi="仿宋"/>
          <w:snapToGrid w:val="0"/>
          <w:kern w:val="0"/>
          <w:sz w:val="24"/>
        </w:rPr>
        <w:t>管理：</w:t>
      </w:r>
      <w:r w:rsidRPr="00DD0B41">
        <w:rPr>
          <w:rFonts w:ascii="仿宋" w:eastAsia="仿宋" w:hAnsi="仿宋" w:hint="eastAsia"/>
          <w:snapToGrid w:val="0"/>
          <w:kern w:val="0"/>
          <w:sz w:val="24"/>
        </w:rPr>
        <w:t>主动光强管理系统，可适用于所有物镜，用于自动调节对应物镜的光强度。</w:t>
      </w:r>
    </w:p>
    <w:p w14:paraId="50866A83" w14:textId="77777777" w:rsidR="00ED58D6" w:rsidRPr="00DD0B41" w:rsidRDefault="00ED58D6" w:rsidP="00ED58D6">
      <w:pPr>
        <w:widowControl/>
        <w:adjustRightInd w:val="0"/>
        <w:snapToGrid w:val="0"/>
        <w:spacing w:line="360" w:lineRule="auto"/>
        <w:ind w:firstLineChars="50" w:firstLine="120"/>
        <w:jc w:val="left"/>
        <w:rPr>
          <w:rFonts w:ascii="仿宋" w:eastAsia="仿宋" w:hAnsi="仿宋"/>
          <w:snapToGrid w:val="0"/>
          <w:kern w:val="0"/>
          <w:sz w:val="24"/>
        </w:rPr>
      </w:pPr>
      <w:r w:rsidRPr="00DD0B41">
        <w:rPr>
          <w:rFonts w:ascii="仿宋" w:eastAsia="仿宋" w:hAnsi="仿宋"/>
          <w:snapToGrid w:val="0"/>
          <w:kern w:val="0"/>
          <w:sz w:val="24"/>
        </w:rPr>
        <w:t>★</w:t>
      </w:r>
      <w:r w:rsidRPr="00DD0B41">
        <w:rPr>
          <w:rFonts w:ascii="仿宋" w:eastAsia="仿宋" w:hAnsi="仿宋" w:hint="eastAsia"/>
          <w:snapToGrid w:val="0"/>
          <w:kern w:val="0"/>
          <w:sz w:val="24"/>
        </w:rPr>
        <w:t>1.1</w:t>
      </w:r>
      <w:r w:rsidRPr="00DD0B41">
        <w:rPr>
          <w:rFonts w:ascii="仿宋" w:eastAsia="仿宋" w:hAnsi="仿宋"/>
          <w:snapToGrid w:val="0"/>
          <w:kern w:val="0"/>
          <w:sz w:val="24"/>
        </w:rPr>
        <w:t>1</w:t>
      </w:r>
      <w:r w:rsidRPr="00DD0B41">
        <w:rPr>
          <w:rFonts w:ascii="仿宋" w:eastAsia="仿宋" w:hAnsi="仿宋" w:hint="eastAsia"/>
          <w:snapToGrid w:val="0"/>
          <w:kern w:val="0"/>
          <w:sz w:val="24"/>
        </w:rPr>
        <w:t>节能</w:t>
      </w:r>
      <w:r w:rsidRPr="00DD0B41">
        <w:rPr>
          <w:rFonts w:ascii="仿宋" w:eastAsia="仿宋" w:hAnsi="仿宋"/>
          <w:snapToGrid w:val="0"/>
          <w:kern w:val="0"/>
          <w:sz w:val="24"/>
        </w:rPr>
        <w:t>模式：</w:t>
      </w:r>
      <w:r w:rsidRPr="00DD0B41">
        <w:rPr>
          <w:rFonts w:ascii="仿宋" w:eastAsia="仿宋" w:hAnsi="仿宋" w:hint="eastAsia"/>
          <w:snapToGrid w:val="0"/>
          <w:kern w:val="0"/>
          <w:sz w:val="24"/>
        </w:rPr>
        <w:t>集成节能和为了延长照明寿命的</w:t>
      </w:r>
      <w:r w:rsidRPr="00DD0B41">
        <w:rPr>
          <w:rFonts w:ascii="仿宋" w:eastAsia="仿宋" w:hAnsi="仿宋"/>
          <w:snapToGrid w:val="0"/>
          <w:kern w:val="0"/>
          <w:sz w:val="24"/>
        </w:rPr>
        <w:t>Eco-mode</w:t>
      </w:r>
      <w:r w:rsidRPr="00DD0B41">
        <w:rPr>
          <w:rFonts w:ascii="仿宋" w:eastAsia="仿宋" w:hAnsi="仿宋" w:hint="eastAsia"/>
          <w:snapToGrid w:val="0"/>
          <w:kern w:val="0"/>
          <w:sz w:val="24"/>
        </w:rPr>
        <w:t>，</w:t>
      </w:r>
      <w:r w:rsidRPr="00DD0B41">
        <w:rPr>
          <w:rFonts w:ascii="仿宋" w:eastAsia="仿宋" w:hAnsi="仿宋"/>
          <w:sz w:val="24"/>
        </w:rPr>
        <w:t>当显微镜在空闲</w:t>
      </w:r>
      <w:r w:rsidRPr="00DD0B41">
        <w:rPr>
          <w:rFonts w:ascii="仿宋" w:eastAsia="仿宋" w:hAnsi="仿宋" w:hint="eastAsia"/>
          <w:sz w:val="24"/>
        </w:rPr>
        <w:t>30</w:t>
      </w:r>
      <w:r w:rsidRPr="00DD0B41">
        <w:rPr>
          <w:rFonts w:ascii="仿宋" w:eastAsia="仿宋" w:hAnsi="仿宋"/>
          <w:sz w:val="24"/>
        </w:rPr>
        <w:t>分钟后会自动进入待机状态</w:t>
      </w:r>
      <w:r w:rsidRPr="00DD0B41">
        <w:rPr>
          <w:rFonts w:ascii="仿宋" w:eastAsia="仿宋" w:hAnsi="仿宋" w:hint="eastAsia"/>
          <w:sz w:val="24"/>
        </w:rPr>
        <w:t>。</w:t>
      </w:r>
    </w:p>
    <w:p w14:paraId="4FB0FDBA" w14:textId="77777777" w:rsidR="00ED58D6" w:rsidRPr="00DD0B41" w:rsidRDefault="00ED58D6" w:rsidP="00ED58D6">
      <w:pPr>
        <w:adjustRightInd w:val="0"/>
        <w:snapToGrid w:val="0"/>
        <w:spacing w:line="360" w:lineRule="auto"/>
        <w:ind w:firstLineChars="50" w:firstLine="120"/>
        <w:rPr>
          <w:rFonts w:ascii="仿宋" w:eastAsia="仿宋" w:hAnsi="仿宋"/>
          <w:b/>
          <w:snapToGrid w:val="0"/>
          <w:kern w:val="0"/>
          <w:sz w:val="24"/>
        </w:rPr>
      </w:pPr>
      <w:r w:rsidRPr="00DD0B41">
        <w:rPr>
          <w:rFonts w:ascii="仿宋" w:eastAsia="仿宋" w:hAnsi="仿宋" w:hint="eastAsia"/>
          <w:b/>
          <w:snapToGrid w:val="0"/>
          <w:kern w:val="0"/>
          <w:sz w:val="24"/>
        </w:rPr>
        <w:t>2.荧光系统：</w:t>
      </w:r>
    </w:p>
    <w:p w14:paraId="5402B61D"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snapToGrid w:val="0"/>
          <w:kern w:val="0"/>
          <w:sz w:val="24"/>
        </w:rPr>
        <w:t xml:space="preserve">2.1 </w:t>
      </w:r>
      <w:r w:rsidRPr="00DD0B41">
        <w:rPr>
          <w:rFonts w:ascii="仿宋" w:eastAsia="仿宋" w:hAnsi="仿宋" w:hint="eastAsia"/>
          <w:snapToGrid w:val="0"/>
          <w:kern w:val="0"/>
          <w:sz w:val="24"/>
        </w:rPr>
        <w:t>荧光</w:t>
      </w:r>
      <w:r w:rsidRPr="00DD0B41">
        <w:rPr>
          <w:rFonts w:ascii="仿宋" w:eastAsia="仿宋" w:hAnsi="仿宋"/>
          <w:snapToGrid w:val="0"/>
          <w:kern w:val="0"/>
          <w:sz w:val="24"/>
        </w:rPr>
        <w:t>光源：</w:t>
      </w:r>
      <w:r w:rsidRPr="00DD0B41">
        <w:rPr>
          <w:rFonts w:ascii="仿宋" w:eastAsia="仿宋" w:hAnsi="仿宋" w:hint="eastAsia"/>
          <w:snapToGrid w:val="0"/>
          <w:kern w:val="0"/>
          <w:sz w:val="24"/>
        </w:rPr>
        <w:t>长寿命荧光光源，使用寿命≥2000小时。</w:t>
      </w:r>
    </w:p>
    <w:p w14:paraId="071165CF" w14:textId="77777777" w:rsidR="00ED58D6" w:rsidRPr="00DD0B41" w:rsidRDefault="00ED58D6" w:rsidP="00ED58D6">
      <w:pPr>
        <w:adjustRightInd w:val="0"/>
        <w:snapToGrid w:val="0"/>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2.2荧光滤色镜套：</w:t>
      </w:r>
    </w:p>
    <w:p w14:paraId="417B5F8F" w14:textId="77777777" w:rsidR="00ED58D6" w:rsidRPr="00DD0B41" w:rsidRDefault="00ED58D6" w:rsidP="00ED58D6">
      <w:pPr>
        <w:adjustRightInd w:val="0"/>
        <w:snapToGrid w:val="0"/>
        <w:spacing w:line="360" w:lineRule="auto"/>
        <w:ind w:leftChars="100" w:left="210" w:firstLineChars="50" w:firstLine="120"/>
        <w:rPr>
          <w:rFonts w:ascii="仿宋" w:eastAsia="仿宋" w:hAnsi="仿宋"/>
          <w:snapToGrid w:val="0"/>
          <w:kern w:val="0"/>
          <w:sz w:val="24"/>
        </w:rPr>
      </w:pPr>
      <w:r w:rsidRPr="00DD0B41">
        <w:rPr>
          <w:rFonts w:ascii="仿宋" w:eastAsia="仿宋" w:hAnsi="仿宋" w:hint="eastAsia"/>
          <w:snapToGrid w:val="0"/>
          <w:kern w:val="0"/>
          <w:sz w:val="24"/>
        </w:rPr>
        <w:t>荧光滤色镜不少于3通道：适用于DAPI、GFP、Cy3/</w:t>
      </w:r>
      <w:proofErr w:type="spellStart"/>
      <w:r w:rsidRPr="00DD0B41">
        <w:rPr>
          <w:rFonts w:ascii="仿宋" w:eastAsia="仿宋" w:hAnsi="仿宋" w:hint="eastAsia"/>
          <w:snapToGrid w:val="0"/>
          <w:kern w:val="0"/>
          <w:sz w:val="24"/>
        </w:rPr>
        <w:t>Rhodamin</w:t>
      </w:r>
      <w:proofErr w:type="spellEnd"/>
      <w:r w:rsidRPr="00DD0B41">
        <w:rPr>
          <w:rFonts w:ascii="仿宋" w:eastAsia="仿宋" w:hAnsi="仿宋" w:hint="eastAsia"/>
          <w:snapToGrid w:val="0"/>
          <w:kern w:val="0"/>
          <w:sz w:val="24"/>
        </w:rPr>
        <w:t>等。</w:t>
      </w:r>
    </w:p>
    <w:p w14:paraId="350DD4FB" w14:textId="77777777" w:rsidR="00ED58D6" w:rsidRPr="00DD0B41" w:rsidRDefault="00ED58D6" w:rsidP="00ED58D6">
      <w:pPr>
        <w:adjustRightInd w:val="0"/>
        <w:snapToGrid w:val="0"/>
        <w:spacing w:line="360" w:lineRule="auto"/>
        <w:ind w:leftChars="100" w:left="210" w:firstLineChars="50" w:firstLine="120"/>
        <w:rPr>
          <w:rFonts w:ascii="仿宋" w:eastAsia="仿宋" w:hAnsi="仿宋"/>
          <w:snapToGrid w:val="0"/>
          <w:kern w:val="0"/>
          <w:sz w:val="24"/>
        </w:rPr>
      </w:pPr>
      <w:r w:rsidRPr="00DD0B41">
        <w:rPr>
          <w:rFonts w:ascii="仿宋" w:eastAsia="仿宋" w:hAnsi="仿宋" w:cs="宋体" w:hint="eastAsia"/>
          <w:snapToGrid w:val="0"/>
          <w:kern w:val="0"/>
          <w:sz w:val="24"/>
        </w:rPr>
        <w:t>★</w:t>
      </w:r>
      <w:r w:rsidRPr="00DD0B41">
        <w:rPr>
          <w:rFonts w:ascii="仿宋" w:eastAsia="仿宋" w:hAnsi="仿宋" w:hint="eastAsia"/>
          <w:snapToGrid w:val="0"/>
          <w:kern w:val="0"/>
          <w:sz w:val="24"/>
        </w:rPr>
        <w:t>2.3光闸</w:t>
      </w:r>
      <w:r w:rsidRPr="00DD0B41">
        <w:rPr>
          <w:rFonts w:ascii="仿宋" w:eastAsia="仿宋" w:hAnsi="仿宋"/>
          <w:snapToGrid w:val="0"/>
          <w:kern w:val="0"/>
          <w:sz w:val="24"/>
        </w:rPr>
        <w:t>：</w:t>
      </w:r>
      <w:r w:rsidRPr="00DD0B41">
        <w:rPr>
          <w:rFonts w:ascii="仿宋" w:eastAsia="仿宋" w:hAnsi="仿宋" w:hint="eastAsia"/>
          <w:snapToGrid w:val="0"/>
          <w:kern w:val="0"/>
          <w:sz w:val="24"/>
        </w:rPr>
        <w:t>机身集成透射光、反射光电动光闸，一键切换荧光及透射光观察方式，切换到荧光时，透射光光闸自动关闭。</w:t>
      </w:r>
    </w:p>
    <w:p w14:paraId="6EB06777" w14:textId="77777777" w:rsidR="00ED58D6" w:rsidRPr="00DD0B41" w:rsidRDefault="00ED58D6" w:rsidP="00ED58D6">
      <w:pPr>
        <w:adjustRightInd w:val="0"/>
        <w:snapToGrid w:val="0"/>
        <w:spacing w:line="360" w:lineRule="auto"/>
        <w:ind w:leftChars="100" w:left="210" w:firstLineChars="50" w:firstLine="120"/>
        <w:rPr>
          <w:rFonts w:ascii="仿宋" w:eastAsia="仿宋" w:hAnsi="仿宋"/>
          <w:snapToGrid w:val="0"/>
          <w:kern w:val="0"/>
          <w:sz w:val="24"/>
        </w:rPr>
      </w:pPr>
      <w:r w:rsidRPr="00DD0B41">
        <w:rPr>
          <w:rFonts w:ascii="仿宋" w:eastAsia="仿宋" w:hAnsi="仿宋" w:cs="宋体" w:hint="eastAsia"/>
          <w:snapToGrid w:val="0"/>
          <w:kern w:val="0"/>
          <w:sz w:val="24"/>
        </w:rPr>
        <w:t>★</w:t>
      </w:r>
      <w:r w:rsidRPr="00DD0B41">
        <w:rPr>
          <w:rFonts w:ascii="仿宋" w:eastAsia="仿宋" w:hAnsi="仿宋" w:hint="eastAsia"/>
          <w:snapToGrid w:val="0"/>
          <w:kern w:val="0"/>
          <w:sz w:val="24"/>
        </w:rPr>
        <w:t>2.4荧光激发块转盘：≥</w:t>
      </w:r>
      <w:r w:rsidRPr="00DD0B41">
        <w:rPr>
          <w:rFonts w:ascii="仿宋" w:eastAsia="仿宋" w:hAnsi="仿宋"/>
          <w:snapToGrid w:val="0"/>
          <w:kern w:val="0"/>
          <w:sz w:val="24"/>
        </w:rPr>
        <w:t>6</w:t>
      </w:r>
      <w:r w:rsidRPr="00DD0B41">
        <w:rPr>
          <w:rFonts w:ascii="仿宋" w:eastAsia="仿宋" w:hAnsi="仿宋" w:hint="eastAsia"/>
          <w:snapToGrid w:val="0"/>
          <w:kern w:val="0"/>
          <w:sz w:val="24"/>
        </w:rPr>
        <w:t>孔，复消色差荧光光路。</w:t>
      </w:r>
    </w:p>
    <w:p w14:paraId="007E289C" w14:textId="77777777" w:rsidR="00ED58D6" w:rsidRPr="00DD0B41" w:rsidRDefault="00ED58D6" w:rsidP="00ED58D6">
      <w:pPr>
        <w:adjustRightInd w:val="0"/>
        <w:snapToGrid w:val="0"/>
        <w:spacing w:line="360" w:lineRule="auto"/>
        <w:ind w:firstLineChars="50" w:firstLine="120"/>
        <w:rPr>
          <w:rFonts w:ascii="仿宋" w:eastAsia="仿宋" w:hAnsi="仿宋"/>
          <w:b/>
          <w:snapToGrid w:val="0"/>
          <w:kern w:val="0"/>
          <w:sz w:val="24"/>
        </w:rPr>
      </w:pPr>
      <w:r w:rsidRPr="00DD0B41">
        <w:rPr>
          <w:rFonts w:ascii="仿宋" w:eastAsia="仿宋" w:hAnsi="仿宋" w:hint="eastAsia"/>
          <w:b/>
          <w:snapToGrid w:val="0"/>
          <w:kern w:val="0"/>
          <w:sz w:val="24"/>
        </w:rPr>
        <w:t>3.</w:t>
      </w:r>
      <w:r w:rsidRPr="00DD0B41">
        <w:rPr>
          <w:rFonts w:ascii="仿宋" w:eastAsia="仿宋" w:hAnsi="仿宋" w:hint="eastAsia"/>
          <w:b/>
          <w:sz w:val="24"/>
        </w:rPr>
        <w:t>显微镜</w:t>
      </w:r>
      <w:r w:rsidRPr="00DD0B41">
        <w:rPr>
          <w:rFonts w:ascii="仿宋" w:eastAsia="仿宋" w:hAnsi="仿宋" w:hint="eastAsia"/>
          <w:b/>
          <w:snapToGrid w:val="0"/>
          <w:kern w:val="0"/>
          <w:sz w:val="24"/>
        </w:rPr>
        <w:t>同品牌高灵敏度彩色主动</w:t>
      </w:r>
      <w:r w:rsidRPr="00DD0B41">
        <w:rPr>
          <w:rFonts w:ascii="仿宋" w:eastAsia="仿宋" w:hAnsi="仿宋"/>
          <w:b/>
          <w:snapToGrid w:val="0"/>
          <w:kern w:val="0"/>
          <w:sz w:val="24"/>
        </w:rPr>
        <w:t>制冷</w:t>
      </w:r>
      <w:r w:rsidRPr="00DD0B41">
        <w:rPr>
          <w:rFonts w:ascii="仿宋" w:eastAsia="仿宋" w:hAnsi="仿宋" w:hint="eastAsia"/>
          <w:b/>
          <w:snapToGrid w:val="0"/>
          <w:kern w:val="0"/>
          <w:sz w:val="24"/>
        </w:rPr>
        <w:t>型CMOS相机</w:t>
      </w:r>
    </w:p>
    <w:p w14:paraId="02E89D33"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 xml:space="preserve">3.1 芯片尺寸：≥1英寸，全局快门     </w:t>
      </w:r>
    </w:p>
    <w:p w14:paraId="30E36DAB"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 xml:space="preserve">3.2物理像素：≥507万                  </w:t>
      </w:r>
    </w:p>
    <w:p w14:paraId="1FF30AAE"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 xml:space="preserve">3.3 像素点大小：≥3.45μm x 3.45μm      </w:t>
      </w:r>
    </w:p>
    <w:p w14:paraId="49ED8054"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 xml:space="preserve">★3.4 预览速度：≥60幅/秒（分辨率2464x2056）  </w:t>
      </w:r>
    </w:p>
    <w:p w14:paraId="3760E0CF"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67帧@1824x1216）</w:t>
      </w:r>
    </w:p>
    <w:p w14:paraId="1A9D2F88"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3.5 光谱范围：400nm-720nm，具有防反射涂层红外（IR）滤镜。</w:t>
      </w:r>
    </w:p>
    <w:p w14:paraId="1B352F14"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3.6增益：1-16x增益可调，满足弱荧光信号采集</w:t>
      </w:r>
    </w:p>
    <w:p w14:paraId="625BCE5B"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 xml:space="preserve">3.7位深：14bit   </w:t>
      </w:r>
    </w:p>
    <w:p w14:paraId="77086CD2"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3.8 暗电流信号：＜0.5 e-/pixel/s  （</w:t>
      </w:r>
    </w:p>
    <w:p w14:paraId="1943A67C"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lastRenderedPageBreak/>
        <w:t xml:space="preserve">3.9 高动态范围：≤1:25000。   </w:t>
      </w:r>
    </w:p>
    <w:p w14:paraId="53568FA1"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★3.10制冷：主动制冷，传感器温度稳定≤18°C</w:t>
      </w:r>
    </w:p>
    <w:p w14:paraId="3AD0F040"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hint="eastAsia"/>
          <w:snapToGrid w:val="0"/>
          <w:kern w:val="0"/>
          <w:sz w:val="24"/>
        </w:rPr>
        <w:t>3.11数据传输：USB3.0高速输出。</w:t>
      </w:r>
    </w:p>
    <w:p w14:paraId="7C9D9C24" w14:textId="77777777" w:rsidR="00ED58D6" w:rsidRPr="00DD0B41" w:rsidRDefault="00ED58D6" w:rsidP="00ED58D6">
      <w:pPr>
        <w:tabs>
          <w:tab w:val="left" w:pos="360"/>
        </w:tabs>
        <w:spacing w:line="360" w:lineRule="auto"/>
        <w:ind w:firstLineChars="49" w:firstLine="118"/>
        <w:rPr>
          <w:rFonts w:ascii="仿宋" w:eastAsia="仿宋" w:hAnsi="仿宋"/>
          <w:b/>
          <w:snapToGrid w:val="0"/>
          <w:kern w:val="0"/>
          <w:sz w:val="24"/>
        </w:rPr>
      </w:pPr>
      <w:r w:rsidRPr="00DD0B41">
        <w:rPr>
          <w:rFonts w:ascii="仿宋" w:eastAsia="仿宋" w:hAnsi="仿宋"/>
          <w:b/>
          <w:snapToGrid w:val="0"/>
          <w:kern w:val="0"/>
          <w:sz w:val="24"/>
        </w:rPr>
        <w:t>4</w:t>
      </w:r>
      <w:r w:rsidRPr="00DD0B41">
        <w:rPr>
          <w:rFonts w:ascii="仿宋" w:eastAsia="仿宋" w:hAnsi="仿宋" w:hint="eastAsia"/>
          <w:b/>
          <w:snapToGrid w:val="0"/>
          <w:kern w:val="0"/>
          <w:sz w:val="24"/>
        </w:rPr>
        <w:t>. 显微图像控制及分析软件</w:t>
      </w:r>
    </w:p>
    <w:p w14:paraId="457C0990"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snapToGrid w:val="0"/>
          <w:kern w:val="0"/>
          <w:sz w:val="24"/>
        </w:rPr>
        <w:t>4</w:t>
      </w:r>
      <w:r w:rsidRPr="00DD0B41">
        <w:rPr>
          <w:rFonts w:ascii="仿宋" w:eastAsia="仿宋" w:hAnsi="仿宋" w:hint="eastAsia"/>
          <w:snapToGrid w:val="0"/>
          <w:kern w:val="0"/>
          <w:sz w:val="24"/>
        </w:rPr>
        <w:t>.1 系统控制平台模块：为以后的功能升级提供了操作平台，并对数码相机自动控制，图象处理工具如增强、编辑（修改）、注释、档案保存以及图像打印,能满足常规工作和科研的不同需求。</w:t>
      </w:r>
    </w:p>
    <w:p w14:paraId="4287B626" w14:textId="77777777" w:rsidR="00ED58D6" w:rsidRPr="00DD0B41" w:rsidRDefault="00ED58D6" w:rsidP="00ED58D6">
      <w:pPr>
        <w:tabs>
          <w:tab w:val="left" w:pos="360"/>
        </w:tabs>
        <w:spacing w:line="360" w:lineRule="auto"/>
        <w:ind w:firstLineChars="50" w:firstLine="120"/>
        <w:rPr>
          <w:rFonts w:ascii="仿宋" w:eastAsia="仿宋" w:hAnsi="仿宋"/>
          <w:snapToGrid w:val="0"/>
          <w:kern w:val="0"/>
          <w:sz w:val="24"/>
        </w:rPr>
      </w:pPr>
      <w:r w:rsidRPr="00DD0B41">
        <w:rPr>
          <w:rFonts w:ascii="仿宋" w:eastAsia="仿宋" w:hAnsi="仿宋"/>
          <w:snapToGrid w:val="0"/>
          <w:kern w:val="0"/>
          <w:sz w:val="24"/>
        </w:rPr>
        <w:t>4</w:t>
      </w:r>
      <w:r w:rsidRPr="00DD0B41">
        <w:rPr>
          <w:rFonts w:ascii="仿宋" w:eastAsia="仿宋" w:hAnsi="仿宋" w:hint="eastAsia"/>
          <w:snapToGrid w:val="0"/>
          <w:kern w:val="0"/>
          <w:sz w:val="24"/>
        </w:rPr>
        <w:t>.2 测量模块：测量程序向导，近50种测量参数（含几何参数、光密度参数等）；图像处理（反差、亮度、Gamma值、噪音扣除、阴影校正、边缘锐化等）；图像的逻辑运算；自定义测量区域（矩形、圆形或任意形状）；距离地形图生成；图像及其背景框架图；数据存储（CSV、XML文件）,适用于Excel。</w:t>
      </w:r>
    </w:p>
    <w:p w14:paraId="6B63ABAA" w14:textId="77777777" w:rsidR="00ED58D6" w:rsidRPr="00DD0B41" w:rsidRDefault="00ED58D6" w:rsidP="00ED58D6">
      <w:pPr>
        <w:tabs>
          <w:tab w:val="left" w:pos="360"/>
        </w:tabs>
        <w:spacing w:line="360" w:lineRule="auto"/>
        <w:ind w:firstLineChars="49" w:firstLine="118"/>
        <w:rPr>
          <w:rFonts w:ascii="仿宋" w:eastAsia="仿宋" w:hAnsi="仿宋"/>
          <w:b/>
          <w:snapToGrid w:val="0"/>
          <w:kern w:val="0"/>
          <w:sz w:val="24"/>
        </w:rPr>
      </w:pPr>
      <w:r w:rsidRPr="00DD0B41">
        <w:rPr>
          <w:rFonts w:ascii="仿宋" w:eastAsia="仿宋" w:hAnsi="仿宋"/>
          <w:b/>
          <w:snapToGrid w:val="0"/>
          <w:kern w:val="0"/>
          <w:sz w:val="24"/>
        </w:rPr>
        <w:t xml:space="preserve">5 </w:t>
      </w:r>
      <w:r w:rsidRPr="00DD0B41">
        <w:rPr>
          <w:rFonts w:ascii="仿宋" w:eastAsia="仿宋" w:hAnsi="仿宋" w:hint="eastAsia"/>
          <w:b/>
          <w:snapToGrid w:val="0"/>
          <w:kern w:val="0"/>
          <w:sz w:val="24"/>
        </w:rPr>
        <w:t>配套台式计算机</w:t>
      </w:r>
    </w:p>
    <w:p w14:paraId="69BD8D1F" w14:textId="05C556B2" w:rsidR="00ED58D6" w:rsidRPr="00DD0B41" w:rsidRDefault="00ED58D6" w:rsidP="00ED58D6">
      <w:pPr>
        <w:tabs>
          <w:tab w:val="left" w:pos="360"/>
        </w:tabs>
        <w:spacing w:line="360" w:lineRule="auto"/>
        <w:rPr>
          <w:rFonts w:ascii="仿宋" w:eastAsia="仿宋" w:hAnsi="仿宋"/>
          <w:snapToGrid w:val="0"/>
          <w:kern w:val="0"/>
          <w:sz w:val="24"/>
        </w:rPr>
      </w:pPr>
      <w:r w:rsidRPr="00DD0B41">
        <w:rPr>
          <w:rFonts w:ascii="仿宋" w:eastAsia="仿宋" w:hAnsi="仿宋" w:cs="Arial" w:hint="eastAsia"/>
          <w:sz w:val="24"/>
          <w:szCs w:val="22"/>
        </w:rPr>
        <w:t>电脑，配置不低于：不低于i7处理器，内存≥16G，固态硬盘≥256G，硬盘≥1T，独立显卡≥4G，</w:t>
      </w:r>
      <w:r w:rsidRPr="00DD0B41">
        <w:rPr>
          <w:rFonts w:ascii="仿宋" w:eastAsia="仿宋" w:hAnsi="仿宋" w:hint="eastAsia"/>
          <w:snapToGrid w:val="0"/>
          <w:kern w:val="0"/>
          <w:sz w:val="24"/>
        </w:rPr>
        <w:t>标准机箱，</w:t>
      </w:r>
      <w:r w:rsidRPr="00DD0B41">
        <w:rPr>
          <w:rFonts w:ascii="仿宋" w:eastAsia="仿宋" w:hAnsi="仿宋"/>
          <w:snapToGrid w:val="0"/>
          <w:kern w:val="0"/>
          <w:sz w:val="24"/>
        </w:rPr>
        <w:t>1</w:t>
      </w:r>
      <w:r w:rsidRPr="00DD0B41">
        <w:rPr>
          <w:rFonts w:ascii="仿宋" w:eastAsia="仿宋" w:hAnsi="仿宋" w:hint="eastAsia"/>
          <w:snapToGrid w:val="0"/>
          <w:kern w:val="0"/>
          <w:sz w:val="24"/>
        </w:rPr>
        <w:t>个以上</w:t>
      </w:r>
      <w:r w:rsidRPr="00DD0B41">
        <w:rPr>
          <w:rFonts w:ascii="仿宋" w:eastAsia="仿宋" w:hAnsi="仿宋"/>
          <w:snapToGrid w:val="0"/>
          <w:kern w:val="0"/>
          <w:sz w:val="24"/>
        </w:rPr>
        <w:t>PCI Express x1</w:t>
      </w:r>
      <w:r w:rsidRPr="00DD0B41">
        <w:rPr>
          <w:rFonts w:ascii="仿宋" w:eastAsia="仿宋" w:hAnsi="仿宋" w:hint="eastAsia"/>
          <w:snapToGrid w:val="0"/>
          <w:kern w:val="0"/>
          <w:sz w:val="24"/>
        </w:rPr>
        <w:t>扩展插口,</w:t>
      </w:r>
      <w:r w:rsidRPr="00DD0B41">
        <w:rPr>
          <w:rFonts w:ascii="仿宋" w:eastAsia="仿宋" w:hAnsi="仿宋" w:cs="Arial" w:hint="eastAsia"/>
          <w:sz w:val="24"/>
          <w:szCs w:val="22"/>
        </w:rPr>
        <w:t>液晶显示屏≥27寸，DVD刻录机，Windows 7/10, 64 bit 操作系统；全自动测定分析软件；</w:t>
      </w:r>
      <w:r w:rsidR="00C2770F">
        <w:rPr>
          <w:rFonts w:ascii="仿宋" w:eastAsia="仿宋" w:hAnsi="仿宋" w:cs="Arial" w:hint="eastAsia"/>
          <w:sz w:val="24"/>
          <w:szCs w:val="22"/>
        </w:rPr>
        <w:t>3KVA</w:t>
      </w:r>
      <w:r w:rsidRPr="00DD0B41">
        <w:rPr>
          <w:rFonts w:ascii="仿宋" w:eastAsia="仿宋" w:hAnsi="仿宋" w:cs="Arial" w:hint="eastAsia"/>
          <w:sz w:val="24"/>
          <w:szCs w:val="22"/>
        </w:rPr>
        <w:t xml:space="preserve"> UPS电源一套，要求1小时以上。打印机：知名品牌黑白激光打印机(配置不低于：单页打印速度IOS模式40ppm；支持无线功能)</w:t>
      </w:r>
      <w:r w:rsidRPr="00DD0B41">
        <w:rPr>
          <w:rFonts w:ascii="仿宋" w:eastAsia="仿宋" w:hAnsi="仿宋" w:hint="eastAsia"/>
          <w:snapToGrid w:val="0"/>
          <w:kern w:val="0"/>
          <w:sz w:val="24"/>
        </w:rPr>
        <w:t>。</w:t>
      </w:r>
    </w:p>
    <w:p w14:paraId="27DBBB8D" w14:textId="77777777" w:rsidR="00ED58D6" w:rsidRPr="00DD0B41" w:rsidRDefault="00ED58D6" w:rsidP="00ED58D6">
      <w:pPr>
        <w:tabs>
          <w:tab w:val="left" w:pos="360"/>
        </w:tabs>
        <w:spacing w:line="360" w:lineRule="auto"/>
        <w:rPr>
          <w:rFonts w:ascii="仿宋" w:eastAsia="仿宋" w:hAnsi="仿宋"/>
          <w:b/>
          <w:sz w:val="24"/>
        </w:rPr>
      </w:pPr>
      <w:r w:rsidRPr="00DD0B41">
        <w:rPr>
          <w:rFonts w:ascii="仿宋" w:eastAsia="仿宋" w:hAnsi="仿宋" w:hint="eastAsia"/>
          <w:b/>
          <w:snapToGrid w:val="0"/>
          <w:kern w:val="0"/>
          <w:sz w:val="24"/>
        </w:rPr>
        <w:t xml:space="preserve">6 </w:t>
      </w:r>
      <w:r w:rsidRPr="00DD0B41">
        <w:rPr>
          <w:rFonts w:ascii="仿宋" w:eastAsia="仿宋" w:hAnsi="仿宋" w:hint="eastAsia"/>
          <w:b/>
          <w:sz w:val="24"/>
        </w:rPr>
        <w:t>配置</w:t>
      </w:r>
    </w:p>
    <w:p w14:paraId="33B6C92B"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正置显微镜主机1</w:t>
      </w:r>
    </w:p>
    <w:p w14:paraId="06505243"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右手机械载物台1</w:t>
      </w:r>
    </w:p>
    <w:p w14:paraId="52708D6F"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样品夹1</w:t>
      </w:r>
    </w:p>
    <w:p w14:paraId="42EEC4E6"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三目观察筒1</w:t>
      </w:r>
    </w:p>
    <w:p w14:paraId="5D0482C5"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10x/23目镜2</w:t>
      </w:r>
    </w:p>
    <w:p w14:paraId="1119A9E5"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目镜防污罩</w:t>
      </w:r>
      <w:r w:rsidRPr="00DD0B41">
        <w:rPr>
          <w:rFonts w:ascii="仿宋" w:eastAsia="仿宋" w:hAnsi="仿宋"/>
          <w:bCs/>
          <w:snapToGrid w:val="0"/>
          <w:kern w:val="0"/>
          <w:sz w:val="24"/>
        </w:rPr>
        <w:t>2</w:t>
      </w:r>
    </w:p>
    <w:p w14:paraId="20976001"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多功能消色差消球差聚光镜0.91</w:t>
      </w:r>
    </w:p>
    <w:p w14:paraId="6A4AC779"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物镜5x、10x、20x、40x、100x各1</w:t>
      </w:r>
    </w:p>
    <w:p w14:paraId="51D3673D"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长寿命荧光光源1</w:t>
      </w:r>
    </w:p>
    <w:p w14:paraId="362C79C9"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bCs/>
          <w:snapToGrid w:val="0"/>
          <w:kern w:val="0"/>
          <w:sz w:val="24"/>
        </w:rPr>
        <w:t>6</w:t>
      </w:r>
      <w:r w:rsidRPr="00DD0B41">
        <w:rPr>
          <w:rFonts w:ascii="仿宋" w:eastAsia="仿宋" w:hAnsi="仿宋" w:hint="eastAsia"/>
          <w:bCs/>
          <w:snapToGrid w:val="0"/>
          <w:kern w:val="0"/>
          <w:sz w:val="24"/>
        </w:rPr>
        <w:t>位</w:t>
      </w:r>
      <w:r w:rsidRPr="00DD0B41">
        <w:rPr>
          <w:rFonts w:ascii="仿宋" w:eastAsia="仿宋" w:hAnsi="仿宋"/>
          <w:bCs/>
          <w:snapToGrid w:val="0"/>
          <w:kern w:val="0"/>
          <w:sz w:val="24"/>
        </w:rPr>
        <w:t>编码型荧光滤镜转盘</w:t>
      </w:r>
      <w:r w:rsidRPr="00DD0B41">
        <w:rPr>
          <w:rFonts w:ascii="仿宋" w:eastAsia="仿宋" w:hAnsi="仿宋" w:hint="eastAsia"/>
          <w:bCs/>
          <w:snapToGrid w:val="0"/>
          <w:kern w:val="0"/>
          <w:sz w:val="24"/>
        </w:rPr>
        <w:t xml:space="preserve">   1</w:t>
      </w:r>
    </w:p>
    <w:p w14:paraId="6348D9B3"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hint="eastAsia"/>
          <w:bCs/>
          <w:snapToGrid w:val="0"/>
          <w:kern w:val="0"/>
          <w:sz w:val="24"/>
        </w:rPr>
        <w:t>红、绿、蓝荧光滤色块各1</w:t>
      </w:r>
    </w:p>
    <w:p w14:paraId="7CD4A561" w14:textId="77777777" w:rsidR="00ED58D6" w:rsidRPr="00DD0B41" w:rsidRDefault="00ED58D6" w:rsidP="00ED58D6">
      <w:pPr>
        <w:numPr>
          <w:ilvl w:val="0"/>
          <w:numId w:val="4"/>
        </w:numPr>
        <w:adjustRightInd w:val="0"/>
        <w:snapToGrid w:val="0"/>
        <w:spacing w:line="360" w:lineRule="auto"/>
        <w:ind w:firstLine="6"/>
        <w:rPr>
          <w:rFonts w:ascii="仿宋" w:eastAsia="仿宋" w:hAnsi="仿宋"/>
          <w:bCs/>
          <w:snapToGrid w:val="0"/>
          <w:kern w:val="0"/>
          <w:sz w:val="24"/>
        </w:rPr>
      </w:pPr>
      <w:r w:rsidRPr="00DD0B41">
        <w:rPr>
          <w:rFonts w:ascii="仿宋" w:eastAsia="仿宋" w:hAnsi="仿宋"/>
          <w:bCs/>
          <w:snapToGrid w:val="0"/>
          <w:kern w:val="0"/>
          <w:sz w:val="24"/>
        </w:rPr>
        <w:t>0.</w:t>
      </w:r>
      <w:r w:rsidRPr="00DD0B41">
        <w:rPr>
          <w:rFonts w:ascii="仿宋" w:eastAsia="仿宋" w:hAnsi="仿宋" w:hint="eastAsia"/>
          <w:bCs/>
          <w:snapToGrid w:val="0"/>
          <w:kern w:val="0"/>
          <w:sz w:val="24"/>
        </w:rPr>
        <w:t>5倍</w:t>
      </w:r>
      <w:r w:rsidRPr="00DD0B41">
        <w:rPr>
          <w:rFonts w:ascii="仿宋" w:eastAsia="仿宋" w:hAnsi="仿宋"/>
          <w:bCs/>
          <w:snapToGrid w:val="0"/>
          <w:kern w:val="0"/>
          <w:sz w:val="24"/>
        </w:rPr>
        <w:t>C</w:t>
      </w:r>
      <w:r w:rsidRPr="00DD0B41">
        <w:rPr>
          <w:rFonts w:ascii="仿宋" w:eastAsia="仿宋" w:hAnsi="仿宋" w:hint="eastAsia"/>
          <w:bCs/>
          <w:snapToGrid w:val="0"/>
          <w:kern w:val="0"/>
          <w:sz w:val="24"/>
        </w:rPr>
        <w:t>型接口1</w:t>
      </w:r>
    </w:p>
    <w:p w14:paraId="04D97606" w14:textId="77777777" w:rsidR="00ED58D6" w:rsidRPr="00DD0B41" w:rsidRDefault="00ED58D6" w:rsidP="00ED58D6">
      <w:pPr>
        <w:numPr>
          <w:ilvl w:val="0"/>
          <w:numId w:val="4"/>
        </w:numPr>
        <w:tabs>
          <w:tab w:val="left" w:pos="360"/>
        </w:tabs>
        <w:adjustRightInd w:val="0"/>
        <w:snapToGrid w:val="0"/>
        <w:spacing w:line="360" w:lineRule="auto"/>
        <w:ind w:firstLine="6"/>
        <w:rPr>
          <w:rFonts w:ascii="仿宋" w:eastAsia="仿宋" w:hAnsi="仿宋"/>
          <w:b/>
          <w:sz w:val="24"/>
        </w:rPr>
      </w:pPr>
      <w:r w:rsidRPr="00DD0B41">
        <w:rPr>
          <w:rFonts w:ascii="仿宋" w:eastAsia="仿宋" w:hAnsi="仿宋" w:hint="eastAsia"/>
          <w:bCs/>
          <w:snapToGrid w:val="0"/>
          <w:kern w:val="0"/>
          <w:sz w:val="24"/>
        </w:rPr>
        <w:lastRenderedPageBreak/>
        <w:t>高灵敏度彩色相机1</w:t>
      </w:r>
    </w:p>
    <w:p w14:paraId="25917A5B" w14:textId="77777777" w:rsidR="00ED58D6" w:rsidRPr="00DD0B41" w:rsidRDefault="00ED58D6" w:rsidP="00ED58D6">
      <w:pPr>
        <w:widowControl/>
        <w:jc w:val="left"/>
        <w:rPr>
          <w:rFonts w:ascii="仿宋" w:eastAsia="仿宋" w:hAnsi="仿宋"/>
          <w:b/>
          <w:sz w:val="24"/>
        </w:rPr>
      </w:pPr>
    </w:p>
    <w:p w14:paraId="590FB50C"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sz w:val="24"/>
        </w:rPr>
        <w:t>卡尔费休氏水分仪招标</w:t>
      </w:r>
    </w:p>
    <w:p w14:paraId="4AA16BD8"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sz w:val="24"/>
        </w:rPr>
        <w:t>参数技术要求</w:t>
      </w:r>
    </w:p>
    <w:p w14:paraId="2DB3192F"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一、水分仪详细的配置/组件清单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01"/>
        <w:gridCol w:w="2952"/>
        <w:gridCol w:w="2338"/>
        <w:gridCol w:w="2131"/>
      </w:tblGrid>
      <w:tr w:rsidR="00ED58D6" w:rsidRPr="00DD0B41" w14:paraId="29F515CE" w14:textId="77777777" w:rsidTr="00C65281">
        <w:tc>
          <w:tcPr>
            <w:tcW w:w="1101" w:type="dxa"/>
            <w:shd w:val="clear" w:color="auto" w:fill="auto"/>
          </w:tcPr>
          <w:p w14:paraId="4AD9E023" w14:textId="77777777" w:rsidR="00ED58D6" w:rsidRPr="00DD0B41" w:rsidRDefault="00ED58D6" w:rsidP="00C65281">
            <w:pPr>
              <w:jc w:val="center"/>
              <w:rPr>
                <w:rFonts w:ascii="仿宋" w:eastAsia="仿宋" w:hAnsi="仿宋"/>
                <w:b/>
                <w:kern w:val="0"/>
                <w:sz w:val="24"/>
              </w:rPr>
            </w:pPr>
            <w:r w:rsidRPr="00DD0B41">
              <w:rPr>
                <w:rFonts w:ascii="仿宋" w:eastAsia="仿宋" w:hAnsi="仿宋" w:hint="eastAsia"/>
                <w:b/>
                <w:kern w:val="0"/>
                <w:sz w:val="24"/>
              </w:rPr>
              <w:t>序号</w:t>
            </w:r>
          </w:p>
        </w:tc>
        <w:tc>
          <w:tcPr>
            <w:tcW w:w="2952" w:type="dxa"/>
            <w:shd w:val="clear" w:color="auto" w:fill="auto"/>
          </w:tcPr>
          <w:p w14:paraId="2378842B" w14:textId="77777777" w:rsidR="00ED58D6" w:rsidRPr="00DD0B41" w:rsidRDefault="00ED58D6" w:rsidP="00C65281">
            <w:pPr>
              <w:jc w:val="center"/>
              <w:rPr>
                <w:rFonts w:ascii="仿宋" w:eastAsia="仿宋" w:hAnsi="仿宋"/>
                <w:b/>
                <w:kern w:val="0"/>
                <w:sz w:val="24"/>
              </w:rPr>
            </w:pPr>
            <w:r w:rsidRPr="00DD0B41">
              <w:rPr>
                <w:rFonts w:ascii="仿宋" w:eastAsia="仿宋" w:hAnsi="仿宋" w:hint="eastAsia"/>
                <w:b/>
                <w:kern w:val="0"/>
                <w:sz w:val="24"/>
              </w:rPr>
              <w:t>配件/组件名称</w:t>
            </w:r>
          </w:p>
        </w:tc>
        <w:tc>
          <w:tcPr>
            <w:tcW w:w="2338" w:type="dxa"/>
            <w:shd w:val="clear" w:color="auto" w:fill="auto"/>
          </w:tcPr>
          <w:p w14:paraId="61733D36" w14:textId="77777777" w:rsidR="00ED58D6" w:rsidRPr="00DD0B41" w:rsidRDefault="00ED58D6" w:rsidP="00C65281">
            <w:pPr>
              <w:jc w:val="center"/>
              <w:rPr>
                <w:rFonts w:ascii="仿宋" w:eastAsia="仿宋" w:hAnsi="仿宋"/>
                <w:b/>
                <w:kern w:val="0"/>
                <w:sz w:val="24"/>
              </w:rPr>
            </w:pPr>
            <w:r w:rsidRPr="00DD0B41">
              <w:rPr>
                <w:rFonts w:ascii="仿宋" w:eastAsia="仿宋" w:hAnsi="仿宋" w:hint="eastAsia"/>
                <w:b/>
                <w:kern w:val="0"/>
                <w:sz w:val="24"/>
              </w:rPr>
              <w:t>配件型号</w:t>
            </w:r>
          </w:p>
        </w:tc>
        <w:tc>
          <w:tcPr>
            <w:tcW w:w="2131" w:type="dxa"/>
            <w:shd w:val="clear" w:color="auto" w:fill="auto"/>
          </w:tcPr>
          <w:p w14:paraId="1D00276C" w14:textId="77777777" w:rsidR="00ED58D6" w:rsidRPr="00DD0B41" w:rsidRDefault="00ED58D6" w:rsidP="00C65281">
            <w:pPr>
              <w:jc w:val="center"/>
              <w:rPr>
                <w:rFonts w:ascii="仿宋" w:eastAsia="仿宋" w:hAnsi="仿宋"/>
                <w:b/>
                <w:kern w:val="0"/>
                <w:sz w:val="24"/>
              </w:rPr>
            </w:pPr>
            <w:r w:rsidRPr="00DD0B41">
              <w:rPr>
                <w:rFonts w:ascii="仿宋" w:eastAsia="仿宋" w:hAnsi="仿宋" w:hint="eastAsia"/>
                <w:b/>
                <w:kern w:val="0"/>
                <w:sz w:val="24"/>
              </w:rPr>
              <w:t>配件数量</w:t>
            </w:r>
          </w:p>
        </w:tc>
      </w:tr>
      <w:tr w:rsidR="00ED58D6" w:rsidRPr="00DD0B41" w14:paraId="3E2393DB" w14:textId="77777777" w:rsidTr="00C65281">
        <w:tc>
          <w:tcPr>
            <w:tcW w:w="1101" w:type="dxa"/>
            <w:shd w:val="clear" w:color="auto" w:fill="auto"/>
          </w:tcPr>
          <w:p w14:paraId="3A5242D3"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c>
          <w:tcPr>
            <w:tcW w:w="2952" w:type="dxa"/>
            <w:shd w:val="clear" w:color="auto" w:fill="auto"/>
          </w:tcPr>
          <w:p w14:paraId="00DA5AF8"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卡尔费休氏水分仪主机</w:t>
            </w:r>
          </w:p>
        </w:tc>
        <w:tc>
          <w:tcPr>
            <w:tcW w:w="2338" w:type="dxa"/>
            <w:shd w:val="clear" w:color="auto" w:fill="auto"/>
          </w:tcPr>
          <w:p w14:paraId="53E0860D"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67839622"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r>
      <w:tr w:rsidR="00ED58D6" w:rsidRPr="00DD0B41" w14:paraId="294A7F99" w14:textId="77777777" w:rsidTr="00C65281">
        <w:tc>
          <w:tcPr>
            <w:tcW w:w="1101" w:type="dxa"/>
            <w:shd w:val="clear" w:color="auto" w:fill="auto"/>
          </w:tcPr>
          <w:p w14:paraId="75EC1BE9"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2</w:t>
            </w:r>
          </w:p>
        </w:tc>
        <w:tc>
          <w:tcPr>
            <w:tcW w:w="2952" w:type="dxa"/>
            <w:shd w:val="clear" w:color="auto" w:fill="auto"/>
          </w:tcPr>
          <w:p w14:paraId="7DF7B44C"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玻璃滴定杯</w:t>
            </w:r>
          </w:p>
        </w:tc>
        <w:tc>
          <w:tcPr>
            <w:tcW w:w="2338" w:type="dxa"/>
            <w:shd w:val="clear" w:color="auto" w:fill="auto"/>
          </w:tcPr>
          <w:p w14:paraId="22CCD527"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2719F14B"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r>
      <w:tr w:rsidR="00ED58D6" w:rsidRPr="00DD0B41" w14:paraId="4A639DE1" w14:textId="77777777" w:rsidTr="00C65281">
        <w:tc>
          <w:tcPr>
            <w:tcW w:w="1101" w:type="dxa"/>
            <w:shd w:val="clear" w:color="auto" w:fill="auto"/>
          </w:tcPr>
          <w:p w14:paraId="2A0DD0A6"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3</w:t>
            </w:r>
          </w:p>
        </w:tc>
        <w:tc>
          <w:tcPr>
            <w:tcW w:w="2952" w:type="dxa"/>
            <w:shd w:val="clear" w:color="auto" w:fill="auto"/>
          </w:tcPr>
          <w:p w14:paraId="6F0A2F64"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智能滴定管</w:t>
            </w:r>
          </w:p>
        </w:tc>
        <w:tc>
          <w:tcPr>
            <w:tcW w:w="2338" w:type="dxa"/>
            <w:shd w:val="clear" w:color="auto" w:fill="auto"/>
          </w:tcPr>
          <w:p w14:paraId="74C90D48"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600F6A08"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r>
      <w:tr w:rsidR="00ED58D6" w:rsidRPr="00DD0B41" w14:paraId="7DE3EAAB" w14:textId="77777777" w:rsidTr="00C65281">
        <w:tc>
          <w:tcPr>
            <w:tcW w:w="1101" w:type="dxa"/>
            <w:shd w:val="clear" w:color="auto" w:fill="auto"/>
          </w:tcPr>
          <w:p w14:paraId="6AACACEF"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4</w:t>
            </w:r>
          </w:p>
        </w:tc>
        <w:tc>
          <w:tcPr>
            <w:tcW w:w="2952" w:type="dxa"/>
            <w:shd w:val="clear" w:color="auto" w:fill="auto"/>
          </w:tcPr>
          <w:p w14:paraId="7D7331C0"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溶剂管理系统</w:t>
            </w:r>
          </w:p>
        </w:tc>
        <w:tc>
          <w:tcPr>
            <w:tcW w:w="2338" w:type="dxa"/>
            <w:shd w:val="clear" w:color="auto" w:fill="auto"/>
          </w:tcPr>
          <w:p w14:paraId="4748864A"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4454A252"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r>
      <w:tr w:rsidR="00ED58D6" w:rsidRPr="00DD0B41" w14:paraId="125A2FEF" w14:textId="77777777" w:rsidTr="00C65281">
        <w:tc>
          <w:tcPr>
            <w:tcW w:w="1101" w:type="dxa"/>
            <w:shd w:val="clear" w:color="auto" w:fill="auto"/>
          </w:tcPr>
          <w:p w14:paraId="2BAE9BE2"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5</w:t>
            </w:r>
          </w:p>
        </w:tc>
        <w:tc>
          <w:tcPr>
            <w:tcW w:w="2952" w:type="dxa"/>
            <w:shd w:val="clear" w:color="auto" w:fill="auto"/>
          </w:tcPr>
          <w:p w14:paraId="649EE705"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检测电极</w:t>
            </w:r>
          </w:p>
        </w:tc>
        <w:tc>
          <w:tcPr>
            <w:tcW w:w="2338" w:type="dxa"/>
            <w:shd w:val="clear" w:color="auto" w:fill="auto"/>
          </w:tcPr>
          <w:p w14:paraId="3F119451"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2073B7AD"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r>
      <w:tr w:rsidR="00ED58D6" w:rsidRPr="00DD0B41" w14:paraId="721C141D" w14:textId="77777777" w:rsidTr="00C65281">
        <w:tc>
          <w:tcPr>
            <w:tcW w:w="1101" w:type="dxa"/>
            <w:shd w:val="clear" w:color="auto" w:fill="auto"/>
          </w:tcPr>
          <w:p w14:paraId="28ED8D43"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6</w:t>
            </w:r>
          </w:p>
        </w:tc>
        <w:tc>
          <w:tcPr>
            <w:tcW w:w="2952" w:type="dxa"/>
            <w:shd w:val="clear" w:color="auto" w:fill="auto"/>
          </w:tcPr>
          <w:p w14:paraId="3C5107FA"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分子筛</w:t>
            </w:r>
          </w:p>
        </w:tc>
        <w:tc>
          <w:tcPr>
            <w:tcW w:w="2338" w:type="dxa"/>
            <w:shd w:val="clear" w:color="auto" w:fill="auto"/>
          </w:tcPr>
          <w:p w14:paraId="0BABC3FC"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578A5CEF"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w:t>
            </w:r>
          </w:p>
        </w:tc>
      </w:tr>
      <w:tr w:rsidR="00ED58D6" w:rsidRPr="00DD0B41" w14:paraId="15F8E592" w14:textId="77777777" w:rsidTr="00C65281">
        <w:tc>
          <w:tcPr>
            <w:tcW w:w="1101" w:type="dxa"/>
            <w:shd w:val="clear" w:color="auto" w:fill="auto"/>
          </w:tcPr>
          <w:p w14:paraId="3A3C8DD4"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7</w:t>
            </w:r>
          </w:p>
        </w:tc>
        <w:tc>
          <w:tcPr>
            <w:tcW w:w="2952" w:type="dxa"/>
            <w:shd w:val="clear" w:color="auto" w:fill="auto"/>
          </w:tcPr>
          <w:p w14:paraId="4019CA11"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样品瓶</w:t>
            </w:r>
          </w:p>
        </w:tc>
        <w:tc>
          <w:tcPr>
            <w:tcW w:w="2338" w:type="dxa"/>
            <w:shd w:val="clear" w:color="auto" w:fill="auto"/>
          </w:tcPr>
          <w:p w14:paraId="3869D607"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4F449AF1"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100</w:t>
            </w:r>
          </w:p>
        </w:tc>
      </w:tr>
      <w:tr w:rsidR="00ED58D6" w:rsidRPr="00DD0B41" w14:paraId="19CD023A" w14:textId="77777777" w:rsidTr="00C65281">
        <w:tc>
          <w:tcPr>
            <w:tcW w:w="1101" w:type="dxa"/>
            <w:shd w:val="clear" w:color="auto" w:fill="auto"/>
          </w:tcPr>
          <w:p w14:paraId="088BD999"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8</w:t>
            </w:r>
          </w:p>
        </w:tc>
        <w:tc>
          <w:tcPr>
            <w:tcW w:w="2952" w:type="dxa"/>
            <w:shd w:val="clear" w:color="auto" w:fill="auto"/>
          </w:tcPr>
          <w:p w14:paraId="782787F6" w14:textId="77777777" w:rsidR="00ED58D6" w:rsidRPr="00DD0B41" w:rsidRDefault="00ED58D6" w:rsidP="00C65281">
            <w:pPr>
              <w:jc w:val="left"/>
              <w:rPr>
                <w:rFonts w:ascii="仿宋" w:eastAsia="仿宋" w:hAnsi="仿宋"/>
                <w:kern w:val="0"/>
                <w:sz w:val="24"/>
              </w:rPr>
            </w:pPr>
            <w:r w:rsidRPr="00DD0B41">
              <w:rPr>
                <w:rFonts w:ascii="仿宋" w:eastAsia="仿宋" w:hAnsi="仿宋" w:hint="eastAsia"/>
                <w:kern w:val="0"/>
                <w:sz w:val="24"/>
              </w:rPr>
              <w:t>样品盖</w:t>
            </w:r>
          </w:p>
        </w:tc>
        <w:tc>
          <w:tcPr>
            <w:tcW w:w="2338" w:type="dxa"/>
            <w:shd w:val="clear" w:color="auto" w:fill="auto"/>
          </w:tcPr>
          <w:p w14:paraId="1F97F037"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w:t>
            </w:r>
          </w:p>
        </w:tc>
        <w:tc>
          <w:tcPr>
            <w:tcW w:w="2131" w:type="dxa"/>
            <w:shd w:val="clear" w:color="auto" w:fill="auto"/>
          </w:tcPr>
          <w:p w14:paraId="22E72D99" w14:textId="77777777" w:rsidR="00ED58D6" w:rsidRPr="00DD0B41" w:rsidRDefault="00ED58D6" w:rsidP="00C65281">
            <w:pPr>
              <w:jc w:val="center"/>
              <w:rPr>
                <w:rFonts w:ascii="仿宋" w:eastAsia="仿宋" w:hAnsi="仿宋"/>
                <w:kern w:val="0"/>
                <w:sz w:val="24"/>
              </w:rPr>
            </w:pPr>
            <w:r w:rsidRPr="00DD0B41">
              <w:rPr>
                <w:rFonts w:ascii="仿宋" w:eastAsia="仿宋" w:hAnsi="仿宋" w:hint="eastAsia"/>
                <w:kern w:val="0"/>
                <w:sz w:val="24"/>
              </w:rPr>
              <w:t>200</w:t>
            </w:r>
          </w:p>
        </w:tc>
      </w:tr>
      <w:tr w:rsidR="00ED58D6" w:rsidRPr="00DD0B41" w14:paraId="607EF5B1" w14:textId="77777777" w:rsidTr="00C65281">
        <w:tc>
          <w:tcPr>
            <w:tcW w:w="1101" w:type="dxa"/>
            <w:shd w:val="clear" w:color="auto" w:fill="auto"/>
          </w:tcPr>
          <w:p w14:paraId="68DB3506" w14:textId="77777777" w:rsidR="00ED58D6" w:rsidRPr="00DD0B41" w:rsidRDefault="00ED58D6" w:rsidP="00C65281">
            <w:pPr>
              <w:jc w:val="center"/>
              <w:rPr>
                <w:rFonts w:ascii="仿宋" w:eastAsia="仿宋" w:hAnsi="仿宋"/>
                <w:kern w:val="0"/>
                <w:sz w:val="24"/>
              </w:rPr>
            </w:pPr>
          </w:p>
        </w:tc>
        <w:tc>
          <w:tcPr>
            <w:tcW w:w="2952" w:type="dxa"/>
            <w:shd w:val="clear" w:color="auto" w:fill="auto"/>
          </w:tcPr>
          <w:p w14:paraId="3C8E0BBC" w14:textId="77777777" w:rsidR="00ED58D6" w:rsidRPr="00DD0B41" w:rsidRDefault="00ED58D6" w:rsidP="00C65281">
            <w:pPr>
              <w:jc w:val="left"/>
              <w:rPr>
                <w:rFonts w:ascii="仿宋" w:eastAsia="仿宋" w:hAnsi="仿宋"/>
                <w:kern w:val="0"/>
                <w:sz w:val="24"/>
              </w:rPr>
            </w:pPr>
          </w:p>
        </w:tc>
        <w:tc>
          <w:tcPr>
            <w:tcW w:w="2338" w:type="dxa"/>
            <w:shd w:val="clear" w:color="auto" w:fill="auto"/>
          </w:tcPr>
          <w:p w14:paraId="3064FBFF" w14:textId="77777777" w:rsidR="00ED58D6" w:rsidRPr="00DD0B41" w:rsidRDefault="00ED58D6" w:rsidP="00C65281">
            <w:pPr>
              <w:jc w:val="left"/>
              <w:rPr>
                <w:rFonts w:ascii="仿宋" w:eastAsia="仿宋" w:hAnsi="仿宋"/>
                <w:kern w:val="0"/>
                <w:sz w:val="24"/>
              </w:rPr>
            </w:pPr>
          </w:p>
        </w:tc>
        <w:tc>
          <w:tcPr>
            <w:tcW w:w="2131" w:type="dxa"/>
            <w:shd w:val="clear" w:color="auto" w:fill="auto"/>
          </w:tcPr>
          <w:p w14:paraId="2D24312A" w14:textId="77777777" w:rsidR="00ED58D6" w:rsidRPr="00DD0B41" w:rsidRDefault="00ED58D6" w:rsidP="00C65281">
            <w:pPr>
              <w:jc w:val="left"/>
              <w:rPr>
                <w:rFonts w:ascii="仿宋" w:eastAsia="仿宋" w:hAnsi="仿宋"/>
                <w:kern w:val="0"/>
                <w:sz w:val="24"/>
              </w:rPr>
            </w:pPr>
          </w:p>
        </w:tc>
      </w:tr>
    </w:tbl>
    <w:p w14:paraId="01A4748D" w14:textId="77777777" w:rsidR="00ED58D6" w:rsidRPr="00DD0B41" w:rsidRDefault="00ED58D6" w:rsidP="00ED58D6">
      <w:pPr>
        <w:jc w:val="left"/>
        <w:rPr>
          <w:rFonts w:ascii="仿宋" w:eastAsia="仿宋" w:hAnsi="仿宋"/>
          <w:sz w:val="24"/>
        </w:rPr>
      </w:pPr>
    </w:p>
    <w:p w14:paraId="1D17F242" w14:textId="77777777" w:rsidR="00ED58D6" w:rsidRPr="00DD0B41" w:rsidRDefault="00ED58D6" w:rsidP="00ED58D6">
      <w:pPr>
        <w:widowControl/>
        <w:jc w:val="left"/>
        <w:rPr>
          <w:rFonts w:ascii="仿宋" w:eastAsia="仿宋" w:hAnsi="仿宋"/>
          <w:sz w:val="24"/>
        </w:rPr>
      </w:pPr>
      <w:r w:rsidRPr="00DD0B41">
        <w:rPr>
          <w:rFonts w:ascii="仿宋" w:eastAsia="仿宋" w:hAnsi="仿宋" w:hint="eastAsia"/>
          <w:b/>
          <w:sz w:val="24"/>
        </w:rPr>
        <w:t>二、卡尔费休氏水分仪仪器参数</w:t>
      </w:r>
    </w:p>
    <w:p w14:paraId="3AB587D3"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1、极化电极接口：极化电流：0～24μA（交流电，增量0.1μA）；测量范围：±2000mV；分辨率：0.1mV；误差范围：2mV</w:t>
      </w:r>
    </w:p>
    <w:p w14:paraId="61287152"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2、测量漂移值：&lt;2μg/min（在线漂移）；测量范围：10μg-200mg；测量重复性：0.3%（&gt;1mgH2O/样品）</w:t>
      </w:r>
    </w:p>
    <w:p w14:paraId="679039D8"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3、具有漂移绝对终止、漂移相对终止、延迟时间和最大时间四种终止模式</w:t>
      </w:r>
    </w:p>
    <w:p w14:paraId="2307F241"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4、中文操作界面，可打印中文/英语报告</w:t>
      </w:r>
    </w:p>
    <w:p w14:paraId="02E578D7"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5、可以选择高亮度彩色触摸屏控制终端或者控制软件（或者两者同时选择）的双通道滴定控制模式</w:t>
      </w:r>
    </w:p>
    <w:p w14:paraId="38597FB0" w14:textId="77777777" w:rsidR="00ED58D6" w:rsidRPr="00DD0B41" w:rsidRDefault="00ED58D6" w:rsidP="00ED58D6">
      <w:pPr>
        <w:spacing w:line="360" w:lineRule="auto"/>
        <w:rPr>
          <w:rFonts w:ascii="仿宋" w:eastAsia="仿宋" w:hAnsi="仿宋"/>
          <w:b/>
          <w:sz w:val="24"/>
        </w:rPr>
      </w:pPr>
      <w:r w:rsidRPr="00DD0B41">
        <w:rPr>
          <w:rFonts w:ascii="仿宋" w:eastAsia="仿宋" w:hAnsi="仿宋" w:hint="eastAsia"/>
          <w:bCs/>
          <w:sz w:val="24"/>
        </w:rPr>
        <w:t>★6、一键滴定，实现手动操作、方法和样品系列的快速运行，可以建立包括方法、手工操作和样品系列在内的≥10个快捷键，并以不同的颜色和不同的图标来区分</w:t>
      </w:r>
      <w:r w:rsidRPr="00DD0B41">
        <w:rPr>
          <w:rFonts w:ascii="仿宋" w:eastAsia="仿宋" w:hAnsi="仿宋" w:hint="eastAsia"/>
          <w:b/>
          <w:sz w:val="24"/>
        </w:rPr>
        <w:t>（因为要承担科研任务，测试方法需要多次切换，有快捷键可以方便方法间的切换，且可以通过颜色区分使用人员）</w:t>
      </w:r>
    </w:p>
    <w:p w14:paraId="5C844387" w14:textId="77777777" w:rsidR="00ED58D6" w:rsidRPr="00DD0B41" w:rsidRDefault="00ED58D6" w:rsidP="00ED58D6">
      <w:pPr>
        <w:spacing w:line="360" w:lineRule="auto"/>
        <w:rPr>
          <w:rFonts w:ascii="仿宋" w:eastAsia="仿宋" w:hAnsi="仿宋"/>
          <w:b/>
          <w:sz w:val="24"/>
        </w:rPr>
      </w:pPr>
      <w:r w:rsidRPr="00DD0B41">
        <w:rPr>
          <w:rFonts w:ascii="仿宋" w:eastAsia="仿宋" w:hAnsi="仿宋" w:hint="eastAsia"/>
          <w:bCs/>
          <w:sz w:val="24"/>
        </w:rPr>
        <w:t>★7、具有试剂控制功能，实时监控试剂的状态</w:t>
      </w:r>
      <w:r w:rsidRPr="00DD0B41">
        <w:rPr>
          <w:rFonts w:ascii="仿宋" w:eastAsia="仿宋" w:hAnsi="仿宋" w:hint="eastAsia"/>
          <w:b/>
          <w:sz w:val="24"/>
        </w:rPr>
        <w:t>（可以监控试剂有效情况，避免因为试剂失效导致的重复测试）</w:t>
      </w:r>
    </w:p>
    <w:p w14:paraId="591F728D"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8、直观的、层叠堆叠式的灵活方法编辑方式，最多可以保存120个方法和样品系列</w:t>
      </w:r>
    </w:p>
    <w:p w14:paraId="267A6344"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9、可以建立12个快捷键，并以不同的颜色和不同的图标来区分</w:t>
      </w:r>
    </w:p>
    <w:p w14:paraId="403EEB97"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10、全面而完整的通讯接口具有1个极化电极接口,1个电解电极接口，1个RS232</w:t>
      </w:r>
      <w:r w:rsidRPr="00DD0B41">
        <w:rPr>
          <w:rFonts w:ascii="仿宋" w:eastAsia="仿宋" w:hAnsi="仿宋" w:hint="eastAsia"/>
          <w:bCs/>
          <w:sz w:val="24"/>
        </w:rPr>
        <w:lastRenderedPageBreak/>
        <w:t>接口、1个CAN BUS现场总线接口,1个泵/搅拌器接口,1个TTL I/O接口等</w:t>
      </w:r>
    </w:p>
    <w:p w14:paraId="48E0C90F"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11、即插即用电极，USB设备或者RS232设备等连接的时候均可以自动识别，并且无需进一步的设置即可立即进行分析使用</w:t>
      </w:r>
    </w:p>
    <w:p w14:paraId="728E300B"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12、内置方法和方法库</w:t>
      </w:r>
    </w:p>
    <w:p w14:paraId="53D60FE7"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★13、内置磁力搅拌器，减少空间占用，完全密封滴定台，在线漂移值&lt;2μg/min</w:t>
      </w:r>
      <w:r w:rsidRPr="00DD0B41">
        <w:rPr>
          <w:rFonts w:ascii="仿宋" w:eastAsia="仿宋" w:hAnsi="仿宋" w:hint="eastAsia"/>
          <w:b/>
          <w:sz w:val="24"/>
        </w:rPr>
        <w:t>（因为实验室目前没有专用的恒湿空间，为了保证检测数据的稳定性，要求在线漂移需要尽量小）</w:t>
      </w:r>
    </w:p>
    <w:p w14:paraId="562CFF23"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bCs/>
          <w:sz w:val="24"/>
        </w:rPr>
        <w:t>14、溶剂管理器实现自动加液和自动排液功能</w:t>
      </w:r>
    </w:p>
    <w:p w14:paraId="1744C2F9" w14:textId="77777777" w:rsidR="00ED58D6" w:rsidRPr="00DD0B41" w:rsidRDefault="00ED58D6" w:rsidP="00ED58D6">
      <w:pPr>
        <w:spacing w:line="360" w:lineRule="auto"/>
        <w:rPr>
          <w:rFonts w:ascii="仿宋" w:eastAsia="仿宋" w:hAnsi="仿宋"/>
          <w:b/>
          <w:sz w:val="24"/>
        </w:rPr>
      </w:pPr>
      <w:r w:rsidRPr="00DD0B41">
        <w:rPr>
          <w:rFonts w:ascii="仿宋" w:eastAsia="仿宋" w:hAnsi="仿宋" w:hint="eastAsia"/>
          <w:b/>
          <w:sz w:val="24"/>
        </w:rPr>
        <w:t>三、水分仪详细的维保清单</w:t>
      </w:r>
    </w:p>
    <w:p w14:paraId="43F89B74" w14:textId="77777777" w:rsidR="00ED58D6" w:rsidRPr="00DD0B41" w:rsidRDefault="00ED58D6" w:rsidP="00ED58D6">
      <w:pPr>
        <w:jc w:val="left"/>
        <w:rPr>
          <w:rFonts w:ascii="仿宋" w:eastAsia="仿宋" w:hAnsi="仿宋"/>
          <w:bCs/>
          <w:sz w:val="24"/>
        </w:rPr>
      </w:pPr>
      <w:r w:rsidRPr="00DD0B41">
        <w:rPr>
          <w:rFonts w:ascii="仿宋" w:eastAsia="仿宋" w:hAnsi="仿宋" w:hint="eastAsia"/>
          <w:b/>
          <w:sz w:val="24"/>
        </w:rPr>
        <w:t>维保年限:</w:t>
      </w:r>
      <w:r w:rsidRPr="00DD0B41">
        <w:rPr>
          <w:rFonts w:ascii="仿宋" w:eastAsia="仿宋" w:hAnsi="仿宋" w:hint="eastAsia"/>
          <w:bCs/>
          <w:sz w:val="24"/>
        </w:rPr>
        <w:t>3年</w:t>
      </w:r>
    </w:p>
    <w:p w14:paraId="3370988B" w14:textId="77777777" w:rsidR="00ED58D6" w:rsidRPr="00DD0B41" w:rsidRDefault="00ED58D6" w:rsidP="00ED58D6">
      <w:pPr>
        <w:widowControl/>
        <w:jc w:val="left"/>
        <w:rPr>
          <w:rFonts w:ascii="仿宋" w:eastAsia="仿宋" w:hAnsi="仿宋"/>
          <w:b/>
          <w:sz w:val="24"/>
        </w:rPr>
      </w:pPr>
    </w:p>
    <w:p w14:paraId="0198D974"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sz w:val="24"/>
        </w:rPr>
        <w:t>电位滴定仪招标参数技术要求</w:t>
      </w:r>
      <w:r w:rsidR="00A16F71" w:rsidRPr="00DD0B41">
        <w:rPr>
          <w:rFonts w:ascii="仿宋" w:eastAsia="仿宋" w:hAnsi="仿宋" w:hint="eastAsia"/>
          <w:b/>
          <w:sz w:val="24"/>
        </w:rPr>
        <w:t>（核心产品）</w:t>
      </w:r>
    </w:p>
    <w:p w14:paraId="5FDAD928"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一、电位滴定仪详细的配置/组件清单</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26"/>
        <w:gridCol w:w="3260"/>
        <w:gridCol w:w="1843"/>
        <w:gridCol w:w="1893"/>
      </w:tblGrid>
      <w:tr w:rsidR="00ED58D6" w:rsidRPr="00DD0B41" w14:paraId="08403B1B" w14:textId="77777777" w:rsidTr="00C65281">
        <w:tc>
          <w:tcPr>
            <w:tcW w:w="1526" w:type="dxa"/>
            <w:shd w:val="clear" w:color="auto" w:fill="auto"/>
            <w:vAlign w:val="center"/>
          </w:tcPr>
          <w:p w14:paraId="69C9BF34"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序号</w:t>
            </w:r>
          </w:p>
        </w:tc>
        <w:tc>
          <w:tcPr>
            <w:tcW w:w="3260" w:type="dxa"/>
            <w:shd w:val="clear" w:color="auto" w:fill="auto"/>
            <w:vAlign w:val="center"/>
          </w:tcPr>
          <w:p w14:paraId="7BB913DD"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配件/组件名称</w:t>
            </w:r>
          </w:p>
        </w:tc>
        <w:tc>
          <w:tcPr>
            <w:tcW w:w="1843" w:type="dxa"/>
            <w:shd w:val="clear" w:color="auto" w:fill="auto"/>
            <w:vAlign w:val="center"/>
          </w:tcPr>
          <w:p w14:paraId="063C0DA9"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配件型号</w:t>
            </w:r>
          </w:p>
        </w:tc>
        <w:tc>
          <w:tcPr>
            <w:tcW w:w="1893" w:type="dxa"/>
            <w:shd w:val="clear" w:color="auto" w:fill="auto"/>
            <w:vAlign w:val="center"/>
          </w:tcPr>
          <w:p w14:paraId="48E4AFFC"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配件数量</w:t>
            </w:r>
          </w:p>
        </w:tc>
      </w:tr>
      <w:tr w:rsidR="00ED58D6" w:rsidRPr="00DD0B41" w14:paraId="1BBAD448" w14:textId="77777777" w:rsidTr="00C65281">
        <w:tc>
          <w:tcPr>
            <w:tcW w:w="1526" w:type="dxa"/>
            <w:shd w:val="clear" w:color="auto" w:fill="auto"/>
            <w:vAlign w:val="center"/>
          </w:tcPr>
          <w:p w14:paraId="23282525"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p>
        </w:tc>
        <w:tc>
          <w:tcPr>
            <w:tcW w:w="3260" w:type="dxa"/>
            <w:shd w:val="clear" w:color="auto" w:fill="auto"/>
            <w:vAlign w:val="center"/>
          </w:tcPr>
          <w:p w14:paraId="5625C7F8"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电位滴定仪主机</w:t>
            </w:r>
          </w:p>
        </w:tc>
        <w:tc>
          <w:tcPr>
            <w:tcW w:w="1843" w:type="dxa"/>
            <w:shd w:val="clear" w:color="auto" w:fill="auto"/>
            <w:vAlign w:val="center"/>
          </w:tcPr>
          <w:p w14:paraId="02755289"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69EBF249"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053E1A9B" w14:textId="77777777" w:rsidTr="00C65281">
        <w:tc>
          <w:tcPr>
            <w:tcW w:w="1526" w:type="dxa"/>
            <w:shd w:val="clear" w:color="auto" w:fill="auto"/>
            <w:vAlign w:val="center"/>
          </w:tcPr>
          <w:p w14:paraId="696E9F00"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2</w:t>
            </w:r>
          </w:p>
        </w:tc>
        <w:tc>
          <w:tcPr>
            <w:tcW w:w="3260" w:type="dxa"/>
            <w:shd w:val="clear" w:color="auto" w:fill="auto"/>
            <w:vAlign w:val="center"/>
          </w:tcPr>
          <w:p w14:paraId="53D6C2D4"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滴定管活塞驱动器</w:t>
            </w:r>
          </w:p>
        </w:tc>
        <w:tc>
          <w:tcPr>
            <w:tcW w:w="1843" w:type="dxa"/>
            <w:shd w:val="clear" w:color="auto" w:fill="auto"/>
            <w:vAlign w:val="center"/>
          </w:tcPr>
          <w:p w14:paraId="70FD1435"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37FD2340"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2</w:t>
            </w:r>
          </w:p>
        </w:tc>
      </w:tr>
      <w:tr w:rsidR="00ED58D6" w:rsidRPr="00DD0B41" w14:paraId="0C12EB24" w14:textId="77777777" w:rsidTr="00C65281">
        <w:tc>
          <w:tcPr>
            <w:tcW w:w="1526" w:type="dxa"/>
            <w:shd w:val="clear" w:color="auto" w:fill="auto"/>
            <w:vAlign w:val="center"/>
          </w:tcPr>
          <w:p w14:paraId="3A8F634E"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3</w:t>
            </w:r>
          </w:p>
        </w:tc>
        <w:tc>
          <w:tcPr>
            <w:tcW w:w="3260" w:type="dxa"/>
            <w:shd w:val="clear" w:color="auto" w:fill="auto"/>
            <w:vAlign w:val="center"/>
          </w:tcPr>
          <w:p w14:paraId="29E18D9D"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智能电极线缆</w:t>
            </w:r>
          </w:p>
        </w:tc>
        <w:tc>
          <w:tcPr>
            <w:tcW w:w="1843" w:type="dxa"/>
            <w:shd w:val="clear" w:color="auto" w:fill="auto"/>
            <w:vAlign w:val="center"/>
          </w:tcPr>
          <w:p w14:paraId="4D02978D"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777CDC0E"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3EFEAAE7" w14:textId="77777777" w:rsidTr="00C65281">
        <w:tc>
          <w:tcPr>
            <w:tcW w:w="1526" w:type="dxa"/>
            <w:shd w:val="clear" w:color="auto" w:fill="auto"/>
            <w:vAlign w:val="center"/>
          </w:tcPr>
          <w:p w14:paraId="4CD386D7"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4</w:t>
            </w:r>
          </w:p>
        </w:tc>
        <w:tc>
          <w:tcPr>
            <w:tcW w:w="3260" w:type="dxa"/>
            <w:shd w:val="clear" w:color="auto" w:fill="auto"/>
            <w:vAlign w:val="center"/>
          </w:tcPr>
          <w:p w14:paraId="69E8B9E0"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sz w:val="24"/>
              </w:rPr>
              <w:t xml:space="preserve">pH </w:t>
            </w:r>
            <w:r w:rsidRPr="00DD0B41">
              <w:rPr>
                <w:rFonts w:ascii="仿宋" w:eastAsia="仿宋" w:hAnsi="仿宋" w:cs="Arial" w:hint="eastAsia"/>
                <w:color w:val="000000"/>
                <w:sz w:val="24"/>
              </w:rPr>
              <w:t>复合玻璃电极</w:t>
            </w:r>
          </w:p>
        </w:tc>
        <w:tc>
          <w:tcPr>
            <w:tcW w:w="1843" w:type="dxa"/>
            <w:shd w:val="clear" w:color="auto" w:fill="auto"/>
            <w:vAlign w:val="center"/>
          </w:tcPr>
          <w:p w14:paraId="202FA310"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5E8F6ABD"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sz w:val="24"/>
              </w:rPr>
              <w:t>1</w:t>
            </w:r>
          </w:p>
        </w:tc>
      </w:tr>
      <w:tr w:rsidR="00ED58D6" w:rsidRPr="00DD0B41" w14:paraId="3F1CF5FF" w14:textId="77777777" w:rsidTr="00C65281">
        <w:tc>
          <w:tcPr>
            <w:tcW w:w="1526" w:type="dxa"/>
            <w:shd w:val="clear" w:color="auto" w:fill="auto"/>
            <w:vAlign w:val="center"/>
          </w:tcPr>
          <w:p w14:paraId="4AEF3C61"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5</w:t>
            </w:r>
          </w:p>
        </w:tc>
        <w:tc>
          <w:tcPr>
            <w:tcW w:w="3260" w:type="dxa"/>
            <w:shd w:val="clear" w:color="auto" w:fill="auto"/>
            <w:vAlign w:val="center"/>
          </w:tcPr>
          <w:p w14:paraId="56EC349F"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 xml:space="preserve">1L </w:t>
            </w:r>
            <w:r w:rsidRPr="00DD0B41">
              <w:rPr>
                <w:rFonts w:ascii="仿宋" w:eastAsia="仿宋" w:hAnsi="仿宋" w:cs="Arial" w:hint="eastAsia"/>
                <w:color w:val="000000"/>
                <w:kern w:val="0"/>
                <w:sz w:val="24"/>
              </w:rPr>
              <w:t>试剂瓶</w:t>
            </w:r>
          </w:p>
        </w:tc>
        <w:tc>
          <w:tcPr>
            <w:tcW w:w="1843" w:type="dxa"/>
            <w:shd w:val="clear" w:color="auto" w:fill="auto"/>
            <w:vAlign w:val="center"/>
          </w:tcPr>
          <w:p w14:paraId="3EAB9A5E"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584DE37C"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4</w:t>
            </w:r>
          </w:p>
        </w:tc>
      </w:tr>
      <w:tr w:rsidR="00ED58D6" w:rsidRPr="00DD0B41" w14:paraId="351BAD0B" w14:textId="77777777" w:rsidTr="00C65281">
        <w:tc>
          <w:tcPr>
            <w:tcW w:w="1526" w:type="dxa"/>
            <w:shd w:val="clear" w:color="auto" w:fill="auto"/>
            <w:vAlign w:val="center"/>
          </w:tcPr>
          <w:p w14:paraId="55160B55"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6</w:t>
            </w:r>
          </w:p>
        </w:tc>
        <w:tc>
          <w:tcPr>
            <w:tcW w:w="3260" w:type="dxa"/>
            <w:shd w:val="clear" w:color="auto" w:fill="auto"/>
            <w:vAlign w:val="center"/>
          </w:tcPr>
          <w:p w14:paraId="49BD9199"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螺旋搅拌器</w:t>
            </w:r>
          </w:p>
        </w:tc>
        <w:tc>
          <w:tcPr>
            <w:tcW w:w="1843" w:type="dxa"/>
            <w:shd w:val="clear" w:color="auto" w:fill="auto"/>
            <w:vAlign w:val="center"/>
          </w:tcPr>
          <w:p w14:paraId="08876CA2"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4E5F325B"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610E468F" w14:textId="77777777" w:rsidTr="00C65281">
        <w:tc>
          <w:tcPr>
            <w:tcW w:w="1526" w:type="dxa"/>
            <w:shd w:val="clear" w:color="auto" w:fill="auto"/>
            <w:vAlign w:val="center"/>
          </w:tcPr>
          <w:p w14:paraId="01CA4CA0"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7</w:t>
            </w:r>
          </w:p>
        </w:tc>
        <w:tc>
          <w:tcPr>
            <w:tcW w:w="3260" w:type="dxa"/>
            <w:shd w:val="clear" w:color="auto" w:fill="auto"/>
            <w:vAlign w:val="center"/>
          </w:tcPr>
          <w:p w14:paraId="48EA507E"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螺旋搅拌桨</w:t>
            </w:r>
          </w:p>
        </w:tc>
        <w:tc>
          <w:tcPr>
            <w:tcW w:w="1843" w:type="dxa"/>
            <w:shd w:val="clear" w:color="auto" w:fill="auto"/>
            <w:vAlign w:val="center"/>
          </w:tcPr>
          <w:p w14:paraId="601EDEB8"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1B532DBC"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7D926CFB" w14:textId="77777777" w:rsidTr="00C65281">
        <w:tc>
          <w:tcPr>
            <w:tcW w:w="1526" w:type="dxa"/>
            <w:shd w:val="clear" w:color="auto" w:fill="auto"/>
            <w:vAlign w:val="center"/>
          </w:tcPr>
          <w:p w14:paraId="7BB5BDCD"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8</w:t>
            </w:r>
          </w:p>
        </w:tc>
        <w:tc>
          <w:tcPr>
            <w:tcW w:w="3260" w:type="dxa"/>
            <w:shd w:val="clear" w:color="auto" w:fill="auto"/>
            <w:vAlign w:val="center"/>
          </w:tcPr>
          <w:p w14:paraId="063F6A38"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滴定管</w:t>
            </w:r>
            <w:r w:rsidRPr="00DD0B41">
              <w:rPr>
                <w:rFonts w:ascii="仿宋" w:eastAsia="仿宋" w:hAnsi="仿宋" w:cs="Arial"/>
                <w:color w:val="000000"/>
                <w:kern w:val="0"/>
                <w:sz w:val="24"/>
              </w:rPr>
              <w:t xml:space="preserve"> 20mL</w:t>
            </w:r>
          </w:p>
        </w:tc>
        <w:tc>
          <w:tcPr>
            <w:tcW w:w="1843" w:type="dxa"/>
            <w:shd w:val="clear" w:color="auto" w:fill="auto"/>
            <w:vAlign w:val="center"/>
          </w:tcPr>
          <w:p w14:paraId="49DAACDA"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6525FE1C"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57C3368C" w14:textId="77777777" w:rsidTr="00C65281">
        <w:tc>
          <w:tcPr>
            <w:tcW w:w="1526" w:type="dxa"/>
            <w:shd w:val="clear" w:color="auto" w:fill="auto"/>
            <w:vAlign w:val="center"/>
          </w:tcPr>
          <w:p w14:paraId="756BE034"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9</w:t>
            </w:r>
          </w:p>
        </w:tc>
        <w:tc>
          <w:tcPr>
            <w:tcW w:w="3260" w:type="dxa"/>
            <w:shd w:val="clear" w:color="auto" w:fill="auto"/>
            <w:vAlign w:val="center"/>
          </w:tcPr>
          <w:p w14:paraId="46851105"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滴定管</w:t>
            </w:r>
            <w:r w:rsidRPr="00DD0B41">
              <w:rPr>
                <w:rFonts w:ascii="仿宋" w:eastAsia="仿宋" w:hAnsi="仿宋" w:cs="Arial"/>
                <w:color w:val="000000"/>
                <w:kern w:val="0"/>
                <w:sz w:val="24"/>
              </w:rPr>
              <w:t xml:space="preserve"> 10mL</w:t>
            </w:r>
          </w:p>
        </w:tc>
        <w:tc>
          <w:tcPr>
            <w:tcW w:w="1843" w:type="dxa"/>
            <w:shd w:val="clear" w:color="auto" w:fill="auto"/>
            <w:vAlign w:val="center"/>
          </w:tcPr>
          <w:p w14:paraId="79EAB678"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3C6708A3"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2</w:t>
            </w:r>
          </w:p>
        </w:tc>
      </w:tr>
      <w:tr w:rsidR="00ED58D6" w:rsidRPr="00DD0B41" w14:paraId="33595980" w14:textId="77777777" w:rsidTr="00C65281">
        <w:tc>
          <w:tcPr>
            <w:tcW w:w="1526" w:type="dxa"/>
            <w:shd w:val="clear" w:color="auto" w:fill="auto"/>
            <w:vAlign w:val="center"/>
          </w:tcPr>
          <w:p w14:paraId="771070D2"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10</w:t>
            </w:r>
          </w:p>
        </w:tc>
        <w:tc>
          <w:tcPr>
            <w:tcW w:w="3260" w:type="dxa"/>
            <w:shd w:val="clear" w:color="auto" w:fill="auto"/>
            <w:vAlign w:val="center"/>
          </w:tcPr>
          <w:p w14:paraId="4CC531EF"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滴定管</w:t>
            </w:r>
            <w:r w:rsidRPr="00DD0B41">
              <w:rPr>
                <w:rFonts w:ascii="仿宋" w:eastAsia="仿宋" w:hAnsi="仿宋" w:cs="Arial"/>
                <w:color w:val="000000"/>
                <w:kern w:val="0"/>
                <w:sz w:val="24"/>
              </w:rPr>
              <w:t xml:space="preserve"> 50mL</w:t>
            </w:r>
          </w:p>
        </w:tc>
        <w:tc>
          <w:tcPr>
            <w:tcW w:w="1843" w:type="dxa"/>
            <w:shd w:val="clear" w:color="auto" w:fill="auto"/>
            <w:vAlign w:val="center"/>
          </w:tcPr>
          <w:p w14:paraId="44196B3A"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1E335BE6"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2ECA531E" w14:textId="77777777" w:rsidTr="00C65281">
        <w:tc>
          <w:tcPr>
            <w:tcW w:w="1526" w:type="dxa"/>
            <w:shd w:val="clear" w:color="auto" w:fill="auto"/>
            <w:vAlign w:val="center"/>
          </w:tcPr>
          <w:p w14:paraId="05CB6044"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1</w:t>
            </w:r>
          </w:p>
        </w:tc>
        <w:tc>
          <w:tcPr>
            <w:tcW w:w="3260" w:type="dxa"/>
            <w:shd w:val="clear" w:color="auto" w:fill="auto"/>
            <w:vAlign w:val="center"/>
          </w:tcPr>
          <w:p w14:paraId="6638BF3B"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U</w:t>
            </w:r>
            <w:r w:rsidRPr="00DD0B41">
              <w:rPr>
                <w:rFonts w:ascii="仿宋" w:eastAsia="仿宋" w:hAnsi="仿宋" w:cs="Arial" w:hint="eastAsia"/>
                <w:color w:val="000000"/>
                <w:kern w:val="0"/>
                <w:sz w:val="24"/>
              </w:rPr>
              <w:t>盘</w:t>
            </w:r>
          </w:p>
        </w:tc>
        <w:tc>
          <w:tcPr>
            <w:tcW w:w="1843" w:type="dxa"/>
            <w:shd w:val="clear" w:color="auto" w:fill="auto"/>
            <w:vAlign w:val="center"/>
          </w:tcPr>
          <w:p w14:paraId="2A0D32EC"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57673E35" w14:textId="77777777" w:rsidR="00ED58D6" w:rsidRPr="00DD0B41" w:rsidRDefault="00ED58D6" w:rsidP="00C65281">
            <w:pPr>
              <w:jc w:val="center"/>
              <w:rPr>
                <w:rFonts w:ascii="仿宋" w:eastAsia="仿宋" w:hAnsi="仿宋"/>
                <w:sz w:val="24"/>
              </w:rPr>
            </w:pPr>
            <w:r w:rsidRPr="00DD0B41">
              <w:rPr>
                <w:rFonts w:ascii="仿宋" w:eastAsia="仿宋" w:hAnsi="仿宋" w:cs="Arial"/>
                <w:color w:val="000000"/>
                <w:kern w:val="0"/>
                <w:sz w:val="24"/>
              </w:rPr>
              <w:t>1</w:t>
            </w:r>
          </w:p>
        </w:tc>
      </w:tr>
      <w:tr w:rsidR="00ED58D6" w:rsidRPr="00DD0B41" w14:paraId="1B4FB6B3" w14:textId="77777777" w:rsidTr="00C65281">
        <w:tc>
          <w:tcPr>
            <w:tcW w:w="1526" w:type="dxa"/>
            <w:shd w:val="clear" w:color="auto" w:fill="auto"/>
            <w:vAlign w:val="center"/>
          </w:tcPr>
          <w:p w14:paraId="22E373E7"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2</w:t>
            </w:r>
          </w:p>
        </w:tc>
        <w:tc>
          <w:tcPr>
            <w:tcW w:w="3260" w:type="dxa"/>
            <w:shd w:val="clear" w:color="auto" w:fill="auto"/>
            <w:vAlign w:val="center"/>
          </w:tcPr>
          <w:p w14:paraId="0AE21BC5"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非水酸碱电极</w:t>
            </w:r>
          </w:p>
        </w:tc>
        <w:tc>
          <w:tcPr>
            <w:tcW w:w="1843" w:type="dxa"/>
            <w:shd w:val="clear" w:color="auto" w:fill="auto"/>
            <w:vAlign w:val="center"/>
          </w:tcPr>
          <w:p w14:paraId="1F50068C"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5C17E241"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1</w:t>
            </w:r>
          </w:p>
        </w:tc>
      </w:tr>
      <w:tr w:rsidR="00ED58D6" w:rsidRPr="00DD0B41" w14:paraId="09487897" w14:textId="77777777" w:rsidTr="00C65281">
        <w:tc>
          <w:tcPr>
            <w:tcW w:w="1526" w:type="dxa"/>
            <w:shd w:val="clear" w:color="auto" w:fill="auto"/>
            <w:vAlign w:val="center"/>
          </w:tcPr>
          <w:p w14:paraId="5C20B7C2"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3</w:t>
            </w:r>
          </w:p>
        </w:tc>
        <w:tc>
          <w:tcPr>
            <w:tcW w:w="3260" w:type="dxa"/>
            <w:shd w:val="clear" w:color="auto" w:fill="auto"/>
            <w:vAlign w:val="center"/>
          </w:tcPr>
          <w:p w14:paraId="6E36794C"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铂电极</w:t>
            </w:r>
          </w:p>
        </w:tc>
        <w:tc>
          <w:tcPr>
            <w:tcW w:w="1843" w:type="dxa"/>
            <w:shd w:val="clear" w:color="auto" w:fill="auto"/>
            <w:vAlign w:val="center"/>
          </w:tcPr>
          <w:p w14:paraId="3AD8410F"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1544BE62"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1</w:t>
            </w:r>
          </w:p>
        </w:tc>
      </w:tr>
      <w:tr w:rsidR="00ED58D6" w:rsidRPr="00DD0B41" w14:paraId="2CD80628" w14:textId="77777777" w:rsidTr="00C65281">
        <w:tc>
          <w:tcPr>
            <w:tcW w:w="1526" w:type="dxa"/>
            <w:shd w:val="clear" w:color="auto" w:fill="auto"/>
            <w:vAlign w:val="center"/>
          </w:tcPr>
          <w:p w14:paraId="3C46FB2B"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4</w:t>
            </w:r>
          </w:p>
        </w:tc>
        <w:tc>
          <w:tcPr>
            <w:tcW w:w="3260" w:type="dxa"/>
            <w:shd w:val="clear" w:color="auto" w:fill="auto"/>
            <w:vAlign w:val="center"/>
          </w:tcPr>
          <w:p w14:paraId="0A1E70F3"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复合电极电缆</w:t>
            </w:r>
            <w:r w:rsidRPr="00DD0B41">
              <w:rPr>
                <w:rFonts w:ascii="仿宋" w:eastAsia="仿宋" w:hAnsi="仿宋" w:cs="Arial"/>
                <w:color w:val="000000"/>
                <w:kern w:val="0"/>
                <w:sz w:val="24"/>
              </w:rPr>
              <w:t xml:space="preserve"> / 1 m</w:t>
            </w:r>
          </w:p>
        </w:tc>
        <w:tc>
          <w:tcPr>
            <w:tcW w:w="1843" w:type="dxa"/>
            <w:shd w:val="clear" w:color="auto" w:fill="auto"/>
            <w:vAlign w:val="center"/>
          </w:tcPr>
          <w:p w14:paraId="4CDFC2F7"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3F474969" w14:textId="77777777" w:rsidR="00ED58D6" w:rsidRPr="00DD0B41" w:rsidRDefault="00ED58D6" w:rsidP="00C65281">
            <w:pPr>
              <w:jc w:val="center"/>
              <w:rPr>
                <w:rFonts w:ascii="仿宋" w:eastAsia="仿宋" w:hAnsi="仿宋"/>
                <w:sz w:val="24"/>
              </w:rPr>
            </w:pPr>
            <w:r w:rsidRPr="00DD0B41">
              <w:rPr>
                <w:rFonts w:ascii="仿宋" w:eastAsia="仿宋" w:hAnsi="仿宋" w:cs="Arial" w:hint="eastAsia"/>
                <w:color w:val="000000"/>
                <w:kern w:val="0"/>
                <w:sz w:val="24"/>
              </w:rPr>
              <w:t>1</w:t>
            </w:r>
          </w:p>
        </w:tc>
      </w:tr>
      <w:tr w:rsidR="00ED58D6" w:rsidRPr="00DD0B41" w14:paraId="37BFC234" w14:textId="77777777" w:rsidTr="00C65281">
        <w:tc>
          <w:tcPr>
            <w:tcW w:w="1526" w:type="dxa"/>
            <w:shd w:val="clear" w:color="auto" w:fill="auto"/>
            <w:vAlign w:val="center"/>
          </w:tcPr>
          <w:p w14:paraId="7670EB2B"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5</w:t>
            </w:r>
          </w:p>
        </w:tc>
        <w:tc>
          <w:tcPr>
            <w:tcW w:w="3260" w:type="dxa"/>
            <w:shd w:val="clear" w:color="auto" w:fill="auto"/>
            <w:vAlign w:val="center"/>
          </w:tcPr>
          <w:p w14:paraId="64FACB20" w14:textId="77777777" w:rsidR="00ED58D6" w:rsidRPr="00DD0B41" w:rsidRDefault="00ED58D6" w:rsidP="00C65281">
            <w:pPr>
              <w:jc w:val="center"/>
              <w:rPr>
                <w:rFonts w:ascii="仿宋" w:eastAsia="仿宋" w:hAnsi="仿宋" w:cs="Arial"/>
                <w:color w:val="000000"/>
                <w:kern w:val="0"/>
                <w:sz w:val="24"/>
              </w:rPr>
            </w:pPr>
            <w:r w:rsidRPr="00DD0B41">
              <w:rPr>
                <w:rFonts w:ascii="仿宋" w:eastAsia="仿宋" w:hAnsi="仿宋" w:cs="Arial" w:hint="eastAsia"/>
                <w:color w:val="000000"/>
                <w:kern w:val="0"/>
                <w:sz w:val="24"/>
              </w:rPr>
              <w:t>光度电极</w:t>
            </w:r>
          </w:p>
        </w:tc>
        <w:tc>
          <w:tcPr>
            <w:tcW w:w="1843" w:type="dxa"/>
            <w:shd w:val="clear" w:color="auto" w:fill="auto"/>
            <w:vAlign w:val="center"/>
          </w:tcPr>
          <w:p w14:paraId="044F8A3B"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7A76B9B8" w14:textId="77777777" w:rsidR="00ED58D6" w:rsidRPr="00DD0B41" w:rsidRDefault="00ED58D6" w:rsidP="00C65281">
            <w:pPr>
              <w:jc w:val="center"/>
              <w:rPr>
                <w:rFonts w:ascii="仿宋" w:eastAsia="仿宋" w:hAnsi="仿宋" w:cs="Arial"/>
                <w:color w:val="000000"/>
                <w:kern w:val="0"/>
                <w:sz w:val="24"/>
              </w:rPr>
            </w:pPr>
            <w:r w:rsidRPr="00DD0B41">
              <w:rPr>
                <w:rFonts w:ascii="仿宋" w:eastAsia="仿宋" w:hAnsi="仿宋" w:cs="Arial" w:hint="eastAsia"/>
                <w:color w:val="000000"/>
                <w:kern w:val="0"/>
                <w:sz w:val="24"/>
              </w:rPr>
              <w:t>1</w:t>
            </w:r>
          </w:p>
        </w:tc>
      </w:tr>
      <w:tr w:rsidR="00ED58D6" w:rsidRPr="00DD0B41" w14:paraId="4C716CC8" w14:textId="77777777" w:rsidTr="00C65281">
        <w:tc>
          <w:tcPr>
            <w:tcW w:w="1526" w:type="dxa"/>
            <w:shd w:val="clear" w:color="auto" w:fill="auto"/>
            <w:vAlign w:val="center"/>
          </w:tcPr>
          <w:p w14:paraId="528A1031"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16</w:t>
            </w:r>
          </w:p>
        </w:tc>
        <w:tc>
          <w:tcPr>
            <w:tcW w:w="3260" w:type="dxa"/>
            <w:shd w:val="clear" w:color="auto" w:fill="auto"/>
            <w:vAlign w:val="center"/>
          </w:tcPr>
          <w:p w14:paraId="159C16B3" w14:textId="77777777" w:rsidR="00ED58D6" w:rsidRPr="00DD0B41" w:rsidRDefault="00ED58D6" w:rsidP="00C65281">
            <w:pPr>
              <w:jc w:val="center"/>
              <w:rPr>
                <w:rFonts w:ascii="仿宋" w:eastAsia="仿宋" w:hAnsi="仿宋" w:cs="Arial"/>
                <w:color w:val="000000"/>
                <w:kern w:val="0"/>
                <w:sz w:val="24"/>
              </w:rPr>
            </w:pPr>
            <w:r w:rsidRPr="00DD0B41">
              <w:rPr>
                <w:rFonts w:ascii="仿宋" w:eastAsia="仿宋" w:hAnsi="仿宋" w:cs="Arial" w:hint="eastAsia"/>
                <w:color w:val="000000"/>
                <w:kern w:val="0"/>
                <w:sz w:val="24"/>
              </w:rPr>
              <w:t>打印机</w:t>
            </w:r>
          </w:p>
        </w:tc>
        <w:tc>
          <w:tcPr>
            <w:tcW w:w="1843" w:type="dxa"/>
            <w:shd w:val="clear" w:color="auto" w:fill="auto"/>
            <w:vAlign w:val="center"/>
          </w:tcPr>
          <w:p w14:paraId="201F7DE9"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w:t>
            </w:r>
          </w:p>
        </w:tc>
        <w:tc>
          <w:tcPr>
            <w:tcW w:w="1893" w:type="dxa"/>
            <w:shd w:val="clear" w:color="auto" w:fill="auto"/>
            <w:vAlign w:val="center"/>
          </w:tcPr>
          <w:p w14:paraId="732E25EA" w14:textId="77777777" w:rsidR="00ED58D6" w:rsidRPr="00DD0B41" w:rsidRDefault="00ED58D6" w:rsidP="00C65281">
            <w:pPr>
              <w:jc w:val="center"/>
              <w:rPr>
                <w:rFonts w:ascii="仿宋" w:eastAsia="仿宋" w:hAnsi="仿宋" w:cs="Arial"/>
                <w:color w:val="000000"/>
                <w:kern w:val="0"/>
                <w:sz w:val="24"/>
              </w:rPr>
            </w:pPr>
            <w:r w:rsidRPr="00DD0B41">
              <w:rPr>
                <w:rFonts w:ascii="仿宋" w:eastAsia="仿宋" w:hAnsi="仿宋" w:cs="Arial" w:hint="eastAsia"/>
                <w:color w:val="000000"/>
                <w:kern w:val="0"/>
                <w:sz w:val="24"/>
              </w:rPr>
              <w:t>1</w:t>
            </w:r>
          </w:p>
        </w:tc>
      </w:tr>
    </w:tbl>
    <w:p w14:paraId="3667085A"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二、电位滴定仪详细的仪器参数</w:t>
      </w:r>
    </w:p>
    <w:p w14:paraId="29B83A6A"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1、滴定模式：具备DET动态滴定、MET等量滴定、SET终点设定滴定（可以设置两个终点）、MEAS测量、CAL校正、MEAS CONC（浓度测量）等工作模式</w:t>
      </w:r>
    </w:p>
    <w:p w14:paraId="1BA5C68F"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2、工作站：中文触摸屏，640 x 320像素，可设置≥12个快捷操作</w:t>
      </w:r>
    </w:p>
    <w:p w14:paraId="41BF0B74"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★3、可直接生成PDF报告，防止人为篡改；生成的XML或PDF格式报告，均可存于U盘或上传网络；可将原始数据上传LIMS</w:t>
      </w:r>
    </w:p>
    <w:p w14:paraId="5927411F"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4、方法和数据均可存于优盘或上传网络。</w:t>
      </w:r>
    </w:p>
    <w:p w14:paraId="51FA3640"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5、可直接连接USB打印机或网络打印机</w:t>
      </w:r>
    </w:p>
    <w:p w14:paraId="070015FC"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6、加液器（滴定管）：</w:t>
      </w:r>
    </w:p>
    <w:p w14:paraId="29582B22"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lastRenderedPageBreak/>
        <w:t>★6.1瓶顶式滴定管，配四通阀，具有滴定和加液功能，滴定管容积：2，5，10，20，50 ml任选</w:t>
      </w:r>
    </w:p>
    <w:p w14:paraId="367B6EE0"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★6.2滴定管活塞驱动器：瓶顶式滴定管活塞驱动器，配合四通阀，实现滴定管无死体积，方便各种溶液间的切换，10,000步进，配合10ml滴定管加液分辨率为1μL。</w:t>
      </w:r>
    </w:p>
    <w:p w14:paraId="385951B4"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★6.3加液精度优于 ISO/DIN Standard 8655-3关于活塞式加液器加液精度的相关要求。5ml滴定管最大加液误差为0.3%,10ml滴定管最大加液误差为0.2%,20ml滴定管最大加液误差为0.15%，50ml滴定管最大加液误差为0.1%。</w:t>
      </w:r>
    </w:p>
    <w:p w14:paraId="55A0476C"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6.4滴定管拥有大容量智能数据芯片，存储有关交换单元及滴定剂的信息，主机可自动读取</w:t>
      </w:r>
    </w:p>
    <w:p w14:paraId="00E0DCB2" w14:textId="77777777" w:rsidR="00ED58D6" w:rsidRPr="00DD0B41" w:rsidRDefault="00ED58D6" w:rsidP="00ED58D6">
      <w:pPr>
        <w:jc w:val="left"/>
        <w:rPr>
          <w:rFonts w:ascii="仿宋" w:eastAsia="仿宋" w:hAnsi="仿宋"/>
          <w:bCs/>
          <w:sz w:val="24"/>
        </w:rPr>
      </w:pPr>
      <w:r w:rsidRPr="00DD0B41">
        <w:rPr>
          <w:rFonts w:ascii="仿宋" w:eastAsia="仿宋" w:hAnsi="仿宋" w:cs="宋体" w:hint="eastAsia"/>
          <w:bCs/>
          <w:sz w:val="24"/>
        </w:rPr>
        <w:t>★</w:t>
      </w:r>
      <w:r w:rsidRPr="00DD0B41">
        <w:rPr>
          <w:rFonts w:ascii="仿宋" w:eastAsia="仿宋" w:hAnsi="仿宋" w:hint="eastAsia"/>
          <w:bCs/>
          <w:sz w:val="24"/>
        </w:rPr>
        <w:t>7、主机控制两个加液器（滴定管和滴定管活塞驱动器），每个加液器都可以进行滴定或辅助配液，在两种试验间转换无需滴定管和加液驱动器的插拔转换。</w:t>
      </w:r>
    </w:p>
    <w:p w14:paraId="4D7F3FB4" w14:textId="77777777" w:rsidR="00ED58D6" w:rsidRPr="00DD0B41" w:rsidRDefault="00ED58D6" w:rsidP="00ED58D6">
      <w:pPr>
        <w:jc w:val="left"/>
        <w:rPr>
          <w:rFonts w:ascii="仿宋" w:eastAsia="仿宋" w:hAnsi="仿宋"/>
          <w:bCs/>
          <w:sz w:val="24"/>
        </w:rPr>
      </w:pPr>
      <w:r w:rsidRPr="00DD0B41">
        <w:rPr>
          <w:rFonts w:ascii="仿宋" w:eastAsia="仿宋" w:hAnsi="仿宋" w:cs="宋体" w:hint="eastAsia"/>
          <w:bCs/>
          <w:sz w:val="24"/>
        </w:rPr>
        <w:t>★</w:t>
      </w:r>
      <w:r w:rsidRPr="00DD0B41">
        <w:rPr>
          <w:rFonts w:ascii="仿宋" w:eastAsia="仿宋" w:hAnsi="仿宋" w:hint="eastAsia"/>
          <w:bCs/>
          <w:sz w:val="24"/>
        </w:rPr>
        <w:t>8、具有极化接口，可进行极化滴定，包括扩展卡氏水分测定功能</w:t>
      </w:r>
    </w:p>
    <w:p w14:paraId="25BBA839"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9、电位、极化电位测量：</w:t>
      </w:r>
    </w:p>
    <w:p w14:paraId="2B314AC1"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9.1分辨率： 0.1mv，0.1mv，0.001pH</w:t>
      </w:r>
    </w:p>
    <w:p w14:paraId="1D0DA2DC"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9.2准确度：± 0.2 mV，± 0.2 mV，± pH 0.003</w:t>
      </w:r>
    </w:p>
    <w:p w14:paraId="2F2D961C"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10、数字智能电极，内置记忆芯片，可以记录电极类型、编号、序列号、起始校正数据、当前校正数据、队列数据和名称，完全实现了电极使用的可溯源性，更加全面符合FDA的要求，也大大减少了电极使用错误、混淆或编辑错误</w:t>
      </w:r>
    </w:p>
    <w:p w14:paraId="02E46EE4"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11、电极连接线缆内置A/D转换器，将模拟信号转换成二进制代码，信号传输实现数字化。</w:t>
      </w:r>
    </w:p>
    <w:p w14:paraId="107ED595" w14:textId="77777777" w:rsidR="00ED58D6" w:rsidRPr="00DD0B41" w:rsidRDefault="00ED58D6" w:rsidP="00ED58D6">
      <w:pPr>
        <w:jc w:val="left"/>
        <w:rPr>
          <w:rFonts w:ascii="仿宋" w:eastAsia="仿宋" w:hAnsi="仿宋"/>
          <w:bCs/>
          <w:sz w:val="24"/>
        </w:rPr>
      </w:pPr>
      <w:r w:rsidRPr="00DD0B41">
        <w:rPr>
          <w:rFonts w:ascii="仿宋" w:eastAsia="仿宋" w:hAnsi="仿宋" w:hint="eastAsia"/>
          <w:bCs/>
          <w:sz w:val="24"/>
        </w:rPr>
        <w:t>12、搅拌器：螺旋搅拌，搅拌速度控制根据模糊逻辑概念设计，搅拌力矩随溶液</w:t>
      </w:r>
    </w:p>
    <w:p w14:paraId="6CD463CF" w14:textId="77777777" w:rsidR="00ED58D6" w:rsidRPr="00DD0B41" w:rsidRDefault="00ED58D6" w:rsidP="00ED58D6">
      <w:pPr>
        <w:jc w:val="left"/>
        <w:rPr>
          <w:rFonts w:ascii="仿宋" w:eastAsia="仿宋" w:hAnsi="仿宋"/>
          <w:b/>
          <w:sz w:val="24"/>
        </w:rPr>
      </w:pPr>
      <w:r w:rsidRPr="00DD0B41">
        <w:rPr>
          <w:rFonts w:ascii="仿宋" w:eastAsia="仿宋" w:hAnsi="仿宋" w:hint="eastAsia"/>
          <w:bCs/>
          <w:sz w:val="24"/>
        </w:rPr>
        <w:t>13、外接打印机，直接打印结果</w:t>
      </w:r>
    </w:p>
    <w:p w14:paraId="2B05F343"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三、电位滴定仪详细的维保清单</w:t>
      </w:r>
    </w:p>
    <w:p w14:paraId="1E521CF2" w14:textId="77777777" w:rsidR="00ED58D6" w:rsidRPr="00DD0B41" w:rsidRDefault="00ED58D6" w:rsidP="00ED58D6">
      <w:pPr>
        <w:jc w:val="left"/>
        <w:rPr>
          <w:rFonts w:ascii="仿宋" w:eastAsia="仿宋" w:hAnsi="仿宋"/>
          <w:bCs/>
          <w:sz w:val="24"/>
        </w:rPr>
      </w:pPr>
      <w:r w:rsidRPr="00DD0B41">
        <w:rPr>
          <w:rFonts w:ascii="仿宋" w:eastAsia="仿宋" w:hAnsi="仿宋" w:hint="eastAsia"/>
          <w:b/>
          <w:sz w:val="24"/>
        </w:rPr>
        <w:t>1.维保年限</w:t>
      </w:r>
      <w:r w:rsidRPr="00DD0B41">
        <w:rPr>
          <w:rFonts w:ascii="仿宋" w:eastAsia="仿宋" w:hAnsi="仿宋" w:hint="eastAsia"/>
          <w:bCs/>
          <w:sz w:val="24"/>
        </w:rPr>
        <w:t>:免费质保期至少3年</w:t>
      </w:r>
    </w:p>
    <w:p w14:paraId="4F2D2DF4" w14:textId="77777777" w:rsidR="00ED58D6" w:rsidRPr="00DD0B41" w:rsidRDefault="00ED58D6" w:rsidP="00ED58D6">
      <w:pPr>
        <w:widowControl/>
        <w:jc w:val="left"/>
        <w:rPr>
          <w:rFonts w:ascii="仿宋" w:eastAsia="仿宋" w:hAnsi="仿宋"/>
          <w:b/>
          <w:bCs/>
          <w:sz w:val="24"/>
        </w:rPr>
      </w:pPr>
    </w:p>
    <w:p w14:paraId="1348D2C5"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bCs/>
          <w:sz w:val="24"/>
        </w:rPr>
        <w:t>离心机</w:t>
      </w:r>
      <w:r w:rsidRPr="00DD0B41">
        <w:rPr>
          <w:rFonts w:ascii="仿宋" w:eastAsia="仿宋" w:hAnsi="仿宋" w:hint="eastAsia"/>
          <w:b/>
          <w:sz w:val="24"/>
        </w:rPr>
        <w:t>仪器设备招标</w:t>
      </w:r>
    </w:p>
    <w:p w14:paraId="6BCA7CF8"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sz w:val="24"/>
        </w:rPr>
        <w:t>参数技术要求</w:t>
      </w:r>
    </w:p>
    <w:p w14:paraId="52293924"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一、离心机仪器设备详细的配置/组件清单</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78"/>
        <w:gridCol w:w="2291"/>
        <w:gridCol w:w="1701"/>
        <w:gridCol w:w="1559"/>
      </w:tblGrid>
      <w:tr w:rsidR="00ED58D6" w:rsidRPr="00DD0B41" w14:paraId="2AD9CF2E" w14:textId="77777777" w:rsidTr="00C65281">
        <w:trPr>
          <w:jc w:val="center"/>
        </w:trPr>
        <w:tc>
          <w:tcPr>
            <w:tcW w:w="1078" w:type="dxa"/>
            <w:shd w:val="clear" w:color="auto" w:fill="auto"/>
          </w:tcPr>
          <w:p w14:paraId="12820E72"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序号</w:t>
            </w:r>
          </w:p>
        </w:tc>
        <w:tc>
          <w:tcPr>
            <w:tcW w:w="2291" w:type="dxa"/>
            <w:shd w:val="clear" w:color="auto" w:fill="auto"/>
          </w:tcPr>
          <w:p w14:paraId="2270E244"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配件/组件名称</w:t>
            </w:r>
          </w:p>
        </w:tc>
        <w:tc>
          <w:tcPr>
            <w:tcW w:w="1701" w:type="dxa"/>
            <w:shd w:val="clear" w:color="auto" w:fill="auto"/>
          </w:tcPr>
          <w:p w14:paraId="5FA4FCAE"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配件型号</w:t>
            </w:r>
          </w:p>
        </w:tc>
        <w:tc>
          <w:tcPr>
            <w:tcW w:w="1559" w:type="dxa"/>
            <w:shd w:val="clear" w:color="auto" w:fill="auto"/>
          </w:tcPr>
          <w:p w14:paraId="577E7EF8" w14:textId="77777777" w:rsidR="00ED58D6" w:rsidRPr="00DD0B41" w:rsidRDefault="00ED58D6" w:rsidP="00C65281">
            <w:pPr>
              <w:jc w:val="center"/>
              <w:rPr>
                <w:rFonts w:ascii="仿宋" w:eastAsia="仿宋" w:hAnsi="仿宋"/>
                <w:b/>
                <w:sz w:val="24"/>
              </w:rPr>
            </w:pPr>
            <w:r w:rsidRPr="00DD0B41">
              <w:rPr>
                <w:rFonts w:ascii="仿宋" w:eastAsia="仿宋" w:hAnsi="仿宋" w:hint="eastAsia"/>
                <w:b/>
                <w:sz w:val="24"/>
              </w:rPr>
              <w:t>配件数量</w:t>
            </w:r>
          </w:p>
        </w:tc>
      </w:tr>
      <w:tr w:rsidR="00ED58D6" w:rsidRPr="00DD0B41" w14:paraId="366782EE" w14:textId="77777777" w:rsidTr="00C65281">
        <w:trPr>
          <w:jc w:val="center"/>
        </w:trPr>
        <w:tc>
          <w:tcPr>
            <w:tcW w:w="1078" w:type="dxa"/>
            <w:shd w:val="clear" w:color="auto" w:fill="auto"/>
          </w:tcPr>
          <w:p w14:paraId="00EDDE73"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1</w:t>
            </w:r>
          </w:p>
        </w:tc>
        <w:tc>
          <w:tcPr>
            <w:tcW w:w="2291" w:type="dxa"/>
            <w:shd w:val="clear" w:color="auto" w:fill="auto"/>
          </w:tcPr>
          <w:p w14:paraId="407B80DF" w14:textId="77777777" w:rsidR="00ED58D6" w:rsidRPr="00DD0B41" w:rsidRDefault="00ED58D6" w:rsidP="00C65281">
            <w:pPr>
              <w:jc w:val="left"/>
              <w:rPr>
                <w:rFonts w:ascii="仿宋" w:eastAsia="仿宋" w:hAnsi="仿宋"/>
                <w:sz w:val="24"/>
              </w:rPr>
            </w:pPr>
            <w:r w:rsidRPr="00DD0B41">
              <w:rPr>
                <w:rFonts w:ascii="仿宋" w:eastAsia="仿宋" w:hAnsi="仿宋"/>
                <w:sz w:val="24"/>
              </w:rPr>
              <w:t>主机</w:t>
            </w:r>
          </w:p>
        </w:tc>
        <w:tc>
          <w:tcPr>
            <w:tcW w:w="1701" w:type="dxa"/>
            <w:shd w:val="clear" w:color="auto" w:fill="auto"/>
          </w:tcPr>
          <w:p w14:paraId="5D0BD376"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p>
        </w:tc>
        <w:tc>
          <w:tcPr>
            <w:tcW w:w="1559" w:type="dxa"/>
            <w:shd w:val="clear" w:color="auto" w:fill="auto"/>
          </w:tcPr>
          <w:p w14:paraId="29BC431D"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p>
        </w:tc>
      </w:tr>
      <w:tr w:rsidR="00ED58D6" w:rsidRPr="00DD0B41" w14:paraId="30FE28ED" w14:textId="77777777" w:rsidTr="00C65281">
        <w:trPr>
          <w:jc w:val="center"/>
        </w:trPr>
        <w:tc>
          <w:tcPr>
            <w:tcW w:w="1078" w:type="dxa"/>
            <w:shd w:val="clear" w:color="auto" w:fill="auto"/>
          </w:tcPr>
          <w:p w14:paraId="3C16C4AB"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2</w:t>
            </w:r>
          </w:p>
        </w:tc>
        <w:tc>
          <w:tcPr>
            <w:tcW w:w="2291" w:type="dxa"/>
            <w:shd w:val="clear" w:color="auto" w:fill="auto"/>
          </w:tcPr>
          <w:p w14:paraId="5083B6A7"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聚丙烯角转子</w:t>
            </w:r>
          </w:p>
        </w:tc>
        <w:tc>
          <w:tcPr>
            <w:tcW w:w="1701" w:type="dxa"/>
            <w:shd w:val="clear" w:color="auto" w:fill="auto"/>
          </w:tcPr>
          <w:p w14:paraId="6802F909" w14:textId="77777777" w:rsidR="00ED58D6" w:rsidRPr="00DD0B41" w:rsidRDefault="00ED58D6" w:rsidP="00C65281">
            <w:pPr>
              <w:jc w:val="left"/>
              <w:rPr>
                <w:rFonts w:ascii="仿宋" w:eastAsia="仿宋" w:hAnsi="仿宋"/>
                <w:sz w:val="24"/>
              </w:rPr>
            </w:pPr>
            <w:r w:rsidRPr="00DD0B41">
              <w:rPr>
                <w:rFonts w:ascii="仿宋" w:eastAsia="仿宋" w:hAnsi="仿宋"/>
                <w:sz w:val="24"/>
              </w:rPr>
              <w:t>1</w:t>
            </w:r>
            <w:r w:rsidRPr="00DD0B41">
              <w:rPr>
                <w:rFonts w:ascii="仿宋" w:eastAsia="仿宋" w:hAnsi="仿宋" w:hint="eastAsia"/>
                <w:sz w:val="24"/>
              </w:rPr>
              <w:t>ml</w:t>
            </w:r>
          </w:p>
        </w:tc>
        <w:tc>
          <w:tcPr>
            <w:tcW w:w="1559" w:type="dxa"/>
            <w:shd w:val="clear" w:color="auto" w:fill="auto"/>
          </w:tcPr>
          <w:p w14:paraId="5518BC57"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p>
        </w:tc>
      </w:tr>
      <w:tr w:rsidR="00ED58D6" w:rsidRPr="00DD0B41" w14:paraId="7A40DCAE" w14:textId="77777777" w:rsidTr="00C65281">
        <w:trPr>
          <w:jc w:val="center"/>
        </w:trPr>
        <w:tc>
          <w:tcPr>
            <w:tcW w:w="1078" w:type="dxa"/>
            <w:shd w:val="clear" w:color="auto" w:fill="auto"/>
          </w:tcPr>
          <w:p w14:paraId="2174E557"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3</w:t>
            </w:r>
          </w:p>
        </w:tc>
        <w:tc>
          <w:tcPr>
            <w:tcW w:w="2291" w:type="dxa"/>
            <w:shd w:val="clear" w:color="auto" w:fill="auto"/>
          </w:tcPr>
          <w:p w14:paraId="1C8EFAE5"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聚丙烯角转子</w:t>
            </w:r>
          </w:p>
        </w:tc>
        <w:tc>
          <w:tcPr>
            <w:tcW w:w="1701" w:type="dxa"/>
            <w:shd w:val="clear" w:color="auto" w:fill="auto"/>
          </w:tcPr>
          <w:p w14:paraId="343BF730" w14:textId="77777777" w:rsidR="00ED58D6" w:rsidRPr="00DD0B41" w:rsidRDefault="00ED58D6" w:rsidP="00C65281">
            <w:pPr>
              <w:jc w:val="left"/>
              <w:rPr>
                <w:rFonts w:ascii="仿宋" w:eastAsia="仿宋" w:hAnsi="仿宋"/>
                <w:sz w:val="24"/>
              </w:rPr>
            </w:pPr>
            <w:r w:rsidRPr="00DD0B41">
              <w:rPr>
                <w:rFonts w:ascii="仿宋" w:eastAsia="仿宋" w:hAnsi="仿宋"/>
                <w:sz w:val="24"/>
              </w:rPr>
              <w:t>10</w:t>
            </w:r>
            <w:r w:rsidRPr="00DD0B41">
              <w:rPr>
                <w:rFonts w:ascii="仿宋" w:eastAsia="仿宋" w:hAnsi="仿宋" w:hint="eastAsia"/>
                <w:sz w:val="24"/>
              </w:rPr>
              <w:t>ml</w:t>
            </w:r>
          </w:p>
        </w:tc>
        <w:tc>
          <w:tcPr>
            <w:tcW w:w="1559" w:type="dxa"/>
            <w:shd w:val="clear" w:color="auto" w:fill="auto"/>
          </w:tcPr>
          <w:p w14:paraId="7B86B7AA"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p>
        </w:tc>
      </w:tr>
      <w:tr w:rsidR="00ED58D6" w:rsidRPr="00DD0B41" w14:paraId="1D17DEA2" w14:textId="77777777" w:rsidTr="00C65281">
        <w:trPr>
          <w:jc w:val="center"/>
        </w:trPr>
        <w:tc>
          <w:tcPr>
            <w:tcW w:w="1078" w:type="dxa"/>
            <w:shd w:val="clear" w:color="auto" w:fill="auto"/>
          </w:tcPr>
          <w:p w14:paraId="255EFD04"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4</w:t>
            </w:r>
          </w:p>
        </w:tc>
        <w:tc>
          <w:tcPr>
            <w:tcW w:w="2291" w:type="dxa"/>
            <w:shd w:val="clear" w:color="auto" w:fill="auto"/>
          </w:tcPr>
          <w:p w14:paraId="481D5B65"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聚丙烯角转子</w:t>
            </w:r>
          </w:p>
        </w:tc>
        <w:tc>
          <w:tcPr>
            <w:tcW w:w="1701" w:type="dxa"/>
            <w:shd w:val="clear" w:color="auto" w:fill="auto"/>
          </w:tcPr>
          <w:p w14:paraId="2947FC79"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5</w:t>
            </w:r>
            <w:r w:rsidRPr="00DD0B41">
              <w:rPr>
                <w:rFonts w:ascii="仿宋" w:eastAsia="仿宋" w:hAnsi="仿宋"/>
                <w:sz w:val="24"/>
              </w:rPr>
              <w:t>0ml</w:t>
            </w:r>
          </w:p>
        </w:tc>
        <w:tc>
          <w:tcPr>
            <w:tcW w:w="1559" w:type="dxa"/>
            <w:shd w:val="clear" w:color="auto" w:fill="auto"/>
          </w:tcPr>
          <w:p w14:paraId="49AD6C13"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p>
        </w:tc>
      </w:tr>
      <w:tr w:rsidR="00ED58D6" w:rsidRPr="00DD0B41" w14:paraId="15195205" w14:textId="77777777" w:rsidTr="00C65281">
        <w:trPr>
          <w:jc w:val="center"/>
        </w:trPr>
        <w:tc>
          <w:tcPr>
            <w:tcW w:w="1078" w:type="dxa"/>
            <w:shd w:val="clear" w:color="auto" w:fill="auto"/>
          </w:tcPr>
          <w:p w14:paraId="37C4BC80"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5</w:t>
            </w:r>
          </w:p>
        </w:tc>
        <w:tc>
          <w:tcPr>
            <w:tcW w:w="2291" w:type="dxa"/>
            <w:shd w:val="clear" w:color="auto" w:fill="auto"/>
          </w:tcPr>
          <w:p w14:paraId="11805790"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聚丙烯角转子</w:t>
            </w:r>
          </w:p>
        </w:tc>
        <w:tc>
          <w:tcPr>
            <w:tcW w:w="1701" w:type="dxa"/>
            <w:shd w:val="clear" w:color="auto" w:fill="auto"/>
          </w:tcPr>
          <w:p w14:paraId="03ABF9B8"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00ml</w:t>
            </w:r>
          </w:p>
        </w:tc>
        <w:tc>
          <w:tcPr>
            <w:tcW w:w="1559" w:type="dxa"/>
            <w:shd w:val="clear" w:color="auto" w:fill="auto"/>
          </w:tcPr>
          <w:p w14:paraId="7797C97A"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1</w:t>
            </w:r>
          </w:p>
        </w:tc>
      </w:tr>
      <w:tr w:rsidR="00ED58D6" w:rsidRPr="00DD0B41" w14:paraId="3063A7D1" w14:textId="77777777" w:rsidTr="00C65281">
        <w:trPr>
          <w:jc w:val="center"/>
        </w:trPr>
        <w:tc>
          <w:tcPr>
            <w:tcW w:w="1078" w:type="dxa"/>
            <w:shd w:val="clear" w:color="auto" w:fill="auto"/>
          </w:tcPr>
          <w:p w14:paraId="076C57AC" w14:textId="77777777" w:rsidR="00ED58D6" w:rsidRPr="00DD0B41" w:rsidRDefault="00ED58D6" w:rsidP="00C65281">
            <w:pPr>
              <w:jc w:val="center"/>
              <w:rPr>
                <w:rFonts w:ascii="仿宋" w:eastAsia="仿宋" w:hAnsi="仿宋"/>
                <w:sz w:val="24"/>
              </w:rPr>
            </w:pPr>
            <w:r w:rsidRPr="00DD0B41">
              <w:rPr>
                <w:rFonts w:ascii="仿宋" w:eastAsia="仿宋" w:hAnsi="仿宋" w:hint="eastAsia"/>
                <w:sz w:val="24"/>
              </w:rPr>
              <w:t>6</w:t>
            </w:r>
          </w:p>
        </w:tc>
        <w:tc>
          <w:tcPr>
            <w:tcW w:w="2291" w:type="dxa"/>
            <w:shd w:val="clear" w:color="auto" w:fill="auto"/>
          </w:tcPr>
          <w:p w14:paraId="626C0A65"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套管</w:t>
            </w:r>
          </w:p>
        </w:tc>
        <w:tc>
          <w:tcPr>
            <w:tcW w:w="1701" w:type="dxa"/>
            <w:shd w:val="clear" w:color="auto" w:fill="auto"/>
          </w:tcPr>
          <w:p w14:paraId="65D7A546" w14:textId="77777777" w:rsidR="00ED58D6" w:rsidRPr="00DD0B41" w:rsidRDefault="00ED58D6" w:rsidP="00C65281">
            <w:pPr>
              <w:jc w:val="left"/>
              <w:rPr>
                <w:rFonts w:ascii="仿宋" w:eastAsia="仿宋" w:hAnsi="仿宋"/>
                <w:sz w:val="24"/>
              </w:rPr>
            </w:pPr>
            <w:r w:rsidRPr="00DD0B41">
              <w:rPr>
                <w:rFonts w:ascii="仿宋" w:eastAsia="仿宋" w:hAnsi="仿宋" w:hint="eastAsia"/>
                <w:sz w:val="24"/>
              </w:rPr>
              <w:t>/</w:t>
            </w:r>
          </w:p>
        </w:tc>
        <w:tc>
          <w:tcPr>
            <w:tcW w:w="1559" w:type="dxa"/>
            <w:shd w:val="clear" w:color="auto" w:fill="auto"/>
          </w:tcPr>
          <w:p w14:paraId="1CEC4D71" w14:textId="77777777" w:rsidR="00ED58D6" w:rsidRPr="00DD0B41" w:rsidRDefault="00ED58D6" w:rsidP="00C65281">
            <w:pPr>
              <w:jc w:val="left"/>
              <w:rPr>
                <w:rFonts w:ascii="仿宋" w:eastAsia="仿宋" w:hAnsi="仿宋"/>
                <w:sz w:val="24"/>
              </w:rPr>
            </w:pPr>
            <w:r w:rsidRPr="00DD0B41">
              <w:rPr>
                <w:rFonts w:ascii="仿宋" w:eastAsia="仿宋" w:hAnsi="仿宋"/>
                <w:sz w:val="24"/>
              </w:rPr>
              <w:t>1</w:t>
            </w:r>
          </w:p>
        </w:tc>
      </w:tr>
    </w:tbl>
    <w:p w14:paraId="7A29C681"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二、离心机仪器设备详细的仪器参数</w:t>
      </w:r>
    </w:p>
    <w:p w14:paraId="2FB12AF1" w14:textId="77777777" w:rsidR="00ED58D6" w:rsidRPr="00DD0B41" w:rsidRDefault="00ED58D6" w:rsidP="00ED58D6">
      <w:pPr>
        <w:ind w:left="500"/>
        <w:rPr>
          <w:rFonts w:ascii="仿宋" w:eastAsia="仿宋" w:hAnsi="仿宋"/>
          <w:b/>
          <w:sz w:val="24"/>
          <w:szCs w:val="22"/>
        </w:rPr>
      </w:pPr>
      <w:r w:rsidRPr="00DD0B41">
        <w:rPr>
          <w:rFonts w:ascii="仿宋" w:eastAsia="仿宋" w:hAnsi="仿宋" w:hint="eastAsia"/>
          <w:b/>
          <w:sz w:val="24"/>
          <w:szCs w:val="22"/>
        </w:rPr>
        <w:t>一&gt;主机基本参数：</w:t>
      </w:r>
    </w:p>
    <w:p w14:paraId="3AC91E91" w14:textId="77777777" w:rsidR="00ED58D6" w:rsidRPr="00DD0B41" w:rsidRDefault="00ED58D6" w:rsidP="00ED58D6">
      <w:pPr>
        <w:ind w:firstLineChars="354" w:firstLine="850"/>
        <w:rPr>
          <w:rFonts w:ascii="仿宋" w:eastAsia="仿宋" w:hAnsi="仿宋" w:cs="宋体"/>
          <w:kern w:val="0"/>
          <w:sz w:val="24"/>
          <w:szCs w:val="22"/>
        </w:rPr>
      </w:pPr>
      <w:r w:rsidRPr="00DD0B41">
        <w:rPr>
          <w:rFonts w:ascii="仿宋" w:eastAsia="仿宋" w:hAnsi="仿宋" w:cs="宋体" w:hint="eastAsia"/>
          <w:kern w:val="0"/>
          <w:sz w:val="24"/>
          <w:szCs w:val="22"/>
        </w:rPr>
        <w:t>1★最高</w:t>
      </w:r>
      <w:r w:rsidRPr="00DD0B41">
        <w:rPr>
          <w:rFonts w:ascii="仿宋" w:eastAsia="仿宋" w:hAnsi="仿宋" w:cs="宋体"/>
          <w:kern w:val="0"/>
          <w:sz w:val="24"/>
          <w:szCs w:val="22"/>
        </w:rPr>
        <w:t>转速：</w:t>
      </w:r>
      <w:r w:rsidRPr="00DD0B41">
        <w:rPr>
          <w:rFonts w:ascii="仿宋" w:eastAsia="仿宋" w:hAnsi="仿宋" w:cs="宋体" w:hint="eastAsia"/>
          <w:kern w:val="0"/>
          <w:sz w:val="24"/>
          <w:szCs w:val="22"/>
        </w:rPr>
        <w:t>≥</w:t>
      </w:r>
      <w:r w:rsidRPr="00DD0B41">
        <w:rPr>
          <w:rFonts w:ascii="仿宋" w:eastAsia="仿宋" w:hAnsi="仿宋" w:cs="宋体"/>
          <w:kern w:val="0"/>
          <w:sz w:val="24"/>
          <w:szCs w:val="22"/>
        </w:rPr>
        <w:t>2</w:t>
      </w:r>
      <w:r w:rsidRPr="00DD0B41">
        <w:rPr>
          <w:rFonts w:ascii="仿宋" w:eastAsia="仿宋" w:hAnsi="仿宋" w:cs="宋体" w:hint="eastAsia"/>
          <w:kern w:val="0"/>
          <w:sz w:val="24"/>
          <w:szCs w:val="22"/>
        </w:rPr>
        <w:t>2</w:t>
      </w:r>
      <w:r w:rsidRPr="00DD0B41">
        <w:rPr>
          <w:rFonts w:ascii="仿宋" w:eastAsia="仿宋" w:hAnsi="仿宋" w:cs="宋体"/>
          <w:kern w:val="0"/>
          <w:sz w:val="24"/>
          <w:szCs w:val="22"/>
        </w:rPr>
        <w:t>000</w:t>
      </w:r>
      <w:r w:rsidRPr="00DD0B41">
        <w:rPr>
          <w:rFonts w:ascii="仿宋" w:eastAsia="仿宋" w:hAnsi="仿宋" w:cs="宋体" w:hint="eastAsia"/>
          <w:kern w:val="0"/>
          <w:sz w:val="24"/>
          <w:szCs w:val="22"/>
        </w:rPr>
        <w:t>/min</w:t>
      </w:r>
    </w:p>
    <w:p w14:paraId="50A6714C" w14:textId="77777777" w:rsidR="00ED58D6" w:rsidRPr="00DD0B41" w:rsidRDefault="00ED58D6" w:rsidP="00ED58D6">
      <w:pPr>
        <w:ind w:firstLineChars="354" w:firstLine="850"/>
        <w:rPr>
          <w:rFonts w:ascii="仿宋" w:eastAsia="仿宋" w:hAnsi="仿宋"/>
          <w:sz w:val="24"/>
        </w:rPr>
      </w:pPr>
      <w:r w:rsidRPr="00DD0B41">
        <w:rPr>
          <w:rFonts w:ascii="仿宋" w:eastAsia="仿宋" w:hAnsi="仿宋" w:cs="宋体" w:hint="eastAsia"/>
          <w:kern w:val="0"/>
          <w:sz w:val="24"/>
          <w:szCs w:val="22"/>
        </w:rPr>
        <w:t>2</w:t>
      </w:r>
      <w:r w:rsidRPr="00DD0B41">
        <w:rPr>
          <w:rFonts w:ascii="仿宋" w:eastAsia="仿宋" w:hAnsi="仿宋" w:cs="宋体"/>
          <w:kern w:val="0"/>
          <w:sz w:val="24"/>
          <w:szCs w:val="22"/>
        </w:rPr>
        <w:t>最大离心</w:t>
      </w:r>
      <w:r w:rsidRPr="00DD0B41">
        <w:rPr>
          <w:rFonts w:ascii="仿宋" w:eastAsia="仿宋" w:hAnsi="仿宋" w:cs="宋体" w:hint="eastAsia"/>
          <w:kern w:val="0"/>
          <w:sz w:val="24"/>
          <w:szCs w:val="22"/>
        </w:rPr>
        <w:t>力</w:t>
      </w:r>
      <w:r w:rsidRPr="00DD0B41">
        <w:rPr>
          <w:rFonts w:ascii="仿宋" w:eastAsia="仿宋" w:hAnsi="仿宋" w:cs="宋体"/>
          <w:kern w:val="0"/>
          <w:sz w:val="24"/>
          <w:szCs w:val="22"/>
        </w:rPr>
        <w:t>：</w:t>
      </w:r>
      <w:r w:rsidRPr="00DD0B41">
        <w:rPr>
          <w:rFonts w:ascii="仿宋" w:eastAsia="仿宋" w:hAnsi="仿宋" w:cs="宋体" w:hint="eastAsia"/>
          <w:kern w:val="0"/>
          <w:sz w:val="24"/>
          <w:szCs w:val="22"/>
        </w:rPr>
        <w:t xml:space="preserve">≥36900 </w:t>
      </w:r>
      <w:proofErr w:type="spellStart"/>
      <w:r w:rsidRPr="00DD0B41">
        <w:rPr>
          <w:rFonts w:ascii="仿宋" w:eastAsia="仿宋" w:hAnsi="仿宋" w:cs="宋体" w:hint="eastAsia"/>
          <w:kern w:val="0"/>
          <w:sz w:val="24"/>
          <w:szCs w:val="22"/>
        </w:rPr>
        <w:t>xg</w:t>
      </w:r>
      <w:proofErr w:type="spellEnd"/>
    </w:p>
    <w:p w14:paraId="1C555B89" w14:textId="77777777" w:rsidR="00ED58D6" w:rsidRPr="00DD0B41" w:rsidRDefault="00ED58D6" w:rsidP="00ED58D6">
      <w:pPr>
        <w:ind w:firstLineChars="354" w:firstLine="850"/>
        <w:rPr>
          <w:rFonts w:ascii="仿宋" w:eastAsia="仿宋" w:hAnsi="仿宋"/>
          <w:sz w:val="24"/>
        </w:rPr>
      </w:pPr>
      <w:r w:rsidRPr="00DD0B41">
        <w:rPr>
          <w:rFonts w:ascii="仿宋" w:eastAsia="仿宋" w:hAnsi="仿宋" w:cs="宋体" w:hint="eastAsia"/>
          <w:kern w:val="0"/>
          <w:sz w:val="24"/>
          <w:szCs w:val="22"/>
        </w:rPr>
        <w:t>3★最大容量 ≥4x750ml（</w:t>
      </w:r>
      <w:r w:rsidRPr="00DD0B41">
        <w:rPr>
          <w:rFonts w:ascii="仿宋" w:eastAsia="仿宋" w:hAnsi="仿宋" w:cs="宋体"/>
          <w:kern w:val="0"/>
          <w:sz w:val="24"/>
          <w:szCs w:val="22"/>
        </w:rPr>
        <w:t>4</w:t>
      </w:r>
      <w:r w:rsidRPr="00DD0B41">
        <w:rPr>
          <w:rFonts w:ascii="仿宋" w:eastAsia="仿宋" w:hAnsi="仿宋" w:cs="宋体" w:hint="eastAsia"/>
          <w:kern w:val="0"/>
          <w:sz w:val="24"/>
          <w:szCs w:val="22"/>
        </w:rPr>
        <w:t>000rpm）</w:t>
      </w:r>
    </w:p>
    <w:p w14:paraId="11A551F7" w14:textId="77777777" w:rsidR="00ED58D6" w:rsidRPr="00DD0B41" w:rsidRDefault="00ED58D6" w:rsidP="00ED58D6">
      <w:pPr>
        <w:ind w:firstLineChars="354" w:firstLine="850"/>
        <w:rPr>
          <w:rFonts w:ascii="仿宋" w:eastAsia="仿宋" w:hAnsi="仿宋"/>
          <w:sz w:val="24"/>
        </w:rPr>
      </w:pPr>
      <w:r w:rsidRPr="00DD0B41">
        <w:rPr>
          <w:rFonts w:ascii="仿宋" w:eastAsia="仿宋" w:hAnsi="仿宋" w:cs="宋体" w:hint="eastAsia"/>
          <w:kern w:val="0"/>
          <w:sz w:val="24"/>
          <w:szCs w:val="22"/>
        </w:rPr>
        <w:t>4转速精度±10r/min</w:t>
      </w:r>
    </w:p>
    <w:p w14:paraId="0E46373E" w14:textId="77777777" w:rsidR="00ED58D6" w:rsidRPr="00DD0B41" w:rsidRDefault="00ED58D6" w:rsidP="00ED58D6">
      <w:pPr>
        <w:ind w:firstLineChars="354" w:firstLine="850"/>
        <w:rPr>
          <w:rFonts w:ascii="仿宋" w:eastAsia="仿宋" w:hAnsi="仿宋"/>
          <w:sz w:val="24"/>
        </w:rPr>
      </w:pPr>
      <w:r w:rsidRPr="00DD0B41">
        <w:rPr>
          <w:rFonts w:ascii="仿宋" w:eastAsia="仿宋" w:hAnsi="仿宋" w:cs="宋体" w:hint="eastAsia"/>
          <w:kern w:val="0"/>
          <w:sz w:val="24"/>
          <w:szCs w:val="22"/>
        </w:rPr>
        <w:t>5控温</w:t>
      </w:r>
      <w:r w:rsidRPr="00DD0B41">
        <w:rPr>
          <w:rFonts w:ascii="仿宋" w:eastAsia="仿宋" w:hAnsi="仿宋" w:cs="宋体"/>
          <w:kern w:val="0"/>
          <w:sz w:val="24"/>
          <w:szCs w:val="22"/>
        </w:rPr>
        <w:t>精度</w:t>
      </w:r>
      <w:r w:rsidRPr="00DD0B41">
        <w:rPr>
          <w:rFonts w:ascii="仿宋" w:eastAsia="仿宋" w:hAnsi="仿宋" w:cs="宋体" w:hint="eastAsia"/>
          <w:kern w:val="0"/>
          <w:sz w:val="24"/>
          <w:szCs w:val="22"/>
        </w:rPr>
        <w:t>±1</w:t>
      </w:r>
      <w:r w:rsidRPr="00DD0B41">
        <w:rPr>
          <w:rFonts w:ascii="仿宋" w:eastAsia="仿宋" w:hAnsi="仿宋" w:cs="宋体" w:hint="eastAsia"/>
          <w:kern w:val="0"/>
          <w:szCs w:val="21"/>
        </w:rPr>
        <w:t>℃</w:t>
      </w:r>
    </w:p>
    <w:p w14:paraId="36C1F614" w14:textId="77777777" w:rsidR="00ED58D6" w:rsidRPr="00DD0B41" w:rsidRDefault="00ED58D6" w:rsidP="00ED58D6">
      <w:pPr>
        <w:ind w:firstLineChars="354" w:firstLine="850"/>
        <w:rPr>
          <w:rFonts w:ascii="仿宋" w:eastAsia="仿宋" w:hAnsi="仿宋"/>
          <w:sz w:val="24"/>
        </w:rPr>
      </w:pPr>
      <w:r w:rsidRPr="00DD0B41">
        <w:rPr>
          <w:rFonts w:ascii="仿宋" w:eastAsia="仿宋" w:hAnsi="仿宋" w:cs="宋体" w:hint="eastAsia"/>
          <w:kern w:val="0"/>
          <w:sz w:val="24"/>
          <w:szCs w:val="22"/>
        </w:rPr>
        <w:t>6温度</w:t>
      </w:r>
      <w:r w:rsidRPr="00DD0B41">
        <w:rPr>
          <w:rFonts w:ascii="仿宋" w:eastAsia="仿宋" w:hAnsi="仿宋" w:cs="宋体"/>
          <w:kern w:val="0"/>
          <w:sz w:val="24"/>
          <w:szCs w:val="22"/>
        </w:rPr>
        <w:t>设置范围</w:t>
      </w:r>
      <w:r w:rsidRPr="00DD0B41">
        <w:rPr>
          <w:rFonts w:ascii="仿宋" w:eastAsia="仿宋" w:hAnsi="仿宋" w:cs="宋体" w:hint="eastAsia"/>
          <w:kern w:val="0"/>
          <w:sz w:val="24"/>
          <w:szCs w:val="22"/>
        </w:rPr>
        <w:t xml:space="preserve"> -20</w:t>
      </w:r>
      <w:r w:rsidRPr="00DD0B41">
        <w:rPr>
          <w:rFonts w:ascii="仿宋" w:eastAsia="仿宋" w:hAnsi="仿宋" w:cs="宋体" w:hint="eastAsia"/>
          <w:kern w:val="0"/>
          <w:szCs w:val="21"/>
        </w:rPr>
        <w:t>℃</w:t>
      </w:r>
      <w:r w:rsidRPr="00DD0B41">
        <w:rPr>
          <w:rFonts w:ascii="仿宋" w:eastAsia="仿宋" w:hAnsi="仿宋" w:cs="宋体" w:hint="eastAsia"/>
          <w:kern w:val="0"/>
          <w:sz w:val="24"/>
          <w:szCs w:val="22"/>
        </w:rPr>
        <w:t>~</w:t>
      </w:r>
      <w:r w:rsidRPr="00DD0B41">
        <w:rPr>
          <w:rFonts w:ascii="仿宋" w:eastAsia="仿宋" w:hAnsi="仿宋" w:cs="宋体"/>
          <w:kern w:val="0"/>
          <w:sz w:val="24"/>
          <w:szCs w:val="22"/>
        </w:rPr>
        <w:t>40</w:t>
      </w:r>
      <w:r w:rsidRPr="00DD0B41">
        <w:rPr>
          <w:rFonts w:ascii="仿宋" w:eastAsia="仿宋" w:hAnsi="仿宋" w:cs="宋体" w:hint="eastAsia"/>
          <w:kern w:val="0"/>
          <w:szCs w:val="21"/>
        </w:rPr>
        <w:t>℃</w:t>
      </w:r>
    </w:p>
    <w:p w14:paraId="4A0A2BB7" w14:textId="77777777" w:rsidR="00ED58D6" w:rsidRPr="00DD0B41" w:rsidRDefault="00ED58D6" w:rsidP="00ED58D6">
      <w:pPr>
        <w:ind w:firstLineChars="354" w:firstLine="850"/>
        <w:rPr>
          <w:rFonts w:ascii="仿宋" w:eastAsia="仿宋" w:hAnsi="仿宋"/>
          <w:sz w:val="24"/>
        </w:rPr>
      </w:pPr>
      <w:r w:rsidRPr="00DD0B41">
        <w:rPr>
          <w:rFonts w:ascii="仿宋" w:eastAsia="仿宋" w:hAnsi="仿宋" w:cs="宋体" w:hint="eastAsia"/>
          <w:kern w:val="0"/>
          <w:sz w:val="24"/>
          <w:szCs w:val="22"/>
        </w:rPr>
        <w:lastRenderedPageBreak/>
        <w:t>7定时范围</w:t>
      </w:r>
      <w:r w:rsidRPr="00DD0B41">
        <w:rPr>
          <w:rFonts w:ascii="Calibri" w:eastAsia="仿宋" w:hAnsi="Calibri" w:cs="Calibri"/>
          <w:kern w:val="0"/>
          <w:sz w:val="24"/>
          <w:szCs w:val="22"/>
        </w:rPr>
        <w:t> </w:t>
      </w:r>
      <w:r w:rsidRPr="00DD0B41">
        <w:rPr>
          <w:rFonts w:ascii="仿宋" w:eastAsia="仿宋" w:hAnsi="仿宋" w:cs="宋体" w:hint="eastAsia"/>
          <w:kern w:val="0"/>
          <w:sz w:val="24"/>
          <w:szCs w:val="22"/>
        </w:rPr>
        <w:tab/>
        <w:t>1min~99</w:t>
      </w:r>
      <w:r w:rsidRPr="00DD0B41">
        <w:rPr>
          <w:rFonts w:ascii="仿宋" w:eastAsia="仿宋" w:hAnsi="仿宋" w:cs="宋体"/>
          <w:kern w:val="0"/>
          <w:sz w:val="24"/>
          <w:szCs w:val="22"/>
        </w:rPr>
        <w:t>H</w:t>
      </w:r>
      <w:r w:rsidRPr="00DD0B41">
        <w:rPr>
          <w:rFonts w:ascii="仿宋" w:eastAsia="仿宋" w:hAnsi="仿宋" w:cs="宋体" w:hint="eastAsia"/>
          <w:kern w:val="0"/>
          <w:sz w:val="24"/>
          <w:szCs w:val="22"/>
        </w:rPr>
        <w:t>ours59min/点动</w:t>
      </w:r>
    </w:p>
    <w:p w14:paraId="033BEC24" w14:textId="77777777" w:rsidR="00ED58D6" w:rsidRPr="00DD0B41" w:rsidRDefault="00ED58D6" w:rsidP="00ED58D6">
      <w:pPr>
        <w:tabs>
          <w:tab w:val="left" w:pos="420"/>
          <w:tab w:val="left" w:pos="840"/>
          <w:tab w:val="left" w:pos="1260"/>
          <w:tab w:val="left" w:pos="1680"/>
          <w:tab w:val="left" w:pos="2100"/>
          <w:tab w:val="left" w:pos="2520"/>
          <w:tab w:val="left" w:pos="2940"/>
          <w:tab w:val="center" w:pos="4153"/>
        </w:tabs>
        <w:ind w:firstLineChars="354" w:firstLine="850"/>
        <w:rPr>
          <w:rFonts w:ascii="仿宋" w:eastAsia="仿宋" w:hAnsi="仿宋"/>
          <w:sz w:val="24"/>
        </w:rPr>
      </w:pPr>
      <w:r w:rsidRPr="00DD0B41">
        <w:rPr>
          <w:rFonts w:ascii="仿宋" w:eastAsia="仿宋" w:hAnsi="仿宋" w:cs="宋体" w:hint="eastAsia"/>
          <w:kern w:val="0"/>
          <w:sz w:val="24"/>
          <w:szCs w:val="22"/>
        </w:rPr>
        <w:t>8噪声</w:t>
      </w:r>
      <w:r w:rsidRPr="00DD0B41">
        <w:rPr>
          <w:rFonts w:ascii="Calibri" w:eastAsia="仿宋" w:hAnsi="Calibri" w:cs="Calibri"/>
          <w:kern w:val="0"/>
          <w:sz w:val="24"/>
          <w:szCs w:val="22"/>
        </w:rPr>
        <w:t> </w:t>
      </w:r>
      <w:r w:rsidRPr="00DD0B41">
        <w:rPr>
          <w:rFonts w:ascii="仿宋" w:eastAsia="仿宋" w:hAnsi="仿宋" w:cs="宋体" w:hint="eastAsia"/>
          <w:kern w:val="0"/>
          <w:sz w:val="24"/>
          <w:szCs w:val="22"/>
        </w:rPr>
        <w:tab/>
        <w:t>≤60dB（A）</w:t>
      </w:r>
      <w:r w:rsidRPr="00DD0B41">
        <w:rPr>
          <w:rFonts w:ascii="仿宋" w:eastAsia="仿宋" w:hAnsi="仿宋" w:cs="宋体"/>
          <w:kern w:val="0"/>
          <w:sz w:val="24"/>
          <w:szCs w:val="22"/>
        </w:rPr>
        <w:tab/>
      </w:r>
    </w:p>
    <w:p w14:paraId="2CDEE0B2" w14:textId="77777777" w:rsidR="00ED58D6" w:rsidRPr="00DD0B41" w:rsidRDefault="00ED58D6" w:rsidP="00ED58D6">
      <w:pPr>
        <w:ind w:left="500"/>
        <w:rPr>
          <w:rFonts w:ascii="仿宋" w:eastAsia="仿宋" w:hAnsi="仿宋" w:cs="宋体"/>
          <w:b/>
          <w:kern w:val="0"/>
          <w:sz w:val="24"/>
          <w:szCs w:val="22"/>
        </w:rPr>
      </w:pPr>
      <w:r w:rsidRPr="00DD0B41">
        <w:rPr>
          <w:rFonts w:ascii="仿宋" w:eastAsia="仿宋" w:hAnsi="仿宋" w:cs="宋体" w:hint="eastAsia"/>
          <w:b/>
          <w:kern w:val="0"/>
          <w:sz w:val="24"/>
          <w:szCs w:val="22"/>
        </w:rPr>
        <w:t>二&gt;仪器功能特点：</w:t>
      </w:r>
    </w:p>
    <w:p w14:paraId="7D5EC84E" w14:textId="77777777" w:rsidR="00ED58D6" w:rsidRPr="00DD0B41" w:rsidRDefault="00ED58D6" w:rsidP="00ED58D6">
      <w:pPr>
        <w:ind w:firstLineChars="295" w:firstLine="708"/>
        <w:rPr>
          <w:rFonts w:ascii="仿宋" w:eastAsia="仿宋" w:hAnsi="仿宋" w:cs="宋体"/>
          <w:kern w:val="0"/>
          <w:sz w:val="24"/>
          <w:szCs w:val="22"/>
        </w:rPr>
      </w:pPr>
      <w:r w:rsidRPr="00DD0B41">
        <w:rPr>
          <w:rFonts w:ascii="仿宋" w:eastAsia="仿宋" w:hAnsi="仿宋" w:cs="宋体" w:hint="eastAsia"/>
          <w:kern w:val="0"/>
          <w:sz w:val="24"/>
          <w:szCs w:val="22"/>
        </w:rPr>
        <w:t>1液晶</w:t>
      </w:r>
      <w:r w:rsidRPr="00DD0B41">
        <w:rPr>
          <w:rFonts w:ascii="仿宋" w:eastAsia="仿宋" w:hAnsi="仿宋" w:cs="宋体"/>
          <w:kern w:val="0"/>
          <w:sz w:val="24"/>
          <w:szCs w:val="22"/>
        </w:rPr>
        <w:t>触摸屏</w:t>
      </w:r>
    </w:p>
    <w:p w14:paraId="38375FA8"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hint="eastAsia"/>
          <w:sz w:val="24"/>
        </w:rPr>
        <w:t>2</w:t>
      </w:r>
      <w:r w:rsidRPr="00DD0B41">
        <w:rPr>
          <w:rFonts w:ascii="仿宋" w:eastAsia="仿宋" w:hAnsi="仿宋"/>
          <w:sz w:val="24"/>
        </w:rPr>
        <w:t>参数设定直接数字输入，精确到</w:t>
      </w:r>
      <w:r w:rsidRPr="00DD0B41">
        <w:rPr>
          <w:rFonts w:ascii="仿宋" w:eastAsia="仿宋" w:hAnsi="仿宋" w:hint="eastAsia"/>
          <w:sz w:val="24"/>
        </w:rPr>
        <w:t>个</w:t>
      </w:r>
      <w:r w:rsidRPr="00DD0B41">
        <w:rPr>
          <w:rFonts w:ascii="仿宋" w:eastAsia="仿宋" w:hAnsi="仿宋"/>
          <w:sz w:val="24"/>
        </w:rPr>
        <w:t>位</w:t>
      </w:r>
    </w:p>
    <w:p w14:paraId="3F5D8BAB"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hint="eastAsia"/>
          <w:sz w:val="24"/>
        </w:rPr>
        <w:t>3智能</w:t>
      </w:r>
      <w:r w:rsidRPr="00DD0B41">
        <w:rPr>
          <w:rFonts w:ascii="仿宋" w:eastAsia="仿宋" w:hAnsi="仿宋"/>
          <w:sz w:val="24"/>
        </w:rPr>
        <w:t>状态</w:t>
      </w:r>
      <w:r w:rsidRPr="00DD0B41">
        <w:rPr>
          <w:rFonts w:ascii="仿宋" w:eastAsia="仿宋" w:hAnsi="仿宋" w:hint="eastAsia"/>
          <w:sz w:val="24"/>
        </w:rPr>
        <w:t>提示</w:t>
      </w:r>
      <w:r w:rsidRPr="00DD0B41">
        <w:rPr>
          <w:rFonts w:ascii="仿宋" w:eastAsia="仿宋" w:hAnsi="仿宋"/>
          <w:sz w:val="24"/>
        </w:rPr>
        <w:t>，实时显示仪器状态</w:t>
      </w:r>
    </w:p>
    <w:p w14:paraId="02C3FE95"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hint="eastAsia"/>
          <w:kern w:val="0"/>
          <w:sz w:val="24"/>
          <w:szCs w:val="22"/>
        </w:rPr>
        <w:t>4</w:t>
      </w:r>
      <w:r w:rsidRPr="00DD0B41">
        <w:rPr>
          <w:rFonts w:ascii="仿宋" w:eastAsia="仿宋" w:hAnsi="仿宋"/>
          <w:sz w:val="24"/>
        </w:rPr>
        <w:t>存储空间可存储</w:t>
      </w:r>
      <w:r w:rsidRPr="00DD0B41">
        <w:rPr>
          <w:rFonts w:ascii="仿宋" w:eastAsia="仿宋" w:hAnsi="仿宋" w:hint="eastAsia"/>
          <w:sz w:val="24"/>
        </w:rPr>
        <w:t>1000个</w:t>
      </w:r>
      <w:r w:rsidRPr="00DD0B41">
        <w:rPr>
          <w:rFonts w:ascii="仿宋" w:eastAsia="仿宋" w:hAnsi="仿宋"/>
          <w:sz w:val="24"/>
        </w:rPr>
        <w:t>程序</w:t>
      </w:r>
      <w:r w:rsidRPr="00DD0B41">
        <w:rPr>
          <w:rFonts w:ascii="仿宋" w:eastAsia="仿宋" w:hAnsi="仿宋" w:hint="eastAsia"/>
          <w:sz w:val="24"/>
        </w:rPr>
        <w:t>组</w:t>
      </w:r>
      <w:r w:rsidRPr="00DD0B41">
        <w:rPr>
          <w:rFonts w:ascii="仿宋" w:eastAsia="仿宋" w:hAnsi="仿宋"/>
          <w:sz w:val="24"/>
        </w:rPr>
        <w:t>，</w:t>
      </w:r>
      <w:r w:rsidRPr="00DD0B41">
        <w:rPr>
          <w:rFonts w:ascii="仿宋" w:eastAsia="仿宋" w:hAnsi="仿宋" w:hint="eastAsia"/>
          <w:sz w:val="24"/>
        </w:rPr>
        <w:t>1000条使用</w:t>
      </w:r>
      <w:r w:rsidRPr="00DD0B41">
        <w:rPr>
          <w:rFonts w:ascii="仿宋" w:eastAsia="仿宋" w:hAnsi="仿宋"/>
          <w:sz w:val="24"/>
        </w:rPr>
        <w:t>记录和</w:t>
      </w:r>
      <w:r w:rsidRPr="00DD0B41">
        <w:rPr>
          <w:rFonts w:ascii="仿宋" w:eastAsia="仿宋" w:hAnsi="仿宋" w:hint="eastAsia"/>
          <w:sz w:val="24"/>
        </w:rPr>
        <w:t>1000故障</w:t>
      </w:r>
      <w:r w:rsidRPr="00DD0B41">
        <w:rPr>
          <w:rFonts w:ascii="仿宋" w:eastAsia="仿宋" w:hAnsi="仿宋"/>
          <w:sz w:val="24"/>
        </w:rPr>
        <w:t>记录</w:t>
      </w:r>
    </w:p>
    <w:p w14:paraId="340A5D57"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5</w:t>
      </w:r>
      <w:r w:rsidRPr="00DD0B41">
        <w:rPr>
          <w:rFonts w:ascii="仿宋" w:eastAsia="仿宋" w:hAnsi="仿宋" w:cs="宋体" w:hint="eastAsia"/>
          <w:kern w:val="0"/>
          <w:sz w:val="24"/>
          <w:szCs w:val="22"/>
        </w:rPr>
        <w:t>★</w:t>
      </w:r>
      <w:r w:rsidRPr="00DD0B41">
        <w:rPr>
          <w:rFonts w:ascii="仿宋" w:eastAsia="仿宋" w:hAnsi="仿宋"/>
          <w:sz w:val="24"/>
        </w:rPr>
        <w:t>40</w:t>
      </w:r>
      <w:r w:rsidRPr="00DD0B41">
        <w:rPr>
          <w:rFonts w:ascii="仿宋" w:eastAsia="仿宋" w:hAnsi="仿宋" w:hint="eastAsia"/>
          <w:sz w:val="24"/>
        </w:rPr>
        <w:t>级</w:t>
      </w:r>
      <w:r w:rsidRPr="00DD0B41">
        <w:rPr>
          <w:rFonts w:ascii="仿宋" w:eastAsia="仿宋" w:hAnsi="仿宋"/>
          <w:sz w:val="24"/>
        </w:rPr>
        <w:t>升降速档位、可设置自由</w:t>
      </w:r>
      <w:r w:rsidRPr="00DD0B41">
        <w:rPr>
          <w:rFonts w:ascii="仿宋" w:eastAsia="仿宋" w:hAnsi="仿宋" w:hint="eastAsia"/>
          <w:sz w:val="24"/>
        </w:rPr>
        <w:t>停车</w:t>
      </w:r>
    </w:p>
    <w:p w14:paraId="0CABA9D4"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sz w:val="24"/>
        </w:rPr>
        <w:t>6</w:t>
      </w:r>
      <w:r w:rsidRPr="00DD0B41">
        <w:rPr>
          <w:rFonts w:ascii="仿宋" w:eastAsia="仿宋" w:hAnsi="仿宋" w:hint="eastAsia"/>
          <w:sz w:val="24"/>
        </w:rPr>
        <w:t>小时</w:t>
      </w:r>
      <w:r w:rsidRPr="00DD0B41">
        <w:rPr>
          <w:rFonts w:ascii="仿宋" w:eastAsia="仿宋" w:hAnsi="仿宋"/>
          <w:sz w:val="24"/>
        </w:rPr>
        <w:t>.</w:t>
      </w:r>
      <w:r w:rsidRPr="00DD0B41">
        <w:rPr>
          <w:rFonts w:ascii="仿宋" w:eastAsia="仿宋" w:hAnsi="仿宋" w:hint="eastAsia"/>
          <w:sz w:val="24"/>
        </w:rPr>
        <w:t>分</w:t>
      </w:r>
      <w:r w:rsidRPr="00DD0B41">
        <w:rPr>
          <w:rFonts w:ascii="仿宋" w:eastAsia="仿宋" w:hAnsi="仿宋"/>
          <w:sz w:val="24"/>
        </w:rPr>
        <w:t>和分</w:t>
      </w:r>
      <w:r w:rsidRPr="00DD0B41">
        <w:rPr>
          <w:rFonts w:ascii="仿宋" w:eastAsia="仿宋" w:hAnsi="仿宋" w:hint="eastAsia"/>
          <w:sz w:val="24"/>
        </w:rPr>
        <w:t>.秒</w:t>
      </w:r>
      <w:r w:rsidRPr="00DD0B41">
        <w:rPr>
          <w:rFonts w:ascii="仿宋" w:eastAsia="仿宋" w:hAnsi="仿宋"/>
          <w:sz w:val="24"/>
        </w:rPr>
        <w:t>两种计时</w:t>
      </w:r>
      <w:r w:rsidRPr="00DD0B41">
        <w:rPr>
          <w:rFonts w:ascii="仿宋" w:eastAsia="仿宋" w:hAnsi="仿宋" w:hint="eastAsia"/>
          <w:sz w:val="24"/>
        </w:rPr>
        <w:t>方式</w:t>
      </w:r>
      <w:r w:rsidRPr="00DD0B41">
        <w:rPr>
          <w:rFonts w:ascii="仿宋" w:eastAsia="仿宋" w:hAnsi="仿宋"/>
          <w:sz w:val="24"/>
        </w:rPr>
        <w:t>可供选择，正计时、倒计时两种模式</w:t>
      </w:r>
    </w:p>
    <w:p w14:paraId="309EDE9E"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sz w:val="24"/>
        </w:rPr>
        <w:t>7</w:t>
      </w:r>
      <w:r w:rsidRPr="00DD0B41">
        <w:rPr>
          <w:rFonts w:ascii="仿宋" w:eastAsia="仿宋" w:hAnsi="仿宋" w:hint="eastAsia"/>
          <w:sz w:val="24"/>
        </w:rPr>
        <w:t>时间显示，年，月，日，时，分，秒，方便追溯使用记录</w:t>
      </w:r>
    </w:p>
    <w:p w14:paraId="59CF1A81"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8</w:t>
      </w:r>
      <w:r w:rsidRPr="00DD0B41">
        <w:rPr>
          <w:rFonts w:ascii="仿宋" w:eastAsia="仿宋" w:hAnsi="仿宋" w:hint="eastAsia"/>
          <w:sz w:val="24"/>
        </w:rPr>
        <w:t>采用</w:t>
      </w:r>
      <w:r w:rsidRPr="00DD0B41">
        <w:rPr>
          <w:rFonts w:ascii="仿宋" w:eastAsia="仿宋" w:hAnsi="仿宋"/>
          <w:sz w:val="24"/>
        </w:rPr>
        <w:t>三轴陀螺仪全程动态监测平衡状态</w:t>
      </w:r>
      <w:r w:rsidRPr="00DD0B41">
        <w:rPr>
          <w:rFonts w:ascii="仿宋" w:eastAsia="仿宋" w:hAnsi="仿宋" w:hint="eastAsia"/>
          <w:sz w:val="24"/>
        </w:rPr>
        <w:t>运行中</w:t>
      </w:r>
      <w:r w:rsidRPr="00DD0B41">
        <w:rPr>
          <w:rFonts w:ascii="仿宋" w:eastAsia="仿宋" w:hAnsi="仿宋"/>
          <w:sz w:val="24"/>
        </w:rPr>
        <w:t>转速、离心力、温度曲线同屏显示</w:t>
      </w:r>
    </w:p>
    <w:p w14:paraId="7938AF29" w14:textId="77777777" w:rsidR="00ED58D6" w:rsidRPr="00DD0B41" w:rsidRDefault="00ED58D6" w:rsidP="00ED58D6">
      <w:pPr>
        <w:ind w:firstLineChars="295" w:firstLine="708"/>
        <w:rPr>
          <w:rFonts w:ascii="仿宋" w:eastAsia="仿宋" w:hAnsi="仿宋"/>
          <w:sz w:val="24"/>
        </w:rPr>
      </w:pPr>
      <w:bookmarkStart w:id="230" w:name="_Hlk50107993"/>
      <w:r w:rsidRPr="00DD0B41">
        <w:rPr>
          <w:rFonts w:ascii="仿宋" w:eastAsia="仿宋" w:hAnsi="仿宋" w:cs="宋体"/>
          <w:kern w:val="0"/>
          <w:sz w:val="24"/>
          <w:szCs w:val="22"/>
        </w:rPr>
        <w:t>9</w:t>
      </w:r>
      <w:bookmarkEnd w:id="230"/>
      <w:r w:rsidRPr="00DD0B41">
        <w:rPr>
          <w:rFonts w:ascii="仿宋" w:eastAsia="仿宋" w:hAnsi="仿宋" w:hint="eastAsia"/>
          <w:sz w:val="24"/>
        </w:rPr>
        <w:t>P</w:t>
      </w:r>
      <w:r w:rsidRPr="00DD0B41">
        <w:rPr>
          <w:rFonts w:ascii="仿宋" w:eastAsia="仿宋" w:hAnsi="仿宋"/>
          <w:sz w:val="24"/>
        </w:rPr>
        <w:t>ID</w:t>
      </w:r>
      <w:r w:rsidRPr="00DD0B41">
        <w:rPr>
          <w:rFonts w:ascii="仿宋" w:eastAsia="仿宋" w:hAnsi="仿宋" w:hint="eastAsia"/>
          <w:sz w:val="24"/>
        </w:rPr>
        <w:t>动态控温模块，有节能模式</w:t>
      </w:r>
    </w:p>
    <w:p w14:paraId="0EA4B21B"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10</w:t>
      </w:r>
      <w:r w:rsidRPr="00DD0B41">
        <w:rPr>
          <w:rFonts w:ascii="仿宋" w:eastAsia="仿宋" w:hAnsi="仿宋" w:cs="宋体" w:hint="eastAsia"/>
          <w:kern w:val="0"/>
          <w:sz w:val="24"/>
          <w:szCs w:val="22"/>
        </w:rPr>
        <w:t>★</w:t>
      </w:r>
      <w:r w:rsidRPr="00DD0B41">
        <w:rPr>
          <w:rFonts w:ascii="仿宋" w:eastAsia="仿宋" w:hAnsi="仿宋" w:hint="eastAsia"/>
          <w:sz w:val="24"/>
        </w:rPr>
        <w:t>R</w:t>
      </w:r>
      <w:r w:rsidRPr="00DD0B41">
        <w:rPr>
          <w:rFonts w:ascii="仿宋" w:eastAsia="仿宋" w:hAnsi="仿宋"/>
          <w:sz w:val="24"/>
        </w:rPr>
        <w:t>FID</w:t>
      </w:r>
      <w:r w:rsidRPr="00DD0B41">
        <w:rPr>
          <w:rFonts w:ascii="仿宋" w:eastAsia="仿宋" w:hAnsi="仿宋" w:hint="eastAsia"/>
          <w:sz w:val="24"/>
        </w:rPr>
        <w:t>转子快速自动识别系统，防止转子超速使用。</w:t>
      </w:r>
    </w:p>
    <w:p w14:paraId="5F51732C"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11</w:t>
      </w:r>
      <w:r w:rsidRPr="00DD0B41">
        <w:rPr>
          <w:rFonts w:ascii="仿宋" w:eastAsia="仿宋" w:hAnsi="仿宋" w:hint="eastAsia"/>
          <w:sz w:val="24"/>
        </w:rPr>
        <w:t>密码</w:t>
      </w:r>
      <w:r w:rsidRPr="00DD0B41">
        <w:rPr>
          <w:rFonts w:ascii="仿宋" w:eastAsia="仿宋" w:hAnsi="仿宋"/>
          <w:sz w:val="24"/>
        </w:rPr>
        <w:t>锁定功能，可设置密码对主机</w:t>
      </w:r>
      <w:r w:rsidRPr="00DD0B41">
        <w:rPr>
          <w:rFonts w:ascii="仿宋" w:eastAsia="仿宋" w:hAnsi="仿宋" w:hint="eastAsia"/>
          <w:sz w:val="24"/>
        </w:rPr>
        <w:t>或</w:t>
      </w:r>
      <w:r w:rsidRPr="00DD0B41">
        <w:rPr>
          <w:rFonts w:ascii="仿宋" w:eastAsia="仿宋" w:hAnsi="仿宋"/>
          <w:sz w:val="24"/>
        </w:rPr>
        <w:t>参数进行密码锁定，防止误操作</w:t>
      </w:r>
    </w:p>
    <w:p w14:paraId="52BC561F"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sz w:val="24"/>
        </w:rPr>
        <w:t>12</w:t>
      </w:r>
      <w:r w:rsidRPr="00DD0B41">
        <w:rPr>
          <w:rFonts w:ascii="仿宋" w:eastAsia="仿宋" w:hAnsi="仿宋" w:hint="eastAsia"/>
          <w:sz w:val="24"/>
        </w:rPr>
        <w:t>转速</w:t>
      </w:r>
      <w:r w:rsidRPr="00DD0B41">
        <w:rPr>
          <w:rFonts w:ascii="仿宋" w:eastAsia="仿宋" w:hAnsi="仿宋"/>
          <w:sz w:val="24"/>
        </w:rPr>
        <w:t>、离心力自动换算、同屏显示、无需转换</w:t>
      </w:r>
      <w:r w:rsidRPr="00DD0B41">
        <w:rPr>
          <w:rFonts w:ascii="仿宋" w:eastAsia="仿宋" w:hAnsi="仿宋" w:hint="eastAsia"/>
          <w:sz w:val="24"/>
        </w:rPr>
        <w:t>。</w:t>
      </w:r>
    </w:p>
    <w:p w14:paraId="1E40B5C3"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sz w:val="24"/>
        </w:rPr>
        <w:t>13</w:t>
      </w:r>
      <w:r w:rsidRPr="00DD0B41">
        <w:rPr>
          <w:rFonts w:ascii="仿宋" w:eastAsia="仿宋" w:hAnsi="仿宋" w:hint="eastAsia"/>
          <w:sz w:val="24"/>
        </w:rPr>
        <w:t>具有</w:t>
      </w:r>
      <w:r w:rsidRPr="00DD0B41">
        <w:rPr>
          <w:rFonts w:ascii="仿宋" w:eastAsia="仿宋" w:hAnsi="仿宋"/>
          <w:sz w:val="24"/>
        </w:rPr>
        <w:t>门盖，超速，超温，</w:t>
      </w:r>
      <w:r w:rsidRPr="00DD0B41">
        <w:rPr>
          <w:rFonts w:ascii="仿宋" w:eastAsia="仿宋" w:hAnsi="仿宋" w:hint="eastAsia"/>
          <w:sz w:val="24"/>
        </w:rPr>
        <w:t>过</w:t>
      </w:r>
      <w:r w:rsidRPr="00DD0B41">
        <w:rPr>
          <w:rFonts w:ascii="仿宋" w:eastAsia="仿宋" w:hAnsi="仿宋"/>
          <w:sz w:val="24"/>
        </w:rPr>
        <w:t>流，过压，过热等</w:t>
      </w:r>
      <w:r w:rsidRPr="00DD0B41">
        <w:rPr>
          <w:rFonts w:ascii="仿宋" w:eastAsia="仿宋" w:hAnsi="仿宋" w:hint="eastAsia"/>
          <w:sz w:val="24"/>
        </w:rPr>
        <w:t>22种</w:t>
      </w:r>
      <w:r w:rsidRPr="00DD0B41">
        <w:rPr>
          <w:rFonts w:ascii="仿宋" w:eastAsia="仿宋" w:hAnsi="仿宋"/>
          <w:sz w:val="24"/>
        </w:rPr>
        <w:t>保护功能，声音文字提示并显示解决方案</w:t>
      </w:r>
    </w:p>
    <w:p w14:paraId="3389ACCB"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14</w:t>
      </w:r>
      <w:r w:rsidRPr="00DD0B41">
        <w:rPr>
          <w:rFonts w:ascii="仿宋" w:eastAsia="仿宋" w:hAnsi="仿宋" w:hint="eastAsia"/>
          <w:sz w:val="24"/>
        </w:rPr>
        <w:t>自带</w:t>
      </w:r>
      <w:r w:rsidRPr="00DD0B41">
        <w:rPr>
          <w:rFonts w:ascii="仿宋" w:eastAsia="仿宋" w:hAnsi="仿宋"/>
          <w:sz w:val="24"/>
        </w:rPr>
        <w:t>电子说明书</w:t>
      </w:r>
    </w:p>
    <w:p w14:paraId="43B6AF01"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15</w:t>
      </w:r>
      <w:r w:rsidRPr="00DD0B41">
        <w:rPr>
          <w:rFonts w:ascii="仿宋" w:eastAsia="仿宋" w:hAnsi="仿宋" w:cs="宋体" w:hint="eastAsia"/>
          <w:kern w:val="0"/>
          <w:sz w:val="24"/>
          <w:szCs w:val="22"/>
        </w:rPr>
        <w:t>★离心机产品通过欧盟CE认证</w:t>
      </w:r>
    </w:p>
    <w:p w14:paraId="5264893C" w14:textId="77777777" w:rsidR="00ED58D6" w:rsidRPr="00DD0B41" w:rsidRDefault="00ED58D6" w:rsidP="00ED58D6">
      <w:pPr>
        <w:ind w:firstLineChars="295" w:firstLine="708"/>
        <w:rPr>
          <w:rFonts w:ascii="仿宋" w:eastAsia="仿宋" w:hAnsi="仿宋"/>
          <w:sz w:val="24"/>
        </w:rPr>
      </w:pPr>
      <w:r w:rsidRPr="00DD0B41">
        <w:rPr>
          <w:rFonts w:ascii="仿宋" w:eastAsia="仿宋" w:hAnsi="仿宋" w:cs="宋体"/>
          <w:kern w:val="0"/>
          <w:sz w:val="24"/>
          <w:szCs w:val="22"/>
        </w:rPr>
        <w:t>16</w:t>
      </w:r>
      <w:r w:rsidRPr="00DD0B41">
        <w:rPr>
          <w:rFonts w:ascii="仿宋" w:eastAsia="仿宋" w:hAnsi="仿宋" w:cs="宋体" w:hint="eastAsia"/>
          <w:kern w:val="0"/>
          <w:sz w:val="24"/>
          <w:szCs w:val="22"/>
        </w:rPr>
        <w:t>★该离心机具有多重减震装置；离心机用非接触式电磁感应锁；离心机弹簧减震器偏转限位装置</w:t>
      </w:r>
    </w:p>
    <w:p w14:paraId="75F1B4C3" w14:textId="77777777" w:rsidR="00ED58D6" w:rsidRPr="00DD0B41" w:rsidRDefault="00ED58D6" w:rsidP="00ED58D6">
      <w:pPr>
        <w:ind w:left="500"/>
        <w:rPr>
          <w:rFonts w:ascii="仿宋" w:eastAsia="仿宋" w:hAnsi="仿宋"/>
          <w:b/>
          <w:bCs/>
          <w:sz w:val="24"/>
        </w:rPr>
      </w:pPr>
      <w:r w:rsidRPr="00DD0B41">
        <w:rPr>
          <w:rFonts w:ascii="仿宋" w:eastAsia="仿宋" w:hAnsi="仿宋" w:hint="eastAsia"/>
          <w:b/>
          <w:bCs/>
          <w:sz w:val="24"/>
        </w:rPr>
        <w:t>三</w:t>
      </w:r>
      <w:r w:rsidRPr="00DD0B41">
        <w:rPr>
          <w:rFonts w:ascii="仿宋" w:eastAsia="仿宋" w:hAnsi="仿宋" w:cs="宋体" w:hint="eastAsia"/>
          <w:b/>
          <w:kern w:val="0"/>
          <w:sz w:val="24"/>
          <w:szCs w:val="22"/>
        </w:rPr>
        <w:t>&gt;</w:t>
      </w:r>
      <w:r w:rsidRPr="00DD0B41">
        <w:rPr>
          <w:rFonts w:ascii="仿宋" w:eastAsia="仿宋" w:hAnsi="仿宋" w:hint="eastAsia"/>
          <w:b/>
          <w:bCs/>
          <w:sz w:val="24"/>
        </w:rPr>
        <w:t>、转子参数</w:t>
      </w:r>
    </w:p>
    <w:p w14:paraId="54B0813E" w14:textId="77777777" w:rsidR="00ED58D6" w:rsidRPr="00DD0B41" w:rsidRDefault="00ED58D6" w:rsidP="00ED58D6">
      <w:pPr>
        <w:ind w:firstLineChars="177" w:firstLine="425"/>
        <w:rPr>
          <w:rFonts w:ascii="仿宋" w:eastAsia="仿宋" w:hAnsi="仿宋"/>
          <w:sz w:val="24"/>
        </w:rPr>
      </w:pPr>
      <w:r w:rsidRPr="00DD0B41">
        <w:rPr>
          <w:rFonts w:ascii="仿宋" w:eastAsia="仿宋" w:hAnsi="仿宋" w:hint="eastAsia"/>
          <w:sz w:val="24"/>
        </w:rPr>
        <w:t>1、</w:t>
      </w:r>
      <w:r w:rsidRPr="00DD0B41">
        <w:rPr>
          <w:rFonts w:ascii="仿宋" w:eastAsia="仿宋" w:hAnsi="仿宋"/>
          <w:sz w:val="24"/>
        </w:rPr>
        <w:t>12</w:t>
      </w:r>
      <w:r w:rsidRPr="00DD0B41">
        <w:rPr>
          <w:rFonts w:ascii="仿宋" w:eastAsia="仿宋" w:hAnsi="仿宋" w:hint="eastAsia"/>
          <w:sz w:val="24"/>
        </w:rPr>
        <w:t>×</w:t>
      </w:r>
      <w:r w:rsidRPr="00DD0B41">
        <w:rPr>
          <w:rFonts w:ascii="仿宋" w:eastAsia="仿宋" w:hAnsi="仿宋"/>
          <w:sz w:val="24"/>
        </w:rPr>
        <w:t>1.5/2.2ml</w:t>
      </w:r>
      <w:r w:rsidRPr="00DD0B41">
        <w:rPr>
          <w:rFonts w:ascii="仿宋" w:eastAsia="仿宋" w:hAnsi="仿宋" w:hint="eastAsia"/>
          <w:sz w:val="24"/>
        </w:rPr>
        <w:t>（最高转速≥</w:t>
      </w:r>
      <w:r w:rsidRPr="00DD0B41">
        <w:rPr>
          <w:rFonts w:ascii="仿宋" w:eastAsia="仿宋" w:hAnsi="仿宋"/>
          <w:sz w:val="24"/>
        </w:rPr>
        <w:t>2</w:t>
      </w:r>
      <w:r w:rsidRPr="00DD0B41">
        <w:rPr>
          <w:rFonts w:ascii="仿宋" w:eastAsia="仿宋" w:hAnsi="仿宋" w:hint="eastAsia"/>
          <w:sz w:val="24"/>
        </w:rPr>
        <w:t>2</w:t>
      </w:r>
      <w:r w:rsidRPr="00DD0B41">
        <w:rPr>
          <w:rFonts w:ascii="仿宋" w:eastAsia="仿宋" w:hAnsi="仿宋"/>
          <w:sz w:val="24"/>
        </w:rPr>
        <w:t xml:space="preserve">000r/min </w:t>
      </w:r>
      <w:r w:rsidRPr="00DD0B41">
        <w:rPr>
          <w:rFonts w:ascii="仿宋" w:eastAsia="仿宋" w:hAnsi="仿宋" w:hint="eastAsia"/>
          <w:sz w:val="24"/>
        </w:rPr>
        <w:t>最大离心力≥36900</w:t>
      </w:r>
      <w:r w:rsidRPr="00DD0B41">
        <w:rPr>
          <w:rFonts w:ascii="仿宋" w:eastAsia="仿宋" w:hAnsi="仿宋"/>
          <w:sz w:val="24"/>
        </w:rPr>
        <w:t>xg</w:t>
      </w:r>
      <w:r w:rsidRPr="00DD0B41">
        <w:rPr>
          <w:rFonts w:ascii="仿宋" w:eastAsia="仿宋" w:hAnsi="仿宋" w:hint="eastAsia"/>
          <w:sz w:val="24"/>
        </w:rPr>
        <w:t>）</w:t>
      </w:r>
    </w:p>
    <w:p w14:paraId="125B10A7" w14:textId="77777777" w:rsidR="00ED58D6" w:rsidRPr="00DD0B41" w:rsidRDefault="00ED58D6" w:rsidP="00ED58D6">
      <w:pPr>
        <w:ind w:firstLineChars="177" w:firstLine="425"/>
        <w:rPr>
          <w:rFonts w:ascii="仿宋" w:eastAsia="仿宋" w:hAnsi="仿宋"/>
          <w:sz w:val="24"/>
        </w:rPr>
      </w:pPr>
      <w:r w:rsidRPr="00DD0B41">
        <w:rPr>
          <w:rFonts w:ascii="仿宋" w:eastAsia="仿宋" w:hAnsi="仿宋" w:hint="eastAsia"/>
          <w:sz w:val="24"/>
        </w:rPr>
        <w:t>2、1</w:t>
      </w:r>
      <w:r w:rsidRPr="00DD0B41">
        <w:rPr>
          <w:rFonts w:ascii="仿宋" w:eastAsia="仿宋" w:hAnsi="仿宋"/>
          <w:sz w:val="24"/>
        </w:rPr>
        <w:t>2</w:t>
      </w:r>
      <w:r w:rsidRPr="00DD0B41">
        <w:rPr>
          <w:rFonts w:ascii="仿宋" w:eastAsia="仿宋" w:hAnsi="仿宋" w:hint="eastAsia"/>
          <w:sz w:val="24"/>
        </w:rPr>
        <w:t>×</w:t>
      </w:r>
      <w:r w:rsidRPr="00DD0B41">
        <w:rPr>
          <w:rFonts w:ascii="仿宋" w:eastAsia="仿宋" w:hAnsi="仿宋"/>
          <w:sz w:val="24"/>
        </w:rPr>
        <w:t>10ml(</w:t>
      </w:r>
      <w:r w:rsidRPr="00DD0B41">
        <w:rPr>
          <w:rFonts w:ascii="仿宋" w:eastAsia="仿宋" w:hAnsi="仿宋" w:hint="eastAsia"/>
          <w:sz w:val="24"/>
        </w:rPr>
        <w:t>最高转速≥15000</w:t>
      </w:r>
      <w:r w:rsidRPr="00DD0B41">
        <w:rPr>
          <w:rFonts w:ascii="仿宋" w:eastAsia="仿宋" w:hAnsi="仿宋"/>
          <w:sz w:val="24"/>
        </w:rPr>
        <w:t xml:space="preserve">r/min </w:t>
      </w:r>
      <w:r w:rsidRPr="00DD0B41">
        <w:rPr>
          <w:rFonts w:ascii="仿宋" w:eastAsia="仿宋" w:hAnsi="仿宋" w:hint="eastAsia"/>
          <w:sz w:val="24"/>
        </w:rPr>
        <w:t>最大离心力≥22000</w:t>
      </w:r>
      <w:r w:rsidRPr="00DD0B41">
        <w:rPr>
          <w:rFonts w:ascii="仿宋" w:eastAsia="仿宋" w:hAnsi="仿宋"/>
          <w:sz w:val="24"/>
        </w:rPr>
        <w:t>xg)</w:t>
      </w:r>
    </w:p>
    <w:p w14:paraId="4A9A8413" w14:textId="77777777" w:rsidR="00ED58D6" w:rsidRPr="00DD0B41" w:rsidRDefault="00ED58D6" w:rsidP="00ED58D6">
      <w:pPr>
        <w:ind w:firstLineChars="177" w:firstLine="425"/>
        <w:rPr>
          <w:rFonts w:ascii="仿宋" w:eastAsia="仿宋" w:hAnsi="仿宋"/>
          <w:sz w:val="24"/>
        </w:rPr>
      </w:pPr>
      <w:r w:rsidRPr="00DD0B41">
        <w:rPr>
          <w:rFonts w:ascii="仿宋" w:eastAsia="仿宋" w:hAnsi="仿宋"/>
          <w:sz w:val="24"/>
        </w:rPr>
        <w:t>2</w:t>
      </w:r>
      <w:r w:rsidRPr="00DD0B41">
        <w:rPr>
          <w:rFonts w:ascii="仿宋" w:eastAsia="仿宋" w:hAnsi="仿宋" w:hint="eastAsia"/>
          <w:sz w:val="24"/>
        </w:rPr>
        <w:t>、</w:t>
      </w:r>
      <w:r w:rsidRPr="00DD0B41">
        <w:rPr>
          <w:rFonts w:ascii="仿宋" w:eastAsia="仿宋" w:hAnsi="仿宋"/>
          <w:sz w:val="24"/>
        </w:rPr>
        <w:t>6</w:t>
      </w:r>
      <w:r w:rsidRPr="00DD0B41">
        <w:rPr>
          <w:rFonts w:ascii="仿宋" w:eastAsia="仿宋" w:hAnsi="仿宋" w:hint="eastAsia"/>
          <w:sz w:val="24"/>
        </w:rPr>
        <w:t>×</w:t>
      </w:r>
      <w:r w:rsidRPr="00DD0B41">
        <w:rPr>
          <w:rFonts w:ascii="仿宋" w:eastAsia="仿宋" w:hAnsi="仿宋"/>
          <w:sz w:val="24"/>
        </w:rPr>
        <w:t>50ml</w:t>
      </w:r>
      <w:r w:rsidRPr="00DD0B41">
        <w:rPr>
          <w:rFonts w:ascii="仿宋" w:eastAsia="仿宋" w:hAnsi="仿宋" w:hint="eastAsia"/>
          <w:sz w:val="24"/>
        </w:rPr>
        <w:t>圆</w:t>
      </w:r>
      <w:r w:rsidRPr="00DD0B41">
        <w:rPr>
          <w:rFonts w:ascii="仿宋" w:eastAsia="仿宋" w:hAnsi="仿宋"/>
          <w:sz w:val="24"/>
        </w:rPr>
        <w:t>底</w:t>
      </w:r>
      <w:r w:rsidRPr="00DD0B41">
        <w:rPr>
          <w:rFonts w:ascii="仿宋" w:eastAsia="仿宋" w:hAnsi="仿宋" w:hint="eastAsia"/>
          <w:sz w:val="24"/>
        </w:rPr>
        <w:t>（最高转速≥13000</w:t>
      </w:r>
      <w:r w:rsidRPr="00DD0B41">
        <w:rPr>
          <w:rFonts w:ascii="仿宋" w:eastAsia="仿宋" w:hAnsi="仿宋"/>
          <w:sz w:val="24"/>
        </w:rPr>
        <w:t xml:space="preserve">r/min </w:t>
      </w:r>
      <w:r w:rsidRPr="00DD0B41">
        <w:rPr>
          <w:rFonts w:ascii="仿宋" w:eastAsia="仿宋" w:hAnsi="仿宋" w:hint="eastAsia"/>
          <w:sz w:val="24"/>
        </w:rPr>
        <w:t>最大离心力≥18400</w:t>
      </w:r>
      <w:r w:rsidRPr="00DD0B41">
        <w:rPr>
          <w:rFonts w:ascii="仿宋" w:eastAsia="仿宋" w:hAnsi="仿宋"/>
          <w:sz w:val="24"/>
        </w:rPr>
        <w:t>xg</w:t>
      </w:r>
      <w:r w:rsidRPr="00DD0B41">
        <w:rPr>
          <w:rFonts w:ascii="仿宋" w:eastAsia="仿宋" w:hAnsi="仿宋" w:hint="eastAsia"/>
          <w:sz w:val="24"/>
        </w:rPr>
        <w:t>）</w:t>
      </w:r>
    </w:p>
    <w:p w14:paraId="24C9A997" w14:textId="77777777" w:rsidR="00ED58D6" w:rsidRPr="00DD0B41" w:rsidRDefault="00ED58D6" w:rsidP="00ED58D6">
      <w:pPr>
        <w:widowControl/>
        <w:ind w:firstLineChars="177" w:firstLine="425"/>
        <w:jc w:val="left"/>
        <w:rPr>
          <w:rFonts w:ascii="仿宋" w:eastAsia="仿宋" w:hAnsi="仿宋"/>
          <w:b/>
          <w:sz w:val="24"/>
        </w:rPr>
      </w:pPr>
      <w:r w:rsidRPr="00DD0B41">
        <w:rPr>
          <w:rFonts w:ascii="仿宋" w:eastAsia="仿宋" w:hAnsi="仿宋"/>
          <w:sz w:val="24"/>
        </w:rPr>
        <w:t>3</w:t>
      </w:r>
      <w:r w:rsidRPr="00DD0B41">
        <w:rPr>
          <w:rFonts w:ascii="仿宋" w:eastAsia="仿宋" w:hAnsi="仿宋" w:hint="eastAsia"/>
          <w:sz w:val="24"/>
        </w:rPr>
        <w:t>、</w:t>
      </w:r>
      <w:r w:rsidRPr="00DD0B41">
        <w:rPr>
          <w:rFonts w:ascii="仿宋" w:eastAsia="仿宋" w:hAnsi="仿宋"/>
          <w:sz w:val="24"/>
        </w:rPr>
        <w:t>6</w:t>
      </w:r>
      <w:r w:rsidRPr="00DD0B41">
        <w:rPr>
          <w:rFonts w:ascii="仿宋" w:eastAsia="仿宋" w:hAnsi="仿宋" w:hint="eastAsia"/>
          <w:sz w:val="24"/>
        </w:rPr>
        <w:t>×</w:t>
      </w:r>
      <w:r w:rsidRPr="00DD0B41">
        <w:rPr>
          <w:rFonts w:ascii="仿宋" w:eastAsia="仿宋" w:hAnsi="仿宋"/>
          <w:sz w:val="24"/>
        </w:rPr>
        <w:t>100ml</w:t>
      </w:r>
      <w:r w:rsidRPr="00DD0B41">
        <w:rPr>
          <w:rFonts w:ascii="仿宋" w:eastAsia="仿宋" w:hAnsi="仿宋" w:hint="eastAsia"/>
          <w:sz w:val="24"/>
        </w:rPr>
        <w:t>（最高转速≥10000</w:t>
      </w:r>
      <w:r w:rsidRPr="00DD0B41">
        <w:rPr>
          <w:rFonts w:ascii="仿宋" w:eastAsia="仿宋" w:hAnsi="仿宋"/>
          <w:sz w:val="24"/>
        </w:rPr>
        <w:t xml:space="preserve">r/min </w:t>
      </w:r>
      <w:r w:rsidRPr="00DD0B41">
        <w:rPr>
          <w:rFonts w:ascii="仿宋" w:eastAsia="仿宋" w:hAnsi="仿宋" w:hint="eastAsia"/>
          <w:sz w:val="24"/>
        </w:rPr>
        <w:t>最大离心力≥12000</w:t>
      </w:r>
      <w:r w:rsidRPr="00DD0B41">
        <w:rPr>
          <w:rFonts w:ascii="仿宋" w:eastAsia="仿宋" w:hAnsi="仿宋"/>
          <w:sz w:val="24"/>
        </w:rPr>
        <w:t>xg</w:t>
      </w:r>
      <w:r w:rsidRPr="00DD0B41">
        <w:rPr>
          <w:rFonts w:ascii="仿宋" w:eastAsia="仿宋" w:hAnsi="仿宋" w:hint="eastAsia"/>
          <w:sz w:val="24"/>
        </w:rPr>
        <w:t>）</w:t>
      </w:r>
    </w:p>
    <w:p w14:paraId="677BD3C7"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三、离心机仪器设备详细的维保清单</w:t>
      </w:r>
    </w:p>
    <w:p w14:paraId="147875E7" w14:textId="77777777" w:rsidR="00ED58D6" w:rsidRPr="00DD0B41" w:rsidRDefault="00ED58D6" w:rsidP="00ED58D6">
      <w:pPr>
        <w:ind w:firstLineChars="177" w:firstLine="425"/>
        <w:rPr>
          <w:rFonts w:ascii="仿宋" w:eastAsia="仿宋" w:hAnsi="仿宋"/>
          <w:sz w:val="24"/>
        </w:rPr>
      </w:pPr>
      <w:r w:rsidRPr="00DD0B41">
        <w:rPr>
          <w:rFonts w:ascii="仿宋" w:eastAsia="仿宋" w:hAnsi="仿宋" w:hint="eastAsia"/>
          <w:sz w:val="24"/>
        </w:rPr>
        <w:t>1.维保年限:3年</w:t>
      </w:r>
    </w:p>
    <w:p w14:paraId="6C4FD504" w14:textId="77777777" w:rsidR="00ED58D6" w:rsidRPr="00DD0B41" w:rsidRDefault="00ED58D6" w:rsidP="00ED58D6">
      <w:pPr>
        <w:ind w:firstLineChars="295" w:firstLine="708"/>
        <w:jc w:val="left"/>
        <w:rPr>
          <w:rFonts w:ascii="仿宋" w:eastAsia="仿宋" w:hAnsi="仿宋"/>
          <w:sz w:val="24"/>
        </w:rPr>
      </w:pPr>
    </w:p>
    <w:p w14:paraId="4DABD9D6" w14:textId="77777777" w:rsidR="00310F92" w:rsidRPr="00DD0B41" w:rsidRDefault="00310F92" w:rsidP="00310F92">
      <w:pPr>
        <w:rPr>
          <w:rFonts w:ascii="仿宋" w:eastAsia="仿宋" w:hAnsi="仿宋"/>
          <w:b/>
          <w:bCs/>
          <w:sz w:val="30"/>
          <w:szCs w:val="30"/>
        </w:rPr>
      </w:pPr>
      <w:r w:rsidRPr="00DD0B41">
        <w:rPr>
          <w:rFonts w:ascii="仿宋" w:eastAsia="仿宋" w:hAnsi="仿宋" w:hint="eastAsia"/>
          <w:b/>
          <w:bCs/>
          <w:sz w:val="30"/>
          <w:szCs w:val="30"/>
        </w:rPr>
        <w:t>包</w:t>
      </w:r>
      <w:r w:rsidRPr="00DD0B41">
        <w:rPr>
          <w:rFonts w:ascii="仿宋" w:eastAsia="仿宋" w:hAnsi="仿宋"/>
          <w:b/>
          <w:bCs/>
          <w:sz w:val="30"/>
          <w:szCs w:val="30"/>
        </w:rPr>
        <w:t>7</w:t>
      </w:r>
      <w:r w:rsidRPr="00DD0B41">
        <w:rPr>
          <w:rFonts w:ascii="仿宋" w:eastAsia="仿宋" w:hAnsi="仿宋" w:hint="eastAsia"/>
          <w:b/>
          <w:bCs/>
          <w:sz w:val="30"/>
          <w:szCs w:val="30"/>
        </w:rPr>
        <w:t>：</w:t>
      </w:r>
    </w:p>
    <w:p w14:paraId="54D0C96C"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sz w:val="24"/>
        </w:rPr>
        <w:t>氮气发生器技术参数</w:t>
      </w:r>
      <w:r w:rsidR="00A16F71" w:rsidRPr="00DD0B41">
        <w:rPr>
          <w:rFonts w:ascii="仿宋" w:eastAsia="仿宋" w:hAnsi="仿宋" w:hint="eastAsia"/>
          <w:b/>
          <w:sz w:val="24"/>
        </w:rPr>
        <w:t>（核心产品）</w:t>
      </w:r>
    </w:p>
    <w:p w14:paraId="68CC168A"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一、货物配置清单：</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4"/>
        <w:gridCol w:w="1717"/>
        <w:gridCol w:w="2841"/>
      </w:tblGrid>
      <w:tr w:rsidR="00ED58D6" w:rsidRPr="00DD0B41" w14:paraId="497A41A6" w14:textId="77777777" w:rsidTr="00C65281">
        <w:tc>
          <w:tcPr>
            <w:tcW w:w="3964" w:type="dxa"/>
          </w:tcPr>
          <w:p w14:paraId="788991F5"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氮气发生器主机</w:t>
            </w:r>
          </w:p>
        </w:tc>
        <w:tc>
          <w:tcPr>
            <w:tcW w:w="1717" w:type="dxa"/>
          </w:tcPr>
          <w:p w14:paraId="50B15E70"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3F80C109"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1台</w:t>
            </w:r>
          </w:p>
        </w:tc>
      </w:tr>
      <w:tr w:rsidR="00ED58D6" w:rsidRPr="00DD0B41" w14:paraId="05A89B59" w14:textId="77777777" w:rsidTr="00C65281">
        <w:tc>
          <w:tcPr>
            <w:tcW w:w="3964" w:type="dxa"/>
          </w:tcPr>
          <w:p w14:paraId="72354CCD"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非国标电源线</w:t>
            </w:r>
          </w:p>
        </w:tc>
        <w:tc>
          <w:tcPr>
            <w:tcW w:w="1717" w:type="dxa"/>
          </w:tcPr>
          <w:p w14:paraId="01D049F7"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2EB23504"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3根</w:t>
            </w:r>
          </w:p>
        </w:tc>
      </w:tr>
      <w:tr w:rsidR="00ED58D6" w:rsidRPr="00DD0B41" w14:paraId="2BC5B54E" w14:textId="77777777" w:rsidTr="00C65281">
        <w:tc>
          <w:tcPr>
            <w:tcW w:w="3964" w:type="dxa"/>
          </w:tcPr>
          <w:p w14:paraId="305C54FD"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3</w:t>
            </w:r>
            <w:r w:rsidRPr="00DD0B41">
              <w:rPr>
                <w:rFonts w:ascii="仿宋" w:eastAsia="仿宋" w:hAnsi="仿宋"/>
                <w:kern w:val="0"/>
                <w:sz w:val="24"/>
                <w:lang w:val="de-CH"/>
              </w:rPr>
              <w:t>m</w:t>
            </w:r>
            <w:r w:rsidRPr="00DD0B41">
              <w:rPr>
                <w:rFonts w:ascii="仿宋" w:eastAsia="仿宋" w:hAnsi="仿宋" w:hint="eastAsia"/>
                <w:kern w:val="0"/>
                <w:sz w:val="24"/>
                <w:lang w:val="de-CH"/>
              </w:rPr>
              <w:t>气路管</w:t>
            </w:r>
          </w:p>
        </w:tc>
        <w:tc>
          <w:tcPr>
            <w:tcW w:w="1717" w:type="dxa"/>
          </w:tcPr>
          <w:p w14:paraId="61353577"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515101FA"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2根</w:t>
            </w:r>
          </w:p>
        </w:tc>
      </w:tr>
      <w:tr w:rsidR="00ED58D6" w:rsidRPr="00DD0B41" w14:paraId="6B4BE475" w14:textId="77777777" w:rsidTr="00C65281">
        <w:tc>
          <w:tcPr>
            <w:tcW w:w="3964" w:type="dxa"/>
          </w:tcPr>
          <w:p w14:paraId="5AC930E0"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3</w:t>
            </w:r>
            <w:r w:rsidRPr="00DD0B41">
              <w:rPr>
                <w:rFonts w:ascii="仿宋" w:eastAsia="仿宋" w:hAnsi="仿宋"/>
                <w:kern w:val="0"/>
                <w:sz w:val="24"/>
                <w:lang w:val="de-CH"/>
              </w:rPr>
              <w:t>m</w:t>
            </w:r>
            <w:r w:rsidRPr="00DD0B41">
              <w:rPr>
                <w:rFonts w:ascii="仿宋" w:eastAsia="仿宋" w:hAnsi="仿宋" w:hint="eastAsia"/>
                <w:kern w:val="0"/>
                <w:sz w:val="24"/>
                <w:lang w:val="de-CH"/>
              </w:rPr>
              <w:t>排水管</w:t>
            </w:r>
          </w:p>
        </w:tc>
        <w:tc>
          <w:tcPr>
            <w:tcW w:w="1717" w:type="dxa"/>
          </w:tcPr>
          <w:p w14:paraId="7364DC69"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7F689C94"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1根</w:t>
            </w:r>
          </w:p>
        </w:tc>
      </w:tr>
      <w:tr w:rsidR="00ED58D6" w:rsidRPr="00DD0B41" w14:paraId="4A7C8BEB" w14:textId="77777777" w:rsidTr="00C65281">
        <w:tc>
          <w:tcPr>
            <w:tcW w:w="3964" w:type="dxa"/>
          </w:tcPr>
          <w:p w14:paraId="59883EBC"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快插接头</w:t>
            </w:r>
          </w:p>
        </w:tc>
        <w:tc>
          <w:tcPr>
            <w:tcW w:w="1717" w:type="dxa"/>
          </w:tcPr>
          <w:p w14:paraId="5ADB913B"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345F6398"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2个</w:t>
            </w:r>
          </w:p>
        </w:tc>
      </w:tr>
      <w:tr w:rsidR="00ED58D6" w:rsidRPr="00DD0B41" w14:paraId="50D2322A" w14:textId="77777777" w:rsidTr="00C65281">
        <w:tc>
          <w:tcPr>
            <w:tcW w:w="3964" w:type="dxa"/>
          </w:tcPr>
          <w:p w14:paraId="27109E13"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卡套接头</w:t>
            </w:r>
          </w:p>
        </w:tc>
        <w:tc>
          <w:tcPr>
            <w:tcW w:w="1717" w:type="dxa"/>
          </w:tcPr>
          <w:p w14:paraId="438D015D"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137A2B0C"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1个</w:t>
            </w:r>
          </w:p>
        </w:tc>
      </w:tr>
      <w:tr w:rsidR="00ED58D6" w:rsidRPr="00DD0B41" w14:paraId="2A20A29C" w14:textId="77777777" w:rsidTr="00C65281">
        <w:tc>
          <w:tcPr>
            <w:tcW w:w="3964" w:type="dxa"/>
          </w:tcPr>
          <w:p w14:paraId="2ADB680D"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安装说明书</w:t>
            </w:r>
          </w:p>
        </w:tc>
        <w:tc>
          <w:tcPr>
            <w:tcW w:w="1717" w:type="dxa"/>
          </w:tcPr>
          <w:p w14:paraId="3E3378B0"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57A9DA18"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1本</w:t>
            </w:r>
          </w:p>
        </w:tc>
      </w:tr>
      <w:tr w:rsidR="00ED58D6" w:rsidRPr="00DD0B41" w14:paraId="3C3A50DA" w14:textId="77777777" w:rsidTr="00C65281">
        <w:tc>
          <w:tcPr>
            <w:tcW w:w="3964" w:type="dxa"/>
          </w:tcPr>
          <w:p w14:paraId="410B16FC"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lastRenderedPageBreak/>
              <w:t>保修注册卡</w:t>
            </w:r>
          </w:p>
        </w:tc>
        <w:tc>
          <w:tcPr>
            <w:tcW w:w="1717" w:type="dxa"/>
          </w:tcPr>
          <w:p w14:paraId="617D92FE"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297D051F"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1个</w:t>
            </w:r>
          </w:p>
        </w:tc>
      </w:tr>
      <w:tr w:rsidR="00ED58D6" w:rsidRPr="00DD0B41" w14:paraId="04B2939E" w14:textId="77777777" w:rsidTr="00C65281">
        <w:tc>
          <w:tcPr>
            <w:tcW w:w="3964" w:type="dxa"/>
          </w:tcPr>
          <w:p w14:paraId="243C85D3"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维修记录卡</w:t>
            </w:r>
          </w:p>
        </w:tc>
        <w:tc>
          <w:tcPr>
            <w:tcW w:w="1717" w:type="dxa"/>
          </w:tcPr>
          <w:p w14:paraId="40E6C632"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704E3E22"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1个</w:t>
            </w:r>
          </w:p>
        </w:tc>
      </w:tr>
      <w:tr w:rsidR="00ED58D6" w:rsidRPr="00DD0B41" w14:paraId="78445EF4" w14:textId="77777777" w:rsidTr="00C65281">
        <w:tc>
          <w:tcPr>
            <w:tcW w:w="3964" w:type="dxa"/>
          </w:tcPr>
          <w:p w14:paraId="51D5D237"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内六角扳手</w:t>
            </w:r>
          </w:p>
        </w:tc>
        <w:tc>
          <w:tcPr>
            <w:tcW w:w="1717" w:type="dxa"/>
          </w:tcPr>
          <w:p w14:paraId="12EE5C34"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p>
        </w:tc>
        <w:tc>
          <w:tcPr>
            <w:tcW w:w="2841" w:type="dxa"/>
          </w:tcPr>
          <w:p w14:paraId="5D53F0A9" w14:textId="77777777" w:rsidR="00ED58D6" w:rsidRPr="00DD0B41" w:rsidRDefault="00ED58D6" w:rsidP="00ED58D6">
            <w:pPr>
              <w:widowControl/>
              <w:tabs>
                <w:tab w:val="left" w:pos="5103"/>
                <w:tab w:val="left" w:pos="6804"/>
              </w:tabs>
              <w:spacing w:line="360" w:lineRule="auto"/>
              <w:jc w:val="center"/>
              <w:rPr>
                <w:rFonts w:ascii="仿宋" w:eastAsia="仿宋" w:hAnsi="仿宋"/>
                <w:kern w:val="0"/>
                <w:sz w:val="24"/>
                <w:lang w:val="de-CH"/>
              </w:rPr>
            </w:pPr>
            <w:r w:rsidRPr="00DD0B41">
              <w:rPr>
                <w:rFonts w:ascii="仿宋" w:eastAsia="仿宋" w:hAnsi="仿宋" w:hint="eastAsia"/>
                <w:kern w:val="0"/>
                <w:sz w:val="24"/>
                <w:lang w:val="de-CH"/>
              </w:rPr>
              <w:t>1个</w:t>
            </w:r>
          </w:p>
        </w:tc>
      </w:tr>
    </w:tbl>
    <w:p w14:paraId="71FBB57E" w14:textId="77777777" w:rsidR="00ED58D6" w:rsidRPr="00DD0B41" w:rsidRDefault="00ED58D6" w:rsidP="00ED58D6">
      <w:pPr>
        <w:jc w:val="left"/>
        <w:rPr>
          <w:rFonts w:ascii="仿宋" w:eastAsia="仿宋" w:hAnsi="仿宋"/>
          <w:b/>
          <w:sz w:val="24"/>
        </w:rPr>
      </w:pPr>
    </w:p>
    <w:p w14:paraId="606E908B" w14:textId="77777777" w:rsidR="00ED58D6" w:rsidRPr="00DD0B41" w:rsidRDefault="00ED58D6" w:rsidP="00ED58D6">
      <w:pPr>
        <w:jc w:val="left"/>
        <w:rPr>
          <w:rFonts w:ascii="仿宋" w:eastAsia="仿宋" w:hAnsi="仿宋"/>
          <w:sz w:val="24"/>
        </w:rPr>
      </w:pPr>
      <w:r w:rsidRPr="00DD0B41">
        <w:rPr>
          <w:rFonts w:ascii="仿宋" w:eastAsia="仿宋" w:hAnsi="仿宋" w:hint="eastAsia"/>
          <w:b/>
          <w:sz w:val="24"/>
        </w:rPr>
        <w:t>二、氮气发生器技术参数</w:t>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p>
    <w:p w14:paraId="0CAC0262" w14:textId="77777777" w:rsidR="00ED58D6" w:rsidRPr="00DD0B41" w:rsidRDefault="00ED58D6" w:rsidP="00ED58D6">
      <w:pPr>
        <w:rPr>
          <w:rFonts w:ascii="仿宋" w:eastAsia="仿宋" w:hAnsi="仿宋"/>
          <w:b/>
          <w:sz w:val="24"/>
        </w:rPr>
      </w:pPr>
      <w:r w:rsidRPr="00DD0B41">
        <w:rPr>
          <w:rFonts w:ascii="仿宋" w:eastAsia="仿宋" w:hAnsi="仿宋" w:hint="eastAsia"/>
          <w:b/>
          <w:sz w:val="24"/>
        </w:rPr>
        <w:tab/>
      </w:r>
      <w:r w:rsidRPr="00DD0B41">
        <w:rPr>
          <w:rFonts w:ascii="仿宋" w:eastAsia="仿宋" w:hAnsi="仿宋"/>
          <w:b/>
          <w:sz w:val="24"/>
        </w:rPr>
        <w:t>1、用途</w:t>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p>
    <w:p w14:paraId="3DE433EE" w14:textId="77777777" w:rsidR="00ED58D6" w:rsidRPr="00DD0B41" w:rsidRDefault="00ED58D6" w:rsidP="00ED58D6">
      <w:pPr>
        <w:rPr>
          <w:rFonts w:ascii="仿宋" w:eastAsia="仿宋" w:hAnsi="仿宋"/>
          <w:sz w:val="24"/>
        </w:rPr>
      </w:pPr>
      <w:r w:rsidRPr="00DD0B41">
        <w:rPr>
          <w:rFonts w:ascii="仿宋" w:eastAsia="仿宋" w:hAnsi="仿宋"/>
          <w:sz w:val="24"/>
        </w:rPr>
        <w:tab/>
        <w:t>专用于LC/MS/MS的氮气气源，充分满足LC/MS/MS的持续、安全运行要求</w:t>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p>
    <w:p w14:paraId="76A9127D" w14:textId="77777777" w:rsidR="00ED58D6" w:rsidRPr="00DD0B41" w:rsidRDefault="00ED58D6" w:rsidP="00ED58D6">
      <w:pPr>
        <w:rPr>
          <w:rFonts w:ascii="仿宋" w:eastAsia="仿宋" w:hAnsi="仿宋"/>
          <w:b/>
          <w:sz w:val="24"/>
        </w:rPr>
      </w:pPr>
      <w:r w:rsidRPr="00DD0B41">
        <w:rPr>
          <w:rFonts w:ascii="仿宋" w:eastAsia="仿宋" w:hAnsi="仿宋"/>
          <w:b/>
          <w:sz w:val="24"/>
        </w:rPr>
        <w:tab/>
        <w:t>2、工作条件</w:t>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p>
    <w:p w14:paraId="4F374E3B" w14:textId="77777777" w:rsidR="00ED58D6" w:rsidRPr="00DD0B41" w:rsidRDefault="00ED58D6" w:rsidP="00ED58D6">
      <w:pPr>
        <w:spacing w:line="360" w:lineRule="auto"/>
        <w:rPr>
          <w:rFonts w:ascii="仿宋" w:eastAsia="仿宋" w:hAnsi="仿宋"/>
          <w:sz w:val="24"/>
        </w:rPr>
      </w:pPr>
      <w:r w:rsidRPr="00DD0B41">
        <w:rPr>
          <w:rFonts w:ascii="仿宋" w:eastAsia="仿宋" w:hAnsi="仿宋"/>
          <w:sz w:val="24"/>
        </w:rPr>
        <w:tab/>
        <w:t>2.1 工作电压：2</w:t>
      </w:r>
      <w:r w:rsidRPr="00DD0B41">
        <w:rPr>
          <w:rFonts w:ascii="仿宋" w:eastAsia="仿宋" w:hAnsi="仿宋" w:hint="eastAsia"/>
          <w:sz w:val="24"/>
        </w:rPr>
        <w:t>10～240</w:t>
      </w:r>
      <w:r w:rsidRPr="00DD0B41">
        <w:rPr>
          <w:rFonts w:ascii="仿宋" w:eastAsia="仿宋" w:hAnsi="仿宋"/>
          <w:sz w:val="24"/>
        </w:rPr>
        <w:t>v 50/60Hz</w:t>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p>
    <w:p w14:paraId="17C0FAFD" w14:textId="77777777" w:rsidR="00ED58D6" w:rsidRPr="00DD0B41" w:rsidRDefault="00ED58D6" w:rsidP="00ED58D6">
      <w:pPr>
        <w:spacing w:line="360" w:lineRule="auto"/>
        <w:rPr>
          <w:rFonts w:ascii="仿宋" w:eastAsia="仿宋" w:hAnsi="仿宋"/>
          <w:sz w:val="24"/>
        </w:rPr>
      </w:pPr>
      <w:r w:rsidRPr="00DD0B41">
        <w:rPr>
          <w:rFonts w:ascii="仿宋" w:eastAsia="仿宋" w:hAnsi="仿宋"/>
          <w:sz w:val="24"/>
        </w:rPr>
        <w:tab/>
        <w:t>2.2 环境温度: 5</w:t>
      </w:r>
      <w:r w:rsidRPr="00DD0B41">
        <w:rPr>
          <w:rFonts w:ascii="仿宋" w:eastAsia="仿宋" w:hAnsi="仿宋" w:hint="eastAsia"/>
          <w:sz w:val="24"/>
        </w:rPr>
        <w:t>～</w:t>
      </w:r>
      <w:r w:rsidRPr="00DD0B41">
        <w:rPr>
          <w:rFonts w:ascii="仿宋" w:eastAsia="仿宋" w:hAnsi="仿宋"/>
          <w:sz w:val="24"/>
        </w:rPr>
        <w:t>35</w:t>
      </w:r>
      <w:r w:rsidRPr="00DD0B41">
        <w:rPr>
          <w:rFonts w:ascii="仿宋" w:eastAsia="仿宋" w:hAnsi="仿宋" w:cs="宋体" w:hint="eastAsia"/>
          <w:sz w:val="24"/>
        </w:rPr>
        <w:t>℃</w:t>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r w:rsidRPr="00DD0B41">
        <w:rPr>
          <w:rFonts w:ascii="仿宋" w:eastAsia="仿宋" w:hAnsi="仿宋"/>
          <w:sz w:val="24"/>
        </w:rPr>
        <w:tab/>
      </w:r>
    </w:p>
    <w:p w14:paraId="61696F4F" w14:textId="77777777" w:rsidR="00ED58D6" w:rsidRPr="00DD0B41" w:rsidRDefault="00ED58D6" w:rsidP="00ED58D6">
      <w:pPr>
        <w:rPr>
          <w:rFonts w:ascii="仿宋" w:eastAsia="仿宋" w:hAnsi="仿宋"/>
          <w:b/>
          <w:sz w:val="24"/>
        </w:rPr>
      </w:pPr>
      <w:r w:rsidRPr="00DD0B41">
        <w:rPr>
          <w:rFonts w:ascii="仿宋" w:eastAsia="仿宋" w:hAnsi="仿宋"/>
          <w:b/>
          <w:sz w:val="24"/>
        </w:rPr>
        <w:tab/>
        <w:t>3 技术指标</w:t>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r w:rsidRPr="00DD0B41">
        <w:rPr>
          <w:rFonts w:ascii="仿宋" w:eastAsia="仿宋" w:hAnsi="仿宋"/>
          <w:b/>
          <w:sz w:val="24"/>
        </w:rPr>
        <w:tab/>
      </w:r>
    </w:p>
    <w:p w14:paraId="24E01AC5"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cs="宋体" w:hint="eastAsia"/>
          <w:sz w:val="24"/>
        </w:rPr>
        <w:t>★</w:t>
      </w:r>
      <w:r w:rsidRPr="00DD0B41">
        <w:rPr>
          <w:rFonts w:ascii="仿宋" w:eastAsia="仿宋" w:hAnsi="仿宋"/>
          <w:sz w:val="24"/>
        </w:rPr>
        <w:t>3.1采用高分子中空纤维膜分离技术，无需更换</w:t>
      </w:r>
    </w:p>
    <w:p w14:paraId="446FAEB7"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3.2膜分离器采用螺旋卷式分离结构，以增加膜比表面积，提高氮气发生器分离效率</w:t>
      </w:r>
    </w:p>
    <w:p w14:paraId="0B8E7056"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3.3输出压力</w:t>
      </w:r>
      <w:r w:rsidRPr="00DD0B41">
        <w:rPr>
          <w:rFonts w:ascii="仿宋" w:eastAsia="仿宋" w:hAnsi="仿宋" w:hint="eastAsia"/>
          <w:sz w:val="24"/>
        </w:rPr>
        <w:t>≥</w:t>
      </w:r>
      <w:r w:rsidRPr="00DD0B41">
        <w:rPr>
          <w:rFonts w:ascii="仿宋" w:eastAsia="仿宋" w:hAnsi="仿宋"/>
          <w:sz w:val="24"/>
        </w:rPr>
        <w:t>11</w:t>
      </w:r>
      <w:r w:rsidRPr="00DD0B41">
        <w:rPr>
          <w:rFonts w:ascii="仿宋" w:eastAsia="仿宋" w:hAnsi="仿宋" w:hint="eastAsia"/>
          <w:sz w:val="24"/>
        </w:rPr>
        <w:t>5</w:t>
      </w:r>
      <w:r w:rsidRPr="00DD0B41">
        <w:rPr>
          <w:rFonts w:ascii="仿宋" w:eastAsia="仿宋" w:hAnsi="仿宋"/>
          <w:sz w:val="24"/>
        </w:rPr>
        <w:t>psi，能够完全满足现今所有质谱气源要求</w:t>
      </w:r>
    </w:p>
    <w:p w14:paraId="72783C26"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cs="宋体" w:hint="eastAsia"/>
          <w:sz w:val="24"/>
        </w:rPr>
        <w:t>★</w:t>
      </w:r>
      <w:r w:rsidRPr="00DD0B41">
        <w:rPr>
          <w:rFonts w:ascii="仿宋" w:eastAsia="仿宋" w:hAnsi="仿宋"/>
          <w:sz w:val="24"/>
        </w:rPr>
        <w:t>3.4氮气流速、纯度：流速范围0</w:t>
      </w:r>
      <w:r w:rsidRPr="00DD0B41">
        <w:rPr>
          <w:rFonts w:ascii="仿宋" w:eastAsia="仿宋" w:hAnsi="仿宋" w:hint="eastAsia"/>
          <w:sz w:val="24"/>
        </w:rPr>
        <w:t>～</w:t>
      </w:r>
      <w:r w:rsidRPr="00DD0B41">
        <w:rPr>
          <w:rFonts w:ascii="仿宋" w:eastAsia="仿宋" w:hAnsi="仿宋"/>
          <w:sz w:val="24"/>
        </w:rPr>
        <w:t>70L/min</w:t>
      </w:r>
      <w:r w:rsidRPr="00DD0B41">
        <w:rPr>
          <w:rFonts w:ascii="仿宋" w:eastAsia="仿宋" w:hAnsi="仿宋"/>
          <w:b/>
          <w:sz w:val="24"/>
        </w:rPr>
        <w:t>（</w:t>
      </w:r>
      <w:r w:rsidRPr="00DD0B41">
        <w:rPr>
          <w:rFonts w:ascii="仿宋" w:eastAsia="仿宋" w:hAnsi="仿宋" w:hint="eastAsia"/>
          <w:b/>
          <w:sz w:val="24"/>
        </w:rPr>
        <w:t>连续</w:t>
      </w:r>
      <w:r w:rsidRPr="00DD0B41">
        <w:rPr>
          <w:rFonts w:ascii="仿宋" w:eastAsia="仿宋" w:hAnsi="仿宋" w:hint="eastAsia"/>
          <w:sz w:val="24"/>
        </w:rPr>
        <w:t>240小时以上稳定≥6</w:t>
      </w:r>
      <w:r w:rsidRPr="00DD0B41">
        <w:rPr>
          <w:rFonts w:ascii="仿宋" w:eastAsia="仿宋" w:hAnsi="仿宋"/>
          <w:sz w:val="24"/>
        </w:rPr>
        <w:t>0L/min</w:t>
      </w:r>
      <w:r w:rsidRPr="00DD0B41">
        <w:rPr>
          <w:rFonts w:ascii="仿宋" w:eastAsia="仿宋" w:hAnsi="仿宋"/>
          <w:b/>
          <w:sz w:val="24"/>
        </w:rPr>
        <w:t>供气</w:t>
      </w:r>
      <w:r w:rsidRPr="00DD0B41">
        <w:rPr>
          <w:rFonts w:ascii="仿宋" w:eastAsia="仿宋" w:hAnsi="仿宋" w:hint="eastAsia"/>
          <w:b/>
          <w:sz w:val="24"/>
        </w:rPr>
        <w:t>，确保配套仪器数据精密可控</w:t>
      </w:r>
      <w:r w:rsidRPr="00DD0B41">
        <w:rPr>
          <w:rFonts w:ascii="仿宋" w:eastAsia="仿宋" w:hAnsi="仿宋"/>
          <w:b/>
          <w:sz w:val="24"/>
        </w:rPr>
        <w:t xml:space="preserve">） </w:t>
      </w:r>
      <w:r w:rsidRPr="00DD0B41">
        <w:rPr>
          <w:rFonts w:ascii="仿宋" w:eastAsia="仿宋" w:hAnsi="仿宋"/>
          <w:sz w:val="24"/>
        </w:rPr>
        <w:t>最高纯度可达99.5％</w:t>
      </w:r>
    </w:p>
    <w:p w14:paraId="09A884C1"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3.5具有双压力保护装置：当氮气发生器内部压力异常时，系统具有自我保护功能</w:t>
      </w:r>
    </w:p>
    <w:p w14:paraId="20F998D6"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3.6内置空气压缩机集成的超空压系统</w:t>
      </w:r>
    </w:p>
    <w:p w14:paraId="2269107A"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3.7内置两个大功率对流扇，减轻空压机负担，延长氮气发生器使用寿命</w:t>
      </w:r>
    </w:p>
    <w:p w14:paraId="33A9DDC8"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3.8耐高湿环境：环境相对湿度≥70％情况下，氮气发生器仍可正常运行</w:t>
      </w:r>
    </w:p>
    <w:p w14:paraId="16AE03BF"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3.9内置独有隔音防震装置，有效减少噪音和震动，系统（包括主机和压缩机）噪音水平：≤5</w:t>
      </w:r>
      <w:r w:rsidRPr="00DD0B41">
        <w:rPr>
          <w:rFonts w:ascii="仿宋" w:eastAsia="仿宋" w:hAnsi="仿宋" w:hint="eastAsia"/>
          <w:sz w:val="24"/>
        </w:rPr>
        <w:t>5</w:t>
      </w:r>
      <w:r w:rsidRPr="00DD0B41">
        <w:rPr>
          <w:rFonts w:ascii="仿宋" w:eastAsia="仿宋" w:hAnsi="仿宋"/>
          <w:sz w:val="24"/>
        </w:rPr>
        <w:t>dB@1m</w:t>
      </w:r>
    </w:p>
    <w:p w14:paraId="2CD271CE"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3.10内置除水模块，提供两级再热技术和专有的蓄水—排水系统，保证绝对干燥的氮气，氮气压力露点低至-50</w:t>
      </w:r>
      <w:r w:rsidRPr="00DD0B41">
        <w:rPr>
          <w:rFonts w:ascii="仿宋" w:eastAsia="仿宋" w:hAnsi="仿宋" w:cs="宋体" w:hint="eastAsia"/>
          <w:sz w:val="24"/>
        </w:rPr>
        <w:t>℃</w:t>
      </w:r>
    </w:p>
    <w:p w14:paraId="2064C740"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 xml:space="preserve">3.11 </w:t>
      </w:r>
      <w:r w:rsidRPr="00DD0B41">
        <w:rPr>
          <w:rFonts w:ascii="仿宋" w:eastAsia="仿宋" w:hAnsi="仿宋" w:hint="eastAsia"/>
          <w:sz w:val="24"/>
        </w:rPr>
        <w:t>捕集阱</w:t>
      </w:r>
      <w:r w:rsidRPr="00DD0B41">
        <w:rPr>
          <w:rFonts w:ascii="仿宋" w:eastAsia="仿宋" w:hAnsi="仿宋"/>
          <w:sz w:val="24"/>
        </w:rPr>
        <w:t>专利技术，NMHC＜0.05ppm，无悬浮液体，无邻苯二甲酸酯、BHT，同时可有效去除硫化物和氮化物</w:t>
      </w:r>
    </w:p>
    <w:p w14:paraId="553CACCD"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3.12 多级过滤系统，提供实验室分析级氮气</w:t>
      </w:r>
    </w:p>
    <w:p w14:paraId="13BE2A6A"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cs="宋体" w:hint="eastAsia"/>
          <w:sz w:val="24"/>
        </w:rPr>
        <w:t>★</w:t>
      </w:r>
      <w:r w:rsidRPr="00DD0B41">
        <w:rPr>
          <w:rFonts w:ascii="仿宋" w:eastAsia="仿宋" w:hAnsi="仿宋"/>
          <w:sz w:val="24"/>
        </w:rPr>
        <w:t xml:space="preserve">3.14 ECO </w:t>
      </w:r>
      <w:r w:rsidRPr="00DD0B41">
        <w:rPr>
          <w:rFonts w:ascii="仿宋" w:eastAsia="仿宋" w:hAnsi="仿宋" w:hint="eastAsia"/>
          <w:sz w:val="24"/>
        </w:rPr>
        <w:t>模式</w:t>
      </w:r>
      <w:r w:rsidRPr="00DD0B41">
        <w:rPr>
          <w:rFonts w:ascii="仿宋" w:eastAsia="仿宋" w:hAnsi="仿宋"/>
          <w:sz w:val="24"/>
        </w:rPr>
        <w:t>，独立控制每个空压机，可实现智能化运行和关闭，节省能耗，延长使用寿命</w:t>
      </w:r>
    </w:p>
    <w:p w14:paraId="016DD43E"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lastRenderedPageBreak/>
        <w:t>3.15 30分钟快速启动即可达到纯度要求</w:t>
      </w:r>
    </w:p>
    <w:p w14:paraId="6D73F6AF"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cs="宋体" w:hint="eastAsia"/>
          <w:sz w:val="24"/>
        </w:rPr>
        <w:t>★</w:t>
      </w:r>
      <w:r w:rsidRPr="00DD0B41">
        <w:rPr>
          <w:rFonts w:ascii="仿宋" w:eastAsia="仿宋" w:hAnsi="仿宋"/>
          <w:sz w:val="24"/>
        </w:rPr>
        <w:t>3.16 彩色触屏控制界面系统，便于操作，可实时监测压力、流量、环境温度和湿度</w:t>
      </w:r>
    </w:p>
    <w:p w14:paraId="14CB7F34"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3.17 故障记录存储系统，可实现独有的在线服务和诊断功能</w:t>
      </w:r>
    </w:p>
    <w:p w14:paraId="5DDBB4FF"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 xml:space="preserve">3.18 </w:t>
      </w:r>
      <w:r w:rsidRPr="00DD0B41">
        <w:rPr>
          <w:rFonts w:ascii="仿宋" w:eastAsia="仿宋" w:hAnsi="仿宋" w:hint="eastAsia"/>
          <w:sz w:val="24"/>
        </w:rPr>
        <w:t>通过</w:t>
      </w:r>
      <w:r w:rsidRPr="00DD0B41">
        <w:rPr>
          <w:rFonts w:ascii="仿宋" w:eastAsia="仿宋" w:hAnsi="仿宋"/>
          <w:sz w:val="24"/>
        </w:rPr>
        <w:t>热量管理防止</w:t>
      </w:r>
      <w:r w:rsidRPr="00DD0B41">
        <w:rPr>
          <w:rFonts w:ascii="仿宋" w:eastAsia="仿宋" w:hAnsi="仿宋" w:hint="eastAsia"/>
          <w:sz w:val="24"/>
        </w:rPr>
        <w:t>仪器</w:t>
      </w:r>
      <w:r w:rsidRPr="00DD0B41">
        <w:rPr>
          <w:rFonts w:ascii="仿宋" w:eastAsia="仿宋" w:hAnsi="仿宋"/>
          <w:sz w:val="24"/>
        </w:rPr>
        <w:t>过热</w:t>
      </w:r>
    </w:p>
    <w:p w14:paraId="50BB82F0"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3.19 开机自检功能</w:t>
      </w:r>
    </w:p>
    <w:p w14:paraId="449B0508"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3.20空压机和氮气发生器连接方式：空压机内置式</w:t>
      </w:r>
    </w:p>
    <w:p w14:paraId="0A1CE791"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3.21实际运行时间在线显示，便于维护保养</w:t>
      </w:r>
    </w:p>
    <w:p w14:paraId="11EC491F"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3.22氮气发生器底部具承重轮及锁扣设计，安放平稳，移动方便</w:t>
      </w:r>
    </w:p>
    <w:p w14:paraId="30BDDA84"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3.23配备该设备正常运转所必备的工具包及所需的零配件</w:t>
      </w:r>
    </w:p>
    <w:p w14:paraId="7E74D2E4" w14:textId="77777777" w:rsidR="00ED58D6" w:rsidRPr="00DD0B41" w:rsidRDefault="00ED58D6" w:rsidP="00ED58D6">
      <w:pPr>
        <w:spacing w:line="360" w:lineRule="auto"/>
        <w:ind w:firstLine="420"/>
        <w:rPr>
          <w:rFonts w:ascii="仿宋" w:eastAsia="仿宋" w:hAnsi="仿宋"/>
          <w:sz w:val="24"/>
          <w:lang w:val="en-GB"/>
        </w:rPr>
      </w:pPr>
      <w:r w:rsidRPr="00DD0B41">
        <w:rPr>
          <w:rFonts w:ascii="仿宋" w:eastAsia="仿宋" w:hAnsi="仿宋" w:cs="宋体" w:hint="eastAsia"/>
          <w:sz w:val="24"/>
        </w:rPr>
        <w:t>★</w:t>
      </w:r>
      <w:r w:rsidRPr="00DD0B41">
        <w:rPr>
          <w:rFonts w:ascii="仿宋" w:eastAsia="仿宋" w:hAnsi="仿宋"/>
          <w:sz w:val="24"/>
        </w:rPr>
        <w:t>3.24发生器生产商获得至少三家质谱公司全球供应商资格认证</w:t>
      </w:r>
    </w:p>
    <w:p w14:paraId="62CB65F8"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3.25为保证售后服务质量，投标商需提供针对此项目的原厂授权；</w:t>
      </w:r>
    </w:p>
    <w:p w14:paraId="3013BFB9" w14:textId="77777777" w:rsidR="00ED58D6" w:rsidRPr="00DD0B41" w:rsidRDefault="00ED58D6" w:rsidP="00ED58D6">
      <w:pPr>
        <w:spacing w:before="240" w:line="360" w:lineRule="auto"/>
        <w:ind w:firstLine="420"/>
        <w:rPr>
          <w:rFonts w:ascii="仿宋" w:eastAsia="仿宋" w:hAnsi="仿宋"/>
          <w:sz w:val="24"/>
        </w:rPr>
      </w:pPr>
      <w:r w:rsidRPr="00DD0B41">
        <w:rPr>
          <w:rFonts w:ascii="仿宋" w:eastAsia="仿宋" w:hAnsi="仿宋"/>
          <w:sz w:val="24"/>
        </w:rPr>
        <w:t>4 维修质保</w:t>
      </w:r>
    </w:p>
    <w:p w14:paraId="00AEF3E1" w14:textId="77777777" w:rsidR="00ED58D6" w:rsidRPr="00DD0B41" w:rsidRDefault="00ED58D6" w:rsidP="00ED58D6">
      <w:pPr>
        <w:spacing w:line="360" w:lineRule="auto"/>
        <w:ind w:firstLine="420"/>
        <w:rPr>
          <w:rFonts w:ascii="仿宋" w:eastAsia="仿宋" w:hAnsi="仿宋"/>
          <w:sz w:val="24"/>
        </w:rPr>
      </w:pPr>
      <w:r w:rsidRPr="00DD0B41">
        <w:rPr>
          <w:rFonts w:ascii="仿宋" w:eastAsia="仿宋" w:hAnsi="仿宋"/>
          <w:sz w:val="24"/>
        </w:rPr>
        <w:t>质保期</w:t>
      </w:r>
      <w:r w:rsidRPr="00DD0B41">
        <w:rPr>
          <w:rFonts w:ascii="仿宋" w:eastAsia="仿宋" w:hAnsi="仿宋" w:hint="eastAsia"/>
          <w:sz w:val="24"/>
        </w:rPr>
        <w:t>3</w:t>
      </w:r>
      <w:r w:rsidRPr="00DD0B41">
        <w:rPr>
          <w:rFonts w:ascii="仿宋" w:eastAsia="仿宋" w:hAnsi="仿宋"/>
          <w:sz w:val="24"/>
        </w:rPr>
        <w:t>年，无论质保期内外，响应时间不超过24小时。</w:t>
      </w:r>
      <w:r w:rsidRPr="00DD0B41">
        <w:rPr>
          <w:rFonts w:ascii="仿宋" w:eastAsia="仿宋" w:hAnsi="仿宋" w:hint="eastAsia"/>
          <w:sz w:val="24"/>
        </w:rPr>
        <w:tab/>
      </w:r>
    </w:p>
    <w:p w14:paraId="52CE9FC8" w14:textId="77777777" w:rsidR="00ED58D6" w:rsidRPr="00DD0B41" w:rsidRDefault="00ED58D6" w:rsidP="00ED58D6">
      <w:pPr>
        <w:widowControl/>
        <w:jc w:val="left"/>
        <w:rPr>
          <w:rFonts w:ascii="仿宋" w:eastAsia="仿宋" w:hAnsi="仿宋"/>
          <w:b/>
          <w:sz w:val="24"/>
        </w:rPr>
      </w:pPr>
    </w:p>
    <w:p w14:paraId="5BD49977" w14:textId="77777777" w:rsidR="00ED58D6" w:rsidRPr="00DD0B41" w:rsidRDefault="00ED58D6" w:rsidP="00A16F71">
      <w:pPr>
        <w:jc w:val="center"/>
        <w:rPr>
          <w:rFonts w:ascii="仿宋" w:eastAsia="仿宋" w:hAnsi="仿宋"/>
          <w:b/>
          <w:sz w:val="24"/>
        </w:rPr>
      </w:pPr>
      <w:r w:rsidRPr="00DD0B41">
        <w:rPr>
          <w:rFonts w:ascii="仿宋" w:eastAsia="仿宋" w:hAnsi="仿宋" w:hint="eastAsia"/>
          <w:b/>
          <w:sz w:val="24"/>
        </w:rPr>
        <w:t>蒸发光散射检测器仪器设备招标参数技术要求</w:t>
      </w:r>
    </w:p>
    <w:p w14:paraId="06105F6C"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蒸发光散射检测器仪器设备详细的仪器参数</w:t>
      </w:r>
    </w:p>
    <w:p w14:paraId="3D296902" w14:textId="77777777" w:rsidR="00ED58D6" w:rsidRPr="00DD0B41" w:rsidRDefault="00ED58D6" w:rsidP="00ED58D6">
      <w:pPr>
        <w:jc w:val="left"/>
        <w:rPr>
          <w:rFonts w:ascii="仿宋" w:eastAsia="仿宋" w:hAnsi="仿宋" w:cs="宋体"/>
          <w:kern w:val="0"/>
          <w:sz w:val="24"/>
        </w:rPr>
      </w:pPr>
      <w:r w:rsidRPr="00DD0B41">
        <w:rPr>
          <w:rFonts w:ascii="仿宋" w:eastAsia="仿宋" w:hAnsi="仿宋" w:cs="宋体" w:hint="eastAsia"/>
          <w:b/>
          <w:bCs/>
          <w:sz w:val="24"/>
        </w:rPr>
        <w:t>★</w:t>
      </w:r>
      <w:r w:rsidRPr="00DD0B41">
        <w:rPr>
          <w:rFonts w:ascii="仿宋" w:eastAsia="仿宋" w:hAnsi="仿宋" w:hint="eastAsia"/>
          <w:b/>
          <w:sz w:val="24"/>
        </w:rPr>
        <w:t>1、</w:t>
      </w:r>
      <w:r w:rsidRPr="00DD0B41">
        <w:rPr>
          <w:rFonts w:ascii="仿宋" w:eastAsia="仿宋" w:hAnsi="仿宋" w:cs="宋体" w:hint="eastAsia"/>
          <w:b/>
          <w:bCs/>
          <w:sz w:val="24"/>
        </w:rPr>
        <w:t>操作模式：</w:t>
      </w:r>
      <w:r w:rsidRPr="00DD0B41">
        <w:rPr>
          <w:rFonts w:ascii="仿宋" w:eastAsia="仿宋" w:hAnsi="仿宋" w:cs="宋体" w:hint="eastAsia"/>
          <w:kern w:val="0"/>
          <w:sz w:val="24"/>
        </w:rPr>
        <w:t>高温蒸发、低温蒸发双模式，根据检测需要自由选择。</w:t>
      </w:r>
    </w:p>
    <w:p w14:paraId="78AE4318" w14:textId="77777777" w:rsidR="00ED58D6" w:rsidRPr="00DD0B41" w:rsidRDefault="00ED58D6" w:rsidP="00ED58D6">
      <w:pPr>
        <w:jc w:val="left"/>
        <w:rPr>
          <w:rFonts w:ascii="仿宋" w:eastAsia="仿宋" w:hAnsi="仿宋"/>
          <w:b/>
          <w:sz w:val="24"/>
        </w:rPr>
      </w:pPr>
      <w:r w:rsidRPr="00DD0B41">
        <w:rPr>
          <w:rFonts w:ascii="仿宋" w:eastAsia="仿宋" w:hAnsi="仿宋" w:cs="宋体" w:hint="eastAsia"/>
          <w:b/>
          <w:bCs/>
          <w:sz w:val="24"/>
        </w:rPr>
        <w:t>★</w:t>
      </w:r>
      <w:r w:rsidRPr="00DD0B41">
        <w:rPr>
          <w:rFonts w:ascii="仿宋" w:eastAsia="仿宋" w:hAnsi="仿宋" w:hint="eastAsia"/>
          <w:b/>
          <w:sz w:val="24"/>
        </w:rPr>
        <w:t>2、</w:t>
      </w:r>
      <w:r w:rsidRPr="00DD0B41">
        <w:rPr>
          <w:rFonts w:ascii="仿宋" w:eastAsia="仿宋" w:hAnsi="仿宋" w:cs="宋体" w:hint="eastAsia"/>
          <w:b/>
          <w:bCs/>
          <w:sz w:val="24"/>
        </w:rPr>
        <w:t>光源：</w:t>
      </w:r>
      <w:r w:rsidRPr="00DD0B41">
        <w:rPr>
          <w:rFonts w:ascii="仿宋" w:eastAsia="仿宋" w:hAnsi="仿宋" w:cs="宋体" w:hint="eastAsia"/>
          <w:sz w:val="24"/>
        </w:rPr>
        <w:t>激光二极管，带有光校正系统，650nm，最大输出30mw，符合FCC安全标准ⅢB。</w:t>
      </w:r>
    </w:p>
    <w:p w14:paraId="5050F9F6" w14:textId="77777777" w:rsidR="00ED58D6" w:rsidRPr="00DD0B41" w:rsidRDefault="00ED58D6" w:rsidP="00ED58D6">
      <w:pPr>
        <w:jc w:val="left"/>
        <w:rPr>
          <w:rFonts w:ascii="仿宋" w:eastAsia="仿宋" w:hAnsi="仿宋"/>
          <w:b/>
          <w:sz w:val="24"/>
        </w:rPr>
      </w:pPr>
      <w:r w:rsidRPr="00DD0B41">
        <w:rPr>
          <w:rFonts w:ascii="仿宋" w:eastAsia="仿宋" w:hAnsi="仿宋" w:hint="eastAsia"/>
          <w:b/>
          <w:sz w:val="24"/>
        </w:rPr>
        <w:t>3、</w:t>
      </w:r>
      <w:r w:rsidRPr="00DD0B41">
        <w:rPr>
          <w:rFonts w:ascii="仿宋" w:eastAsia="仿宋" w:hAnsi="仿宋" w:cs="宋体" w:hint="eastAsia"/>
          <w:b/>
          <w:bCs/>
          <w:sz w:val="24"/>
        </w:rPr>
        <w:t>光阱：</w:t>
      </w:r>
      <w:r w:rsidRPr="00DD0B41">
        <w:rPr>
          <w:rFonts w:ascii="仿宋" w:eastAsia="仿宋" w:hAnsi="仿宋" w:cs="宋体" w:hint="eastAsia"/>
          <w:sz w:val="24"/>
        </w:rPr>
        <w:t>能够有效地降低背景噪音。</w:t>
      </w:r>
    </w:p>
    <w:p w14:paraId="4D923127" w14:textId="77777777" w:rsidR="00ED58D6" w:rsidRPr="00DD0B41" w:rsidRDefault="00ED58D6" w:rsidP="00ED58D6">
      <w:pPr>
        <w:jc w:val="left"/>
        <w:rPr>
          <w:rFonts w:ascii="仿宋" w:eastAsia="仿宋" w:hAnsi="仿宋" w:cs="宋体"/>
          <w:kern w:val="0"/>
          <w:sz w:val="24"/>
        </w:rPr>
      </w:pPr>
      <w:r w:rsidRPr="00DD0B41">
        <w:rPr>
          <w:rFonts w:ascii="仿宋" w:eastAsia="仿宋" w:hAnsi="仿宋" w:cs="宋体" w:hint="eastAsia"/>
          <w:b/>
          <w:bCs/>
          <w:sz w:val="24"/>
        </w:rPr>
        <w:t>★</w:t>
      </w:r>
      <w:r w:rsidRPr="00DD0B41">
        <w:rPr>
          <w:rFonts w:ascii="仿宋" w:eastAsia="仿宋" w:hAnsi="仿宋" w:hint="eastAsia"/>
          <w:b/>
          <w:sz w:val="24"/>
        </w:rPr>
        <w:t>4、</w:t>
      </w:r>
      <w:r w:rsidRPr="00DD0B41">
        <w:rPr>
          <w:rFonts w:ascii="仿宋" w:eastAsia="仿宋" w:hAnsi="仿宋" w:cs="宋体" w:hint="eastAsia"/>
          <w:b/>
          <w:bCs/>
          <w:sz w:val="24"/>
        </w:rPr>
        <w:t>检测角度：</w:t>
      </w:r>
      <w:r w:rsidRPr="00DD0B41">
        <w:rPr>
          <w:rFonts w:ascii="仿宋" w:eastAsia="仿宋" w:hAnsi="仿宋" w:cs="宋体" w:hint="eastAsia"/>
          <w:sz w:val="24"/>
        </w:rPr>
        <w:t>光电二极管从90度角度检测散射光。</w:t>
      </w:r>
    </w:p>
    <w:p w14:paraId="7C747663" w14:textId="77777777" w:rsidR="00ED58D6" w:rsidRPr="00DD0B41" w:rsidRDefault="00ED58D6" w:rsidP="00ED58D6">
      <w:pPr>
        <w:spacing w:line="360" w:lineRule="auto"/>
        <w:ind w:rightChars="10" w:right="21"/>
        <w:rPr>
          <w:rFonts w:ascii="仿宋" w:eastAsia="仿宋" w:hAnsi="仿宋"/>
          <w:sz w:val="24"/>
        </w:rPr>
      </w:pPr>
      <w:r w:rsidRPr="00DD0B41">
        <w:rPr>
          <w:rFonts w:ascii="仿宋" w:eastAsia="仿宋" w:hAnsi="仿宋" w:hint="eastAsia"/>
          <w:b/>
          <w:sz w:val="24"/>
        </w:rPr>
        <w:t>5、</w:t>
      </w:r>
      <w:r w:rsidRPr="00DD0B41">
        <w:rPr>
          <w:rFonts w:ascii="仿宋" w:eastAsia="仿宋" w:hAnsi="仿宋" w:cs="宋体" w:hint="eastAsia"/>
          <w:b/>
          <w:sz w:val="24"/>
        </w:rPr>
        <w:t>检测限：</w:t>
      </w:r>
      <w:r w:rsidRPr="00DD0B41">
        <w:rPr>
          <w:rFonts w:ascii="仿宋" w:eastAsia="仿宋" w:hAnsi="仿宋" w:cs="宋体" w:hint="eastAsia"/>
          <w:sz w:val="24"/>
        </w:rPr>
        <w:t>满足检验要求</w:t>
      </w:r>
    </w:p>
    <w:p w14:paraId="1AEEB046" w14:textId="77777777" w:rsidR="00ED58D6" w:rsidRPr="00DD0B41" w:rsidRDefault="00ED58D6" w:rsidP="00ED58D6">
      <w:pPr>
        <w:jc w:val="left"/>
        <w:rPr>
          <w:rFonts w:ascii="仿宋" w:eastAsia="仿宋" w:hAnsi="仿宋"/>
          <w:b/>
          <w:sz w:val="24"/>
        </w:rPr>
      </w:pPr>
      <w:r w:rsidRPr="00DD0B41">
        <w:rPr>
          <w:rFonts w:ascii="仿宋" w:eastAsia="仿宋" w:hAnsi="仿宋" w:cs="宋体" w:hint="eastAsia"/>
          <w:b/>
          <w:bCs/>
          <w:sz w:val="24"/>
        </w:rPr>
        <w:t>★</w:t>
      </w:r>
      <w:r w:rsidRPr="00DD0B41">
        <w:rPr>
          <w:rFonts w:ascii="仿宋" w:eastAsia="仿宋" w:hAnsi="仿宋" w:hint="eastAsia"/>
          <w:b/>
          <w:sz w:val="24"/>
        </w:rPr>
        <w:t>6、</w:t>
      </w:r>
      <w:r w:rsidRPr="00DD0B41">
        <w:rPr>
          <w:rFonts w:ascii="仿宋" w:eastAsia="仿宋" w:hAnsi="仿宋" w:cs="宋体" w:hint="eastAsia"/>
          <w:b/>
          <w:bCs/>
          <w:sz w:val="24"/>
        </w:rPr>
        <w:t>温度设置：</w:t>
      </w:r>
      <w:r w:rsidRPr="00DD0B41">
        <w:rPr>
          <w:rFonts w:ascii="仿宋" w:eastAsia="仿宋" w:hAnsi="仿宋" w:cs="宋体" w:hint="eastAsia"/>
          <w:kern w:val="0"/>
          <w:sz w:val="24"/>
        </w:rPr>
        <w:t>高温蒸发模式是雾化器、漂移管、检测池及出口管四区可分别独立设置控制温度，漂移管可设置室温至120℃，内置温度补偿系统使温度控制更精确。</w:t>
      </w:r>
    </w:p>
    <w:p w14:paraId="51ED2E18" w14:textId="77777777" w:rsidR="00ED58D6" w:rsidRPr="00DD0B41" w:rsidRDefault="00ED58D6" w:rsidP="00ED58D6">
      <w:pPr>
        <w:spacing w:line="360" w:lineRule="auto"/>
        <w:ind w:rightChars="10" w:right="21"/>
        <w:jc w:val="left"/>
        <w:rPr>
          <w:rFonts w:ascii="仿宋" w:eastAsia="仿宋" w:hAnsi="仿宋" w:cs="宋体"/>
          <w:sz w:val="24"/>
        </w:rPr>
      </w:pPr>
      <w:r w:rsidRPr="00DD0B41">
        <w:rPr>
          <w:rFonts w:ascii="仿宋" w:eastAsia="仿宋" w:hAnsi="仿宋" w:hint="eastAsia"/>
          <w:b/>
          <w:sz w:val="24"/>
        </w:rPr>
        <w:t>7、</w:t>
      </w:r>
      <w:r w:rsidRPr="00DD0B41">
        <w:rPr>
          <w:rFonts w:ascii="仿宋" w:eastAsia="仿宋" w:hAnsi="仿宋" w:cs="宋体" w:hint="eastAsia"/>
          <w:b/>
          <w:bCs/>
          <w:sz w:val="24"/>
        </w:rPr>
        <w:t>雾化气体：</w:t>
      </w:r>
      <w:r w:rsidRPr="00DD0B41">
        <w:rPr>
          <w:rFonts w:ascii="仿宋" w:eastAsia="仿宋" w:hAnsi="仿宋" w:cs="宋体" w:hint="eastAsia"/>
          <w:sz w:val="24"/>
        </w:rPr>
        <w:t>0-5L/min可调节，内置式数字型流量计控制，不受压力变化影响。</w:t>
      </w:r>
    </w:p>
    <w:p w14:paraId="130E1F32" w14:textId="77777777" w:rsidR="00ED58D6" w:rsidRPr="00DD0B41" w:rsidRDefault="00ED58D6" w:rsidP="00ED58D6">
      <w:pPr>
        <w:spacing w:line="360" w:lineRule="auto"/>
        <w:jc w:val="left"/>
        <w:rPr>
          <w:rFonts w:ascii="仿宋" w:eastAsia="仿宋" w:hAnsi="仿宋" w:cs="宋体"/>
          <w:sz w:val="24"/>
        </w:rPr>
      </w:pPr>
      <w:r w:rsidRPr="00DD0B41">
        <w:rPr>
          <w:rFonts w:ascii="仿宋" w:eastAsia="仿宋" w:hAnsi="仿宋" w:hint="eastAsia"/>
          <w:b/>
          <w:sz w:val="24"/>
        </w:rPr>
        <w:t>8、</w:t>
      </w:r>
      <w:r w:rsidRPr="00DD0B41">
        <w:rPr>
          <w:rFonts w:ascii="仿宋" w:eastAsia="仿宋" w:hAnsi="仿宋" w:cs="宋体" w:hint="eastAsia"/>
          <w:b/>
          <w:sz w:val="24"/>
        </w:rPr>
        <w:t>喷雾压力：</w:t>
      </w:r>
      <w:r w:rsidRPr="00DD0B41">
        <w:rPr>
          <w:rFonts w:ascii="仿宋" w:eastAsia="仿宋" w:hAnsi="仿宋" w:cs="宋体" w:hint="eastAsia"/>
          <w:sz w:val="24"/>
        </w:rPr>
        <w:t>可调节</w:t>
      </w:r>
    </w:p>
    <w:p w14:paraId="1FCF77CA" w14:textId="77777777" w:rsidR="00ED58D6" w:rsidRPr="00DD0B41" w:rsidRDefault="00ED58D6" w:rsidP="00ED58D6">
      <w:pPr>
        <w:spacing w:line="360" w:lineRule="auto"/>
        <w:jc w:val="left"/>
        <w:rPr>
          <w:rFonts w:ascii="仿宋" w:eastAsia="仿宋" w:hAnsi="仿宋" w:cs="宋体"/>
          <w:b/>
          <w:sz w:val="24"/>
        </w:rPr>
      </w:pPr>
      <w:r w:rsidRPr="00DD0B41">
        <w:rPr>
          <w:rFonts w:ascii="仿宋" w:eastAsia="仿宋" w:hAnsi="仿宋" w:cs="宋体" w:hint="eastAsia"/>
          <w:b/>
          <w:sz w:val="24"/>
        </w:rPr>
        <w:t>9、尾吹功能及RS232接口</w:t>
      </w:r>
    </w:p>
    <w:p w14:paraId="753343D1" w14:textId="77777777" w:rsidR="00ED58D6" w:rsidRPr="00DD0B41" w:rsidRDefault="00ED58D6" w:rsidP="00ED58D6">
      <w:pPr>
        <w:spacing w:line="360" w:lineRule="auto"/>
        <w:jc w:val="left"/>
        <w:rPr>
          <w:rFonts w:ascii="仿宋" w:eastAsia="仿宋" w:hAnsi="仿宋"/>
          <w:b/>
          <w:sz w:val="24"/>
        </w:rPr>
      </w:pPr>
      <w:r w:rsidRPr="00DD0B41">
        <w:rPr>
          <w:rFonts w:ascii="仿宋" w:eastAsia="仿宋" w:hAnsi="仿宋" w:cs="宋体" w:hint="eastAsia"/>
          <w:b/>
          <w:sz w:val="24"/>
        </w:rPr>
        <w:t>10、安全功能：</w:t>
      </w:r>
      <w:r w:rsidRPr="00DD0B41">
        <w:rPr>
          <w:rFonts w:ascii="仿宋" w:eastAsia="仿宋" w:hAnsi="仿宋" w:cs="宋体" w:hint="eastAsia"/>
          <w:sz w:val="24"/>
        </w:rPr>
        <w:t>出错自动报警</w:t>
      </w:r>
    </w:p>
    <w:p w14:paraId="4ABD950C" w14:textId="77777777" w:rsidR="00ED58D6" w:rsidRPr="00DD0B41" w:rsidRDefault="00ED58D6" w:rsidP="00ED58D6">
      <w:pPr>
        <w:jc w:val="left"/>
        <w:rPr>
          <w:rFonts w:ascii="仿宋" w:eastAsia="仿宋" w:hAnsi="仿宋" w:cs="宋体"/>
          <w:sz w:val="24"/>
        </w:rPr>
      </w:pPr>
      <w:r w:rsidRPr="00DD0B41">
        <w:rPr>
          <w:rFonts w:ascii="仿宋" w:eastAsia="仿宋" w:hAnsi="仿宋" w:hint="eastAsia"/>
          <w:b/>
          <w:sz w:val="24"/>
        </w:rPr>
        <w:t>11、</w:t>
      </w:r>
      <w:r w:rsidRPr="00DD0B41">
        <w:rPr>
          <w:rFonts w:ascii="仿宋" w:eastAsia="仿宋" w:hAnsi="仿宋" w:cs="宋体" w:hint="eastAsia"/>
          <w:b/>
          <w:sz w:val="24"/>
        </w:rPr>
        <w:t>检测样品范围：</w:t>
      </w:r>
      <w:r w:rsidRPr="00DD0B41">
        <w:rPr>
          <w:rFonts w:ascii="仿宋" w:eastAsia="仿宋" w:hAnsi="仿宋" w:cs="宋体" w:hint="eastAsia"/>
          <w:sz w:val="24"/>
        </w:rPr>
        <w:t>可检测半挥发性和不挥发性化合物</w:t>
      </w:r>
    </w:p>
    <w:p w14:paraId="660BCB64" w14:textId="77777777" w:rsidR="00ED58D6" w:rsidRPr="00DD0B41" w:rsidRDefault="00ED58D6" w:rsidP="00ED58D6">
      <w:pPr>
        <w:widowControl/>
        <w:spacing w:line="360" w:lineRule="auto"/>
        <w:jc w:val="left"/>
        <w:rPr>
          <w:rFonts w:ascii="仿宋" w:eastAsia="仿宋" w:hAnsi="仿宋"/>
          <w:b/>
          <w:sz w:val="24"/>
        </w:rPr>
      </w:pPr>
    </w:p>
    <w:p w14:paraId="6D86B9F4" w14:textId="77777777" w:rsidR="00ED58D6" w:rsidRPr="00DD0B41" w:rsidRDefault="00ED58D6" w:rsidP="00ED58D6">
      <w:pPr>
        <w:widowControl/>
        <w:jc w:val="left"/>
        <w:rPr>
          <w:rFonts w:ascii="仿宋" w:eastAsia="仿宋" w:hAnsi="仿宋"/>
          <w:sz w:val="24"/>
        </w:rPr>
      </w:pPr>
      <w:r w:rsidRPr="00DD0B41">
        <w:rPr>
          <w:rFonts w:ascii="仿宋" w:eastAsia="仿宋" w:hAnsi="仿宋"/>
          <w:sz w:val="24"/>
        </w:rPr>
        <w:br w:type="page"/>
      </w:r>
    </w:p>
    <w:p w14:paraId="6498C4CB" w14:textId="77777777" w:rsidR="00ED58D6" w:rsidRPr="00DD0B41" w:rsidRDefault="00ED58D6" w:rsidP="00ED58D6">
      <w:pPr>
        <w:jc w:val="center"/>
        <w:rPr>
          <w:rFonts w:ascii="仿宋" w:eastAsia="仿宋" w:hAnsi="仿宋"/>
          <w:b/>
          <w:sz w:val="24"/>
        </w:rPr>
      </w:pPr>
      <w:r w:rsidRPr="00DD0B41">
        <w:rPr>
          <w:rFonts w:ascii="仿宋" w:eastAsia="仿宋" w:hAnsi="仿宋" w:hint="eastAsia"/>
          <w:b/>
          <w:sz w:val="24"/>
        </w:rPr>
        <w:lastRenderedPageBreak/>
        <w:t>智能配液仪技术参数：</w:t>
      </w:r>
    </w:p>
    <w:p w14:paraId="53C28306" w14:textId="77777777" w:rsidR="00ED58D6" w:rsidRPr="00DD0B41" w:rsidRDefault="00ED58D6" w:rsidP="00ED58D6">
      <w:pPr>
        <w:spacing w:line="360" w:lineRule="auto"/>
        <w:jc w:val="left"/>
        <w:rPr>
          <w:rFonts w:ascii="仿宋" w:eastAsia="仿宋" w:hAnsi="仿宋"/>
          <w:b/>
          <w:bCs/>
          <w:sz w:val="24"/>
        </w:rPr>
      </w:pPr>
      <w:r w:rsidRPr="00DD0B41">
        <w:rPr>
          <w:rFonts w:ascii="仿宋" w:eastAsia="仿宋" w:hAnsi="仿宋"/>
          <w:b/>
          <w:bCs/>
          <w:sz w:val="24"/>
        </w:rPr>
        <w:t>一、系统配置</w:t>
      </w:r>
      <w:r w:rsidRPr="00DD0B41">
        <w:rPr>
          <w:rFonts w:ascii="仿宋" w:eastAsia="仿宋" w:hAnsi="仿宋" w:hint="eastAsia"/>
          <w:b/>
          <w:bCs/>
          <w:sz w:val="24"/>
        </w:rPr>
        <w:t>：</w:t>
      </w:r>
    </w:p>
    <w:p w14:paraId="682970DE" w14:textId="77777777" w:rsidR="00ED58D6" w:rsidRPr="00DD0B41" w:rsidRDefault="00ED58D6" w:rsidP="00ED58D6">
      <w:pPr>
        <w:spacing w:line="360" w:lineRule="auto"/>
        <w:ind w:firstLineChars="200" w:firstLine="480"/>
        <w:jc w:val="left"/>
        <w:rPr>
          <w:rFonts w:ascii="仿宋" w:eastAsia="仿宋" w:hAnsi="仿宋"/>
          <w:b/>
          <w:bCs/>
          <w:sz w:val="24"/>
          <w:lang w:val="zh-CN"/>
        </w:rPr>
      </w:pPr>
      <w:r w:rsidRPr="00DD0B41">
        <w:rPr>
          <w:rFonts w:ascii="仿宋" w:eastAsia="仿宋" w:hAnsi="仿宋" w:hint="eastAsia"/>
          <w:sz w:val="24"/>
        </w:rPr>
        <w:t>配液仪主机  1套</w:t>
      </w:r>
    </w:p>
    <w:p w14:paraId="18DBDFE0" w14:textId="77777777" w:rsidR="00ED58D6" w:rsidRPr="00DD0B41" w:rsidRDefault="00ED58D6" w:rsidP="00ED58D6">
      <w:pPr>
        <w:spacing w:line="360" w:lineRule="auto"/>
        <w:jc w:val="left"/>
        <w:rPr>
          <w:rFonts w:ascii="仿宋" w:eastAsia="仿宋" w:hAnsi="仿宋"/>
          <w:b/>
          <w:bCs/>
          <w:sz w:val="24"/>
        </w:rPr>
      </w:pPr>
      <w:r w:rsidRPr="00DD0B41">
        <w:rPr>
          <w:rFonts w:ascii="仿宋" w:eastAsia="仿宋" w:hAnsi="仿宋"/>
          <w:b/>
          <w:bCs/>
          <w:sz w:val="24"/>
        </w:rPr>
        <w:t>二、具体技术</w:t>
      </w:r>
      <w:r w:rsidRPr="00DD0B41">
        <w:rPr>
          <w:rFonts w:ascii="仿宋" w:eastAsia="仿宋" w:hAnsi="仿宋" w:hint="eastAsia"/>
          <w:b/>
          <w:bCs/>
          <w:sz w:val="24"/>
        </w:rPr>
        <w:t xml:space="preserve">要求： </w:t>
      </w:r>
    </w:p>
    <w:p w14:paraId="46284514"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 配制通道：8通道</w:t>
      </w:r>
    </w:p>
    <w:p w14:paraId="11EEECA8"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1.2 取样体积：1ml-500ml</w:t>
      </w:r>
    </w:p>
    <w:p w14:paraId="15F99B16"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★1.3 取样精度：0.1ml</w:t>
      </w:r>
    </w:p>
    <w:p w14:paraId="23BF5B5C"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★1.4 取样误差：&lt;1%(5ml)</w:t>
      </w:r>
    </w:p>
    <w:p w14:paraId="7F208D05"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1.5 配制体积：1-4000ml</w:t>
      </w:r>
    </w:p>
    <w:p w14:paraId="1ECEE64A"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1.6 取样速度：5～80ml/min</w:t>
      </w:r>
    </w:p>
    <w:p w14:paraId="026566E6"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1.7 工作电源：100-240VAC，50/60Hz，75W</w:t>
      </w:r>
    </w:p>
    <w:p w14:paraId="07293A02"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★1.8 全封闭自动取样，减少了有毒有害试剂对操作人员的危害</w:t>
      </w:r>
    </w:p>
    <w:p w14:paraId="53A317E6"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★1.9 高精度注塞泵取样系统，保证取样体积准确</w:t>
      </w:r>
    </w:p>
    <w:p w14:paraId="32D8B3BA"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★1.10 取样管路相互独立，无交互污染</w:t>
      </w:r>
    </w:p>
    <w:p w14:paraId="3E73C7AE"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1.11 防挥发瓶盖和自动排空设计，防止对操作人员和环境的污染</w:t>
      </w:r>
    </w:p>
    <w:p w14:paraId="7AC02145"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1.12 全氟管路，耐腐蚀，适用于各类试剂配制</w:t>
      </w:r>
    </w:p>
    <w:p w14:paraId="37C943B6"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1.13 设有低液位、更换试剂瓶等多项自动预警功能，配制过程安全可靠</w:t>
      </w:r>
    </w:p>
    <w:p w14:paraId="3F376978"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1.14 可设置多样配制方式，可实现按不同比例、不同体积、不同时间等多样化配制。</w:t>
      </w:r>
    </w:p>
    <w:p w14:paraId="4BD5FDF4"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1.15 可预置存储5万个配方，使配制简便化</w:t>
      </w:r>
    </w:p>
    <w:p w14:paraId="6B7C5FEA" w14:textId="77777777" w:rsidR="00ED58D6" w:rsidRPr="00DD0B41" w:rsidRDefault="00ED58D6" w:rsidP="00ED58D6">
      <w:pPr>
        <w:tabs>
          <w:tab w:val="left" w:pos="71"/>
        </w:tabs>
        <w:autoSpaceDE w:val="0"/>
        <w:autoSpaceDN w:val="0"/>
        <w:adjustRightInd w:val="0"/>
        <w:snapToGrid w:val="0"/>
        <w:spacing w:line="276" w:lineRule="auto"/>
        <w:ind w:firstLineChars="200" w:firstLine="480"/>
        <w:rPr>
          <w:rFonts w:ascii="仿宋" w:eastAsia="仿宋" w:hAnsi="仿宋"/>
          <w:sz w:val="24"/>
        </w:rPr>
      </w:pPr>
      <w:r w:rsidRPr="00DD0B41">
        <w:rPr>
          <w:rFonts w:ascii="仿宋" w:eastAsia="仿宋" w:hAnsi="仿宋" w:hint="eastAsia"/>
          <w:sz w:val="24"/>
        </w:rPr>
        <w:t>1.16 彩色液晶触摸屏，采用智能操作系统，支持拼音首字母检索，人性化的交互体验</w:t>
      </w:r>
    </w:p>
    <w:p w14:paraId="1D7891E4" w14:textId="77777777" w:rsidR="00ED58D6" w:rsidRPr="00DD0B41" w:rsidRDefault="00ED58D6" w:rsidP="00ED58D6">
      <w:pPr>
        <w:numPr>
          <w:ilvl w:val="0"/>
          <w:numId w:val="5"/>
        </w:numPr>
        <w:spacing w:line="360" w:lineRule="auto"/>
        <w:rPr>
          <w:rFonts w:ascii="仿宋" w:eastAsia="仿宋" w:hAnsi="仿宋"/>
          <w:b/>
          <w:sz w:val="24"/>
        </w:rPr>
      </w:pPr>
      <w:r w:rsidRPr="00DD0B41">
        <w:rPr>
          <w:rFonts w:ascii="仿宋" w:eastAsia="仿宋" w:hAnsi="仿宋"/>
          <w:b/>
          <w:sz w:val="24"/>
        </w:rPr>
        <w:t>售后服务：</w:t>
      </w:r>
    </w:p>
    <w:p w14:paraId="3581914D" w14:textId="77777777" w:rsidR="00ED58D6" w:rsidRPr="00DD0B41" w:rsidRDefault="00ED58D6" w:rsidP="00ED58D6">
      <w:pPr>
        <w:tabs>
          <w:tab w:val="left" w:pos="71"/>
        </w:tabs>
        <w:autoSpaceDE w:val="0"/>
        <w:autoSpaceDN w:val="0"/>
        <w:adjustRightInd w:val="0"/>
        <w:snapToGrid w:val="0"/>
        <w:spacing w:line="276" w:lineRule="auto"/>
        <w:ind w:left="625"/>
        <w:rPr>
          <w:rFonts w:ascii="仿宋" w:eastAsia="仿宋" w:hAnsi="仿宋"/>
          <w:sz w:val="24"/>
        </w:rPr>
      </w:pPr>
      <w:r w:rsidRPr="00DD0B41">
        <w:rPr>
          <w:rFonts w:ascii="仿宋" w:eastAsia="仿宋" w:hAnsi="仿宋" w:hint="eastAsia"/>
          <w:sz w:val="24"/>
        </w:rPr>
        <w:t>免费保修3年，终身提供配件及维修服务。</w:t>
      </w:r>
    </w:p>
    <w:p w14:paraId="46AFF6A9" w14:textId="77777777" w:rsidR="00310F92" w:rsidRPr="00DD0B41" w:rsidRDefault="00310F92" w:rsidP="00310F92">
      <w:pPr>
        <w:rPr>
          <w:rFonts w:ascii="仿宋" w:eastAsia="仿宋" w:hAnsi="仿宋"/>
          <w:b/>
          <w:bCs/>
          <w:sz w:val="30"/>
          <w:szCs w:val="30"/>
        </w:rPr>
      </w:pPr>
    </w:p>
    <w:p w14:paraId="67969A5E" w14:textId="77777777" w:rsidR="00310F92" w:rsidRPr="00DD0B41" w:rsidRDefault="00310F92" w:rsidP="00310F92">
      <w:pPr>
        <w:rPr>
          <w:rFonts w:ascii="仿宋" w:eastAsia="仿宋" w:hAnsi="仿宋"/>
          <w:b/>
          <w:bCs/>
          <w:sz w:val="30"/>
          <w:szCs w:val="30"/>
        </w:rPr>
      </w:pPr>
      <w:r w:rsidRPr="00DD0B41">
        <w:rPr>
          <w:rFonts w:ascii="仿宋" w:eastAsia="仿宋" w:hAnsi="仿宋" w:hint="eastAsia"/>
          <w:b/>
          <w:bCs/>
          <w:sz w:val="30"/>
          <w:szCs w:val="30"/>
        </w:rPr>
        <w:t>包</w:t>
      </w:r>
      <w:r w:rsidRPr="00DD0B41">
        <w:rPr>
          <w:rFonts w:ascii="仿宋" w:eastAsia="仿宋" w:hAnsi="仿宋"/>
          <w:b/>
          <w:bCs/>
          <w:sz w:val="30"/>
          <w:szCs w:val="30"/>
        </w:rPr>
        <w:t>8</w:t>
      </w:r>
      <w:r w:rsidRPr="00DD0B41">
        <w:rPr>
          <w:rFonts w:ascii="仿宋" w:eastAsia="仿宋" w:hAnsi="仿宋" w:hint="eastAsia"/>
          <w:b/>
          <w:bCs/>
          <w:sz w:val="30"/>
          <w:szCs w:val="30"/>
        </w:rPr>
        <w:t>：</w:t>
      </w:r>
    </w:p>
    <w:p w14:paraId="17ACF459" w14:textId="77777777" w:rsidR="00ED58D6" w:rsidRPr="00DD0B41" w:rsidRDefault="00ED58D6" w:rsidP="00A16F71">
      <w:pPr>
        <w:jc w:val="center"/>
        <w:rPr>
          <w:rFonts w:ascii="仿宋" w:eastAsia="仿宋" w:hAnsi="仿宋"/>
          <w:b/>
          <w:sz w:val="24"/>
        </w:rPr>
      </w:pPr>
      <w:r w:rsidRPr="00DD0B41">
        <w:rPr>
          <w:rFonts w:ascii="仿宋" w:eastAsia="仿宋" w:hAnsi="仿宋" w:hint="eastAsia"/>
          <w:b/>
          <w:sz w:val="24"/>
        </w:rPr>
        <w:t>高通量真空平行浓缩仪</w:t>
      </w:r>
    </w:p>
    <w:p w14:paraId="6126B8E5" w14:textId="77777777" w:rsidR="00ED58D6" w:rsidRPr="00DD0B41" w:rsidRDefault="00ED58D6" w:rsidP="00ED58D6">
      <w:pPr>
        <w:widowControl/>
        <w:numPr>
          <w:ilvl w:val="0"/>
          <w:numId w:val="6"/>
        </w:numPr>
        <w:shd w:val="clear" w:color="auto" w:fill="FFFFFF"/>
        <w:jc w:val="left"/>
        <w:rPr>
          <w:rFonts w:ascii="仿宋" w:eastAsia="仿宋" w:hAnsi="仿宋"/>
          <w:bCs/>
          <w:sz w:val="24"/>
        </w:rPr>
      </w:pPr>
      <w:r w:rsidRPr="00DD0B41">
        <w:rPr>
          <w:rFonts w:ascii="仿宋" w:eastAsia="仿宋" w:hAnsi="仿宋" w:hint="eastAsia"/>
          <w:b/>
          <w:kern w:val="0"/>
          <w:sz w:val="24"/>
        </w:rPr>
        <w:t>仪器用途</w:t>
      </w:r>
      <w:r w:rsidRPr="00DD0B41">
        <w:rPr>
          <w:rFonts w:ascii="仿宋" w:eastAsia="仿宋" w:hAnsi="仿宋" w:hint="eastAsia"/>
          <w:kern w:val="0"/>
          <w:sz w:val="24"/>
        </w:rPr>
        <w:t>：</w:t>
      </w:r>
      <w:r w:rsidRPr="00DD0B41">
        <w:rPr>
          <w:rFonts w:ascii="仿宋" w:eastAsia="仿宋" w:hAnsi="仿宋" w:hint="eastAsia"/>
          <w:bCs/>
          <w:sz w:val="24"/>
        </w:rPr>
        <w:t>可用食品、环境土壤、环境水、司法检材等各种样品残留测定的前处理，实现多样品在真空负压的状态下进行快速且平行的溶剂浓缩，挥发的有机试剂可进行回收。</w:t>
      </w:r>
    </w:p>
    <w:p w14:paraId="25901CBC" w14:textId="77777777" w:rsidR="00ED58D6" w:rsidRPr="00DD0B41" w:rsidRDefault="00ED58D6" w:rsidP="00ED58D6">
      <w:pPr>
        <w:widowControl/>
        <w:numPr>
          <w:ilvl w:val="0"/>
          <w:numId w:val="6"/>
        </w:numPr>
        <w:shd w:val="clear" w:color="auto" w:fill="FFFFFF"/>
        <w:spacing w:line="360" w:lineRule="auto"/>
        <w:jc w:val="left"/>
        <w:rPr>
          <w:rFonts w:ascii="仿宋" w:eastAsia="仿宋" w:hAnsi="仿宋"/>
          <w:kern w:val="0"/>
          <w:sz w:val="24"/>
        </w:rPr>
      </w:pPr>
      <w:r w:rsidRPr="00DD0B41">
        <w:rPr>
          <w:rFonts w:ascii="仿宋" w:eastAsia="仿宋" w:hAnsi="仿宋" w:hint="eastAsia"/>
          <w:b/>
          <w:kern w:val="0"/>
          <w:sz w:val="24"/>
        </w:rPr>
        <w:t>技术参数</w:t>
      </w:r>
      <w:r w:rsidRPr="00DD0B41">
        <w:rPr>
          <w:rFonts w:ascii="仿宋" w:eastAsia="仿宋" w:hAnsi="仿宋" w:hint="eastAsia"/>
          <w:kern w:val="0"/>
          <w:sz w:val="24"/>
        </w:rPr>
        <w:t>：</w:t>
      </w:r>
    </w:p>
    <w:p w14:paraId="24AB0F39" w14:textId="77777777" w:rsidR="00ED58D6" w:rsidRPr="00DD0B41" w:rsidRDefault="00ED58D6" w:rsidP="00ED58D6">
      <w:pPr>
        <w:autoSpaceDE w:val="0"/>
        <w:autoSpaceDN w:val="0"/>
        <w:adjustRightInd w:val="0"/>
        <w:spacing w:line="360" w:lineRule="auto"/>
        <w:rPr>
          <w:rFonts w:ascii="仿宋" w:eastAsia="仿宋" w:hAnsi="仿宋"/>
          <w:b/>
          <w:bCs/>
          <w:sz w:val="24"/>
        </w:rPr>
      </w:pPr>
      <w:r w:rsidRPr="00DD0B41">
        <w:rPr>
          <w:rFonts w:ascii="仿宋" w:eastAsia="仿宋" w:hAnsi="仿宋"/>
          <w:b/>
          <w:bCs/>
          <w:sz w:val="24"/>
        </w:rPr>
        <w:t>1</w:t>
      </w:r>
      <w:r w:rsidRPr="00DD0B41">
        <w:rPr>
          <w:rFonts w:ascii="仿宋" w:eastAsia="仿宋" w:hAnsi="仿宋" w:hint="eastAsia"/>
          <w:b/>
          <w:bCs/>
          <w:sz w:val="24"/>
        </w:rPr>
        <w:t>、主机模块</w:t>
      </w:r>
    </w:p>
    <w:p w14:paraId="5173B6A7"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1.1样品在真空负压、加热和震荡的多重作用下，进行样品浓缩，无需外接气源。</w:t>
      </w:r>
    </w:p>
    <w:p w14:paraId="5F33004E"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hint="eastAsia"/>
          <w:bCs/>
          <w:sz w:val="24"/>
        </w:rPr>
        <w:t>1.2批处理能力：同时</w:t>
      </w:r>
      <w:r w:rsidRPr="00DD0B41">
        <w:rPr>
          <w:rFonts w:ascii="仿宋" w:eastAsia="仿宋" w:hAnsi="仿宋"/>
          <w:bCs/>
          <w:sz w:val="24"/>
        </w:rPr>
        <w:t>16个2</w:t>
      </w:r>
      <w:r w:rsidRPr="00DD0B41">
        <w:rPr>
          <w:rFonts w:ascii="仿宋" w:eastAsia="仿宋" w:hAnsi="仿宋" w:hint="eastAsia"/>
          <w:bCs/>
          <w:sz w:val="24"/>
        </w:rPr>
        <w:t>6</w:t>
      </w:r>
      <w:r w:rsidRPr="00DD0B41">
        <w:rPr>
          <w:rFonts w:ascii="仿宋" w:eastAsia="仿宋" w:hAnsi="仿宋"/>
          <w:bCs/>
          <w:sz w:val="24"/>
        </w:rPr>
        <w:t>0ml带定容尾管</w:t>
      </w:r>
      <w:r w:rsidRPr="00DD0B41">
        <w:rPr>
          <w:rFonts w:ascii="仿宋" w:eastAsia="仿宋" w:hAnsi="仿宋" w:hint="eastAsia"/>
          <w:bCs/>
          <w:sz w:val="24"/>
        </w:rPr>
        <w:t>/1</w:t>
      </w:r>
      <w:r w:rsidRPr="00DD0B41">
        <w:rPr>
          <w:rFonts w:ascii="仿宋" w:eastAsia="仿宋" w:hAnsi="仿宋"/>
          <w:bCs/>
          <w:sz w:val="24"/>
        </w:rPr>
        <w:t>6</w:t>
      </w:r>
      <w:r w:rsidRPr="00DD0B41">
        <w:rPr>
          <w:rFonts w:ascii="仿宋" w:eastAsia="仿宋" w:hAnsi="仿宋" w:hint="eastAsia"/>
          <w:bCs/>
          <w:sz w:val="24"/>
        </w:rPr>
        <w:t>个3</w:t>
      </w:r>
      <w:r w:rsidRPr="00DD0B41">
        <w:rPr>
          <w:rFonts w:ascii="仿宋" w:eastAsia="仿宋" w:hAnsi="仿宋"/>
          <w:bCs/>
          <w:sz w:val="24"/>
        </w:rPr>
        <w:t>20</w:t>
      </w:r>
      <w:r w:rsidRPr="00DD0B41">
        <w:rPr>
          <w:rFonts w:ascii="仿宋" w:eastAsia="仿宋" w:hAnsi="仿宋" w:hint="eastAsia"/>
          <w:bCs/>
          <w:sz w:val="24"/>
        </w:rPr>
        <w:t>ml圆底试管</w:t>
      </w:r>
      <w:r w:rsidRPr="00DD0B41">
        <w:rPr>
          <w:rFonts w:ascii="仿宋" w:eastAsia="仿宋" w:hAnsi="仿宋"/>
          <w:bCs/>
          <w:sz w:val="24"/>
        </w:rPr>
        <w:t>同时进行浓缩</w:t>
      </w:r>
      <w:r w:rsidRPr="00DD0B41">
        <w:rPr>
          <w:rFonts w:ascii="仿宋" w:eastAsia="仿宋" w:hAnsi="仿宋" w:hint="eastAsia"/>
          <w:bCs/>
          <w:sz w:val="24"/>
        </w:rPr>
        <w:t>，并可</w:t>
      </w:r>
      <w:r w:rsidRPr="00DD0B41">
        <w:rPr>
          <w:rFonts w:ascii="仿宋" w:eastAsia="仿宋" w:hAnsi="仿宋"/>
          <w:bCs/>
          <w:sz w:val="24"/>
        </w:rPr>
        <w:t>在浓缩尾管内直接定容</w:t>
      </w:r>
      <w:r w:rsidRPr="00DD0B41">
        <w:rPr>
          <w:rFonts w:ascii="仿宋" w:eastAsia="仿宋" w:hAnsi="仿宋" w:hint="eastAsia"/>
          <w:bCs/>
          <w:sz w:val="24"/>
        </w:rPr>
        <w:t>。</w:t>
      </w:r>
    </w:p>
    <w:p w14:paraId="429F8FCB"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lastRenderedPageBreak/>
        <w:t>★</w:t>
      </w:r>
      <w:r w:rsidRPr="00DD0B41">
        <w:rPr>
          <w:rFonts w:ascii="仿宋" w:eastAsia="仿宋" w:hAnsi="仿宋" w:hint="eastAsia"/>
          <w:bCs/>
          <w:sz w:val="24"/>
        </w:rPr>
        <w:t>1.</w:t>
      </w:r>
      <w:r w:rsidRPr="00DD0B41">
        <w:rPr>
          <w:rFonts w:ascii="仿宋" w:eastAsia="仿宋" w:hAnsi="仿宋"/>
          <w:bCs/>
          <w:sz w:val="24"/>
        </w:rPr>
        <w:t xml:space="preserve">3 </w:t>
      </w:r>
      <w:r w:rsidRPr="00DD0B41">
        <w:rPr>
          <w:rFonts w:ascii="仿宋" w:eastAsia="仿宋" w:hAnsi="仿宋" w:hint="eastAsia"/>
          <w:bCs/>
          <w:sz w:val="24"/>
        </w:rPr>
        <w:t>多试管支持，无需更换配件，可以安装直接使用直径30mm的带尾管浓缩杯，100ml鸡心瓶浓缩，样品位数1</w:t>
      </w:r>
      <w:r w:rsidRPr="00DD0B41">
        <w:rPr>
          <w:rFonts w:ascii="仿宋" w:eastAsia="仿宋" w:hAnsi="仿宋"/>
          <w:bCs/>
          <w:sz w:val="24"/>
        </w:rPr>
        <w:t>6</w:t>
      </w:r>
      <w:r w:rsidRPr="00DD0B41">
        <w:rPr>
          <w:rFonts w:ascii="仿宋" w:eastAsia="仿宋" w:hAnsi="仿宋" w:hint="eastAsia"/>
          <w:bCs/>
          <w:sz w:val="24"/>
        </w:rPr>
        <w:t>位不变。</w:t>
      </w:r>
    </w:p>
    <w:p w14:paraId="7E5C4851"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1.4 定容模式：时间定容或尾管隔热保护多种模式可选。</w:t>
      </w:r>
    </w:p>
    <w:p w14:paraId="354F4902"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1.5 高度可视化：浓缩腔体为三面透明，容积不小于8L，试管底部无遮挡物，可直接在仪器运行过程中对样品底部的浓缩状态进行观察。</w:t>
      </w:r>
    </w:p>
    <w:p w14:paraId="3DB095B0"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1.6 加热模块：水浴加热，温度可设定（室温~80℃），加热模块不与样品管接触，水浴进行温度传递，腔体温度均一。</w:t>
      </w:r>
    </w:p>
    <w:p w14:paraId="3A6B511D"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hint="eastAsia"/>
          <w:bCs/>
          <w:sz w:val="24"/>
        </w:rPr>
        <w:t>1.7 仪器具备自动给排水功能：具备自动加水泵和高低液位传感器，软件界面一键操作，在加水泵的作用下进行自动加水操作；也可在排水泵的作用下进行快速排水操作，自动确定加水排水终点。</w:t>
      </w:r>
    </w:p>
    <w:p w14:paraId="421386A6"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1.8 程序阶梯式控制：同一个浓缩方法中，真空度可根据触控式屏幕软件进行梯度设定，方法运行过程中自动进行真空度变换，时间范围0- 99小时59分钟。</w:t>
      </w:r>
    </w:p>
    <w:p w14:paraId="0221623A"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w:t>
      </w:r>
      <w:r w:rsidRPr="00DD0B41">
        <w:rPr>
          <w:rFonts w:ascii="仿宋" w:eastAsia="仿宋" w:hAnsi="仿宋"/>
          <w:bCs/>
          <w:sz w:val="24"/>
        </w:rPr>
        <w:t>9</w:t>
      </w:r>
      <w:r w:rsidRPr="00DD0B41">
        <w:rPr>
          <w:rFonts w:ascii="仿宋" w:eastAsia="仿宋" w:hAnsi="仿宋" w:hint="eastAsia"/>
          <w:bCs/>
          <w:sz w:val="24"/>
        </w:rPr>
        <w:t xml:space="preserve"> 样品架上可加装冷凝回流模块，将挥发的部分气态溶剂重新冷凝在样品管璧，进而冲刷样品管，提高易挥发物质的回收率。</w:t>
      </w:r>
    </w:p>
    <w:p w14:paraId="55C20F54"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w:t>
      </w:r>
      <w:r w:rsidRPr="00DD0B41">
        <w:rPr>
          <w:rFonts w:ascii="仿宋" w:eastAsia="仿宋" w:hAnsi="仿宋"/>
          <w:bCs/>
          <w:sz w:val="24"/>
        </w:rPr>
        <w:t>10</w:t>
      </w:r>
      <w:r w:rsidRPr="00DD0B41">
        <w:rPr>
          <w:rFonts w:ascii="仿宋" w:eastAsia="仿宋" w:hAnsi="仿宋" w:hint="eastAsia"/>
          <w:bCs/>
          <w:sz w:val="24"/>
        </w:rPr>
        <w:t xml:space="preserve"> 水平振荡转速范围：0-300 rpm</w:t>
      </w:r>
    </w:p>
    <w:p w14:paraId="10D2F591"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1.1</w:t>
      </w:r>
      <w:r w:rsidRPr="00DD0B41">
        <w:rPr>
          <w:rFonts w:ascii="仿宋" w:eastAsia="仿宋" w:hAnsi="仿宋"/>
          <w:bCs/>
          <w:sz w:val="24"/>
        </w:rPr>
        <w:t>1</w:t>
      </w:r>
      <w:r w:rsidRPr="00DD0B41">
        <w:rPr>
          <w:rFonts w:ascii="仿宋" w:eastAsia="仿宋" w:hAnsi="仿宋" w:hint="eastAsia"/>
          <w:bCs/>
          <w:sz w:val="24"/>
        </w:rPr>
        <w:t xml:space="preserve"> 水平振荡偏心率可调范围：0~5mm</w:t>
      </w:r>
    </w:p>
    <w:p w14:paraId="08238350"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1.1</w:t>
      </w:r>
      <w:r w:rsidRPr="00DD0B41">
        <w:rPr>
          <w:rFonts w:ascii="仿宋" w:eastAsia="仿宋" w:hAnsi="仿宋"/>
          <w:bCs/>
          <w:sz w:val="24"/>
        </w:rPr>
        <w:t>2</w:t>
      </w:r>
      <w:r w:rsidRPr="00DD0B41">
        <w:rPr>
          <w:rFonts w:ascii="仿宋" w:eastAsia="仿宋" w:hAnsi="仿宋" w:hint="eastAsia"/>
          <w:bCs/>
          <w:sz w:val="24"/>
        </w:rPr>
        <w:t xml:space="preserve"> 每个样品管含有独立的真空管路，避免样品间的交叉污染。</w:t>
      </w:r>
    </w:p>
    <w:p w14:paraId="55713A0D"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hint="eastAsia"/>
          <w:bCs/>
          <w:sz w:val="24"/>
        </w:rPr>
        <w:t>1</w:t>
      </w:r>
      <w:r w:rsidRPr="00DD0B41">
        <w:rPr>
          <w:rFonts w:ascii="仿宋" w:eastAsia="仿宋" w:hAnsi="仿宋"/>
          <w:bCs/>
          <w:sz w:val="24"/>
        </w:rPr>
        <w:t xml:space="preserve">.13 </w:t>
      </w:r>
      <w:r w:rsidRPr="00DD0B41">
        <w:rPr>
          <w:rFonts w:ascii="仿宋" w:eastAsia="仿宋" w:hAnsi="仿宋" w:hint="eastAsia"/>
          <w:bCs/>
          <w:sz w:val="24"/>
        </w:rPr>
        <w:t>可加热防腐蚀盖板，防止样品冷凝溶剂冷凝回流，加热电压24V，独立控温，盖板与水浴可设置不同温度，温控范围：室温-70℃。</w:t>
      </w:r>
    </w:p>
    <w:p w14:paraId="73CCE215"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1.1</w:t>
      </w:r>
      <w:r w:rsidRPr="00DD0B41">
        <w:rPr>
          <w:rFonts w:ascii="仿宋" w:eastAsia="仿宋" w:hAnsi="仿宋"/>
          <w:bCs/>
          <w:sz w:val="24"/>
        </w:rPr>
        <w:t>4</w:t>
      </w:r>
      <w:r w:rsidRPr="00DD0B41">
        <w:rPr>
          <w:rFonts w:ascii="仿宋" w:eastAsia="仿宋" w:hAnsi="仿宋" w:hint="eastAsia"/>
          <w:bCs/>
          <w:sz w:val="24"/>
        </w:rPr>
        <w:t xml:space="preserve"> 盖板与浓缩杯接触材质：耐腐蚀PFA涂层，减少样品交叉污染。</w:t>
      </w:r>
    </w:p>
    <w:p w14:paraId="160A25E9"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hint="eastAsia"/>
          <w:bCs/>
          <w:sz w:val="24"/>
        </w:rPr>
        <w:t>1.1</w:t>
      </w:r>
      <w:r w:rsidRPr="00DD0B41">
        <w:rPr>
          <w:rFonts w:ascii="仿宋" w:eastAsia="仿宋" w:hAnsi="仿宋"/>
          <w:bCs/>
          <w:sz w:val="24"/>
        </w:rPr>
        <w:t>5</w:t>
      </w:r>
      <w:r w:rsidRPr="00DD0B41">
        <w:rPr>
          <w:rFonts w:ascii="仿宋" w:eastAsia="仿宋" w:hAnsi="仿宋" w:hint="eastAsia"/>
          <w:bCs/>
          <w:sz w:val="24"/>
        </w:rPr>
        <w:t xml:space="preserve"> 真空泵速：20L/min～30L/min, 极限真空度≤8 mbar。真空泵后具有缓冲瓶，可实现溶剂的回收和消音功能，控制真空泵运行噪音在60 dB以下。</w:t>
      </w:r>
    </w:p>
    <w:p w14:paraId="1E5D0CE0"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1.1</w:t>
      </w:r>
      <w:r w:rsidRPr="00DD0B41">
        <w:rPr>
          <w:rFonts w:ascii="仿宋" w:eastAsia="仿宋" w:hAnsi="仿宋"/>
          <w:bCs/>
          <w:sz w:val="24"/>
        </w:rPr>
        <w:t>6</w:t>
      </w:r>
      <w:r w:rsidRPr="00DD0B41">
        <w:rPr>
          <w:rFonts w:ascii="仿宋" w:eastAsia="仿宋" w:hAnsi="仿宋" w:hint="eastAsia"/>
          <w:bCs/>
          <w:sz w:val="24"/>
        </w:rPr>
        <w:t xml:space="preserve">  真空度控制精度：1～10 mbar，真空度设置精度1 mbar；</w:t>
      </w:r>
    </w:p>
    <w:p w14:paraId="72C3ADD0"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1.1</w:t>
      </w:r>
      <w:r w:rsidRPr="00DD0B41">
        <w:rPr>
          <w:rFonts w:ascii="仿宋" w:eastAsia="仿宋" w:hAnsi="仿宋"/>
          <w:bCs/>
          <w:sz w:val="24"/>
        </w:rPr>
        <w:t>7</w:t>
      </w:r>
      <w:r w:rsidRPr="00DD0B41">
        <w:rPr>
          <w:rFonts w:ascii="仿宋" w:eastAsia="仿宋" w:hAnsi="仿宋" w:hint="eastAsia"/>
          <w:bCs/>
          <w:sz w:val="24"/>
        </w:rPr>
        <w:t xml:space="preserve"> 真空泵膜片为聚四氟乙烯隔膜，气体管道材料：PEEK，PTFE，玻璃，抗化学腐蚀，可自动干燥残留溶剂。</w:t>
      </w:r>
    </w:p>
    <w:p w14:paraId="57EFE67E" w14:textId="77777777" w:rsidR="00ED58D6" w:rsidRPr="00DD0B41" w:rsidRDefault="00ED58D6" w:rsidP="00ED58D6">
      <w:pPr>
        <w:autoSpaceDE w:val="0"/>
        <w:autoSpaceDN w:val="0"/>
        <w:adjustRightInd w:val="0"/>
        <w:spacing w:line="360" w:lineRule="auto"/>
        <w:rPr>
          <w:rFonts w:ascii="仿宋" w:eastAsia="仿宋" w:hAnsi="仿宋"/>
          <w:b/>
          <w:bCs/>
          <w:sz w:val="24"/>
        </w:rPr>
      </w:pPr>
      <w:r w:rsidRPr="00DD0B41">
        <w:rPr>
          <w:rFonts w:ascii="仿宋" w:eastAsia="仿宋" w:hAnsi="仿宋"/>
          <w:b/>
          <w:bCs/>
          <w:sz w:val="24"/>
        </w:rPr>
        <w:t>2</w:t>
      </w:r>
      <w:r w:rsidRPr="00DD0B41">
        <w:rPr>
          <w:rFonts w:ascii="仿宋" w:eastAsia="仿宋" w:hAnsi="仿宋" w:hint="eastAsia"/>
          <w:b/>
          <w:bCs/>
          <w:sz w:val="24"/>
        </w:rPr>
        <w:t>、溶剂回收部分：</w:t>
      </w:r>
    </w:p>
    <w:p w14:paraId="296A5933"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2.1 仪器具备冷凝回收功能，可对蒸发过程产生的有机蒸汽在蛇形冷凝管进行冷凝后由收集瓶进行回收。</w:t>
      </w:r>
    </w:p>
    <w:p w14:paraId="6FECC2CE"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2.2 废液收集瓶体积：2L。</w:t>
      </w:r>
    </w:p>
    <w:p w14:paraId="68FA4B66" w14:textId="77777777" w:rsidR="00ED58D6" w:rsidRPr="00DD0B41" w:rsidRDefault="00ED58D6" w:rsidP="00ED58D6">
      <w:pPr>
        <w:autoSpaceDE w:val="0"/>
        <w:autoSpaceDN w:val="0"/>
        <w:adjustRightInd w:val="0"/>
        <w:spacing w:line="360" w:lineRule="auto"/>
        <w:rPr>
          <w:rFonts w:ascii="仿宋" w:eastAsia="仿宋" w:hAnsi="仿宋"/>
          <w:b/>
          <w:bCs/>
          <w:sz w:val="24"/>
        </w:rPr>
      </w:pPr>
      <w:r w:rsidRPr="00DD0B41">
        <w:rPr>
          <w:rFonts w:ascii="仿宋" w:eastAsia="仿宋" w:hAnsi="仿宋"/>
          <w:b/>
          <w:bCs/>
          <w:sz w:val="24"/>
        </w:rPr>
        <w:t>3</w:t>
      </w:r>
      <w:r w:rsidRPr="00DD0B41">
        <w:rPr>
          <w:rFonts w:ascii="仿宋" w:eastAsia="仿宋" w:hAnsi="仿宋" w:hint="eastAsia"/>
          <w:b/>
          <w:bCs/>
          <w:sz w:val="24"/>
        </w:rPr>
        <w:t>、集成控制系统</w:t>
      </w:r>
    </w:p>
    <w:p w14:paraId="652B7DEA"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lastRenderedPageBreak/>
        <w:t>★</w:t>
      </w:r>
      <w:r w:rsidRPr="00DD0B41">
        <w:rPr>
          <w:rFonts w:ascii="仿宋" w:eastAsia="仿宋" w:hAnsi="仿宋"/>
          <w:bCs/>
          <w:sz w:val="24"/>
        </w:rPr>
        <w:t>3</w:t>
      </w:r>
      <w:r w:rsidRPr="00DD0B41">
        <w:rPr>
          <w:rFonts w:ascii="仿宋" w:eastAsia="仿宋" w:hAnsi="仿宋" w:hint="eastAsia"/>
          <w:bCs/>
          <w:sz w:val="24"/>
        </w:rPr>
        <w:t>.1 主机集成自控，七寸LED大屏幕进行参数显示及仪器控制，主屏幕可按设定进行温度、震荡、真空度，真空度下降梯度实时调节；</w:t>
      </w:r>
    </w:p>
    <w:p w14:paraId="508A6F7F"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bCs/>
          <w:sz w:val="24"/>
        </w:rPr>
        <w:t>3</w:t>
      </w:r>
      <w:r w:rsidRPr="00DD0B41">
        <w:rPr>
          <w:rFonts w:ascii="仿宋" w:eastAsia="仿宋" w:hAnsi="仿宋" w:hint="eastAsia"/>
          <w:bCs/>
          <w:sz w:val="24"/>
        </w:rPr>
        <w:t>.2 终点控制可设定，定时和尾管隔热保护。</w:t>
      </w:r>
    </w:p>
    <w:p w14:paraId="69E42DC8"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bCs/>
          <w:sz w:val="24"/>
        </w:rPr>
        <w:t>3</w:t>
      </w:r>
      <w:r w:rsidRPr="00DD0B41">
        <w:rPr>
          <w:rFonts w:ascii="仿宋" w:eastAsia="仿宋" w:hAnsi="仿宋" w:hint="eastAsia"/>
          <w:bCs/>
          <w:sz w:val="24"/>
        </w:rPr>
        <w:t>.3安全模块：内置放气阀和压力传感器，断电时可以自动放气，防止系统过压；</w:t>
      </w:r>
    </w:p>
    <w:p w14:paraId="71BD38E8"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bCs/>
          <w:sz w:val="24"/>
        </w:rPr>
        <w:t>3.4</w:t>
      </w:r>
      <w:r w:rsidRPr="00DD0B41">
        <w:rPr>
          <w:rFonts w:ascii="仿宋" w:eastAsia="仿宋" w:hAnsi="仿宋" w:hint="eastAsia"/>
          <w:bCs/>
          <w:sz w:val="24"/>
        </w:rPr>
        <w:t>低液位自动报警功能，水浴样品液位较低时，提示灯红色醒目提醒，并在主界面提升液位不足报警。</w:t>
      </w:r>
    </w:p>
    <w:p w14:paraId="033D01AA" w14:textId="77777777" w:rsidR="00ED58D6" w:rsidRPr="00DD0B41" w:rsidRDefault="00ED58D6" w:rsidP="00ED58D6">
      <w:pPr>
        <w:autoSpaceDE w:val="0"/>
        <w:autoSpaceDN w:val="0"/>
        <w:adjustRightInd w:val="0"/>
        <w:spacing w:line="360" w:lineRule="auto"/>
        <w:rPr>
          <w:rFonts w:ascii="仿宋" w:eastAsia="仿宋" w:hAnsi="仿宋"/>
          <w:bCs/>
          <w:sz w:val="24"/>
        </w:rPr>
      </w:pPr>
      <w:bookmarkStart w:id="231" w:name="_Hlk53568218"/>
      <w:r w:rsidRPr="00DD0B41">
        <w:rPr>
          <w:rFonts w:ascii="仿宋" w:eastAsia="仿宋" w:hAnsi="仿宋"/>
          <w:bCs/>
          <w:sz w:val="24"/>
        </w:rPr>
        <w:t>3</w:t>
      </w:r>
      <w:r w:rsidRPr="00DD0B41">
        <w:rPr>
          <w:rFonts w:ascii="仿宋" w:eastAsia="仿宋" w:hAnsi="仿宋" w:hint="eastAsia"/>
          <w:bCs/>
          <w:sz w:val="24"/>
        </w:rPr>
        <w:t>.</w:t>
      </w:r>
      <w:r w:rsidRPr="00DD0B41">
        <w:rPr>
          <w:rFonts w:ascii="仿宋" w:eastAsia="仿宋" w:hAnsi="仿宋"/>
          <w:bCs/>
          <w:sz w:val="24"/>
        </w:rPr>
        <w:t xml:space="preserve">5 </w:t>
      </w:r>
      <w:r w:rsidRPr="00DD0B41">
        <w:rPr>
          <w:rFonts w:ascii="仿宋" w:eastAsia="仿宋" w:hAnsi="仿宋" w:hint="eastAsia"/>
          <w:bCs/>
          <w:sz w:val="24"/>
        </w:rPr>
        <w:t>主面板内置浓缩数据库，出厂标配≥3</w:t>
      </w:r>
      <w:r w:rsidRPr="00DD0B41">
        <w:rPr>
          <w:rFonts w:ascii="仿宋" w:eastAsia="仿宋" w:hAnsi="仿宋"/>
          <w:bCs/>
          <w:sz w:val="24"/>
        </w:rPr>
        <w:t>0</w:t>
      </w:r>
      <w:r w:rsidRPr="00DD0B41">
        <w:rPr>
          <w:rFonts w:ascii="仿宋" w:eastAsia="仿宋" w:hAnsi="仿宋" w:hint="eastAsia"/>
          <w:bCs/>
          <w:sz w:val="24"/>
        </w:rPr>
        <w:t>种溶剂的挥发设定程序；</w:t>
      </w:r>
    </w:p>
    <w:p w14:paraId="56758117"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cs="宋体" w:hint="eastAsia"/>
          <w:color w:val="000000"/>
          <w:kern w:val="0"/>
          <w:sz w:val="24"/>
          <w:szCs w:val="22"/>
        </w:rPr>
        <w:t>★</w:t>
      </w:r>
      <w:r w:rsidRPr="00DD0B41">
        <w:rPr>
          <w:rFonts w:ascii="仿宋" w:eastAsia="仿宋" w:hAnsi="仿宋" w:hint="eastAsia"/>
          <w:bCs/>
          <w:sz w:val="24"/>
        </w:rPr>
        <w:t>3.6</w:t>
      </w:r>
      <w:r w:rsidRPr="00DD0B41">
        <w:rPr>
          <w:rFonts w:ascii="仿宋" w:eastAsia="仿宋" w:hAnsi="仿宋"/>
          <w:bCs/>
          <w:sz w:val="24"/>
        </w:rPr>
        <w:t xml:space="preserve"> </w:t>
      </w:r>
      <w:r w:rsidRPr="00DD0B41">
        <w:rPr>
          <w:rFonts w:ascii="仿宋" w:eastAsia="仿宋" w:hAnsi="仿宋" w:hint="eastAsia"/>
          <w:bCs/>
          <w:sz w:val="24"/>
        </w:rPr>
        <w:t>具备红外防蒸干功能，采用红外光学传感器，自动在样品液面低于1ml刻度时停止运行，防止样品被大量蒸干导致易挥发化合物损失。</w:t>
      </w:r>
    </w:p>
    <w:p w14:paraId="74E6413F"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bCs/>
          <w:sz w:val="24"/>
        </w:rPr>
        <w:t>3.</w:t>
      </w:r>
      <w:r w:rsidRPr="00DD0B41">
        <w:rPr>
          <w:rFonts w:ascii="仿宋" w:eastAsia="仿宋" w:hAnsi="仿宋" w:hint="eastAsia"/>
          <w:bCs/>
          <w:sz w:val="24"/>
        </w:rPr>
        <w:t>7</w:t>
      </w:r>
      <w:r w:rsidRPr="00DD0B41">
        <w:rPr>
          <w:rFonts w:ascii="仿宋" w:eastAsia="仿宋" w:hAnsi="仿宋"/>
          <w:bCs/>
          <w:sz w:val="24"/>
        </w:rPr>
        <w:t xml:space="preserve"> </w:t>
      </w:r>
      <w:r w:rsidRPr="00DD0B41">
        <w:rPr>
          <w:rFonts w:ascii="仿宋" w:eastAsia="仿宋" w:hAnsi="仿宋" w:hint="eastAsia"/>
          <w:bCs/>
          <w:sz w:val="24"/>
        </w:rPr>
        <w:t>盖板具有助力机构或盖板具有自动功能，盖板可在垂直方向进行助力上下移动，可前后折叠方便放置样品，可自动对齐密封样品盖板和样品瓶</w:t>
      </w:r>
    </w:p>
    <w:p w14:paraId="40620253"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bCs/>
          <w:sz w:val="24"/>
        </w:rPr>
        <w:t>3.</w:t>
      </w:r>
      <w:r w:rsidRPr="00DD0B41">
        <w:rPr>
          <w:rFonts w:ascii="仿宋" w:eastAsia="仿宋" w:hAnsi="仿宋" w:hint="eastAsia"/>
          <w:bCs/>
          <w:sz w:val="24"/>
        </w:rPr>
        <w:t>8</w:t>
      </w:r>
      <w:r w:rsidRPr="00DD0B41">
        <w:rPr>
          <w:rFonts w:ascii="仿宋" w:eastAsia="仿宋" w:hAnsi="仿宋"/>
          <w:bCs/>
          <w:sz w:val="24"/>
        </w:rPr>
        <w:t xml:space="preserve"> </w:t>
      </w:r>
      <w:r w:rsidRPr="00DD0B41">
        <w:rPr>
          <w:rFonts w:ascii="仿宋" w:eastAsia="仿宋" w:hAnsi="仿宋" w:hint="eastAsia"/>
          <w:bCs/>
          <w:sz w:val="24"/>
        </w:rPr>
        <w:t>可选真空密封盖板具备独立控压，可在做样过程实现任一通道的开启关闭，打开或关闭过程中不引入任何外界空气，不影响其他样品的处理过程。</w:t>
      </w:r>
    </w:p>
    <w:bookmarkEnd w:id="231"/>
    <w:p w14:paraId="0B000E7C"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
          <w:bCs/>
          <w:sz w:val="24"/>
        </w:rPr>
        <w:t>三、配置清单</w:t>
      </w:r>
    </w:p>
    <w:p w14:paraId="1C3866D8"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1 真空平行浓缩仪主机，带三面观察水浴模块，加热模块，震荡模块、集成控制系统</w:t>
      </w:r>
      <w:r w:rsidRPr="00DD0B41">
        <w:rPr>
          <w:rFonts w:ascii="Calibri" w:eastAsia="仿宋" w:hAnsi="Calibri" w:cs="Calibri"/>
          <w:bCs/>
          <w:sz w:val="24"/>
        </w:rPr>
        <w:t>   </w:t>
      </w:r>
      <w:r w:rsidRPr="00DD0B41">
        <w:rPr>
          <w:rFonts w:ascii="仿宋" w:eastAsia="仿宋" w:hAnsi="仿宋" w:hint="eastAsia"/>
          <w:bCs/>
          <w:sz w:val="24"/>
        </w:rPr>
        <w:t>1台</w:t>
      </w:r>
    </w:p>
    <w:p w14:paraId="3ACE1DFF"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2 蛇形冷凝回收管  1套</w:t>
      </w:r>
    </w:p>
    <w:p w14:paraId="10619BF4"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3 真空泵  1套</w:t>
      </w:r>
    </w:p>
    <w:p w14:paraId="0BA88ABA"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4 冷却循环系统  1套</w:t>
      </w:r>
    </w:p>
    <w:p w14:paraId="5BDEC60E"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5</w:t>
      </w:r>
      <w:r w:rsidRPr="00DD0B41">
        <w:rPr>
          <w:rFonts w:ascii="仿宋" w:eastAsia="仿宋" w:hAnsi="仿宋"/>
          <w:bCs/>
          <w:sz w:val="24"/>
        </w:rPr>
        <w:t xml:space="preserve">  </w:t>
      </w:r>
      <w:r w:rsidRPr="00DD0B41">
        <w:rPr>
          <w:rFonts w:ascii="仿宋" w:eastAsia="仿宋" w:hAnsi="仿宋" w:hint="eastAsia"/>
          <w:bCs/>
          <w:sz w:val="24"/>
        </w:rPr>
        <w:t>16位</w:t>
      </w:r>
      <w:r w:rsidRPr="00DD0B41">
        <w:rPr>
          <w:rFonts w:ascii="仿宋" w:eastAsia="仿宋" w:hAnsi="仿宋"/>
          <w:bCs/>
          <w:sz w:val="24"/>
        </w:rPr>
        <w:t>26</w:t>
      </w:r>
      <w:r w:rsidRPr="00DD0B41">
        <w:rPr>
          <w:rFonts w:ascii="仿宋" w:eastAsia="仿宋" w:hAnsi="仿宋" w:hint="eastAsia"/>
          <w:bCs/>
          <w:sz w:val="24"/>
        </w:rPr>
        <w:t>0ml样品架  1套</w:t>
      </w:r>
    </w:p>
    <w:p w14:paraId="0C60E1AD" w14:textId="77777777" w:rsidR="00ED58D6" w:rsidRPr="00DD0B41" w:rsidRDefault="00ED58D6" w:rsidP="00ED58D6">
      <w:pPr>
        <w:autoSpaceDE w:val="0"/>
        <w:autoSpaceDN w:val="0"/>
        <w:adjustRightInd w:val="0"/>
        <w:spacing w:line="360" w:lineRule="auto"/>
        <w:rPr>
          <w:rFonts w:ascii="仿宋" w:eastAsia="仿宋" w:hAnsi="仿宋"/>
          <w:bCs/>
          <w:sz w:val="24"/>
        </w:rPr>
      </w:pPr>
      <w:r w:rsidRPr="00DD0B41">
        <w:rPr>
          <w:rFonts w:ascii="仿宋" w:eastAsia="仿宋" w:hAnsi="仿宋" w:hint="eastAsia"/>
          <w:bCs/>
          <w:sz w:val="24"/>
        </w:rPr>
        <w:t>6  16位真空顶盖  1件</w:t>
      </w:r>
    </w:p>
    <w:p w14:paraId="7BBE7479" w14:textId="77777777" w:rsidR="00ED58D6" w:rsidRPr="00DD0B41" w:rsidRDefault="00ED58D6" w:rsidP="00ED58D6">
      <w:pPr>
        <w:autoSpaceDE w:val="0"/>
        <w:autoSpaceDN w:val="0"/>
        <w:adjustRightInd w:val="0"/>
        <w:spacing w:line="360" w:lineRule="auto"/>
        <w:rPr>
          <w:rFonts w:ascii="仿宋" w:eastAsia="仿宋" w:hAnsi="仿宋"/>
          <w:b/>
          <w:sz w:val="28"/>
          <w:szCs w:val="28"/>
        </w:rPr>
      </w:pPr>
      <w:r w:rsidRPr="00DD0B41">
        <w:rPr>
          <w:rFonts w:ascii="仿宋" w:eastAsia="仿宋" w:hAnsi="仿宋" w:hint="eastAsia"/>
          <w:bCs/>
          <w:sz w:val="24"/>
        </w:rPr>
        <w:t>7</w:t>
      </w:r>
      <w:r w:rsidRPr="00DD0B41">
        <w:rPr>
          <w:rFonts w:ascii="仿宋" w:eastAsia="仿宋" w:hAnsi="仿宋"/>
          <w:bCs/>
          <w:sz w:val="24"/>
        </w:rPr>
        <w:t xml:space="preserve"> 26</w:t>
      </w:r>
      <w:r w:rsidRPr="00DD0B41">
        <w:rPr>
          <w:rFonts w:ascii="仿宋" w:eastAsia="仿宋" w:hAnsi="仿宋" w:hint="eastAsia"/>
          <w:bCs/>
          <w:sz w:val="24"/>
        </w:rPr>
        <w:t>0ml玻璃试管  16支</w:t>
      </w:r>
      <w:r w:rsidRPr="00DD0B41">
        <w:rPr>
          <w:rFonts w:ascii="仿宋" w:eastAsia="仿宋" w:hAnsi="仿宋"/>
          <w:b/>
          <w:sz w:val="28"/>
          <w:szCs w:val="28"/>
        </w:rPr>
        <w:br w:type="page"/>
      </w:r>
    </w:p>
    <w:p w14:paraId="548742DD" w14:textId="77777777" w:rsidR="00ED58D6" w:rsidRPr="00DD0B41" w:rsidRDefault="00ED58D6" w:rsidP="00ED58D6">
      <w:pPr>
        <w:spacing w:line="300" w:lineRule="auto"/>
        <w:jc w:val="center"/>
        <w:rPr>
          <w:rFonts w:ascii="仿宋" w:eastAsia="仿宋" w:hAnsi="仿宋"/>
          <w:b/>
          <w:sz w:val="24"/>
        </w:rPr>
      </w:pPr>
      <w:r w:rsidRPr="00DD0B41">
        <w:rPr>
          <w:rFonts w:ascii="仿宋" w:eastAsia="仿宋" w:hAnsi="仿宋"/>
          <w:b/>
          <w:sz w:val="24"/>
        </w:rPr>
        <w:lastRenderedPageBreak/>
        <w:t>全自动</w:t>
      </w:r>
      <w:r w:rsidRPr="00DD0B41">
        <w:rPr>
          <w:rFonts w:ascii="仿宋" w:eastAsia="仿宋" w:hAnsi="仿宋" w:hint="eastAsia"/>
          <w:b/>
          <w:sz w:val="24"/>
        </w:rPr>
        <w:t>平行浓缩仪技术</w:t>
      </w:r>
      <w:r w:rsidRPr="00DD0B41">
        <w:rPr>
          <w:rFonts w:ascii="仿宋" w:eastAsia="仿宋" w:hAnsi="仿宋"/>
          <w:b/>
          <w:sz w:val="24"/>
        </w:rPr>
        <w:t>指标</w:t>
      </w:r>
    </w:p>
    <w:p w14:paraId="641CEA54" w14:textId="77777777" w:rsidR="00ED58D6" w:rsidRPr="00DD0B41" w:rsidRDefault="00ED58D6" w:rsidP="00ED58D6">
      <w:pPr>
        <w:autoSpaceDE w:val="0"/>
        <w:autoSpaceDN w:val="0"/>
        <w:adjustRightInd w:val="0"/>
        <w:spacing w:line="300" w:lineRule="auto"/>
        <w:rPr>
          <w:rFonts w:ascii="仿宋" w:eastAsia="仿宋" w:hAnsi="仿宋"/>
          <w:b/>
          <w:bCs/>
          <w:sz w:val="24"/>
        </w:rPr>
      </w:pPr>
      <w:r w:rsidRPr="00DD0B41">
        <w:rPr>
          <w:rFonts w:ascii="仿宋" w:eastAsia="仿宋" w:hAnsi="仿宋"/>
          <w:b/>
          <w:bCs/>
          <w:sz w:val="24"/>
        </w:rPr>
        <w:t xml:space="preserve">1. 工作条件    </w:t>
      </w:r>
    </w:p>
    <w:p w14:paraId="445694BF"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 xml:space="preserve"> 1.1  工作</w:t>
      </w:r>
      <w:r w:rsidRPr="00DD0B41">
        <w:rPr>
          <w:rFonts w:ascii="仿宋" w:eastAsia="仿宋" w:hAnsi="仿宋" w:hint="eastAsia"/>
          <w:bCs/>
          <w:sz w:val="24"/>
        </w:rPr>
        <w:t>环境</w:t>
      </w:r>
      <w:r w:rsidRPr="00DD0B41">
        <w:rPr>
          <w:rFonts w:ascii="仿宋" w:eastAsia="仿宋" w:hAnsi="仿宋"/>
          <w:bCs/>
          <w:sz w:val="24"/>
        </w:rPr>
        <w:t xml:space="preserve">温度: 10 - 40 </w:t>
      </w:r>
      <w:r w:rsidRPr="00DD0B41">
        <w:rPr>
          <w:rFonts w:ascii="仿宋" w:eastAsia="仿宋" w:hAnsi="仿宋"/>
          <w:bCs/>
          <w:sz w:val="24"/>
        </w:rPr>
        <w:sym w:font="Symbol" w:char="F0B0"/>
      </w:r>
      <w:r w:rsidRPr="00DD0B41">
        <w:rPr>
          <w:rFonts w:ascii="仿宋" w:eastAsia="仿宋" w:hAnsi="仿宋"/>
          <w:bCs/>
          <w:sz w:val="24"/>
        </w:rPr>
        <w:t>C</w:t>
      </w:r>
    </w:p>
    <w:p w14:paraId="4895435F"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 xml:space="preserve"> 1.2  湿度: 20 - 80 %</w:t>
      </w:r>
    </w:p>
    <w:p w14:paraId="21466124"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 xml:space="preserve"> 1.3  电源: 单相200-240 V, 50/60 Hz</w:t>
      </w:r>
    </w:p>
    <w:p w14:paraId="24095C73" w14:textId="77777777" w:rsidR="00ED58D6" w:rsidRPr="00DD0B41" w:rsidRDefault="00ED58D6" w:rsidP="00ED58D6">
      <w:pPr>
        <w:autoSpaceDE w:val="0"/>
        <w:autoSpaceDN w:val="0"/>
        <w:adjustRightInd w:val="0"/>
        <w:spacing w:line="300" w:lineRule="auto"/>
        <w:rPr>
          <w:rFonts w:ascii="仿宋" w:eastAsia="仿宋" w:hAnsi="仿宋"/>
          <w:b/>
          <w:bCs/>
          <w:sz w:val="24"/>
        </w:rPr>
      </w:pPr>
      <w:r w:rsidRPr="00DD0B41">
        <w:rPr>
          <w:rFonts w:ascii="仿宋" w:eastAsia="仿宋" w:hAnsi="仿宋"/>
          <w:b/>
          <w:bCs/>
          <w:sz w:val="24"/>
        </w:rPr>
        <w:t>2. 技术规格及要求</w:t>
      </w:r>
    </w:p>
    <w:p w14:paraId="162C6E5D"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2.1利用</w:t>
      </w:r>
      <w:r w:rsidRPr="00DD0B41">
        <w:rPr>
          <w:rFonts w:ascii="仿宋" w:eastAsia="仿宋" w:hAnsi="仿宋" w:hint="eastAsia"/>
          <w:bCs/>
          <w:sz w:val="24"/>
        </w:rPr>
        <w:t>水浴</w:t>
      </w:r>
      <w:r w:rsidRPr="00DD0B41">
        <w:rPr>
          <w:rFonts w:ascii="仿宋" w:eastAsia="仿宋" w:hAnsi="仿宋"/>
          <w:bCs/>
          <w:sz w:val="24"/>
        </w:rPr>
        <w:t>均匀加热</w:t>
      </w:r>
      <w:r w:rsidRPr="00DD0B41">
        <w:rPr>
          <w:rFonts w:ascii="仿宋" w:eastAsia="仿宋" w:hAnsi="仿宋" w:hint="eastAsia"/>
          <w:bCs/>
          <w:sz w:val="24"/>
        </w:rPr>
        <w:t>和</w:t>
      </w:r>
      <w:r w:rsidRPr="00DD0B41">
        <w:rPr>
          <w:rFonts w:ascii="仿宋" w:eastAsia="仿宋" w:hAnsi="仿宋"/>
          <w:bCs/>
          <w:sz w:val="24"/>
        </w:rPr>
        <w:t>氮吹共同作用的方式对样品进行平行浓缩</w:t>
      </w:r>
    </w:p>
    <w:p w14:paraId="41929D4F" w14:textId="77777777" w:rsidR="00ED58D6" w:rsidRPr="00DD0B41" w:rsidRDefault="00ED58D6" w:rsidP="00ED58D6">
      <w:pPr>
        <w:spacing w:line="360" w:lineRule="auto"/>
        <w:rPr>
          <w:rFonts w:ascii="仿宋" w:eastAsia="仿宋" w:hAnsi="仿宋"/>
          <w:bCs/>
          <w:sz w:val="24"/>
        </w:rPr>
      </w:pPr>
      <w:r w:rsidRPr="00DD0B41">
        <w:rPr>
          <w:rFonts w:ascii="仿宋" w:eastAsia="仿宋" w:hAnsi="仿宋" w:hint="eastAsia"/>
          <w:color w:val="000000"/>
          <w:sz w:val="24"/>
        </w:rPr>
        <w:t>★</w:t>
      </w:r>
      <w:r w:rsidRPr="00DD0B41">
        <w:rPr>
          <w:rFonts w:ascii="仿宋" w:eastAsia="仿宋" w:hAnsi="仿宋"/>
          <w:bCs/>
          <w:sz w:val="24"/>
        </w:rPr>
        <w:t>2</w:t>
      </w:r>
      <w:r w:rsidRPr="00DD0B41">
        <w:rPr>
          <w:rFonts w:ascii="仿宋" w:eastAsia="仿宋" w:hAnsi="仿宋" w:hint="eastAsia"/>
          <w:bCs/>
          <w:sz w:val="24"/>
        </w:rPr>
        <w:t>.</w:t>
      </w:r>
      <w:r w:rsidRPr="00DD0B41">
        <w:rPr>
          <w:rFonts w:ascii="仿宋" w:eastAsia="仿宋" w:hAnsi="仿宋"/>
          <w:bCs/>
          <w:sz w:val="24"/>
        </w:rPr>
        <w:t>2批量处理能力</w:t>
      </w:r>
      <w:r w:rsidRPr="00DD0B41">
        <w:rPr>
          <w:rFonts w:ascii="仿宋" w:eastAsia="仿宋" w:hAnsi="仿宋" w:hint="eastAsia"/>
          <w:bCs/>
          <w:sz w:val="24"/>
        </w:rPr>
        <w:t>：</w:t>
      </w:r>
      <w:r w:rsidRPr="00DD0B41">
        <w:rPr>
          <w:rFonts w:ascii="仿宋" w:eastAsia="仿宋" w:hAnsi="仿宋"/>
          <w:bCs/>
          <w:sz w:val="24"/>
        </w:rPr>
        <w:t>可</w:t>
      </w:r>
      <w:r w:rsidRPr="00DD0B41">
        <w:rPr>
          <w:rFonts w:ascii="仿宋" w:eastAsia="仿宋" w:hAnsi="仿宋" w:hint="eastAsia"/>
          <w:bCs/>
          <w:sz w:val="24"/>
        </w:rPr>
        <w:t>60个</w:t>
      </w:r>
      <w:r w:rsidRPr="00DD0B41">
        <w:rPr>
          <w:rFonts w:ascii="仿宋" w:eastAsia="仿宋" w:hAnsi="仿宋"/>
          <w:bCs/>
          <w:sz w:val="24"/>
        </w:rPr>
        <w:t>80</w:t>
      </w:r>
      <w:r w:rsidRPr="00DD0B41">
        <w:rPr>
          <w:rFonts w:ascii="仿宋" w:eastAsia="仿宋" w:hAnsi="仿宋" w:hint="eastAsia"/>
          <w:bCs/>
          <w:sz w:val="24"/>
        </w:rPr>
        <w:t>ml样品同时</w:t>
      </w:r>
      <w:r w:rsidRPr="00DD0B41">
        <w:rPr>
          <w:rFonts w:ascii="仿宋" w:eastAsia="仿宋" w:hAnsi="仿宋"/>
          <w:bCs/>
          <w:sz w:val="24"/>
        </w:rPr>
        <w:t>进行</w:t>
      </w:r>
      <w:r w:rsidRPr="00DD0B41">
        <w:rPr>
          <w:rFonts w:ascii="仿宋" w:eastAsia="仿宋" w:hAnsi="仿宋" w:hint="eastAsia"/>
          <w:bCs/>
          <w:sz w:val="24"/>
        </w:rPr>
        <w:t>浓缩。最大可扩展到1</w:t>
      </w:r>
      <w:r w:rsidRPr="00DD0B41">
        <w:rPr>
          <w:rFonts w:ascii="仿宋" w:eastAsia="仿宋" w:hAnsi="仿宋"/>
          <w:bCs/>
          <w:sz w:val="24"/>
        </w:rPr>
        <w:t>00</w:t>
      </w:r>
      <w:r w:rsidRPr="00DD0B41">
        <w:rPr>
          <w:rFonts w:ascii="仿宋" w:eastAsia="仿宋" w:hAnsi="仿宋" w:hint="eastAsia"/>
          <w:bCs/>
          <w:sz w:val="24"/>
        </w:rPr>
        <w:t>位2</w:t>
      </w:r>
      <w:r w:rsidRPr="00DD0B41">
        <w:rPr>
          <w:rFonts w:ascii="仿宋" w:eastAsia="仿宋" w:hAnsi="仿宋"/>
          <w:bCs/>
          <w:sz w:val="24"/>
        </w:rPr>
        <w:t>0</w:t>
      </w:r>
      <w:r w:rsidRPr="00DD0B41">
        <w:rPr>
          <w:rFonts w:ascii="仿宋" w:eastAsia="仿宋" w:hAnsi="仿宋" w:hint="eastAsia"/>
          <w:bCs/>
          <w:sz w:val="24"/>
        </w:rPr>
        <w:t>ml同时浓缩。</w:t>
      </w:r>
    </w:p>
    <w:p w14:paraId="30A9AA08" w14:textId="77777777" w:rsidR="00ED58D6" w:rsidRPr="00DD0B41" w:rsidRDefault="00ED58D6" w:rsidP="00ED58D6">
      <w:pPr>
        <w:autoSpaceDE w:val="0"/>
        <w:autoSpaceDN w:val="0"/>
        <w:adjustRightInd w:val="0"/>
        <w:spacing w:line="300" w:lineRule="auto"/>
        <w:rPr>
          <w:rFonts w:ascii="仿宋" w:eastAsia="仿宋" w:hAnsi="仿宋"/>
          <w:bCs/>
          <w:kern w:val="0"/>
          <w:sz w:val="24"/>
        </w:rPr>
      </w:pPr>
      <w:r w:rsidRPr="00DD0B41">
        <w:rPr>
          <w:rFonts w:ascii="仿宋" w:eastAsia="仿宋" w:hAnsi="仿宋"/>
          <w:bCs/>
          <w:sz w:val="24"/>
        </w:rPr>
        <w:t>2</w:t>
      </w:r>
      <w:r w:rsidRPr="00DD0B41">
        <w:rPr>
          <w:rFonts w:ascii="仿宋" w:eastAsia="仿宋" w:hAnsi="仿宋" w:hint="eastAsia"/>
          <w:bCs/>
          <w:sz w:val="24"/>
        </w:rPr>
        <w:t>.</w:t>
      </w:r>
      <w:r w:rsidRPr="00DD0B41">
        <w:rPr>
          <w:rFonts w:ascii="仿宋" w:eastAsia="仿宋" w:hAnsi="仿宋"/>
          <w:bCs/>
          <w:sz w:val="24"/>
        </w:rPr>
        <w:t>3</w:t>
      </w:r>
      <w:r w:rsidRPr="00DD0B41">
        <w:rPr>
          <w:rFonts w:ascii="仿宋" w:eastAsia="仿宋" w:hAnsi="仿宋" w:hint="eastAsia"/>
          <w:bCs/>
          <w:sz w:val="24"/>
        </w:rPr>
        <w:t xml:space="preserve"> 浓缩管体积：10ml~100ml，</w:t>
      </w:r>
      <w:r w:rsidRPr="00DD0B41">
        <w:rPr>
          <w:rFonts w:ascii="仿宋" w:eastAsia="仿宋" w:hAnsi="仿宋" w:hint="eastAsia"/>
          <w:bCs/>
          <w:kern w:val="0"/>
          <w:sz w:val="24"/>
        </w:rPr>
        <w:t>可兼容多种不同规格浓缩管，并有多种试管支架可选。</w:t>
      </w:r>
    </w:p>
    <w:p w14:paraId="77ECAF92" w14:textId="77777777" w:rsidR="00ED58D6" w:rsidRPr="00DD0B41" w:rsidRDefault="00ED58D6" w:rsidP="00ED58D6">
      <w:pPr>
        <w:spacing w:line="360" w:lineRule="auto"/>
        <w:rPr>
          <w:rFonts w:ascii="仿宋" w:eastAsia="仿宋" w:hAnsi="仿宋"/>
          <w:bCs/>
          <w:kern w:val="0"/>
          <w:sz w:val="24"/>
        </w:rPr>
      </w:pPr>
      <w:r w:rsidRPr="00DD0B41">
        <w:rPr>
          <w:rFonts w:ascii="仿宋" w:eastAsia="仿宋" w:hAnsi="仿宋" w:hint="eastAsia"/>
          <w:color w:val="000000"/>
          <w:sz w:val="24"/>
        </w:rPr>
        <w:t>★</w:t>
      </w:r>
      <w:r w:rsidRPr="00DD0B41">
        <w:rPr>
          <w:rFonts w:ascii="仿宋" w:eastAsia="仿宋" w:hAnsi="仿宋"/>
          <w:bCs/>
          <w:sz w:val="24"/>
        </w:rPr>
        <w:t>2</w:t>
      </w:r>
      <w:r w:rsidRPr="00DD0B41">
        <w:rPr>
          <w:rFonts w:ascii="仿宋" w:eastAsia="仿宋" w:hAnsi="仿宋" w:hint="eastAsia"/>
          <w:bCs/>
          <w:sz w:val="24"/>
        </w:rPr>
        <w:t>.</w:t>
      </w:r>
      <w:r w:rsidRPr="00DD0B41">
        <w:rPr>
          <w:rFonts w:ascii="仿宋" w:eastAsia="仿宋" w:hAnsi="仿宋"/>
          <w:bCs/>
          <w:sz w:val="24"/>
        </w:rPr>
        <w:t>4</w:t>
      </w:r>
      <w:r w:rsidRPr="00DD0B41">
        <w:rPr>
          <w:rFonts w:ascii="仿宋" w:eastAsia="仿宋" w:hAnsi="仿宋" w:hint="eastAsia"/>
          <w:bCs/>
          <w:kern w:val="0"/>
          <w:sz w:val="24"/>
        </w:rPr>
        <w:t>浓缩过程中，</w:t>
      </w:r>
      <w:r w:rsidRPr="00DD0B41">
        <w:rPr>
          <w:rFonts w:ascii="仿宋" w:eastAsia="仿宋" w:hAnsi="仿宋"/>
          <w:bCs/>
          <w:kern w:val="0"/>
          <w:sz w:val="24"/>
        </w:rPr>
        <w:t>氮吹针可随液面自动</w:t>
      </w:r>
      <w:r w:rsidRPr="00DD0B41">
        <w:rPr>
          <w:rFonts w:ascii="仿宋" w:eastAsia="仿宋" w:hAnsi="仿宋" w:hint="eastAsia"/>
          <w:bCs/>
          <w:kern w:val="0"/>
          <w:sz w:val="24"/>
        </w:rPr>
        <w:t>匀速</w:t>
      </w:r>
      <w:r w:rsidRPr="00DD0B41">
        <w:rPr>
          <w:rFonts w:ascii="仿宋" w:eastAsia="仿宋" w:hAnsi="仿宋"/>
          <w:bCs/>
          <w:kern w:val="0"/>
          <w:sz w:val="24"/>
        </w:rPr>
        <w:t>下降</w:t>
      </w:r>
      <w:r w:rsidRPr="00DD0B41">
        <w:rPr>
          <w:rFonts w:ascii="仿宋" w:eastAsia="仿宋" w:hAnsi="仿宋" w:hint="eastAsia"/>
          <w:bCs/>
          <w:sz w:val="24"/>
        </w:rPr>
        <w:t>，可通过软件对针位移速度进行直接的设定，垂直移动距离≥15cm，全程保持最佳距离，提高</w:t>
      </w:r>
      <w:r w:rsidRPr="00DD0B41">
        <w:rPr>
          <w:rFonts w:ascii="仿宋" w:eastAsia="仿宋" w:hAnsi="仿宋"/>
          <w:bCs/>
          <w:sz w:val="24"/>
        </w:rPr>
        <w:t>浓缩效率</w:t>
      </w:r>
      <w:r w:rsidRPr="00DD0B41">
        <w:rPr>
          <w:rFonts w:ascii="仿宋" w:eastAsia="仿宋" w:hAnsi="仿宋" w:hint="eastAsia"/>
          <w:bCs/>
          <w:sz w:val="24"/>
        </w:rPr>
        <w:t>，节约氮气</w:t>
      </w:r>
      <w:r w:rsidRPr="00DD0B41">
        <w:rPr>
          <w:rFonts w:ascii="仿宋" w:eastAsia="仿宋" w:hAnsi="仿宋" w:hint="eastAsia"/>
          <w:bCs/>
          <w:kern w:val="0"/>
          <w:sz w:val="24"/>
        </w:rPr>
        <w:t>。</w:t>
      </w:r>
    </w:p>
    <w:p w14:paraId="4E187CDC"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2.5 氮吹针升降模式可选择：手动控制升降或自动升降</w:t>
      </w:r>
    </w:p>
    <w:p w14:paraId="1C7AD17A" w14:textId="77777777" w:rsidR="00ED58D6" w:rsidRPr="00DD0B41" w:rsidRDefault="00ED58D6" w:rsidP="00ED58D6">
      <w:pPr>
        <w:spacing w:line="360" w:lineRule="auto"/>
        <w:rPr>
          <w:rFonts w:ascii="仿宋" w:eastAsia="仿宋" w:hAnsi="仿宋"/>
          <w:bCs/>
          <w:kern w:val="0"/>
          <w:sz w:val="24"/>
        </w:rPr>
      </w:pPr>
      <w:r w:rsidRPr="00DD0B41">
        <w:rPr>
          <w:rFonts w:ascii="仿宋" w:eastAsia="仿宋" w:hAnsi="仿宋"/>
          <w:bCs/>
          <w:sz w:val="24"/>
        </w:rPr>
        <w:t xml:space="preserve">2.6 </w:t>
      </w:r>
      <w:r w:rsidRPr="00DD0B41">
        <w:rPr>
          <w:rFonts w:ascii="仿宋" w:eastAsia="仿宋" w:hAnsi="仿宋" w:hint="eastAsia"/>
          <w:bCs/>
          <w:sz w:val="24"/>
        </w:rPr>
        <w:t>电子气流控制：仪器使用电气比例调节阀对氮吹压力进行自动控制，</w:t>
      </w:r>
      <w:r w:rsidRPr="00DD0B41">
        <w:rPr>
          <w:rFonts w:ascii="仿宋" w:eastAsia="仿宋" w:hAnsi="仿宋" w:hint="eastAsia"/>
          <w:bCs/>
          <w:kern w:val="0"/>
          <w:sz w:val="24"/>
        </w:rPr>
        <w:t>除了气源处的减压阀，仪器使用无任何需要手动调节的压力阀。</w:t>
      </w:r>
    </w:p>
    <w:p w14:paraId="2EC2E8B9" w14:textId="77777777" w:rsidR="00ED58D6" w:rsidRPr="00DD0B41" w:rsidRDefault="00ED58D6" w:rsidP="00ED58D6">
      <w:pPr>
        <w:spacing w:line="360" w:lineRule="auto"/>
        <w:rPr>
          <w:rFonts w:ascii="仿宋" w:eastAsia="仿宋" w:hAnsi="仿宋"/>
          <w:bCs/>
          <w:kern w:val="0"/>
          <w:sz w:val="24"/>
        </w:rPr>
      </w:pPr>
      <w:r w:rsidRPr="00DD0B41">
        <w:rPr>
          <w:rFonts w:ascii="仿宋" w:eastAsia="仿宋" w:hAnsi="仿宋" w:hint="eastAsia"/>
          <w:bCs/>
          <w:kern w:val="0"/>
          <w:sz w:val="24"/>
        </w:rPr>
        <w:t>2.7每排氮气通道仪可单独控制，每个通道的气流由比例调节阀进行自动分配，出气口气流大小有软件直接设定，气流大小不受开启通道数的影响</w:t>
      </w:r>
    </w:p>
    <w:p w14:paraId="0666CBEA" w14:textId="77777777" w:rsidR="00ED58D6" w:rsidRPr="00DD0B41" w:rsidRDefault="00ED58D6" w:rsidP="00ED58D6">
      <w:pPr>
        <w:autoSpaceDE w:val="0"/>
        <w:autoSpaceDN w:val="0"/>
        <w:adjustRightInd w:val="0"/>
        <w:spacing w:line="300" w:lineRule="auto"/>
        <w:rPr>
          <w:rFonts w:ascii="仿宋" w:eastAsia="仿宋" w:hAnsi="仿宋"/>
          <w:bCs/>
          <w:kern w:val="0"/>
          <w:sz w:val="24"/>
        </w:rPr>
      </w:pPr>
      <w:r w:rsidRPr="00DD0B41">
        <w:rPr>
          <w:rFonts w:ascii="仿宋" w:eastAsia="仿宋" w:hAnsi="仿宋" w:hint="eastAsia"/>
          <w:color w:val="000000"/>
          <w:sz w:val="24"/>
        </w:rPr>
        <w:t>★</w:t>
      </w:r>
      <w:r w:rsidRPr="00DD0B41">
        <w:rPr>
          <w:rFonts w:ascii="仿宋" w:eastAsia="仿宋" w:hAnsi="仿宋" w:hint="eastAsia"/>
          <w:bCs/>
          <w:kern w:val="0"/>
          <w:sz w:val="24"/>
        </w:rPr>
        <w:t>2.8 氮吹针可在主机待机关机的情况下，无任何工具的协助下手动整排快速拔除拆卸，无需拆卸任何螺母等固定结构，方便清洗和更换。</w:t>
      </w:r>
    </w:p>
    <w:p w14:paraId="30A98728" w14:textId="77777777" w:rsidR="00ED58D6" w:rsidRPr="00DD0B41" w:rsidRDefault="00ED58D6" w:rsidP="00ED58D6">
      <w:pPr>
        <w:autoSpaceDE w:val="0"/>
        <w:autoSpaceDN w:val="0"/>
        <w:adjustRightInd w:val="0"/>
        <w:spacing w:line="300" w:lineRule="auto"/>
        <w:rPr>
          <w:rFonts w:ascii="仿宋" w:eastAsia="仿宋" w:hAnsi="仿宋"/>
          <w:bCs/>
          <w:kern w:val="0"/>
          <w:sz w:val="24"/>
        </w:rPr>
      </w:pPr>
      <w:r w:rsidRPr="00DD0B41">
        <w:rPr>
          <w:rFonts w:ascii="仿宋" w:eastAsia="仿宋" w:hAnsi="仿宋" w:hint="eastAsia"/>
          <w:color w:val="000000"/>
          <w:sz w:val="24"/>
        </w:rPr>
        <w:t>★</w:t>
      </w:r>
      <w:r w:rsidRPr="00DD0B41">
        <w:rPr>
          <w:rFonts w:ascii="仿宋" w:eastAsia="仿宋" w:hAnsi="仿宋" w:hint="eastAsia"/>
          <w:bCs/>
          <w:kern w:val="0"/>
          <w:sz w:val="24"/>
        </w:rPr>
        <w:t>2.9 可独立控制的氮气通道数量：≥8通道，8通道均为独立开关阀，可更精细切换不同的浓缩样品数量，在样品数量不同时的有效减少人为操作，节约氮气消耗。</w:t>
      </w:r>
    </w:p>
    <w:p w14:paraId="72B2D761"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2</w:t>
      </w:r>
      <w:r w:rsidRPr="00DD0B41">
        <w:rPr>
          <w:rFonts w:ascii="仿宋" w:eastAsia="仿宋" w:hAnsi="仿宋" w:hint="eastAsia"/>
          <w:bCs/>
          <w:sz w:val="24"/>
        </w:rPr>
        <w:t>.</w:t>
      </w:r>
      <w:r w:rsidRPr="00DD0B41">
        <w:rPr>
          <w:rFonts w:ascii="仿宋" w:eastAsia="仿宋" w:hAnsi="仿宋"/>
          <w:bCs/>
          <w:sz w:val="24"/>
        </w:rPr>
        <w:t xml:space="preserve">10 </w:t>
      </w:r>
      <w:r w:rsidRPr="00DD0B41">
        <w:rPr>
          <w:rFonts w:ascii="仿宋" w:eastAsia="仿宋" w:hAnsi="仿宋"/>
          <w:sz w:val="24"/>
        </w:rPr>
        <w:t>可视玻璃窗设计随时观察浓缩状态</w:t>
      </w:r>
      <w:r w:rsidRPr="00DD0B41">
        <w:rPr>
          <w:rFonts w:ascii="仿宋" w:eastAsia="仿宋" w:hAnsi="仿宋" w:hint="eastAsia"/>
          <w:sz w:val="24"/>
        </w:rPr>
        <w:t>，</w:t>
      </w:r>
      <w:r w:rsidRPr="00DD0B41">
        <w:rPr>
          <w:rFonts w:ascii="仿宋" w:eastAsia="仿宋" w:hAnsi="仿宋" w:hint="eastAsia"/>
          <w:bCs/>
          <w:kern w:val="0"/>
          <w:sz w:val="24"/>
        </w:rPr>
        <w:t>浓缩仪前部开窗控制并具有照明功能，浓</w:t>
      </w:r>
      <w:r w:rsidRPr="00DD0B41">
        <w:rPr>
          <w:rFonts w:ascii="仿宋" w:eastAsia="仿宋" w:hAnsi="仿宋" w:hint="eastAsia"/>
          <w:bCs/>
          <w:sz w:val="24"/>
        </w:rPr>
        <w:t>缩过程可视</w:t>
      </w:r>
    </w:p>
    <w:p w14:paraId="51FD99E0"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2</w:t>
      </w:r>
      <w:r w:rsidRPr="00DD0B41">
        <w:rPr>
          <w:rFonts w:ascii="仿宋" w:eastAsia="仿宋" w:hAnsi="仿宋" w:hint="eastAsia"/>
          <w:bCs/>
          <w:sz w:val="24"/>
        </w:rPr>
        <w:t>.1</w:t>
      </w:r>
      <w:r w:rsidRPr="00DD0B41">
        <w:rPr>
          <w:rFonts w:ascii="仿宋" w:eastAsia="仿宋" w:hAnsi="仿宋"/>
          <w:bCs/>
          <w:sz w:val="24"/>
        </w:rPr>
        <w:t>1</w:t>
      </w:r>
      <w:r w:rsidRPr="00DD0B41">
        <w:rPr>
          <w:rFonts w:ascii="仿宋" w:eastAsia="仿宋" w:hAnsi="仿宋" w:hint="eastAsia"/>
          <w:bCs/>
          <w:sz w:val="24"/>
        </w:rPr>
        <w:t xml:space="preserve"> 可与全自动固相萃取仪共用样品架</w:t>
      </w:r>
    </w:p>
    <w:p w14:paraId="0905071C"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2.1</w:t>
      </w:r>
      <w:r w:rsidRPr="00DD0B41">
        <w:rPr>
          <w:rFonts w:ascii="仿宋" w:eastAsia="仿宋" w:hAnsi="仿宋" w:hint="eastAsia"/>
          <w:bCs/>
          <w:sz w:val="24"/>
        </w:rPr>
        <w:t>2</w:t>
      </w:r>
      <w:r w:rsidRPr="00DD0B41">
        <w:rPr>
          <w:rFonts w:ascii="仿宋" w:eastAsia="仿宋" w:hAnsi="仿宋"/>
          <w:bCs/>
          <w:sz w:val="24"/>
        </w:rPr>
        <w:t xml:space="preserve"> </w:t>
      </w:r>
      <w:r w:rsidRPr="00DD0B41">
        <w:rPr>
          <w:rFonts w:ascii="仿宋" w:eastAsia="仿宋" w:hAnsi="仿宋" w:hint="eastAsia"/>
          <w:bCs/>
          <w:sz w:val="24"/>
        </w:rPr>
        <w:t>水浴方式加热，导热效率高、均匀，浓缩速度快。</w:t>
      </w:r>
    </w:p>
    <w:p w14:paraId="20EE83C2"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2.13</w:t>
      </w:r>
      <w:r w:rsidRPr="00DD0B41">
        <w:rPr>
          <w:rFonts w:ascii="仿宋" w:eastAsia="仿宋" w:hAnsi="仿宋" w:hint="eastAsia"/>
          <w:bCs/>
          <w:sz w:val="24"/>
        </w:rPr>
        <w:t xml:space="preserve"> </w:t>
      </w:r>
      <w:r w:rsidRPr="00DD0B41">
        <w:rPr>
          <w:rFonts w:ascii="仿宋" w:eastAsia="仿宋" w:hAnsi="仿宋"/>
          <w:bCs/>
          <w:sz w:val="24"/>
        </w:rPr>
        <w:t>控温方式：PID；控温精度：±0.1</w:t>
      </w:r>
      <w:r w:rsidRPr="00DD0B41">
        <w:rPr>
          <w:rFonts w:ascii="仿宋" w:eastAsia="仿宋" w:hAnsi="仿宋" w:hint="eastAsia"/>
          <w:bCs/>
          <w:sz w:val="24"/>
        </w:rPr>
        <w:t>℃</w:t>
      </w:r>
      <w:r w:rsidRPr="00DD0B41">
        <w:rPr>
          <w:rFonts w:ascii="仿宋" w:eastAsia="仿宋" w:hAnsi="仿宋"/>
          <w:bCs/>
          <w:sz w:val="24"/>
        </w:rPr>
        <w:t>；控温范围：室温~90</w:t>
      </w:r>
      <w:r w:rsidRPr="00DD0B41">
        <w:rPr>
          <w:rFonts w:ascii="仿宋" w:eastAsia="仿宋" w:hAnsi="仿宋" w:hint="eastAsia"/>
          <w:bCs/>
          <w:sz w:val="24"/>
        </w:rPr>
        <w:t>℃</w:t>
      </w:r>
    </w:p>
    <w:p w14:paraId="794160FF"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2.1</w:t>
      </w:r>
      <w:r w:rsidRPr="00DD0B41">
        <w:rPr>
          <w:rFonts w:ascii="仿宋" w:eastAsia="仿宋" w:hAnsi="仿宋"/>
          <w:bCs/>
          <w:sz w:val="24"/>
        </w:rPr>
        <w:t>4</w:t>
      </w:r>
      <w:r w:rsidRPr="00DD0B41">
        <w:rPr>
          <w:rFonts w:ascii="仿宋" w:eastAsia="仿宋" w:hAnsi="仿宋" w:hint="eastAsia"/>
          <w:bCs/>
          <w:sz w:val="24"/>
        </w:rPr>
        <w:t xml:space="preserve"> 样品架与加热模块分体式设计，可不拆卸任何部件的情况下手动进行样品架的更换， 直接切换60位8</w:t>
      </w:r>
      <w:r w:rsidRPr="00DD0B41">
        <w:rPr>
          <w:rFonts w:ascii="仿宋" w:eastAsia="仿宋" w:hAnsi="仿宋"/>
          <w:bCs/>
          <w:sz w:val="24"/>
        </w:rPr>
        <w:t>0</w:t>
      </w:r>
      <w:r w:rsidRPr="00DD0B41">
        <w:rPr>
          <w:rFonts w:ascii="仿宋" w:eastAsia="仿宋" w:hAnsi="仿宋" w:hint="eastAsia"/>
          <w:bCs/>
          <w:sz w:val="24"/>
        </w:rPr>
        <w:t>ml样品架和6</w:t>
      </w:r>
      <w:r w:rsidRPr="00DD0B41">
        <w:rPr>
          <w:rFonts w:ascii="仿宋" w:eastAsia="仿宋" w:hAnsi="仿宋"/>
          <w:bCs/>
          <w:sz w:val="24"/>
        </w:rPr>
        <w:t>0</w:t>
      </w:r>
      <w:r w:rsidRPr="00DD0B41">
        <w:rPr>
          <w:rFonts w:ascii="仿宋" w:eastAsia="仿宋" w:hAnsi="仿宋" w:hint="eastAsia"/>
          <w:bCs/>
          <w:sz w:val="24"/>
        </w:rPr>
        <w:t>位2</w:t>
      </w:r>
      <w:r w:rsidRPr="00DD0B41">
        <w:rPr>
          <w:rFonts w:ascii="仿宋" w:eastAsia="仿宋" w:hAnsi="仿宋"/>
          <w:bCs/>
          <w:sz w:val="24"/>
        </w:rPr>
        <w:t>0</w:t>
      </w:r>
      <w:r w:rsidRPr="00DD0B41">
        <w:rPr>
          <w:rFonts w:ascii="仿宋" w:eastAsia="仿宋" w:hAnsi="仿宋" w:hint="eastAsia"/>
          <w:bCs/>
          <w:sz w:val="24"/>
        </w:rPr>
        <w:t>ml样品架，浓缩位数不变。</w:t>
      </w:r>
    </w:p>
    <w:p w14:paraId="5C330754"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color w:val="000000"/>
          <w:sz w:val="24"/>
        </w:rPr>
        <w:t>★</w:t>
      </w:r>
      <w:r w:rsidRPr="00DD0B41">
        <w:rPr>
          <w:rFonts w:ascii="仿宋" w:eastAsia="仿宋" w:hAnsi="仿宋"/>
          <w:bCs/>
          <w:sz w:val="24"/>
        </w:rPr>
        <w:t xml:space="preserve">2.15 </w:t>
      </w:r>
      <w:r w:rsidRPr="00DD0B41">
        <w:rPr>
          <w:rFonts w:ascii="仿宋" w:eastAsia="仿宋" w:hAnsi="仿宋" w:hint="eastAsia"/>
          <w:bCs/>
          <w:sz w:val="24"/>
        </w:rPr>
        <w:t>浓缩过程中具有锁定功能：浓缩时抽屉自动关闭实现锁定功能，暂停或结束时抽屉可自动打开，氮吹针可自动升降或复位。</w:t>
      </w:r>
    </w:p>
    <w:p w14:paraId="2CAD028D"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2.1</w:t>
      </w:r>
      <w:r w:rsidRPr="00DD0B41">
        <w:rPr>
          <w:rFonts w:ascii="仿宋" w:eastAsia="仿宋" w:hAnsi="仿宋"/>
          <w:bCs/>
          <w:sz w:val="24"/>
        </w:rPr>
        <w:t>6</w:t>
      </w:r>
      <w:r w:rsidRPr="00DD0B41">
        <w:rPr>
          <w:rFonts w:ascii="仿宋" w:eastAsia="仿宋" w:hAnsi="仿宋" w:hint="eastAsia"/>
          <w:bCs/>
          <w:sz w:val="24"/>
        </w:rPr>
        <w:t xml:space="preserve"> 具有水位超限报警，压力超限报警等功能，并自动切断气流</w:t>
      </w:r>
    </w:p>
    <w:p w14:paraId="04479752"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lastRenderedPageBreak/>
        <w:t>2</w:t>
      </w:r>
      <w:r w:rsidRPr="00DD0B41">
        <w:rPr>
          <w:rFonts w:ascii="仿宋" w:eastAsia="仿宋" w:hAnsi="仿宋" w:hint="eastAsia"/>
          <w:bCs/>
          <w:sz w:val="24"/>
        </w:rPr>
        <w:t>.1</w:t>
      </w:r>
      <w:r w:rsidRPr="00DD0B41">
        <w:rPr>
          <w:rFonts w:ascii="仿宋" w:eastAsia="仿宋" w:hAnsi="仿宋"/>
          <w:bCs/>
          <w:sz w:val="24"/>
        </w:rPr>
        <w:t xml:space="preserve">7 </w:t>
      </w:r>
      <w:r w:rsidRPr="00DD0B41">
        <w:rPr>
          <w:rFonts w:ascii="仿宋" w:eastAsia="仿宋" w:hAnsi="仿宋" w:hint="eastAsia"/>
          <w:bCs/>
          <w:sz w:val="24"/>
        </w:rPr>
        <w:t>操作系统：通过手机、平板电脑等设备可进行方法的编辑、修改、控制等。</w:t>
      </w:r>
    </w:p>
    <w:p w14:paraId="4984CBD4"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2</w:t>
      </w:r>
      <w:r w:rsidRPr="00DD0B41">
        <w:rPr>
          <w:rFonts w:ascii="仿宋" w:eastAsia="仿宋" w:hAnsi="仿宋"/>
          <w:bCs/>
          <w:sz w:val="24"/>
        </w:rPr>
        <w:t xml:space="preserve">.18 </w:t>
      </w:r>
      <w:r w:rsidRPr="00DD0B41">
        <w:rPr>
          <w:rFonts w:ascii="仿宋" w:eastAsia="仿宋" w:hAnsi="仿宋" w:hint="eastAsia"/>
          <w:bCs/>
          <w:sz w:val="24"/>
        </w:rPr>
        <w:t>可储存方法条目数≥100条，可任意对方法进行命名，可储存氮吹压力，氮吹针下降高度，氮吹针每分钟下降速度，试管类型、溶剂信息等。</w:t>
      </w:r>
    </w:p>
    <w:p w14:paraId="068C4FD9" w14:textId="77777777" w:rsidR="00ED58D6" w:rsidRPr="00DD0B41" w:rsidRDefault="00ED58D6" w:rsidP="00ED58D6">
      <w:pPr>
        <w:adjustRightInd w:val="0"/>
        <w:snapToGrid w:val="0"/>
        <w:spacing w:line="300" w:lineRule="auto"/>
        <w:rPr>
          <w:rFonts w:ascii="仿宋" w:eastAsia="仿宋" w:hAnsi="仿宋"/>
          <w:b/>
          <w:sz w:val="24"/>
        </w:rPr>
      </w:pPr>
      <w:r w:rsidRPr="00DD0B41">
        <w:rPr>
          <w:rFonts w:ascii="仿宋" w:eastAsia="仿宋" w:hAnsi="仿宋"/>
          <w:b/>
          <w:sz w:val="24"/>
        </w:rPr>
        <w:t xml:space="preserve">3. </w:t>
      </w:r>
      <w:r w:rsidRPr="00DD0B41">
        <w:rPr>
          <w:rFonts w:ascii="仿宋" w:eastAsia="仿宋" w:hAnsi="仿宋" w:hint="eastAsia"/>
          <w:b/>
          <w:sz w:val="24"/>
        </w:rPr>
        <w:t>仪器</w:t>
      </w:r>
      <w:r w:rsidRPr="00DD0B41">
        <w:rPr>
          <w:rFonts w:ascii="仿宋" w:eastAsia="仿宋" w:hAnsi="仿宋"/>
          <w:b/>
          <w:sz w:val="24"/>
        </w:rPr>
        <w:t>配置</w:t>
      </w:r>
    </w:p>
    <w:p w14:paraId="4FDFE46A"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3.1 全自动</w:t>
      </w:r>
      <w:r w:rsidRPr="00DD0B41">
        <w:rPr>
          <w:rFonts w:ascii="仿宋" w:eastAsia="仿宋" w:hAnsi="仿宋" w:hint="eastAsia"/>
          <w:bCs/>
          <w:sz w:val="24"/>
        </w:rPr>
        <w:t>平行</w:t>
      </w:r>
      <w:r w:rsidRPr="00DD0B41">
        <w:rPr>
          <w:rFonts w:ascii="仿宋" w:eastAsia="仿宋" w:hAnsi="仿宋"/>
          <w:bCs/>
          <w:sz w:val="24"/>
        </w:rPr>
        <w:t>浓缩仪主机 1台</w:t>
      </w:r>
    </w:p>
    <w:p w14:paraId="5B4A9345"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 xml:space="preserve">3.2 </w:t>
      </w:r>
      <w:r w:rsidRPr="00DD0B41">
        <w:rPr>
          <w:rFonts w:ascii="仿宋" w:eastAsia="仿宋" w:hAnsi="仿宋" w:hint="eastAsia"/>
          <w:bCs/>
          <w:sz w:val="24"/>
        </w:rPr>
        <w:t>针座模组（6位）</w:t>
      </w:r>
      <w:r w:rsidRPr="00DD0B41">
        <w:rPr>
          <w:rFonts w:ascii="仿宋" w:eastAsia="仿宋" w:hAnsi="仿宋"/>
          <w:bCs/>
          <w:sz w:val="24"/>
        </w:rPr>
        <w:t xml:space="preserve"> 10</w:t>
      </w:r>
      <w:r w:rsidRPr="00DD0B41">
        <w:rPr>
          <w:rFonts w:ascii="仿宋" w:eastAsia="仿宋" w:hAnsi="仿宋" w:hint="eastAsia"/>
          <w:bCs/>
          <w:sz w:val="24"/>
        </w:rPr>
        <w:t>套</w:t>
      </w:r>
    </w:p>
    <w:p w14:paraId="570092F6"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3</w:t>
      </w:r>
      <w:r w:rsidRPr="00DD0B41">
        <w:rPr>
          <w:rFonts w:ascii="仿宋" w:eastAsia="仿宋" w:hAnsi="仿宋"/>
          <w:bCs/>
          <w:sz w:val="24"/>
        </w:rPr>
        <w:t>.3 60</w:t>
      </w:r>
      <w:r w:rsidRPr="00DD0B41">
        <w:rPr>
          <w:rFonts w:ascii="仿宋" w:eastAsia="仿宋" w:hAnsi="仿宋" w:hint="eastAsia"/>
          <w:bCs/>
          <w:sz w:val="24"/>
        </w:rPr>
        <w:t>位2</w:t>
      </w:r>
      <w:r w:rsidRPr="00DD0B41">
        <w:rPr>
          <w:rFonts w:ascii="仿宋" w:eastAsia="仿宋" w:hAnsi="仿宋"/>
          <w:bCs/>
          <w:sz w:val="24"/>
        </w:rPr>
        <w:t>0</w:t>
      </w:r>
      <w:r w:rsidRPr="00DD0B41">
        <w:rPr>
          <w:rFonts w:ascii="仿宋" w:eastAsia="仿宋" w:hAnsi="仿宋" w:hint="eastAsia"/>
          <w:bCs/>
          <w:sz w:val="24"/>
        </w:rPr>
        <w:t xml:space="preserve">ml样品架 </w:t>
      </w:r>
      <w:r w:rsidRPr="00DD0B41">
        <w:rPr>
          <w:rFonts w:ascii="仿宋" w:eastAsia="仿宋" w:hAnsi="仿宋"/>
          <w:bCs/>
          <w:sz w:val="24"/>
        </w:rPr>
        <w:t>1</w:t>
      </w:r>
      <w:r w:rsidRPr="00DD0B41">
        <w:rPr>
          <w:rFonts w:ascii="仿宋" w:eastAsia="仿宋" w:hAnsi="仿宋" w:hint="eastAsia"/>
          <w:bCs/>
          <w:sz w:val="24"/>
        </w:rPr>
        <w:t>套</w:t>
      </w:r>
    </w:p>
    <w:p w14:paraId="4C12B97D"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3</w:t>
      </w:r>
      <w:r w:rsidRPr="00DD0B41">
        <w:rPr>
          <w:rFonts w:ascii="仿宋" w:eastAsia="仿宋" w:hAnsi="仿宋"/>
          <w:bCs/>
          <w:sz w:val="24"/>
        </w:rPr>
        <w:t>.4 60</w:t>
      </w:r>
      <w:r w:rsidRPr="00DD0B41">
        <w:rPr>
          <w:rFonts w:ascii="仿宋" w:eastAsia="仿宋" w:hAnsi="仿宋" w:hint="eastAsia"/>
          <w:bCs/>
          <w:sz w:val="24"/>
        </w:rPr>
        <w:t>位</w:t>
      </w:r>
      <w:r w:rsidRPr="00DD0B41">
        <w:rPr>
          <w:rFonts w:ascii="仿宋" w:eastAsia="仿宋" w:hAnsi="仿宋"/>
          <w:bCs/>
          <w:sz w:val="24"/>
        </w:rPr>
        <w:t>80</w:t>
      </w:r>
      <w:r w:rsidRPr="00DD0B41">
        <w:rPr>
          <w:rFonts w:ascii="仿宋" w:eastAsia="仿宋" w:hAnsi="仿宋" w:hint="eastAsia"/>
          <w:bCs/>
          <w:sz w:val="24"/>
        </w:rPr>
        <w:t xml:space="preserve">ml样品架 </w:t>
      </w:r>
      <w:r w:rsidRPr="00DD0B41">
        <w:rPr>
          <w:rFonts w:ascii="仿宋" w:eastAsia="仿宋" w:hAnsi="仿宋"/>
          <w:bCs/>
          <w:sz w:val="24"/>
        </w:rPr>
        <w:t>1</w:t>
      </w:r>
      <w:r w:rsidRPr="00DD0B41">
        <w:rPr>
          <w:rFonts w:ascii="仿宋" w:eastAsia="仿宋" w:hAnsi="仿宋" w:hint="eastAsia"/>
          <w:bCs/>
          <w:sz w:val="24"/>
        </w:rPr>
        <w:t>套</w:t>
      </w:r>
    </w:p>
    <w:p w14:paraId="0562CD40"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3.</w:t>
      </w:r>
      <w:r w:rsidRPr="00DD0B41">
        <w:rPr>
          <w:rFonts w:ascii="仿宋" w:eastAsia="仿宋" w:hAnsi="仿宋"/>
          <w:bCs/>
          <w:sz w:val="24"/>
        </w:rPr>
        <w:t>5</w:t>
      </w:r>
      <w:r w:rsidRPr="00DD0B41">
        <w:rPr>
          <w:rFonts w:ascii="仿宋" w:eastAsia="仿宋" w:hAnsi="仿宋" w:hint="eastAsia"/>
          <w:bCs/>
          <w:sz w:val="24"/>
        </w:rPr>
        <w:t>氮吹针堵头（100个/包） 1包</w:t>
      </w:r>
    </w:p>
    <w:p w14:paraId="3A68C5C0"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hint="eastAsia"/>
          <w:bCs/>
          <w:sz w:val="24"/>
        </w:rPr>
        <w:t>3.</w:t>
      </w:r>
      <w:r w:rsidRPr="00DD0B41">
        <w:rPr>
          <w:rFonts w:ascii="仿宋" w:eastAsia="仿宋" w:hAnsi="仿宋"/>
          <w:bCs/>
          <w:sz w:val="24"/>
        </w:rPr>
        <w:t>6</w:t>
      </w:r>
      <w:r w:rsidRPr="00DD0B41">
        <w:rPr>
          <w:rFonts w:ascii="仿宋" w:eastAsia="仿宋" w:hAnsi="仿宋" w:hint="eastAsia"/>
          <w:bCs/>
          <w:sz w:val="24"/>
        </w:rPr>
        <w:t>近干模组 1套</w:t>
      </w:r>
    </w:p>
    <w:p w14:paraId="607724C0" w14:textId="77777777" w:rsidR="00ED58D6" w:rsidRPr="00DD0B41" w:rsidRDefault="00ED58D6" w:rsidP="00ED58D6">
      <w:pPr>
        <w:autoSpaceDE w:val="0"/>
        <w:autoSpaceDN w:val="0"/>
        <w:adjustRightInd w:val="0"/>
        <w:spacing w:line="300" w:lineRule="auto"/>
        <w:rPr>
          <w:rFonts w:ascii="仿宋" w:eastAsia="仿宋" w:hAnsi="仿宋"/>
          <w:bCs/>
          <w:sz w:val="24"/>
        </w:rPr>
      </w:pPr>
      <w:r w:rsidRPr="00DD0B41">
        <w:rPr>
          <w:rFonts w:ascii="仿宋" w:eastAsia="仿宋" w:hAnsi="仿宋"/>
          <w:bCs/>
          <w:sz w:val="24"/>
        </w:rPr>
        <w:t>3.7</w:t>
      </w:r>
      <w:r w:rsidRPr="00DD0B41">
        <w:rPr>
          <w:rFonts w:ascii="仿宋" w:eastAsia="仿宋" w:hAnsi="仿宋" w:hint="eastAsia"/>
          <w:bCs/>
          <w:sz w:val="24"/>
        </w:rPr>
        <w:t>控制</w:t>
      </w:r>
      <w:r w:rsidRPr="00DD0B41">
        <w:rPr>
          <w:rFonts w:ascii="仿宋" w:eastAsia="仿宋" w:hAnsi="仿宋"/>
          <w:bCs/>
          <w:sz w:val="24"/>
        </w:rPr>
        <w:t>软件 1套</w:t>
      </w:r>
    </w:p>
    <w:p w14:paraId="55C9B6F6" w14:textId="77777777" w:rsidR="00ED58D6" w:rsidRPr="00DD0B41" w:rsidRDefault="00ED58D6" w:rsidP="00ED58D6">
      <w:pPr>
        <w:widowControl/>
        <w:jc w:val="left"/>
        <w:rPr>
          <w:rFonts w:ascii="仿宋" w:eastAsia="仿宋" w:hAnsi="仿宋"/>
          <w:color w:val="000000"/>
          <w:sz w:val="24"/>
        </w:rPr>
      </w:pPr>
      <w:r w:rsidRPr="00DD0B41">
        <w:rPr>
          <w:rFonts w:ascii="仿宋" w:eastAsia="仿宋" w:hAnsi="仿宋"/>
          <w:color w:val="000000"/>
          <w:sz w:val="24"/>
        </w:rPr>
        <w:br w:type="page"/>
      </w:r>
    </w:p>
    <w:p w14:paraId="367CD3B5" w14:textId="77777777" w:rsidR="00ED58D6" w:rsidRPr="00DD0B41" w:rsidRDefault="00ED58D6" w:rsidP="00761BEA">
      <w:pPr>
        <w:spacing w:line="300" w:lineRule="auto"/>
        <w:jc w:val="center"/>
        <w:rPr>
          <w:rFonts w:ascii="仿宋" w:eastAsia="仿宋" w:hAnsi="仿宋"/>
          <w:b/>
          <w:sz w:val="24"/>
        </w:rPr>
      </w:pPr>
      <w:r w:rsidRPr="00DD0B41">
        <w:rPr>
          <w:rFonts w:ascii="仿宋" w:eastAsia="仿宋" w:hAnsi="仿宋" w:hint="eastAsia"/>
          <w:b/>
          <w:sz w:val="24"/>
        </w:rPr>
        <w:lastRenderedPageBreak/>
        <w:t>全自动均质器</w:t>
      </w:r>
    </w:p>
    <w:p w14:paraId="6DD2A683"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一、仪器用途：</w:t>
      </w:r>
      <w:r w:rsidRPr="00DD0B41">
        <w:rPr>
          <w:rFonts w:ascii="仿宋" w:eastAsia="仿宋" w:hAnsi="仿宋" w:hint="eastAsia"/>
          <w:bCs/>
          <w:color w:val="000000"/>
          <w:sz w:val="24"/>
        </w:rPr>
        <w:t>广泛用于动物组织、生物样品、食品、药品、化妆品，如：肉、鱼、蔬菜、饼干、水果、烟草等的均质处理。</w:t>
      </w:r>
    </w:p>
    <w:p w14:paraId="454ACEAD"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二、招标参数</w:t>
      </w:r>
    </w:p>
    <w:p w14:paraId="61E789A7"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★1、最大样品批次处理量：36个。</w:t>
      </w:r>
    </w:p>
    <w:p w14:paraId="0A98BE76"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2、样品管体积：10ml～200mL。</w:t>
      </w:r>
    </w:p>
    <w:p w14:paraId="20CF72D6"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3、电子控制转速，均质速度：3000</w:t>
      </w:r>
      <w:r w:rsidRPr="00DD0B41">
        <w:rPr>
          <w:rFonts w:ascii="仿宋" w:eastAsia="仿宋" w:hAnsi="仿宋" w:hint="eastAsia"/>
          <w:color w:val="000000"/>
          <w:sz w:val="24"/>
        </w:rPr>
        <w:t>～25000rpm/min，可在方法设置界面选择。</w:t>
      </w:r>
    </w:p>
    <w:p w14:paraId="51753789" w14:textId="77777777" w:rsidR="00ED58D6" w:rsidRPr="00DD0B41" w:rsidRDefault="00ED58D6" w:rsidP="00ED58D6">
      <w:pPr>
        <w:snapToGrid w:val="0"/>
        <w:spacing w:line="300" w:lineRule="auto"/>
        <w:rPr>
          <w:rFonts w:ascii="仿宋" w:eastAsia="仿宋" w:hAnsi="仿宋"/>
          <w:bCs/>
          <w:color w:val="000000"/>
          <w:sz w:val="24"/>
        </w:rPr>
      </w:pPr>
      <w:r w:rsidRPr="00DD0B41">
        <w:rPr>
          <w:rFonts w:ascii="仿宋" w:eastAsia="仿宋" w:hAnsi="仿宋"/>
          <w:color w:val="000000"/>
          <w:sz w:val="24"/>
        </w:rPr>
        <w:t>4、10寸彩色触摸屏操作，图形化界面，操作简单，可编辑并储存几十条均质程序，包括加液通道、加液体积、均质速度、时间、清洗模式等。</w:t>
      </w:r>
    </w:p>
    <w:p w14:paraId="18E05AAA" w14:textId="77777777" w:rsidR="00ED58D6" w:rsidRPr="00DD0B41" w:rsidRDefault="00ED58D6" w:rsidP="00ED58D6">
      <w:pPr>
        <w:snapToGrid w:val="0"/>
        <w:spacing w:line="300" w:lineRule="auto"/>
        <w:rPr>
          <w:rFonts w:ascii="仿宋" w:eastAsia="仿宋" w:hAnsi="仿宋"/>
          <w:bCs/>
          <w:color w:val="000000"/>
          <w:sz w:val="24"/>
        </w:rPr>
      </w:pPr>
      <w:r w:rsidRPr="00DD0B41">
        <w:rPr>
          <w:rFonts w:ascii="仿宋" w:eastAsia="仿宋" w:hAnsi="仿宋" w:hint="eastAsia"/>
          <w:bCs/>
          <w:color w:val="000000"/>
          <w:sz w:val="24"/>
        </w:rPr>
        <w:t>★</w:t>
      </w:r>
      <w:r w:rsidRPr="00DD0B41">
        <w:rPr>
          <w:rFonts w:ascii="仿宋" w:eastAsia="仿宋" w:hAnsi="仿宋"/>
          <w:bCs/>
          <w:color w:val="000000"/>
          <w:sz w:val="24"/>
        </w:rPr>
        <w:t>5、自动加液功能，可于方法设置中选择添加所需体积的溶剂，具备三种溶剂通道可选。</w:t>
      </w:r>
    </w:p>
    <w:p w14:paraId="7202E1B4"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★6、仪器主要部件系统均质器为进口均质器，均质速度可以通过控制软件电子控制，而不是在均质器电机上去调节。</w:t>
      </w:r>
    </w:p>
    <w:p w14:paraId="7399AE33" w14:textId="77777777" w:rsidR="00ED58D6" w:rsidRPr="00DD0B41" w:rsidRDefault="00ED58D6" w:rsidP="00ED58D6">
      <w:pPr>
        <w:snapToGrid w:val="0"/>
        <w:spacing w:line="300" w:lineRule="auto"/>
        <w:rPr>
          <w:rFonts w:ascii="仿宋" w:eastAsia="仿宋" w:hAnsi="仿宋"/>
          <w:bCs/>
          <w:color w:val="000000"/>
          <w:sz w:val="24"/>
        </w:rPr>
      </w:pPr>
      <w:r w:rsidRPr="00DD0B41">
        <w:rPr>
          <w:rFonts w:ascii="仿宋" w:eastAsia="仿宋" w:hAnsi="仿宋" w:hint="eastAsia"/>
          <w:color w:val="000000"/>
          <w:sz w:val="24"/>
        </w:rPr>
        <w:t>★</w:t>
      </w:r>
      <w:r w:rsidRPr="00DD0B41">
        <w:rPr>
          <w:rFonts w:ascii="仿宋" w:eastAsia="仿宋" w:hAnsi="仿宋"/>
          <w:bCs/>
          <w:color w:val="000000"/>
          <w:sz w:val="24"/>
        </w:rPr>
        <w:t>7、具备样品盘架自动识别功能，能够自动识别所安装的样品架类型，无需手工选择样品盘类型。</w:t>
      </w:r>
      <w:r w:rsidRPr="00DD0B41">
        <w:rPr>
          <w:rFonts w:ascii="仿宋" w:eastAsia="仿宋" w:hAnsi="仿宋" w:hint="eastAsia"/>
          <w:bCs/>
          <w:color w:val="000000"/>
          <w:sz w:val="24"/>
        </w:rPr>
        <w:t>若样品管架规格放置错误，与方法设置不匹配，可自动报警提示。</w:t>
      </w:r>
    </w:p>
    <w:p w14:paraId="69BCC573" w14:textId="77777777" w:rsidR="00ED58D6" w:rsidRPr="00DD0B41" w:rsidRDefault="00ED58D6" w:rsidP="00ED58D6">
      <w:pPr>
        <w:snapToGrid w:val="0"/>
        <w:spacing w:line="300" w:lineRule="auto"/>
        <w:rPr>
          <w:rFonts w:ascii="仿宋" w:eastAsia="仿宋" w:hAnsi="仿宋"/>
          <w:bCs/>
          <w:color w:val="000000"/>
          <w:sz w:val="24"/>
        </w:rPr>
      </w:pPr>
      <w:r w:rsidRPr="00DD0B41">
        <w:rPr>
          <w:rFonts w:ascii="仿宋" w:eastAsia="仿宋" w:hAnsi="仿宋" w:hint="eastAsia"/>
          <w:bCs/>
          <w:color w:val="000000"/>
          <w:sz w:val="24"/>
        </w:rPr>
        <w:t>★8、刀头残留液接收盘，接收盘在运行过程切换样品时电动推出，以防刀头在移动时刀头上有残留液滴到其他样品管，引起交叉污染。</w:t>
      </w:r>
    </w:p>
    <w:p w14:paraId="09EFAE6A"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bCs/>
          <w:color w:val="000000"/>
          <w:sz w:val="24"/>
        </w:rPr>
        <w:t>9、配置样品液位自动</w:t>
      </w:r>
      <w:r w:rsidRPr="00DD0B41">
        <w:rPr>
          <w:rFonts w:ascii="仿宋" w:eastAsia="仿宋" w:hAnsi="仿宋" w:hint="eastAsia"/>
          <w:color w:val="000000"/>
          <w:sz w:val="24"/>
        </w:rPr>
        <w:t>监控系统，减少样品在均质过程中由于刀头高速旋转产生的样品溢出。</w:t>
      </w:r>
    </w:p>
    <w:p w14:paraId="4B02BF9F" w14:textId="77777777" w:rsidR="00ED58D6" w:rsidRPr="00DD0B41" w:rsidRDefault="00ED58D6" w:rsidP="00ED58D6">
      <w:pPr>
        <w:snapToGrid w:val="0"/>
        <w:spacing w:line="300" w:lineRule="auto"/>
        <w:rPr>
          <w:rFonts w:ascii="仿宋" w:eastAsia="仿宋" w:hAnsi="仿宋"/>
          <w:bCs/>
          <w:color w:val="000000"/>
          <w:sz w:val="24"/>
        </w:rPr>
      </w:pPr>
      <w:r w:rsidRPr="00DD0B41">
        <w:rPr>
          <w:rFonts w:ascii="仿宋" w:eastAsia="仿宋" w:hAnsi="仿宋"/>
          <w:color w:val="000000"/>
          <w:sz w:val="24"/>
        </w:rPr>
        <w:t>10、可选管架规格：</w:t>
      </w:r>
      <w:r w:rsidRPr="00DD0B41">
        <w:rPr>
          <w:rFonts w:ascii="仿宋" w:eastAsia="仿宋" w:hAnsi="仿宋"/>
          <w:bCs/>
          <w:color w:val="000000"/>
          <w:sz w:val="24"/>
        </w:rPr>
        <w:t>200mL*12孔、175mL*12孔、120mL*16孔、100mL*16孔、50mL*24孔、15mL*36孔、10mL*36孔</w:t>
      </w:r>
    </w:p>
    <w:p w14:paraId="437E098F"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11、管架材质可选：铝合金、塑料</w:t>
      </w:r>
    </w:p>
    <w:p w14:paraId="554181C6"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12、可选带冰浴样品架，使得你的样品可以在低温条件进行操作</w:t>
      </w:r>
    </w:p>
    <w:p w14:paraId="4D1C6611"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13、机械刀头可选：10×108mm、19×204mm</w:t>
      </w:r>
    </w:p>
    <w:p w14:paraId="55846B8C" w14:textId="77777777" w:rsidR="00ED58D6" w:rsidRPr="00DD0B41" w:rsidRDefault="00ED58D6" w:rsidP="00ED58D6">
      <w:pPr>
        <w:snapToGrid w:val="0"/>
        <w:spacing w:line="300" w:lineRule="auto"/>
        <w:rPr>
          <w:rFonts w:ascii="仿宋" w:eastAsia="仿宋" w:hAnsi="仿宋"/>
          <w:bCs/>
          <w:color w:val="000000"/>
          <w:sz w:val="24"/>
        </w:rPr>
      </w:pPr>
      <w:r w:rsidRPr="00DD0B41">
        <w:rPr>
          <w:rFonts w:ascii="仿宋" w:eastAsia="仿宋" w:hAnsi="仿宋" w:hint="eastAsia"/>
          <w:color w:val="000000"/>
          <w:sz w:val="24"/>
        </w:rPr>
        <w:t>★14、专利的均质器刀头清洗装置，动态喷淋清洗以保证清洗效果</w:t>
      </w:r>
    </w:p>
    <w:p w14:paraId="541EBDBD"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★15、独立的刀头清洗槽，包括三种清洗方式，有机溶剂、水和超声波清洗；具备独立氮气吹扫通道，可对刀头进行</w:t>
      </w:r>
      <w:r w:rsidRPr="00DD0B41">
        <w:rPr>
          <w:rFonts w:ascii="仿宋" w:eastAsia="仿宋" w:hAnsi="仿宋"/>
          <w:color w:val="000000"/>
          <w:sz w:val="24"/>
        </w:rPr>
        <w:t>氮气吹扫</w:t>
      </w:r>
      <w:r w:rsidRPr="00DD0B41">
        <w:rPr>
          <w:rFonts w:ascii="仿宋" w:eastAsia="仿宋" w:hAnsi="仿宋" w:hint="eastAsia"/>
          <w:color w:val="000000"/>
          <w:sz w:val="24"/>
        </w:rPr>
        <w:t>。</w:t>
      </w:r>
    </w:p>
    <w:p w14:paraId="3A61DA5F"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★16、有机溶剂清洗，可实现清洗液重复使用，使用次数可以根据需要进行设定。</w:t>
      </w:r>
    </w:p>
    <w:p w14:paraId="570338C4"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★17、具备无盘保护功能，未安装样品架时，主界面明确提示并防止仪器空转运行。</w:t>
      </w:r>
    </w:p>
    <w:p w14:paraId="31A59145"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★18、均质过程中刀头上下移动以增强均质效果，刀头上下移动距离仪器会根据样品量和样品管规格自动进行调整。</w:t>
      </w:r>
    </w:p>
    <w:p w14:paraId="37C2C448"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19</w:t>
      </w:r>
      <w:r w:rsidRPr="00DD0B41">
        <w:rPr>
          <w:rFonts w:ascii="仿宋" w:eastAsia="仿宋" w:hAnsi="仿宋" w:hint="eastAsia"/>
          <w:color w:val="000000"/>
          <w:sz w:val="24"/>
        </w:rPr>
        <w:t>、仪器安全性：仪器有自动保护功能，如实际转速与设定转速相差太大时（过慢或者过快时）仪器会自动停机，并报警</w:t>
      </w:r>
      <w:r w:rsidRPr="00DD0B41">
        <w:rPr>
          <w:rFonts w:ascii="仿宋" w:eastAsia="仿宋" w:hAnsi="仿宋"/>
          <w:color w:val="000000"/>
          <w:sz w:val="24"/>
        </w:rPr>
        <w:t xml:space="preserve">; </w:t>
      </w:r>
      <w:r w:rsidRPr="00DD0B41">
        <w:rPr>
          <w:rFonts w:ascii="仿宋" w:eastAsia="仿宋" w:hAnsi="仿宋" w:hint="eastAsia"/>
          <w:color w:val="000000"/>
          <w:sz w:val="24"/>
        </w:rPr>
        <w:t>样品过载或马达过热致温度上升时，仪器会自动调整并报警，以提高实验的安全性。</w:t>
      </w:r>
    </w:p>
    <w:p w14:paraId="45F0CB2F"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lastRenderedPageBreak/>
        <w:t>20</w:t>
      </w:r>
      <w:r w:rsidRPr="00DD0B41">
        <w:rPr>
          <w:rFonts w:ascii="仿宋" w:eastAsia="仿宋" w:hAnsi="仿宋" w:hint="eastAsia"/>
          <w:color w:val="000000"/>
          <w:sz w:val="24"/>
        </w:rPr>
        <w:t>、运行过程中，显示面板可以显示均质速度、运行时间、工作位置等实时信息，并且可以随时暂停或者停止现有工作。</w:t>
      </w:r>
    </w:p>
    <w:p w14:paraId="41AF996C"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21</w:t>
      </w:r>
      <w:r w:rsidRPr="00DD0B41">
        <w:rPr>
          <w:rFonts w:ascii="仿宋" w:eastAsia="仿宋" w:hAnsi="仿宋" w:hint="eastAsia"/>
          <w:color w:val="000000"/>
          <w:sz w:val="24"/>
        </w:rPr>
        <w:t>、所有的动作都是在一个密闭的系统里面，通过管连接仪器后部的排气扇可以把挥发的有机溶剂排到室外减少对实验室人员的身体毒害，并且可以节约实验室有限的通风橱空间。</w:t>
      </w:r>
    </w:p>
    <w:p w14:paraId="089DABCA"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2</w:t>
      </w:r>
      <w:r w:rsidRPr="00DD0B41">
        <w:rPr>
          <w:rFonts w:ascii="仿宋" w:eastAsia="仿宋" w:hAnsi="仿宋"/>
          <w:color w:val="000000"/>
          <w:sz w:val="24"/>
        </w:rPr>
        <w:t>2</w:t>
      </w:r>
      <w:r w:rsidRPr="00DD0B41">
        <w:rPr>
          <w:rFonts w:ascii="仿宋" w:eastAsia="仿宋" w:hAnsi="仿宋" w:hint="eastAsia"/>
          <w:color w:val="000000"/>
          <w:sz w:val="24"/>
        </w:rPr>
        <w:t>、全透明塑料前门，内置LED灯，使得客户可以一览无余的看到均质全过程</w:t>
      </w:r>
    </w:p>
    <w:p w14:paraId="23D418E9" w14:textId="77777777" w:rsidR="00ED58D6" w:rsidRPr="00DD0B41" w:rsidRDefault="00ED58D6" w:rsidP="00ED58D6">
      <w:pPr>
        <w:numPr>
          <w:ilvl w:val="0"/>
          <w:numId w:val="7"/>
        </w:numPr>
        <w:spacing w:line="300" w:lineRule="auto"/>
        <w:rPr>
          <w:rFonts w:ascii="仿宋" w:eastAsia="仿宋" w:hAnsi="仿宋"/>
          <w:color w:val="000000"/>
          <w:sz w:val="24"/>
        </w:rPr>
      </w:pPr>
      <w:r w:rsidRPr="00DD0B41">
        <w:rPr>
          <w:rFonts w:ascii="仿宋" w:eastAsia="仿宋" w:hAnsi="仿宋" w:hint="eastAsia"/>
          <w:color w:val="000000"/>
          <w:sz w:val="24"/>
        </w:rPr>
        <w:t>配置：</w:t>
      </w:r>
    </w:p>
    <w:p w14:paraId="1ACC62C9"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主机（含控制操作系统、均质器电机等）</w:t>
      </w:r>
      <w:r w:rsidRPr="00DD0B41">
        <w:rPr>
          <w:rFonts w:ascii="仿宋" w:eastAsia="仿宋" w:hAnsi="仿宋"/>
          <w:color w:val="000000"/>
          <w:sz w:val="24"/>
        </w:rPr>
        <w:t>1台</w:t>
      </w:r>
    </w:p>
    <w:p w14:paraId="2DF67F14"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加液系统</w:t>
      </w:r>
      <w:r w:rsidRPr="00DD0B41">
        <w:rPr>
          <w:rFonts w:ascii="仿宋" w:eastAsia="仿宋" w:hAnsi="仿宋"/>
          <w:color w:val="000000"/>
          <w:sz w:val="24"/>
        </w:rPr>
        <w:t>(已装仪器上）1套</w:t>
      </w:r>
    </w:p>
    <w:p w14:paraId="6475F5BC"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通用型</w:t>
      </w:r>
      <w:r w:rsidRPr="00DD0B41">
        <w:rPr>
          <w:rFonts w:ascii="仿宋" w:eastAsia="仿宋" w:hAnsi="仿宋"/>
          <w:color w:val="000000"/>
          <w:sz w:val="24"/>
        </w:rPr>
        <w:t>19mm平底机械刀头 1套</w:t>
      </w:r>
    </w:p>
    <w:p w14:paraId="1C61147A"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维护工具包</w:t>
      </w:r>
      <w:r w:rsidRPr="00DD0B41">
        <w:rPr>
          <w:rFonts w:ascii="仿宋" w:eastAsia="仿宋" w:hAnsi="仿宋"/>
          <w:color w:val="000000"/>
          <w:sz w:val="24"/>
        </w:rPr>
        <w:t xml:space="preserve"> 1</w:t>
      </w:r>
      <w:r w:rsidRPr="00DD0B41">
        <w:rPr>
          <w:rFonts w:ascii="仿宋" w:eastAsia="仿宋" w:hAnsi="仿宋" w:hint="eastAsia"/>
          <w:color w:val="000000"/>
          <w:sz w:val="24"/>
        </w:rPr>
        <w:t>套</w:t>
      </w:r>
    </w:p>
    <w:p w14:paraId="535B445E"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刀头轴承</w:t>
      </w:r>
      <w:r w:rsidRPr="00DD0B41">
        <w:rPr>
          <w:rFonts w:ascii="仿宋" w:eastAsia="仿宋" w:hAnsi="仿宋"/>
          <w:color w:val="000000"/>
          <w:sz w:val="24"/>
        </w:rPr>
        <w:t>1个</w:t>
      </w:r>
    </w:p>
    <w:p w14:paraId="6F5A9EE4"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color w:val="000000"/>
          <w:sz w:val="24"/>
        </w:rPr>
        <w:t>16位100ml样品管架 1</w:t>
      </w:r>
      <w:r w:rsidRPr="00DD0B41">
        <w:rPr>
          <w:rFonts w:ascii="仿宋" w:eastAsia="仿宋" w:hAnsi="仿宋" w:hint="eastAsia"/>
          <w:color w:val="000000"/>
          <w:sz w:val="24"/>
        </w:rPr>
        <w:t>套</w:t>
      </w:r>
    </w:p>
    <w:p w14:paraId="028E7B61"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color w:val="000000"/>
          <w:sz w:val="24"/>
        </w:rPr>
        <w:t>100mL离心管一包（40支/包）1包</w:t>
      </w:r>
    </w:p>
    <w:p w14:paraId="2F1FF71B"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电源线</w:t>
      </w:r>
      <w:r w:rsidRPr="00DD0B41">
        <w:rPr>
          <w:rFonts w:ascii="仿宋" w:eastAsia="仿宋" w:hAnsi="仿宋"/>
          <w:color w:val="000000"/>
          <w:sz w:val="24"/>
        </w:rPr>
        <w:t xml:space="preserve"> 1</w:t>
      </w:r>
      <w:r w:rsidRPr="00DD0B41">
        <w:rPr>
          <w:rFonts w:ascii="仿宋" w:eastAsia="仿宋" w:hAnsi="仿宋" w:hint="eastAsia"/>
          <w:color w:val="000000"/>
          <w:sz w:val="24"/>
        </w:rPr>
        <w:t>根</w:t>
      </w:r>
    </w:p>
    <w:p w14:paraId="7857897E" w14:textId="77777777" w:rsidR="00ED58D6" w:rsidRPr="00DD0B41" w:rsidRDefault="00ED58D6" w:rsidP="00ED58D6">
      <w:pPr>
        <w:numPr>
          <w:ilvl w:val="0"/>
          <w:numId w:val="8"/>
        </w:numPr>
        <w:spacing w:line="300" w:lineRule="auto"/>
        <w:rPr>
          <w:rFonts w:ascii="仿宋" w:eastAsia="仿宋" w:hAnsi="仿宋"/>
          <w:color w:val="000000"/>
          <w:sz w:val="24"/>
        </w:rPr>
      </w:pPr>
      <w:r w:rsidRPr="00DD0B41">
        <w:rPr>
          <w:rFonts w:ascii="仿宋" w:eastAsia="仿宋" w:hAnsi="仿宋" w:hint="eastAsia"/>
          <w:color w:val="000000"/>
          <w:sz w:val="24"/>
        </w:rPr>
        <w:t>操作说明书</w:t>
      </w:r>
      <w:r w:rsidRPr="00DD0B41">
        <w:rPr>
          <w:rFonts w:ascii="仿宋" w:eastAsia="仿宋" w:hAnsi="仿宋"/>
          <w:color w:val="000000"/>
          <w:sz w:val="24"/>
        </w:rPr>
        <w:t xml:space="preserve"> 1</w:t>
      </w:r>
      <w:r w:rsidRPr="00DD0B41">
        <w:rPr>
          <w:rFonts w:ascii="仿宋" w:eastAsia="仿宋" w:hAnsi="仿宋" w:hint="eastAsia"/>
          <w:color w:val="000000"/>
          <w:sz w:val="24"/>
        </w:rPr>
        <w:t>份</w:t>
      </w:r>
    </w:p>
    <w:p w14:paraId="5142B0F1"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hint="eastAsia"/>
          <w:color w:val="000000"/>
          <w:sz w:val="24"/>
        </w:rPr>
        <w:t>四、</w:t>
      </w:r>
      <w:r w:rsidRPr="00DD0B41">
        <w:rPr>
          <w:rFonts w:ascii="仿宋" w:eastAsia="仿宋" w:hAnsi="仿宋"/>
          <w:color w:val="000000"/>
          <w:sz w:val="24"/>
        </w:rPr>
        <w:t>工作条件</w:t>
      </w:r>
    </w:p>
    <w:p w14:paraId="068AE54C"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 xml:space="preserve">1. 工作温度: 10 - 40 </w:t>
      </w:r>
      <w:r w:rsidRPr="00DD0B41">
        <w:rPr>
          <w:rFonts w:ascii="仿宋" w:eastAsia="仿宋" w:hAnsi="仿宋"/>
          <w:color w:val="000000"/>
          <w:sz w:val="24"/>
        </w:rPr>
        <w:sym w:font="Symbol" w:char="F0B0"/>
      </w:r>
      <w:r w:rsidRPr="00DD0B41">
        <w:rPr>
          <w:rFonts w:ascii="仿宋" w:eastAsia="仿宋" w:hAnsi="仿宋"/>
          <w:color w:val="000000"/>
          <w:sz w:val="24"/>
        </w:rPr>
        <w:t>C</w:t>
      </w:r>
    </w:p>
    <w:p w14:paraId="198B3CA0"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2. 湿度: 20 - 80 %</w:t>
      </w:r>
    </w:p>
    <w:p w14:paraId="0DA17974" w14:textId="77777777" w:rsidR="00ED58D6" w:rsidRPr="00DD0B41" w:rsidRDefault="00ED58D6" w:rsidP="00ED58D6">
      <w:pPr>
        <w:snapToGrid w:val="0"/>
        <w:spacing w:line="300" w:lineRule="auto"/>
        <w:rPr>
          <w:rFonts w:ascii="仿宋" w:eastAsia="仿宋" w:hAnsi="仿宋"/>
          <w:color w:val="000000"/>
          <w:sz w:val="24"/>
        </w:rPr>
      </w:pPr>
      <w:r w:rsidRPr="00DD0B41">
        <w:rPr>
          <w:rFonts w:ascii="仿宋" w:eastAsia="仿宋" w:hAnsi="仿宋"/>
          <w:color w:val="000000"/>
          <w:sz w:val="24"/>
        </w:rPr>
        <w:t>3. 电源: 单相200-240 V, 50/60 Hz</w:t>
      </w:r>
    </w:p>
    <w:p w14:paraId="06BD1AE1" w14:textId="77777777" w:rsidR="00ED58D6" w:rsidRPr="00DD0B41" w:rsidRDefault="00ED58D6" w:rsidP="00ED58D6">
      <w:pPr>
        <w:snapToGrid w:val="0"/>
        <w:spacing w:line="300" w:lineRule="auto"/>
        <w:rPr>
          <w:rFonts w:ascii="仿宋" w:eastAsia="仿宋" w:hAnsi="仿宋"/>
          <w:color w:val="000000"/>
          <w:sz w:val="24"/>
        </w:rPr>
      </w:pPr>
    </w:p>
    <w:p w14:paraId="1FBCE502" w14:textId="77777777" w:rsidR="008802A6" w:rsidRPr="00DD0B41" w:rsidRDefault="008802A6" w:rsidP="00ED58D6">
      <w:pPr>
        <w:snapToGrid w:val="0"/>
        <w:spacing w:line="300" w:lineRule="auto"/>
        <w:rPr>
          <w:rFonts w:ascii="仿宋" w:eastAsia="仿宋" w:hAnsi="仿宋"/>
          <w:color w:val="000000"/>
          <w:sz w:val="24"/>
        </w:rPr>
      </w:pPr>
    </w:p>
    <w:p w14:paraId="2CAA4B34" w14:textId="77777777" w:rsidR="008802A6" w:rsidRPr="00DD0B41" w:rsidRDefault="008802A6" w:rsidP="00ED58D6">
      <w:pPr>
        <w:snapToGrid w:val="0"/>
        <w:spacing w:line="300" w:lineRule="auto"/>
        <w:rPr>
          <w:rFonts w:ascii="仿宋" w:eastAsia="仿宋" w:hAnsi="仿宋"/>
          <w:color w:val="000000"/>
          <w:sz w:val="24"/>
        </w:rPr>
      </w:pPr>
    </w:p>
    <w:p w14:paraId="1C13DCB0" w14:textId="77777777" w:rsidR="008802A6" w:rsidRPr="00DD0B41" w:rsidRDefault="008802A6" w:rsidP="00ED58D6">
      <w:pPr>
        <w:snapToGrid w:val="0"/>
        <w:spacing w:line="300" w:lineRule="auto"/>
        <w:rPr>
          <w:rFonts w:ascii="仿宋" w:eastAsia="仿宋" w:hAnsi="仿宋"/>
          <w:color w:val="000000"/>
          <w:sz w:val="24"/>
        </w:rPr>
      </w:pPr>
    </w:p>
    <w:p w14:paraId="41061AC3" w14:textId="77777777" w:rsidR="008802A6" w:rsidRPr="00DD0B41" w:rsidRDefault="008802A6" w:rsidP="00ED58D6">
      <w:pPr>
        <w:snapToGrid w:val="0"/>
        <w:spacing w:line="300" w:lineRule="auto"/>
        <w:rPr>
          <w:rFonts w:ascii="仿宋" w:eastAsia="仿宋" w:hAnsi="仿宋"/>
          <w:color w:val="000000"/>
          <w:sz w:val="24"/>
        </w:rPr>
      </w:pPr>
    </w:p>
    <w:p w14:paraId="223D87FA" w14:textId="77777777" w:rsidR="008802A6" w:rsidRPr="00DD0B41" w:rsidRDefault="008802A6" w:rsidP="00ED58D6">
      <w:pPr>
        <w:snapToGrid w:val="0"/>
        <w:spacing w:line="300" w:lineRule="auto"/>
        <w:rPr>
          <w:rFonts w:ascii="仿宋" w:eastAsia="仿宋" w:hAnsi="仿宋"/>
          <w:color w:val="000000"/>
          <w:sz w:val="24"/>
        </w:rPr>
      </w:pPr>
    </w:p>
    <w:p w14:paraId="2D965332" w14:textId="77777777" w:rsidR="008802A6" w:rsidRPr="00DD0B41" w:rsidRDefault="008802A6" w:rsidP="00ED58D6">
      <w:pPr>
        <w:snapToGrid w:val="0"/>
        <w:spacing w:line="300" w:lineRule="auto"/>
        <w:rPr>
          <w:rFonts w:ascii="仿宋" w:eastAsia="仿宋" w:hAnsi="仿宋"/>
          <w:color w:val="000000"/>
          <w:sz w:val="24"/>
        </w:rPr>
      </w:pPr>
    </w:p>
    <w:p w14:paraId="7B0262AD" w14:textId="77777777" w:rsidR="008802A6" w:rsidRPr="00DD0B41" w:rsidRDefault="008802A6" w:rsidP="00ED58D6">
      <w:pPr>
        <w:snapToGrid w:val="0"/>
        <w:spacing w:line="300" w:lineRule="auto"/>
        <w:rPr>
          <w:rFonts w:ascii="仿宋" w:eastAsia="仿宋" w:hAnsi="仿宋"/>
          <w:color w:val="000000"/>
          <w:sz w:val="24"/>
        </w:rPr>
      </w:pPr>
    </w:p>
    <w:p w14:paraId="25908BEC" w14:textId="77777777" w:rsidR="008802A6" w:rsidRPr="00DD0B41" w:rsidRDefault="008802A6" w:rsidP="00ED58D6">
      <w:pPr>
        <w:snapToGrid w:val="0"/>
        <w:spacing w:line="300" w:lineRule="auto"/>
        <w:rPr>
          <w:rFonts w:ascii="仿宋" w:eastAsia="仿宋" w:hAnsi="仿宋"/>
          <w:color w:val="000000"/>
          <w:sz w:val="24"/>
        </w:rPr>
      </w:pPr>
    </w:p>
    <w:p w14:paraId="3554A6FD" w14:textId="77777777" w:rsidR="008802A6" w:rsidRPr="00DD0B41" w:rsidRDefault="008802A6" w:rsidP="00ED58D6">
      <w:pPr>
        <w:snapToGrid w:val="0"/>
        <w:spacing w:line="300" w:lineRule="auto"/>
        <w:rPr>
          <w:rFonts w:ascii="仿宋" w:eastAsia="仿宋" w:hAnsi="仿宋"/>
          <w:color w:val="000000"/>
          <w:sz w:val="24"/>
        </w:rPr>
      </w:pPr>
    </w:p>
    <w:p w14:paraId="0B9711FA" w14:textId="77777777" w:rsidR="008802A6" w:rsidRPr="00DD0B41" w:rsidRDefault="008802A6" w:rsidP="00ED58D6">
      <w:pPr>
        <w:snapToGrid w:val="0"/>
        <w:spacing w:line="300" w:lineRule="auto"/>
        <w:rPr>
          <w:rFonts w:ascii="仿宋" w:eastAsia="仿宋" w:hAnsi="仿宋"/>
          <w:color w:val="000000"/>
          <w:sz w:val="24"/>
        </w:rPr>
      </w:pPr>
    </w:p>
    <w:p w14:paraId="3D996409" w14:textId="77777777" w:rsidR="008802A6" w:rsidRPr="00DD0B41" w:rsidRDefault="008802A6" w:rsidP="00ED58D6">
      <w:pPr>
        <w:snapToGrid w:val="0"/>
        <w:spacing w:line="300" w:lineRule="auto"/>
        <w:rPr>
          <w:rFonts w:ascii="仿宋" w:eastAsia="仿宋" w:hAnsi="仿宋"/>
          <w:color w:val="000000"/>
          <w:sz w:val="24"/>
        </w:rPr>
      </w:pPr>
    </w:p>
    <w:p w14:paraId="409F7A4C" w14:textId="77777777" w:rsidR="008802A6" w:rsidRPr="00DD0B41" w:rsidRDefault="008802A6" w:rsidP="00ED58D6">
      <w:pPr>
        <w:snapToGrid w:val="0"/>
        <w:spacing w:line="300" w:lineRule="auto"/>
        <w:rPr>
          <w:rFonts w:ascii="仿宋" w:eastAsia="仿宋" w:hAnsi="仿宋"/>
          <w:color w:val="000000"/>
          <w:sz w:val="24"/>
        </w:rPr>
      </w:pPr>
    </w:p>
    <w:p w14:paraId="412384F5" w14:textId="77777777" w:rsidR="008802A6" w:rsidRPr="00DD0B41" w:rsidRDefault="008802A6" w:rsidP="00ED58D6">
      <w:pPr>
        <w:snapToGrid w:val="0"/>
        <w:spacing w:line="300" w:lineRule="auto"/>
        <w:rPr>
          <w:rFonts w:ascii="仿宋" w:eastAsia="仿宋" w:hAnsi="仿宋"/>
          <w:color w:val="000000"/>
          <w:sz w:val="24"/>
        </w:rPr>
      </w:pPr>
    </w:p>
    <w:p w14:paraId="0AB0928F" w14:textId="77777777" w:rsidR="00004C8C" w:rsidRPr="00DD0B41" w:rsidRDefault="00004C8C">
      <w:pPr>
        <w:pStyle w:val="1"/>
        <w:tabs>
          <w:tab w:val="left" w:pos="0"/>
        </w:tabs>
        <w:autoSpaceDE w:val="0"/>
        <w:autoSpaceDN w:val="0"/>
        <w:adjustRightInd w:val="0"/>
        <w:spacing w:before="0" w:after="0" w:line="360" w:lineRule="auto"/>
        <w:ind w:left="-15"/>
        <w:jc w:val="center"/>
        <w:rPr>
          <w:rFonts w:ascii="仿宋" w:eastAsia="仿宋" w:hAnsi="仿宋"/>
          <w:color w:val="000000"/>
        </w:rPr>
      </w:pPr>
      <w:bookmarkStart w:id="232" w:name="_Toc507399907"/>
      <w:bookmarkStart w:id="233" w:name="_Toc515647832"/>
      <w:bookmarkStart w:id="234" w:name="_Toc7971"/>
      <w:bookmarkStart w:id="235" w:name="_Toc32647"/>
      <w:bookmarkStart w:id="236" w:name="_Toc532044540"/>
      <w:bookmarkStart w:id="237" w:name="_Toc532473756"/>
      <w:bookmarkStart w:id="238" w:name="_Toc15048360"/>
      <w:bookmarkStart w:id="239" w:name="_Toc89940233"/>
      <w:r w:rsidRPr="00DD0B41">
        <w:rPr>
          <w:rFonts w:ascii="仿宋" w:eastAsia="仿宋" w:hAnsi="仿宋" w:hint="eastAsia"/>
          <w:color w:val="000000"/>
        </w:rPr>
        <w:lastRenderedPageBreak/>
        <w:t xml:space="preserve">第四章 </w:t>
      </w:r>
      <w:r w:rsidRPr="00DD0B41">
        <w:rPr>
          <w:rFonts w:ascii="仿宋" w:eastAsia="仿宋" w:hAnsi="仿宋"/>
          <w:color w:val="000000"/>
        </w:rPr>
        <w:t xml:space="preserve"> </w:t>
      </w:r>
      <w:r w:rsidRPr="00DD0B41">
        <w:rPr>
          <w:rFonts w:ascii="仿宋" w:eastAsia="仿宋" w:hAnsi="仿宋" w:hint="eastAsia"/>
          <w:color w:val="000000"/>
        </w:rPr>
        <w:t>评标方法和标准</w:t>
      </w:r>
      <w:bookmarkEnd w:id="232"/>
      <w:bookmarkEnd w:id="233"/>
      <w:bookmarkEnd w:id="234"/>
      <w:bookmarkEnd w:id="235"/>
      <w:bookmarkEnd w:id="236"/>
      <w:bookmarkEnd w:id="237"/>
      <w:bookmarkEnd w:id="238"/>
      <w:bookmarkEnd w:id="239"/>
    </w:p>
    <w:p w14:paraId="32F32C7A" w14:textId="77777777" w:rsidR="00004C8C" w:rsidRPr="00DD0B41" w:rsidRDefault="00004C8C">
      <w:pPr>
        <w:pStyle w:val="af4"/>
        <w:spacing w:line="360" w:lineRule="auto"/>
        <w:ind w:firstLineChars="225" w:firstLine="473"/>
        <w:rPr>
          <w:rFonts w:ascii="仿宋" w:eastAsia="仿宋" w:hAnsi="仿宋"/>
          <w:color w:val="000000"/>
        </w:rPr>
      </w:pPr>
    </w:p>
    <w:p w14:paraId="35FE0476" w14:textId="77777777" w:rsidR="00004C8C" w:rsidRPr="00DD0B41" w:rsidRDefault="00004C8C">
      <w:pPr>
        <w:pStyle w:val="af4"/>
        <w:spacing w:line="360" w:lineRule="auto"/>
        <w:ind w:firstLineChars="225" w:firstLine="540"/>
        <w:rPr>
          <w:rFonts w:ascii="仿宋" w:eastAsia="仿宋" w:hAnsi="仿宋"/>
          <w:color w:val="000000"/>
          <w:sz w:val="24"/>
          <w:szCs w:val="24"/>
        </w:rPr>
      </w:pPr>
      <w:r w:rsidRPr="00DD0B41">
        <w:rPr>
          <w:rFonts w:ascii="仿宋" w:eastAsia="仿宋" w:hAnsi="仿宋" w:hint="eastAsia"/>
          <w:color w:val="000000"/>
          <w:sz w:val="24"/>
          <w:szCs w:val="24"/>
        </w:rPr>
        <w:t>评标</w:t>
      </w:r>
      <w:r w:rsidRPr="00DD0B41">
        <w:rPr>
          <w:rFonts w:ascii="仿宋" w:eastAsia="仿宋" w:hAnsi="仿宋"/>
          <w:color w:val="000000"/>
          <w:sz w:val="24"/>
          <w:szCs w:val="24"/>
        </w:rPr>
        <w:t>委员会将按照</w:t>
      </w:r>
      <w:r w:rsidRPr="00DD0B41">
        <w:rPr>
          <w:rFonts w:ascii="仿宋" w:eastAsia="仿宋" w:hAnsi="仿宋" w:hint="eastAsia"/>
          <w:color w:val="000000"/>
          <w:sz w:val="24"/>
          <w:szCs w:val="24"/>
        </w:rPr>
        <w:t>本项目招标文件及相关法律法规的规定进行评标工作，</w:t>
      </w:r>
      <w:r w:rsidR="00754A5B" w:rsidRPr="00DD0B41">
        <w:rPr>
          <w:rFonts w:ascii="仿宋" w:eastAsia="仿宋" w:hAnsi="仿宋" w:hint="eastAsia"/>
          <w:color w:val="000000"/>
          <w:sz w:val="24"/>
          <w:szCs w:val="24"/>
        </w:rPr>
        <w:t>采购代理机构</w:t>
      </w:r>
      <w:r w:rsidRPr="00DD0B41">
        <w:rPr>
          <w:rFonts w:ascii="仿宋" w:eastAsia="仿宋" w:hAnsi="仿宋" w:hint="eastAsia"/>
          <w:color w:val="000000"/>
          <w:sz w:val="24"/>
          <w:szCs w:val="24"/>
        </w:rPr>
        <w:t>负责评标的组织工作。</w:t>
      </w:r>
    </w:p>
    <w:p w14:paraId="6CFDE8EC" w14:textId="77777777" w:rsidR="00004C8C" w:rsidRPr="00DD0B41" w:rsidRDefault="00004C8C">
      <w:pPr>
        <w:pStyle w:val="af4"/>
        <w:snapToGrid w:val="0"/>
        <w:spacing w:after="0" w:line="360" w:lineRule="auto"/>
        <w:jc w:val="left"/>
        <w:rPr>
          <w:rFonts w:ascii="仿宋" w:eastAsia="仿宋" w:hAnsi="仿宋"/>
          <w:bCs/>
          <w:color w:val="000000"/>
          <w:sz w:val="24"/>
          <w:szCs w:val="24"/>
        </w:rPr>
      </w:pPr>
      <w:r w:rsidRPr="00DD0B41">
        <w:rPr>
          <w:rFonts w:ascii="仿宋" w:eastAsia="仿宋" w:hAnsi="仿宋" w:hint="eastAsia"/>
          <w:bCs/>
          <w:color w:val="000000"/>
          <w:sz w:val="24"/>
          <w:szCs w:val="24"/>
        </w:rPr>
        <w:t>一、评标依据</w:t>
      </w:r>
    </w:p>
    <w:p w14:paraId="63DD9F91"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1、《中华人民共和国政府采购法》；</w:t>
      </w:r>
    </w:p>
    <w:p w14:paraId="483F6500"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2、《中华人民共和国政府采购法实施条例》；</w:t>
      </w:r>
    </w:p>
    <w:p w14:paraId="43129D59"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3、《政府采购货物和服务招标投标管理办法》（财政部第87号令）；</w:t>
      </w:r>
    </w:p>
    <w:p w14:paraId="3C2B2BD6"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4、《财政部关于加强政府采购货物和服务项目价格评审管理的通知》；</w:t>
      </w:r>
    </w:p>
    <w:p w14:paraId="5F3D75AD"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5、《评标委员和评标方法暂行规定》；</w:t>
      </w:r>
    </w:p>
    <w:p w14:paraId="53D84BE2"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6、法律法规的相关规定</w:t>
      </w:r>
    </w:p>
    <w:p w14:paraId="2BE3F55E" w14:textId="77777777" w:rsidR="00004C8C" w:rsidRPr="00DD0B41" w:rsidRDefault="00004C8C">
      <w:pPr>
        <w:pStyle w:val="af4"/>
        <w:snapToGrid w:val="0"/>
        <w:spacing w:after="0" w:line="360" w:lineRule="auto"/>
        <w:ind w:firstLineChars="200" w:firstLine="480"/>
        <w:jc w:val="left"/>
        <w:rPr>
          <w:rFonts w:ascii="仿宋" w:eastAsia="仿宋" w:hAnsi="仿宋"/>
          <w:bCs/>
          <w:color w:val="000000"/>
          <w:sz w:val="24"/>
          <w:szCs w:val="24"/>
        </w:rPr>
      </w:pPr>
      <w:r w:rsidRPr="00DD0B41">
        <w:rPr>
          <w:rFonts w:ascii="仿宋" w:eastAsia="仿宋" w:hAnsi="仿宋" w:hint="eastAsia"/>
          <w:bCs/>
          <w:color w:val="000000"/>
          <w:sz w:val="24"/>
          <w:szCs w:val="24"/>
        </w:rPr>
        <w:t>7、本项目招标文件。</w:t>
      </w:r>
    </w:p>
    <w:p w14:paraId="6348EFF0" w14:textId="77777777" w:rsidR="00004C8C" w:rsidRPr="00DD0B41" w:rsidRDefault="00004C8C">
      <w:pPr>
        <w:snapToGrid w:val="0"/>
        <w:spacing w:line="360" w:lineRule="auto"/>
        <w:rPr>
          <w:rFonts w:ascii="仿宋" w:eastAsia="仿宋" w:hAnsi="仿宋"/>
          <w:color w:val="000000"/>
          <w:sz w:val="24"/>
        </w:rPr>
      </w:pPr>
      <w:r w:rsidRPr="00DD0B41">
        <w:rPr>
          <w:rFonts w:ascii="仿宋" w:eastAsia="仿宋" w:hAnsi="仿宋" w:hint="eastAsia"/>
          <w:color w:val="000000"/>
          <w:sz w:val="24"/>
        </w:rPr>
        <w:t>二、评标原则</w:t>
      </w:r>
    </w:p>
    <w:p w14:paraId="0029AD66"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1、评标委员会应当按照客观、公正、审慎的原则，根据采购文件规定的评审程序、评审方法和评审标准独立进行评审；</w:t>
      </w:r>
    </w:p>
    <w:p w14:paraId="59EDC20C"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2、评标委员会由采购人代表和评审专家组成，成员人数为</w:t>
      </w:r>
      <w:r w:rsidR="0007147A" w:rsidRPr="00DD0B41">
        <w:rPr>
          <w:rFonts w:ascii="仿宋" w:eastAsia="仿宋" w:hAnsi="仿宋" w:hint="eastAsia"/>
          <w:color w:val="000000"/>
          <w:sz w:val="24"/>
        </w:rPr>
        <w:t>5</w:t>
      </w:r>
      <w:r w:rsidRPr="00DD0B41">
        <w:rPr>
          <w:rFonts w:ascii="仿宋" w:eastAsia="仿宋" w:hAnsi="仿宋" w:hint="eastAsia"/>
          <w:color w:val="000000"/>
          <w:sz w:val="24"/>
        </w:rPr>
        <w:t>人以上单数。其中，评审专家不得少于成员总数的三分之二。采购数额在1000万元以上、技术复杂的项目，评标委员会成员人数应当为7人以上单数。评审专家在《河南省财政厅政府采购专家库》中随机抽取后并依法组建评标委员会，有关人员对所聘任的评标委员会成员名单必须严格保密，与投标有利害关系的人员不得进入评标委员会；</w:t>
      </w:r>
    </w:p>
    <w:p w14:paraId="113A35B5"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3、参加评标的人员应严格遵守国家有关保密的法律、法规和规定，并接受有关部门的监督；</w:t>
      </w:r>
    </w:p>
    <w:p w14:paraId="012B1F79"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4、根据法律法规规定，参加评标的有关人员应对整个评标、定标过程保密，不得泄露；</w:t>
      </w:r>
    </w:p>
    <w:p w14:paraId="6E6319B4"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5、评标委员会成员（以下简称评委）应按规定的程序评标；</w:t>
      </w:r>
    </w:p>
    <w:p w14:paraId="6ADE09CC"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6、评标委员会将对确定为实质上响应招标文件要求的投标文件进行比较评审。</w:t>
      </w:r>
    </w:p>
    <w:p w14:paraId="632AC2C8" w14:textId="77777777" w:rsidR="00004C8C" w:rsidRPr="00DD0B41" w:rsidRDefault="00004C8C">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7、</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对评委施加影响的任何行为，都将被取消中标资格。</w:t>
      </w:r>
    </w:p>
    <w:p w14:paraId="7A7F4D3E" w14:textId="77777777" w:rsidR="00004C8C" w:rsidRPr="00DD0B41" w:rsidRDefault="00004C8C">
      <w:pPr>
        <w:pStyle w:val="af4"/>
        <w:spacing w:after="0" w:line="360" w:lineRule="auto"/>
        <w:rPr>
          <w:rFonts w:ascii="仿宋" w:eastAsia="仿宋" w:hAnsi="仿宋"/>
          <w:color w:val="000000"/>
          <w:sz w:val="24"/>
          <w:szCs w:val="24"/>
        </w:rPr>
      </w:pPr>
      <w:r w:rsidRPr="00DD0B41">
        <w:rPr>
          <w:rFonts w:ascii="仿宋" w:eastAsia="仿宋" w:hAnsi="仿宋" w:hint="eastAsia"/>
          <w:color w:val="000000"/>
          <w:sz w:val="24"/>
          <w:szCs w:val="24"/>
        </w:rPr>
        <w:t>三、</w:t>
      </w:r>
      <w:r w:rsidRPr="00DD0B41">
        <w:rPr>
          <w:rFonts w:ascii="仿宋" w:eastAsia="仿宋" w:hAnsi="仿宋"/>
          <w:color w:val="000000"/>
          <w:sz w:val="24"/>
          <w:szCs w:val="24"/>
        </w:rPr>
        <w:t>评标准备工作</w:t>
      </w:r>
    </w:p>
    <w:p w14:paraId="00C33485" w14:textId="77777777" w:rsidR="00004C8C" w:rsidRPr="00DD0B41" w:rsidRDefault="00004C8C" w:rsidP="00800A4F">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lastRenderedPageBreak/>
        <w:t>1、核对评审专家身份和采购人代表授权函；</w:t>
      </w:r>
    </w:p>
    <w:p w14:paraId="5BC2827E" w14:textId="77777777" w:rsidR="00004C8C" w:rsidRPr="00DD0B41" w:rsidRDefault="00004C8C" w:rsidP="00800A4F">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2、宣布评标纪律，</w:t>
      </w:r>
      <w:r w:rsidRPr="00DD0B41">
        <w:rPr>
          <w:rFonts w:ascii="仿宋" w:eastAsia="仿宋" w:hAnsi="仿宋"/>
          <w:color w:val="000000"/>
          <w:sz w:val="24"/>
        </w:rPr>
        <w:t>集中保管通讯工具</w:t>
      </w:r>
      <w:r w:rsidRPr="00DD0B41">
        <w:rPr>
          <w:rFonts w:ascii="仿宋" w:eastAsia="仿宋" w:hAnsi="仿宋" w:hint="eastAsia"/>
          <w:color w:val="000000"/>
          <w:sz w:val="24"/>
        </w:rPr>
        <w:t>；</w:t>
      </w:r>
    </w:p>
    <w:p w14:paraId="5015141C" w14:textId="77777777" w:rsidR="00004C8C" w:rsidRPr="00DD0B41" w:rsidRDefault="00004C8C" w:rsidP="00800A4F">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3、公布</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名单，告知评审专家应当回避的情形；</w:t>
      </w:r>
    </w:p>
    <w:p w14:paraId="53B15089" w14:textId="77777777" w:rsidR="00004C8C" w:rsidRPr="00DD0B41" w:rsidRDefault="00004C8C" w:rsidP="00800A4F">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4、组织评标委员会推选评标组长</w:t>
      </w:r>
      <w:r w:rsidR="00677DD5" w:rsidRPr="00DD0B41">
        <w:rPr>
          <w:rFonts w:ascii="仿宋" w:eastAsia="仿宋" w:hAnsi="仿宋" w:hint="eastAsia"/>
          <w:color w:val="000000"/>
          <w:sz w:val="24"/>
        </w:rPr>
        <w:t>。</w:t>
      </w:r>
    </w:p>
    <w:p w14:paraId="546B73DB" w14:textId="77777777" w:rsidR="00004C8C" w:rsidRPr="00DD0B41" w:rsidRDefault="00004C8C">
      <w:pPr>
        <w:pStyle w:val="af4"/>
        <w:spacing w:line="360" w:lineRule="auto"/>
        <w:rPr>
          <w:rFonts w:ascii="仿宋" w:eastAsia="仿宋" w:hAnsi="仿宋"/>
          <w:color w:val="000000"/>
          <w:sz w:val="24"/>
          <w:szCs w:val="24"/>
        </w:rPr>
      </w:pPr>
      <w:r w:rsidRPr="00DD0B41">
        <w:rPr>
          <w:rFonts w:ascii="仿宋" w:eastAsia="仿宋" w:hAnsi="仿宋" w:hint="eastAsia"/>
          <w:color w:val="000000"/>
          <w:sz w:val="24"/>
          <w:szCs w:val="24"/>
        </w:rPr>
        <w:t>四、评标程序</w:t>
      </w:r>
      <w:r w:rsidRPr="00DD0B41">
        <w:rPr>
          <w:rFonts w:ascii="仿宋" w:eastAsia="仿宋" w:hAnsi="仿宋"/>
          <w:color w:val="000000"/>
          <w:sz w:val="24"/>
          <w:szCs w:val="24"/>
        </w:rPr>
        <w:t>如下：</w:t>
      </w:r>
    </w:p>
    <w:p w14:paraId="39487B77" w14:textId="77777777" w:rsidR="00004C8C" w:rsidRPr="00DD0B41" w:rsidRDefault="00004C8C" w:rsidP="00800A4F">
      <w:pPr>
        <w:snapToGrid w:val="0"/>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1、资格审查工作</w:t>
      </w:r>
    </w:p>
    <w:p w14:paraId="2CB55514"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开标结束后，首先按照《政府采购货物和服务招标投标管理办法》（财政部第87 号令）第四十四条的规定由采购人或采购代理机构对</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的资格进行审查。</w:t>
      </w:r>
    </w:p>
    <w:p w14:paraId="438DB9BB"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采购人或采购代理机构依据法律、法规和招标文件中规定的内</w:t>
      </w:r>
      <w:r w:rsidRPr="00DD0B41">
        <w:rPr>
          <w:rFonts w:ascii="仿宋" w:eastAsia="仿宋" w:hAnsi="仿宋"/>
          <w:color w:val="000000"/>
          <w:sz w:val="24"/>
        </w:rPr>
        <w:t>容</w:t>
      </w:r>
      <w:r w:rsidRPr="00DD0B41">
        <w:rPr>
          <w:rFonts w:ascii="仿宋" w:eastAsia="仿宋" w:hAnsi="仿宋" w:hint="eastAsia"/>
          <w:color w:val="000000"/>
          <w:sz w:val="24"/>
        </w:rPr>
        <w:t>，对</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进行资格审查，未</w:t>
      </w:r>
      <w:r w:rsidRPr="00DD0B41">
        <w:rPr>
          <w:rFonts w:ascii="仿宋" w:eastAsia="仿宋" w:hAnsi="仿宋"/>
          <w:color w:val="000000"/>
          <w:sz w:val="24"/>
        </w:rPr>
        <w:t>通过资格审查的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不得</w:t>
      </w:r>
      <w:r w:rsidRPr="00DD0B41">
        <w:rPr>
          <w:rFonts w:ascii="仿宋" w:eastAsia="仿宋" w:hAnsi="仿宋"/>
          <w:color w:val="000000"/>
          <w:sz w:val="24"/>
        </w:rPr>
        <w:t>进入评标</w:t>
      </w:r>
      <w:r w:rsidRPr="00DD0B41">
        <w:rPr>
          <w:rFonts w:ascii="仿宋" w:eastAsia="仿宋" w:hAnsi="仿宋" w:hint="eastAsia"/>
          <w:color w:val="000000"/>
          <w:sz w:val="24"/>
        </w:rPr>
        <w:t>。</w:t>
      </w:r>
      <w:r w:rsidRPr="00DD0B41">
        <w:rPr>
          <w:rFonts w:ascii="仿宋" w:eastAsia="仿宋" w:hAnsi="仿宋"/>
          <w:color w:val="000000"/>
          <w:sz w:val="24"/>
        </w:rPr>
        <w:t>通过资格审查的</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rPr>
        <w:t>不足</w:t>
      </w:r>
      <w:r w:rsidRPr="00DD0B41">
        <w:rPr>
          <w:rFonts w:ascii="仿宋" w:eastAsia="仿宋" w:hAnsi="仿宋"/>
          <w:color w:val="000000"/>
          <w:sz w:val="24"/>
        </w:rPr>
        <w:t>三家的，不</w:t>
      </w:r>
      <w:r w:rsidRPr="00DD0B41">
        <w:rPr>
          <w:rFonts w:ascii="仿宋" w:eastAsia="仿宋" w:hAnsi="仿宋" w:hint="eastAsia"/>
          <w:color w:val="000000"/>
          <w:sz w:val="24"/>
        </w:rPr>
        <w:t>得评标。采购人将通过资格审查的投标文件交评标委员会进行下一步的评审。</w:t>
      </w:r>
    </w:p>
    <w:p w14:paraId="2F1B1021"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2、符合性</w:t>
      </w:r>
      <w:r w:rsidRPr="00DD0B41">
        <w:rPr>
          <w:rFonts w:ascii="仿宋" w:eastAsia="仿宋" w:hAnsi="仿宋"/>
          <w:color w:val="000000"/>
          <w:sz w:val="24"/>
          <w:szCs w:val="24"/>
        </w:rPr>
        <w:t>审查工作</w:t>
      </w:r>
    </w:p>
    <w:p w14:paraId="3C46899F" w14:textId="77777777" w:rsidR="00004C8C" w:rsidRPr="00DD0B41" w:rsidRDefault="00004C8C">
      <w:pPr>
        <w:pStyle w:val="af4"/>
        <w:spacing w:line="360" w:lineRule="auto"/>
        <w:ind w:firstLineChars="225" w:firstLine="540"/>
        <w:rPr>
          <w:rFonts w:ascii="仿宋" w:eastAsia="仿宋" w:hAnsi="仿宋"/>
          <w:color w:val="000000"/>
          <w:sz w:val="24"/>
          <w:szCs w:val="24"/>
        </w:rPr>
      </w:pPr>
      <w:r w:rsidRPr="00DD0B41">
        <w:rPr>
          <w:rFonts w:ascii="仿宋" w:eastAsia="仿宋" w:hAnsi="仿宋" w:hint="eastAsia"/>
          <w:color w:val="000000"/>
          <w:sz w:val="24"/>
          <w:szCs w:val="24"/>
        </w:rPr>
        <w:t>符合性审查是</w:t>
      </w:r>
      <w:r w:rsidRPr="00DD0B41">
        <w:rPr>
          <w:rFonts w:ascii="仿宋" w:eastAsia="仿宋" w:hAnsi="仿宋"/>
          <w:color w:val="000000"/>
          <w:sz w:val="24"/>
          <w:szCs w:val="24"/>
        </w:rPr>
        <w:t>指</w:t>
      </w:r>
      <w:r w:rsidRPr="00DD0B41">
        <w:rPr>
          <w:rFonts w:ascii="仿宋" w:eastAsia="仿宋" w:hAnsi="仿宋" w:hint="eastAsia"/>
          <w:color w:val="000000"/>
          <w:sz w:val="24"/>
          <w:szCs w:val="24"/>
        </w:rPr>
        <w:t>评标委员会依据招标文件的规定，从商务和技术角度对投标文件的有效性和完整性进行审查，以确定是否对招标文件的实质性要求做出响应，填写“</w:t>
      </w:r>
      <w:r w:rsidRPr="00DD0B41">
        <w:rPr>
          <w:rFonts w:ascii="仿宋" w:eastAsia="仿宋" w:hAnsi="仿宋"/>
          <w:color w:val="000000"/>
          <w:sz w:val="24"/>
          <w:szCs w:val="24"/>
        </w:rPr>
        <w:t>符合性审查表”。</w:t>
      </w:r>
    </w:p>
    <w:p w14:paraId="791A651C"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3、要求</w:t>
      </w:r>
      <w:r w:rsidRPr="00DD0B41">
        <w:rPr>
          <w:rFonts w:ascii="仿宋" w:eastAsia="仿宋" w:hAnsi="仿宋" w:cs="仿宋" w:hint="eastAsia"/>
          <w:color w:val="000000"/>
          <w:sz w:val="24"/>
        </w:rPr>
        <w:t>供应商（投标人）</w:t>
      </w:r>
      <w:r w:rsidRPr="00DD0B41">
        <w:rPr>
          <w:rFonts w:ascii="仿宋" w:eastAsia="仿宋" w:hAnsi="仿宋"/>
          <w:color w:val="000000"/>
          <w:sz w:val="24"/>
          <w:szCs w:val="24"/>
        </w:rPr>
        <w:t>对投标文件有关事项作出澄清或者说明</w:t>
      </w:r>
      <w:r w:rsidRPr="00DD0B41">
        <w:rPr>
          <w:rFonts w:ascii="仿宋" w:eastAsia="仿宋" w:hAnsi="仿宋" w:hint="eastAsia"/>
          <w:color w:val="000000"/>
          <w:sz w:val="24"/>
          <w:szCs w:val="24"/>
        </w:rPr>
        <w:t>（如有）。</w:t>
      </w:r>
    </w:p>
    <w:p w14:paraId="04A5E6E6" w14:textId="77777777" w:rsidR="00004C8C" w:rsidRPr="00DD0B41" w:rsidRDefault="00004C8C">
      <w:pPr>
        <w:pStyle w:val="af4"/>
        <w:spacing w:after="0"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szCs w:val="24"/>
        </w:rPr>
        <w:t>评标委员会认为</w:t>
      </w:r>
      <w:r w:rsidRPr="00DD0B41">
        <w:rPr>
          <w:rFonts w:ascii="仿宋" w:eastAsia="仿宋" w:hAnsi="仿宋"/>
          <w:color w:val="000000"/>
          <w:sz w:val="24"/>
        </w:rPr>
        <w:t>供应商（投标人）</w:t>
      </w:r>
      <w:r w:rsidRPr="00DD0B41">
        <w:rPr>
          <w:rFonts w:ascii="仿宋" w:eastAsia="仿宋" w:hAnsi="仿宋" w:hint="eastAsia"/>
          <w:color w:val="000000"/>
          <w:sz w:val="24"/>
          <w:szCs w:val="24"/>
        </w:rPr>
        <w:t>的报价明显低于其他通过符合性审查</w:t>
      </w:r>
      <w:r w:rsidRPr="00DD0B41">
        <w:rPr>
          <w:rFonts w:ascii="仿宋" w:eastAsia="仿宋" w:hAnsi="仿宋"/>
          <w:color w:val="000000"/>
          <w:sz w:val="24"/>
        </w:rPr>
        <w:t>供应商（投标人）</w:t>
      </w:r>
      <w:r w:rsidRPr="00DD0B41">
        <w:rPr>
          <w:rFonts w:ascii="仿宋" w:eastAsia="仿宋" w:hAnsi="仿宋" w:hint="eastAsia"/>
          <w:color w:val="000000"/>
          <w:sz w:val="24"/>
          <w:szCs w:val="24"/>
        </w:rPr>
        <w:t>的报价，有可能影响产品质量或者不能诚信履约的，应当要求其</w:t>
      </w:r>
      <w:r w:rsidRPr="00DD0B41">
        <w:rPr>
          <w:rFonts w:ascii="仿宋" w:eastAsia="仿宋" w:hAnsi="仿宋" w:hint="eastAsia"/>
          <w:color w:val="000000"/>
          <w:sz w:val="24"/>
        </w:rPr>
        <w:t>通过《河南省公共资源交易中心》交易系统</w:t>
      </w:r>
      <w:r w:rsidRPr="00DD0B41">
        <w:rPr>
          <w:rFonts w:ascii="仿宋" w:eastAsia="仿宋" w:hAnsi="仿宋" w:hint="eastAsia"/>
          <w:color w:val="000000"/>
          <w:sz w:val="24"/>
          <w:szCs w:val="24"/>
        </w:rPr>
        <w:t>提供书面说明，必要时提交相关证明材料；</w:t>
      </w:r>
      <w:r w:rsidRPr="00DD0B41">
        <w:rPr>
          <w:rFonts w:ascii="仿宋" w:eastAsia="仿宋" w:hAnsi="仿宋" w:hint="eastAsia"/>
          <w:color w:val="000000"/>
          <w:sz w:val="24"/>
        </w:rPr>
        <w:t>供应商（</w:t>
      </w:r>
      <w:r w:rsidRPr="00DD0B41">
        <w:rPr>
          <w:rFonts w:ascii="仿宋" w:eastAsia="仿宋" w:hAnsi="仿宋" w:hint="eastAsia"/>
          <w:color w:val="000000"/>
          <w:sz w:val="24"/>
          <w:szCs w:val="24"/>
        </w:rPr>
        <w:t>投标人</w:t>
      </w:r>
      <w:r w:rsidRPr="00DD0B41">
        <w:rPr>
          <w:rFonts w:ascii="仿宋" w:eastAsia="仿宋" w:hAnsi="仿宋" w:hint="eastAsia"/>
          <w:color w:val="000000"/>
          <w:sz w:val="24"/>
        </w:rPr>
        <w:t>）</w:t>
      </w:r>
      <w:r w:rsidRPr="00DD0B41">
        <w:rPr>
          <w:rFonts w:ascii="仿宋" w:eastAsia="仿宋" w:hAnsi="仿宋" w:hint="eastAsia"/>
          <w:color w:val="000000"/>
          <w:sz w:val="24"/>
          <w:szCs w:val="24"/>
        </w:rPr>
        <w:t>不能证明其报价合理性的，评标委员会应当将其作为无效投标处理。提交证明材料的时间要求：评标委员会在</w:t>
      </w:r>
      <w:r w:rsidRPr="00DD0B41">
        <w:rPr>
          <w:rFonts w:ascii="仿宋" w:eastAsia="仿宋" w:hAnsi="仿宋" w:hint="eastAsia"/>
          <w:color w:val="000000"/>
          <w:sz w:val="24"/>
        </w:rPr>
        <w:t>《河南省公共资源交易中心》交易系统发出澄清要求后，三十分钟内。</w:t>
      </w:r>
    </w:p>
    <w:p w14:paraId="6B97C59E" w14:textId="77777777" w:rsidR="00004C8C" w:rsidRPr="00DD0B41" w:rsidRDefault="00004C8C">
      <w:pPr>
        <w:adjustRightInd w:val="0"/>
        <w:snapToGrid w:val="0"/>
        <w:spacing w:line="360" w:lineRule="auto"/>
        <w:ind w:firstLineChars="200" w:firstLine="480"/>
        <w:rPr>
          <w:rFonts w:ascii="仿宋" w:eastAsia="仿宋" w:hAnsi="仿宋" w:cs="仿宋_GB2312"/>
          <w:color w:val="000000"/>
          <w:sz w:val="24"/>
        </w:rPr>
      </w:pPr>
      <w:bookmarkStart w:id="240" w:name="_Hlk87022540"/>
      <w:r w:rsidRPr="00DD0B41">
        <w:rPr>
          <w:rFonts w:ascii="仿宋" w:eastAsia="仿宋" w:hAnsi="仿宋" w:cs="仿宋_GB2312" w:hint="eastAsia"/>
          <w:color w:val="000000"/>
          <w:sz w:val="24"/>
        </w:rPr>
        <w:t>供应商的书面说明材料应包含</w:t>
      </w:r>
      <w:r w:rsidRPr="00DD0B41">
        <w:rPr>
          <w:rFonts w:ascii="仿宋" w:eastAsia="仿宋" w:hAnsi="仿宋" w:hint="eastAsia"/>
          <w:b/>
          <w:bCs/>
          <w:color w:val="000000"/>
          <w:sz w:val="24"/>
        </w:rPr>
        <w:t>货物（伴随的工程及服务）</w:t>
      </w:r>
      <w:r w:rsidRPr="00DD0B41">
        <w:rPr>
          <w:rFonts w:ascii="仿宋" w:eastAsia="仿宋" w:hAnsi="仿宋" w:cs="仿宋_GB2312" w:hint="eastAsia"/>
          <w:color w:val="000000"/>
          <w:sz w:val="24"/>
        </w:rPr>
        <w:t>本身成本、人工费用、运输、税费等，以及最后报价不会影响产品质量或诚信履约能力的说明等。</w:t>
      </w:r>
    </w:p>
    <w:p w14:paraId="388523DA" w14:textId="77777777" w:rsidR="00004C8C" w:rsidRPr="00DD0B41" w:rsidRDefault="00004C8C">
      <w:pPr>
        <w:adjustRightInd w:val="0"/>
        <w:snapToGrid w:val="0"/>
        <w:spacing w:line="360" w:lineRule="auto"/>
        <w:ind w:firstLineChars="200" w:firstLine="480"/>
        <w:rPr>
          <w:rFonts w:ascii="仿宋" w:eastAsia="仿宋" w:hAnsi="仿宋" w:cs="仿宋_GB2312"/>
          <w:color w:val="000000"/>
          <w:sz w:val="24"/>
        </w:rPr>
      </w:pPr>
      <w:r w:rsidRPr="00DD0B41">
        <w:rPr>
          <w:rFonts w:ascii="仿宋" w:eastAsia="仿宋" w:hAnsi="仿宋" w:cs="仿宋_GB2312" w:hint="eastAsia"/>
          <w:color w:val="000000"/>
          <w:sz w:val="24"/>
        </w:rPr>
        <w:t>供应商的书面说明材料应当</w:t>
      </w:r>
      <w:r w:rsidRPr="00DD0B41">
        <w:rPr>
          <w:rFonts w:ascii="仿宋" w:eastAsia="仿宋" w:hAnsi="仿宋" w:hint="eastAsia"/>
          <w:color w:val="000000"/>
          <w:sz w:val="24"/>
        </w:rPr>
        <w:t>加盖供应商单位及法定代表人（或负责人）的电子签章</w:t>
      </w:r>
      <w:r w:rsidRPr="00DD0B41">
        <w:rPr>
          <w:rFonts w:ascii="仿宋" w:eastAsia="仿宋" w:hAnsi="仿宋" w:cs="仿宋_GB2312" w:hint="eastAsia"/>
          <w:color w:val="000000"/>
          <w:sz w:val="24"/>
        </w:rPr>
        <w:t>，否则无效。</w:t>
      </w:r>
    </w:p>
    <w:bookmarkEnd w:id="240"/>
    <w:p w14:paraId="66BD39EF"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供应商（投标人）不按评标委员会的要求进行回复的，或者不能在规定时间</w:t>
      </w:r>
      <w:r w:rsidRPr="00DD0B41">
        <w:rPr>
          <w:rFonts w:ascii="仿宋" w:eastAsia="仿宋" w:hAnsi="仿宋" w:hint="eastAsia"/>
          <w:color w:val="000000"/>
          <w:sz w:val="24"/>
        </w:rPr>
        <w:lastRenderedPageBreak/>
        <w:t>内作出书面回复的，或者回复内容不被评标委员会认可的，其投标文件将被作为无效投标文件处理。</w:t>
      </w:r>
    </w:p>
    <w:p w14:paraId="04647A91"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4、对</w:t>
      </w:r>
      <w:r w:rsidRPr="00DD0B41">
        <w:rPr>
          <w:rFonts w:ascii="仿宋" w:eastAsia="仿宋" w:hAnsi="仿宋"/>
          <w:color w:val="000000"/>
          <w:sz w:val="24"/>
          <w:szCs w:val="24"/>
        </w:rPr>
        <w:t>投标文件进行比较和评价</w:t>
      </w:r>
    </w:p>
    <w:p w14:paraId="1DBEC001"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4.1</w:t>
      </w:r>
      <w:r w:rsidR="003437AF" w:rsidRPr="00DD0B41">
        <w:rPr>
          <w:rFonts w:ascii="仿宋" w:eastAsia="仿宋" w:hAnsi="仿宋" w:hint="eastAsia"/>
          <w:color w:val="000000"/>
          <w:sz w:val="24"/>
          <w:szCs w:val="24"/>
        </w:rPr>
        <w:t xml:space="preserve"> </w:t>
      </w:r>
      <w:r w:rsidRPr="00DD0B41">
        <w:rPr>
          <w:rFonts w:ascii="仿宋" w:eastAsia="仿宋" w:hAnsi="仿宋" w:hint="eastAsia"/>
          <w:color w:val="000000"/>
          <w:sz w:val="24"/>
          <w:szCs w:val="24"/>
        </w:rPr>
        <w:t>如</w:t>
      </w:r>
      <w:r w:rsidRPr="00DD0B41">
        <w:rPr>
          <w:rFonts w:ascii="仿宋" w:eastAsia="仿宋" w:hAnsi="仿宋"/>
          <w:color w:val="000000"/>
          <w:sz w:val="24"/>
          <w:szCs w:val="24"/>
        </w:rPr>
        <w:t>本项目</w:t>
      </w:r>
      <w:r w:rsidRPr="00DD0B41">
        <w:rPr>
          <w:rFonts w:ascii="仿宋" w:eastAsia="仿宋" w:hAnsi="仿宋" w:hint="eastAsia"/>
          <w:color w:val="000000"/>
          <w:sz w:val="24"/>
          <w:szCs w:val="24"/>
        </w:rPr>
        <w:t>评标</w:t>
      </w:r>
      <w:r w:rsidRPr="00DD0B41">
        <w:rPr>
          <w:rFonts w:ascii="仿宋" w:eastAsia="仿宋" w:hAnsi="仿宋"/>
          <w:color w:val="000000"/>
          <w:sz w:val="24"/>
          <w:szCs w:val="24"/>
        </w:rPr>
        <w:t>方法为</w:t>
      </w:r>
      <w:r w:rsidRPr="00DD0B41">
        <w:rPr>
          <w:rFonts w:ascii="仿宋" w:eastAsia="仿宋" w:hAnsi="仿宋" w:hint="eastAsia"/>
          <w:color w:val="000000"/>
          <w:sz w:val="24"/>
          <w:szCs w:val="24"/>
        </w:rPr>
        <w:t>最低评标价法，评标</w:t>
      </w:r>
      <w:r w:rsidRPr="00DD0B41">
        <w:rPr>
          <w:rFonts w:ascii="仿宋" w:eastAsia="仿宋" w:hAnsi="仿宋"/>
          <w:color w:val="000000"/>
          <w:sz w:val="24"/>
          <w:szCs w:val="24"/>
        </w:rPr>
        <w:t>委员会在审查</w:t>
      </w:r>
      <w:r w:rsidRPr="00DD0B41">
        <w:rPr>
          <w:rFonts w:ascii="仿宋" w:eastAsia="仿宋" w:hAnsi="仿宋" w:hint="eastAsia"/>
          <w:color w:val="000000"/>
          <w:sz w:val="24"/>
          <w:szCs w:val="24"/>
        </w:rPr>
        <w:t>投标文件满足招标文件全部实质性要求后</w:t>
      </w:r>
      <w:r w:rsidRPr="00DD0B41">
        <w:rPr>
          <w:rFonts w:ascii="仿宋" w:eastAsia="仿宋" w:hAnsi="仿宋"/>
          <w:color w:val="000000"/>
          <w:sz w:val="24"/>
          <w:szCs w:val="24"/>
        </w:rPr>
        <w:t>，</w:t>
      </w:r>
      <w:r w:rsidRPr="00DD0B41">
        <w:rPr>
          <w:rFonts w:ascii="仿宋" w:eastAsia="仿宋" w:hAnsi="仿宋" w:hint="eastAsia"/>
          <w:color w:val="000000"/>
          <w:sz w:val="24"/>
          <w:szCs w:val="24"/>
        </w:rPr>
        <w:t>按评标</w:t>
      </w:r>
      <w:r w:rsidRPr="00DD0B41">
        <w:rPr>
          <w:rFonts w:ascii="仿宋" w:eastAsia="仿宋" w:hAnsi="仿宋"/>
          <w:color w:val="000000"/>
          <w:sz w:val="24"/>
          <w:szCs w:val="24"/>
        </w:rPr>
        <w:t>报价从</w:t>
      </w:r>
      <w:r w:rsidRPr="00DD0B41">
        <w:rPr>
          <w:rFonts w:ascii="仿宋" w:eastAsia="仿宋" w:hAnsi="仿宋" w:hint="eastAsia"/>
          <w:color w:val="000000"/>
          <w:sz w:val="24"/>
          <w:szCs w:val="24"/>
        </w:rPr>
        <w:t>低</w:t>
      </w:r>
      <w:r w:rsidRPr="00DD0B41">
        <w:rPr>
          <w:rFonts w:ascii="仿宋" w:eastAsia="仿宋" w:hAnsi="仿宋"/>
          <w:color w:val="000000"/>
          <w:sz w:val="24"/>
          <w:szCs w:val="24"/>
        </w:rPr>
        <w:t>到高顺序确定中标候选人</w:t>
      </w:r>
      <w:r w:rsidRPr="00DD0B41">
        <w:rPr>
          <w:rFonts w:ascii="仿宋" w:eastAsia="仿宋" w:hAnsi="仿宋" w:hint="eastAsia"/>
          <w:color w:val="000000"/>
          <w:sz w:val="24"/>
          <w:szCs w:val="24"/>
        </w:rPr>
        <w:t>。除了算术修正和落实政府采购政策需进行的价格扣除外，不得对</w:t>
      </w:r>
      <w:r w:rsidRPr="00DD0B41">
        <w:rPr>
          <w:rFonts w:ascii="仿宋" w:eastAsia="仿宋" w:hAnsi="仿宋" w:cs="仿宋" w:hint="eastAsia"/>
          <w:color w:val="000000"/>
          <w:sz w:val="24"/>
        </w:rPr>
        <w:t>供应商（投标人）</w:t>
      </w:r>
      <w:r w:rsidRPr="00DD0B41">
        <w:rPr>
          <w:rFonts w:ascii="仿宋" w:eastAsia="仿宋" w:hAnsi="仿宋" w:hint="eastAsia"/>
          <w:color w:val="000000"/>
          <w:sz w:val="24"/>
          <w:szCs w:val="24"/>
        </w:rPr>
        <w:t>的投标价格进行任何调整。</w:t>
      </w:r>
    </w:p>
    <w:p w14:paraId="39D8AA19"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4.2</w:t>
      </w:r>
      <w:r w:rsidR="003437AF" w:rsidRPr="00DD0B41">
        <w:rPr>
          <w:rFonts w:ascii="仿宋" w:eastAsia="仿宋" w:hAnsi="仿宋" w:hint="eastAsia"/>
          <w:color w:val="000000"/>
          <w:sz w:val="24"/>
          <w:szCs w:val="24"/>
        </w:rPr>
        <w:t xml:space="preserve"> </w:t>
      </w:r>
      <w:r w:rsidRPr="00DD0B41">
        <w:rPr>
          <w:rFonts w:ascii="仿宋" w:eastAsia="仿宋" w:hAnsi="仿宋" w:hint="eastAsia"/>
          <w:color w:val="000000"/>
          <w:sz w:val="24"/>
          <w:szCs w:val="24"/>
        </w:rPr>
        <w:t>如</w:t>
      </w:r>
      <w:r w:rsidRPr="00DD0B41">
        <w:rPr>
          <w:rFonts w:ascii="仿宋" w:eastAsia="仿宋" w:hAnsi="仿宋"/>
          <w:color w:val="000000"/>
          <w:sz w:val="24"/>
          <w:szCs w:val="24"/>
        </w:rPr>
        <w:t>本项目评标方法为综合评分法，</w:t>
      </w:r>
      <w:r w:rsidRPr="00DD0B41">
        <w:rPr>
          <w:rFonts w:ascii="仿宋" w:eastAsia="仿宋" w:hAnsi="仿宋" w:hint="eastAsia"/>
          <w:color w:val="000000"/>
          <w:sz w:val="24"/>
          <w:szCs w:val="24"/>
        </w:rPr>
        <w:t>评标</w:t>
      </w:r>
      <w:r w:rsidRPr="00DD0B41">
        <w:rPr>
          <w:rFonts w:ascii="仿宋" w:eastAsia="仿宋" w:hAnsi="仿宋"/>
          <w:color w:val="000000"/>
          <w:sz w:val="24"/>
          <w:szCs w:val="24"/>
        </w:rPr>
        <w:t>委员会对满足招标文件全部实质性要求的投标文件，</w:t>
      </w:r>
      <w:r w:rsidRPr="00DD0B41">
        <w:rPr>
          <w:rFonts w:ascii="仿宋" w:eastAsia="仿宋" w:hAnsi="仿宋" w:hint="eastAsia"/>
          <w:color w:val="000000"/>
          <w:sz w:val="24"/>
          <w:szCs w:val="24"/>
        </w:rPr>
        <w:t>按照</w:t>
      </w:r>
      <w:r w:rsidRPr="00DD0B41">
        <w:rPr>
          <w:rFonts w:ascii="仿宋" w:eastAsia="仿宋" w:hAnsi="仿宋"/>
          <w:color w:val="000000"/>
          <w:sz w:val="24"/>
          <w:szCs w:val="24"/>
        </w:rPr>
        <w:t>招标文件规定的评审因素的量化指标进行评审打分，</w:t>
      </w:r>
      <w:r w:rsidRPr="00DD0B41">
        <w:rPr>
          <w:rFonts w:ascii="仿宋" w:eastAsia="仿宋" w:hAnsi="仿宋" w:hint="eastAsia"/>
          <w:color w:val="000000"/>
          <w:sz w:val="24"/>
          <w:szCs w:val="24"/>
        </w:rPr>
        <w:t>以</w:t>
      </w:r>
      <w:r w:rsidRPr="00DD0B41">
        <w:rPr>
          <w:rFonts w:ascii="仿宋" w:eastAsia="仿宋" w:hAnsi="仿宋"/>
          <w:color w:val="000000"/>
          <w:sz w:val="24"/>
          <w:szCs w:val="24"/>
        </w:rPr>
        <w:t>评审得分从高到低顺序确定中标候选人。</w:t>
      </w:r>
    </w:p>
    <w:p w14:paraId="480262B7"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评标委员会每位成员独立对每个有效供应商（投标人）的投标文件进行评价、打分；然后汇总每个供应商（投标人）的得分，计算得分平均值，以平均值由高到低进行排序，按排序顺序推荐中标候选人。分值计算保留小数点后两位，第三位四舍五入。</w:t>
      </w:r>
    </w:p>
    <w:p w14:paraId="1E91D3F5"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5、</w:t>
      </w:r>
      <w:r w:rsidRPr="00DD0B41">
        <w:rPr>
          <w:rFonts w:ascii="仿宋" w:eastAsia="仿宋" w:hAnsi="仿宋"/>
          <w:color w:val="000000"/>
          <w:sz w:val="24"/>
          <w:szCs w:val="24"/>
        </w:rPr>
        <w:t>核对评标</w:t>
      </w:r>
      <w:r w:rsidRPr="00DD0B41">
        <w:rPr>
          <w:rFonts w:ascii="仿宋" w:eastAsia="仿宋" w:hAnsi="仿宋" w:hint="eastAsia"/>
          <w:color w:val="000000"/>
          <w:sz w:val="24"/>
          <w:szCs w:val="24"/>
        </w:rPr>
        <w:t>结果。</w:t>
      </w:r>
    </w:p>
    <w:p w14:paraId="5B7D30CC"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6、确定</w:t>
      </w:r>
      <w:r w:rsidRPr="00DD0B41">
        <w:rPr>
          <w:rFonts w:ascii="仿宋" w:eastAsia="仿宋" w:hAnsi="仿宋"/>
          <w:color w:val="000000"/>
          <w:sz w:val="24"/>
          <w:szCs w:val="24"/>
        </w:rPr>
        <w:t>中标候选人名单，</w:t>
      </w:r>
      <w:r w:rsidRPr="00DD0B41">
        <w:rPr>
          <w:rFonts w:ascii="仿宋" w:eastAsia="仿宋" w:hAnsi="仿宋" w:hint="eastAsia"/>
          <w:color w:val="000000"/>
          <w:sz w:val="24"/>
          <w:szCs w:val="24"/>
        </w:rPr>
        <w:t>或者</w:t>
      </w:r>
      <w:r w:rsidRPr="00DD0B41">
        <w:rPr>
          <w:rFonts w:ascii="仿宋" w:eastAsia="仿宋" w:hAnsi="仿宋"/>
          <w:color w:val="000000"/>
          <w:sz w:val="24"/>
          <w:szCs w:val="24"/>
        </w:rPr>
        <w:t>根据采购人委托直接确定</w:t>
      </w:r>
      <w:r w:rsidRPr="00DD0B41">
        <w:rPr>
          <w:rFonts w:ascii="仿宋" w:eastAsia="仿宋" w:hAnsi="仿宋" w:hint="eastAsia"/>
          <w:color w:val="000000"/>
          <w:sz w:val="24"/>
          <w:szCs w:val="24"/>
        </w:rPr>
        <w:t>中标供应商（中标人）。</w:t>
      </w:r>
    </w:p>
    <w:p w14:paraId="6CC5F74B"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五、评审标准中应考虑下列因素：</w:t>
      </w:r>
    </w:p>
    <w:p w14:paraId="01ACFBC0"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bookmarkStart w:id="241" w:name="_Hlk87022947"/>
      <w:r w:rsidRPr="00DD0B41">
        <w:rPr>
          <w:rFonts w:ascii="仿宋" w:eastAsia="仿宋" w:hAnsi="仿宋" w:hint="eastAsia"/>
          <w:color w:val="000000"/>
          <w:sz w:val="24"/>
          <w:szCs w:val="24"/>
        </w:rPr>
        <w:t>1、根据</w:t>
      </w:r>
      <w:bookmarkStart w:id="242" w:name="_Hlk82446153"/>
      <w:r w:rsidRPr="00DD0B41">
        <w:rPr>
          <w:rFonts w:ascii="仿宋" w:eastAsia="仿宋" w:hAnsi="仿宋" w:hint="eastAsia"/>
          <w:color w:val="000000"/>
          <w:sz w:val="24"/>
        </w:rPr>
        <w:t>关于印发《政府采购促进中小企业发展管理办法》的通知</w:t>
      </w:r>
      <w:r w:rsidRPr="00DD0B41">
        <w:rPr>
          <w:rFonts w:ascii="仿宋" w:eastAsia="仿宋" w:hAnsi="仿宋"/>
          <w:color w:val="000000"/>
          <w:sz w:val="24"/>
        </w:rPr>
        <w:t xml:space="preserve"> </w:t>
      </w:r>
      <w:r w:rsidRPr="00DD0B41">
        <w:rPr>
          <w:rFonts w:ascii="仿宋" w:eastAsia="仿宋" w:hAnsi="仿宋" w:hint="eastAsia"/>
          <w:color w:val="000000"/>
          <w:sz w:val="24"/>
        </w:rPr>
        <w:t>{</w:t>
      </w:r>
      <w:r w:rsidRPr="00DD0B41">
        <w:rPr>
          <w:rFonts w:ascii="仿宋" w:eastAsia="仿宋" w:hAnsi="仿宋"/>
          <w:color w:val="000000"/>
          <w:sz w:val="24"/>
        </w:rPr>
        <w:t>财库〔2020〕46号</w:t>
      </w:r>
      <w:r w:rsidRPr="00DD0B41">
        <w:rPr>
          <w:rFonts w:ascii="仿宋" w:eastAsia="仿宋" w:hAnsi="仿宋" w:hint="eastAsia"/>
          <w:color w:val="000000"/>
          <w:sz w:val="24"/>
        </w:rPr>
        <w:t>}</w:t>
      </w:r>
      <w:bookmarkEnd w:id="242"/>
      <w:r w:rsidRPr="00DD0B41">
        <w:rPr>
          <w:rFonts w:ascii="仿宋" w:eastAsia="仿宋" w:hAnsi="仿宋" w:hint="eastAsia"/>
          <w:color w:val="000000"/>
          <w:sz w:val="24"/>
          <w:szCs w:val="24"/>
        </w:rPr>
        <w:t>、《</w:t>
      </w:r>
      <w:r w:rsidRPr="00DD0B41">
        <w:rPr>
          <w:rFonts w:ascii="仿宋" w:eastAsia="仿宋" w:hAnsi="仿宋"/>
          <w:color w:val="000000"/>
          <w:sz w:val="24"/>
          <w:szCs w:val="24"/>
        </w:rPr>
        <w:t>财政部 司法部关于政府采购支持监狱企业发展有关问题的通知</w:t>
      </w:r>
      <w:r w:rsidRPr="00DD0B41">
        <w:rPr>
          <w:rFonts w:ascii="仿宋" w:eastAsia="仿宋" w:hAnsi="仿宋" w:hint="eastAsia"/>
          <w:color w:val="000000"/>
          <w:sz w:val="24"/>
          <w:szCs w:val="24"/>
        </w:rPr>
        <w:t>》（财库〔2014〕68号）和《三部门联合发布关于促进残疾人就业政府采购政策的通知》（财库〔2017〕141号）的规定，对满足价格扣除条件并在投标文件中递交了《中小企业声明函》（声明内容需符合价格扣除条件）、《残疾人福利性单位声明函》或省级以上监狱管理局、戒毒管理局（含新疆生产建设兵团）出具的属于监狱企业的证明文件的供应商（投标人），其投标报价扣除6%后参与评审。对于同时</w:t>
      </w:r>
      <w:r w:rsidRPr="00DD0B41">
        <w:rPr>
          <w:rFonts w:ascii="仿宋" w:eastAsia="仿宋" w:hAnsi="仿宋"/>
          <w:color w:val="000000"/>
          <w:sz w:val="24"/>
          <w:szCs w:val="24"/>
        </w:rPr>
        <w:t>属于小微企业</w:t>
      </w:r>
      <w:r w:rsidRPr="00DD0B41">
        <w:rPr>
          <w:rFonts w:ascii="仿宋" w:eastAsia="仿宋" w:hAnsi="仿宋" w:hint="eastAsia"/>
          <w:color w:val="000000"/>
          <w:sz w:val="24"/>
          <w:szCs w:val="24"/>
        </w:rPr>
        <w:t>、</w:t>
      </w:r>
      <w:r w:rsidRPr="00DD0B41">
        <w:rPr>
          <w:rFonts w:ascii="仿宋" w:eastAsia="仿宋" w:hAnsi="仿宋"/>
          <w:color w:val="000000"/>
          <w:sz w:val="24"/>
          <w:szCs w:val="24"/>
        </w:rPr>
        <w:t>监狱企业</w:t>
      </w:r>
      <w:r w:rsidRPr="00DD0B41">
        <w:rPr>
          <w:rFonts w:ascii="仿宋" w:eastAsia="仿宋" w:hAnsi="仿宋" w:hint="eastAsia"/>
          <w:color w:val="000000"/>
          <w:sz w:val="24"/>
          <w:szCs w:val="24"/>
        </w:rPr>
        <w:t>或</w:t>
      </w:r>
      <w:r w:rsidRPr="00DD0B41">
        <w:rPr>
          <w:rFonts w:ascii="仿宋" w:eastAsia="仿宋" w:hAnsi="仿宋"/>
          <w:color w:val="000000"/>
          <w:sz w:val="24"/>
          <w:szCs w:val="24"/>
        </w:rPr>
        <w:t>残疾人福利性单位的，不重复进行投标报价扣除。</w:t>
      </w:r>
    </w:p>
    <w:p w14:paraId="64429FD5"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2.联合协议中约定，小型、微型企业和监狱企业的协议合同金额占到联合体协</w:t>
      </w:r>
    </w:p>
    <w:p w14:paraId="6AFA993A" w14:textId="77777777" w:rsidR="00004C8C" w:rsidRPr="00DD0B41" w:rsidRDefault="00004C8C">
      <w:pPr>
        <w:pStyle w:val="af4"/>
        <w:spacing w:after="0" w:line="360" w:lineRule="auto"/>
        <w:rPr>
          <w:rFonts w:ascii="仿宋" w:eastAsia="仿宋" w:hAnsi="仿宋"/>
          <w:color w:val="000000"/>
          <w:sz w:val="24"/>
          <w:szCs w:val="24"/>
        </w:rPr>
      </w:pPr>
      <w:r w:rsidRPr="00DD0B41">
        <w:rPr>
          <w:rFonts w:ascii="仿宋" w:eastAsia="仿宋" w:hAnsi="仿宋" w:hint="eastAsia"/>
          <w:color w:val="000000"/>
          <w:sz w:val="24"/>
          <w:szCs w:val="24"/>
        </w:rPr>
        <w:t>议合同总金额 30%以上的，可给予联合体3%的价格扣除。（详见评标标准）。</w:t>
      </w:r>
    </w:p>
    <w:p w14:paraId="2AD537AA"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联合体各方均为小型、微型企业和监狱企业的，联合体视同为小型、微型企业和监狱企业。</w:t>
      </w:r>
    </w:p>
    <w:p w14:paraId="50C53652" w14:textId="77777777" w:rsidR="00004C8C" w:rsidRPr="00DD0B41" w:rsidRDefault="00004C8C">
      <w:pPr>
        <w:pStyle w:val="af4"/>
        <w:spacing w:after="0" w:line="360" w:lineRule="auto"/>
        <w:ind w:firstLineChars="200" w:firstLine="480"/>
        <w:jc w:val="left"/>
        <w:rPr>
          <w:rFonts w:ascii="仿宋" w:eastAsia="仿宋" w:hAnsi="仿宋"/>
          <w:color w:val="000000"/>
          <w:sz w:val="24"/>
          <w:szCs w:val="24"/>
        </w:rPr>
      </w:pPr>
      <w:r w:rsidRPr="00DD0B41">
        <w:rPr>
          <w:rFonts w:ascii="仿宋" w:eastAsia="仿宋" w:hAnsi="仿宋" w:hint="eastAsia"/>
          <w:color w:val="000000"/>
          <w:sz w:val="24"/>
          <w:szCs w:val="24"/>
        </w:rPr>
        <w:lastRenderedPageBreak/>
        <w:t>3、国家相关部委针对节能产品、环境标志产品出台了相关调整优化政府采购执行机制，并于近期相继颁布《财政部发展改革委 生态环境部 市场监管总局 关于调整优化节能产品、环境标志产品政府采购执行机制的通知》（财库〔2019〕9号）、《市场监管总局关于发布参与实施政府采购节能产品、环境标志产品认证机构名录的公告》（市场监管总局</w:t>
      </w:r>
      <w:smartTag w:uri="urn:schemas-microsoft-com:office:smarttags" w:element="chsdate">
        <w:smartTagPr>
          <w:attr w:name="IsROCDate" w:val="False"/>
          <w:attr w:name="IsLunarDate" w:val="False"/>
          <w:attr w:name="Day" w:val="3"/>
          <w:attr w:name="Month" w:val="4"/>
          <w:attr w:name="Year" w:val="2019"/>
        </w:smartTagPr>
        <w:r w:rsidRPr="00DD0B41">
          <w:rPr>
            <w:rFonts w:ascii="仿宋" w:eastAsia="仿宋" w:hAnsi="仿宋" w:hint="eastAsia"/>
            <w:color w:val="000000"/>
            <w:sz w:val="24"/>
            <w:szCs w:val="24"/>
          </w:rPr>
          <w:t>2019年4月3日</w:t>
        </w:r>
      </w:smartTag>
      <w:r w:rsidRPr="00DD0B41">
        <w:rPr>
          <w:rFonts w:ascii="仿宋" w:eastAsia="仿宋" w:hAnsi="仿宋" w:hint="eastAsia"/>
          <w:color w:val="000000"/>
          <w:sz w:val="24"/>
          <w:szCs w:val="24"/>
        </w:rPr>
        <w:t>下发）（以下简称“机构名录”）、《关于印发节能产品政府采购品目清单的通知》（财库〔2019〕19号）（以下简称“节能清单”）、 《关于印发环境标志产品政府采购品目清单的通知》（财库〔2019〕18号）（以下简称“环保清单”）。</w:t>
      </w:r>
    </w:p>
    <w:p w14:paraId="38C1BF28" w14:textId="77777777" w:rsidR="00004C8C" w:rsidRPr="00DD0B41" w:rsidRDefault="00004C8C">
      <w:pPr>
        <w:pStyle w:val="af4"/>
        <w:spacing w:after="0" w:line="360" w:lineRule="auto"/>
        <w:jc w:val="left"/>
        <w:rPr>
          <w:rFonts w:ascii="仿宋" w:eastAsia="仿宋" w:hAnsi="仿宋"/>
          <w:color w:val="000000"/>
          <w:sz w:val="24"/>
          <w:szCs w:val="24"/>
        </w:rPr>
      </w:pPr>
      <w:r w:rsidRPr="00DD0B41">
        <w:rPr>
          <w:rFonts w:ascii="仿宋" w:eastAsia="仿宋" w:hAnsi="仿宋" w:hint="eastAsia"/>
          <w:color w:val="000000"/>
          <w:sz w:val="24"/>
          <w:szCs w:val="24"/>
        </w:rPr>
        <w:t xml:space="preserve">    根据要求，投标产品如有中属于“节能清单”中标记“★”产品的，必须提供经过“机构名录”中的认证机构出具的“节能产品认证证书及相关附件”，未提供的按无效投标处理。</w:t>
      </w:r>
    </w:p>
    <w:p w14:paraId="7BCF336D" w14:textId="77777777" w:rsidR="00004C8C" w:rsidRPr="00DD0B41" w:rsidRDefault="00004C8C">
      <w:pPr>
        <w:pStyle w:val="af4"/>
        <w:spacing w:after="0" w:line="360" w:lineRule="auto"/>
        <w:ind w:firstLineChars="200" w:firstLine="480"/>
        <w:jc w:val="left"/>
        <w:rPr>
          <w:rFonts w:ascii="仿宋" w:eastAsia="仿宋" w:hAnsi="仿宋"/>
          <w:color w:val="000000"/>
          <w:sz w:val="24"/>
          <w:szCs w:val="24"/>
        </w:rPr>
      </w:pPr>
      <w:r w:rsidRPr="00DD0B41">
        <w:rPr>
          <w:rFonts w:ascii="仿宋" w:eastAsia="仿宋" w:hAnsi="仿宋" w:hint="eastAsia"/>
          <w:color w:val="000000"/>
          <w:sz w:val="24"/>
          <w:szCs w:val="24"/>
        </w:rPr>
        <w:t>对于投标产品属于“节能清单”中非标记“★”产品的以及属于“环保清单”产品并经“机构名录”中的认证机构出具相应的产品认证证书的给于优先采购体现（详见采购需求及评标标准）。</w:t>
      </w:r>
      <w:r w:rsidRPr="00DD0B41">
        <w:rPr>
          <w:rFonts w:ascii="仿宋" w:eastAsia="仿宋" w:hAnsi="仿宋" w:hint="eastAsia"/>
          <w:color w:val="000000"/>
          <w:sz w:val="24"/>
          <w:szCs w:val="24"/>
        </w:rPr>
        <w:tab/>
      </w:r>
    </w:p>
    <w:p w14:paraId="56F4CAE4"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采购人采购产品属于节能产品或环境标志产品品目清单范围内，且供应商（投标人）所投产品具有有效期内的产品认证证书，在评标时予以优先采购，具体</w:t>
      </w:r>
      <w:r w:rsidRPr="00DD0B41">
        <w:rPr>
          <w:rFonts w:ascii="仿宋" w:eastAsia="仿宋" w:hAnsi="仿宋"/>
          <w:color w:val="000000"/>
          <w:sz w:val="24"/>
          <w:szCs w:val="24"/>
        </w:rPr>
        <w:t>优惠措施为：</w:t>
      </w:r>
      <w:r w:rsidRPr="00DD0B41">
        <w:rPr>
          <w:rFonts w:ascii="仿宋" w:eastAsia="仿宋" w:hAnsi="仿宋" w:hint="eastAsia"/>
          <w:color w:val="000000"/>
          <w:sz w:val="24"/>
          <w:szCs w:val="24"/>
        </w:rPr>
        <w:t>如果采购项目包有多种设备，在技术部分打分项中给于优先采购体现（详见采购需求及评标标准）。</w:t>
      </w:r>
    </w:p>
    <w:p w14:paraId="0818750F"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color w:val="000000"/>
          <w:sz w:val="24"/>
          <w:szCs w:val="24"/>
        </w:rPr>
        <w:t>4</w:t>
      </w:r>
      <w:r w:rsidRPr="00DD0B41">
        <w:rPr>
          <w:rFonts w:ascii="仿宋" w:eastAsia="仿宋" w:hAnsi="仿宋" w:hint="eastAsia"/>
          <w:color w:val="000000"/>
          <w:sz w:val="24"/>
          <w:szCs w:val="24"/>
        </w:rPr>
        <w:t>、供应商（投标人）所投产品列入无线局域网产品清单，应提供相关证明，在评标时予以优先采购，具体</w:t>
      </w:r>
      <w:r w:rsidRPr="00DD0B41">
        <w:rPr>
          <w:rFonts w:ascii="仿宋" w:eastAsia="仿宋" w:hAnsi="仿宋"/>
          <w:color w:val="000000"/>
          <w:sz w:val="24"/>
          <w:szCs w:val="24"/>
        </w:rPr>
        <w:t>优惠措施为：</w:t>
      </w:r>
      <w:r w:rsidRPr="00DD0B41">
        <w:rPr>
          <w:rFonts w:ascii="仿宋" w:eastAsia="仿宋" w:hAnsi="仿宋" w:hint="eastAsia"/>
          <w:color w:val="000000"/>
          <w:sz w:val="24"/>
          <w:szCs w:val="24"/>
        </w:rPr>
        <w:t>如果采购项目包有多种设备，在技术部分打分项中给于优先采购体现（详见评标标准）。</w:t>
      </w:r>
    </w:p>
    <w:p w14:paraId="2D4F66F7" w14:textId="77777777" w:rsidR="00004C8C" w:rsidRPr="00DD0B41" w:rsidRDefault="00004C8C">
      <w:pPr>
        <w:pStyle w:val="af4"/>
        <w:spacing w:after="0" w:line="360" w:lineRule="auto"/>
        <w:ind w:firstLineChars="200" w:firstLine="480"/>
        <w:jc w:val="left"/>
        <w:rPr>
          <w:rFonts w:ascii="仿宋" w:eastAsia="仿宋" w:hAnsi="仿宋" w:cs="仿宋_GB2312"/>
          <w:color w:val="000000"/>
          <w:sz w:val="24"/>
          <w:szCs w:val="24"/>
          <w:u w:val="single"/>
        </w:rPr>
      </w:pPr>
      <w:r w:rsidRPr="00DD0B41">
        <w:rPr>
          <w:rFonts w:ascii="仿宋" w:eastAsia="仿宋" w:hAnsi="仿宋" w:cs="仿宋_GB2312"/>
          <w:color w:val="000000"/>
          <w:sz w:val="24"/>
          <w:szCs w:val="24"/>
        </w:rPr>
        <w:t>5</w:t>
      </w:r>
      <w:r w:rsidRPr="00DD0B41">
        <w:rPr>
          <w:rFonts w:ascii="仿宋" w:eastAsia="仿宋" w:hAnsi="仿宋" w:cs="仿宋_GB2312" w:hint="eastAsia"/>
          <w:color w:val="000000"/>
          <w:sz w:val="24"/>
          <w:szCs w:val="24"/>
        </w:rPr>
        <w:t>、其他政府采购政策要求：</w:t>
      </w:r>
      <w:bookmarkEnd w:id="241"/>
      <w:r w:rsidRPr="00DD0B41">
        <w:rPr>
          <w:rFonts w:ascii="仿宋" w:eastAsia="仿宋" w:hAnsi="仿宋" w:cs="仿宋_GB2312" w:hint="eastAsia"/>
          <w:color w:val="000000"/>
          <w:u w:val="single"/>
        </w:rPr>
        <w:t xml:space="preserve"> 无 </w:t>
      </w:r>
    </w:p>
    <w:p w14:paraId="5A2DD324" w14:textId="77777777" w:rsidR="00004C8C" w:rsidRPr="00DD0B41" w:rsidRDefault="00004C8C">
      <w:pPr>
        <w:pStyle w:val="af4"/>
        <w:spacing w:after="0" w:line="360" w:lineRule="auto"/>
        <w:ind w:firstLineChars="200" w:firstLine="480"/>
        <w:jc w:val="left"/>
        <w:rPr>
          <w:rFonts w:ascii="仿宋" w:eastAsia="仿宋" w:hAnsi="仿宋"/>
          <w:color w:val="000000"/>
          <w:sz w:val="24"/>
          <w:szCs w:val="24"/>
        </w:rPr>
      </w:pPr>
      <w:r w:rsidRPr="00DD0B41">
        <w:rPr>
          <w:rFonts w:ascii="仿宋" w:eastAsia="仿宋" w:hAnsi="仿宋"/>
          <w:color w:val="000000"/>
          <w:sz w:val="24"/>
          <w:szCs w:val="24"/>
        </w:rPr>
        <w:t>6</w:t>
      </w:r>
      <w:r w:rsidRPr="00DD0B41">
        <w:rPr>
          <w:rFonts w:ascii="仿宋" w:eastAsia="仿宋" w:hAnsi="仿宋" w:hint="eastAsia"/>
          <w:color w:val="000000"/>
          <w:sz w:val="24"/>
          <w:szCs w:val="24"/>
        </w:rPr>
        <w:t>、</w:t>
      </w:r>
      <w:r w:rsidRPr="00DD0B41">
        <w:rPr>
          <w:rFonts w:ascii="仿宋" w:eastAsia="仿宋" w:hAnsi="仿宋"/>
          <w:color w:val="000000"/>
          <w:sz w:val="24"/>
          <w:szCs w:val="24"/>
        </w:rPr>
        <w:t>同品牌</w:t>
      </w:r>
      <w:r w:rsidRPr="00DD0B41">
        <w:rPr>
          <w:rFonts w:ascii="仿宋" w:eastAsia="仿宋" w:hAnsi="仿宋" w:hint="eastAsia"/>
          <w:color w:val="000000"/>
          <w:sz w:val="24"/>
          <w:szCs w:val="24"/>
        </w:rPr>
        <w:t>处理</w:t>
      </w:r>
      <w:r w:rsidRPr="00DD0B41">
        <w:rPr>
          <w:rFonts w:ascii="仿宋" w:eastAsia="仿宋" w:hAnsi="仿宋"/>
          <w:color w:val="000000"/>
          <w:sz w:val="24"/>
          <w:szCs w:val="24"/>
        </w:rPr>
        <w:t>办法</w:t>
      </w:r>
      <w:r w:rsidRPr="00DD0B41">
        <w:rPr>
          <w:rFonts w:ascii="仿宋" w:eastAsia="仿宋" w:hAnsi="仿宋" w:hint="eastAsia"/>
          <w:color w:val="000000"/>
          <w:sz w:val="24"/>
          <w:szCs w:val="24"/>
        </w:rPr>
        <w:t>：</w:t>
      </w:r>
    </w:p>
    <w:p w14:paraId="2B09FBDF" w14:textId="77777777" w:rsidR="00004C8C" w:rsidRPr="00DD0B41" w:rsidRDefault="00004C8C">
      <w:pPr>
        <w:pStyle w:val="af4"/>
        <w:spacing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如采用最低评标办法，则</w:t>
      </w:r>
      <w:r w:rsidRPr="00DD0B41">
        <w:rPr>
          <w:rFonts w:ascii="仿宋" w:eastAsia="仿宋" w:hAnsi="仿宋" w:hint="eastAsia"/>
          <w:color w:val="000000"/>
          <w:sz w:val="24"/>
          <w:szCs w:val="24"/>
          <w:u w:val="single"/>
        </w:rPr>
        <w:t>：提供相同品牌产品的不同</w:t>
      </w:r>
      <w:r w:rsidRPr="00DD0B41">
        <w:rPr>
          <w:rFonts w:ascii="仿宋" w:eastAsia="仿宋" w:hAnsi="仿宋" w:hint="eastAsia"/>
          <w:color w:val="000000"/>
          <w:sz w:val="24"/>
          <w:szCs w:val="24"/>
        </w:rPr>
        <w:t>供应商（投标人）</w:t>
      </w:r>
      <w:r w:rsidRPr="00DD0B41">
        <w:rPr>
          <w:rFonts w:ascii="仿宋" w:eastAsia="仿宋" w:hAnsi="仿宋" w:hint="eastAsia"/>
          <w:color w:val="000000"/>
          <w:sz w:val="24"/>
          <w:szCs w:val="24"/>
          <w:u w:val="single"/>
        </w:rPr>
        <w:t>参加同一合同项下投标的，以其中通过资格审查、符合性审查且报价最低的参加评标；报价相同的，由采购人委托评标委员会按照举手表决方式确定一个参加评标的</w:t>
      </w:r>
      <w:r w:rsidRPr="00DD0B41">
        <w:rPr>
          <w:rFonts w:ascii="仿宋" w:eastAsia="仿宋" w:hAnsi="仿宋" w:hint="eastAsia"/>
          <w:color w:val="000000"/>
          <w:sz w:val="24"/>
          <w:szCs w:val="24"/>
        </w:rPr>
        <w:t>供应商（投标人）</w:t>
      </w:r>
      <w:r w:rsidRPr="00DD0B41">
        <w:rPr>
          <w:rFonts w:ascii="仿宋" w:eastAsia="仿宋" w:hAnsi="仿宋" w:hint="eastAsia"/>
          <w:color w:val="000000"/>
          <w:sz w:val="24"/>
          <w:szCs w:val="24"/>
          <w:u w:val="single"/>
        </w:rPr>
        <w:t>，其他投标无效</w:t>
      </w:r>
      <w:r w:rsidRPr="00DD0B41">
        <w:rPr>
          <w:rFonts w:ascii="仿宋" w:eastAsia="仿宋" w:hAnsi="仿宋" w:hint="eastAsia"/>
          <w:color w:val="000000"/>
          <w:sz w:val="24"/>
          <w:szCs w:val="24"/>
        </w:rPr>
        <w:t>；</w:t>
      </w:r>
    </w:p>
    <w:p w14:paraId="39107427" w14:textId="77777777" w:rsidR="00004C8C" w:rsidRPr="00DD0B41" w:rsidRDefault="00004C8C">
      <w:pPr>
        <w:pStyle w:val="af4"/>
        <w:spacing w:after="0" w:line="360" w:lineRule="auto"/>
        <w:ind w:firstLineChars="200" w:firstLine="480"/>
        <w:jc w:val="left"/>
        <w:rPr>
          <w:rFonts w:ascii="仿宋" w:eastAsia="仿宋" w:hAnsi="仿宋"/>
          <w:b/>
          <w:color w:val="000000"/>
          <w:sz w:val="24"/>
          <w:szCs w:val="24"/>
          <w:u w:val="single"/>
        </w:rPr>
      </w:pPr>
      <w:r w:rsidRPr="00DD0B41">
        <w:rPr>
          <w:rFonts w:ascii="仿宋" w:eastAsia="仿宋" w:hAnsi="仿宋" w:hint="eastAsia"/>
          <w:color w:val="000000"/>
          <w:sz w:val="24"/>
          <w:szCs w:val="24"/>
        </w:rPr>
        <w:t>如采用综合评标法，则</w:t>
      </w:r>
      <w:r w:rsidRPr="00DD0B41">
        <w:rPr>
          <w:rFonts w:ascii="仿宋" w:eastAsia="仿宋" w:hAnsi="仿宋" w:hint="eastAsia"/>
          <w:color w:val="000000"/>
          <w:sz w:val="24"/>
          <w:szCs w:val="24"/>
          <w:u w:val="single"/>
        </w:rPr>
        <w:t>：（1）</w:t>
      </w:r>
      <w:r w:rsidRPr="00DD0B41">
        <w:rPr>
          <w:rFonts w:ascii="仿宋" w:eastAsia="仿宋" w:hAnsi="仿宋" w:hint="eastAsia"/>
          <w:b/>
          <w:color w:val="000000"/>
          <w:sz w:val="24"/>
          <w:szCs w:val="24"/>
          <w:u w:val="single"/>
        </w:rPr>
        <w:t>如果为单一产品采购项目，提供相同品牌产品且通过资格审查、符合性审查的不同</w:t>
      </w:r>
      <w:r w:rsidRPr="00DD0B41">
        <w:rPr>
          <w:rFonts w:ascii="仿宋" w:eastAsia="仿宋" w:hAnsi="仿宋" w:hint="eastAsia"/>
          <w:color w:val="000000"/>
          <w:sz w:val="24"/>
          <w:szCs w:val="24"/>
        </w:rPr>
        <w:t>供应商（投标人）</w:t>
      </w:r>
      <w:r w:rsidRPr="00DD0B41">
        <w:rPr>
          <w:rFonts w:ascii="仿宋" w:eastAsia="仿宋" w:hAnsi="仿宋" w:hint="eastAsia"/>
          <w:b/>
          <w:color w:val="000000"/>
          <w:sz w:val="24"/>
          <w:szCs w:val="24"/>
          <w:u w:val="single"/>
        </w:rPr>
        <w:t>参加同一合同项下投标的，</w:t>
      </w:r>
      <w:r w:rsidRPr="00DD0B41">
        <w:rPr>
          <w:rFonts w:ascii="仿宋" w:eastAsia="仿宋" w:hAnsi="仿宋" w:hint="eastAsia"/>
          <w:b/>
          <w:color w:val="000000"/>
          <w:sz w:val="24"/>
          <w:szCs w:val="24"/>
          <w:u w:val="single"/>
        </w:rPr>
        <w:lastRenderedPageBreak/>
        <w:t>按一家</w:t>
      </w:r>
      <w:r w:rsidRPr="00DD0B41">
        <w:rPr>
          <w:rFonts w:ascii="仿宋" w:eastAsia="仿宋" w:hAnsi="仿宋" w:hint="eastAsia"/>
          <w:color w:val="000000"/>
          <w:sz w:val="24"/>
          <w:szCs w:val="24"/>
        </w:rPr>
        <w:t>供应商（投标人）</w:t>
      </w:r>
      <w:r w:rsidRPr="00DD0B41">
        <w:rPr>
          <w:rFonts w:ascii="仿宋" w:eastAsia="仿宋" w:hAnsi="仿宋" w:hint="eastAsia"/>
          <w:b/>
          <w:color w:val="000000"/>
          <w:sz w:val="24"/>
          <w:szCs w:val="24"/>
          <w:u w:val="single"/>
        </w:rPr>
        <w:t>计算，评审后得分最高的同品牌</w:t>
      </w:r>
      <w:r w:rsidRPr="00DD0B41">
        <w:rPr>
          <w:rFonts w:ascii="仿宋" w:eastAsia="仿宋" w:hAnsi="仿宋" w:hint="eastAsia"/>
          <w:color w:val="000000"/>
          <w:sz w:val="24"/>
          <w:szCs w:val="24"/>
        </w:rPr>
        <w:t>供应商（投标人）</w:t>
      </w:r>
      <w:r w:rsidRPr="00DD0B41">
        <w:rPr>
          <w:rFonts w:ascii="仿宋" w:eastAsia="仿宋" w:hAnsi="仿宋" w:hint="eastAsia"/>
          <w:b/>
          <w:color w:val="000000"/>
          <w:sz w:val="24"/>
          <w:szCs w:val="24"/>
          <w:u w:val="single"/>
        </w:rPr>
        <w:t>获得中标人推荐资格；评审得分相同的，报价得分最高的获得中标人推荐资格，其他同品牌</w:t>
      </w:r>
      <w:r w:rsidRPr="00DD0B41">
        <w:rPr>
          <w:rFonts w:ascii="仿宋" w:eastAsia="仿宋" w:hAnsi="仿宋" w:hint="eastAsia"/>
          <w:color w:val="000000"/>
          <w:sz w:val="24"/>
          <w:szCs w:val="24"/>
        </w:rPr>
        <w:t>供应商（投标人）</w:t>
      </w:r>
      <w:r w:rsidRPr="00DD0B41">
        <w:rPr>
          <w:rFonts w:ascii="仿宋" w:eastAsia="仿宋" w:hAnsi="仿宋" w:hint="eastAsia"/>
          <w:b/>
          <w:color w:val="000000"/>
          <w:sz w:val="24"/>
          <w:szCs w:val="24"/>
          <w:u w:val="single"/>
        </w:rPr>
        <w:t>不作为中标候选人。</w:t>
      </w:r>
    </w:p>
    <w:p w14:paraId="4744C35A" w14:textId="77777777" w:rsidR="00004C8C" w:rsidRPr="00DD0B41" w:rsidRDefault="00004C8C">
      <w:pPr>
        <w:pStyle w:val="af4"/>
        <w:spacing w:after="0" w:line="360" w:lineRule="auto"/>
        <w:ind w:firstLineChars="100" w:firstLine="240"/>
        <w:jc w:val="left"/>
        <w:rPr>
          <w:rFonts w:ascii="仿宋" w:eastAsia="仿宋" w:hAnsi="仿宋"/>
          <w:color w:val="000000"/>
          <w:sz w:val="24"/>
          <w:szCs w:val="24"/>
        </w:rPr>
      </w:pPr>
      <w:r w:rsidRPr="00DD0B41">
        <w:rPr>
          <w:rFonts w:ascii="仿宋" w:eastAsia="仿宋" w:hAnsi="仿宋" w:hint="eastAsia"/>
          <w:color w:val="000000"/>
          <w:sz w:val="24"/>
          <w:szCs w:val="24"/>
          <w:u w:val="single"/>
        </w:rPr>
        <w:t>（2）</w:t>
      </w:r>
      <w:r w:rsidRPr="00DD0B41">
        <w:rPr>
          <w:rFonts w:ascii="仿宋" w:eastAsia="仿宋" w:hAnsi="仿宋" w:hint="eastAsia"/>
          <w:b/>
          <w:color w:val="000000"/>
          <w:sz w:val="24"/>
          <w:szCs w:val="24"/>
          <w:u w:val="single"/>
        </w:rPr>
        <w:t>非单一产品采购项目，将在招标文件中载明核心产品。多家</w:t>
      </w:r>
      <w:r w:rsidRPr="00DD0B41">
        <w:rPr>
          <w:rFonts w:ascii="仿宋" w:eastAsia="仿宋" w:hAnsi="仿宋" w:hint="eastAsia"/>
          <w:color w:val="000000"/>
          <w:sz w:val="24"/>
          <w:szCs w:val="24"/>
        </w:rPr>
        <w:t>供应商（投标人）</w:t>
      </w:r>
      <w:r w:rsidRPr="00DD0B41">
        <w:rPr>
          <w:rFonts w:ascii="仿宋" w:eastAsia="仿宋" w:hAnsi="仿宋" w:hint="eastAsia"/>
          <w:b/>
          <w:color w:val="000000"/>
          <w:sz w:val="24"/>
          <w:szCs w:val="24"/>
          <w:u w:val="single"/>
        </w:rPr>
        <w:t>提供的核心产品品牌相同的，按（1）“单一产品采购项目”规定处理。</w:t>
      </w:r>
    </w:p>
    <w:p w14:paraId="34071C9A"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color w:val="000000"/>
          <w:sz w:val="24"/>
          <w:szCs w:val="24"/>
        </w:rPr>
        <w:t>7</w:t>
      </w:r>
      <w:r w:rsidRPr="00DD0B41">
        <w:rPr>
          <w:rFonts w:ascii="仿宋" w:eastAsia="仿宋" w:hAnsi="仿宋" w:hint="eastAsia"/>
          <w:color w:val="000000"/>
          <w:sz w:val="24"/>
          <w:szCs w:val="24"/>
        </w:rPr>
        <w:t xml:space="preserve">、中标候选人并列时的处理方式：   </w:t>
      </w:r>
    </w:p>
    <w:p w14:paraId="0FE10FAC" w14:textId="77777777" w:rsidR="00004C8C" w:rsidRPr="00DD0B41" w:rsidRDefault="00004C8C">
      <w:pPr>
        <w:pStyle w:val="af4"/>
        <w:spacing w:after="0"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本项目采用综合评标法，则：</w:t>
      </w:r>
      <w:r w:rsidRPr="00DD0B41">
        <w:rPr>
          <w:rFonts w:ascii="仿宋" w:eastAsia="仿宋" w:hAnsi="仿宋" w:hint="eastAsia"/>
          <w:bCs/>
          <w:color w:val="000000"/>
          <w:sz w:val="24"/>
          <w:szCs w:val="24"/>
        </w:rPr>
        <w:t>根据采购需要、商务、技术均能满足招标文件要求，按评标委员会评出的综合得分，由高到低顺序排列，推荐3名中标候选人（如最得分相同的，按投标报价由低到高顺序排列。得分且投标报价相同的</w:t>
      </w:r>
      <w:r w:rsidRPr="00DD0B41">
        <w:rPr>
          <w:rFonts w:ascii="仿宋" w:eastAsia="仿宋" w:hAnsi="仿宋" w:hint="eastAsia"/>
          <w:color w:val="000000"/>
          <w:sz w:val="24"/>
          <w:szCs w:val="24"/>
        </w:rPr>
        <w:t>由采购人采取随机抽取的方式确定。</w:t>
      </w:r>
    </w:p>
    <w:p w14:paraId="4822F726" w14:textId="77777777" w:rsidR="00004C8C" w:rsidRPr="00DD0B41" w:rsidRDefault="00004C8C">
      <w:pPr>
        <w:pStyle w:val="af4"/>
        <w:spacing w:line="360" w:lineRule="auto"/>
        <w:ind w:leftChars="-86" w:left="-181" w:firstLineChars="275" w:firstLine="663"/>
        <w:jc w:val="left"/>
        <w:rPr>
          <w:rFonts w:ascii="仿宋" w:eastAsia="仿宋" w:hAnsi="仿宋"/>
          <w:b/>
          <w:bCs/>
          <w:color w:val="000000"/>
          <w:sz w:val="24"/>
          <w:szCs w:val="24"/>
        </w:rPr>
      </w:pPr>
      <w:r w:rsidRPr="00DD0B41">
        <w:rPr>
          <w:rFonts w:ascii="仿宋" w:eastAsia="仿宋" w:hAnsi="仿宋" w:hint="eastAsia"/>
          <w:b/>
          <w:bCs/>
          <w:color w:val="000000"/>
          <w:sz w:val="24"/>
          <w:szCs w:val="24"/>
        </w:rPr>
        <w:t>六、综合评分标准</w:t>
      </w:r>
    </w:p>
    <w:p w14:paraId="00705974" w14:textId="77777777" w:rsidR="00004C8C" w:rsidRPr="00DD0B41" w:rsidRDefault="00004C8C">
      <w:pPr>
        <w:pStyle w:val="af4"/>
        <w:spacing w:after="0" w:line="360" w:lineRule="auto"/>
        <w:ind w:firstLineChars="200" w:firstLine="480"/>
        <w:rPr>
          <w:rFonts w:ascii="仿宋" w:eastAsia="仿宋" w:hAnsi="仿宋"/>
          <w:bCs/>
          <w:color w:val="000000"/>
          <w:sz w:val="24"/>
          <w:szCs w:val="24"/>
        </w:rPr>
      </w:pPr>
      <w:r w:rsidRPr="00DD0B41">
        <w:rPr>
          <w:rFonts w:ascii="仿宋" w:eastAsia="仿宋" w:hAnsi="仿宋" w:hint="eastAsia"/>
          <w:bCs/>
          <w:color w:val="000000"/>
          <w:sz w:val="24"/>
          <w:szCs w:val="24"/>
        </w:rPr>
        <w:t>评委将根据评分标准，分别对通过符合性审查、资格性审查的</w:t>
      </w:r>
      <w:r w:rsidRPr="00DD0B41">
        <w:rPr>
          <w:rFonts w:ascii="仿宋" w:eastAsia="仿宋" w:hAnsi="仿宋" w:hint="eastAsia"/>
          <w:color w:val="000000"/>
          <w:sz w:val="24"/>
          <w:szCs w:val="24"/>
        </w:rPr>
        <w:t>供应商（投标人）</w:t>
      </w:r>
      <w:r w:rsidRPr="00DD0B41">
        <w:rPr>
          <w:rFonts w:ascii="仿宋" w:eastAsia="仿宋" w:hAnsi="仿宋" w:hint="eastAsia"/>
          <w:bCs/>
          <w:color w:val="000000"/>
          <w:sz w:val="24"/>
          <w:szCs w:val="24"/>
        </w:rPr>
        <w:t>，进行综合评分。具体评分标准如下：</w:t>
      </w:r>
    </w:p>
    <w:p w14:paraId="71247926" w14:textId="77777777" w:rsidR="00004C8C" w:rsidRPr="00DD0B41" w:rsidRDefault="00004C8C">
      <w:pPr>
        <w:tabs>
          <w:tab w:val="left" w:pos="965"/>
          <w:tab w:val="left" w:pos="992"/>
        </w:tabs>
        <w:spacing w:line="358" w:lineRule="auto"/>
        <w:ind w:firstLine="619"/>
        <w:jc w:val="center"/>
        <w:rPr>
          <w:rFonts w:ascii="仿宋" w:eastAsia="仿宋" w:hAnsi="仿宋" w:cs="宋体"/>
          <w:b/>
          <w:color w:val="000000"/>
          <w:sz w:val="24"/>
        </w:rPr>
      </w:pPr>
      <w:r w:rsidRPr="00DD0B41">
        <w:rPr>
          <w:rFonts w:ascii="仿宋" w:eastAsia="仿宋" w:hAnsi="仿宋" w:cs="宋体"/>
          <w:b/>
          <w:color w:val="000000"/>
          <w:sz w:val="24"/>
        </w:rPr>
        <w:t>评标标准</w:t>
      </w:r>
    </w:p>
    <w:p w14:paraId="1F48A7FC" w14:textId="77777777" w:rsidR="00ED58D6" w:rsidRPr="00DD0B41" w:rsidRDefault="00ED58D6" w:rsidP="00ED58D6">
      <w:pPr>
        <w:spacing w:line="360" w:lineRule="auto"/>
        <w:ind w:firstLineChars="100" w:firstLine="240"/>
        <w:rPr>
          <w:rFonts w:ascii="仿宋" w:eastAsia="仿宋" w:hAnsi="仿宋"/>
          <w:sz w:val="24"/>
        </w:rPr>
      </w:pPr>
    </w:p>
    <w:tbl>
      <w:tblPr>
        <w:tblW w:w="8508" w:type="dxa"/>
        <w:tblInd w:w="12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358"/>
        <w:gridCol w:w="1425"/>
        <w:gridCol w:w="5725"/>
      </w:tblGrid>
      <w:tr w:rsidR="00ED58D6" w:rsidRPr="00DD0B41" w14:paraId="74F3D46F" w14:textId="77777777" w:rsidTr="00C65281">
        <w:trPr>
          <w:trHeight w:val="23"/>
        </w:trPr>
        <w:tc>
          <w:tcPr>
            <w:tcW w:w="2783" w:type="dxa"/>
            <w:gridSpan w:val="2"/>
            <w:vAlign w:val="center"/>
          </w:tcPr>
          <w:p w14:paraId="41613342"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评分因素</w:t>
            </w:r>
          </w:p>
        </w:tc>
        <w:tc>
          <w:tcPr>
            <w:tcW w:w="5725" w:type="dxa"/>
            <w:vAlign w:val="center"/>
          </w:tcPr>
          <w:p w14:paraId="48F8341B" w14:textId="77777777" w:rsidR="00ED58D6" w:rsidRPr="00DD0B41" w:rsidRDefault="00ED58D6" w:rsidP="00ED58D6">
            <w:pPr>
              <w:spacing w:line="360" w:lineRule="auto"/>
              <w:jc w:val="center"/>
              <w:rPr>
                <w:rFonts w:ascii="仿宋" w:eastAsia="仿宋" w:hAnsi="仿宋"/>
                <w:sz w:val="24"/>
              </w:rPr>
            </w:pPr>
            <w:r w:rsidRPr="00DD0B41">
              <w:rPr>
                <w:rFonts w:ascii="仿宋" w:eastAsia="仿宋" w:hAnsi="仿宋" w:hint="eastAsia"/>
                <w:sz w:val="24"/>
              </w:rPr>
              <w:t>评分标准</w:t>
            </w:r>
          </w:p>
        </w:tc>
      </w:tr>
      <w:tr w:rsidR="00ED58D6" w:rsidRPr="00DD0B41" w14:paraId="1E3A5157" w14:textId="77777777" w:rsidTr="00C65281">
        <w:trPr>
          <w:trHeight w:val="2911"/>
        </w:trPr>
        <w:tc>
          <w:tcPr>
            <w:tcW w:w="1358" w:type="dxa"/>
            <w:vAlign w:val="center"/>
          </w:tcPr>
          <w:p w14:paraId="4929A45A"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sz w:val="24"/>
              </w:rPr>
              <w:t>投标</w:t>
            </w:r>
            <w:r w:rsidRPr="00DD0B41">
              <w:rPr>
                <w:rFonts w:ascii="仿宋" w:eastAsia="仿宋" w:hAnsi="仿宋" w:hint="eastAsia"/>
                <w:sz w:val="24"/>
              </w:rPr>
              <w:t>报价</w:t>
            </w:r>
          </w:p>
          <w:p w14:paraId="5D92FE9D"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30</w:t>
            </w:r>
            <w:r w:rsidRPr="00DD0B41">
              <w:rPr>
                <w:rFonts w:ascii="仿宋" w:eastAsia="仿宋" w:hAnsi="仿宋" w:hint="eastAsia"/>
                <w:sz w:val="24"/>
              </w:rPr>
              <w:t>分）</w:t>
            </w:r>
          </w:p>
        </w:tc>
        <w:tc>
          <w:tcPr>
            <w:tcW w:w="1425" w:type="dxa"/>
            <w:vAlign w:val="center"/>
          </w:tcPr>
          <w:p w14:paraId="6B3EB8C8"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投标报价</w:t>
            </w:r>
          </w:p>
          <w:p w14:paraId="6043B223" w14:textId="77777777" w:rsidR="00ED58D6" w:rsidRPr="00DD0B41" w:rsidRDefault="00ED58D6" w:rsidP="00ED58D6">
            <w:pPr>
              <w:spacing w:after="120"/>
              <w:jc w:val="center"/>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30</w:t>
            </w:r>
            <w:r w:rsidRPr="00DD0B41">
              <w:rPr>
                <w:rFonts w:ascii="仿宋" w:eastAsia="仿宋" w:hAnsi="仿宋" w:hint="eastAsia"/>
                <w:sz w:val="24"/>
              </w:rPr>
              <w:t>分</w:t>
            </w:r>
            <w:r w:rsidRPr="00DD0B41">
              <w:rPr>
                <w:rFonts w:ascii="仿宋" w:eastAsia="仿宋" w:hAnsi="仿宋"/>
                <w:sz w:val="24"/>
              </w:rPr>
              <w:t>）</w:t>
            </w:r>
          </w:p>
        </w:tc>
        <w:tc>
          <w:tcPr>
            <w:tcW w:w="5725" w:type="dxa"/>
            <w:vAlign w:val="center"/>
          </w:tcPr>
          <w:p w14:paraId="2015CEB2"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投标报价得分采用低价优先法计算，即满足招标文件要求且投标价格最低的投标报价为评标基准价，其价格分为满分。其他投标人的价格分统一按照下列公式计算：</w:t>
            </w:r>
          </w:p>
          <w:p w14:paraId="7FA73E4E"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投标报价得分=（评标基准价/投标报价）×30。</w:t>
            </w:r>
          </w:p>
          <w:p w14:paraId="4E0E26A7"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计算按四舍五入法则。保留小数点后两位。</w:t>
            </w:r>
          </w:p>
          <w:p w14:paraId="0FEDB94D"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说明：根据“关于印发《政府采购促进中小企业发展管理办法》的通知 {财库〔2020〕46号}；”文，对于非专门面向中小企业采购的项目，对小型和微型企业产品的价格给予10%的扣除，用扣除后的价格参与评审。</w:t>
            </w:r>
          </w:p>
          <w:p w14:paraId="2DEA7047"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投标人应按“招标文件 第六章”中的格式提供《中小企业声明函》且《中小企业声明函》中声明的内容符合{财库〔2020〕46号}中的相应要求，方可给与价格扣除，否则不得给与价格扣除。</w:t>
            </w:r>
          </w:p>
          <w:p w14:paraId="15E21B34"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lastRenderedPageBreak/>
              <w:t>监狱企业、残疾人福利性单位视同小型和微型企业，符合要求的企业应按招标文件中的要求提交相关证明材料，方可给与价格扣除，否则不得给与价格扣除。</w:t>
            </w:r>
          </w:p>
        </w:tc>
      </w:tr>
      <w:tr w:rsidR="00ED58D6" w:rsidRPr="00DD0B41" w14:paraId="01EC9E51" w14:textId="77777777" w:rsidTr="00C65281">
        <w:trPr>
          <w:trHeight w:val="2809"/>
        </w:trPr>
        <w:tc>
          <w:tcPr>
            <w:tcW w:w="1358" w:type="dxa"/>
            <w:vMerge w:val="restart"/>
            <w:vAlign w:val="center"/>
          </w:tcPr>
          <w:p w14:paraId="3E4F39F7"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lastRenderedPageBreak/>
              <w:t>技术部分（</w:t>
            </w:r>
            <w:r w:rsidRPr="00DD0B41">
              <w:rPr>
                <w:rFonts w:ascii="仿宋" w:eastAsia="仿宋" w:hAnsi="仿宋"/>
                <w:sz w:val="24"/>
              </w:rPr>
              <w:t>57</w:t>
            </w:r>
            <w:r w:rsidRPr="00DD0B41">
              <w:rPr>
                <w:rFonts w:ascii="仿宋" w:eastAsia="仿宋" w:hAnsi="仿宋" w:hint="eastAsia"/>
                <w:sz w:val="24"/>
              </w:rPr>
              <w:t>分）</w:t>
            </w:r>
          </w:p>
        </w:tc>
        <w:tc>
          <w:tcPr>
            <w:tcW w:w="1425" w:type="dxa"/>
            <w:vAlign w:val="center"/>
          </w:tcPr>
          <w:p w14:paraId="006F9DE3"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技术指标</w:t>
            </w:r>
            <w:r w:rsidRPr="00DD0B41">
              <w:rPr>
                <w:rFonts w:ascii="仿宋" w:eastAsia="仿宋" w:hAnsi="仿宋"/>
                <w:sz w:val="24"/>
              </w:rPr>
              <w:t xml:space="preserve"> </w:t>
            </w:r>
          </w:p>
          <w:p w14:paraId="5508C92F"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响应情况</w:t>
            </w:r>
            <w:r w:rsidRPr="00DD0B41">
              <w:rPr>
                <w:rFonts w:ascii="仿宋" w:eastAsia="仿宋" w:hAnsi="仿宋"/>
                <w:sz w:val="24"/>
              </w:rPr>
              <w:t xml:space="preserve"> </w:t>
            </w:r>
          </w:p>
          <w:p w14:paraId="4D1AE0FF"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w:t>
            </w:r>
            <w:r w:rsidRPr="00DD0B41">
              <w:rPr>
                <w:rFonts w:ascii="仿宋" w:eastAsia="仿宋" w:hAnsi="仿宋"/>
                <w:sz w:val="24"/>
              </w:rPr>
              <w:t>50</w:t>
            </w:r>
            <w:r w:rsidRPr="00DD0B41">
              <w:rPr>
                <w:rFonts w:ascii="仿宋" w:eastAsia="仿宋" w:hAnsi="仿宋" w:hint="eastAsia"/>
                <w:color w:val="000000"/>
                <w:kern w:val="0"/>
                <w:sz w:val="24"/>
              </w:rPr>
              <w:t>分</w:t>
            </w:r>
            <w:r w:rsidRPr="00DD0B41">
              <w:rPr>
                <w:rFonts w:ascii="仿宋" w:eastAsia="仿宋" w:hAnsi="仿宋" w:hint="eastAsia"/>
                <w:sz w:val="24"/>
              </w:rPr>
              <w:t>）</w:t>
            </w:r>
          </w:p>
        </w:tc>
        <w:tc>
          <w:tcPr>
            <w:tcW w:w="5725" w:type="dxa"/>
            <w:vAlign w:val="center"/>
          </w:tcPr>
          <w:p w14:paraId="1B368289" w14:textId="77777777" w:rsidR="00ED58D6" w:rsidRPr="00DD0B41" w:rsidRDefault="00ED58D6" w:rsidP="00ED58D6">
            <w:pPr>
              <w:widowControl/>
              <w:spacing w:line="360" w:lineRule="auto"/>
              <w:jc w:val="left"/>
              <w:rPr>
                <w:rFonts w:ascii="仿宋" w:eastAsia="仿宋" w:hAnsi="仿宋"/>
                <w:color w:val="000000"/>
                <w:kern w:val="0"/>
                <w:sz w:val="24"/>
              </w:rPr>
            </w:pPr>
            <w:r w:rsidRPr="00DD0B41">
              <w:rPr>
                <w:rFonts w:ascii="仿宋" w:eastAsia="仿宋" w:hAnsi="仿宋" w:hint="eastAsia"/>
                <w:color w:val="000000"/>
                <w:kern w:val="0"/>
                <w:sz w:val="24"/>
              </w:rPr>
              <w:t>设备性能配置（招标技术参数要求及配置要求部分）得分（</w:t>
            </w:r>
            <w:r w:rsidRPr="00DD0B41">
              <w:rPr>
                <w:rFonts w:ascii="仿宋" w:eastAsia="仿宋" w:hAnsi="仿宋"/>
                <w:color w:val="000000"/>
                <w:kern w:val="0"/>
                <w:sz w:val="24"/>
              </w:rPr>
              <w:t>0</w:t>
            </w:r>
            <w:r w:rsidRPr="00DD0B41">
              <w:rPr>
                <w:rFonts w:ascii="仿宋" w:eastAsia="仿宋" w:hAnsi="仿宋" w:hint="eastAsia"/>
                <w:color w:val="000000"/>
                <w:kern w:val="0"/>
                <w:sz w:val="24"/>
              </w:rPr>
              <w:t>～</w:t>
            </w:r>
            <w:r w:rsidRPr="00DD0B41">
              <w:rPr>
                <w:rFonts w:ascii="仿宋" w:eastAsia="仿宋" w:hAnsi="仿宋"/>
                <w:color w:val="000000"/>
                <w:kern w:val="0"/>
                <w:sz w:val="24"/>
              </w:rPr>
              <w:t>50</w:t>
            </w:r>
            <w:r w:rsidRPr="00DD0B41">
              <w:rPr>
                <w:rFonts w:ascii="仿宋" w:eastAsia="仿宋" w:hAnsi="仿宋" w:hint="eastAsia"/>
                <w:color w:val="000000"/>
                <w:kern w:val="0"/>
                <w:sz w:val="24"/>
              </w:rPr>
              <w:t>分）：投标设备满足招标文件所有技术要求得</w:t>
            </w:r>
            <w:r w:rsidRPr="00DD0B41">
              <w:rPr>
                <w:rFonts w:ascii="仿宋" w:eastAsia="仿宋" w:hAnsi="仿宋"/>
                <w:color w:val="000000"/>
                <w:kern w:val="0"/>
                <w:sz w:val="24"/>
              </w:rPr>
              <w:t xml:space="preserve"> 50 </w:t>
            </w:r>
            <w:r w:rsidRPr="00DD0B41">
              <w:rPr>
                <w:rFonts w:ascii="仿宋" w:eastAsia="仿宋" w:hAnsi="仿宋" w:hint="eastAsia"/>
                <w:color w:val="000000"/>
                <w:kern w:val="0"/>
                <w:sz w:val="24"/>
              </w:rPr>
              <w:t>分，带★技术指标每有</w:t>
            </w:r>
            <w:r w:rsidRPr="00DD0B41">
              <w:rPr>
                <w:rFonts w:ascii="仿宋" w:eastAsia="仿宋" w:hAnsi="仿宋"/>
                <w:color w:val="000000"/>
                <w:kern w:val="0"/>
                <w:sz w:val="24"/>
              </w:rPr>
              <w:t xml:space="preserve"> 1 </w:t>
            </w:r>
            <w:r w:rsidRPr="00DD0B41">
              <w:rPr>
                <w:rFonts w:ascii="仿宋" w:eastAsia="仿宋" w:hAnsi="仿宋" w:hint="eastAsia"/>
                <w:color w:val="000000"/>
                <w:kern w:val="0"/>
                <w:sz w:val="24"/>
              </w:rPr>
              <w:t>项不满足或低于招标文件要求扣</w:t>
            </w:r>
            <w:r w:rsidRPr="00DD0B41">
              <w:rPr>
                <w:rFonts w:ascii="仿宋" w:eastAsia="仿宋" w:hAnsi="仿宋"/>
                <w:color w:val="000000"/>
                <w:kern w:val="0"/>
                <w:sz w:val="24"/>
              </w:rPr>
              <w:t xml:space="preserve"> 2 </w:t>
            </w:r>
            <w:r w:rsidRPr="00DD0B41">
              <w:rPr>
                <w:rFonts w:ascii="仿宋" w:eastAsia="仿宋" w:hAnsi="仿宋" w:hint="eastAsia"/>
                <w:color w:val="000000"/>
                <w:kern w:val="0"/>
                <w:sz w:val="24"/>
              </w:rPr>
              <w:t>分，非★技术指标每有</w:t>
            </w:r>
            <w:r w:rsidRPr="00DD0B41">
              <w:rPr>
                <w:rFonts w:ascii="仿宋" w:eastAsia="仿宋" w:hAnsi="仿宋"/>
                <w:color w:val="000000"/>
                <w:kern w:val="0"/>
                <w:sz w:val="24"/>
              </w:rPr>
              <w:t xml:space="preserve"> 1 </w:t>
            </w:r>
            <w:r w:rsidRPr="00DD0B41">
              <w:rPr>
                <w:rFonts w:ascii="仿宋" w:eastAsia="仿宋" w:hAnsi="仿宋" w:hint="eastAsia"/>
                <w:color w:val="000000"/>
                <w:kern w:val="0"/>
                <w:sz w:val="24"/>
              </w:rPr>
              <w:t>项不满足或低于招标文件要求扣</w:t>
            </w:r>
            <w:r w:rsidRPr="00DD0B41">
              <w:rPr>
                <w:rFonts w:ascii="仿宋" w:eastAsia="仿宋" w:hAnsi="仿宋"/>
                <w:color w:val="000000"/>
                <w:kern w:val="0"/>
                <w:sz w:val="24"/>
              </w:rPr>
              <w:t xml:space="preserve"> 1 </w:t>
            </w:r>
            <w:r w:rsidRPr="00DD0B41">
              <w:rPr>
                <w:rFonts w:ascii="仿宋" w:eastAsia="仿宋" w:hAnsi="仿宋" w:hint="eastAsia"/>
                <w:color w:val="000000"/>
                <w:kern w:val="0"/>
                <w:sz w:val="24"/>
              </w:rPr>
              <w:t>分，扣完为止。</w:t>
            </w:r>
          </w:p>
          <w:p w14:paraId="153A8AD4" w14:textId="77777777" w:rsidR="00ED58D6" w:rsidRPr="00DD0B41" w:rsidRDefault="00ED58D6" w:rsidP="00ED58D6">
            <w:pPr>
              <w:widowControl/>
              <w:spacing w:line="360" w:lineRule="auto"/>
              <w:jc w:val="left"/>
              <w:rPr>
                <w:rFonts w:ascii="仿宋" w:eastAsia="仿宋" w:hAnsi="仿宋"/>
                <w:color w:val="000000"/>
                <w:kern w:val="0"/>
                <w:sz w:val="24"/>
              </w:rPr>
            </w:pPr>
            <w:r w:rsidRPr="00DD0B41">
              <w:rPr>
                <w:rFonts w:ascii="仿宋" w:eastAsia="仿宋" w:hAnsi="仿宋" w:hint="eastAsia"/>
                <w:b/>
                <w:bCs/>
                <w:color w:val="000000"/>
                <w:kern w:val="0"/>
                <w:sz w:val="24"/>
              </w:rPr>
              <w:t>供应商须提供有效的企业标准或测试报告或宣传彩页、手册、官网资料等作为符合性的技术证明材料，无证明材料或提供虚假证明材料的响应视为无效响应，该项得</w:t>
            </w:r>
            <w:r w:rsidRPr="00DD0B41">
              <w:rPr>
                <w:rFonts w:ascii="仿宋" w:eastAsia="仿宋" w:hAnsi="仿宋"/>
                <w:b/>
                <w:bCs/>
                <w:color w:val="000000"/>
                <w:kern w:val="0"/>
                <w:sz w:val="24"/>
              </w:rPr>
              <w:t xml:space="preserve"> 0 </w:t>
            </w:r>
            <w:r w:rsidRPr="00DD0B41">
              <w:rPr>
                <w:rFonts w:ascii="仿宋" w:eastAsia="仿宋" w:hAnsi="仿宋" w:hint="eastAsia"/>
                <w:b/>
                <w:bCs/>
                <w:color w:val="000000"/>
                <w:kern w:val="0"/>
                <w:sz w:val="24"/>
              </w:rPr>
              <w:t>分。</w:t>
            </w:r>
            <w:r w:rsidRPr="00DD0B41">
              <w:rPr>
                <w:rFonts w:ascii="仿宋" w:eastAsia="仿宋" w:hAnsi="仿宋"/>
                <w:b/>
                <w:bCs/>
                <w:color w:val="000000"/>
                <w:kern w:val="0"/>
                <w:sz w:val="24"/>
              </w:rPr>
              <w:t xml:space="preserve"> </w:t>
            </w:r>
          </w:p>
        </w:tc>
      </w:tr>
      <w:tr w:rsidR="00ED58D6" w:rsidRPr="00DD0B41" w14:paraId="640B8004" w14:textId="77777777" w:rsidTr="00C65281">
        <w:trPr>
          <w:trHeight w:val="948"/>
        </w:trPr>
        <w:tc>
          <w:tcPr>
            <w:tcW w:w="1358" w:type="dxa"/>
            <w:vMerge/>
            <w:vAlign w:val="center"/>
          </w:tcPr>
          <w:p w14:paraId="6D823ED9" w14:textId="77777777" w:rsidR="00ED58D6" w:rsidRPr="00DD0B41" w:rsidRDefault="00ED58D6" w:rsidP="00ED58D6">
            <w:pPr>
              <w:adjustRightInd w:val="0"/>
              <w:snapToGrid w:val="0"/>
              <w:spacing w:line="360" w:lineRule="auto"/>
              <w:jc w:val="center"/>
              <w:rPr>
                <w:rFonts w:ascii="仿宋" w:eastAsia="仿宋" w:hAnsi="仿宋"/>
                <w:sz w:val="24"/>
              </w:rPr>
            </w:pPr>
          </w:p>
        </w:tc>
        <w:tc>
          <w:tcPr>
            <w:tcW w:w="1425" w:type="dxa"/>
            <w:vAlign w:val="center"/>
          </w:tcPr>
          <w:p w14:paraId="38B1F83B" w14:textId="77777777" w:rsidR="00ED58D6" w:rsidRPr="00DD0B41" w:rsidRDefault="00ED58D6" w:rsidP="00ED58D6">
            <w:pPr>
              <w:widowControl/>
              <w:spacing w:line="360" w:lineRule="auto"/>
              <w:jc w:val="center"/>
              <w:rPr>
                <w:rFonts w:ascii="仿宋" w:eastAsia="仿宋" w:hAnsi="仿宋"/>
                <w:sz w:val="24"/>
              </w:rPr>
            </w:pPr>
            <w:r w:rsidRPr="00DD0B41">
              <w:rPr>
                <w:rFonts w:ascii="仿宋" w:eastAsia="仿宋" w:hAnsi="仿宋" w:hint="eastAsia"/>
                <w:color w:val="000000"/>
                <w:kern w:val="0"/>
                <w:sz w:val="24"/>
              </w:rPr>
              <w:t>项目实施方案</w:t>
            </w:r>
          </w:p>
          <w:p w14:paraId="1E8CC17C" w14:textId="77777777" w:rsidR="00ED58D6" w:rsidRPr="00DD0B41" w:rsidRDefault="00ED58D6" w:rsidP="00ED58D6">
            <w:pPr>
              <w:widowControl/>
              <w:spacing w:line="360" w:lineRule="auto"/>
              <w:jc w:val="center"/>
              <w:rPr>
                <w:rFonts w:ascii="仿宋" w:eastAsia="仿宋" w:hAnsi="仿宋"/>
                <w:sz w:val="24"/>
              </w:rPr>
            </w:pPr>
            <w:r w:rsidRPr="00DD0B41">
              <w:rPr>
                <w:rFonts w:ascii="仿宋" w:eastAsia="仿宋" w:hAnsi="仿宋" w:hint="eastAsia"/>
                <w:color w:val="000000"/>
                <w:kern w:val="0"/>
                <w:sz w:val="24"/>
              </w:rPr>
              <w:t>（</w:t>
            </w:r>
            <w:r w:rsidRPr="00DD0B41">
              <w:rPr>
                <w:rFonts w:ascii="仿宋" w:eastAsia="仿宋" w:hAnsi="仿宋"/>
                <w:color w:val="000000"/>
                <w:kern w:val="0"/>
                <w:sz w:val="24"/>
              </w:rPr>
              <w:t>7</w:t>
            </w:r>
            <w:r w:rsidRPr="00DD0B41">
              <w:rPr>
                <w:rFonts w:ascii="仿宋" w:eastAsia="仿宋" w:hAnsi="仿宋" w:hint="eastAsia"/>
                <w:color w:val="000000"/>
                <w:kern w:val="0"/>
                <w:sz w:val="24"/>
              </w:rPr>
              <w:t>分）</w:t>
            </w:r>
          </w:p>
        </w:tc>
        <w:tc>
          <w:tcPr>
            <w:tcW w:w="5725" w:type="dxa"/>
            <w:vAlign w:val="center"/>
          </w:tcPr>
          <w:p w14:paraId="18E7618E"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评标委员会根据各供应商提供的项目实施方案（实施计划、项目实施人员安排、项目实施方案部署等）进行评审：</w:t>
            </w:r>
          </w:p>
          <w:p w14:paraId="7F963E34"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实施计划详尽、人员安排合理、实施方案具有较强的实用性和先进性、充分考虑了项目的安全性和扩展性、具有切实可行的管理和保障措施的，得7分；</w:t>
            </w:r>
          </w:p>
          <w:p w14:paraId="41DD44E1"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实施计划较详尽、各岗位有人员安排、实施方案有一定的实用性和先进性、有关于项目的安全性和扩展性的考虑、有管理和保障措施的，得4分；</w:t>
            </w:r>
          </w:p>
          <w:p w14:paraId="60A84C78"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有项目实施计划、有项目人员安排、实施方案能够基本满足项目实施要求的，得1分；</w:t>
            </w:r>
          </w:p>
          <w:p w14:paraId="338A848A"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未提供实施方案的，不得分。</w:t>
            </w:r>
          </w:p>
        </w:tc>
      </w:tr>
      <w:tr w:rsidR="00ED58D6" w:rsidRPr="00DD0B41" w14:paraId="2623220F" w14:textId="77777777" w:rsidTr="00C65281">
        <w:trPr>
          <w:trHeight w:val="23"/>
        </w:trPr>
        <w:tc>
          <w:tcPr>
            <w:tcW w:w="1358" w:type="dxa"/>
            <w:vMerge w:val="restart"/>
            <w:vAlign w:val="center"/>
          </w:tcPr>
          <w:p w14:paraId="283B0A26" w14:textId="77777777" w:rsidR="00ED58D6" w:rsidRPr="00DD0B41" w:rsidRDefault="00ED58D6" w:rsidP="00ED58D6">
            <w:pPr>
              <w:adjustRightInd w:val="0"/>
              <w:snapToGrid w:val="0"/>
              <w:spacing w:line="360" w:lineRule="auto"/>
              <w:jc w:val="center"/>
              <w:rPr>
                <w:rFonts w:ascii="仿宋" w:eastAsia="仿宋" w:hAnsi="仿宋"/>
                <w:sz w:val="24"/>
              </w:rPr>
            </w:pPr>
            <w:r w:rsidRPr="00DD0B41">
              <w:rPr>
                <w:rFonts w:ascii="仿宋" w:eastAsia="仿宋" w:hAnsi="仿宋" w:hint="eastAsia"/>
                <w:sz w:val="24"/>
              </w:rPr>
              <w:t>商务部分（</w:t>
            </w:r>
            <w:r w:rsidRPr="00DD0B41">
              <w:rPr>
                <w:rFonts w:ascii="仿宋" w:eastAsia="仿宋" w:hAnsi="仿宋"/>
                <w:sz w:val="24"/>
              </w:rPr>
              <w:t>13</w:t>
            </w:r>
            <w:r w:rsidRPr="00DD0B41">
              <w:rPr>
                <w:rFonts w:ascii="仿宋" w:eastAsia="仿宋" w:hAnsi="仿宋" w:hint="eastAsia"/>
                <w:sz w:val="24"/>
              </w:rPr>
              <w:t>分）</w:t>
            </w:r>
          </w:p>
        </w:tc>
        <w:tc>
          <w:tcPr>
            <w:tcW w:w="1425" w:type="dxa"/>
            <w:vAlign w:val="center"/>
          </w:tcPr>
          <w:p w14:paraId="7C010E78" w14:textId="77777777" w:rsidR="00ED58D6" w:rsidRPr="00DD0B41" w:rsidRDefault="00ED58D6" w:rsidP="00ED58D6">
            <w:pPr>
              <w:adjustRightInd w:val="0"/>
              <w:snapToGrid w:val="0"/>
              <w:jc w:val="center"/>
              <w:rPr>
                <w:rFonts w:ascii="仿宋" w:eastAsia="仿宋" w:hAnsi="仿宋"/>
                <w:sz w:val="24"/>
              </w:rPr>
            </w:pPr>
            <w:r w:rsidRPr="00DD0B41">
              <w:rPr>
                <w:rFonts w:ascii="仿宋" w:eastAsia="仿宋" w:hAnsi="仿宋" w:hint="eastAsia"/>
                <w:sz w:val="24"/>
              </w:rPr>
              <w:t>供应商业绩（</w:t>
            </w:r>
            <w:r w:rsidRPr="00DD0B41">
              <w:rPr>
                <w:rFonts w:ascii="仿宋" w:eastAsia="仿宋" w:hAnsi="仿宋"/>
                <w:sz w:val="24"/>
              </w:rPr>
              <w:t>2</w:t>
            </w:r>
            <w:r w:rsidRPr="00DD0B41">
              <w:rPr>
                <w:rFonts w:ascii="仿宋" w:eastAsia="仿宋" w:hAnsi="仿宋" w:hint="eastAsia"/>
                <w:sz w:val="24"/>
              </w:rPr>
              <w:t>分）</w:t>
            </w:r>
          </w:p>
        </w:tc>
        <w:tc>
          <w:tcPr>
            <w:tcW w:w="5725" w:type="dxa"/>
            <w:vAlign w:val="center"/>
          </w:tcPr>
          <w:p w14:paraId="4F951A6A" w14:textId="77777777" w:rsidR="00ED58D6" w:rsidRPr="00DD0B41" w:rsidRDefault="00ED58D6" w:rsidP="00ED58D6">
            <w:pPr>
              <w:widowControl/>
              <w:spacing w:line="360" w:lineRule="auto"/>
              <w:jc w:val="left"/>
              <w:rPr>
                <w:rFonts w:ascii="仿宋" w:eastAsia="仿宋" w:hAnsi="仿宋"/>
                <w:sz w:val="24"/>
              </w:rPr>
            </w:pPr>
            <w:r w:rsidRPr="00DD0B41">
              <w:rPr>
                <w:rFonts w:ascii="仿宋" w:eastAsia="仿宋" w:hAnsi="仿宋" w:hint="eastAsia"/>
                <w:color w:val="000000"/>
                <w:kern w:val="0"/>
                <w:sz w:val="24"/>
              </w:rPr>
              <w:t>提供供应商</w:t>
            </w:r>
            <w:r w:rsidRPr="00DD0B41">
              <w:rPr>
                <w:rFonts w:ascii="仿宋" w:eastAsia="仿宋" w:hAnsi="仿宋"/>
                <w:color w:val="000000"/>
                <w:kern w:val="0"/>
                <w:sz w:val="24"/>
              </w:rPr>
              <w:t xml:space="preserve"> 2019 </w:t>
            </w:r>
            <w:r w:rsidRPr="00DD0B41">
              <w:rPr>
                <w:rFonts w:ascii="仿宋" w:eastAsia="仿宋" w:hAnsi="仿宋" w:hint="eastAsia"/>
                <w:color w:val="000000"/>
                <w:kern w:val="0"/>
                <w:sz w:val="24"/>
              </w:rPr>
              <w:t>年</w:t>
            </w:r>
            <w:r w:rsidRPr="00DD0B41">
              <w:rPr>
                <w:rFonts w:ascii="仿宋" w:eastAsia="仿宋" w:hAnsi="仿宋"/>
                <w:color w:val="000000"/>
                <w:kern w:val="0"/>
                <w:sz w:val="24"/>
              </w:rPr>
              <w:t xml:space="preserve"> 1 </w:t>
            </w:r>
            <w:r w:rsidRPr="00DD0B41">
              <w:rPr>
                <w:rFonts w:ascii="仿宋" w:eastAsia="仿宋" w:hAnsi="仿宋" w:hint="eastAsia"/>
                <w:color w:val="000000"/>
                <w:kern w:val="0"/>
                <w:sz w:val="24"/>
              </w:rPr>
              <w:t>月</w:t>
            </w:r>
            <w:r w:rsidRPr="00DD0B41">
              <w:rPr>
                <w:rFonts w:ascii="仿宋" w:eastAsia="仿宋" w:hAnsi="仿宋"/>
                <w:color w:val="000000"/>
                <w:kern w:val="0"/>
                <w:sz w:val="24"/>
              </w:rPr>
              <w:t xml:space="preserve"> 1 </w:t>
            </w:r>
            <w:r w:rsidRPr="00DD0B41">
              <w:rPr>
                <w:rFonts w:ascii="仿宋" w:eastAsia="仿宋" w:hAnsi="仿宋" w:hint="eastAsia"/>
                <w:color w:val="000000"/>
                <w:kern w:val="0"/>
                <w:sz w:val="24"/>
              </w:rPr>
              <w:t>日（合同签订时间）以来完成的类似产品项目业绩，每提供一项得</w:t>
            </w:r>
            <w:r w:rsidRPr="00DD0B41">
              <w:rPr>
                <w:rFonts w:ascii="仿宋" w:eastAsia="仿宋" w:hAnsi="仿宋"/>
                <w:color w:val="000000"/>
                <w:kern w:val="0"/>
                <w:sz w:val="24"/>
              </w:rPr>
              <w:t xml:space="preserve"> 1</w:t>
            </w:r>
            <w:r w:rsidRPr="00DD0B41">
              <w:rPr>
                <w:rFonts w:ascii="仿宋" w:eastAsia="仿宋" w:hAnsi="仿宋" w:hint="eastAsia"/>
                <w:color w:val="000000"/>
                <w:kern w:val="0"/>
                <w:sz w:val="24"/>
              </w:rPr>
              <w:t>分，满分</w:t>
            </w:r>
            <w:r w:rsidRPr="00DD0B41">
              <w:rPr>
                <w:rFonts w:ascii="仿宋" w:eastAsia="仿宋" w:hAnsi="仿宋"/>
                <w:color w:val="000000"/>
                <w:kern w:val="0"/>
                <w:sz w:val="24"/>
              </w:rPr>
              <w:t>2</w:t>
            </w:r>
            <w:r w:rsidRPr="00DD0B41">
              <w:rPr>
                <w:rFonts w:ascii="仿宋" w:eastAsia="仿宋" w:hAnsi="仿宋" w:hint="eastAsia"/>
                <w:color w:val="000000"/>
                <w:kern w:val="0"/>
                <w:sz w:val="24"/>
              </w:rPr>
              <w:t>分。</w:t>
            </w:r>
            <w:r w:rsidRPr="00DD0B41">
              <w:rPr>
                <w:rFonts w:ascii="仿宋" w:eastAsia="仿宋" w:hAnsi="仿宋" w:hint="eastAsia"/>
                <w:b/>
                <w:bCs/>
                <w:color w:val="000000"/>
                <w:kern w:val="0"/>
                <w:sz w:val="24"/>
              </w:rPr>
              <w:t>（附合同扫描件，不提供的不得分）</w:t>
            </w:r>
          </w:p>
        </w:tc>
      </w:tr>
      <w:tr w:rsidR="00ED58D6" w:rsidRPr="00DD0B41" w14:paraId="7B48FBD7" w14:textId="77777777" w:rsidTr="00C65281">
        <w:trPr>
          <w:trHeight w:val="1892"/>
        </w:trPr>
        <w:tc>
          <w:tcPr>
            <w:tcW w:w="1358" w:type="dxa"/>
            <w:vMerge/>
            <w:vAlign w:val="center"/>
          </w:tcPr>
          <w:p w14:paraId="2CDE7337" w14:textId="77777777" w:rsidR="00ED58D6" w:rsidRPr="00DD0B41" w:rsidRDefault="00ED58D6" w:rsidP="00ED58D6">
            <w:pPr>
              <w:adjustRightInd w:val="0"/>
              <w:snapToGrid w:val="0"/>
              <w:spacing w:line="360" w:lineRule="auto"/>
              <w:jc w:val="center"/>
              <w:rPr>
                <w:rFonts w:ascii="仿宋" w:eastAsia="仿宋" w:hAnsi="仿宋"/>
                <w:sz w:val="24"/>
              </w:rPr>
            </w:pPr>
          </w:p>
        </w:tc>
        <w:tc>
          <w:tcPr>
            <w:tcW w:w="1425" w:type="dxa"/>
            <w:vAlign w:val="center"/>
          </w:tcPr>
          <w:p w14:paraId="6CF6CFAE" w14:textId="77777777" w:rsidR="00ED58D6" w:rsidRPr="00DD0B41" w:rsidRDefault="00ED58D6" w:rsidP="00ED58D6">
            <w:pPr>
              <w:widowControl/>
              <w:spacing w:line="360" w:lineRule="auto"/>
              <w:jc w:val="center"/>
              <w:rPr>
                <w:rFonts w:ascii="仿宋" w:eastAsia="仿宋" w:hAnsi="仿宋"/>
                <w:sz w:val="24"/>
              </w:rPr>
            </w:pPr>
            <w:r w:rsidRPr="00DD0B41">
              <w:rPr>
                <w:rFonts w:ascii="仿宋" w:eastAsia="仿宋" w:hAnsi="仿宋" w:hint="eastAsia"/>
                <w:color w:val="000000"/>
                <w:kern w:val="0"/>
                <w:sz w:val="24"/>
              </w:rPr>
              <w:t>体系认证  （</w:t>
            </w:r>
            <w:r w:rsidRPr="00DD0B41">
              <w:rPr>
                <w:rFonts w:ascii="仿宋" w:eastAsia="仿宋" w:hAnsi="仿宋"/>
                <w:color w:val="000000"/>
                <w:kern w:val="0"/>
                <w:sz w:val="24"/>
              </w:rPr>
              <w:t>1</w:t>
            </w:r>
            <w:r w:rsidRPr="00DD0B41">
              <w:rPr>
                <w:rFonts w:ascii="仿宋" w:eastAsia="仿宋" w:hAnsi="仿宋" w:hint="eastAsia"/>
                <w:color w:val="000000"/>
                <w:kern w:val="0"/>
                <w:sz w:val="24"/>
              </w:rPr>
              <w:t>分）</w:t>
            </w:r>
          </w:p>
        </w:tc>
        <w:tc>
          <w:tcPr>
            <w:tcW w:w="5725" w:type="dxa"/>
            <w:vAlign w:val="center"/>
          </w:tcPr>
          <w:p w14:paraId="538A4A15" w14:textId="77777777" w:rsidR="00ED58D6" w:rsidRPr="00DD0B41" w:rsidRDefault="00ED58D6" w:rsidP="00ED58D6">
            <w:pPr>
              <w:widowControl/>
              <w:spacing w:line="360" w:lineRule="auto"/>
              <w:jc w:val="left"/>
              <w:rPr>
                <w:rFonts w:ascii="仿宋" w:eastAsia="仿宋" w:hAnsi="仿宋"/>
                <w:sz w:val="24"/>
              </w:rPr>
            </w:pPr>
            <w:r w:rsidRPr="00DD0B41">
              <w:rPr>
                <w:rFonts w:ascii="仿宋" w:eastAsia="仿宋" w:hAnsi="仿宋" w:hint="eastAsia"/>
                <w:color w:val="000000"/>
                <w:kern w:val="0"/>
                <w:sz w:val="24"/>
              </w:rPr>
              <w:t>投标人提供有效期内的环境管理体系认证、质量管理体系认证证书的，每提供一项得</w:t>
            </w:r>
            <w:r w:rsidRPr="00DD0B41">
              <w:rPr>
                <w:rFonts w:ascii="仿宋" w:eastAsia="仿宋" w:hAnsi="仿宋"/>
                <w:color w:val="000000"/>
                <w:kern w:val="0"/>
                <w:sz w:val="24"/>
              </w:rPr>
              <w:t>0.5</w:t>
            </w:r>
            <w:r w:rsidRPr="00DD0B41">
              <w:rPr>
                <w:rFonts w:ascii="仿宋" w:eastAsia="仿宋" w:hAnsi="仿宋" w:hint="eastAsia"/>
                <w:color w:val="000000"/>
                <w:kern w:val="0"/>
                <w:sz w:val="24"/>
              </w:rPr>
              <w:t>分，最多得</w:t>
            </w:r>
            <w:r w:rsidRPr="00DD0B41">
              <w:rPr>
                <w:rFonts w:ascii="仿宋" w:eastAsia="仿宋" w:hAnsi="仿宋"/>
                <w:color w:val="000000"/>
                <w:kern w:val="0"/>
                <w:sz w:val="24"/>
              </w:rPr>
              <w:t>1</w:t>
            </w:r>
            <w:r w:rsidRPr="00DD0B41">
              <w:rPr>
                <w:rFonts w:ascii="仿宋" w:eastAsia="仿宋" w:hAnsi="仿宋" w:hint="eastAsia"/>
                <w:color w:val="000000"/>
                <w:kern w:val="0"/>
                <w:sz w:val="24"/>
              </w:rPr>
              <w:t>分。</w:t>
            </w:r>
            <w:r w:rsidRPr="00DD0B41">
              <w:rPr>
                <w:rFonts w:ascii="仿宋" w:eastAsia="仿宋" w:hAnsi="仿宋" w:hint="eastAsia"/>
                <w:b/>
                <w:bCs/>
                <w:color w:val="000000"/>
                <w:kern w:val="0"/>
                <w:sz w:val="24"/>
              </w:rPr>
              <w:t>（附证书扫描件，不提供的不得分）</w:t>
            </w:r>
          </w:p>
        </w:tc>
      </w:tr>
      <w:tr w:rsidR="00ED58D6" w:rsidRPr="00DD0B41" w14:paraId="502D7092" w14:textId="77777777" w:rsidTr="00C65281">
        <w:trPr>
          <w:trHeight w:val="645"/>
        </w:trPr>
        <w:tc>
          <w:tcPr>
            <w:tcW w:w="1358" w:type="dxa"/>
            <w:vMerge/>
            <w:vAlign w:val="center"/>
          </w:tcPr>
          <w:p w14:paraId="39F25CBE" w14:textId="77777777" w:rsidR="00ED58D6" w:rsidRPr="00DD0B41" w:rsidRDefault="00ED58D6" w:rsidP="00ED58D6">
            <w:pPr>
              <w:adjustRightInd w:val="0"/>
              <w:snapToGrid w:val="0"/>
              <w:spacing w:line="360" w:lineRule="auto"/>
              <w:jc w:val="center"/>
              <w:rPr>
                <w:rFonts w:ascii="仿宋" w:eastAsia="仿宋" w:hAnsi="仿宋"/>
                <w:sz w:val="24"/>
              </w:rPr>
            </w:pPr>
          </w:p>
        </w:tc>
        <w:tc>
          <w:tcPr>
            <w:tcW w:w="1425" w:type="dxa"/>
            <w:vAlign w:val="center"/>
          </w:tcPr>
          <w:p w14:paraId="21DCC5C2" w14:textId="77777777" w:rsidR="00ED58D6" w:rsidRPr="00DD0B41" w:rsidRDefault="00ED58D6" w:rsidP="00ED58D6">
            <w:pPr>
              <w:widowControl/>
              <w:jc w:val="center"/>
              <w:rPr>
                <w:rFonts w:ascii="仿宋" w:eastAsia="仿宋" w:hAnsi="仿宋"/>
                <w:color w:val="000000"/>
                <w:kern w:val="0"/>
                <w:sz w:val="24"/>
              </w:rPr>
            </w:pPr>
            <w:r w:rsidRPr="00DD0B41">
              <w:rPr>
                <w:rFonts w:ascii="仿宋" w:eastAsia="仿宋" w:hAnsi="仿宋" w:hint="eastAsia"/>
                <w:color w:val="000000"/>
                <w:kern w:val="0"/>
                <w:sz w:val="24"/>
              </w:rPr>
              <w:t>质保期</w:t>
            </w:r>
          </w:p>
          <w:p w14:paraId="2D9B6A0F" w14:textId="77777777" w:rsidR="00ED58D6" w:rsidRPr="00DD0B41" w:rsidRDefault="00ED58D6" w:rsidP="00ED58D6">
            <w:pPr>
              <w:widowControl/>
              <w:jc w:val="center"/>
              <w:rPr>
                <w:rFonts w:ascii="仿宋" w:eastAsia="仿宋" w:hAnsi="仿宋"/>
                <w:sz w:val="24"/>
              </w:rPr>
            </w:pPr>
            <w:r w:rsidRPr="00DD0B41">
              <w:rPr>
                <w:rFonts w:ascii="仿宋" w:eastAsia="仿宋" w:hAnsi="仿宋" w:hint="eastAsia"/>
                <w:color w:val="000000"/>
                <w:kern w:val="0"/>
                <w:sz w:val="24"/>
              </w:rPr>
              <w:t>（</w:t>
            </w:r>
            <w:r w:rsidRPr="00DD0B41">
              <w:rPr>
                <w:rFonts w:ascii="仿宋" w:eastAsia="仿宋" w:hAnsi="仿宋"/>
                <w:color w:val="000000"/>
                <w:kern w:val="0"/>
                <w:sz w:val="24"/>
              </w:rPr>
              <w:t>2</w:t>
            </w:r>
            <w:r w:rsidRPr="00DD0B41">
              <w:rPr>
                <w:rFonts w:ascii="仿宋" w:eastAsia="仿宋" w:hAnsi="仿宋" w:hint="eastAsia"/>
                <w:color w:val="000000"/>
                <w:kern w:val="0"/>
                <w:sz w:val="24"/>
              </w:rPr>
              <w:t>分）</w:t>
            </w:r>
          </w:p>
        </w:tc>
        <w:tc>
          <w:tcPr>
            <w:tcW w:w="5725" w:type="dxa"/>
            <w:vAlign w:val="center"/>
          </w:tcPr>
          <w:p w14:paraId="3E409F56" w14:textId="77777777" w:rsidR="00ED58D6" w:rsidRPr="00DD0B41" w:rsidRDefault="00ED58D6" w:rsidP="00ED58D6">
            <w:pPr>
              <w:widowControl/>
              <w:jc w:val="left"/>
              <w:rPr>
                <w:rFonts w:ascii="仿宋" w:eastAsia="仿宋" w:hAnsi="仿宋" w:cs="Arial"/>
                <w:sz w:val="24"/>
              </w:rPr>
            </w:pPr>
            <w:r w:rsidRPr="00DD0B41">
              <w:rPr>
                <w:rFonts w:ascii="仿宋" w:eastAsia="仿宋" w:hAnsi="仿宋" w:cs="Arial"/>
                <w:sz w:val="24"/>
              </w:rPr>
              <w:t>满足招标文件中质保期（免费保修期）要求的基础上每增加一年加1分，最多加2分。</w:t>
            </w:r>
          </w:p>
        </w:tc>
      </w:tr>
      <w:tr w:rsidR="00ED58D6" w:rsidRPr="00DD0B41" w14:paraId="24B9E04F" w14:textId="77777777" w:rsidTr="00C65281">
        <w:trPr>
          <w:trHeight w:val="23"/>
        </w:trPr>
        <w:tc>
          <w:tcPr>
            <w:tcW w:w="1358" w:type="dxa"/>
            <w:vMerge/>
            <w:vAlign w:val="center"/>
          </w:tcPr>
          <w:p w14:paraId="7A447211" w14:textId="77777777" w:rsidR="00ED58D6" w:rsidRPr="00DD0B41" w:rsidRDefault="00ED58D6" w:rsidP="00ED58D6">
            <w:pPr>
              <w:adjustRightInd w:val="0"/>
              <w:snapToGrid w:val="0"/>
              <w:spacing w:line="360" w:lineRule="auto"/>
              <w:jc w:val="center"/>
              <w:rPr>
                <w:rFonts w:ascii="仿宋" w:eastAsia="仿宋" w:hAnsi="仿宋"/>
                <w:sz w:val="24"/>
              </w:rPr>
            </w:pPr>
          </w:p>
        </w:tc>
        <w:tc>
          <w:tcPr>
            <w:tcW w:w="1425" w:type="dxa"/>
            <w:vAlign w:val="center"/>
          </w:tcPr>
          <w:p w14:paraId="2ED8FEFF" w14:textId="77777777" w:rsidR="00ED58D6" w:rsidRPr="00DD0B41" w:rsidRDefault="00ED58D6" w:rsidP="00ED58D6">
            <w:pPr>
              <w:widowControl/>
              <w:jc w:val="center"/>
              <w:rPr>
                <w:rFonts w:ascii="仿宋" w:eastAsia="仿宋" w:hAnsi="仿宋"/>
                <w:sz w:val="24"/>
              </w:rPr>
            </w:pPr>
            <w:r w:rsidRPr="00DD0B41">
              <w:rPr>
                <w:rFonts w:ascii="仿宋" w:eastAsia="仿宋" w:hAnsi="仿宋" w:hint="eastAsia"/>
                <w:color w:val="000000"/>
                <w:kern w:val="0"/>
                <w:sz w:val="24"/>
              </w:rPr>
              <w:t>服务承诺</w:t>
            </w:r>
          </w:p>
          <w:p w14:paraId="55BB4A30" w14:textId="77777777" w:rsidR="00ED58D6" w:rsidRPr="00DD0B41" w:rsidRDefault="00ED58D6" w:rsidP="00ED58D6">
            <w:pPr>
              <w:widowControl/>
              <w:jc w:val="center"/>
              <w:rPr>
                <w:rFonts w:ascii="仿宋" w:eastAsia="仿宋" w:hAnsi="仿宋"/>
                <w:sz w:val="24"/>
              </w:rPr>
            </w:pPr>
            <w:r w:rsidRPr="00DD0B41">
              <w:rPr>
                <w:rFonts w:ascii="仿宋" w:eastAsia="仿宋" w:hAnsi="仿宋" w:hint="eastAsia"/>
                <w:color w:val="000000"/>
                <w:kern w:val="0"/>
                <w:sz w:val="24"/>
              </w:rPr>
              <w:t>（</w:t>
            </w:r>
            <w:r w:rsidRPr="00DD0B41">
              <w:rPr>
                <w:rFonts w:ascii="仿宋" w:eastAsia="仿宋" w:hAnsi="仿宋"/>
                <w:color w:val="000000"/>
                <w:kern w:val="0"/>
                <w:sz w:val="24"/>
              </w:rPr>
              <w:t>8</w:t>
            </w:r>
            <w:r w:rsidRPr="00DD0B41">
              <w:rPr>
                <w:rFonts w:ascii="仿宋" w:eastAsia="仿宋" w:hAnsi="仿宋" w:hint="eastAsia"/>
                <w:color w:val="000000"/>
                <w:kern w:val="0"/>
                <w:sz w:val="24"/>
              </w:rPr>
              <w:t>分）</w:t>
            </w:r>
          </w:p>
          <w:p w14:paraId="0D19ED34" w14:textId="77777777" w:rsidR="00ED58D6" w:rsidRPr="00DD0B41" w:rsidRDefault="00ED58D6" w:rsidP="00ED58D6">
            <w:pPr>
              <w:keepNext/>
              <w:keepLines/>
              <w:adjustRightInd w:val="0"/>
              <w:snapToGrid w:val="0"/>
              <w:spacing w:before="340" w:after="330" w:line="578" w:lineRule="auto"/>
              <w:jc w:val="center"/>
              <w:rPr>
                <w:rFonts w:ascii="仿宋" w:eastAsia="仿宋" w:hAnsi="仿宋"/>
                <w:sz w:val="24"/>
              </w:rPr>
            </w:pPr>
          </w:p>
        </w:tc>
        <w:tc>
          <w:tcPr>
            <w:tcW w:w="5725" w:type="dxa"/>
            <w:vAlign w:val="center"/>
          </w:tcPr>
          <w:p w14:paraId="36ADAE98"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投标人应提供针对于本次采购项目的售后服务承诺，主要包括售后服务能力、售后服务措施、服务组织体系、服务内容、服务计划、服务质量控制方案、服务响应时间、应急处理方案等；</w:t>
            </w:r>
          </w:p>
          <w:p w14:paraId="400FDABB"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售后服务实力强、售后服务措施完善、服务组织体系完整、服务内容完善、服务响应时间切合实际、应急处理方案能满足实际需求的，得8分；</w:t>
            </w:r>
          </w:p>
          <w:p w14:paraId="3B4705C9"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具有售后服务能力、售后服务措施、服务内容及服务计划完善、服务响应时间切合实际、有应急处理方案的，得5分；</w:t>
            </w:r>
          </w:p>
          <w:p w14:paraId="2EB5BF4C"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具有售后服务能力、售后服务措施、服务内容完善、服务响应时间切合实际的，得3分；</w:t>
            </w:r>
          </w:p>
          <w:p w14:paraId="0D7880D5"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具有售后服务能力、售后服务措施、服务内容、服务响应时间的，得1分；</w:t>
            </w:r>
          </w:p>
          <w:p w14:paraId="62F32406" w14:textId="77777777" w:rsidR="00ED58D6" w:rsidRPr="00DD0B41" w:rsidRDefault="00ED58D6" w:rsidP="00ED58D6">
            <w:pPr>
              <w:widowControl/>
              <w:spacing w:before="100" w:beforeAutospacing="1" w:after="100" w:afterAutospacing="1"/>
              <w:jc w:val="left"/>
              <w:rPr>
                <w:rFonts w:ascii="仿宋" w:eastAsia="仿宋" w:hAnsi="仿宋" w:cs="Arial"/>
                <w:kern w:val="0"/>
                <w:sz w:val="24"/>
              </w:rPr>
            </w:pPr>
            <w:r w:rsidRPr="00DD0B41">
              <w:rPr>
                <w:rFonts w:ascii="仿宋" w:eastAsia="仿宋" w:hAnsi="仿宋" w:cs="Arial"/>
                <w:kern w:val="0"/>
                <w:sz w:val="24"/>
              </w:rPr>
              <w:t>无此方案内容的此项不得分。</w:t>
            </w:r>
          </w:p>
        </w:tc>
      </w:tr>
    </w:tbl>
    <w:p w14:paraId="09DF0048" w14:textId="77777777" w:rsidR="00ED58D6" w:rsidRPr="00DD0B41" w:rsidRDefault="00ED58D6" w:rsidP="00ED58D6">
      <w:pPr>
        <w:widowControl/>
        <w:spacing w:line="360" w:lineRule="auto"/>
        <w:jc w:val="left"/>
        <w:rPr>
          <w:rFonts w:ascii="仿宋" w:eastAsia="仿宋" w:hAnsi="仿宋"/>
          <w:b/>
          <w:bCs/>
          <w:sz w:val="24"/>
        </w:rPr>
      </w:pPr>
      <w:r w:rsidRPr="00DD0B41">
        <w:rPr>
          <w:rFonts w:ascii="仿宋" w:eastAsia="仿宋" w:hAnsi="仿宋" w:hint="eastAsia"/>
          <w:b/>
          <w:bCs/>
          <w:sz w:val="24"/>
        </w:rPr>
        <w:t>注：</w:t>
      </w:r>
      <w:r w:rsidRPr="00DD0B41">
        <w:rPr>
          <w:rFonts w:ascii="仿宋" w:eastAsia="仿宋" w:hAnsi="仿宋" w:hint="eastAsia"/>
          <w:b/>
          <w:bCs/>
          <w:color w:val="000000"/>
          <w:kern w:val="0"/>
          <w:sz w:val="24"/>
        </w:rPr>
        <w:t>供应商应将本项目所有证书或证明材料原件以扫描件的形式制作于投标文件中，采购</w:t>
      </w:r>
      <w:r w:rsidRPr="00DD0B41">
        <w:rPr>
          <w:rFonts w:ascii="仿宋" w:eastAsia="仿宋" w:hAnsi="仿宋"/>
          <w:b/>
          <w:bCs/>
          <w:color w:val="000000"/>
          <w:kern w:val="0"/>
          <w:sz w:val="24"/>
        </w:rPr>
        <w:t xml:space="preserve"> </w:t>
      </w:r>
      <w:r w:rsidRPr="00DD0B41">
        <w:rPr>
          <w:rFonts w:ascii="仿宋" w:eastAsia="仿宋" w:hAnsi="仿宋" w:hint="eastAsia"/>
          <w:b/>
          <w:bCs/>
          <w:color w:val="000000"/>
          <w:kern w:val="0"/>
          <w:sz w:val="24"/>
        </w:rPr>
        <w:t>人在项目实施过程中可对投标文件中资料的原件进行查阅。</w:t>
      </w:r>
    </w:p>
    <w:p w14:paraId="4B1A8BDE" w14:textId="77777777" w:rsidR="00ED58D6" w:rsidRPr="00DD0B41" w:rsidRDefault="00ED58D6" w:rsidP="00ED58D6">
      <w:pPr>
        <w:rPr>
          <w:rFonts w:ascii="仿宋" w:eastAsia="仿宋" w:hAnsi="仿宋"/>
          <w:sz w:val="24"/>
        </w:rPr>
      </w:pPr>
    </w:p>
    <w:p w14:paraId="5474A8F3" w14:textId="77777777" w:rsidR="00ED58D6" w:rsidRPr="00DD0B41" w:rsidRDefault="00ED58D6" w:rsidP="00ED58D6">
      <w:pPr>
        <w:rPr>
          <w:rFonts w:ascii="仿宋" w:eastAsia="仿宋" w:hAnsi="仿宋"/>
          <w:sz w:val="24"/>
        </w:rPr>
      </w:pPr>
    </w:p>
    <w:p w14:paraId="1A82624C" w14:textId="77777777" w:rsidR="008802A6" w:rsidRPr="00DD0B41" w:rsidRDefault="008802A6" w:rsidP="00ED58D6">
      <w:pPr>
        <w:rPr>
          <w:rFonts w:ascii="仿宋" w:eastAsia="仿宋" w:hAnsi="仿宋"/>
          <w:sz w:val="24"/>
        </w:rPr>
      </w:pPr>
    </w:p>
    <w:p w14:paraId="1701C64B" w14:textId="77777777" w:rsidR="008802A6" w:rsidRPr="00DD0B41" w:rsidRDefault="008802A6" w:rsidP="00ED58D6">
      <w:pPr>
        <w:rPr>
          <w:rFonts w:ascii="仿宋" w:eastAsia="仿宋" w:hAnsi="仿宋"/>
          <w:sz w:val="24"/>
        </w:rPr>
      </w:pPr>
    </w:p>
    <w:p w14:paraId="3A20E611" w14:textId="77777777" w:rsidR="008802A6" w:rsidRPr="00DD0B41" w:rsidRDefault="008802A6" w:rsidP="00ED58D6">
      <w:pPr>
        <w:rPr>
          <w:rFonts w:ascii="仿宋" w:eastAsia="仿宋" w:hAnsi="仿宋"/>
          <w:sz w:val="24"/>
        </w:rPr>
      </w:pPr>
    </w:p>
    <w:p w14:paraId="1B26E435" w14:textId="77777777" w:rsidR="008802A6" w:rsidRPr="00DD0B41" w:rsidRDefault="008802A6" w:rsidP="00ED58D6">
      <w:pPr>
        <w:rPr>
          <w:rFonts w:ascii="仿宋" w:eastAsia="仿宋" w:hAnsi="仿宋"/>
          <w:sz w:val="24"/>
        </w:rPr>
      </w:pPr>
    </w:p>
    <w:p w14:paraId="3E0D8A6A" w14:textId="77777777" w:rsidR="008802A6" w:rsidRPr="00DD0B41" w:rsidRDefault="008802A6" w:rsidP="00ED58D6">
      <w:pPr>
        <w:rPr>
          <w:rFonts w:ascii="仿宋" w:eastAsia="仿宋" w:hAnsi="仿宋"/>
          <w:sz w:val="24"/>
        </w:rPr>
      </w:pPr>
    </w:p>
    <w:p w14:paraId="2883D116" w14:textId="77777777" w:rsidR="008802A6" w:rsidRPr="00DD0B41" w:rsidRDefault="008802A6" w:rsidP="00ED58D6">
      <w:pPr>
        <w:rPr>
          <w:rFonts w:ascii="仿宋" w:eastAsia="仿宋" w:hAnsi="仿宋"/>
          <w:sz w:val="24"/>
        </w:rPr>
      </w:pPr>
    </w:p>
    <w:p w14:paraId="63F904E5" w14:textId="77777777" w:rsidR="008802A6" w:rsidRPr="00DD0B41" w:rsidRDefault="008802A6" w:rsidP="00ED58D6">
      <w:pPr>
        <w:rPr>
          <w:rFonts w:ascii="仿宋" w:eastAsia="仿宋" w:hAnsi="仿宋"/>
          <w:sz w:val="24"/>
        </w:rPr>
      </w:pPr>
    </w:p>
    <w:p w14:paraId="633D9F1B" w14:textId="77777777" w:rsidR="008802A6" w:rsidRPr="00DD0B41" w:rsidRDefault="008802A6" w:rsidP="00ED58D6">
      <w:pPr>
        <w:rPr>
          <w:rFonts w:ascii="仿宋" w:eastAsia="仿宋" w:hAnsi="仿宋"/>
          <w:sz w:val="24"/>
        </w:rPr>
      </w:pPr>
    </w:p>
    <w:p w14:paraId="4E0DA773" w14:textId="77777777" w:rsidR="008802A6" w:rsidRPr="00DD0B41" w:rsidRDefault="008802A6" w:rsidP="00ED58D6">
      <w:pPr>
        <w:rPr>
          <w:rFonts w:ascii="仿宋" w:eastAsia="仿宋" w:hAnsi="仿宋"/>
          <w:sz w:val="24"/>
        </w:rPr>
      </w:pPr>
    </w:p>
    <w:p w14:paraId="7CDDBC0B" w14:textId="77777777" w:rsidR="008802A6" w:rsidRPr="00DD0B41" w:rsidRDefault="008802A6" w:rsidP="00ED58D6">
      <w:pPr>
        <w:rPr>
          <w:rFonts w:ascii="仿宋" w:eastAsia="仿宋" w:hAnsi="仿宋"/>
          <w:sz w:val="24"/>
        </w:rPr>
      </w:pPr>
    </w:p>
    <w:p w14:paraId="6183E6F5" w14:textId="77777777" w:rsidR="008802A6" w:rsidRPr="00DD0B41" w:rsidRDefault="008802A6" w:rsidP="00ED58D6">
      <w:pPr>
        <w:rPr>
          <w:rFonts w:ascii="仿宋" w:eastAsia="仿宋" w:hAnsi="仿宋"/>
          <w:sz w:val="24"/>
        </w:rPr>
      </w:pPr>
    </w:p>
    <w:p w14:paraId="1C4033AD" w14:textId="77777777" w:rsidR="008802A6" w:rsidRPr="00DD0B41" w:rsidRDefault="008802A6" w:rsidP="00ED58D6">
      <w:pPr>
        <w:rPr>
          <w:rFonts w:ascii="仿宋" w:eastAsia="仿宋" w:hAnsi="仿宋"/>
          <w:sz w:val="24"/>
        </w:rPr>
      </w:pPr>
    </w:p>
    <w:p w14:paraId="660B3230" w14:textId="77777777" w:rsidR="008802A6" w:rsidRPr="00DD0B41" w:rsidRDefault="008802A6" w:rsidP="00ED58D6">
      <w:pPr>
        <w:rPr>
          <w:rFonts w:ascii="仿宋" w:eastAsia="仿宋" w:hAnsi="仿宋"/>
          <w:sz w:val="24"/>
        </w:rPr>
      </w:pPr>
    </w:p>
    <w:p w14:paraId="56913A12" w14:textId="77777777" w:rsidR="008802A6" w:rsidRPr="00DD0B41" w:rsidRDefault="008802A6" w:rsidP="00ED58D6">
      <w:pPr>
        <w:rPr>
          <w:rFonts w:ascii="仿宋" w:eastAsia="仿宋" w:hAnsi="仿宋"/>
          <w:sz w:val="24"/>
        </w:rPr>
      </w:pPr>
    </w:p>
    <w:p w14:paraId="1C6DAE31" w14:textId="77777777" w:rsidR="008802A6" w:rsidRPr="00DD0B41" w:rsidRDefault="008802A6" w:rsidP="00ED58D6">
      <w:pPr>
        <w:rPr>
          <w:rFonts w:ascii="仿宋" w:eastAsia="仿宋" w:hAnsi="仿宋"/>
          <w:sz w:val="24"/>
        </w:rPr>
      </w:pPr>
    </w:p>
    <w:p w14:paraId="36C045A0" w14:textId="77777777" w:rsidR="008802A6" w:rsidRPr="00DD0B41" w:rsidRDefault="008802A6" w:rsidP="00ED58D6">
      <w:pPr>
        <w:rPr>
          <w:rFonts w:ascii="仿宋" w:eastAsia="仿宋" w:hAnsi="仿宋"/>
          <w:sz w:val="24"/>
        </w:rPr>
      </w:pPr>
    </w:p>
    <w:p w14:paraId="093BCAF8" w14:textId="77777777" w:rsidR="008802A6" w:rsidRPr="00DD0B41" w:rsidRDefault="008802A6" w:rsidP="00ED58D6">
      <w:pPr>
        <w:rPr>
          <w:rFonts w:ascii="仿宋" w:eastAsia="仿宋" w:hAnsi="仿宋"/>
          <w:sz w:val="24"/>
        </w:rPr>
      </w:pPr>
    </w:p>
    <w:p w14:paraId="55E63647" w14:textId="77777777" w:rsidR="008802A6" w:rsidRPr="00DD0B41" w:rsidRDefault="008802A6" w:rsidP="00ED58D6">
      <w:pPr>
        <w:rPr>
          <w:rFonts w:ascii="仿宋" w:eastAsia="仿宋" w:hAnsi="仿宋"/>
          <w:sz w:val="24"/>
        </w:rPr>
      </w:pPr>
    </w:p>
    <w:p w14:paraId="7BBD25BE" w14:textId="77777777" w:rsidR="008802A6" w:rsidRPr="00DD0B41" w:rsidRDefault="008802A6" w:rsidP="00ED58D6">
      <w:pPr>
        <w:rPr>
          <w:rFonts w:ascii="仿宋" w:eastAsia="仿宋" w:hAnsi="仿宋"/>
          <w:sz w:val="24"/>
        </w:rPr>
      </w:pPr>
    </w:p>
    <w:p w14:paraId="225DF611" w14:textId="77777777" w:rsidR="008802A6" w:rsidRPr="00DD0B41" w:rsidRDefault="008802A6" w:rsidP="00ED58D6">
      <w:pPr>
        <w:rPr>
          <w:rFonts w:ascii="仿宋" w:eastAsia="仿宋" w:hAnsi="仿宋"/>
          <w:sz w:val="24"/>
        </w:rPr>
      </w:pPr>
    </w:p>
    <w:p w14:paraId="09B5B063" w14:textId="77777777" w:rsidR="008802A6" w:rsidRPr="00DD0B41" w:rsidRDefault="008802A6" w:rsidP="00ED58D6">
      <w:pPr>
        <w:rPr>
          <w:rFonts w:ascii="仿宋" w:eastAsia="仿宋" w:hAnsi="仿宋"/>
          <w:sz w:val="24"/>
        </w:rPr>
      </w:pPr>
    </w:p>
    <w:p w14:paraId="1A3C8103" w14:textId="77777777" w:rsidR="00004C8C" w:rsidRPr="00DD0B41" w:rsidRDefault="00004C8C" w:rsidP="00747071">
      <w:pPr>
        <w:spacing w:beforeLines="50" w:before="156" w:afterLines="50" w:after="156" w:line="360" w:lineRule="auto"/>
        <w:ind w:firstLineChars="200" w:firstLine="482"/>
        <w:jc w:val="center"/>
        <w:rPr>
          <w:rFonts w:ascii="仿宋" w:eastAsia="仿宋" w:hAnsi="仿宋"/>
          <w:b/>
          <w:color w:val="000000"/>
          <w:sz w:val="24"/>
        </w:rPr>
      </w:pPr>
      <w:r w:rsidRPr="00DD0B41">
        <w:rPr>
          <w:rFonts w:ascii="仿宋" w:eastAsia="仿宋" w:hAnsi="仿宋" w:hint="eastAsia"/>
          <w:b/>
          <w:color w:val="000000"/>
          <w:sz w:val="24"/>
        </w:rPr>
        <w:t>一、商务符合性审查表</w:t>
      </w:r>
    </w:p>
    <w:p w14:paraId="1E2E08AA" w14:textId="77777777" w:rsidR="00004C8C" w:rsidRPr="00DD0B41" w:rsidRDefault="00004C8C">
      <w:pPr>
        <w:pStyle w:val="af4"/>
        <w:spacing w:line="360" w:lineRule="auto"/>
        <w:ind w:firstLineChars="225" w:firstLine="473"/>
        <w:rPr>
          <w:rFonts w:ascii="仿宋" w:eastAsia="仿宋" w:hAnsi="仿宋"/>
          <w:color w:val="000000"/>
        </w:rPr>
      </w:pPr>
    </w:p>
    <w:tbl>
      <w:tblP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079"/>
        <w:gridCol w:w="1650"/>
        <w:gridCol w:w="3622"/>
        <w:gridCol w:w="1400"/>
        <w:gridCol w:w="1344"/>
      </w:tblGrid>
      <w:tr w:rsidR="00004C8C" w:rsidRPr="00DD0B41" w14:paraId="7CA4E338" w14:textId="77777777">
        <w:trPr>
          <w:trHeight w:val="754"/>
        </w:trPr>
        <w:tc>
          <w:tcPr>
            <w:tcW w:w="6351" w:type="dxa"/>
            <w:gridSpan w:val="3"/>
            <w:vAlign w:val="center"/>
          </w:tcPr>
          <w:p w14:paraId="670F1A8D"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审查事项</w:t>
            </w:r>
          </w:p>
        </w:tc>
        <w:tc>
          <w:tcPr>
            <w:tcW w:w="2744" w:type="dxa"/>
            <w:gridSpan w:val="2"/>
            <w:vAlign w:val="center"/>
          </w:tcPr>
          <w:p w14:paraId="497A8749"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供应商（投标人）名称及审查情况</w:t>
            </w:r>
          </w:p>
        </w:tc>
      </w:tr>
      <w:tr w:rsidR="00004C8C" w:rsidRPr="00DD0B41" w14:paraId="66B2522C" w14:textId="77777777">
        <w:trPr>
          <w:trHeight w:val="570"/>
        </w:trPr>
        <w:tc>
          <w:tcPr>
            <w:tcW w:w="1079" w:type="dxa"/>
            <w:vAlign w:val="center"/>
          </w:tcPr>
          <w:p w14:paraId="5CADC42B"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序号</w:t>
            </w:r>
          </w:p>
        </w:tc>
        <w:tc>
          <w:tcPr>
            <w:tcW w:w="1650" w:type="dxa"/>
            <w:vAlign w:val="center"/>
          </w:tcPr>
          <w:p w14:paraId="114B83F6"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本项目</w:t>
            </w:r>
            <w:r w:rsidRPr="00DD0B41">
              <w:rPr>
                <w:rFonts w:ascii="仿宋" w:eastAsia="仿宋" w:hAnsi="仿宋"/>
                <w:color w:val="000000"/>
                <w:szCs w:val="21"/>
              </w:rPr>
              <w:t>要求</w:t>
            </w:r>
          </w:p>
        </w:tc>
        <w:tc>
          <w:tcPr>
            <w:tcW w:w="3622" w:type="dxa"/>
            <w:vAlign w:val="center"/>
          </w:tcPr>
          <w:p w14:paraId="19121BC8"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 xml:space="preserve">　评审标准</w:t>
            </w:r>
          </w:p>
        </w:tc>
        <w:tc>
          <w:tcPr>
            <w:tcW w:w="1400" w:type="dxa"/>
            <w:vAlign w:val="center"/>
          </w:tcPr>
          <w:p w14:paraId="66C08FF6"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 xml:space="preserve">　</w:t>
            </w:r>
          </w:p>
        </w:tc>
        <w:tc>
          <w:tcPr>
            <w:tcW w:w="1344" w:type="dxa"/>
            <w:vAlign w:val="center"/>
          </w:tcPr>
          <w:p w14:paraId="045FB513"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 xml:space="preserve">　</w:t>
            </w:r>
          </w:p>
        </w:tc>
      </w:tr>
      <w:tr w:rsidR="00B777C4" w:rsidRPr="00DD0B41" w14:paraId="56B0709A" w14:textId="77777777">
        <w:trPr>
          <w:trHeight w:val="433"/>
        </w:trPr>
        <w:tc>
          <w:tcPr>
            <w:tcW w:w="1079" w:type="dxa"/>
            <w:vAlign w:val="center"/>
          </w:tcPr>
          <w:p w14:paraId="62074BA2"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1</w:t>
            </w:r>
          </w:p>
        </w:tc>
        <w:tc>
          <w:tcPr>
            <w:tcW w:w="1650" w:type="dxa"/>
            <w:vAlign w:val="center"/>
          </w:tcPr>
          <w:p w14:paraId="4CED6409"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投标人名称</w:t>
            </w:r>
          </w:p>
        </w:tc>
        <w:tc>
          <w:tcPr>
            <w:tcW w:w="3622" w:type="dxa"/>
            <w:vAlign w:val="center"/>
          </w:tcPr>
          <w:p w14:paraId="4A239379"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与营业执照、资质证书一致</w:t>
            </w:r>
          </w:p>
        </w:tc>
        <w:tc>
          <w:tcPr>
            <w:tcW w:w="1400" w:type="dxa"/>
            <w:vAlign w:val="center"/>
          </w:tcPr>
          <w:p w14:paraId="51DD5981" w14:textId="77777777" w:rsidR="00B777C4" w:rsidRPr="00DD0B41" w:rsidRDefault="00B777C4" w:rsidP="00B777C4">
            <w:pPr>
              <w:rPr>
                <w:rFonts w:ascii="仿宋" w:eastAsia="仿宋" w:hAnsi="仿宋"/>
                <w:color w:val="000000"/>
                <w:szCs w:val="21"/>
              </w:rPr>
            </w:pPr>
          </w:p>
        </w:tc>
        <w:tc>
          <w:tcPr>
            <w:tcW w:w="1344" w:type="dxa"/>
            <w:vAlign w:val="center"/>
          </w:tcPr>
          <w:p w14:paraId="33BF8DD2" w14:textId="77777777" w:rsidR="00B777C4" w:rsidRPr="00DD0B41" w:rsidRDefault="00B777C4" w:rsidP="00B777C4">
            <w:pPr>
              <w:rPr>
                <w:rFonts w:ascii="仿宋" w:eastAsia="仿宋" w:hAnsi="仿宋"/>
                <w:color w:val="000000"/>
                <w:szCs w:val="21"/>
              </w:rPr>
            </w:pPr>
          </w:p>
        </w:tc>
      </w:tr>
      <w:tr w:rsidR="00B777C4" w:rsidRPr="00DD0B41" w14:paraId="758EB7CA" w14:textId="77777777">
        <w:trPr>
          <w:trHeight w:val="510"/>
        </w:trPr>
        <w:tc>
          <w:tcPr>
            <w:tcW w:w="1079" w:type="dxa"/>
            <w:vAlign w:val="center"/>
          </w:tcPr>
          <w:p w14:paraId="49DCB071"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2</w:t>
            </w:r>
          </w:p>
        </w:tc>
        <w:tc>
          <w:tcPr>
            <w:tcW w:w="1650" w:type="dxa"/>
            <w:vAlign w:val="center"/>
          </w:tcPr>
          <w:p w14:paraId="3269B97E"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投标报价</w:t>
            </w:r>
          </w:p>
        </w:tc>
        <w:tc>
          <w:tcPr>
            <w:tcW w:w="3622" w:type="dxa"/>
            <w:vAlign w:val="center"/>
          </w:tcPr>
          <w:p w14:paraId="1CFDD378"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报价未超过招标文件规定的预算金额或最高限价</w:t>
            </w:r>
          </w:p>
        </w:tc>
        <w:tc>
          <w:tcPr>
            <w:tcW w:w="1400" w:type="dxa"/>
            <w:vAlign w:val="center"/>
          </w:tcPr>
          <w:p w14:paraId="50A65B04" w14:textId="77777777" w:rsidR="00B777C4" w:rsidRPr="00DD0B41" w:rsidRDefault="00B777C4" w:rsidP="00B777C4">
            <w:pPr>
              <w:rPr>
                <w:rFonts w:ascii="仿宋" w:eastAsia="仿宋" w:hAnsi="仿宋"/>
                <w:color w:val="000000"/>
                <w:szCs w:val="21"/>
              </w:rPr>
            </w:pPr>
          </w:p>
        </w:tc>
        <w:tc>
          <w:tcPr>
            <w:tcW w:w="1344" w:type="dxa"/>
            <w:vAlign w:val="center"/>
          </w:tcPr>
          <w:p w14:paraId="18FE79AE" w14:textId="77777777" w:rsidR="00B777C4" w:rsidRPr="00DD0B41" w:rsidRDefault="00B777C4" w:rsidP="00B777C4">
            <w:pPr>
              <w:rPr>
                <w:rFonts w:ascii="仿宋" w:eastAsia="仿宋" w:hAnsi="仿宋"/>
                <w:color w:val="000000"/>
                <w:szCs w:val="21"/>
              </w:rPr>
            </w:pPr>
          </w:p>
        </w:tc>
      </w:tr>
      <w:tr w:rsidR="00B777C4" w:rsidRPr="00DD0B41" w14:paraId="720F1315" w14:textId="77777777">
        <w:trPr>
          <w:trHeight w:val="510"/>
        </w:trPr>
        <w:tc>
          <w:tcPr>
            <w:tcW w:w="1079" w:type="dxa"/>
            <w:vAlign w:val="center"/>
          </w:tcPr>
          <w:p w14:paraId="7F2DA755"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3</w:t>
            </w:r>
          </w:p>
        </w:tc>
        <w:tc>
          <w:tcPr>
            <w:tcW w:w="1650" w:type="dxa"/>
            <w:vAlign w:val="center"/>
          </w:tcPr>
          <w:p w14:paraId="157957E6"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投标有效期、交货期、交货地点、付款方式、质量保证期及质量要求</w:t>
            </w:r>
          </w:p>
        </w:tc>
        <w:tc>
          <w:tcPr>
            <w:tcW w:w="3622" w:type="dxa"/>
            <w:vAlign w:val="center"/>
          </w:tcPr>
          <w:p w14:paraId="6B2DDB4F"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符合招标文件要求</w:t>
            </w:r>
          </w:p>
        </w:tc>
        <w:tc>
          <w:tcPr>
            <w:tcW w:w="1400" w:type="dxa"/>
            <w:vAlign w:val="center"/>
          </w:tcPr>
          <w:p w14:paraId="59434DD9" w14:textId="77777777" w:rsidR="00B777C4" w:rsidRPr="00DD0B41" w:rsidRDefault="00B777C4" w:rsidP="00B777C4">
            <w:pPr>
              <w:rPr>
                <w:rFonts w:ascii="仿宋" w:eastAsia="仿宋" w:hAnsi="仿宋"/>
                <w:color w:val="000000"/>
                <w:szCs w:val="21"/>
              </w:rPr>
            </w:pPr>
          </w:p>
        </w:tc>
        <w:tc>
          <w:tcPr>
            <w:tcW w:w="1344" w:type="dxa"/>
            <w:vAlign w:val="center"/>
          </w:tcPr>
          <w:p w14:paraId="060E6A42" w14:textId="77777777" w:rsidR="00B777C4" w:rsidRPr="00DD0B41" w:rsidRDefault="00B777C4" w:rsidP="00B777C4">
            <w:pPr>
              <w:rPr>
                <w:rFonts w:ascii="仿宋" w:eastAsia="仿宋" w:hAnsi="仿宋"/>
                <w:color w:val="000000"/>
                <w:szCs w:val="21"/>
              </w:rPr>
            </w:pPr>
          </w:p>
        </w:tc>
      </w:tr>
      <w:tr w:rsidR="00B777C4" w:rsidRPr="00DD0B41" w14:paraId="65FBCED0" w14:textId="77777777">
        <w:trPr>
          <w:trHeight w:val="510"/>
        </w:trPr>
        <w:tc>
          <w:tcPr>
            <w:tcW w:w="1079" w:type="dxa"/>
            <w:vAlign w:val="center"/>
          </w:tcPr>
          <w:p w14:paraId="475BF3CE"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4</w:t>
            </w:r>
          </w:p>
        </w:tc>
        <w:tc>
          <w:tcPr>
            <w:tcW w:w="1650" w:type="dxa"/>
            <w:vAlign w:val="center"/>
          </w:tcPr>
          <w:p w14:paraId="2DA50452"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投标文件签章</w:t>
            </w:r>
          </w:p>
        </w:tc>
        <w:tc>
          <w:tcPr>
            <w:tcW w:w="3622" w:type="dxa"/>
            <w:vAlign w:val="center"/>
          </w:tcPr>
          <w:p w14:paraId="2EA39981"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签署和盖公章符合招标文件要求</w:t>
            </w:r>
          </w:p>
        </w:tc>
        <w:tc>
          <w:tcPr>
            <w:tcW w:w="1400" w:type="dxa"/>
            <w:vAlign w:val="center"/>
          </w:tcPr>
          <w:p w14:paraId="5544A9ED"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szCs w:val="21"/>
              </w:rPr>
              <w:t xml:space="preserve">　</w:t>
            </w:r>
          </w:p>
        </w:tc>
        <w:tc>
          <w:tcPr>
            <w:tcW w:w="1344" w:type="dxa"/>
            <w:vAlign w:val="center"/>
          </w:tcPr>
          <w:p w14:paraId="4637CE8D"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szCs w:val="21"/>
              </w:rPr>
              <w:t xml:space="preserve">　</w:t>
            </w:r>
          </w:p>
        </w:tc>
      </w:tr>
      <w:tr w:rsidR="00B777C4" w:rsidRPr="00DD0B41" w14:paraId="2C28EE2D" w14:textId="77777777">
        <w:trPr>
          <w:trHeight w:val="570"/>
        </w:trPr>
        <w:tc>
          <w:tcPr>
            <w:tcW w:w="1079" w:type="dxa"/>
            <w:vAlign w:val="center"/>
          </w:tcPr>
          <w:p w14:paraId="0839E85E"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5</w:t>
            </w:r>
          </w:p>
        </w:tc>
        <w:tc>
          <w:tcPr>
            <w:tcW w:w="1650" w:type="dxa"/>
            <w:vAlign w:val="center"/>
          </w:tcPr>
          <w:p w14:paraId="309419B8"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价格修正</w:t>
            </w:r>
          </w:p>
        </w:tc>
        <w:tc>
          <w:tcPr>
            <w:tcW w:w="3622" w:type="dxa"/>
            <w:vAlign w:val="center"/>
          </w:tcPr>
          <w:p w14:paraId="3CAB6AD5"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接受价格的算术修正（如需要）（不适用）</w:t>
            </w:r>
          </w:p>
        </w:tc>
        <w:tc>
          <w:tcPr>
            <w:tcW w:w="1400" w:type="dxa"/>
            <w:vAlign w:val="center"/>
          </w:tcPr>
          <w:p w14:paraId="172E2FB1" w14:textId="77777777" w:rsidR="00B777C4" w:rsidRPr="00DD0B41" w:rsidRDefault="00B777C4" w:rsidP="00B777C4">
            <w:pPr>
              <w:rPr>
                <w:rFonts w:ascii="仿宋" w:eastAsia="仿宋" w:hAnsi="仿宋"/>
                <w:color w:val="000000"/>
                <w:szCs w:val="21"/>
              </w:rPr>
            </w:pPr>
          </w:p>
        </w:tc>
        <w:tc>
          <w:tcPr>
            <w:tcW w:w="1344" w:type="dxa"/>
            <w:vAlign w:val="center"/>
          </w:tcPr>
          <w:p w14:paraId="61E8699F" w14:textId="77777777" w:rsidR="00B777C4" w:rsidRPr="00DD0B41" w:rsidRDefault="00B777C4" w:rsidP="00B777C4">
            <w:pPr>
              <w:rPr>
                <w:rFonts w:ascii="仿宋" w:eastAsia="仿宋" w:hAnsi="仿宋"/>
                <w:color w:val="000000"/>
                <w:szCs w:val="21"/>
              </w:rPr>
            </w:pPr>
          </w:p>
        </w:tc>
      </w:tr>
      <w:tr w:rsidR="00B777C4" w:rsidRPr="00DD0B41" w14:paraId="36C2F220" w14:textId="77777777">
        <w:trPr>
          <w:trHeight w:val="510"/>
        </w:trPr>
        <w:tc>
          <w:tcPr>
            <w:tcW w:w="1079" w:type="dxa"/>
            <w:vAlign w:val="center"/>
          </w:tcPr>
          <w:p w14:paraId="39460007"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6</w:t>
            </w:r>
          </w:p>
        </w:tc>
        <w:tc>
          <w:tcPr>
            <w:tcW w:w="1650" w:type="dxa"/>
            <w:vAlign w:val="center"/>
          </w:tcPr>
          <w:p w14:paraId="4D7BD18D"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强制节能产品</w:t>
            </w:r>
          </w:p>
        </w:tc>
        <w:tc>
          <w:tcPr>
            <w:tcW w:w="3622" w:type="dxa"/>
            <w:vAlign w:val="center"/>
          </w:tcPr>
          <w:p w14:paraId="2222F33A"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符合强制采购节能产品要求（不适用）</w:t>
            </w:r>
          </w:p>
        </w:tc>
        <w:tc>
          <w:tcPr>
            <w:tcW w:w="1400" w:type="dxa"/>
            <w:vAlign w:val="center"/>
          </w:tcPr>
          <w:p w14:paraId="31D9CC37"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szCs w:val="21"/>
              </w:rPr>
              <w:t xml:space="preserve">　</w:t>
            </w:r>
          </w:p>
        </w:tc>
        <w:tc>
          <w:tcPr>
            <w:tcW w:w="1344" w:type="dxa"/>
            <w:vAlign w:val="center"/>
          </w:tcPr>
          <w:p w14:paraId="0B7C3326"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szCs w:val="21"/>
              </w:rPr>
              <w:t xml:space="preserve">　</w:t>
            </w:r>
          </w:p>
        </w:tc>
      </w:tr>
      <w:tr w:rsidR="00B777C4" w:rsidRPr="00DD0B41" w14:paraId="09DD7788" w14:textId="77777777">
        <w:trPr>
          <w:trHeight w:val="510"/>
        </w:trPr>
        <w:tc>
          <w:tcPr>
            <w:tcW w:w="1079" w:type="dxa"/>
            <w:vAlign w:val="center"/>
          </w:tcPr>
          <w:p w14:paraId="6FCF8DBD"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7</w:t>
            </w:r>
          </w:p>
        </w:tc>
        <w:tc>
          <w:tcPr>
            <w:tcW w:w="1650" w:type="dxa"/>
            <w:vAlign w:val="center"/>
          </w:tcPr>
          <w:p w14:paraId="087D7CE1"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报价说明</w:t>
            </w:r>
          </w:p>
        </w:tc>
        <w:tc>
          <w:tcPr>
            <w:tcW w:w="3622" w:type="dxa"/>
            <w:vAlign w:val="center"/>
          </w:tcPr>
          <w:p w14:paraId="512C88E5"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无需提供报价说明或报价说明可以接受</w:t>
            </w:r>
          </w:p>
        </w:tc>
        <w:tc>
          <w:tcPr>
            <w:tcW w:w="1400" w:type="dxa"/>
            <w:vAlign w:val="center"/>
          </w:tcPr>
          <w:p w14:paraId="348CAC22"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szCs w:val="21"/>
              </w:rPr>
              <w:t xml:space="preserve">　</w:t>
            </w:r>
          </w:p>
        </w:tc>
        <w:tc>
          <w:tcPr>
            <w:tcW w:w="1344" w:type="dxa"/>
            <w:vAlign w:val="center"/>
          </w:tcPr>
          <w:p w14:paraId="13B46042"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szCs w:val="21"/>
              </w:rPr>
              <w:t xml:space="preserve">　</w:t>
            </w:r>
          </w:p>
        </w:tc>
      </w:tr>
      <w:tr w:rsidR="00B777C4" w:rsidRPr="00DD0B41" w14:paraId="0DDAB2BB" w14:textId="77777777">
        <w:trPr>
          <w:trHeight w:val="510"/>
        </w:trPr>
        <w:tc>
          <w:tcPr>
            <w:tcW w:w="1079" w:type="dxa"/>
            <w:vAlign w:val="center"/>
          </w:tcPr>
          <w:p w14:paraId="103F4EB0"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8</w:t>
            </w:r>
          </w:p>
        </w:tc>
        <w:tc>
          <w:tcPr>
            <w:tcW w:w="1650" w:type="dxa"/>
            <w:vAlign w:val="center"/>
          </w:tcPr>
          <w:p w14:paraId="67BA64D7"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投标文件制作机器码</w:t>
            </w:r>
          </w:p>
        </w:tc>
        <w:tc>
          <w:tcPr>
            <w:tcW w:w="3622" w:type="dxa"/>
            <w:vAlign w:val="center"/>
          </w:tcPr>
          <w:p w14:paraId="74BB8111"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投标文件制作机器码不一致</w:t>
            </w:r>
          </w:p>
        </w:tc>
        <w:tc>
          <w:tcPr>
            <w:tcW w:w="1400" w:type="dxa"/>
            <w:vAlign w:val="center"/>
          </w:tcPr>
          <w:p w14:paraId="585357C5" w14:textId="77777777" w:rsidR="00B777C4" w:rsidRPr="00DD0B41" w:rsidRDefault="00B777C4" w:rsidP="00B777C4">
            <w:pPr>
              <w:rPr>
                <w:rFonts w:ascii="仿宋" w:eastAsia="仿宋" w:hAnsi="仿宋"/>
                <w:color w:val="000000"/>
                <w:szCs w:val="21"/>
              </w:rPr>
            </w:pPr>
          </w:p>
        </w:tc>
        <w:tc>
          <w:tcPr>
            <w:tcW w:w="1344" w:type="dxa"/>
            <w:vAlign w:val="center"/>
          </w:tcPr>
          <w:p w14:paraId="105AFE4E" w14:textId="77777777" w:rsidR="00B777C4" w:rsidRPr="00DD0B41" w:rsidRDefault="00B777C4" w:rsidP="00B777C4">
            <w:pPr>
              <w:rPr>
                <w:rFonts w:ascii="仿宋" w:eastAsia="仿宋" w:hAnsi="仿宋"/>
                <w:color w:val="000000"/>
                <w:szCs w:val="21"/>
              </w:rPr>
            </w:pPr>
          </w:p>
        </w:tc>
      </w:tr>
      <w:tr w:rsidR="00B777C4" w:rsidRPr="00DD0B41" w14:paraId="5FDBEFF0" w14:textId="77777777">
        <w:trPr>
          <w:trHeight w:val="510"/>
        </w:trPr>
        <w:tc>
          <w:tcPr>
            <w:tcW w:w="1079" w:type="dxa"/>
            <w:vAlign w:val="center"/>
          </w:tcPr>
          <w:p w14:paraId="1A0772D9" w14:textId="77777777" w:rsidR="00B777C4" w:rsidRPr="00DD0B41" w:rsidRDefault="00B777C4" w:rsidP="00B777C4">
            <w:pPr>
              <w:jc w:val="center"/>
              <w:rPr>
                <w:rFonts w:ascii="仿宋" w:eastAsia="仿宋" w:hAnsi="仿宋"/>
                <w:color w:val="000000"/>
                <w:szCs w:val="21"/>
              </w:rPr>
            </w:pPr>
            <w:r w:rsidRPr="00DD0B41">
              <w:rPr>
                <w:rFonts w:ascii="仿宋" w:eastAsia="仿宋" w:hAnsi="仿宋" w:hint="eastAsia"/>
                <w:color w:val="000000"/>
              </w:rPr>
              <w:t>9</w:t>
            </w:r>
          </w:p>
        </w:tc>
        <w:tc>
          <w:tcPr>
            <w:tcW w:w="1650" w:type="dxa"/>
            <w:vAlign w:val="center"/>
          </w:tcPr>
          <w:p w14:paraId="2ACDAA2D"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其他</w:t>
            </w:r>
          </w:p>
        </w:tc>
        <w:tc>
          <w:tcPr>
            <w:tcW w:w="3622" w:type="dxa"/>
            <w:vAlign w:val="center"/>
          </w:tcPr>
          <w:p w14:paraId="2F0654CB" w14:textId="77777777" w:rsidR="00B777C4" w:rsidRPr="00DD0B41" w:rsidRDefault="00B777C4" w:rsidP="00B777C4">
            <w:pPr>
              <w:rPr>
                <w:rFonts w:ascii="仿宋" w:eastAsia="仿宋" w:hAnsi="仿宋"/>
                <w:color w:val="000000"/>
                <w:szCs w:val="21"/>
              </w:rPr>
            </w:pPr>
            <w:r w:rsidRPr="00DD0B41">
              <w:rPr>
                <w:rFonts w:ascii="仿宋" w:eastAsia="仿宋" w:hAnsi="仿宋" w:hint="eastAsia"/>
                <w:color w:val="000000"/>
              </w:rPr>
              <w:t>无采购人不能接受的附加条件</w:t>
            </w:r>
          </w:p>
        </w:tc>
        <w:tc>
          <w:tcPr>
            <w:tcW w:w="1400" w:type="dxa"/>
            <w:vAlign w:val="center"/>
          </w:tcPr>
          <w:p w14:paraId="20EFBE6C" w14:textId="77777777" w:rsidR="00B777C4" w:rsidRPr="00DD0B41" w:rsidRDefault="00B777C4" w:rsidP="00B777C4">
            <w:pPr>
              <w:rPr>
                <w:rFonts w:ascii="仿宋" w:eastAsia="仿宋" w:hAnsi="仿宋"/>
                <w:color w:val="000000"/>
                <w:szCs w:val="21"/>
              </w:rPr>
            </w:pPr>
          </w:p>
        </w:tc>
        <w:tc>
          <w:tcPr>
            <w:tcW w:w="1344" w:type="dxa"/>
            <w:vAlign w:val="center"/>
          </w:tcPr>
          <w:p w14:paraId="2869046F" w14:textId="77777777" w:rsidR="00B777C4" w:rsidRPr="00DD0B41" w:rsidRDefault="00B777C4" w:rsidP="00B777C4">
            <w:pPr>
              <w:rPr>
                <w:rFonts w:ascii="仿宋" w:eastAsia="仿宋" w:hAnsi="仿宋"/>
                <w:color w:val="000000"/>
                <w:szCs w:val="21"/>
              </w:rPr>
            </w:pPr>
          </w:p>
        </w:tc>
      </w:tr>
      <w:tr w:rsidR="00004C8C" w:rsidRPr="00DD0B41" w14:paraId="2DB15B2B" w14:textId="77777777">
        <w:trPr>
          <w:trHeight w:val="774"/>
        </w:trPr>
        <w:tc>
          <w:tcPr>
            <w:tcW w:w="2729" w:type="dxa"/>
            <w:gridSpan w:val="2"/>
            <w:vAlign w:val="center"/>
          </w:tcPr>
          <w:p w14:paraId="1390AD52" w14:textId="77777777" w:rsidR="00004C8C" w:rsidRPr="00DD0B41" w:rsidRDefault="00004C8C">
            <w:pPr>
              <w:rPr>
                <w:rFonts w:ascii="仿宋" w:eastAsia="仿宋" w:hAnsi="仿宋"/>
                <w:color w:val="000000"/>
                <w:szCs w:val="21"/>
              </w:rPr>
            </w:pPr>
            <w:r w:rsidRPr="00DD0B41">
              <w:rPr>
                <w:rFonts w:ascii="仿宋" w:eastAsia="仿宋" w:hAnsi="仿宋" w:hint="eastAsia"/>
                <w:color w:val="000000"/>
                <w:szCs w:val="21"/>
              </w:rPr>
              <w:t>结论</w:t>
            </w:r>
          </w:p>
        </w:tc>
        <w:tc>
          <w:tcPr>
            <w:tcW w:w="3622" w:type="dxa"/>
            <w:vAlign w:val="center"/>
          </w:tcPr>
          <w:p w14:paraId="3055E22E" w14:textId="77777777" w:rsidR="00004C8C" w:rsidRPr="00DD0B41" w:rsidRDefault="00004C8C">
            <w:pPr>
              <w:rPr>
                <w:rFonts w:ascii="仿宋" w:eastAsia="仿宋" w:hAnsi="仿宋"/>
                <w:color w:val="000000"/>
                <w:szCs w:val="21"/>
              </w:rPr>
            </w:pPr>
          </w:p>
        </w:tc>
        <w:tc>
          <w:tcPr>
            <w:tcW w:w="1400" w:type="dxa"/>
            <w:vAlign w:val="center"/>
          </w:tcPr>
          <w:p w14:paraId="69D2CBCF" w14:textId="77777777" w:rsidR="00004C8C" w:rsidRPr="00DD0B41" w:rsidRDefault="00004C8C">
            <w:pPr>
              <w:rPr>
                <w:rFonts w:ascii="仿宋" w:eastAsia="仿宋" w:hAnsi="仿宋"/>
                <w:color w:val="000000"/>
                <w:szCs w:val="21"/>
              </w:rPr>
            </w:pPr>
          </w:p>
        </w:tc>
        <w:tc>
          <w:tcPr>
            <w:tcW w:w="1344" w:type="dxa"/>
            <w:vAlign w:val="center"/>
          </w:tcPr>
          <w:p w14:paraId="56E1C0E1" w14:textId="77777777" w:rsidR="00004C8C" w:rsidRPr="00DD0B41" w:rsidRDefault="00004C8C">
            <w:pPr>
              <w:rPr>
                <w:rFonts w:ascii="仿宋" w:eastAsia="仿宋" w:hAnsi="仿宋"/>
                <w:color w:val="000000"/>
                <w:szCs w:val="21"/>
              </w:rPr>
            </w:pPr>
          </w:p>
        </w:tc>
      </w:tr>
    </w:tbl>
    <w:p w14:paraId="08035BE3" w14:textId="77777777" w:rsidR="00004C8C" w:rsidRPr="00DD0B41" w:rsidRDefault="00004C8C">
      <w:pPr>
        <w:pStyle w:val="af4"/>
        <w:spacing w:line="360" w:lineRule="auto"/>
        <w:ind w:firstLineChars="225" w:firstLine="473"/>
        <w:rPr>
          <w:rFonts w:ascii="仿宋" w:eastAsia="仿宋" w:hAnsi="仿宋"/>
          <w:color w:val="000000"/>
        </w:rPr>
      </w:pPr>
    </w:p>
    <w:p w14:paraId="03E8D016" w14:textId="77777777" w:rsidR="00004C8C" w:rsidRPr="00DD0B41" w:rsidRDefault="00004C8C">
      <w:pPr>
        <w:rPr>
          <w:rFonts w:ascii="仿宋" w:eastAsia="仿宋" w:hAnsi="仿宋"/>
          <w:color w:val="000000"/>
        </w:rPr>
      </w:pPr>
    </w:p>
    <w:p w14:paraId="15838D73" w14:textId="77777777" w:rsidR="00004C8C" w:rsidRPr="00DD0B41" w:rsidRDefault="00004C8C">
      <w:pPr>
        <w:rPr>
          <w:rFonts w:ascii="仿宋" w:eastAsia="仿宋" w:hAnsi="仿宋"/>
          <w:color w:val="000000"/>
        </w:rPr>
      </w:pPr>
    </w:p>
    <w:p w14:paraId="72D623C1" w14:textId="77777777" w:rsidR="00004C8C" w:rsidRPr="00DD0B41" w:rsidRDefault="00004C8C">
      <w:pPr>
        <w:rPr>
          <w:rFonts w:ascii="仿宋" w:eastAsia="仿宋" w:hAnsi="仿宋"/>
          <w:color w:val="000000"/>
        </w:rPr>
      </w:pPr>
    </w:p>
    <w:p w14:paraId="1C269F0C" w14:textId="77777777" w:rsidR="00004C8C" w:rsidRPr="00DD0B41" w:rsidRDefault="00004C8C">
      <w:pPr>
        <w:rPr>
          <w:rFonts w:ascii="仿宋" w:eastAsia="仿宋" w:hAnsi="仿宋"/>
          <w:color w:val="000000"/>
        </w:rPr>
      </w:pPr>
    </w:p>
    <w:p w14:paraId="10B0539F" w14:textId="77777777" w:rsidR="00004C8C" w:rsidRPr="00DD0B41" w:rsidRDefault="00004C8C">
      <w:pPr>
        <w:rPr>
          <w:rFonts w:ascii="仿宋" w:eastAsia="仿宋" w:hAnsi="仿宋"/>
          <w:color w:val="000000"/>
        </w:rPr>
      </w:pPr>
    </w:p>
    <w:p w14:paraId="5784C072" w14:textId="77777777" w:rsidR="00B777C4" w:rsidRPr="00DD0B41" w:rsidRDefault="00B777C4">
      <w:pPr>
        <w:rPr>
          <w:rFonts w:ascii="仿宋" w:eastAsia="仿宋" w:hAnsi="仿宋"/>
          <w:color w:val="000000"/>
        </w:rPr>
      </w:pPr>
    </w:p>
    <w:p w14:paraId="1AD7AC69" w14:textId="77777777" w:rsidR="00B777C4" w:rsidRPr="00DD0B41" w:rsidRDefault="00B777C4">
      <w:pPr>
        <w:rPr>
          <w:rFonts w:ascii="仿宋" w:eastAsia="仿宋" w:hAnsi="仿宋"/>
          <w:color w:val="000000"/>
        </w:rPr>
      </w:pPr>
    </w:p>
    <w:p w14:paraId="5EFDE733" w14:textId="77777777" w:rsidR="00B777C4" w:rsidRPr="00DD0B41" w:rsidRDefault="00B777C4">
      <w:pPr>
        <w:rPr>
          <w:rFonts w:ascii="仿宋" w:eastAsia="仿宋" w:hAnsi="仿宋"/>
          <w:color w:val="000000"/>
        </w:rPr>
      </w:pPr>
    </w:p>
    <w:p w14:paraId="4D9B6C10" w14:textId="77777777" w:rsidR="00B777C4" w:rsidRPr="00DD0B41" w:rsidRDefault="00B777C4">
      <w:pPr>
        <w:rPr>
          <w:rFonts w:ascii="仿宋" w:eastAsia="仿宋" w:hAnsi="仿宋"/>
          <w:color w:val="000000"/>
        </w:rPr>
      </w:pPr>
    </w:p>
    <w:p w14:paraId="5E8D882A" w14:textId="77777777" w:rsidR="00B777C4" w:rsidRPr="00DD0B41" w:rsidRDefault="00B777C4">
      <w:pPr>
        <w:rPr>
          <w:rFonts w:ascii="仿宋" w:eastAsia="仿宋" w:hAnsi="仿宋"/>
          <w:color w:val="000000"/>
        </w:rPr>
      </w:pPr>
    </w:p>
    <w:p w14:paraId="76AD91BD" w14:textId="77777777" w:rsidR="00B777C4" w:rsidRPr="00DD0B41" w:rsidRDefault="00B777C4">
      <w:pPr>
        <w:rPr>
          <w:rFonts w:ascii="仿宋" w:eastAsia="仿宋" w:hAnsi="仿宋"/>
          <w:color w:val="000000"/>
        </w:rPr>
      </w:pPr>
    </w:p>
    <w:p w14:paraId="7BBD01BB" w14:textId="77777777" w:rsidR="00B777C4" w:rsidRPr="00DD0B41" w:rsidRDefault="00B777C4">
      <w:pPr>
        <w:rPr>
          <w:rFonts w:ascii="仿宋" w:eastAsia="仿宋" w:hAnsi="仿宋"/>
          <w:color w:val="000000"/>
        </w:rPr>
      </w:pPr>
    </w:p>
    <w:p w14:paraId="1CF86FBA" w14:textId="77777777" w:rsidR="00B777C4" w:rsidRPr="00DD0B41" w:rsidRDefault="00B777C4">
      <w:pPr>
        <w:rPr>
          <w:rFonts w:ascii="仿宋" w:eastAsia="仿宋" w:hAnsi="仿宋"/>
          <w:color w:val="000000"/>
        </w:rPr>
      </w:pPr>
    </w:p>
    <w:p w14:paraId="01E2F1BD" w14:textId="77777777" w:rsidR="00B777C4" w:rsidRPr="00DD0B41" w:rsidRDefault="00B777C4">
      <w:pPr>
        <w:rPr>
          <w:rFonts w:ascii="仿宋" w:eastAsia="仿宋" w:hAnsi="仿宋"/>
          <w:color w:val="000000"/>
        </w:rPr>
      </w:pPr>
    </w:p>
    <w:p w14:paraId="7A6097DA" w14:textId="77777777" w:rsidR="00B777C4" w:rsidRPr="00DD0B41" w:rsidRDefault="00B777C4">
      <w:pPr>
        <w:rPr>
          <w:rFonts w:ascii="仿宋" w:eastAsia="仿宋" w:hAnsi="仿宋"/>
          <w:color w:val="000000"/>
        </w:rPr>
      </w:pPr>
    </w:p>
    <w:p w14:paraId="66AE8F3D" w14:textId="77777777" w:rsidR="00B777C4" w:rsidRPr="00DD0B41" w:rsidRDefault="00B777C4">
      <w:pPr>
        <w:rPr>
          <w:rFonts w:ascii="仿宋" w:eastAsia="仿宋" w:hAnsi="仿宋"/>
          <w:color w:val="000000"/>
        </w:rPr>
      </w:pPr>
    </w:p>
    <w:p w14:paraId="51BA1078" w14:textId="77777777" w:rsidR="00B777C4" w:rsidRPr="00DD0B41" w:rsidRDefault="00B777C4">
      <w:pPr>
        <w:rPr>
          <w:rFonts w:ascii="仿宋" w:eastAsia="仿宋" w:hAnsi="仿宋"/>
          <w:color w:val="000000"/>
        </w:rPr>
      </w:pPr>
    </w:p>
    <w:p w14:paraId="6A16A85A" w14:textId="77777777" w:rsidR="00004C8C" w:rsidRPr="00DD0B41" w:rsidRDefault="00004C8C">
      <w:pPr>
        <w:rPr>
          <w:rFonts w:ascii="仿宋" w:eastAsia="仿宋" w:hAnsi="仿宋"/>
          <w:color w:val="000000"/>
        </w:rPr>
      </w:pPr>
    </w:p>
    <w:p w14:paraId="02457FF5" w14:textId="77777777" w:rsidR="00004C8C" w:rsidRPr="00DD0B41" w:rsidRDefault="00004C8C">
      <w:pPr>
        <w:jc w:val="center"/>
        <w:rPr>
          <w:rFonts w:ascii="仿宋" w:eastAsia="仿宋" w:hAnsi="仿宋"/>
          <w:color w:val="000000"/>
        </w:rPr>
      </w:pPr>
      <w:r w:rsidRPr="00DD0B41">
        <w:rPr>
          <w:rFonts w:ascii="仿宋" w:eastAsia="仿宋" w:hAnsi="仿宋" w:hint="eastAsia"/>
          <w:b/>
          <w:color w:val="000000"/>
          <w:sz w:val="24"/>
        </w:rPr>
        <w:t>二</w:t>
      </w:r>
      <w:r w:rsidRPr="00DD0B41">
        <w:rPr>
          <w:rFonts w:ascii="仿宋" w:eastAsia="仿宋" w:hAnsi="仿宋"/>
          <w:b/>
          <w:color w:val="000000"/>
          <w:sz w:val="24"/>
        </w:rPr>
        <w:t>、</w:t>
      </w:r>
      <w:r w:rsidRPr="00DD0B41">
        <w:rPr>
          <w:rFonts w:ascii="仿宋" w:eastAsia="仿宋" w:hAnsi="仿宋" w:hint="eastAsia"/>
          <w:b/>
          <w:color w:val="000000"/>
          <w:sz w:val="24"/>
        </w:rPr>
        <w:t>技术符合性审查表</w:t>
      </w:r>
    </w:p>
    <w:p w14:paraId="3F4A85C3" w14:textId="77777777" w:rsidR="00004C8C" w:rsidRPr="00DD0B41" w:rsidRDefault="00004C8C">
      <w:pPr>
        <w:rPr>
          <w:rFonts w:ascii="仿宋" w:eastAsia="仿宋" w:hAnsi="仿宋"/>
          <w:color w:val="000000"/>
        </w:rPr>
      </w:pPr>
    </w:p>
    <w:tbl>
      <w:tblPr>
        <w:tblW w:w="0" w:type="auto"/>
        <w:tblInd w:w="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560"/>
        <w:gridCol w:w="2180"/>
        <w:gridCol w:w="1505"/>
        <w:gridCol w:w="1843"/>
        <w:gridCol w:w="1612"/>
      </w:tblGrid>
      <w:tr w:rsidR="00004C8C" w:rsidRPr="00DD0B41" w14:paraId="61494A6A" w14:textId="77777777">
        <w:trPr>
          <w:trHeight w:val="970"/>
        </w:trPr>
        <w:tc>
          <w:tcPr>
            <w:tcW w:w="3740" w:type="dxa"/>
            <w:gridSpan w:val="2"/>
            <w:vAlign w:val="center"/>
          </w:tcPr>
          <w:p w14:paraId="28FA66AE"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color w:val="000000"/>
                <w:sz w:val="24"/>
              </w:rPr>
              <w:t>审查</w:t>
            </w:r>
            <w:r w:rsidRPr="00DD0B41">
              <w:rPr>
                <w:rFonts w:ascii="仿宋" w:eastAsia="仿宋" w:hAnsi="仿宋" w:hint="eastAsia"/>
                <w:color w:val="000000"/>
                <w:sz w:val="24"/>
              </w:rPr>
              <w:t>事项</w:t>
            </w:r>
          </w:p>
        </w:tc>
        <w:tc>
          <w:tcPr>
            <w:tcW w:w="4960" w:type="dxa"/>
            <w:gridSpan w:val="3"/>
            <w:vAlign w:val="center"/>
          </w:tcPr>
          <w:p w14:paraId="2941EDB7"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cs="宋体" w:hint="eastAsia"/>
                <w:color w:val="000000"/>
                <w:kern w:val="0"/>
                <w:sz w:val="24"/>
              </w:rPr>
              <w:t>供应商（投标人）名称及</w:t>
            </w:r>
            <w:r w:rsidRPr="00DD0B41">
              <w:rPr>
                <w:rFonts w:ascii="仿宋" w:eastAsia="仿宋" w:hAnsi="仿宋" w:cs="宋体"/>
                <w:color w:val="000000"/>
                <w:kern w:val="0"/>
                <w:sz w:val="24"/>
              </w:rPr>
              <w:t>审查情况</w:t>
            </w:r>
          </w:p>
        </w:tc>
      </w:tr>
      <w:tr w:rsidR="00004C8C" w:rsidRPr="00DD0B41" w14:paraId="71B2F60C" w14:textId="77777777">
        <w:trPr>
          <w:trHeight w:val="570"/>
        </w:trPr>
        <w:tc>
          <w:tcPr>
            <w:tcW w:w="1560" w:type="dxa"/>
            <w:vAlign w:val="center"/>
          </w:tcPr>
          <w:p w14:paraId="53B8A28B"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hint="eastAsia"/>
                <w:color w:val="000000"/>
                <w:sz w:val="24"/>
              </w:rPr>
              <w:t>条款号</w:t>
            </w:r>
          </w:p>
        </w:tc>
        <w:tc>
          <w:tcPr>
            <w:tcW w:w="2180" w:type="dxa"/>
            <w:vAlign w:val="center"/>
          </w:tcPr>
          <w:p w14:paraId="6D4086C2"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hint="eastAsia"/>
                <w:color w:val="000000"/>
                <w:sz w:val="24"/>
              </w:rPr>
              <w:t>招标文件要求</w:t>
            </w:r>
          </w:p>
        </w:tc>
        <w:tc>
          <w:tcPr>
            <w:tcW w:w="1505" w:type="dxa"/>
            <w:vAlign w:val="center"/>
          </w:tcPr>
          <w:p w14:paraId="5F7EBFA1"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1C8A66C5"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049560E5"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4C496FB8" w14:textId="77777777">
        <w:trPr>
          <w:trHeight w:val="570"/>
        </w:trPr>
        <w:tc>
          <w:tcPr>
            <w:tcW w:w="1560" w:type="dxa"/>
            <w:vAlign w:val="center"/>
          </w:tcPr>
          <w:p w14:paraId="799627C9"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10814CEC"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4B70B9CC"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3E94AC90"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68ACE7E7"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530B27E9" w14:textId="77777777">
        <w:trPr>
          <w:trHeight w:val="570"/>
        </w:trPr>
        <w:tc>
          <w:tcPr>
            <w:tcW w:w="1560" w:type="dxa"/>
            <w:vAlign w:val="center"/>
          </w:tcPr>
          <w:p w14:paraId="384FC7C7"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67AFE047"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613BEC77"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52EB87EB"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30CA116C"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4167E2E9" w14:textId="77777777">
        <w:trPr>
          <w:trHeight w:val="570"/>
        </w:trPr>
        <w:tc>
          <w:tcPr>
            <w:tcW w:w="1560" w:type="dxa"/>
            <w:vAlign w:val="center"/>
          </w:tcPr>
          <w:p w14:paraId="6E070104"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1DBEDB75"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3DF5EBA6"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1E5E1879"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1ADD9348"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4A08B883" w14:textId="77777777">
        <w:trPr>
          <w:trHeight w:val="570"/>
        </w:trPr>
        <w:tc>
          <w:tcPr>
            <w:tcW w:w="1560" w:type="dxa"/>
            <w:vAlign w:val="center"/>
          </w:tcPr>
          <w:p w14:paraId="4978CF7F"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3ABD2696"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057E0E1B"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4FEFCB78"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3D5D9422"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15B2A790" w14:textId="77777777">
        <w:trPr>
          <w:trHeight w:val="570"/>
        </w:trPr>
        <w:tc>
          <w:tcPr>
            <w:tcW w:w="1560" w:type="dxa"/>
            <w:vAlign w:val="center"/>
          </w:tcPr>
          <w:p w14:paraId="4B9B6377"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234398F6"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734FC8D7"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56D8D824"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57E8B69E"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0B2BFC6E" w14:textId="77777777">
        <w:trPr>
          <w:trHeight w:val="570"/>
        </w:trPr>
        <w:tc>
          <w:tcPr>
            <w:tcW w:w="1560" w:type="dxa"/>
            <w:vAlign w:val="center"/>
          </w:tcPr>
          <w:p w14:paraId="01D302D4"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17202562"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4746D414"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0342EBF2"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39624CE0"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338592A7" w14:textId="77777777">
        <w:trPr>
          <w:trHeight w:val="570"/>
        </w:trPr>
        <w:tc>
          <w:tcPr>
            <w:tcW w:w="1560" w:type="dxa"/>
            <w:vAlign w:val="center"/>
          </w:tcPr>
          <w:p w14:paraId="317FC448"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0D99BA1A"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5D8536E8"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5A985CB6"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2229AAAE"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682435F9" w14:textId="77777777">
        <w:trPr>
          <w:trHeight w:val="570"/>
        </w:trPr>
        <w:tc>
          <w:tcPr>
            <w:tcW w:w="1560" w:type="dxa"/>
            <w:vAlign w:val="center"/>
          </w:tcPr>
          <w:p w14:paraId="2657E869"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157BD286"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4A481201"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49E79A76"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551D827F"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325DC326" w14:textId="77777777">
        <w:trPr>
          <w:trHeight w:val="570"/>
        </w:trPr>
        <w:tc>
          <w:tcPr>
            <w:tcW w:w="1560" w:type="dxa"/>
            <w:vAlign w:val="center"/>
          </w:tcPr>
          <w:p w14:paraId="50378A9E"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7DCD9E38"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543BCDD8"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1554A8EB"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6BE103DA"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1168128D" w14:textId="77777777">
        <w:trPr>
          <w:trHeight w:val="570"/>
        </w:trPr>
        <w:tc>
          <w:tcPr>
            <w:tcW w:w="1560" w:type="dxa"/>
            <w:vAlign w:val="center"/>
          </w:tcPr>
          <w:p w14:paraId="52145382"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70D47FBC"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23354383"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4D6BC7F0"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3AE229BD"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1C6413B2" w14:textId="77777777">
        <w:trPr>
          <w:trHeight w:val="570"/>
        </w:trPr>
        <w:tc>
          <w:tcPr>
            <w:tcW w:w="1560" w:type="dxa"/>
            <w:vAlign w:val="center"/>
          </w:tcPr>
          <w:p w14:paraId="609C6B5C"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6BCF94D7"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158DF5F1"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0220DF85"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422B90F0"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474792B7" w14:textId="77777777">
        <w:trPr>
          <w:trHeight w:val="570"/>
        </w:trPr>
        <w:tc>
          <w:tcPr>
            <w:tcW w:w="1560" w:type="dxa"/>
            <w:vAlign w:val="center"/>
          </w:tcPr>
          <w:p w14:paraId="4654493D"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2A8A7E21"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1E159115"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3C6B84FB"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03D96D6D"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1DC26C71" w14:textId="77777777">
        <w:trPr>
          <w:trHeight w:val="570"/>
        </w:trPr>
        <w:tc>
          <w:tcPr>
            <w:tcW w:w="1560" w:type="dxa"/>
            <w:vAlign w:val="center"/>
          </w:tcPr>
          <w:p w14:paraId="1FD43F17"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2C850935"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06BF0468"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6918CE90"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77B960C5"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2C0ED63B" w14:textId="77777777">
        <w:trPr>
          <w:trHeight w:val="570"/>
        </w:trPr>
        <w:tc>
          <w:tcPr>
            <w:tcW w:w="1560" w:type="dxa"/>
            <w:vAlign w:val="center"/>
          </w:tcPr>
          <w:p w14:paraId="46C6DCBA"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560EB5D1"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0D62027F"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04068760"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09841B0F" w14:textId="77777777" w:rsidR="00004C8C" w:rsidRPr="00DD0B41" w:rsidRDefault="00004C8C">
            <w:pPr>
              <w:widowControl/>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w:t>
            </w:r>
          </w:p>
        </w:tc>
      </w:tr>
      <w:tr w:rsidR="00004C8C" w:rsidRPr="00DD0B41" w14:paraId="5DECF252" w14:textId="77777777">
        <w:trPr>
          <w:trHeight w:val="570"/>
        </w:trPr>
        <w:tc>
          <w:tcPr>
            <w:tcW w:w="1560" w:type="dxa"/>
            <w:vAlign w:val="center"/>
          </w:tcPr>
          <w:p w14:paraId="503D6FB9" w14:textId="77777777" w:rsidR="00004C8C" w:rsidRPr="00DD0B41" w:rsidRDefault="00004C8C">
            <w:pPr>
              <w:widowControl/>
              <w:spacing w:line="360" w:lineRule="auto"/>
              <w:jc w:val="center"/>
              <w:rPr>
                <w:rFonts w:ascii="仿宋" w:eastAsia="仿宋" w:hAnsi="仿宋"/>
                <w:color w:val="000000"/>
                <w:sz w:val="24"/>
              </w:rPr>
            </w:pPr>
          </w:p>
        </w:tc>
        <w:tc>
          <w:tcPr>
            <w:tcW w:w="2180" w:type="dxa"/>
            <w:vAlign w:val="center"/>
          </w:tcPr>
          <w:p w14:paraId="5FF3E153" w14:textId="77777777" w:rsidR="00004C8C" w:rsidRPr="00DD0B41" w:rsidRDefault="00004C8C">
            <w:pPr>
              <w:widowControl/>
              <w:spacing w:line="360" w:lineRule="auto"/>
              <w:jc w:val="center"/>
              <w:rPr>
                <w:rFonts w:ascii="仿宋" w:eastAsia="仿宋" w:hAnsi="仿宋"/>
                <w:color w:val="000000"/>
                <w:sz w:val="24"/>
              </w:rPr>
            </w:pPr>
          </w:p>
        </w:tc>
        <w:tc>
          <w:tcPr>
            <w:tcW w:w="1505" w:type="dxa"/>
            <w:vAlign w:val="center"/>
          </w:tcPr>
          <w:p w14:paraId="2A18142E"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hint="eastAsia"/>
                <w:color w:val="000000"/>
                <w:sz w:val="24"/>
              </w:rPr>
              <w:t xml:space="preserve">　</w:t>
            </w:r>
          </w:p>
        </w:tc>
        <w:tc>
          <w:tcPr>
            <w:tcW w:w="1843" w:type="dxa"/>
            <w:vAlign w:val="center"/>
          </w:tcPr>
          <w:p w14:paraId="78CAF92E"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hint="eastAsia"/>
                <w:color w:val="000000"/>
                <w:sz w:val="24"/>
              </w:rPr>
              <w:t xml:space="preserve">　</w:t>
            </w:r>
          </w:p>
        </w:tc>
        <w:tc>
          <w:tcPr>
            <w:tcW w:w="1612" w:type="dxa"/>
            <w:vAlign w:val="center"/>
          </w:tcPr>
          <w:p w14:paraId="1DC65D10" w14:textId="77777777" w:rsidR="00004C8C" w:rsidRPr="00DD0B41" w:rsidRDefault="00004C8C">
            <w:pPr>
              <w:widowControl/>
              <w:spacing w:line="360" w:lineRule="auto"/>
              <w:jc w:val="center"/>
              <w:rPr>
                <w:rFonts w:ascii="仿宋" w:eastAsia="仿宋" w:hAnsi="仿宋"/>
                <w:color w:val="000000"/>
                <w:sz w:val="24"/>
              </w:rPr>
            </w:pPr>
            <w:r w:rsidRPr="00DD0B41">
              <w:rPr>
                <w:rFonts w:ascii="仿宋" w:eastAsia="仿宋" w:hAnsi="仿宋" w:hint="eastAsia"/>
                <w:color w:val="000000"/>
                <w:sz w:val="24"/>
              </w:rPr>
              <w:t xml:space="preserve">　</w:t>
            </w:r>
          </w:p>
        </w:tc>
      </w:tr>
    </w:tbl>
    <w:p w14:paraId="661926E0" w14:textId="77777777" w:rsidR="00004C8C" w:rsidRPr="00DD0B41" w:rsidRDefault="00004C8C">
      <w:pPr>
        <w:spacing w:line="360" w:lineRule="auto"/>
        <w:ind w:firstLine="420"/>
        <w:rPr>
          <w:rFonts w:ascii="仿宋" w:eastAsia="仿宋" w:hAnsi="仿宋"/>
          <w:color w:val="000000"/>
          <w:sz w:val="24"/>
        </w:rPr>
      </w:pPr>
    </w:p>
    <w:p w14:paraId="6DF55F93" w14:textId="77777777" w:rsidR="00004C8C" w:rsidRPr="00DD0B41" w:rsidRDefault="00004C8C">
      <w:pPr>
        <w:pStyle w:val="af4"/>
        <w:spacing w:line="360" w:lineRule="auto"/>
        <w:ind w:firstLineChars="225" w:firstLine="473"/>
        <w:rPr>
          <w:rFonts w:ascii="仿宋" w:eastAsia="仿宋" w:hAnsi="仿宋"/>
          <w:color w:val="000000"/>
        </w:rPr>
      </w:pPr>
    </w:p>
    <w:p w14:paraId="7960826F" w14:textId="77777777" w:rsidR="00004C8C" w:rsidRPr="00DD0B41" w:rsidRDefault="00004C8C">
      <w:pPr>
        <w:pStyle w:val="af4"/>
        <w:spacing w:line="360" w:lineRule="auto"/>
        <w:ind w:firstLineChars="225" w:firstLine="473"/>
        <w:rPr>
          <w:rFonts w:ascii="仿宋" w:eastAsia="仿宋" w:hAnsi="仿宋"/>
          <w:color w:val="000000"/>
        </w:rPr>
      </w:pPr>
    </w:p>
    <w:p w14:paraId="0678DC3B" w14:textId="77777777" w:rsidR="00004C8C" w:rsidRPr="00DD0B41" w:rsidRDefault="00004C8C">
      <w:pPr>
        <w:spacing w:line="360" w:lineRule="auto"/>
        <w:rPr>
          <w:rFonts w:ascii="仿宋" w:eastAsia="仿宋" w:hAnsi="仿宋"/>
          <w:b/>
          <w:color w:val="000000"/>
          <w:sz w:val="24"/>
        </w:rPr>
      </w:pPr>
    </w:p>
    <w:p w14:paraId="65A5794E" w14:textId="77777777" w:rsidR="00004C8C" w:rsidRPr="00DD0B41" w:rsidRDefault="00004C8C">
      <w:pPr>
        <w:spacing w:line="360" w:lineRule="auto"/>
        <w:rPr>
          <w:rFonts w:ascii="仿宋" w:eastAsia="仿宋" w:hAnsi="仿宋"/>
          <w:b/>
          <w:color w:val="000000"/>
          <w:sz w:val="24"/>
        </w:rPr>
      </w:pPr>
    </w:p>
    <w:p w14:paraId="182B962E" w14:textId="77777777" w:rsidR="00004C8C" w:rsidRPr="00DD0B41" w:rsidRDefault="00004C8C" w:rsidP="002B51C2">
      <w:pPr>
        <w:rPr>
          <w:rFonts w:ascii="仿宋" w:eastAsia="仿宋" w:hAnsi="仿宋"/>
          <w:color w:val="000000"/>
        </w:rPr>
      </w:pPr>
      <w:bookmarkStart w:id="243" w:name="_Toc507399904"/>
      <w:bookmarkStart w:id="244" w:name="_Toc515647833"/>
      <w:bookmarkStart w:id="245" w:name="_Toc4796"/>
      <w:bookmarkStart w:id="246" w:name="_Toc6865"/>
      <w:bookmarkStart w:id="247" w:name="_Toc532044541"/>
      <w:bookmarkStart w:id="248" w:name="_Toc532473757"/>
      <w:bookmarkStart w:id="249" w:name="_Toc15048361"/>
    </w:p>
    <w:p w14:paraId="5B2D2B51" w14:textId="77777777" w:rsidR="00004C8C" w:rsidRPr="00DD0B41" w:rsidRDefault="00004C8C">
      <w:pPr>
        <w:pStyle w:val="1"/>
        <w:tabs>
          <w:tab w:val="left" w:pos="0"/>
        </w:tabs>
        <w:autoSpaceDE w:val="0"/>
        <w:autoSpaceDN w:val="0"/>
        <w:adjustRightInd w:val="0"/>
        <w:spacing w:before="0" w:after="0" w:line="360" w:lineRule="auto"/>
        <w:ind w:left="-15"/>
        <w:jc w:val="center"/>
        <w:rPr>
          <w:rFonts w:ascii="仿宋" w:eastAsia="仿宋" w:hAnsi="仿宋"/>
          <w:color w:val="000000"/>
        </w:rPr>
      </w:pPr>
      <w:bookmarkStart w:id="250" w:name="_Toc89940234"/>
      <w:r w:rsidRPr="00DD0B41">
        <w:rPr>
          <w:rFonts w:ascii="仿宋" w:eastAsia="仿宋" w:hAnsi="仿宋" w:hint="eastAsia"/>
          <w:color w:val="000000"/>
        </w:rPr>
        <w:t xml:space="preserve">第五章 </w:t>
      </w:r>
      <w:r w:rsidRPr="00DD0B41">
        <w:rPr>
          <w:rFonts w:ascii="仿宋" w:eastAsia="仿宋" w:hAnsi="仿宋"/>
          <w:color w:val="000000"/>
        </w:rPr>
        <w:t xml:space="preserve"> </w:t>
      </w:r>
      <w:r w:rsidRPr="00DD0B41">
        <w:rPr>
          <w:rFonts w:ascii="仿宋" w:eastAsia="仿宋" w:hAnsi="仿宋" w:hint="eastAsia"/>
          <w:color w:val="000000"/>
        </w:rPr>
        <w:t>政府采购合同</w:t>
      </w:r>
      <w:bookmarkStart w:id="251" w:name="_Hlt487972895"/>
      <w:bookmarkStart w:id="252" w:name="_Toc487900382"/>
      <w:bookmarkStart w:id="253" w:name="_Toc216513788"/>
      <w:bookmarkEnd w:id="243"/>
      <w:bookmarkEnd w:id="244"/>
      <w:bookmarkEnd w:id="245"/>
      <w:bookmarkEnd w:id="246"/>
      <w:bookmarkEnd w:id="247"/>
      <w:bookmarkEnd w:id="248"/>
      <w:bookmarkEnd w:id="249"/>
      <w:bookmarkEnd w:id="250"/>
      <w:bookmarkEnd w:id="251"/>
    </w:p>
    <w:p w14:paraId="6EE39CA3" w14:textId="77777777" w:rsidR="008F4B96" w:rsidRPr="00DD0B41" w:rsidRDefault="008F4B96" w:rsidP="008F4B96">
      <w:pPr>
        <w:tabs>
          <w:tab w:val="left" w:pos="360"/>
        </w:tabs>
        <w:spacing w:line="360" w:lineRule="auto"/>
        <w:jc w:val="center"/>
        <w:rPr>
          <w:rFonts w:ascii="宋体" w:hAnsi="宋体" w:cs="宋体"/>
          <w:b/>
          <w:sz w:val="52"/>
          <w:szCs w:val="52"/>
        </w:rPr>
      </w:pPr>
      <w:bookmarkStart w:id="254" w:name="_Toc331685784"/>
      <w:bookmarkEnd w:id="252"/>
      <w:bookmarkEnd w:id="253"/>
      <w:r w:rsidRPr="00DD0B41">
        <w:rPr>
          <w:rFonts w:ascii="宋体" w:hAnsi="宋体" w:cs="宋体" w:hint="eastAsia"/>
          <w:b/>
          <w:sz w:val="52"/>
          <w:szCs w:val="52"/>
        </w:rPr>
        <w:t>河南省食品药品检验所</w:t>
      </w:r>
    </w:p>
    <w:p w14:paraId="2CFD0DBB" w14:textId="77777777" w:rsidR="008F4B96" w:rsidRPr="00DD0B41" w:rsidRDefault="008F4B96" w:rsidP="008F4B96">
      <w:pPr>
        <w:tabs>
          <w:tab w:val="left" w:pos="360"/>
        </w:tabs>
        <w:spacing w:line="360" w:lineRule="auto"/>
        <w:jc w:val="center"/>
        <w:rPr>
          <w:rFonts w:ascii="宋体" w:hAnsi="宋体" w:cs="宋体"/>
          <w:b/>
          <w:sz w:val="52"/>
          <w:szCs w:val="52"/>
        </w:rPr>
      </w:pPr>
      <w:r w:rsidRPr="00DD0B41">
        <w:rPr>
          <w:rFonts w:ascii="宋体" w:hAnsi="宋体" w:cs="宋体" w:hint="eastAsia"/>
          <w:b/>
          <w:sz w:val="52"/>
          <w:szCs w:val="52"/>
        </w:rPr>
        <w:t>2022年能力建设仪器设备采购项目</w:t>
      </w:r>
    </w:p>
    <w:p w14:paraId="030483CC" w14:textId="77777777" w:rsidR="008F4B96" w:rsidRPr="00DD0B41" w:rsidRDefault="008F4B96" w:rsidP="008F4B96">
      <w:pPr>
        <w:ind w:right="480"/>
        <w:jc w:val="center"/>
        <w:rPr>
          <w:rFonts w:ascii="黑体" w:eastAsia="黑体" w:hAnsi="黑体" w:cs="黑体"/>
          <w:kern w:val="1"/>
          <w:sz w:val="44"/>
          <w:szCs w:val="44"/>
        </w:rPr>
      </w:pPr>
    </w:p>
    <w:p w14:paraId="5F40D9D0" w14:textId="77777777" w:rsidR="008F4B96" w:rsidRPr="00DD0B41" w:rsidRDefault="008F4B96" w:rsidP="008F4B96">
      <w:pPr>
        <w:ind w:right="480"/>
        <w:jc w:val="center"/>
        <w:rPr>
          <w:rFonts w:ascii="黑体" w:eastAsia="黑体" w:hAnsi="黑体" w:cs="黑体"/>
          <w:kern w:val="1"/>
          <w:sz w:val="44"/>
          <w:szCs w:val="44"/>
        </w:rPr>
      </w:pPr>
    </w:p>
    <w:p w14:paraId="55F0DCF3" w14:textId="77777777" w:rsidR="008F4B96" w:rsidRPr="00DD0B41" w:rsidRDefault="008F4B96" w:rsidP="008F4B96">
      <w:pPr>
        <w:ind w:right="480"/>
        <w:jc w:val="center"/>
        <w:rPr>
          <w:rFonts w:ascii="黑体" w:eastAsia="黑体" w:hAnsi="黑体" w:cs="黑体"/>
          <w:kern w:val="1"/>
          <w:sz w:val="44"/>
          <w:szCs w:val="44"/>
        </w:rPr>
      </w:pPr>
      <w:r w:rsidRPr="00DD0B41">
        <w:rPr>
          <w:rFonts w:ascii="黑体" w:eastAsia="黑体" w:hAnsi="黑体" w:cs="黑体"/>
          <w:kern w:val="1"/>
          <w:sz w:val="44"/>
          <w:szCs w:val="44"/>
        </w:rPr>
        <w:t>（包  ）</w:t>
      </w:r>
    </w:p>
    <w:p w14:paraId="145945B3" w14:textId="77777777" w:rsidR="008F4B96" w:rsidRPr="00DD0B41" w:rsidRDefault="008F4B96" w:rsidP="008F4B96">
      <w:pPr>
        <w:ind w:right="480"/>
        <w:jc w:val="center"/>
        <w:rPr>
          <w:rFonts w:ascii="黑体" w:eastAsia="黑体" w:hAnsi="黑体" w:cs="黑体"/>
          <w:kern w:val="1"/>
          <w:sz w:val="24"/>
        </w:rPr>
      </w:pPr>
    </w:p>
    <w:p w14:paraId="3FD39B53" w14:textId="77777777" w:rsidR="008F4B96" w:rsidRPr="00DD0B41" w:rsidRDefault="008F4B96" w:rsidP="008F4B96">
      <w:pPr>
        <w:ind w:right="480"/>
        <w:jc w:val="center"/>
        <w:rPr>
          <w:rFonts w:ascii="黑体" w:eastAsia="黑体" w:hAnsi="黑体" w:cs="黑体"/>
          <w:kern w:val="1"/>
          <w:sz w:val="24"/>
        </w:rPr>
      </w:pPr>
    </w:p>
    <w:p w14:paraId="33FA9AF1" w14:textId="77777777" w:rsidR="008F4B96" w:rsidRPr="00DD0B41" w:rsidRDefault="008F4B96" w:rsidP="008F4B96">
      <w:pPr>
        <w:ind w:right="480"/>
        <w:jc w:val="center"/>
        <w:rPr>
          <w:rFonts w:ascii="黑体" w:eastAsia="黑体" w:hAnsi="黑体" w:cs="黑体"/>
          <w:kern w:val="1"/>
          <w:sz w:val="28"/>
          <w:szCs w:val="28"/>
        </w:rPr>
      </w:pPr>
      <w:r w:rsidRPr="00DD0B41">
        <w:rPr>
          <w:rFonts w:ascii="黑体" w:eastAsia="黑体" w:hAnsi="黑体" w:cs="黑体"/>
          <w:kern w:val="1"/>
          <w:sz w:val="28"/>
          <w:szCs w:val="28"/>
        </w:rPr>
        <w:t>项目编号：</w:t>
      </w:r>
      <w:r w:rsidRPr="00DD0B41">
        <w:rPr>
          <w:rFonts w:ascii="黑体" w:eastAsia="黑体" w:hAnsi="黑体" w:cs="黑体" w:hint="eastAsia"/>
          <w:kern w:val="1"/>
          <w:sz w:val="28"/>
          <w:szCs w:val="28"/>
        </w:rPr>
        <w:t>豫财招标采购-202</w:t>
      </w:r>
      <w:r w:rsidRPr="00DD0B41">
        <w:rPr>
          <w:rFonts w:ascii="黑体" w:eastAsia="黑体" w:hAnsi="黑体" w:cs="黑体"/>
          <w:kern w:val="1"/>
          <w:sz w:val="28"/>
          <w:szCs w:val="28"/>
        </w:rPr>
        <w:t>2</w:t>
      </w:r>
      <w:r w:rsidRPr="00DD0B41">
        <w:rPr>
          <w:rFonts w:ascii="黑体" w:eastAsia="黑体" w:hAnsi="黑体" w:cs="黑体" w:hint="eastAsia"/>
          <w:kern w:val="1"/>
          <w:sz w:val="28"/>
          <w:szCs w:val="28"/>
        </w:rPr>
        <w:t>-</w:t>
      </w:r>
      <w:r w:rsidRPr="00DD0B41">
        <w:rPr>
          <w:rFonts w:ascii="黑体" w:eastAsia="黑体" w:hAnsi="黑体" w:cs="黑体"/>
          <w:kern w:val="1"/>
          <w:sz w:val="28"/>
          <w:szCs w:val="28"/>
        </w:rPr>
        <w:t>1084</w:t>
      </w:r>
    </w:p>
    <w:p w14:paraId="3016D696" w14:textId="77777777" w:rsidR="008F4B96" w:rsidRPr="00DD0B41" w:rsidRDefault="008F4B96" w:rsidP="008F4B96">
      <w:pPr>
        <w:ind w:right="480"/>
        <w:jc w:val="center"/>
        <w:rPr>
          <w:rFonts w:ascii="黑体" w:eastAsia="黑体" w:hAnsi="黑体" w:cs="黑体"/>
          <w:kern w:val="1"/>
          <w:sz w:val="44"/>
          <w:szCs w:val="44"/>
        </w:rPr>
      </w:pPr>
    </w:p>
    <w:p w14:paraId="7732F375" w14:textId="77777777" w:rsidR="008F4B96" w:rsidRPr="00DD0B41" w:rsidRDefault="008F4B96" w:rsidP="008F4B96">
      <w:pPr>
        <w:ind w:right="480"/>
        <w:jc w:val="center"/>
        <w:rPr>
          <w:rFonts w:ascii="黑体" w:eastAsia="黑体" w:hAnsi="黑体" w:cs="黑体"/>
          <w:kern w:val="1"/>
          <w:sz w:val="44"/>
          <w:szCs w:val="44"/>
        </w:rPr>
      </w:pPr>
    </w:p>
    <w:p w14:paraId="78B2CDD4" w14:textId="77777777" w:rsidR="008F4B96" w:rsidRPr="00DD0B41" w:rsidRDefault="008F4B96" w:rsidP="008F4B96">
      <w:pPr>
        <w:ind w:right="480"/>
        <w:jc w:val="center"/>
        <w:rPr>
          <w:rFonts w:ascii="Calibri" w:hAnsi="Calibri"/>
          <w:b/>
          <w:kern w:val="1"/>
          <w:szCs w:val="21"/>
        </w:rPr>
      </w:pPr>
    </w:p>
    <w:p w14:paraId="7E8F47CE" w14:textId="77777777" w:rsidR="008F4B96" w:rsidRPr="00DD0B41" w:rsidRDefault="008F4B96" w:rsidP="008F4B96">
      <w:pPr>
        <w:ind w:right="480"/>
        <w:jc w:val="center"/>
        <w:rPr>
          <w:rFonts w:ascii="黑体" w:eastAsia="黑体" w:hAnsi="黑体" w:cs="黑体"/>
          <w:kern w:val="1"/>
          <w:sz w:val="44"/>
          <w:szCs w:val="44"/>
        </w:rPr>
      </w:pPr>
    </w:p>
    <w:p w14:paraId="59C2AB89" w14:textId="77777777" w:rsidR="008F4B96" w:rsidRPr="00DD0B41" w:rsidRDefault="008F4B96" w:rsidP="008F4B96">
      <w:pPr>
        <w:ind w:right="480"/>
        <w:jc w:val="center"/>
        <w:rPr>
          <w:rFonts w:ascii="黑体" w:eastAsia="黑体" w:hAnsi="黑体" w:cs="黑体"/>
          <w:kern w:val="1"/>
          <w:sz w:val="44"/>
          <w:szCs w:val="44"/>
        </w:rPr>
      </w:pPr>
      <w:r w:rsidRPr="00DD0B41">
        <w:rPr>
          <w:rFonts w:ascii="黑体" w:eastAsia="黑体" w:hAnsi="黑体" w:cs="黑体" w:hint="eastAsia"/>
          <w:kern w:val="1"/>
          <w:sz w:val="44"/>
          <w:szCs w:val="44"/>
        </w:rPr>
        <w:t>检测设备招标采购</w:t>
      </w:r>
      <w:r w:rsidRPr="00DD0B41">
        <w:rPr>
          <w:rFonts w:ascii="黑体" w:eastAsia="黑体" w:hAnsi="黑体" w:cs="黑体"/>
          <w:kern w:val="1"/>
          <w:sz w:val="44"/>
          <w:szCs w:val="44"/>
        </w:rPr>
        <w:t>合同</w:t>
      </w:r>
    </w:p>
    <w:p w14:paraId="1C3B90CC" w14:textId="77777777" w:rsidR="008F4B96" w:rsidRPr="00DD0B41" w:rsidRDefault="008F4B96" w:rsidP="008F4B96">
      <w:pPr>
        <w:jc w:val="center"/>
        <w:rPr>
          <w:rFonts w:ascii="Calibri" w:hAnsi="Calibri"/>
          <w:kern w:val="1"/>
        </w:rPr>
      </w:pPr>
    </w:p>
    <w:p w14:paraId="342E9669" w14:textId="77777777" w:rsidR="008F4B96" w:rsidRPr="00DD0B41" w:rsidRDefault="008F4B96" w:rsidP="008F4B96">
      <w:pPr>
        <w:ind w:firstLine="1680"/>
        <w:jc w:val="center"/>
        <w:rPr>
          <w:rFonts w:ascii="黑体" w:eastAsia="黑体" w:hAnsi="黑体" w:cs="黑体"/>
          <w:kern w:val="1"/>
          <w:sz w:val="28"/>
          <w:szCs w:val="28"/>
        </w:rPr>
      </w:pPr>
    </w:p>
    <w:p w14:paraId="7A4D0BBD" w14:textId="77777777" w:rsidR="008F4B96" w:rsidRPr="00DD0B41" w:rsidRDefault="008F4B96" w:rsidP="008F4B96">
      <w:pPr>
        <w:ind w:firstLine="1680"/>
        <w:jc w:val="center"/>
        <w:rPr>
          <w:rFonts w:ascii="黑体" w:eastAsia="黑体" w:hAnsi="黑体" w:cs="黑体"/>
          <w:kern w:val="1"/>
          <w:sz w:val="28"/>
          <w:szCs w:val="28"/>
        </w:rPr>
      </w:pPr>
    </w:p>
    <w:p w14:paraId="78C84A71" w14:textId="77777777" w:rsidR="008F4B96" w:rsidRPr="00DD0B41" w:rsidRDefault="008F4B96" w:rsidP="008F4B96">
      <w:pPr>
        <w:ind w:firstLine="1680"/>
        <w:jc w:val="center"/>
        <w:rPr>
          <w:rFonts w:ascii="黑体" w:eastAsia="黑体" w:hAnsi="黑体" w:cs="黑体"/>
          <w:kern w:val="1"/>
          <w:sz w:val="28"/>
          <w:szCs w:val="28"/>
        </w:rPr>
      </w:pPr>
    </w:p>
    <w:p w14:paraId="36DCC9C3" w14:textId="77777777" w:rsidR="008F4B96" w:rsidRPr="00DD0B41" w:rsidRDefault="008F4B96" w:rsidP="008F4B96">
      <w:pPr>
        <w:jc w:val="center"/>
        <w:rPr>
          <w:rFonts w:ascii="黑体" w:eastAsia="黑体" w:hAnsi="黑体" w:cs="黑体"/>
          <w:kern w:val="1"/>
          <w:sz w:val="28"/>
          <w:szCs w:val="28"/>
        </w:rPr>
      </w:pPr>
    </w:p>
    <w:p w14:paraId="4F35094B" w14:textId="77777777" w:rsidR="008F4B96" w:rsidRPr="00DD0B41" w:rsidRDefault="008F4B96" w:rsidP="008F4B96">
      <w:pPr>
        <w:jc w:val="center"/>
        <w:rPr>
          <w:rFonts w:ascii="黑体" w:eastAsia="黑体" w:hAnsi="黑体" w:cs="黑体"/>
          <w:kern w:val="1"/>
          <w:sz w:val="28"/>
          <w:szCs w:val="28"/>
        </w:rPr>
      </w:pPr>
    </w:p>
    <w:p w14:paraId="40B258B7" w14:textId="77777777" w:rsidR="008F4B96" w:rsidRPr="00DD0B41" w:rsidRDefault="008F4B96" w:rsidP="008F4B96">
      <w:pPr>
        <w:jc w:val="center"/>
        <w:rPr>
          <w:rFonts w:ascii="黑体" w:eastAsia="黑体" w:hAnsi="黑体" w:cs="黑体"/>
          <w:kern w:val="1"/>
          <w:sz w:val="28"/>
          <w:szCs w:val="28"/>
        </w:rPr>
      </w:pPr>
    </w:p>
    <w:p w14:paraId="15022F7D" w14:textId="77777777" w:rsidR="008F4B96" w:rsidRPr="00DD0B41" w:rsidRDefault="008F4B96" w:rsidP="008F4B96">
      <w:pPr>
        <w:ind w:firstLineChars="600" w:firstLine="1680"/>
        <w:rPr>
          <w:rFonts w:ascii="黑体" w:eastAsia="黑体" w:hAnsi="黑体" w:cs="黑体"/>
          <w:kern w:val="1"/>
          <w:sz w:val="28"/>
          <w:szCs w:val="28"/>
        </w:rPr>
      </w:pPr>
      <w:r w:rsidRPr="00DD0B41">
        <w:rPr>
          <w:rFonts w:ascii="黑体" w:eastAsia="黑体" w:hAnsi="黑体" w:cs="黑体" w:hint="eastAsia"/>
          <w:kern w:val="1"/>
          <w:sz w:val="28"/>
          <w:szCs w:val="28"/>
        </w:rPr>
        <w:t>甲</w:t>
      </w:r>
      <w:r w:rsidRPr="00DD0B41">
        <w:rPr>
          <w:rFonts w:ascii="黑体" w:eastAsia="黑体" w:hAnsi="黑体" w:cs="黑体"/>
          <w:kern w:val="1"/>
          <w:sz w:val="28"/>
          <w:szCs w:val="28"/>
        </w:rPr>
        <w:t xml:space="preserve"> 方：</w:t>
      </w:r>
      <w:r w:rsidRPr="00DD0B41">
        <w:rPr>
          <w:rFonts w:ascii="黑体" w:eastAsia="黑体" w:hAnsi="黑体" w:cs="黑体" w:hint="eastAsia"/>
          <w:kern w:val="1"/>
          <w:sz w:val="28"/>
          <w:szCs w:val="28"/>
        </w:rPr>
        <w:t>河南省</w:t>
      </w:r>
      <w:r w:rsidRPr="00DD0B41">
        <w:rPr>
          <w:rFonts w:ascii="黑体" w:eastAsia="黑体" w:hAnsi="黑体" w:cs="黑体"/>
          <w:kern w:val="1"/>
          <w:sz w:val="28"/>
          <w:szCs w:val="28"/>
        </w:rPr>
        <w:t>食品药品检验所</w:t>
      </w:r>
    </w:p>
    <w:p w14:paraId="0FE47B12" w14:textId="77777777" w:rsidR="008F4B96" w:rsidRPr="00DD0B41" w:rsidRDefault="008F4B96" w:rsidP="008F4B96">
      <w:pPr>
        <w:ind w:firstLineChars="600" w:firstLine="1680"/>
        <w:rPr>
          <w:rFonts w:ascii="黑体" w:eastAsia="黑体" w:hAnsi="黑体" w:cs="黑体"/>
          <w:kern w:val="1"/>
          <w:sz w:val="28"/>
          <w:szCs w:val="28"/>
        </w:rPr>
      </w:pPr>
      <w:r w:rsidRPr="00DD0B41">
        <w:rPr>
          <w:rFonts w:ascii="黑体" w:eastAsia="黑体" w:hAnsi="黑体" w:cs="黑体" w:hint="eastAsia"/>
          <w:kern w:val="1"/>
          <w:sz w:val="28"/>
          <w:szCs w:val="28"/>
        </w:rPr>
        <w:t xml:space="preserve">乙 </w:t>
      </w:r>
      <w:r w:rsidRPr="00DD0B41">
        <w:rPr>
          <w:rFonts w:ascii="黑体" w:eastAsia="黑体" w:hAnsi="黑体" w:cs="黑体"/>
          <w:kern w:val="1"/>
          <w:sz w:val="28"/>
          <w:szCs w:val="28"/>
        </w:rPr>
        <w:t>方：</w:t>
      </w:r>
      <w:r w:rsidRPr="00DD0B41">
        <w:rPr>
          <w:rFonts w:ascii="黑体" w:eastAsia="黑体" w:hAnsi="黑体" w:cs="黑体" w:hint="eastAsia"/>
          <w:kern w:val="1"/>
          <w:sz w:val="28"/>
          <w:szCs w:val="28"/>
        </w:rPr>
        <w:t xml:space="preserve">                            </w:t>
      </w:r>
    </w:p>
    <w:p w14:paraId="4B521EE8" w14:textId="77777777" w:rsidR="008F4B96" w:rsidRPr="00DD0B41" w:rsidRDefault="008F4B96" w:rsidP="008F4B96">
      <w:pPr>
        <w:ind w:right="480"/>
        <w:jc w:val="center"/>
        <w:rPr>
          <w:rFonts w:ascii="黑体" w:eastAsia="黑体" w:hAnsi="黑体" w:cs="黑体"/>
          <w:kern w:val="1"/>
          <w:sz w:val="44"/>
          <w:szCs w:val="44"/>
        </w:rPr>
      </w:pPr>
      <w:r w:rsidRPr="00DD0B41">
        <w:rPr>
          <w:rFonts w:ascii="黑体" w:eastAsia="黑体" w:hAnsi="黑体" w:cs="黑体" w:hint="eastAsia"/>
          <w:kern w:val="1"/>
          <w:sz w:val="28"/>
          <w:szCs w:val="28"/>
        </w:rPr>
        <w:t xml:space="preserve">  </w:t>
      </w:r>
      <w:r w:rsidRPr="00DD0B41">
        <w:rPr>
          <w:rFonts w:ascii="Calibri" w:hAnsi="Calibri"/>
          <w:kern w:val="1"/>
        </w:rPr>
        <w:br w:type="page"/>
      </w:r>
      <w:r w:rsidRPr="00DD0B41">
        <w:rPr>
          <w:rFonts w:ascii="黑体" w:eastAsia="黑体" w:hAnsi="黑体" w:cs="黑体" w:hint="eastAsia"/>
          <w:kern w:val="1"/>
          <w:sz w:val="44"/>
          <w:szCs w:val="44"/>
        </w:rPr>
        <w:lastRenderedPageBreak/>
        <w:t>检测设备招标采购</w:t>
      </w:r>
      <w:r w:rsidRPr="00DD0B41">
        <w:rPr>
          <w:rFonts w:ascii="黑体" w:eastAsia="黑体" w:hAnsi="黑体" w:cs="黑体"/>
          <w:kern w:val="1"/>
          <w:sz w:val="44"/>
          <w:szCs w:val="44"/>
        </w:rPr>
        <w:t>合同</w:t>
      </w:r>
    </w:p>
    <w:p w14:paraId="28787B0E" w14:textId="77777777" w:rsidR="008F4B96" w:rsidRPr="00DD0B41" w:rsidRDefault="008F4B96" w:rsidP="008F4B96">
      <w:pPr>
        <w:spacing w:line="360" w:lineRule="auto"/>
        <w:ind w:firstLineChars="202" w:firstLine="424"/>
        <w:rPr>
          <w:rFonts w:ascii="宋体" w:hAnsi="宋体"/>
          <w:szCs w:val="21"/>
        </w:rPr>
      </w:pPr>
      <w:r w:rsidRPr="00DD0B41">
        <w:rPr>
          <w:rFonts w:ascii="宋体" w:hAnsi="宋体" w:hint="eastAsia"/>
          <w:szCs w:val="21"/>
        </w:rPr>
        <w:t>甲乙双方根据</w:t>
      </w:r>
      <w:r w:rsidRPr="00DD0B41">
        <w:rPr>
          <w:rFonts w:ascii="宋体" w:hAnsi="宋体" w:cs="宋体" w:hint="eastAsia"/>
          <w:u w:val="single"/>
        </w:rPr>
        <w:t xml:space="preserve">              </w:t>
      </w:r>
      <w:r w:rsidRPr="00DD0B41">
        <w:rPr>
          <w:rFonts w:ascii="宋体" w:hAnsi="宋体" w:hint="eastAsia"/>
          <w:szCs w:val="21"/>
        </w:rPr>
        <w:t>招标文件、乙方投标文件及中海域安项目管理咨询有限公司发出的中标通知书，依据《中华人民共和国合同法》及有关法律规定，经双方协商一致，达成以下合同条款；</w:t>
      </w:r>
    </w:p>
    <w:p w14:paraId="31159A95"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一、检测设备名称、规格、数量</w:t>
      </w:r>
    </w:p>
    <w:p w14:paraId="24D81F72" w14:textId="77777777" w:rsidR="008F4B96" w:rsidRPr="00DD0B41" w:rsidRDefault="008F4B96" w:rsidP="008F4B96">
      <w:pPr>
        <w:spacing w:line="360" w:lineRule="auto"/>
        <w:ind w:firstLineChars="202" w:firstLine="424"/>
        <w:rPr>
          <w:rFonts w:ascii="宋体" w:hAnsi="宋体"/>
          <w:szCs w:val="21"/>
        </w:rPr>
      </w:pPr>
      <w:r w:rsidRPr="00DD0B41">
        <w:rPr>
          <w:rFonts w:ascii="宋体" w:hAnsi="宋体" w:hint="eastAsia"/>
          <w:szCs w:val="21"/>
        </w:rPr>
        <w:t xml:space="preserve">本合同所指设备共包括 </w:t>
      </w:r>
      <w:r w:rsidRPr="00DD0B41">
        <w:rPr>
          <w:rFonts w:ascii="宋体" w:hAnsi="宋体" w:hint="eastAsia"/>
          <w:b/>
          <w:bCs/>
          <w:szCs w:val="21"/>
          <w:u w:val="single"/>
        </w:rPr>
        <w:t xml:space="preserve">         </w:t>
      </w:r>
      <w:r w:rsidRPr="00DD0B41">
        <w:rPr>
          <w:rFonts w:ascii="宋体" w:hAnsi="宋体" w:hint="eastAsia"/>
          <w:b/>
          <w:szCs w:val="21"/>
          <w:u w:val="single"/>
        </w:rPr>
        <w:t xml:space="preserve">    </w:t>
      </w:r>
      <w:r w:rsidRPr="00DD0B41">
        <w:rPr>
          <w:rFonts w:ascii="宋体" w:hAnsi="宋体" w:hint="eastAsia"/>
          <w:szCs w:val="21"/>
        </w:rPr>
        <w:t>等，共计</w:t>
      </w:r>
      <w:r w:rsidRPr="00DD0B41">
        <w:rPr>
          <w:rFonts w:ascii="宋体" w:hAnsi="宋体" w:hint="eastAsia"/>
          <w:b/>
          <w:szCs w:val="21"/>
          <w:u w:val="single"/>
        </w:rPr>
        <w:t xml:space="preserve">        </w:t>
      </w:r>
      <w:r w:rsidRPr="00DD0B41">
        <w:rPr>
          <w:rFonts w:ascii="宋体" w:hAnsi="宋体" w:hint="eastAsia"/>
          <w:szCs w:val="21"/>
        </w:rPr>
        <w:t>万元，</w:t>
      </w:r>
      <w:r w:rsidRPr="00DD0B41">
        <w:rPr>
          <w:rFonts w:ascii="宋体" w:hAnsi="宋体" w:hint="eastAsia"/>
          <w:b/>
          <w:szCs w:val="21"/>
          <w:u w:val="single"/>
        </w:rPr>
        <w:t xml:space="preserve">人民币           </w:t>
      </w:r>
      <w:r w:rsidRPr="00DD0B41">
        <w:rPr>
          <w:rFonts w:ascii="宋体" w:hAnsi="宋体" w:hint="eastAsia"/>
          <w:szCs w:val="21"/>
        </w:rPr>
        <w:t>。此</w:t>
      </w:r>
      <w:r w:rsidRPr="00DD0B41">
        <w:rPr>
          <w:rFonts w:ascii="宋体" w:hAnsi="宋体"/>
          <w:szCs w:val="21"/>
        </w:rPr>
        <w:t>价格以人民币进行结算，该价格为</w:t>
      </w:r>
      <w:r w:rsidRPr="00DD0B41">
        <w:rPr>
          <w:rFonts w:ascii="宋体" w:hAnsi="宋体" w:hint="eastAsia"/>
          <w:b/>
          <w:szCs w:val="21"/>
          <w:u w:val="single"/>
        </w:rPr>
        <w:t>免税</w:t>
      </w:r>
      <w:r w:rsidRPr="00DD0B41">
        <w:rPr>
          <w:rFonts w:ascii="宋体" w:hAnsi="宋体"/>
          <w:szCs w:val="21"/>
        </w:rPr>
        <w:t>价，包括所有检测设备、附属件、备品备件费用，以及包装费、运杂费、保险费、安装调试费、培训费、技术资料费、计量检定费等，即：检测设备到达交货地点前所发生的一切费用及售后服务费。品名、数量、配置、技术规格</w:t>
      </w:r>
      <w:r w:rsidRPr="00DD0B41">
        <w:rPr>
          <w:rFonts w:ascii="宋体" w:hAnsi="宋体" w:hint="eastAsia"/>
          <w:szCs w:val="21"/>
        </w:rPr>
        <w:t>均</w:t>
      </w:r>
      <w:r w:rsidRPr="00DD0B41">
        <w:rPr>
          <w:rFonts w:ascii="宋体" w:hAnsi="宋体"/>
          <w:szCs w:val="21"/>
        </w:rPr>
        <w:t>见《招标文件》、《投标文件》。</w:t>
      </w:r>
      <w:r w:rsidRPr="00DD0B41">
        <w:rPr>
          <w:rFonts w:ascii="宋体" w:hAnsi="宋体" w:hint="eastAsia"/>
          <w:szCs w:val="21"/>
        </w:rPr>
        <w:t>详见附件，此附件是合同中不可分割的部分。</w:t>
      </w:r>
    </w:p>
    <w:tbl>
      <w:tblPr>
        <w:tblW w:w="8823" w:type="dxa"/>
        <w:jc w:val="center"/>
        <w:tblLayout w:type="fixed"/>
        <w:tblLook w:val="0000" w:firstRow="0" w:lastRow="0" w:firstColumn="0" w:lastColumn="0" w:noHBand="0" w:noVBand="0"/>
      </w:tblPr>
      <w:tblGrid>
        <w:gridCol w:w="671"/>
        <w:gridCol w:w="1745"/>
        <w:gridCol w:w="1547"/>
        <w:gridCol w:w="720"/>
        <w:gridCol w:w="1260"/>
        <w:gridCol w:w="1162"/>
        <w:gridCol w:w="1718"/>
      </w:tblGrid>
      <w:tr w:rsidR="008F4B96" w:rsidRPr="00DD0B41" w14:paraId="6839C5D4" w14:textId="77777777">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123B1FAD" w14:textId="77777777" w:rsidR="008F4B96" w:rsidRPr="00DD0B41" w:rsidRDefault="008F4B96" w:rsidP="008F4B96">
            <w:pPr>
              <w:jc w:val="center"/>
              <w:rPr>
                <w:rFonts w:ascii="宋体" w:hAnsi="宋体" w:cs="宋体"/>
                <w:b/>
                <w:kern w:val="1"/>
                <w:szCs w:val="21"/>
              </w:rPr>
            </w:pPr>
            <w:r w:rsidRPr="00DD0B41">
              <w:rPr>
                <w:rFonts w:ascii="宋体" w:hAnsi="宋体" w:cs="宋体"/>
                <w:b/>
                <w:kern w:val="1"/>
                <w:szCs w:val="21"/>
              </w:rPr>
              <w:t>序号</w:t>
            </w:r>
          </w:p>
        </w:tc>
        <w:tc>
          <w:tcPr>
            <w:tcW w:w="1745" w:type="dxa"/>
            <w:tcBorders>
              <w:top w:val="single" w:sz="4" w:space="0" w:color="000000"/>
              <w:left w:val="single" w:sz="4" w:space="0" w:color="000000"/>
              <w:bottom w:val="single" w:sz="4" w:space="0" w:color="000000"/>
              <w:right w:val="single" w:sz="4" w:space="0" w:color="000000"/>
            </w:tcBorders>
            <w:vAlign w:val="center"/>
          </w:tcPr>
          <w:p w14:paraId="013AD95D" w14:textId="77777777" w:rsidR="008F4B96" w:rsidRPr="00DD0B41" w:rsidRDefault="008F4B96" w:rsidP="008F4B96">
            <w:pPr>
              <w:jc w:val="center"/>
              <w:rPr>
                <w:rFonts w:ascii="宋体" w:hAnsi="宋体" w:cs="宋体"/>
                <w:b/>
                <w:kern w:val="1"/>
                <w:szCs w:val="21"/>
              </w:rPr>
            </w:pPr>
            <w:r w:rsidRPr="00DD0B41">
              <w:rPr>
                <w:rFonts w:ascii="宋体" w:hAnsi="宋体" w:cs="宋体"/>
                <w:b/>
                <w:kern w:val="1"/>
                <w:szCs w:val="21"/>
              </w:rPr>
              <w:t>检测设备名称</w:t>
            </w:r>
          </w:p>
        </w:tc>
        <w:tc>
          <w:tcPr>
            <w:tcW w:w="1547" w:type="dxa"/>
            <w:tcBorders>
              <w:top w:val="single" w:sz="4" w:space="0" w:color="000000"/>
              <w:left w:val="single" w:sz="4" w:space="0" w:color="000000"/>
              <w:bottom w:val="single" w:sz="4" w:space="0" w:color="000000"/>
              <w:right w:val="single" w:sz="4" w:space="0" w:color="000000"/>
            </w:tcBorders>
            <w:vAlign w:val="center"/>
          </w:tcPr>
          <w:p w14:paraId="49B16A06" w14:textId="77777777" w:rsidR="008F4B96" w:rsidRPr="00DD0B41" w:rsidRDefault="008F4B96" w:rsidP="008F4B96">
            <w:pPr>
              <w:jc w:val="center"/>
              <w:rPr>
                <w:rFonts w:ascii="宋体" w:hAnsi="宋体" w:cs="宋体"/>
                <w:b/>
                <w:kern w:val="1"/>
                <w:szCs w:val="21"/>
              </w:rPr>
            </w:pPr>
            <w:r w:rsidRPr="00DD0B41">
              <w:rPr>
                <w:rFonts w:ascii="宋体" w:hAnsi="宋体" w:cs="宋体"/>
                <w:b/>
                <w:kern w:val="1"/>
                <w:szCs w:val="21"/>
              </w:rPr>
              <w:t>规格型号</w:t>
            </w:r>
          </w:p>
        </w:tc>
        <w:tc>
          <w:tcPr>
            <w:tcW w:w="720" w:type="dxa"/>
            <w:tcBorders>
              <w:top w:val="single" w:sz="4" w:space="0" w:color="000000"/>
              <w:left w:val="single" w:sz="4" w:space="0" w:color="000000"/>
              <w:bottom w:val="single" w:sz="4" w:space="0" w:color="000000"/>
              <w:right w:val="single" w:sz="4" w:space="0" w:color="000000"/>
            </w:tcBorders>
            <w:vAlign w:val="center"/>
          </w:tcPr>
          <w:p w14:paraId="363D4C96" w14:textId="77777777" w:rsidR="008F4B96" w:rsidRPr="00DD0B41" w:rsidRDefault="008F4B96" w:rsidP="008F4B96">
            <w:pPr>
              <w:rPr>
                <w:rFonts w:ascii="宋体" w:hAnsi="宋体" w:cs="宋体"/>
                <w:b/>
                <w:kern w:val="1"/>
                <w:szCs w:val="21"/>
              </w:rPr>
            </w:pPr>
            <w:r w:rsidRPr="00DD0B41">
              <w:rPr>
                <w:rFonts w:ascii="宋体" w:hAnsi="宋体" w:cs="宋体"/>
                <w:b/>
                <w:kern w:val="1"/>
                <w:szCs w:val="21"/>
              </w:rPr>
              <w:t>数量</w:t>
            </w:r>
          </w:p>
        </w:tc>
        <w:tc>
          <w:tcPr>
            <w:tcW w:w="1260" w:type="dxa"/>
            <w:tcBorders>
              <w:top w:val="single" w:sz="4" w:space="0" w:color="000000"/>
              <w:left w:val="single" w:sz="4" w:space="0" w:color="000000"/>
              <w:bottom w:val="single" w:sz="4" w:space="0" w:color="000000"/>
              <w:right w:val="single" w:sz="4" w:space="0" w:color="000000"/>
            </w:tcBorders>
            <w:vAlign w:val="center"/>
          </w:tcPr>
          <w:p w14:paraId="68AFE4B7" w14:textId="77777777" w:rsidR="008F4B96" w:rsidRPr="00DD0B41" w:rsidRDefault="008F4B96" w:rsidP="008F4B96">
            <w:pPr>
              <w:rPr>
                <w:rFonts w:ascii="宋体" w:hAnsi="宋体" w:cs="宋体"/>
                <w:b/>
                <w:kern w:val="1"/>
                <w:szCs w:val="21"/>
              </w:rPr>
            </w:pPr>
            <w:r w:rsidRPr="00DD0B41">
              <w:rPr>
                <w:rFonts w:ascii="宋体" w:hAnsi="宋体" w:cs="宋体"/>
                <w:b/>
                <w:kern w:val="1"/>
                <w:szCs w:val="21"/>
              </w:rPr>
              <w:t>单价（元）</w:t>
            </w:r>
          </w:p>
        </w:tc>
        <w:tc>
          <w:tcPr>
            <w:tcW w:w="1162" w:type="dxa"/>
            <w:tcBorders>
              <w:top w:val="single" w:sz="4" w:space="0" w:color="000000"/>
              <w:left w:val="single" w:sz="4" w:space="0" w:color="000000"/>
              <w:bottom w:val="single" w:sz="4" w:space="0" w:color="000000"/>
              <w:right w:val="single" w:sz="4" w:space="0" w:color="000000"/>
            </w:tcBorders>
            <w:vAlign w:val="center"/>
          </w:tcPr>
          <w:p w14:paraId="3EE63299" w14:textId="77777777" w:rsidR="008F4B96" w:rsidRPr="00DD0B41" w:rsidRDefault="008F4B96" w:rsidP="008F4B96">
            <w:pPr>
              <w:rPr>
                <w:rFonts w:ascii="宋体" w:hAnsi="宋体" w:cs="宋体"/>
                <w:b/>
                <w:kern w:val="1"/>
                <w:szCs w:val="21"/>
              </w:rPr>
            </w:pPr>
            <w:r w:rsidRPr="00DD0B41">
              <w:rPr>
                <w:rFonts w:ascii="宋体" w:hAnsi="宋体" w:cs="宋体"/>
                <w:b/>
                <w:kern w:val="1"/>
                <w:szCs w:val="21"/>
              </w:rPr>
              <w:t>总价（元）</w:t>
            </w:r>
          </w:p>
        </w:tc>
        <w:tc>
          <w:tcPr>
            <w:tcW w:w="1718" w:type="dxa"/>
            <w:tcBorders>
              <w:top w:val="single" w:sz="4" w:space="0" w:color="000000"/>
              <w:left w:val="single" w:sz="4" w:space="0" w:color="000000"/>
              <w:bottom w:val="single" w:sz="4" w:space="0" w:color="000000"/>
              <w:right w:val="single" w:sz="4" w:space="0" w:color="000000"/>
            </w:tcBorders>
            <w:vAlign w:val="center"/>
          </w:tcPr>
          <w:p w14:paraId="202FE390" w14:textId="77777777" w:rsidR="008F4B96" w:rsidRPr="00DD0B41" w:rsidRDefault="008F4B96" w:rsidP="008F4B96">
            <w:pPr>
              <w:jc w:val="center"/>
              <w:rPr>
                <w:rFonts w:ascii="宋体" w:hAnsi="宋体" w:cs="宋体"/>
                <w:b/>
                <w:kern w:val="1"/>
                <w:szCs w:val="21"/>
              </w:rPr>
            </w:pPr>
            <w:r w:rsidRPr="00DD0B41">
              <w:rPr>
                <w:rFonts w:ascii="宋体" w:hAnsi="宋体" w:cs="宋体"/>
                <w:b/>
                <w:kern w:val="1"/>
                <w:szCs w:val="21"/>
              </w:rPr>
              <w:t>制造商</w:t>
            </w:r>
          </w:p>
        </w:tc>
      </w:tr>
      <w:tr w:rsidR="008F4B96" w:rsidRPr="00DD0B41" w14:paraId="72F8E2A9" w14:textId="77777777">
        <w:trPr>
          <w:trHeight w:val="454"/>
          <w:jc w:val="center"/>
        </w:trPr>
        <w:tc>
          <w:tcPr>
            <w:tcW w:w="671" w:type="dxa"/>
            <w:tcBorders>
              <w:top w:val="single" w:sz="4" w:space="0" w:color="000000"/>
              <w:left w:val="single" w:sz="4" w:space="0" w:color="000000"/>
              <w:bottom w:val="single" w:sz="4" w:space="0" w:color="000000"/>
              <w:right w:val="single" w:sz="4" w:space="0" w:color="000000"/>
            </w:tcBorders>
            <w:vAlign w:val="center"/>
          </w:tcPr>
          <w:p w14:paraId="0B6750E7" w14:textId="77777777" w:rsidR="008F4B96" w:rsidRPr="00DD0B41" w:rsidRDefault="008F4B96" w:rsidP="008F4B96">
            <w:pPr>
              <w:jc w:val="center"/>
              <w:rPr>
                <w:rFonts w:ascii="宋体" w:hAnsi="宋体" w:cs="Arial"/>
                <w:kern w:val="1"/>
                <w:szCs w:val="21"/>
              </w:rPr>
            </w:pPr>
            <w:r w:rsidRPr="00DD0B41">
              <w:rPr>
                <w:rFonts w:ascii="宋体" w:hAnsi="宋体" w:cs="Arial"/>
                <w:kern w:val="1"/>
                <w:szCs w:val="21"/>
              </w:rPr>
              <w:t>1</w:t>
            </w:r>
          </w:p>
        </w:tc>
        <w:tc>
          <w:tcPr>
            <w:tcW w:w="1745" w:type="dxa"/>
            <w:tcBorders>
              <w:top w:val="single" w:sz="4" w:space="0" w:color="000000"/>
              <w:left w:val="single" w:sz="4" w:space="0" w:color="000000"/>
              <w:bottom w:val="single" w:sz="4" w:space="0" w:color="000000"/>
              <w:right w:val="single" w:sz="4" w:space="0" w:color="000000"/>
            </w:tcBorders>
            <w:vAlign w:val="center"/>
          </w:tcPr>
          <w:p w14:paraId="15975D33" w14:textId="77777777" w:rsidR="008F4B96" w:rsidRPr="00DD0B41" w:rsidRDefault="008F4B96" w:rsidP="008F4B96">
            <w:pPr>
              <w:jc w:val="center"/>
              <w:rPr>
                <w:rFonts w:ascii="Calibri" w:hAnsi="Calibri" w:cs="宋体"/>
                <w:sz w:val="24"/>
              </w:rPr>
            </w:pPr>
          </w:p>
        </w:tc>
        <w:tc>
          <w:tcPr>
            <w:tcW w:w="1547" w:type="dxa"/>
            <w:tcBorders>
              <w:top w:val="single" w:sz="4" w:space="0" w:color="000000"/>
              <w:left w:val="single" w:sz="4" w:space="0" w:color="000000"/>
              <w:bottom w:val="single" w:sz="4" w:space="0" w:color="000000"/>
              <w:right w:val="single" w:sz="4" w:space="0" w:color="000000"/>
            </w:tcBorders>
            <w:vAlign w:val="center"/>
          </w:tcPr>
          <w:p w14:paraId="6ADF389A" w14:textId="77777777" w:rsidR="008F4B96" w:rsidRPr="00DD0B41" w:rsidRDefault="008F4B96" w:rsidP="008F4B96">
            <w:pPr>
              <w:jc w:val="center"/>
              <w:rPr>
                <w:rFonts w:ascii="Calibri" w:hAnsi="Calibri" w:cs="宋体"/>
                <w:sz w:val="24"/>
              </w:rPr>
            </w:pPr>
          </w:p>
        </w:tc>
        <w:tc>
          <w:tcPr>
            <w:tcW w:w="720" w:type="dxa"/>
            <w:tcBorders>
              <w:top w:val="single" w:sz="4" w:space="0" w:color="000000"/>
              <w:left w:val="single" w:sz="4" w:space="0" w:color="000000"/>
              <w:bottom w:val="single" w:sz="4" w:space="0" w:color="000000"/>
              <w:right w:val="single" w:sz="4" w:space="0" w:color="000000"/>
            </w:tcBorders>
            <w:vAlign w:val="center"/>
          </w:tcPr>
          <w:p w14:paraId="108B6C4D" w14:textId="77777777" w:rsidR="008F4B96" w:rsidRPr="00DD0B41" w:rsidRDefault="008F4B96" w:rsidP="008F4B96">
            <w:pPr>
              <w:jc w:val="center"/>
              <w:rPr>
                <w:rFonts w:ascii="Calibri" w:hAnsi="Calibri" w:cs="宋体"/>
                <w:sz w:val="24"/>
              </w:rPr>
            </w:pPr>
          </w:p>
        </w:tc>
        <w:tc>
          <w:tcPr>
            <w:tcW w:w="1260" w:type="dxa"/>
            <w:tcBorders>
              <w:top w:val="single" w:sz="4" w:space="0" w:color="000000"/>
              <w:left w:val="single" w:sz="4" w:space="0" w:color="000000"/>
              <w:bottom w:val="single" w:sz="4" w:space="0" w:color="000000"/>
              <w:right w:val="single" w:sz="4" w:space="0" w:color="000000"/>
            </w:tcBorders>
            <w:vAlign w:val="center"/>
          </w:tcPr>
          <w:p w14:paraId="4FC67F4B" w14:textId="77777777" w:rsidR="008F4B96" w:rsidRPr="00DD0B41" w:rsidRDefault="008F4B96" w:rsidP="008F4B96">
            <w:pPr>
              <w:jc w:val="center"/>
              <w:rPr>
                <w:rFonts w:ascii="Calibri" w:hAnsi="Calibri" w:cs="宋体"/>
                <w:sz w:val="24"/>
              </w:rPr>
            </w:pPr>
          </w:p>
        </w:tc>
        <w:tc>
          <w:tcPr>
            <w:tcW w:w="1162" w:type="dxa"/>
            <w:tcBorders>
              <w:top w:val="single" w:sz="4" w:space="0" w:color="000000"/>
              <w:left w:val="single" w:sz="4" w:space="0" w:color="000000"/>
              <w:bottom w:val="single" w:sz="4" w:space="0" w:color="000000"/>
              <w:right w:val="single" w:sz="4" w:space="0" w:color="000000"/>
            </w:tcBorders>
            <w:vAlign w:val="center"/>
          </w:tcPr>
          <w:p w14:paraId="0D0E385D" w14:textId="77777777" w:rsidR="008F4B96" w:rsidRPr="00DD0B41" w:rsidRDefault="008F4B96" w:rsidP="008F4B96">
            <w:pPr>
              <w:jc w:val="center"/>
              <w:rPr>
                <w:rFonts w:ascii="Calibri" w:hAnsi="Calibri" w:cs="宋体"/>
                <w:sz w:val="24"/>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759512A3" w14:textId="77777777" w:rsidR="008F4B96" w:rsidRPr="00DD0B41" w:rsidRDefault="008F4B96" w:rsidP="008F4B96">
            <w:pPr>
              <w:spacing w:line="360" w:lineRule="auto"/>
              <w:jc w:val="center"/>
              <w:rPr>
                <w:rFonts w:ascii="Calibri" w:hAnsi="Calibri" w:cs="宋体"/>
                <w:sz w:val="24"/>
              </w:rPr>
            </w:pPr>
          </w:p>
        </w:tc>
      </w:tr>
      <w:tr w:rsidR="008F4B96" w:rsidRPr="00DD0B41" w14:paraId="47A2FAFD" w14:textId="77777777">
        <w:trPr>
          <w:trHeight w:val="454"/>
          <w:jc w:val="center"/>
        </w:trPr>
        <w:tc>
          <w:tcPr>
            <w:tcW w:w="8823" w:type="dxa"/>
            <w:gridSpan w:val="7"/>
            <w:tcBorders>
              <w:top w:val="single" w:sz="4" w:space="0" w:color="000000"/>
              <w:left w:val="single" w:sz="4" w:space="0" w:color="000000"/>
              <w:bottom w:val="single" w:sz="4" w:space="0" w:color="000000"/>
              <w:right w:val="single" w:sz="4" w:space="0" w:color="000000"/>
            </w:tcBorders>
            <w:vAlign w:val="center"/>
          </w:tcPr>
          <w:p w14:paraId="511C5984" w14:textId="77777777" w:rsidR="008F4B96" w:rsidRPr="00DD0B41" w:rsidRDefault="008F4B96" w:rsidP="008F4B96">
            <w:pPr>
              <w:rPr>
                <w:rFonts w:ascii="宋体" w:hAnsi="宋体" w:cs="宋体"/>
                <w:b/>
                <w:kern w:val="1"/>
                <w:sz w:val="24"/>
              </w:rPr>
            </w:pPr>
            <w:r w:rsidRPr="00DD0B41">
              <w:rPr>
                <w:rFonts w:ascii="宋体" w:hAnsi="宋体" w:cs="宋体"/>
                <w:b/>
                <w:kern w:val="1"/>
                <w:sz w:val="24"/>
              </w:rPr>
              <w:t>合计：</w:t>
            </w:r>
            <w:r w:rsidRPr="00DD0B41">
              <w:rPr>
                <w:rFonts w:ascii="宋体" w:hAnsi="宋体" w:hint="eastAsia"/>
                <w:b/>
                <w:szCs w:val="21"/>
                <w:u w:val="single"/>
              </w:rPr>
              <w:t>人民币</w:t>
            </w:r>
            <w:r w:rsidRPr="00DD0B41">
              <w:rPr>
                <w:rFonts w:ascii="宋体" w:hAnsi="宋体" w:cs="宋体" w:hint="eastAsia"/>
                <w:szCs w:val="21"/>
                <w:u w:val="single"/>
              </w:rPr>
              <w:t xml:space="preserve">             </w:t>
            </w:r>
            <w:r w:rsidRPr="00DD0B41">
              <w:rPr>
                <w:rFonts w:ascii="Calibri" w:hAnsi="Calibri" w:cs="宋体"/>
                <w:sz w:val="24"/>
              </w:rPr>
              <w:t xml:space="preserve">   </w:t>
            </w:r>
            <w:r w:rsidRPr="00DD0B41">
              <w:rPr>
                <w:rFonts w:ascii="Calibri" w:hAnsi="Calibri" w:cs="宋体"/>
                <w:sz w:val="24"/>
              </w:rPr>
              <w:t>￥</w:t>
            </w:r>
            <w:r w:rsidRPr="00DD0B41">
              <w:rPr>
                <w:rFonts w:ascii="Calibri" w:hAnsi="Calibri" w:cs="宋体" w:hint="eastAsia"/>
                <w:sz w:val="24"/>
              </w:rPr>
              <w:t xml:space="preserve">              </w:t>
            </w:r>
            <w:r w:rsidRPr="00DD0B41">
              <w:rPr>
                <w:rFonts w:ascii="Calibri" w:hAnsi="Calibri" w:cs="宋体"/>
                <w:sz w:val="24"/>
              </w:rPr>
              <w:t>元</w:t>
            </w:r>
            <w:r w:rsidRPr="00DD0B41">
              <w:rPr>
                <w:rFonts w:ascii="Calibri" w:hAnsi="Calibri" w:cs="宋体"/>
                <w:sz w:val="24"/>
              </w:rPr>
              <w:t xml:space="preserve"> </w:t>
            </w:r>
          </w:p>
        </w:tc>
      </w:tr>
    </w:tbl>
    <w:p w14:paraId="5283942D"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二、质量及技术规格要求</w:t>
      </w:r>
    </w:p>
    <w:p w14:paraId="1CD85B24" w14:textId="77777777" w:rsidR="008F4B96" w:rsidRPr="00DD0B41" w:rsidRDefault="008F4B96" w:rsidP="008F4B96">
      <w:pPr>
        <w:snapToGrid w:val="0"/>
        <w:spacing w:line="408" w:lineRule="auto"/>
        <w:ind w:firstLine="570"/>
        <w:rPr>
          <w:rFonts w:ascii="宋体" w:hAnsi="宋体"/>
          <w:szCs w:val="21"/>
        </w:rPr>
      </w:pPr>
      <w:r w:rsidRPr="00DD0B41">
        <w:rPr>
          <w:rFonts w:ascii="宋体" w:hAnsi="宋体" w:hint="eastAsia"/>
          <w:szCs w:val="21"/>
        </w:rPr>
        <w:t>乙方应按合同要求提供全新设备（包括零部件、附件、备品备件），设备必须符合产品质量标准要求，具体配置、数量符合招标标书要求，其产品为原厂生产，且应达到供方投标文件及澄清中的技术标准。</w:t>
      </w:r>
    </w:p>
    <w:p w14:paraId="332D30EC" w14:textId="77777777" w:rsidR="008F4B96" w:rsidRPr="00DD0B41" w:rsidRDefault="008F4B96" w:rsidP="008F4B96">
      <w:pPr>
        <w:snapToGrid w:val="0"/>
        <w:spacing w:line="408" w:lineRule="auto"/>
        <w:ind w:firstLineChars="202" w:firstLine="424"/>
        <w:rPr>
          <w:rFonts w:ascii="宋体" w:hAnsi="宋体"/>
          <w:szCs w:val="21"/>
        </w:rPr>
      </w:pPr>
      <w:r w:rsidRPr="00DD0B41">
        <w:rPr>
          <w:rFonts w:ascii="宋体" w:hAnsi="宋体" w:hint="eastAsia"/>
          <w:szCs w:val="21"/>
        </w:rPr>
        <w:t>乙方应在本合同生效后3个工作日内向甲方提供安装计划及质量控制规范；并于20</w:t>
      </w:r>
      <w:r w:rsidRPr="00DD0B41">
        <w:rPr>
          <w:rFonts w:ascii="宋体" w:hAnsi="宋体" w:hint="eastAsia"/>
          <w:szCs w:val="21"/>
          <w:u w:val="single"/>
        </w:rPr>
        <w:t xml:space="preserve">   </w:t>
      </w:r>
      <w:r w:rsidRPr="00DD0B41">
        <w:rPr>
          <w:rFonts w:ascii="宋体" w:hAnsi="宋体" w:hint="eastAsia"/>
          <w:szCs w:val="21"/>
        </w:rPr>
        <w:t>年</w:t>
      </w:r>
      <w:r w:rsidRPr="00DD0B41">
        <w:rPr>
          <w:rFonts w:ascii="宋体" w:hAnsi="宋体" w:hint="eastAsia"/>
          <w:szCs w:val="21"/>
          <w:u w:val="single"/>
        </w:rPr>
        <w:t xml:space="preserve">   </w:t>
      </w:r>
      <w:r w:rsidRPr="00DD0B41">
        <w:rPr>
          <w:rFonts w:ascii="宋体" w:hAnsi="宋体" w:hint="eastAsia"/>
          <w:szCs w:val="21"/>
        </w:rPr>
        <w:t>月</w:t>
      </w:r>
      <w:r w:rsidRPr="00DD0B41">
        <w:rPr>
          <w:rFonts w:ascii="宋体" w:hAnsi="宋体" w:hint="eastAsia"/>
          <w:szCs w:val="21"/>
          <w:u w:val="single"/>
        </w:rPr>
        <w:t xml:space="preserve">   </w:t>
      </w:r>
      <w:r w:rsidRPr="00DD0B41">
        <w:rPr>
          <w:rFonts w:ascii="宋体" w:hAnsi="宋体" w:hint="eastAsia"/>
          <w:szCs w:val="21"/>
        </w:rPr>
        <w:t>日前进驻安装现场；所有设备运送到甲方指定地点后在</w:t>
      </w:r>
      <w:r w:rsidRPr="00DD0B41">
        <w:rPr>
          <w:rFonts w:ascii="宋体" w:hAnsi="宋体" w:hint="eastAsia"/>
          <w:szCs w:val="21"/>
          <w:u w:val="single"/>
        </w:rPr>
        <w:t>7</w:t>
      </w:r>
      <w:r w:rsidRPr="00DD0B41">
        <w:rPr>
          <w:rFonts w:ascii="宋体" w:hAnsi="宋体" w:hint="eastAsia"/>
          <w:szCs w:val="21"/>
        </w:rPr>
        <w:t>日内安装调试完毕，</w:t>
      </w:r>
      <w:r w:rsidRPr="00DD0B41">
        <w:rPr>
          <w:rFonts w:ascii="宋体" w:hAnsi="宋体" w:hint="eastAsia"/>
          <w:szCs w:val="21"/>
          <w:u w:val="single"/>
        </w:rPr>
        <w:t>5</w:t>
      </w:r>
      <w:r w:rsidRPr="00DD0B41">
        <w:rPr>
          <w:rFonts w:ascii="宋体" w:hAnsi="宋体" w:hint="eastAsia"/>
          <w:szCs w:val="21"/>
        </w:rPr>
        <w:t>日内双方共同验收并签收验收意见。如甲方在</w:t>
      </w:r>
      <w:r w:rsidRPr="00DD0B41">
        <w:rPr>
          <w:rFonts w:ascii="宋体" w:hAnsi="宋体" w:hint="eastAsia"/>
          <w:szCs w:val="21"/>
          <w:u w:val="single"/>
        </w:rPr>
        <w:t>10</w:t>
      </w:r>
      <w:r w:rsidRPr="00DD0B41">
        <w:rPr>
          <w:rFonts w:ascii="宋体" w:hAnsi="宋体" w:hint="eastAsia"/>
          <w:szCs w:val="21"/>
        </w:rPr>
        <w:t>日内对收到设备不提出异议视为验收合格。如甲方无正当理由拒绝接收检测设备视为甲方违约；在安装调试过程中，甲方将采取不定期的方式对乙方产品质量、安装质量和进度等进行检查，次数不少于</w:t>
      </w:r>
      <w:r w:rsidRPr="00DD0B41">
        <w:rPr>
          <w:rFonts w:ascii="宋体" w:hAnsi="宋体" w:hint="eastAsia"/>
          <w:szCs w:val="21"/>
          <w:u w:val="single"/>
        </w:rPr>
        <w:t>2</w:t>
      </w:r>
      <w:r w:rsidRPr="00DD0B41">
        <w:rPr>
          <w:rFonts w:ascii="宋体" w:hAnsi="宋体" w:hint="eastAsia"/>
          <w:szCs w:val="21"/>
        </w:rPr>
        <w:t>次。设备运送产生的费用乙方负责。</w:t>
      </w:r>
    </w:p>
    <w:p w14:paraId="67BA9417" w14:textId="77777777" w:rsidR="008F4B96" w:rsidRPr="00DD0B41" w:rsidRDefault="008F4B96" w:rsidP="008F4B96">
      <w:pPr>
        <w:snapToGrid w:val="0"/>
        <w:spacing w:line="408" w:lineRule="auto"/>
        <w:ind w:firstLineChars="202" w:firstLine="424"/>
        <w:rPr>
          <w:rFonts w:ascii="宋体" w:hAnsi="宋体"/>
          <w:szCs w:val="21"/>
        </w:rPr>
      </w:pPr>
      <w:r w:rsidRPr="00DD0B41">
        <w:rPr>
          <w:rFonts w:ascii="宋体" w:hAnsi="宋体"/>
          <w:szCs w:val="21"/>
        </w:rPr>
        <w:t>乙方应随检测设备悬挂标识牌。</w:t>
      </w:r>
      <w:r w:rsidRPr="00DD0B41">
        <w:rPr>
          <w:rFonts w:ascii="宋体" w:hAnsi="宋体" w:hint="eastAsia"/>
          <w:szCs w:val="21"/>
        </w:rPr>
        <w:t>检测设备</w:t>
      </w:r>
      <w:r w:rsidRPr="00DD0B41">
        <w:rPr>
          <w:rFonts w:ascii="宋体" w:hAnsi="宋体"/>
          <w:szCs w:val="21"/>
        </w:rPr>
        <w:t>包装要求：所供设备（仪器）须用坚固木箱或纸箱包装，适合陆运，有良好防潮，防震措施。由于包装不当而引起的检测设备损坏、生锈、损失，责任应由乙方承担。</w:t>
      </w:r>
    </w:p>
    <w:p w14:paraId="7BD025B2"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三、售后服务</w:t>
      </w:r>
    </w:p>
    <w:p w14:paraId="7B431AB7" w14:textId="77777777" w:rsidR="008F4B96" w:rsidRPr="00DD0B41" w:rsidRDefault="008F4B96" w:rsidP="008F4B96">
      <w:pPr>
        <w:snapToGrid w:val="0"/>
        <w:spacing w:line="408" w:lineRule="auto"/>
        <w:ind w:firstLine="480"/>
        <w:rPr>
          <w:rFonts w:ascii="宋体" w:hAnsi="宋体"/>
          <w:szCs w:val="21"/>
        </w:rPr>
      </w:pPr>
      <w:r w:rsidRPr="00DD0B41">
        <w:rPr>
          <w:rFonts w:ascii="宋体" w:hAnsi="宋体" w:hint="eastAsia"/>
          <w:szCs w:val="21"/>
        </w:rPr>
        <w:t>1、所有设备免费质保期为</w:t>
      </w:r>
      <w:r w:rsidRPr="00DD0B41">
        <w:rPr>
          <w:rFonts w:ascii="宋体" w:hAnsi="宋体" w:hint="eastAsia"/>
          <w:b/>
          <w:bCs/>
          <w:szCs w:val="21"/>
          <w:u w:val="single"/>
        </w:rPr>
        <w:t xml:space="preserve"> 叁</w:t>
      </w:r>
      <w:r w:rsidRPr="00DD0B41">
        <w:rPr>
          <w:rFonts w:ascii="宋体" w:hAnsi="宋体" w:hint="eastAsia"/>
          <w:b/>
          <w:szCs w:val="21"/>
          <w:u w:val="single"/>
        </w:rPr>
        <w:t xml:space="preserve"> </w:t>
      </w:r>
      <w:r w:rsidRPr="00DD0B41">
        <w:rPr>
          <w:rFonts w:ascii="宋体" w:hAnsi="宋体" w:hint="eastAsia"/>
          <w:szCs w:val="21"/>
        </w:rPr>
        <w:t>年（自验收合格并交付给甲方之日起计算），乙方提供终身维护、维修服务。招标文件有特殊要求，或投标文件中有其他承诺的按招标文件和投标文件要求执行。</w:t>
      </w:r>
    </w:p>
    <w:p w14:paraId="5864E4D3" w14:textId="77777777" w:rsidR="008F4B96" w:rsidRPr="00DD0B41" w:rsidRDefault="008F4B96" w:rsidP="008F4B96">
      <w:pPr>
        <w:snapToGrid w:val="0"/>
        <w:spacing w:line="408" w:lineRule="auto"/>
        <w:ind w:firstLine="480"/>
        <w:rPr>
          <w:rFonts w:ascii="宋体" w:hAnsi="宋体"/>
          <w:szCs w:val="21"/>
        </w:rPr>
      </w:pPr>
      <w:r w:rsidRPr="00DD0B41">
        <w:rPr>
          <w:rFonts w:ascii="宋体" w:hAnsi="宋体" w:hint="eastAsia"/>
          <w:szCs w:val="21"/>
        </w:rPr>
        <w:lastRenderedPageBreak/>
        <w:t>2、在保修期内，因产品质量造成的问题，乙方免费提供配件并现场维修，且所提供的任何零配件必须是其原设备厂家生产的或经其认可的。有质量问题，甲方有权要求其换货。</w:t>
      </w:r>
    </w:p>
    <w:p w14:paraId="31AB66B8" w14:textId="77777777" w:rsidR="008F4B96" w:rsidRPr="00DD0B41" w:rsidRDefault="008F4B96" w:rsidP="008F4B96">
      <w:pPr>
        <w:snapToGrid w:val="0"/>
        <w:spacing w:line="408" w:lineRule="auto"/>
        <w:ind w:firstLine="480"/>
        <w:rPr>
          <w:rFonts w:ascii="宋体" w:hAnsi="宋体"/>
          <w:szCs w:val="21"/>
        </w:rPr>
      </w:pPr>
      <w:r w:rsidRPr="00DD0B41">
        <w:rPr>
          <w:rFonts w:ascii="宋体" w:hAnsi="宋体" w:hint="eastAsia"/>
          <w:szCs w:val="21"/>
        </w:rPr>
        <w:t>3、乙方一年两次全免费（配件+人力）上门对产品设备进行维护保养。</w:t>
      </w:r>
    </w:p>
    <w:p w14:paraId="1790622F" w14:textId="77777777" w:rsidR="008F4B96" w:rsidRPr="00DD0B41" w:rsidRDefault="008F4B96" w:rsidP="008F4B96">
      <w:pPr>
        <w:snapToGrid w:val="0"/>
        <w:spacing w:line="408" w:lineRule="auto"/>
        <w:ind w:firstLine="480"/>
        <w:rPr>
          <w:rFonts w:ascii="宋体" w:hAnsi="宋体"/>
          <w:szCs w:val="21"/>
        </w:rPr>
      </w:pPr>
      <w:r w:rsidRPr="00DD0B41">
        <w:rPr>
          <w:rFonts w:ascii="宋体" w:hAnsi="宋体" w:hint="eastAsia"/>
          <w:szCs w:val="21"/>
        </w:rPr>
        <w:t>4、凡设备出现故障，自接到用户报修电话1小时响应，3小时内到达用户现场，24小时内解决问题，保修期外只收取零配件成本费，其他免费。</w:t>
      </w:r>
    </w:p>
    <w:p w14:paraId="1913678A" w14:textId="77777777" w:rsidR="008F4B96" w:rsidRPr="00DD0B41" w:rsidRDefault="008F4B96" w:rsidP="008F4B96">
      <w:pPr>
        <w:snapToGrid w:val="0"/>
        <w:spacing w:line="408" w:lineRule="auto"/>
        <w:ind w:firstLine="480"/>
        <w:rPr>
          <w:rFonts w:ascii="宋体" w:hAnsi="宋体"/>
          <w:szCs w:val="21"/>
        </w:rPr>
      </w:pPr>
      <w:r w:rsidRPr="00DD0B41">
        <w:rPr>
          <w:rFonts w:ascii="宋体" w:hAnsi="宋体" w:hint="eastAsia"/>
          <w:szCs w:val="21"/>
        </w:rPr>
        <w:t>5、乙方应通过免费现场培训或集中培训，以便于日后用户能够独立操作、维护和管理各有关设备。</w:t>
      </w:r>
    </w:p>
    <w:p w14:paraId="1877D108" w14:textId="77777777" w:rsidR="008F4B96" w:rsidRPr="00DD0B41" w:rsidRDefault="008F4B96" w:rsidP="008F4B96">
      <w:pPr>
        <w:snapToGrid w:val="0"/>
        <w:spacing w:line="408" w:lineRule="auto"/>
        <w:ind w:firstLine="480"/>
        <w:rPr>
          <w:rFonts w:ascii="宋体" w:hAnsi="宋体"/>
          <w:b/>
          <w:szCs w:val="21"/>
        </w:rPr>
      </w:pPr>
      <w:r w:rsidRPr="00DD0B41">
        <w:rPr>
          <w:rFonts w:ascii="宋体" w:hAnsi="宋体" w:hint="eastAsia"/>
          <w:szCs w:val="21"/>
        </w:rPr>
        <w:t>6、其它售后优惠条款</w:t>
      </w:r>
      <w:r w:rsidRPr="00DD0B41">
        <w:rPr>
          <w:rFonts w:ascii="宋体" w:hAnsi="宋体" w:hint="eastAsia"/>
          <w:b/>
          <w:szCs w:val="21"/>
        </w:rPr>
        <w:t>。</w:t>
      </w:r>
    </w:p>
    <w:p w14:paraId="479AE6B7"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四、交货时间、地点与方式</w:t>
      </w:r>
    </w:p>
    <w:p w14:paraId="1C91C6E9"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1、乙方于</w:t>
      </w:r>
      <w:r w:rsidRPr="00DD0B41">
        <w:rPr>
          <w:rFonts w:ascii="宋体" w:hAnsi="宋体" w:hint="eastAsia"/>
          <w:b/>
          <w:szCs w:val="21"/>
          <w:u w:val="single"/>
        </w:rPr>
        <w:t>202X</w:t>
      </w:r>
      <w:r w:rsidRPr="00DD0B41">
        <w:rPr>
          <w:rFonts w:ascii="宋体" w:hAnsi="宋体" w:hint="eastAsia"/>
          <w:b/>
          <w:szCs w:val="21"/>
        </w:rPr>
        <w:t>年</w:t>
      </w:r>
      <w:r w:rsidRPr="00DD0B41">
        <w:rPr>
          <w:rFonts w:ascii="宋体" w:hAnsi="宋体" w:hint="eastAsia"/>
          <w:b/>
          <w:szCs w:val="21"/>
          <w:u w:val="single"/>
        </w:rPr>
        <w:t>XX</w:t>
      </w:r>
      <w:r w:rsidRPr="00DD0B41">
        <w:rPr>
          <w:rFonts w:ascii="宋体" w:hAnsi="宋体" w:hint="eastAsia"/>
          <w:b/>
          <w:szCs w:val="21"/>
        </w:rPr>
        <w:t>月</w:t>
      </w:r>
      <w:r w:rsidRPr="00DD0B41">
        <w:rPr>
          <w:rFonts w:ascii="宋体" w:hAnsi="宋体" w:hint="eastAsia"/>
          <w:b/>
          <w:szCs w:val="21"/>
          <w:u w:val="single"/>
        </w:rPr>
        <w:t>XXX</w:t>
      </w:r>
      <w:r w:rsidRPr="00DD0B41">
        <w:rPr>
          <w:rFonts w:ascii="宋体" w:hAnsi="宋体" w:hint="eastAsia"/>
          <w:b/>
          <w:szCs w:val="21"/>
        </w:rPr>
        <w:t>日</w:t>
      </w:r>
      <w:r w:rsidRPr="00DD0B41">
        <w:rPr>
          <w:rFonts w:ascii="宋体" w:hAnsi="宋体" w:hint="eastAsia"/>
          <w:szCs w:val="21"/>
        </w:rPr>
        <w:t>之前将检测设备按甲方要求在</w:t>
      </w:r>
      <w:r w:rsidRPr="00DD0B41">
        <w:rPr>
          <w:rFonts w:ascii="宋体" w:hAnsi="宋体" w:hint="eastAsia"/>
          <w:b/>
          <w:szCs w:val="21"/>
          <w:u w:val="single"/>
        </w:rPr>
        <w:t>采购人指定地点</w:t>
      </w:r>
      <w:r w:rsidRPr="00DD0B41">
        <w:rPr>
          <w:rFonts w:ascii="宋体" w:hAnsi="宋体" w:hint="eastAsia"/>
          <w:szCs w:val="21"/>
        </w:rPr>
        <w:t>交货、安装、调试完毕，并具备使用条件，未经甲方允许每推迟一天，按合同总额的千分之五扣除违约金。</w:t>
      </w:r>
    </w:p>
    <w:p w14:paraId="1F88969D"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2、乙方负责所供检测设备包装、运输、安装和调试，并承担所发生的费用；甲方为乙方现场安装提供水、电等便利条件。</w:t>
      </w:r>
    </w:p>
    <w:p w14:paraId="5606C0D4"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3、在安装过程中若发生安全事故由乙方承担。</w:t>
      </w:r>
    </w:p>
    <w:p w14:paraId="5C205CE8"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4、乙方安装人员应服从甲方的管理，否则一切后果均由乙方承担。</w:t>
      </w:r>
    </w:p>
    <w:p w14:paraId="60990C97"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5、检测设备交付使用前，由乙方对物品进行看管，并承担物品的丢失、毁灭等风险。</w:t>
      </w:r>
    </w:p>
    <w:p w14:paraId="6A84F4AA"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五、产品验收</w:t>
      </w:r>
    </w:p>
    <w:p w14:paraId="09AB089C"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szCs w:val="21"/>
        </w:rPr>
        <w:t>（1）验收方式：</w:t>
      </w:r>
      <w:r w:rsidRPr="00DD0B41">
        <w:rPr>
          <w:rFonts w:ascii="宋体" w:hAnsi="宋体" w:hint="eastAsia"/>
          <w:szCs w:val="21"/>
        </w:rPr>
        <w:t>甲乙</w:t>
      </w:r>
      <w:r w:rsidRPr="00DD0B41">
        <w:rPr>
          <w:rFonts w:ascii="宋体" w:hAnsi="宋体"/>
          <w:szCs w:val="21"/>
        </w:rPr>
        <w:t>双方相关技术人员共同参加，进行设备到货的开箱验收和项目最终验收。品名、数量、配置、技术规格</w:t>
      </w:r>
      <w:r w:rsidRPr="00DD0B41">
        <w:rPr>
          <w:rFonts w:ascii="宋体" w:hAnsi="宋体" w:hint="eastAsia"/>
          <w:szCs w:val="21"/>
        </w:rPr>
        <w:t>均</w:t>
      </w:r>
      <w:r w:rsidRPr="00DD0B41">
        <w:rPr>
          <w:rFonts w:ascii="宋体" w:hAnsi="宋体"/>
          <w:szCs w:val="21"/>
        </w:rPr>
        <w:t>见《招标文件》、《投标文件》。</w:t>
      </w:r>
    </w:p>
    <w:p w14:paraId="0175FCE7"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szCs w:val="21"/>
        </w:rPr>
        <w:t>（2）开箱验收：设备到货后，由</w:t>
      </w:r>
      <w:r w:rsidRPr="00DD0B41">
        <w:rPr>
          <w:rFonts w:ascii="宋体" w:hAnsi="宋体" w:hint="eastAsia"/>
          <w:szCs w:val="21"/>
        </w:rPr>
        <w:t>甲乙</w:t>
      </w:r>
      <w:r w:rsidRPr="00DD0B41">
        <w:rPr>
          <w:rFonts w:ascii="宋体" w:hAnsi="宋体"/>
          <w:szCs w:val="21"/>
        </w:rPr>
        <w:t>双方共同进行设备开箱验收。</w:t>
      </w:r>
      <w:r w:rsidRPr="00DD0B41">
        <w:rPr>
          <w:rFonts w:ascii="宋体" w:hAnsi="宋体" w:hint="eastAsia"/>
          <w:szCs w:val="21"/>
        </w:rPr>
        <w:t>乙方应向甲方移交所供设备完整的使用说明书、合格证及相关资料。</w:t>
      </w:r>
      <w:r w:rsidRPr="00DD0B41">
        <w:rPr>
          <w:rFonts w:ascii="宋体" w:hAnsi="宋体"/>
          <w:szCs w:val="21"/>
        </w:rPr>
        <w:t>在开箱验收中，如果发现产品的品种、型号、规格、数量或质量不符合要求，在妥当保管的同时，书面通知乙方提出异议，乙方在接到甲方书面异议后，应在10</w:t>
      </w:r>
      <w:r w:rsidRPr="00DD0B41">
        <w:rPr>
          <w:rFonts w:ascii="宋体" w:hAnsi="宋体" w:hint="eastAsia"/>
          <w:szCs w:val="21"/>
        </w:rPr>
        <w:t>个工作日</w:t>
      </w:r>
      <w:r w:rsidRPr="00DD0B41">
        <w:rPr>
          <w:rFonts w:ascii="宋体" w:hAnsi="宋体"/>
          <w:szCs w:val="21"/>
        </w:rPr>
        <w:t>内负责处理，否则即视为默认甲方提出的异议和处理意见。由此所发生的一切费用由乙方承担。</w:t>
      </w:r>
    </w:p>
    <w:p w14:paraId="2673CE2F"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szCs w:val="21"/>
        </w:rPr>
        <w:t>（3）项目最终验收：</w:t>
      </w:r>
      <w:r w:rsidRPr="00DD0B41">
        <w:rPr>
          <w:rFonts w:ascii="宋体" w:hAnsi="宋体" w:hint="eastAsia"/>
          <w:szCs w:val="21"/>
        </w:rPr>
        <w:t>乙方在所有设备（工程）安装调试、软件安装完毕后由供需双方共同验收，如产生异议，由第三方重新进行验收。</w:t>
      </w:r>
      <w:r w:rsidRPr="00DD0B41">
        <w:rPr>
          <w:rFonts w:ascii="宋体" w:hAnsi="宋体"/>
          <w:szCs w:val="21"/>
        </w:rPr>
        <w:t>由此所发生的一切费用由乙方承担。在项目最终验收之前，乙方应向甲方提供全套技术资料</w:t>
      </w:r>
      <w:r w:rsidRPr="00DD0B41">
        <w:rPr>
          <w:rFonts w:ascii="宋体" w:hAnsi="宋体" w:hint="eastAsia"/>
          <w:szCs w:val="21"/>
        </w:rPr>
        <w:t>壹</w:t>
      </w:r>
      <w:r w:rsidRPr="00DD0B41">
        <w:rPr>
          <w:rFonts w:ascii="宋体" w:hAnsi="宋体"/>
          <w:szCs w:val="21"/>
        </w:rPr>
        <w:t>份。</w:t>
      </w:r>
    </w:p>
    <w:p w14:paraId="43B9B79E"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szCs w:val="21"/>
        </w:rPr>
        <w:t>（4）验收标准：按照《招标文件》、《投标文件》</w:t>
      </w:r>
      <w:r w:rsidRPr="00DD0B41">
        <w:rPr>
          <w:rFonts w:ascii="宋体" w:hAnsi="宋体" w:hint="eastAsia"/>
          <w:szCs w:val="21"/>
        </w:rPr>
        <w:t>及</w:t>
      </w:r>
      <w:r w:rsidRPr="00DD0B41">
        <w:rPr>
          <w:rFonts w:ascii="宋体" w:hAnsi="宋体"/>
          <w:szCs w:val="21"/>
        </w:rPr>
        <w:t>合同条款的技术要求执行。</w:t>
      </w:r>
    </w:p>
    <w:p w14:paraId="46C605DF"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六、付款方式</w:t>
      </w:r>
    </w:p>
    <w:p w14:paraId="35DC1986" w14:textId="77777777" w:rsidR="008F4B96" w:rsidRPr="00DD0B41" w:rsidRDefault="008F4B96" w:rsidP="008F4B96">
      <w:pPr>
        <w:spacing w:line="360" w:lineRule="auto"/>
        <w:ind w:leftChars="228" w:left="794" w:hangingChars="150" w:hanging="315"/>
        <w:rPr>
          <w:rFonts w:ascii="宋体" w:hAnsi="宋体"/>
          <w:szCs w:val="21"/>
        </w:rPr>
      </w:pPr>
      <w:r w:rsidRPr="00DD0B41">
        <w:rPr>
          <w:rFonts w:ascii="宋体" w:hAnsi="宋体" w:hint="eastAsia"/>
          <w:szCs w:val="21"/>
        </w:rPr>
        <w:t>1、本合同总价款（大写）为：</w:t>
      </w:r>
      <w:r w:rsidRPr="00DD0B41">
        <w:rPr>
          <w:rFonts w:ascii="宋体" w:hAnsi="宋体" w:hint="eastAsia"/>
          <w:b/>
          <w:kern w:val="0"/>
          <w:szCs w:val="21"/>
          <w:u w:val="single"/>
        </w:rPr>
        <w:t xml:space="preserve"> 人民币                （小写：￥          元）</w:t>
      </w:r>
      <w:r w:rsidRPr="00DD0B41">
        <w:rPr>
          <w:rFonts w:ascii="宋体" w:hAnsi="宋体" w:hint="eastAsia"/>
          <w:szCs w:val="21"/>
        </w:rPr>
        <w:t>。此总价</w:t>
      </w:r>
      <w:r w:rsidRPr="00DD0B41">
        <w:rPr>
          <w:rFonts w:ascii="宋体" w:hAnsi="宋体"/>
          <w:szCs w:val="21"/>
        </w:rPr>
        <w:t>包括所有检测设备、附属件、备品备件费用，以及包装费、运杂费、保险费、安装调试费、培训费、技术资料费、计量检定费等，即：检测设备到达交货地点前所发生的一切费用及售后服务费</w:t>
      </w:r>
      <w:r w:rsidRPr="00DD0B41">
        <w:rPr>
          <w:rFonts w:ascii="宋体" w:hAnsi="宋体" w:hint="eastAsia"/>
          <w:szCs w:val="21"/>
        </w:rPr>
        <w:t>。</w:t>
      </w:r>
    </w:p>
    <w:p w14:paraId="57CBF787" w14:textId="77777777" w:rsidR="008F4B96" w:rsidRPr="00DD0B41" w:rsidRDefault="008F4B96" w:rsidP="008F4B96">
      <w:pPr>
        <w:spacing w:line="360" w:lineRule="auto"/>
        <w:ind w:leftChars="228" w:left="794" w:hangingChars="150" w:hanging="315"/>
        <w:rPr>
          <w:rFonts w:ascii="宋体" w:hAnsi="宋体"/>
          <w:szCs w:val="21"/>
        </w:rPr>
      </w:pPr>
      <w:r w:rsidRPr="00DD0B41">
        <w:rPr>
          <w:rFonts w:ascii="Calibri" w:hAnsi="Calibri" w:hint="eastAsia"/>
        </w:rPr>
        <w:t>2</w:t>
      </w:r>
      <w:r w:rsidRPr="00DD0B41">
        <w:rPr>
          <w:rFonts w:ascii="Calibri" w:hAnsi="Calibri" w:hint="eastAsia"/>
        </w:rPr>
        <w:t>、</w:t>
      </w:r>
      <w:r w:rsidRPr="00DD0B41">
        <w:rPr>
          <w:rFonts w:ascii="宋体" w:hAnsi="宋体" w:hint="eastAsia"/>
          <w:szCs w:val="21"/>
        </w:rPr>
        <w:t>全部货到安装并验收合格后5日内，乙方向甲方以履约保函形式缴纳中标金额3%质保金即人民币</w:t>
      </w:r>
      <w:r w:rsidRPr="00DD0B41">
        <w:rPr>
          <w:rFonts w:ascii="宋体" w:hAnsi="宋体" w:hint="eastAsia"/>
          <w:b/>
          <w:szCs w:val="21"/>
          <w:u w:val="single"/>
        </w:rPr>
        <w:t>(小写:</w:t>
      </w:r>
      <w:r w:rsidRPr="00DD0B41">
        <w:rPr>
          <w:rFonts w:ascii="宋体" w:hAnsi="宋体"/>
          <w:b/>
          <w:szCs w:val="21"/>
          <w:u w:val="single"/>
        </w:rPr>
        <w:t>￥</w:t>
      </w:r>
      <w:r w:rsidRPr="00DD0B41">
        <w:rPr>
          <w:rFonts w:ascii="宋体" w:hAnsi="宋体" w:hint="eastAsia"/>
          <w:b/>
          <w:szCs w:val="21"/>
          <w:u w:val="single"/>
        </w:rPr>
        <w:t>)</w:t>
      </w:r>
      <w:r w:rsidRPr="00DD0B41">
        <w:rPr>
          <w:rFonts w:ascii="宋体" w:hAnsi="宋体" w:hint="eastAsia"/>
          <w:szCs w:val="21"/>
        </w:rPr>
        <w:t>。</w:t>
      </w:r>
    </w:p>
    <w:p w14:paraId="46E3EBAE" w14:textId="77777777" w:rsidR="008F4B96" w:rsidRPr="00DD0B41" w:rsidRDefault="008F4B96" w:rsidP="008F4B96">
      <w:pPr>
        <w:spacing w:line="360" w:lineRule="auto"/>
        <w:ind w:leftChars="228" w:left="794" w:hangingChars="150" w:hanging="315"/>
        <w:rPr>
          <w:rFonts w:ascii="宋体" w:hAnsi="宋体"/>
          <w:szCs w:val="21"/>
        </w:rPr>
      </w:pPr>
      <w:r w:rsidRPr="00DD0B41">
        <w:rPr>
          <w:rFonts w:ascii="宋体" w:hAnsi="宋体" w:hint="eastAsia"/>
          <w:szCs w:val="21"/>
        </w:rPr>
        <w:t>3、全部货到安装并验收合格，且收到乙方履约保函后10个工作日内，甲方向乙方一次性支付全额货款(具体金额见1款)。</w:t>
      </w:r>
    </w:p>
    <w:p w14:paraId="30D552CB" w14:textId="77777777" w:rsidR="008F4B96" w:rsidRPr="00DD0B41" w:rsidRDefault="008F4B96" w:rsidP="008F4B96">
      <w:pPr>
        <w:spacing w:line="360" w:lineRule="auto"/>
        <w:ind w:firstLineChars="200" w:firstLine="420"/>
        <w:rPr>
          <w:rFonts w:ascii="宋体" w:hAnsi="宋体"/>
          <w:szCs w:val="21"/>
        </w:rPr>
      </w:pPr>
      <w:r w:rsidRPr="00DD0B41">
        <w:rPr>
          <w:rFonts w:ascii="宋体" w:hAnsi="宋体" w:hint="eastAsia"/>
          <w:szCs w:val="21"/>
        </w:rPr>
        <w:t>4、质保期内未发现质量问题，期满后15个工作日内，甲方向乙方退还履约保证金。</w:t>
      </w:r>
    </w:p>
    <w:p w14:paraId="02D614C2" w14:textId="77777777" w:rsidR="008F4B96" w:rsidRPr="00DD0B41" w:rsidRDefault="008F4B96" w:rsidP="008F4B96">
      <w:pPr>
        <w:snapToGrid w:val="0"/>
        <w:spacing w:line="408" w:lineRule="auto"/>
        <w:ind w:firstLineChars="405" w:firstLine="850"/>
        <w:rPr>
          <w:rFonts w:ascii="Calibri" w:hAnsi="Calibri"/>
        </w:rPr>
      </w:pPr>
      <w:r w:rsidRPr="00DD0B41">
        <w:rPr>
          <w:rFonts w:ascii="Calibri" w:hAnsi="Calibri" w:hint="eastAsia"/>
        </w:rPr>
        <w:t>账户名称：</w:t>
      </w:r>
    </w:p>
    <w:p w14:paraId="69E7163D" w14:textId="77777777" w:rsidR="008F4B96" w:rsidRPr="00DD0B41" w:rsidRDefault="008F4B96" w:rsidP="008F4B96">
      <w:pPr>
        <w:snapToGrid w:val="0"/>
        <w:spacing w:line="408" w:lineRule="auto"/>
        <w:ind w:firstLineChars="405" w:firstLine="850"/>
        <w:rPr>
          <w:rFonts w:ascii="Calibri" w:hAnsi="Calibri"/>
        </w:rPr>
      </w:pPr>
      <w:r w:rsidRPr="00DD0B41">
        <w:rPr>
          <w:rFonts w:ascii="Calibri" w:hAnsi="Calibri" w:hint="eastAsia"/>
        </w:rPr>
        <w:t>开</w:t>
      </w:r>
      <w:r w:rsidRPr="00DD0B41">
        <w:rPr>
          <w:rFonts w:ascii="Calibri" w:hAnsi="Calibri" w:hint="eastAsia"/>
        </w:rPr>
        <w:t xml:space="preserve"> </w:t>
      </w:r>
      <w:r w:rsidRPr="00DD0B41">
        <w:rPr>
          <w:rFonts w:ascii="Calibri" w:hAnsi="Calibri" w:hint="eastAsia"/>
        </w:rPr>
        <w:t>户</w:t>
      </w:r>
      <w:r w:rsidRPr="00DD0B41">
        <w:rPr>
          <w:rFonts w:ascii="Calibri" w:hAnsi="Calibri" w:hint="eastAsia"/>
        </w:rPr>
        <w:t xml:space="preserve"> </w:t>
      </w:r>
      <w:r w:rsidRPr="00DD0B41">
        <w:rPr>
          <w:rFonts w:ascii="Calibri" w:hAnsi="Calibri" w:hint="eastAsia"/>
        </w:rPr>
        <w:t>行：</w:t>
      </w:r>
    </w:p>
    <w:p w14:paraId="614D121B" w14:textId="77777777" w:rsidR="008F4B96" w:rsidRPr="00DD0B41" w:rsidRDefault="008F4B96" w:rsidP="008F4B96">
      <w:pPr>
        <w:snapToGrid w:val="0"/>
        <w:spacing w:line="408" w:lineRule="auto"/>
        <w:ind w:firstLineChars="405" w:firstLine="850"/>
        <w:rPr>
          <w:rFonts w:ascii="宋体" w:hAnsi="宋体"/>
          <w:szCs w:val="21"/>
        </w:rPr>
      </w:pPr>
      <w:r w:rsidRPr="00DD0B41">
        <w:rPr>
          <w:rFonts w:ascii="Calibri" w:hAnsi="Calibri" w:hint="eastAsia"/>
        </w:rPr>
        <w:t>账</w:t>
      </w:r>
      <w:r w:rsidRPr="00DD0B41">
        <w:rPr>
          <w:rFonts w:ascii="Calibri" w:hAnsi="Calibri" w:hint="eastAsia"/>
        </w:rPr>
        <w:t xml:space="preserve">    </w:t>
      </w:r>
      <w:r w:rsidRPr="00DD0B41">
        <w:rPr>
          <w:rFonts w:ascii="Calibri" w:hAnsi="Calibri" w:hint="eastAsia"/>
        </w:rPr>
        <w:t>号：</w:t>
      </w:r>
    </w:p>
    <w:p w14:paraId="64BC6E86" w14:textId="77777777" w:rsidR="008F4B96" w:rsidRPr="00DD0B41" w:rsidRDefault="008F4B96" w:rsidP="008F4B96">
      <w:pPr>
        <w:spacing w:line="360" w:lineRule="auto"/>
        <w:ind w:leftChars="228" w:left="794" w:hangingChars="150" w:hanging="315"/>
        <w:rPr>
          <w:rFonts w:ascii="宋体" w:hAnsi="宋体"/>
          <w:szCs w:val="21"/>
        </w:rPr>
      </w:pPr>
      <w:r w:rsidRPr="00DD0B41">
        <w:rPr>
          <w:rFonts w:ascii="Calibri" w:hAnsi="Calibri" w:hint="eastAsia"/>
        </w:rPr>
        <w:t>5</w:t>
      </w:r>
      <w:r w:rsidRPr="00DD0B41">
        <w:rPr>
          <w:rFonts w:ascii="Calibri" w:hAnsi="Calibri" w:hint="eastAsia"/>
        </w:rPr>
        <w:t>、</w:t>
      </w:r>
      <w:r w:rsidRPr="00DD0B41">
        <w:rPr>
          <w:rFonts w:ascii="宋体" w:hAnsi="宋体" w:hint="eastAsia"/>
          <w:szCs w:val="21"/>
        </w:rPr>
        <w:t>本合同约定的支付时间为需方向政府采购支付部门提出支付申请的时间（不含政府财政支付部门审查的时间，具体到账时间以政府财政支付部门审批为准）。</w:t>
      </w:r>
    </w:p>
    <w:p w14:paraId="2BE8E6EB"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七、违约责任</w:t>
      </w:r>
    </w:p>
    <w:p w14:paraId="20EF8FDA" w14:textId="77777777" w:rsidR="008F4B96" w:rsidRPr="00DD0B41" w:rsidRDefault="008F4B96" w:rsidP="008F4B96">
      <w:pPr>
        <w:snapToGrid w:val="0"/>
        <w:spacing w:line="408" w:lineRule="auto"/>
        <w:ind w:firstLineChars="192" w:firstLine="403"/>
        <w:rPr>
          <w:rFonts w:ascii="宋体" w:hAnsi="宋体"/>
          <w:szCs w:val="21"/>
        </w:rPr>
      </w:pPr>
      <w:r w:rsidRPr="00DD0B41">
        <w:rPr>
          <w:rFonts w:ascii="宋体" w:hAnsi="宋体" w:hint="eastAsia"/>
          <w:szCs w:val="21"/>
        </w:rPr>
        <w:t>乙方所交的检测设备品牌、型号、规格、质量不符合同规定的要求，甲方有权拒收设备，乙方应负责更换并承担因更换而产生的一切费用；因更换而造成逾期交货，则按逾期交货处理，应向甲方按每天支付合同标的总额的日千分之五的违约金。</w:t>
      </w:r>
      <w:r w:rsidRPr="00DD0B41">
        <w:rPr>
          <w:rFonts w:ascii="宋体" w:hAnsi="宋体"/>
          <w:szCs w:val="21"/>
        </w:rPr>
        <w:t>乙方逾期交付检测设备时，每逾期1日乙方向甲方偿付货款总额</w:t>
      </w:r>
      <w:r w:rsidRPr="00DD0B41">
        <w:rPr>
          <w:rFonts w:ascii="宋体" w:hAnsi="宋体" w:hint="eastAsia"/>
          <w:szCs w:val="21"/>
        </w:rPr>
        <w:t>千分之三</w:t>
      </w:r>
      <w:r w:rsidRPr="00DD0B41">
        <w:rPr>
          <w:rFonts w:ascii="宋体" w:hAnsi="宋体"/>
          <w:szCs w:val="21"/>
        </w:rPr>
        <w:t>的滞纳金。逾期交货超过7天后，甲方有权决定是否继续履行合同。</w:t>
      </w:r>
      <w:r w:rsidRPr="00DD0B41">
        <w:rPr>
          <w:rFonts w:ascii="宋体" w:hAnsi="宋体" w:hint="eastAsia"/>
          <w:szCs w:val="21"/>
        </w:rPr>
        <w:t>甲方无正当理由拒收设备，甲</w:t>
      </w:r>
      <w:r w:rsidRPr="00DD0B41">
        <w:rPr>
          <w:rFonts w:ascii="宋体" w:hAnsi="宋体"/>
          <w:szCs w:val="21"/>
        </w:rPr>
        <w:t>方向乙方</w:t>
      </w:r>
      <w:r w:rsidRPr="00DD0B41">
        <w:rPr>
          <w:rFonts w:ascii="宋体" w:hAnsi="宋体" w:hint="eastAsia"/>
          <w:szCs w:val="21"/>
        </w:rPr>
        <w:t>偿付拒收设备款额百分之五的违约金。甲方逾期付款</w:t>
      </w:r>
      <w:r w:rsidRPr="00DD0B41">
        <w:rPr>
          <w:rFonts w:ascii="宋体" w:hAnsi="宋体"/>
          <w:szCs w:val="21"/>
        </w:rPr>
        <w:t>（以银行开出的汇票或支票日期为准）</w:t>
      </w:r>
      <w:r w:rsidRPr="00DD0B41">
        <w:rPr>
          <w:rFonts w:ascii="宋体" w:hAnsi="宋体" w:hint="eastAsia"/>
          <w:szCs w:val="21"/>
        </w:rPr>
        <w:t>，应向乙方支付本合同标的总额的日万分之四的违约金。</w:t>
      </w:r>
    </w:p>
    <w:p w14:paraId="216E66CE" w14:textId="77777777" w:rsidR="008F4B96" w:rsidRPr="00DD0B41" w:rsidRDefault="008F4B96" w:rsidP="008F4B96">
      <w:pPr>
        <w:snapToGrid w:val="0"/>
        <w:spacing w:line="408" w:lineRule="auto"/>
        <w:ind w:firstLineChars="192" w:firstLine="403"/>
        <w:rPr>
          <w:rFonts w:ascii="宋体" w:hAnsi="宋体"/>
          <w:szCs w:val="21"/>
        </w:rPr>
      </w:pPr>
      <w:r w:rsidRPr="00DD0B41">
        <w:rPr>
          <w:rFonts w:ascii="宋体" w:hAnsi="宋体"/>
          <w:szCs w:val="21"/>
        </w:rPr>
        <w:t>如因合同双方的任何一方未履行合同或未完全履行合同，致使另一方遭受损失，除依法可以免除责任的以外，对造成损失负有责任的一方应赔偿对方的损失。</w:t>
      </w:r>
    </w:p>
    <w:p w14:paraId="236AA0B0" w14:textId="77777777" w:rsidR="008F4B96" w:rsidRPr="00DD0B41" w:rsidRDefault="008F4B96" w:rsidP="008F4B96">
      <w:pPr>
        <w:snapToGrid w:val="0"/>
        <w:spacing w:line="408" w:lineRule="auto"/>
        <w:ind w:firstLineChars="200" w:firstLine="422"/>
        <w:outlineLvl w:val="0"/>
        <w:rPr>
          <w:rFonts w:ascii="宋体" w:hAnsi="宋体"/>
          <w:b/>
          <w:szCs w:val="21"/>
        </w:rPr>
      </w:pPr>
      <w:r w:rsidRPr="00DD0B41">
        <w:rPr>
          <w:rFonts w:ascii="宋体" w:hAnsi="宋体" w:hint="eastAsia"/>
          <w:b/>
          <w:szCs w:val="21"/>
        </w:rPr>
        <w:t>八、其它</w:t>
      </w:r>
    </w:p>
    <w:p w14:paraId="4CA34E16"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1、组成本合同的文件及解释顺序为：投标书及其附件、本合同及补充条款；招标文件及补充通知；中标通知书；国家、行业或企业（以最高的为准）标准、规范及有关技术文件。</w:t>
      </w:r>
    </w:p>
    <w:p w14:paraId="2FF78D24" w14:textId="77777777" w:rsidR="008F4B96" w:rsidRPr="00DD0B41" w:rsidRDefault="008F4B96" w:rsidP="008F4B96">
      <w:pPr>
        <w:snapToGrid w:val="0"/>
        <w:spacing w:line="408" w:lineRule="auto"/>
        <w:ind w:firstLineChars="250" w:firstLine="525"/>
        <w:rPr>
          <w:rFonts w:ascii="宋体" w:hAnsi="宋体"/>
          <w:szCs w:val="21"/>
        </w:rPr>
      </w:pPr>
      <w:r w:rsidRPr="00DD0B41">
        <w:rPr>
          <w:rFonts w:ascii="宋体" w:hAnsi="宋体" w:hint="eastAsia"/>
          <w:szCs w:val="21"/>
        </w:rPr>
        <w:t>2、</w:t>
      </w:r>
      <w:r w:rsidRPr="00DD0B41">
        <w:rPr>
          <w:rFonts w:ascii="宋体" w:hAnsi="宋体"/>
          <w:szCs w:val="21"/>
        </w:rPr>
        <w:t>双方应严格遵守招标文件和投标文件及本合同约定的权利、义务。</w:t>
      </w:r>
      <w:r w:rsidRPr="00DD0B41">
        <w:rPr>
          <w:rFonts w:ascii="宋体" w:hAnsi="宋体" w:hint="eastAsia"/>
          <w:szCs w:val="21"/>
        </w:rPr>
        <w:t>双方在执行合同时产生纠纷，协商解决，协商不成，由郑州市仲裁委员会仲裁，不服仲裁可向甲方所在地人民法院提起诉讼。</w:t>
      </w:r>
      <w:r w:rsidRPr="00DD0B41">
        <w:rPr>
          <w:rFonts w:ascii="宋体" w:hAnsi="宋体"/>
          <w:szCs w:val="21"/>
        </w:rPr>
        <w:t>因检测设备的质量问题发生争议时，以河南省技术监督局或其指定的技术单位质量鉴定结果为准。</w:t>
      </w:r>
    </w:p>
    <w:p w14:paraId="46EE6E2D"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3、本合同共</w:t>
      </w:r>
      <w:r w:rsidRPr="00DD0B41">
        <w:rPr>
          <w:rFonts w:ascii="宋体" w:hAnsi="宋体" w:hint="eastAsia"/>
          <w:szCs w:val="21"/>
          <w:u w:val="single"/>
        </w:rPr>
        <w:t xml:space="preserve">      </w:t>
      </w:r>
      <w:r w:rsidRPr="00DD0B41">
        <w:rPr>
          <w:rFonts w:ascii="宋体" w:hAnsi="宋体" w:hint="eastAsia"/>
          <w:szCs w:val="21"/>
        </w:rPr>
        <w:t>页，一式 八 份，甲方执 三 份，乙方执 三 份，招标公司 二 份。</w:t>
      </w:r>
    </w:p>
    <w:p w14:paraId="440594DB"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4、本合同未尽事宜，供需双方可签订补充协议，与本合同具有同等法律效力。</w:t>
      </w:r>
    </w:p>
    <w:p w14:paraId="252C6D9A"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5、合同有效期 本合同双方签字盖章后生效，合同签署之日起至合同内容执行完毕为本合同有效期。</w:t>
      </w:r>
    </w:p>
    <w:p w14:paraId="347570D5"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6、</w:t>
      </w:r>
      <w:r w:rsidRPr="00DD0B41">
        <w:rPr>
          <w:rFonts w:ascii="宋体" w:hAnsi="宋体"/>
          <w:szCs w:val="21"/>
        </w:rPr>
        <w:t>本合同签订地为：</w:t>
      </w:r>
      <w:r w:rsidRPr="00DD0B41">
        <w:rPr>
          <w:rFonts w:ascii="宋体" w:hAnsi="宋体" w:hint="eastAsia"/>
          <w:szCs w:val="21"/>
        </w:rPr>
        <w:t>河南省</w:t>
      </w:r>
      <w:r w:rsidRPr="00DD0B41">
        <w:rPr>
          <w:rFonts w:ascii="宋体" w:hAnsi="宋体"/>
          <w:szCs w:val="21"/>
        </w:rPr>
        <w:t>食品药品</w:t>
      </w:r>
      <w:r w:rsidRPr="00DD0B41">
        <w:rPr>
          <w:rFonts w:ascii="宋体" w:hAnsi="宋体" w:hint="eastAsia"/>
          <w:szCs w:val="21"/>
        </w:rPr>
        <w:t>检验所</w:t>
      </w:r>
      <w:r w:rsidRPr="00DD0B41">
        <w:rPr>
          <w:rFonts w:ascii="宋体" w:hAnsi="宋体"/>
          <w:szCs w:val="21"/>
        </w:rPr>
        <w:t>。本合同未尽事宜，按合同法有关规定办理。</w:t>
      </w:r>
    </w:p>
    <w:p w14:paraId="18766496" w14:textId="77777777" w:rsidR="008F4B96" w:rsidRPr="00DD0B41" w:rsidRDefault="008F4B96" w:rsidP="008F4B96">
      <w:pPr>
        <w:snapToGrid w:val="0"/>
        <w:spacing w:line="408" w:lineRule="auto"/>
        <w:ind w:firstLineChars="200" w:firstLine="420"/>
        <w:rPr>
          <w:rFonts w:ascii="宋体" w:hAnsi="宋体"/>
          <w:szCs w:val="21"/>
        </w:rPr>
      </w:pPr>
      <w:r w:rsidRPr="00DD0B41">
        <w:rPr>
          <w:rFonts w:ascii="宋体" w:hAnsi="宋体" w:hint="eastAsia"/>
          <w:szCs w:val="21"/>
        </w:rPr>
        <w:t>7、附件：</w:t>
      </w:r>
    </w:p>
    <w:p w14:paraId="10FD93BB" w14:textId="77777777" w:rsidR="008F4B96" w:rsidRPr="00DD0B41" w:rsidRDefault="008F4B96" w:rsidP="008F4B96">
      <w:pPr>
        <w:snapToGrid w:val="0"/>
        <w:spacing w:line="408" w:lineRule="auto"/>
        <w:ind w:firstLineChars="540" w:firstLine="1134"/>
        <w:rPr>
          <w:rFonts w:ascii="宋体" w:hAnsi="宋体"/>
          <w:szCs w:val="21"/>
        </w:rPr>
      </w:pPr>
      <w:r w:rsidRPr="00DD0B41">
        <w:rPr>
          <w:rFonts w:ascii="宋体" w:hAnsi="宋体"/>
          <w:szCs w:val="21"/>
        </w:rPr>
        <w:t>附件1：</w:t>
      </w:r>
      <w:r w:rsidRPr="00DD0B41">
        <w:rPr>
          <w:rFonts w:ascii="宋体" w:hAnsi="宋体" w:hint="eastAsia"/>
          <w:szCs w:val="21"/>
        </w:rPr>
        <w:t>供货范围及分项价格表</w:t>
      </w:r>
    </w:p>
    <w:p w14:paraId="6B191A1D" w14:textId="77777777" w:rsidR="008F4B96" w:rsidRPr="00DD0B41" w:rsidRDefault="008F4B96" w:rsidP="008F4B96">
      <w:pPr>
        <w:snapToGrid w:val="0"/>
        <w:spacing w:line="408" w:lineRule="auto"/>
        <w:ind w:firstLineChars="540" w:firstLine="1134"/>
        <w:rPr>
          <w:rFonts w:ascii="宋体" w:hAnsi="宋体"/>
          <w:szCs w:val="21"/>
        </w:rPr>
      </w:pPr>
      <w:r w:rsidRPr="00DD0B41">
        <w:rPr>
          <w:rFonts w:ascii="宋体" w:hAnsi="宋体"/>
          <w:szCs w:val="21"/>
        </w:rPr>
        <w:t>附件2：乙方所提供的检测设备技术规格；</w:t>
      </w:r>
    </w:p>
    <w:p w14:paraId="3D0BB8AE" w14:textId="77777777" w:rsidR="008F4B96" w:rsidRPr="00DD0B41" w:rsidRDefault="008F4B96" w:rsidP="008F4B96">
      <w:pPr>
        <w:snapToGrid w:val="0"/>
        <w:spacing w:line="408" w:lineRule="auto"/>
        <w:ind w:firstLineChars="540" w:firstLine="1134"/>
        <w:rPr>
          <w:rFonts w:ascii="宋体" w:hAnsi="宋体"/>
          <w:szCs w:val="21"/>
        </w:rPr>
      </w:pPr>
      <w:r w:rsidRPr="00DD0B41">
        <w:rPr>
          <w:rFonts w:ascii="宋体" w:hAnsi="宋体" w:hint="eastAsia"/>
          <w:szCs w:val="21"/>
        </w:rPr>
        <w:t>附件3：</w:t>
      </w:r>
      <w:r w:rsidRPr="00DD0B41">
        <w:rPr>
          <w:rFonts w:ascii="宋体" w:hAnsi="宋体"/>
          <w:szCs w:val="21"/>
        </w:rPr>
        <w:t>乙方所提供的检测设备售后服务承诺书；</w:t>
      </w:r>
    </w:p>
    <w:p w14:paraId="05B8C5A7" w14:textId="77777777" w:rsidR="008F4B96" w:rsidRPr="00DD0B41" w:rsidRDefault="008F4B96" w:rsidP="008F4B96">
      <w:pPr>
        <w:snapToGrid w:val="0"/>
        <w:spacing w:line="408" w:lineRule="auto"/>
        <w:ind w:firstLineChars="540" w:firstLine="1134"/>
        <w:rPr>
          <w:rFonts w:ascii="宋体" w:hAnsi="宋体"/>
          <w:szCs w:val="21"/>
        </w:rPr>
      </w:pPr>
      <w:r w:rsidRPr="00DD0B41">
        <w:rPr>
          <w:rFonts w:ascii="宋体" w:hAnsi="宋体" w:hint="eastAsia"/>
          <w:szCs w:val="21"/>
        </w:rPr>
        <w:t>附件4：中标通知书</w:t>
      </w:r>
    </w:p>
    <w:p w14:paraId="1C83545D" w14:textId="77777777" w:rsidR="008F4B96" w:rsidRPr="00DD0B41" w:rsidRDefault="008F4B96" w:rsidP="008F4B96">
      <w:pPr>
        <w:spacing w:after="120"/>
        <w:ind w:firstLineChars="100" w:firstLine="210"/>
        <w:rPr>
          <w:rFonts w:ascii="楷体_GB2312" w:eastAsia="楷体_GB2312" w:hAnsi="Calibri"/>
        </w:rPr>
      </w:pPr>
    </w:p>
    <w:p w14:paraId="75482C34" w14:textId="77777777" w:rsidR="008F4B96" w:rsidRPr="00DD0B41" w:rsidRDefault="008F4B96" w:rsidP="008F4B96">
      <w:pPr>
        <w:adjustRightInd w:val="0"/>
        <w:jc w:val="left"/>
        <w:textAlignment w:val="baseline"/>
        <w:rPr>
          <w:rFonts w:ascii="楷体_GB2312" w:eastAsia="楷体_GB2312" w:hAnsi="Calibri"/>
          <w:kern w:val="0"/>
          <w:sz w:val="28"/>
          <w:szCs w:val="20"/>
        </w:rPr>
      </w:pPr>
    </w:p>
    <w:p w14:paraId="6CD4BE79" w14:textId="77777777" w:rsidR="008F4B96" w:rsidRPr="00DD0B41" w:rsidRDefault="008F4B96" w:rsidP="008F4B96">
      <w:pPr>
        <w:rPr>
          <w:rFonts w:ascii="Calibri" w:hAnsi="Calibri"/>
        </w:rPr>
      </w:pPr>
    </w:p>
    <w:p w14:paraId="389C2444" w14:textId="77777777" w:rsidR="008F4B96" w:rsidRPr="00DD0B41" w:rsidRDefault="008F4B96" w:rsidP="008F4B96">
      <w:pPr>
        <w:snapToGrid w:val="0"/>
        <w:spacing w:line="480" w:lineRule="auto"/>
        <w:rPr>
          <w:rFonts w:ascii="宋体" w:hAnsi="宋体"/>
          <w:bCs/>
          <w:szCs w:val="21"/>
        </w:rPr>
      </w:pPr>
      <w:r w:rsidRPr="00DD0B41">
        <w:rPr>
          <w:rFonts w:ascii="宋体" w:hAnsi="宋体" w:hint="eastAsia"/>
          <w:bCs/>
          <w:szCs w:val="21"/>
        </w:rPr>
        <w:t>甲方：河南省食品药品检验所                乙方：XXXXX有限公司</w:t>
      </w:r>
    </w:p>
    <w:p w14:paraId="5928055D" w14:textId="77777777" w:rsidR="008F4B96" w:rsidRPr="00DD0B41" w:rsidRDefault="008F4B96" w:rsidP="008F4B96">
      <w:pPr>
        <w:snapToGrid w:val="0"/>
        <w:spacing w:line="480" w:lineRule="auto"/>
        <w:rPr>
          <w:rFonts w:ascii="宋体" w:hAnsi="宋体"/>
          <w:bCs/>
          <w:szCs w:val="21"/>
        </w:rPr>
      </w:pPr>
      <w:r w:rsidRPr="00DD0B41">
        <w:rPr>
          <w:rFonts w:ascii="宋体" w:hAnsi="宋体" w:hint="eastAsia"/>
          <w:bCs/>
          <w:szCs w:val="21"/>
        </w:rPr>
        <w:t xml:space="preserve">地址：                                    地址: </w:t>
      </w:r>
    </w:p>
    <w:p w14:paraId="6F62B79E" w14:textId="77777777" w:rsidR="008F4B96" w:rsidRPr="00DD0B41" w:rsidRDefault="008F4B96" w:rsidP="008F4B96">
      <w:pPr>
        <w:snapToGrid w:val="0"/>
        <w:spacing w:line="480" w:lineRule="auto"/>
        <w:rPr>
          <w:rFonts w:ascii="宋体" w:hAnsi="宋体"/>
          <w:bCs/>
          <w:szCs w:val="21"/>
        </w:rPr>
      </w:pPr>
      <w:r w:rsidRPr="00DD0B41">
        <w:rPr>
          <w:rFonts w:ascii="宋体" w:hAnsi="宋体" w:hint="eastAsia"/>
          <w:bCs/>
          <w:szCs w:val="21"/>
        </w:rPr>
        <w:t>签字代表（或委托代理人）：                 签字代表：</w:t>
      </w:r>
    </w:p>
    <w:p w14:paraId="392B2BC0" w14:textId="77777777" w:rsidR="008F4B96" w:rsidRPr="00DD0B41" w:rsidRDefault="008F4B96" w:rsidP="008F4B96">
      <w:pPr>
        <w:tabs>
          <w:tab w:val="left" w:pos="4860"/>
        </w:tabs>
        <w:autoSpaceDE w:val="0"/>
        <w:autoSpaceDN w:val="0"/>
        <w:adjustRightInd w:val="0"/>
        <w:snapToGrid w:val="0"/>
        <w:spacing w:line="480" w:lineRule="auto"/>
        <w:jc w:val="left"/>
        <w:rPr>
          <w:rFonts w:ascii="宋体" w:hAnsi="宋体"/>
          <w:bCs/>
          <w:szCs w:val="21"/>
        </w:rPr>
      </w:pPr>
    </w:p>
    <w:p w14:paraId="483A2843" w14:textId="77777777" w:rsidR="008F4B96" w:rsidRPr="00DD0B41" w:rsidRDefault="008F4B96" w:rsidP="008F4B96">
      <w:pPr>
        <w:tabs>
          <w:tab w:val="left" w:pos="4860"/>
        </w:tabs>
        <w:autoSpaceDE w:val="0"/>
        <w:autoSpaceDN w:val="0"/>
        <w:adjustRightInd w:val="0"/>
        <w:snapToGrid w:val="0"/>
        <w:spacing w:line="480" w:lineRule="auto"/>
        <w:jc w:val="left"/>
        <w:rPr>
          <w:rFonts w:ascii="宋体" w:hAnsi="宋体"/>
          <w:bCs/>
          <w:kern w:val="0"/>
          <w:szCs w:val="21"/>
        </w:rPr>
      </w:pPr>
      <w:r w:rsidRPr="00DD0B41">
        <w:rPr>
          <w:rFonts w:ascii="宋体" w:hAnsi="宋体" w:hint="eastAsia"/>
          <w:bCs/>
          <w:szCs w:val="21"/>
        </w:rPr>
        <w:t xml:space="preserve">电话：                                    电话： </w:t>
      </w:r>
    </w:p>
    <w:p w14:paraId="7A275F10" w14:textId="77777777" w:rsidR="008F4B96" w:rsidRPr="00DD0B41" w:rsidRDefault="008F4B96" w:rsidP="008F4B96">
      <w:pPr>
        <w:snapToGrid w:val="0"/>
        <w:spacing w:line="480" w:lineRule="auto"/>
        <w:ind w:firstLineChars="500" w:firstLine="1050"/>
        <w:rPr>
          <w:rFonts w:ascii="宋体" w:hAnsi="宋体"/>
          <w:bCs/>
          <w:kern w:val="0"/>
          <w:szCs w:val="21"/>
        </w:rPr>
      </w:pPr>
      <w:r w:rsidRPr="00DD0B41">
        <w:rPr>
          <w:rFonts w:ascii="宋体" w:hAnsi="宋体" w:hint="eastAsia"/>
          <w:bCs/>
          <w:kern w:val="0"/>
          <w:szCs w:val="21"/>
        </w:rPr>
        <w:t xml:space="preserve">                               开 户 行： </w:t>
      </w:r>
    </w:p>
    <w:p w14:paraId="5376E904" w14:textId="77777777" w:rsidR="008F4B96" w:rsidRPr="00DD0B41" w:rsidRDefault="008F4B96" w:rsidP="008F4B96">
      <w:pPr>
        <w:snapToGrid w:val="0"/>
        <w:spacing w:line="480" w:lineRule="auto"/>
        <w:ind w:firstLineChars="2044" w:firstLine="4292"/>
        <w:rPr>
          <w:rFonts w:ascii="宋体" w:hAnsi="宋体"/>
          <w:bCs/>
          <w:kern w:val="0"/>
          <w:szCs w:val="21"/>
        </w:rPr>
      </w:pPr>
      <w:r w:rsidRPr="00DD0B41">
        <w:rPr>
          <w:rFonts w:ascii="宋体" w:hAnsi="宋体" w:hint="eastAsia"/>
          <w:bCs/>
          <w:kern w:val="0"/>
          <w:szCs w:val="21"/>
        </w:rPr>
        <w:t xml:space="preserve">账    号： </w:t>
      </w:r>
    </w:p>
    <w:p w14:paraId="13D61034" w14:textId="77777777" w:rsidR="008F4B96" w:rsidRPr="00DD0B41" w:rsidRDefault="008F4B96" w:rsidP="008F4B96">
      <w:pPr>
        <w:spacing w:after="120"/>
        <w:ind w:firstLineChars="100" w:firstLine="210"/>
        <w:rPr>
          <w:rFonts w:ascii="楷体_GB2312" w:eastAsia="楷体_GB2312" w:hAnsi="Calibri"/>
        </w:rPr>
      </w:pPr>
    </w:p>
    <w:p w14:paraId="163854E3" w14:textId="77777777" w:rsidR="008F4B96" w:rsidRPr="00DD0B41" w:rsidRDefault="008F4B96" w:rsidP="008F4B96">
      <w:pPr>
        <w:adjustRightInd w:val="0"/>
        <w:jc w:val="left"/>
        <w:textAlignment w:val="baseline"/>
        <w:rPr>
          <w:rFonts w:ascii="楷体_GB2312" w:eastAsia="楷体_GB2312" w:hAnsi="Calibri"/>
          <w:kern w:val="0"/>
          <w:sz w:val="28"/>
          <w:szCs w:val="20"/>
        </w:rPr>
      </w:pPr>
    </w:p>
    <w:p w14:paraId="0A1D5293" w14:textId="77777777" w:rsidR="008F4B96" w:rsidRPr="00DD0B41" w:rsidRDefault="008F4B96" w:rsidP="008F4B96">
      <w:pPr>
        <w:snapToGrid w:val="0"/>
        <w:spacing w:line="480" w:lineRule="auto"/>
        <w:rPr>
          <w:rFonts w:ascii="宋体" w:hAnsi="宋体"/>
          <w:b/>
          <w:bCs/>
          <w:szCs w:val="21"/>
        </w:rPr>
      </w:pPr>
      <w:r w:rsidRPr="00DD0B41">
        <w:rPr>
          <w:rFonts w:ascii="宋体" w:hAnsi="宋体" w:hint="eastAsia"/>
          <w:bCs/>
          <w:szCs w:val="21"/>
        </w:rPr>
        <w:t xml:space="preserve">合同签署日期：    年    月    日        合同签署日期：    年    月    日   </w:t>
      </w:r>
      <w:r w:rsidRPr="00DD0B41">
        <w:rPr>
          <w:rFonts w:ascii="宋体" w:hAnsi="宋体" w:hint="eastAsia"/>
          <w:b/>
          <w:bCs/>
          <w:szCs w:val="21"/>
        </w:rPr>
        <w:t xml:space="preserve">      </w:t>
      </w:r>
    </w:p>
    <w:p w14:paraId="21F5772B" w14:textId="77777777" w:rsidR="008F4B96" w:rsidRPr="00DD0B41" w:rsidRDefault="008F4B96" w:rsidP="008F4B96">
      <w:pPr>
        <w:spacing w:after="120"/>
        <w:ind w:firstLineChars="100" w:firstLine="210"/>
        <w:rPr>
          <w:rFonts w:ascii="楷体_GB2312" w:eastAsia="楷体_GB2312" w:hAnsi="Calibri"/>
        </w:rPr>
      </w:pPr>
    </w:p>
    <w:p w14:paraId="60E97513" w14:textId="77777777" w:rsidR="008F4B96" w:rsidRPr="00DD0B41" w:rsidRDefault="008F4B96" w:rsidP="008F4B96">
      <w:pPr>
        <w:spacing w:line="360" w:lineRule="auto"/>
        <w:rPr>
          <w:rFonts w:ascii="宋体" w:hAnsi="宋体"/>
          <w:b/>
          <w:szCs w:val="21"/>
        </w:rPr>
        <w:sectPr w:rsidR="008F4B96" w:rsidRPr="00DD0B41">
          <w:headerReference w:type="default" r:id="rId12"/>
          <w:footerReference w:type="even" r:id="rId13"/>
          <w:footerReference w:type="default" r:id="rId14"/>
          <w:pgSz w:w="11906" w:h="16838"/>
          <w:pgMar w:top="1418" w:right="1701" w:bottom="1418" w:left="1701" w:header="851" w:footer="992" w:gutter="0"/>
          <w:cols w:space="720"/>
          <w:docGrid w:type="lines" w:linePitch="312"/>
        </w:sectPr>
      </w:pPr>
      <w:r w:rsidRPr="00DD0B41">
        <w:rPr>
          <w:rFonts w:ascii="宋体" w:hAnsi="宋体" w:hint="eastAsia"/>
          <w:b/>
          <w:szCs w:val="21"/>
        </w:rPr>
        <w:t>以下为附件</w:t>
      </w:r>
    </w:p>
    <w:p w14:paraId="773D4C8A" w14:textId="77777777" w:rsidR="008F4B96" w:rsidRPr="00DD0B41" w:rsidRDefault="008F4B96" w:rsidP="008F4B96">
      <w:pPr>
        <w:spacing w:line="360" w:lineRule="auto"/>
        <w:jc w:val="left"/>
        <w:rPr>
          <w:rFonts w:ascii="宋体" w:hAnsi="宋体"/>
          <w:kern w:val="0"/>
          <w:sz w:val="28"/>
          <w:szCs w:val="28"/>
        </w:rPr>
      </w:pPr>
      <w:r w:rsidRPr="00DD0B41">
        <w:rPr>
          <w:rFonts w:ascii="宋体" w:hAnsi="宋体" w:hint="eastAsia"/>
          <w:b/>
          <w:sz w:val="28"/>
          <w:szCs w:val="28"/>
        </w:rPr>
        <w:t>附件1</w:t>
      </w:r>
      <w:r w:rsidRPr="00DD0B41">
        <w:rPr>
          <w:rFonts w:ascii="宋体" w:hAnsi="宋体" w:hint="eastAsia"/>
          <w:kern w:val="0"/>
          <w:sz w:val="28"/>
          <w:szCs w:val="28"/>
        </w:rPr>
        <w:t xml:space="preserve">： </w:t>
      </w:r>
    </w:p>
    <w:p w14:paraId="05AE46E4" w14:textId="77777777" w:rsidR="008F4B96" w:rsidRPr="00DD0B41" w:rsidRDefault="008F4B96" w:rsidP="008F4B96">
      <w:pPr>
        <w:spacing w:line="360" w:lineRule="auto"/>
        <w:jc w:val="center"/>
        <w:rPr>
          <w:rFonts w:ascii="宋体" w:hAnsi="宋体"/>
          <w:sz w:val="28"/>
          <w:szCs w:val="28"/>
        </w:rPr>
      </w:pPr>
      <w:r w:rsidRPr="00DD0B41">
        <w:rPr>
          <w:rFonts w:ascii="宋体" w:hAnsi="宋体" w:hint="eastAsia"/>
          <w:b/>
          <w:kern w:val="0"/>
          <w:sz w:val="28"/>
          <w:szCs w:val="28"/>
        </w:rPr>
        <w:t>供货范围及分项价格表</w:t>
      </w:r>
    </w:p>
    <w:p w14:paraId="09E25CF1" w14:textId="77777777" w:rsidR="008F4B96" w:rsidRPr="00DD0B41" w:rsidRDefault="008F4B96" w:rsidP="008F4B96">
      <w:pPr>
        <w:spacing w:line="360" w:lineRule="auto"/>
        <w:ind w:firstLineChars="5750" w:firstLine="16100"/>
        <w:jc w:val="right"/>
        <w:rPr>
          <w:rFonts w:ascii="宋体" w:hAnsi="宋体"/>
          <w:szCs w:val="21"/>
        </w:rPr>
      </w:pPr>
      <w:r w:rsidRPr="00DD0B41">
        <w:rPr>
          <w:rFonts w:ascii="宋体" w:hAnsi="宋体" w:hint="eastAsia"/>
          <w:sz w:val="28"/>
          <w:szCs w:val="28"/>
        </w:rPr>
        <w:t>单位：元</w:t>
      </w:r>
    </w:p>
    <w:p w14:paraId="4C14414C" w14:textId="77777777" w:rsidR="008F4B96" w:rsidRPr="00DD0B41" w:rsidRDefault="008F4B96" w:rsidP="008F4B96">
      <w:pPr>
        <w:rPr>
          <w:rFonts w:ascii="宋体" w:hAnsi="宋体"/>
          <w:kern w:val="0"/>
          <w:szCs w:val="21"/>
        </w:rPr>
      </w:pPr>
    </w:p>
    <w:p w14:paraId="4019DFD8" w14:textId="77777777" w:rsidR="008F4B96" w:rsidRPr="00DD0B41" w:rsidRDefault="008F4B96" w:rsidP="008F4B96">
      <w:pPr>
        <w:rPr>
          <w:rFonts w:ascii="宋体" w:hAnsi="宋体"/>
          <w:kern w:val="0"/>
          <w:szCs w:val="21"/>
        </w:rPr>
      </w:pPr>
    </w:p>
    <w:p w14:paraId="3BAD3623" w14:textId="77777777" w:rsidR="008F4B96" w:rsidRPr="00DD0B41" w:rsidRDefault="008F4B96" w:rsidP="008F4B96">
      <w:pPr>
        <w:rPr>
          <w:rFonts w:ascii="宋体" w:hAnsi="宋体"/>
          <w:kern w:val="0"/>
          <w:szCs w:val="21"/>
        </w:rPr>
        <w:sectPr w:rsidR="008F4B96" w:rsidRPr="00DD0B41">
          <w:pgSz w:w="11906" w:h="16838"/>
          <w:pgMar w:top="1440" w:right="1797" w:bottom="2127" w:left="1797" w:header="851" w:footer="992" w:gutter="0"/>
          <w:cols w:space="720"/>
          <w:docGrid w:type="linesAndChars" w:linePitch="312"/>
        </w:sectPr>
      </w:pPr>
    </w:p>
    <w:p w14:paraId="7F02C04B" w14:textId="77777777" w:rsidR="008F4B96" w:rsidRPr="00DD0B41" w:rsidRDefault="008F4B96" w:rsidP="008F4B96">
      <w:pPr>
        <w:tabs>
          <w:tab w:val="left" w:pos="2730"/>
        </w:tabs>
        <w:rPr>
          <w:rFonts w:ascii="宋体" w:hAnsi="宋体"/>
          <w:szCs w:val="21"/>
        </w:rPr>
      </w:pPr>
      <w:r w:rsidRPr="00DD0B41">
        <w:rPr>
          <w:rFonts w:ascii="宋体" w:hAnsi="宋体" w:hint="eastAsia"/>
          <w:b/>
          <w:sz w:val="28"/>
          <w:szCs w:val="28"/>
        </w:rPr>
        <w:t>附件2： 检测设备</w:t>
      </w:r>
      <w:r w:rsidRPr="00DD0B41">
        <w:rPr>
          <w:rFonts w:ascii="宋体" w:hAnsi="宋体"/>
          <w:b/>
          <w:sz w:val="28"/>
          <w:szCs w:val="28"/>
        </w:rPr>
        <w:t>技术</w:t>
      </w:r>
      <w:r w:rsidRPr="00DD0B41">
        <w:rPr>
          <w:rFonts w:ascii="宋体" w:hAnsi="宋体" w:hint="eastAsia"/>
          <w:b/>
          <w:sz w:val="28"/>
          <w:szCs w:val="28"/>
        </w:rPr>
        <w:t>规格一览表</w:t>
      </w:r>
    </w:p>
    <w:p w14:paraId="2797E672" w14:textId="77777777" w:rsidR="008F4B96" w:rsidRPr="00DD0B41" w:rsidRDefault="008F4B96" w:rsidP="008F4B96">
      <w:pPr>
        <w:rPr>
          <w:rFonts w:ascii="宋体" w:hAnsi="宋体"/>
          <w:szCs w:val="21"/>
        </w:rPr>
      </w:pPr>
    </w:p>
    <w:p w14:paraId="09707E28" w14:textId="77777777" w:rsidR="008F4B96" w:rsidRPr="00DD0B41" w:rsidRDefault="008F4B96" w:rsidP="008F4B96">
      <w:pPr>
        <w:rPr>
          <w:rFonts w:ascii="宋体" w:hAnsi="宋体"/>
          <w:szCs w:val="21"/>
        </w:rPr>
      </w:pPr>
    </w:p>
    <w:p w14:paraId="3BA476BC" w14:textId="77777777" w:rsidR="008F4B96" w:rsidRPr="00DD0B41" w:rsidRDefault="008F4B96" w:rsidP="008F4B96">
      <w:pPr>
        <w:rPr>
          <w:rFonts w:ascii="宋体" w:hAnsi="宋体"/>
          <w:szCs w:val="21"/>
        </w:rPr>
        <w:sectPr w:rsidR="008F4B96" w:rsidRPr="00DD0B41">
          <w:pgSz w:w="16838" w:h="11906" w:orient="landscape"/>
          <w:pgMar w:top="1797" w:right="1954" w:bottom="1797" w:left="2694" w:header="851" w:footer="992" w:gutter="0"/>
          <w:cols w:space="720"/>
          <w:docGrid w:type="linesAndChars" w:linePitch="312"/>
        </w:sectPr>
      </w:pPr>
    </w:p>
    <w:p w14:paraId="2F6BD899" w14:textId="77777777" w:rsidR="008F4B96" w:rsidRPr="00DD0B41" w:rsidRDefault="008F4B96" w:rsidP="008F4B96">
      <w:pPr>
        <w:snapToGrid w:val="0"/>
        <w:spacing w:line="360" w:lineRule="auto"/>
        <w:rPr>
          <w:rFonts w:ascii="宋体" w:hAnsi="宋体"/>
          <w:b/>
          <w:sz w:val="28"/>
          <w:szCs w:val="28"/>
        </w:rPr>
      </w:pPr>
      <w:r w:rsidRPr="00DD0B41">
        <w:rPr>
          <w:rFonts w:ascii="宋体" w:hAnsi="宋体" w:hint="eastAsia"/>
          <w:b/>
          <w:sz w:val="28"/>
          <w:szCs w:val="28"/>
        </w:rPr>
        <w:t>附件3：</w:t>
      </w:r>
      <w:r w:rsidRPr="00DD0B41">
        <w:rPr>
          <w:rFonts w:ascii="宋体" w:hAnsi="宋体" w:hint="eastAsia"/>
          <w:b/>
          <w:sz w:val="24"/>
        </w:rPr>
        <w:t xml:space="preserve"> </w:t>
      </w:r>
      <w:r w:rsidRPr="00DD0B41">
        <w:rPr>
          <w:rFonts w:ascii="宋体" w:hAnsi="宋体" w:hint="eastAsia"/>
          <w:b/>
          <w:kern w:val="0"/>
          <w:sz w:val="24"/>
        </w:rPr>
        <w:t xml:space="preserve">           </w:t>
      </w:r>
      <w:r w:rsidRPr="00DD0B41">
        <w:rPr>
          <w:rFonts w:ascii="宋体" w:hAnsi="宋体" w:hint="eastAsia"/>
          <w:b/>
          <w:sz w:val="24"/>
        </w:rPr>
        <w:t xml:space="preserve">      </w:t>
      </w:r>
      <w:r w:rsidRPr="00DD0B41">
        <w:rPr>
          <w:rFonts w:ascii="宋体" w:hAnsi="宋体" w:hint="eastAsia"/>
          <w:b/>
          <w:sz w:val="28"/>
          <w:szCs w:val="28"/>
        </w:rPr>
        <w:t>售后服务计划及保障措施</w:t>
      </w:r>
    </w:p>
    <w:p w14:paraId="5761384D" w14:textId="77777777" w:rsidR="008F4B96" w:rsidRPr="00DD0B41" w:rsidRDefault="008F4B96" w:rsidP="008F4B96">
      <w:pPr>
        <w:snapToGrid w:val="0"/>
        <w:spacing w:line="360" w:lineRule="auto"/>
        <w:jc w:val="left"/>
        <w:rPr>
          <w:rFonts w:ascii="宋体" w:hAnsi="宋体" w:cs="宋体"/>
          <w:szCs w:val="21"/>
        </w:rPr>
      </w:pPr>
      <w:r w:rsidRPr="00DD0B41">
        <w:rPr>
          <w:rFonts w:ascii="宋体" w:hAnsi="宋体" w:cs="宋体" w:hint="eastAsia"/>
          <w:szCs w:val="21"/>
        </w:rPr>
        <w:t>致：（河南省食品药品检验所）</w:t>
      </w:r>
    </w:p>
    <w:p w14:paraId="47B9D031"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我单位就</w:t>
      </w:r>
      <w:r w:rsidRPr="00DD0B41">
        <w:rPr>
          <w:rFonts w:ascii="宋体" w:hAnsi="宋体" w:cs="宋体" w:hint="eastAsia"/>
          <w:u w:val="single"/>
        </w:rPr>
        <w:t>河南省食品药品检验所XXXXX项目</w:t>
      </w:r>
      <w:r w:rsidRPr="00DD0B41">
        <w:rPr>
          <w:rFonts w:ascii="宋体" w:hAnsi="宋体" w:cs="宋体" w:hint="eastAsia"/>
        </w:rPr>
        <w:t>售后服务及质量保证承诺如下：</w:t>
      </w:r>
    </w:p>
    <w:p w14:paraId="3E74C90F"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1、我公司郑重承诺本次采购活动中，所有设备质保期：</w:t>
      </w:r>
      <w:r w:rsidRPr="00DD0B41">
        <w:rPr>
          <w:rFonts w:ascii="宋体" w:hAnsi="宋体" w:cs="宋体" w:hint="eastAsia"/>
          <w:u w:val="single"/>
        </w:rPr>
        <w:t>叁年</w:t>
      </w:r>
      <w:r w:rsidRPr="00DD0B41">
        <w:rPr>
          <w:rFonts w:ascii="宋体" w:hAnsi="宋体" w:cs="宋体" w:hint="eastAsia"/>
        </w:rPr>
        <w:t>。</w:t>
      </w:r>
    </w:p>
    <w:p w14:paraId="21521573" w14:textId="77777777" w:rsidR="008F4B96" w:rsidRPr="00DD0B41" w:rsidRDefault="008F4B96" w:rsidP="008F4B96">
      <w:pPr>
        <w:spacing w:line="360" w:lineRule="auto"/>
        <w:ind w:firstLine="488"/>
        <w:rPr>
          <w:rFonts w:ascii="宋体" w:hAnsi="宋体" w:cs="宋体"/>
        </w:rPr>
      </w:pPr>
      <w:r w:rsidRPr="00DD0B41">
        <w:rPr>
          <w:rFonts w:ascii="宋体" w:hAnsi="宋体" w:cs="宋体" w:hint="eastAsia"/>
          <w:spacing w:val="2"/>
        </w:rPr>
        <w:t>2、</w:t>
      </w:r>
      <w:r w:rsidRPr="00DD0B41">
        <w:rPr>
          <w:rFonts w:ascii="宋体" w:hAnsi="宋体" w:cs="宋体" w:hint="eastAsia"/>
        </w:rPr>
        <w:t>所投检测设备非人为损坏出现问题，我单位在接到正式通知后</w:t>
      </w:r>
      <w:r w:rsidRPr="00DD0B41">
        <w:rPr>
          <w:rFonts w:ascii="宋体" w:hAnsi="宋体" w:cs="宋体" w:hint="eastAsia"/>
          <w:u w:val="single"/>
        </w:rPr>
        <w:t>1</w:t>
      </w:r>
      <w:r w:rsidRPr="00DD0B41">
        <w:rPr>
          <w:rFonts w:ascii="宋体" w:hAnsi="宋体" w:cs="宋体" w:hint="eastAsia"/>
        </w:rPr>
        <w:t>小时（填写具体数字，以下类同）内响应，</w:t>
      </w:r>
      <w:r w:rsidRPr="00DD0B41">
        <w:rPr>
          <w:rFonts w:ascii="宋体" w:hAnsi="宋体" w:cs="宋体" w:hint="eastAsia"/>
          <w:u w:val="single"/>
        </w:rPr>
        <w:t>3</w:t>
      </w:r>
      <w:r w:rsidRPr="00DD0B41">
        <w:rPr>
          <w:rFonts w:ascii="宋体" w:hAnsi="宋体" w:cs="宋体" w:hint="eastAsia"/>
        </w:rPr>
        <w:t>小时内到达现场，解决问题时间不超过</w:t>
      </w:r>
      <w:r w:rsidRPr="00DD0B41">
        <w:rPr>
          <w:rFonts w:ascii="宋体" w:hAnsi="宋体" w:cs="宋体" w:hint="eastAsia"/>
          <w:u w:val="single"/>
        </w:rPr>
        <w:t>24</w:t>
      </w:r>
      <w:r w:rsidRPr="00DD0B41">
        <w:rPr>
          <w:rFonts w:ascii="宋体" w:hAnsi="宋体" w:cs="宋体" w:hint="eastAsia"/>
        </w:rPr>
        <w:t>小时。若不能在上述承诺的时间内解决问题，则在</w:t>
      </w:r>
      <w:r w:rsidRPr="00DD0B41">
        <w:rPr>
          <w:rFonts w:ascii="宋体" w:hAnsi="宋体" w:cs="宋体" w:hint="eastAsia"/>
          <w:u w:val="single"/>
        </w:rPr>
        <w:t>3</w:t>
      </w:r>
      <w:r w:rsidRPr="00DD0B41">
        <w:rPr>
          <w:rFonts w:ascii="宋体" w:hAnsi="宋体" w:cs="宋体" w:hint="eastAsia"/>
        </w:rPr>
        <w:t>个工作日内提供与原问题检测设备同品牌规格型号的全新检测设备，直到原检测设备修复，期间产生的所有费用均有我单位承担。原检测设备修复后的质保期限相应延长至新的保修期截止日，全新备件/备品在使用期间的质保及售后均按上述承诺执行。</w:t>
      </w:r>
    </w:p>
    <w:p w14:paraId="650D9DD0" w14:textId="77777777" w:rsidR="008F4B96" w:rsidRPr="00DD0B41" w:rsidRDefault="008F4B96" w:rsidP="008F4B96">
      <w:pPr>
        <w:spacing w:line="360" w:lineRule="auto"/>
        <w:ind w:firstLine="482"/>
        <w:rPr>
          <w:rFonts w:ascii="宋体" w:hAnsi="宋体" w:cs="宋体"/>
          <w:b/>
          <w:bCs/>
        </w:rPr>
      </w:pPr>
      <w:r w:rsidRPr="00DD0B41">
        <w:rPr>
          <w:rFonts w:ascii="宋体" w:hAnsi="宋体" w:cs="宋体" w:hint="eastAsia"/>
          <w:b/>
          <w:bCs/>
        </w:rPr>
        <w:t>3、售后</w:t>
      </w:r>
    </w:p>
    <w:p w14:paraId="566C27E0"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修单位名称：</w:t>
      </w:r>
      <w:r w:rsidRPr="00DD0B41">
        <w:rPr>
          <w:rFonts w:ascii="宋体" w:hAnsi="宋体" w:cs="宋体" w:hint="eastAsia"/>
          <w:u w:val="single"/>
        </w:rPr>
        <w:t xml:space="preserve">                      </w:t>
      </w:r>
    </w:p>
    <w:p w14:paraId="0E42AB1F"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售后服务地点：</w:t>
      </w:r>
      <w:r w:rsidRPr="00DD0B41">
        <w:rPr>
          <w:rFonts w:ascii="宋体" w:hAnsi="宋体" w:cs="宋体" w:hint="eastAsia"/>
          <w:u w:val="single"/>
        </w:rPr>
        <w:t xml:space="preserve">                           </w:t>
      </w:r>
    </w:p>
    <w:p w14:paraId="2EAB8992"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联系人：</w:t>
      </w:r>
      <w:r w:rsidRPr="00DD0B41">
        <w:rPr>
          <w:rFonts w:ascii="宋体" w:hAnsi="宋体" w:cs="宋体" w:hint="eastAsia"/>
          <w:u w:val="single"/>
        </w:rPr>
        <w:t xml:space="preserve">             </w:t>
      </w:r>
      <w:r w:rsidRPr="00DD0B41">
        <w:rPr>
          <w:rFonts w:ascii="宋体" w:hAnsi="宋体" w:cs="宋体" w:hint="eastAsia"/>
        </w:rPr>
        <w:t xml:space="preserve"> 联系电话：</w:t>
      </w:r>
      <w:r w:rsidRPr="00DD0B41">
        <w:rPr>
          <w:rFonts w:ascii="宋体" w:hAnsi="宋体" w:cs="宋体" w:hint="eastAsia"/>
          <w:u w:val="single"/>
        </w:rPr>
        <w:t xml:space="preserve">                </w:t>
      </w:r>
    </w:p>
    <w:p w14:paraId="05C9808E"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从事</w:t>
      </w:r>
      <w:r w:rsidRPr="00DD0B41">
        <w:rPr>
          <w:rFonts w:ascii="宋体" w:hAnsi="宋体" w:cs="宋体" w:hint="eastAsia"/>
          <w:u w:val="single"/>
        </w:rPr>
        <w:t xml:space="preserve"> 售后维修  </w:t>
      </w:r>
      <w:r w:rsidRPr="00DD0B41">
        <w:rPr>
          <w:rFonts w:ascii="宋体" w:hAnsi="宋体" w:cs="宋体" w:hint="eastAsia"/>
        </w:rPr>
        <w:t>方面技术服务</w:t>
      </w:r>
      <w:r w:rsidRPr="00DD0B41">
        <w:rPr>
          <w:rFonts w:ascii="宋体" w:hAnsi="宋体" w:cs="宋体" w:hint="eastAsia"/>
          <w:u w:val="single"/>
        </w:rPr>
        <w:t xml:space="preserve">   </w:t>
      </w:r>
      <w:r w:rsidRPr="00DD0B41">
        <w:rPr>
          <w:rFonts w:ascii="宋体" w:hAnsi="宋体" w:cs="宋体" w:hint="eastAsia"/>
        </w:rPr>
        <w:t>年以上，职称：</w:t>
      </w:r>
      <w:r w:rsidRPr="00DD0B41">
        <w:rPr>
          <w:rFonts w:ascii="宋体" w:hAnsi="宋体" w:cs="宋体" w:hint="eastAsia"/>
          <w:u w:val="single"/>
        </w:rPr>
        <w:t xml:space="preserve">                 </w:t>
      </w:r>
    </w:p>
    <w:p w14:paraId="1E558B40"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联系人：</w:t>
      </w:r>
      <w:r w:rsidRPr="00DD0B41">
        <w:rPr>
          <w:rFonts w:ascii="宋体" w:hAnsi="宋体" w:cs="宋体" w:hint="eastAsia"/>
          <w:u w:val="single"/>
        </w:rPr>
        <w:t xml:space="preserve">                </w:t>
      </w:r>
      <w:r w:rsidRPr="00DD0B41">
        <w:rPr>
          <w:rFonts w:ascii="宋体" w:hAnsi="宋体" w:cs="宋体" w:hint="eastAsia"/>
        </w:rPr>
        <w:t xml:space="preserve"> 联系电话：</w:t>
      </w:r>
      <w:r w:rsidRPr="00DD0B41">
        <w:rPr>
          <w:rFonts w:ascii="宋体" w:hAnsi="宋体" w:cs="宋体" w:hint="eastAsia"/>
          <w:u w:val="single"/>
        </w:rPr>
        <w:t xml:space="preserve">                </w:t>
      </w:r>
    </w:p>
    <w:p w14:paraId="52CBCA8D"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从事</w:t>
      </w:r>
      <w:r w:rsidRPr="00DD0B41">
        <w:rPr>
          <w:rFonts w:ascii="宋体" w:hAnsi="宋体" w:cs="宋体" w:hint="eastAsia"/>
          <w:u w:val="single"/>
        </w:rPr>
        <w:t xml:space="preserve"> 售后维修  </w:t>
      </w:r>
      <w:r w:rsidRPr="00DD0B41">
        <w:rPr>
          <w:rFonts w:ascii="宋体" w:hAnsi="宋体" w:cs="宋体" w:hint="eastAsia"/>
        </w:rPr>
        <w:t>方面技术服务</w:t>
      </w:r>
      <w:r w:rsidRPr="00DD0B41">
        <w:rPr>
          <w:rFonts w:ascii="宋体" w:hAnsi="宋体" w:cs="宋体" w:hint="eastAsia"/>
          <w:u w:val="single"/>
        </w:rPr>
        <w:t xml:space="preserve">   </w:t>
      </w:r>
      <w:r w:rsidRPr="00DD0B41">
        <w:rPr>
          <w:rFonts w:ascii="宋体" w:hAnsi="宋体" w:cs="宋体" w:hint="eastAsia"/>
        </w:rPr>
        <w:t>年以上，职称：</w:t>
      </w:r>
      <w:r w:rsidRPr="00DD0B41">
        <w:rPr>
          <w:rFonts w:ascii="宋体" w:hAnsi="宋体" w:cs="宋体" w:hint="eastAsia"/>
          <w:u w:val="single"/>
        </w:rPr>
        <w:t xml:space="preserve">                   </w:t>
      </w:r>
      <w:r w:rsidRPr="00DD0B41">
        <w:rPr>
          <w:rFonts w:ascii="宋体" w:hAnsi="宋体" w:cs="宋体" w:hint="eastAsia"/>
        </w:rPr>
        <w:t xml:space="preserve">    </w:t>
      </w:r>
    </w:p>
    <w:p w14:paraId="6F2654D1"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4、我公司技术人员对所售检测设备定期巡防，免费进行检测设备的维护、保养服务，使检测设备使用率最大化，每年提供不少于</w:t>
      </w:r>
      <w:r w:rsidRPr="00DD0B41">
        <w:rPr>
          <w:rFonts w:ascii="宋体" w:hAnsi="宋体" w:cs="宋体" w:hint="eastAsia"/>
          <w:u w:val="single"/>
        </w:rPr>
        <w:t xml:space="preserve"> 2 </w:t>
      </w:r>
      <w:r w:rsidRPr="00DD0B41">
        <w:rPr>
          <w:rFonts w:ascii="宋体" w:hAnsi="宋体" w:cs="宋体" w:hint="eastAsia"/>
        </w:rPr>
        <w:t>次上门保养服务。</w:t>
      </w:r>
    </w:p>
    <w:p w14:paraId="2C90CEB6"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5、安装/配送：</w:t>
      </w:r>
    </w:p>
    <w:p w14:paraId="4A56EE77"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5.1、我公司提供的安装/配送方案为：</w:t>
      </w:r>
      <w:r w:rsidRPr="00DD0B41">
        <w:rPr>
          <w:rFonts w:ascii="宋体" w:hAnsi="宋体" w:cs="宋体" w:hint="eastAsia"/>
          <w:u w:val="single"/>
        </w:rPr>
        <w:t>1.我公司将免费把检测设备运送到用户指定地点，并协助用户对其实验室的改造及规划提出合理化的方案；从仪器的开箱、安装、调试及对实验人员的操作培训我们将做到一站式服务。2.我公司的工程师将进行现场的安装与调试，安装与调试过程中将对仪器的操作规范及注意事项做详细讲解。3.我公司委派的工程师将每年定期对用户仪器的使用情况进行跟踪培训与指导。</w:t>
      </w:r>
    </w:p>
    <w:p w14:paraId="0407169D"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5.2 我公司将组织由仪器设备厂家认证的工程师</w:t>
      </w:r>
      <w:r w:rsidRPr="00DD0B41">
        <w:rPr>
          <w:rFonts w:ascii="宋体" w:hAnsi="宋体" w:cs="宋体" w:hint="eastAsia"/>
          <w:u w:val="single"/>
        </w:rPr>
        <w:t xml:space="preserve"> 2 </w:t>
      </w:r>
      <w:r w:rsidRPr="00DD0B41">
        <w:rPr>
          <w:rFonts w:ascii="宋体" w:hAnsi="宋体" w:cs="宋体" w:hint="eastAsia"/>
        </w:rPr>
        <w:t>人，负责对所售仪器的安装、调试；为减少用户的操作错误概率，为用户培训至少</w:t>
      </w:r>
      <w:r w:rsidRPr="00DD0B41">
        <w:rPr>
          <w:rFonts w:ascii="宋体" w:hAnsi="宋体" w:cs="宋体" w:hint="eastAsia"/>
          <w:u w:val="single"/>
        </w:rPr>
        <w:t xml:space="preserve"> 2 </w:t>
      </w:r>
      <w:r w:rsidRPr="00DD0B41">
        <w:rPr>
          <w:rFonts w:ascii="宋体" w:hAnsi="宋体" w:cs="宋体" w:hint="eastAsia"/>
        </w:rPr>
        <w:t>人的熟练工作人员，所有费用均包含在本次投标总报价中。</w:t>
      </w:r>
    </w:p>
    <w:p w14:paraId="1EFB2E2C"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6、项目所提供的其它免费物品或服务</w:t>
      </w:r>
      <w:r w:rsidRPr="00DD0B41">
        <w:rPr>
          <w:rFonts w:ascii="宋体" w:hAnsi="宋体" w:cs="宋体" w:hint="eastAsia"/>
        </w:rPr>
        <w:tab/>
      </w:r>
      <w:r w:rsidRPr="00DD0B41">
        <w:rPr>
          <w:rFonts w:ascii="宋体" w:hAnsi="宋体" w:cs="宋体" w:hint="eastAsia"/>
          <w:u w:val="single"/>
        </w:rPr>
        <w:t>1.我公司长期提供仪器零配件供应、免费的技术咨询；2.每年定期邀请用户参加技术交流会；3.免费对所售仪器定期巡防，进行系统的维护、保养及升级服务，使仪器使用率达到最大化，每年不少于2次上门保养服务</w:t>
      </w:r>
      <w:r w:rsidRPr="00DD0B41">
        <w:rPr>
          <w:rFonts w:ascii="宋体" w:hAnsi="宋体" w:cs="宋体" w:hint="eastAsia"/>
        </w:rPr>
        <w:t>；</w:t>
      </w:r>
    </w:p>
    <w:p w14:paraId="25271D1C"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7、技术人员情况：</w:t>
      </w:r>
    </w:p>
    <w:p w14:paraId="68948DD1"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u w:val="single"/>
        </w:rPr>
        <w:t xml:space="preserve">            </w:t>
      </w:r>
      <w:r w:rsidRPr="00DD0B41">
        <w:rPr>
          <w:rFonts w:ascii="宋体" w:hAnsi="宋体" w:cs="宋体" w:hint="eastAsia"/>
        </w:rPr>
        <w:t xml:space="preserve"> 联系电话：</w:t>
      </w:r>
      <w:r w:rsidRPr="00DD0B41">
        <w:rPr>
          <w:rFonts w:ascii="宋体" w:hAnsi="宋体" w:cs="宋体" w:hint="eastAsia"/>
          <w:u w:val="single"/>
        </w:rPr>
        <w:t xml:space="preserve">            </w:t>
      </w:r>
      <w:r w:rsidRPr="00DD0B41">
        <w:rPr>
          <w:rFonts w:ascii="宋体" w:hAnsi="宋体" w:cs="宋体" w:hint="eastAsia"/>
        </w:rPr>
        <w:t>从事</w:t>
      </w:r>
      <w:r w:rsidRPr="00DD0B41">
        <w:rPr>
          <w:rFonts w:ascii="宋体" w:hAnsi="宋体" w:cs="宋体" w:hint="eastAsia"/>
          <w:u w:val="single"/>
        </w:rPr>
        <w:t xml:space="preserve"> 售后维修 </w:t>
      </w:r>
      <w:r w:rsidRPr="00DD0B41">
        <w:rPr>
          <w:rFonts w:ascii="宋体" w:hAnsi="宋体" w:cs="宋体" w:hint="eastAsia"/>
        </w:rPr>
        <w:t>方面技术服务</w:t>
      </w:r>
      <w:r w:rsidRPr="00DD0B41">
        <w:rPr>
          <w:rFonts w:ascii="宋体" w:hAnsi="宋体" w:cs="宋体" w:hint="eastAsia"/>
          <w:u w:val="single"/>
        </w:rPr>
        <w:t xml:space="preserve">   </w:t>
      </w:r>
      <w:r w:rsidRPr="00DD0B41">
        <w:rPr>
          <w:rFonts w:ascii="宋体" w:hAnsi="宋体" w:cs="宋体" w:hint="eastAsia"/>
        </w:rPr>
        <w:t>年以上，职称</w:t>
      </w:r>
      <w:r w:rsidRPr="00DD0B41">
        <w:rPr>
          <w:rFonts w:ascii="宋体" w:hAnsi="宋体" w:cs="宋体" w:hint="eastAsia"/>
          <w:u w:val="single"/>
        </w:rPr>
        <w:t xml:space="preserve">  </w:t>
      </w:r>
    </w:p>
    <w:p w14:paraId="2611722E"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u w:val="single"/>
        </w:rPr>
        <w:t xml:space="preserve">            </w:t>
      </w:r>
      <w:r w:rsidRPr="00DD0B41">
        <w:rPr>
          <w:rFonts w:ascii="宋体" w:hAnsi="宋体" w:cs="宋体" w:hint="eastAsia"/>
        </w:rPr>
        <w:t xml:space="preserve"> 联系电话：</w:t>
      </w:r>
      <w:r w:rsidRPr="00DD0B41">
        <w:rPr>
          <w:rFonts w:ascii="宋体" w:hAnsi="宋体" w:cs="宋体" w:hint="eastAsia"/>
          <w:u w:val="single"/>
        </w:rPr>
        <w:t xml:space="preserve">            </w:t>
      </w:r>
      <w:r w:rsidRPr="00DD0B41">
        <w:rPr>
          <w:rFonts w:ascii="宋体" w:hAnsi="宋体" w:cs="宋体" w:hint="eastAsia"/>
        </w:rPr>
        <w:t>从事</w:t>
      </w:r>
      <w:r w:rsidRPr="00DD0B41">
        <w:rPr>
          <w:rFonts w:ascii="宋体" w:hAnsi="宋体" w:cs="宋体" w:hint="eastAsia"/>
          <w:u w:val="single"/>
        </w:rPr>
        <w:t xml:space="preserve"> 售后维修 </w:t>
      </w:r>
      <w:r w:rsidRPr="00DD0B41">
        <w:rPr>
          <w:rFonts w:ascii="宋体" w:hAnsi="宋体" w:cs="宋体" w:hint="eastAsia"/>
        </w:rPr>
        <w:t>方面技术服务</w:t>
      </w:r>
      <w:r w:rsidRPr="00DD0B41">
        <w:rPr>
          <w:rFonts w:ascii="宋体" w:hAnsi="宋体" w:cs="宋体" w:hint="eastAsia"/>
          <w:u w:val="single"/>
        </w:rPr>
        <w:t xml:space="preserve">   </w:t>
      </w:r>
      <w:r w:rsidRPr="00DD0B41">
        <w:rPr>
          <w:rFonts w:ascii="宋体" w:hAnsi="宋体" w:cs="宋体" w:hint="eastAsia"/>
        </w:rPr>
        <w:t>年以上，职称</w:t>
      </w:r>
      <w:r w:rsidRPr="00DD0B41">
        <w:rPr>
          <w:rFonts w:ascii="宋体" w:hAnsi="宋体" w:cs="宋体" w:hint="eastAsia"/>
          <w:u w:val="single"/>
        </w:rPr>
        <w:t xml:space="preserve">  </w:t>
      </w:r>
    </w:p>
    <w:p w14:paraId="06560DBB"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8、在完成安装、调试、检测后，须向用户提供检测报告、技术手册，提供中文版的技术资料（包括操作手册、使用说明、维修保养手册、电路图、安装手册、产品 合格证等）。验收的技术标准达到制造(生产)厂商标明的技术指标，个别不能测试的指标另作详细的文字说明。检测的标准依据国家有关规定执行。</w:t>
      </w:r>
    </w:p>
    <w:p w14:paraId="2E596932"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9、我单位保证本次所投设备均是原厂全新合格设备。</w:t>
      </w:r>
    </w:p>
    <w:p w14:paraId="372567B9" w14:textId="77777777" w:rsidR="008F4B96" w:rsidRPr="00DD0B41" w:rsidRDefault="008F4B96" w:rsidP="008F4B96">
      <w:pPr>
        <w:spacing w:line="360" w:lineRule="auto"/>
        <w:ind w:firstLine="480"/>
        <w:rPr>
          <w:rFonts w:ascii="宋体" w:hAnsi="宋体" w:cs="宋体"/>
          <w:u w:val="single"/>
        </w:rPr>
      </w:pPr>
      <w:r w:rsidRPr="00DD0B41">
        <w:rPr>
          <w:rFonts w:ascii="宋体" w:hAnsi="宋体" w:cs="宋体" w:hint="eastAsia"/>
        </w:rPr>
        <w:t>10、质保期过后的售后服务计划及收费明细：</w:t>
      </w:r>
      <w:r w:rsidRPr="00DD0B41">
        <w:rPr>
          <w:rFonts w:ascii="宋体" w:hAnsi="宋体" w:cs="宋体" w:hint="eastAsia"/>
          <w:u w:val="single"/>
        </w:rPr>
        <w:t>质保期内提供免费上门质保服务,质保期外只收取材料和人工成本费,终身提供优质服务；</w:t>
      </w:r>
    </w:p>
    <w:p w14:paraId="310905C4" w14:textId="77777777" w:rsidR="008F4B96" w:rsidRPr="00DD0B41" w:rsidRDefault="008F4B96" w:rsidP="008F4B96">
      <w:pPr>
        <w:spacing w:line="360" w:lineRule="auto"/>
        <w:ind w:firstLine="480"/>
        <w:rPr>
          <w:rFonts w:ascii="宋体" w:hAnsi="宋体" w:cs="宋体"/>
        </w:rPr>
      </w:pPr>
      <w:r w:rsidRPr="00DD0B41">
        <w:rPr>
          <w:rFonts w:ascii="宋体" w:hAnsi="宋体" w:cs="宋体" w:hint="eastAsia"/>
        </w:rPr>
        <w:t>11、我单位对上述内容的真实性承担相应法律责任。</w:t>
      </w:r>
    </w:p>
    <w:p w14:paraId="422EF6B6" w14:textId="77777777" w:rsidR="008F4B96" w:rsidRPr="00DD0B41" w:rsidRDefault="008F4B96" w:rsidP="008F4B96">
      <w:pPr>
        <w:snapToGrid w:val="0"/>
        <w:spacing w:line="360" w:lineRule="auto"/>
        <w:rPr>
          <w:rFonts w:ascii="宋体" w:hAnsi="宋体"/>
          <w:b/>
          <w:sz w:val="28"/>
          <w:szCs w:val="28"/>
        </w:rPr>
      </w:pPr>
      <w:r w:rsidRPr="00DD0B41">
        <w:rPr>
          <w:rFonts w:ascii="宋体" w:hAnsi="宋体" w:hint="eastAsia"/>
          <w:b/>
          <w:sz w:val="28"/>
          <w:szCs w:val="28"/>
        </w:rPr>
        <w:t xml:space="preserve">附件4：                </w:t>
      </w:r>
    </w:p>
    <w:p w14:paraId="1EBB7B09" w14:textId="77777777" w:rsidR="008F4B96" w:rsidRPr="00DD0B41" w:rsidRDefault="008F4B96" w:rsidP="008F4B96">
      <w:pPr>
        <w:snapToGrid w:val="0"/>
        <w:spacing w:line="360" w:lineRule="auto"/>
        <w:jc w:val="center"/>
        <w:rPr>
          <w:rFonts w:ascii="宋体" w:hAnsi="宋体"/>
          <w:b/>
          <w:sz w:val="28"/>
          <w:szCs w:val="28"/>
        </w:rPr>
      </w:pPr>
      <w:r w:rsidRPr="00DD0B41">
        <w:rPr>
          <w:rFonts w:ascii="宋体" w:hAnsi="宋体" w:hint="eastAsia"/>
          <w:b/>
          <w:sz w:val="28"/>
          <w:szCs w:val="28"/>
        </w:rPr>
        <w:t>中标通知书</w:t>
      </w:r>
    </w:p>
    <w:p w14:paraId="196BD6B9" w14:textId="77777777" w:rsidR="008F4B96" w:rsidRPr="00DD0B41" w:rsidRDefault="008F4B96" w:rsidP="008F4B96">
      <w:pPr>
        <w:spacing w:line="360" w:lineRule="auto"/>
        <w:rPr>
          <w:rFonts w:ascii="宋体" w:hAnsi="宋体"/>
          <w:b/>
          <w:szCs w:val="21"/>
        </w:rPr>
      </w:pPr>
    </w:p>
    <w:p w14:paraId="59193180" w14:textId="77777777" w:rsidR="008F4B96" w:rsidRPr="00DD0B41" w:rsidRDefault="008F4B96" w:rsidP="008F4B96">
      <w:pPr>
        <w:spacing w:line="360" w:lineRule="auto"/>
        <w:rPr>
          <w:rFonts w:ascii="宋体" w:hAnsi="宋体"/>
          <w:b/>
          <w:szCs w:val="21"/>
        </w:rPr>
      </w:pPr>
    </w:p>
    <w:p w14:paraId="368CE17A" w14:textId="77777777" w:rsidR="00004C8C" w:rsidRPr="00DD0B41" w:rsidRDefault="00004C8C" w:rsidP="009A191F">
      <w:pPr>
        <w:spacing w:line="360" w:lineRule="auto"/>
        <w:jc w:val="center"/>
        <w:rPr>
          <w:rFonts w:ascii="仿宋" w:eastAsia="仿宋" w:hAnsi="仿宋"/>
          <w:b/>
          <w:color w:val="000000"/>
          <w:szCs w:val="21"/>
        </w:rPr>
      </w:pPr>
      <w:r w:rsidRPr="00DD0B41">
        <w:rPr>
          <w:rFonts w:ascii="仿宋" w:eastAsia="仿宋" w:hAnsi="仿宋" w:hint="eastAsia"/>
          <w:b/>
          <w:color w:val="000000"/>
          <w:szCs w:val="21"/>
        </w:rPr>
        <w:t>第三部分  合同专用条款</w:t>
      </w:r>
      <w:bookmarkEnd w:id="254"/>
    </w:p>
    <w:p w14:paraId="55B2E753" w14:textId="77777777" w:rsidR="00004C8C" w:rsidRPr="00DD0B41" w:rsidRDefault="00004C8C">
      <w:pPr>
        <w:spacing w:line="360" w:lineRule="auto"/>
        <w:ind w:firstLineChars="250" w:firstLine="525"/>
        <w:jc w:val="left"/>
        <w:rPr>
          <w:rFonts w:ascii="仿宋" w:eastAsia="仿宋" w:hAnsi="仿宋"/>
          <w:color w:val="000000"/>
          <w:szCs w:val="21"/>
        </w:rPr>
      </w:pPr>
      <w:r w:rsidRPr="00DD0B41">
        <w:rPr>
          <w:rFonts w:ascii="仿宋" w:eastAsia="仿宋" w:hAnsi="仿宋" w:hint="eastAsia"/>
          <w:color w:val="000000"/>
          <w:szCs w:val="21"/>
        </w:rPr>
        <w:t>本部分</w:t>
      </w:r>
      <w:r w:rsidRPr="00DD0B41">
        <w:rPr>
          <w:rFonts w:ascii="仿宋" w:eastAsia="仿宋" w:hAnsi="仿宋"/>
          <w:color w:val="000000"/>
          <w:szCs w:val="21"/>
        </w:rPr>
        <w:t>是对</w:t>
      </w:r>
      <w:r w:rsidRPr="00DD0B41">
        <w:rPr>
          <w:rFonts w:ascii="仿宋" w:eastAsia="仿宋" w:hAnsi="仿宋" w:hint="eastAsia"/>
          <w:color w:val="000000"/>
          <w:szCs w:val="21"/>
        </w:rPr>
        <w:t>前两</w:t>
      </w:r>
      <w:r w:rsidRPr="00DD0B41">
        <w:rPr>
          <w:rFonts w:ascii="仿宋" w:eastAsia="仿宋" w:hAnsi="仿宋"/>
          <w:color w:val="000000"/>
          <w:szCs w:val="21"/>
        </w:rPr>
        <w:t>部分的补充和修改</w:t>
      </w:r>
      <w:r w:rsidRPr="00DD0B41">
        <w:rPr>
          <w:rFonts w:ascii="仿宋" w:eastAsia="仿宋" w:hAnsi="仿宋" w:hint="eastAsia"/>
          <w:color w:val="000000"/>
          <w:szCs w:val="21"/>
        </w:rPr>
        <w:t>，</w:t>
      </w:r>
      <w:r w:rsidRPr="00DD0B41">
        <w:rPr>
          <w:rFonts w:ascii="仿宋" w:eastAsia="仿宋" w:hAnsi="仿宋"/>
          <w:color w:val="000000"/>
          <w:szCs w:val="21"/>
        </w:rPr>
        <w:t>如果</w:t>
      </w:r>
      <w:r w:rsidRPr="00DD0B41">
        <w:rPr>
          <w:rFonts w:ascii="仿宋" w:eastAsia="仿宋" w:hAnsi="仿宋" w:hint="eastAsia"/>
          <w:color w:val="000000"/>
          <w:szCs w:val="21"/>
        </w:rPr>
        <w:t>前两</w:t>
      </w:r>
      <w:r w:rsidRPr="00DD0B41">
        <w:rPr>
          <w:rFonts w:ascii="仿宋" w:eastAsia="仿宋" w:hAnsi="仿宋"/>
          <w:color w:val="000000"/>
          <w:szCs w:val="21"/>
        </w:rPr>
        <w:t>部分和本部分的约定不一致</w:t>
      </w:r>
      <w:r w:rsidRPr="00DD0B41">
        <w:rPr>
          <w:rFonts w:ascii="仿宋" w:eastAsia="仿宋" w:hAnsi="仿宋" w:hint="eastAsia"/>
          <w:color w:val="000000"/>
          <w:szCs w:val="21"/>
        </w:rPr>
        <w:t>，</w:t>
      </w:r>
      <w:r w:rsidRPr="00DD0B41">
        <w:rPr>
          <w:rFonts w:ascii="仿宋" w:eastAsia="仿宋" w:hAnsi="仿宋"/>
          <w:color w:val="000000"/>
          <w:szCs w:val="21"/>
        </w:rPr>
        <w:t>应以本部分的约定为准</w:t>
      </w:r>
      <w:r w:rsidRPr="00DD0B41">
        <w:rPr>
          <w:rFonts w:ascii="仿宋" w:eastAsia="仿宋" w:hAnsi="仿宋" w:hint="eastAsia"/>
          <w:color w:val="000000"/>
          <w:szCs w:val="21"/>
        </w:rPr>
        <w:t>。</w:t>
      </w:r>
      <w:r w:rsidRPr="00DD0B41">
        <w:rPr>
          <w:rFonts w:ascii="仿宋" w:eastAsia="仿宋" w:hAnsi="仿宋"/>
          <w:color w:val="000000"/>
          <w:szCs w:val="21"/>
        </w:rPr>
        <w:t>本部分的条款号应与</w:t>
      </w:r>
      <w:r w:rsidRPr="00DD0B41">
        <w:rPr>
          <w:rFonts w:ascii="仿宋" w:eastAsia="仿宋" w:hAnsi="仿宋" w:hint="eastAsia"/>
          <w:color w:val="000000"/>
          <w:szCs w:val="21"/>
        </w:rPr>
        <w:t>前两部分</w:t>
      </w:r>
      <w:r w:rsidRPr="00DD0B41">
        <w:rPr>
          <w:rFonts w:ascii="仿宋" w:eastAsia="仿宋" w:hAnsi="仿宋"/>
          <w:color w:val="000000"/>
          <w:szCs w:val="21"/>
        </w:rPr>
        <w:t>的条款号保持对应</w:t>
      </w:r>
      <w:r w:rsidRPr="00DD0B41">
        <w:rPr>
          <w:rFonts w:ascii="仿宋" w:eastAsia="仿宋" w:hAnsi="仿宋" w:hint="eastAsia"/>
          <w:color w:val="000000"/>
          <w:szCs w:val="21"/>
        </w:rPr>
        <w:t>；与前两部分</w:t>
      </w:r>
      <w:r w:rsidRPr="00DD0B41">
        <w:rPr>
          <w:rFonts w:ascii="仿宋" w:eastAsia="仿宋" w:hAnsi="仿宋"/>
          <w:color w:val="000000"/>
          <w:szCs w:val="21"/>
        </w:rPr>
        <w:t>无对应关系的内容可另行编制条款号</w:t>
      </w:r>
      <w:r w:rsidRPr="00DD0B41">
        <w:rPr>
          <w:rFonts w:ascii="仿宋" w:eastAsia="仿宋" w:hAnsi="仿宋" w:hint="eastAsia"/>
          <w:color w:val="000000"/>
          <w:szCs w:val="21"/>
        </w:rPr>
        <w:t>。</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181"/>
        <w:gridCol w:w="3312"/>
        <w:gridCol w:w="4521"/>
      </w:tblGrid>
      <w:tr w:rsidR="00004C8C" w:rsidRPr="00DD0B41" w14:paraId="3341B178" w14:textId="77777777">
        <w:trPr>
          <w:trHeight w:val="391"/>
        </w:trPr>
        <w:tc>
          <w:tcPr>
            <w:tcW w:w="1181" w:type="dxa"/>
            <w:tcBorders>
              <w:left w:val="single" w:sz="4" w:space="0" w:color="auto"/>
              <w:right w:val="single" w:sz="4" w:space="0" w:color="auto"/>
            </w:tcBorders>
            <w:vAlign w:val="center"/>
          </w:tcPr>
          <w:p w14:paraId="4B614B78" w14:textId="77777777" w:rsidR="00004C8C" w:rsidRPr="00DD0B41" w:rsidRDefault="00004C8C">
            <w:pPr>
              <w:spacing w:line="360" w:lineRule="auto"/>
              <w:jc w:val="center"/>
              <w:rPr>
                <w:rFonts w:ascii="仿宋" w:eastAsia="仿宋" w:hAnsi="仿宋"/>
                <w:b/>
                <w:color w:val="000000"/>
                <w:szCs w:val="21"/>
              </w:rPr>
            </w:pPr>
            <w:r w:rsidRPr="00DD0B41">
              <w:rPr>
                <w:rFonts w:ascii="仿宋" w:eastAsia="仿宋" w:hAnsi="仿宋"/>
                <w:b/>
                <w:color w:val="000000"/>
                <w:szCs w:val="21"/>
              </w:rPr>
              <w:t>条款号</w:t>
            </w:r>
          </w:p>
        </w:tc>
        <w:tc>
          <w:tcPr>
            <w:tcW w:w="3312" w:type="dxa"/>
            <w:tcBorders>
              <w:left w:val="single" w:sz="4" w:space="0" w:color="auto"/>
            </w:tcBorders>
            <w:vAlign w:val="center"/>
          </w:tcPr>
          <w:p w14:paraId="6E991F25" w14:textId="77777777" w:rsidR="00004C8C" w:rsidRPr="00DD0B41" w:rsidRDefault="00004C8C">
            <w:pPr>
              <w:spacing w:line="360" w:lineRule="auto"/>
              <w:jc w:val="center"/>
              <w:rPr>
                <w:rFonts w:ascii="仿宋" w:eastAsia="仿宋" w:hAnsi="仿宋"/>
                <w:b/>
                <w:color w:val="000000"/>
                <w:szCs w:val="21"/>
              </w:rPr>
            </w:pPr>
            <w:r w:rsidRPr="00DD0B41">
              <w:rPr>
                <w:rFonts w:ascii="仿宋" w:eastAsia="仿宋" w:hAnsi="仿宋" w:hint="eastAsia"/>
                <w:b/>
                <w:color w:val="000000"/>
                <w:szCs w:val="21"/>
              </w:rPr>
              <w:t>内容</w:t>
            </w:r>
          </w:p>
        </w:tc>
        <w:tc>
          <w:tcPr>
            <w:tcW w:w="4521" w:type="dxa"/>
            <w:vAlign w:val="center"/>
          </w:tcPr>
          <w:p w14:paraId="034CC582" w14:textId="77777777" w:rsidR="00004C8C" w:rsidRPr="00DD0B41" w:rsidRDefault="00004C8C">
            <w:pPr>
              <w:spacing w:line="360" w:lineRule="auto"/>
              <w:jc w:val="center"/>
              <w:rPr>
                <w:rFonts w:ascii="仿宋" w:eastAsia="仿宋" w:hAnsi="仿宋"/>
                <w:b/>
                <w:color w:val="000000"/>
                <w:szCs w:val="21"/>
              </w:rPr>
            </w:pPr>
            <w:r w:rsidRPr="00DD0B41">
              <w:rPr>
                <w:rFonts w:ascii="仿宋" w:eastAsia="仿宋" w:hAnsi="仿宋"/>
                <w:b/>
                <w:color w:val="000000"/>
                <w:szCs w:val="21"/>
              </w:rPr>
              <w:t>约定内容</w:t>
            </w:r>
          </w:p>
        </w:tc>
      </w:tr>
      <w:tr w:rsidR="00004C8C" w:rsidRPr="00DD0B41" w14:paraId="70BA20B7" w14:textId="77777777">
        <w:trPr>
          <w:trHeight w:val="391"/>
        </w:trPr>
        <w:tc>
          <w:tcPr>
            <w:tcW w:w="1181" w:type="dxa"/>
            <w:tcBorders>
              <w:left w:val="single" w:sz="4" w:space="0" w:color="auto"/>
              <w:right w:val="single" w:sz="4" w:space="0" w:color="auto"/>
            </w:tcBorders>
            <w:vAlign w:val="center"/>
          </w:tcPr>
          <w:p w14:paraId="7A4206A2" w14:textId="77777777" w:rsidR="00004C8C" w:rsidRPr="00DD0B41" w:rsidRDefault="00004C8C" w:rsidP="00EC5095">
            <w:pPr>
              <w:spacing w:line="360" w:lineRule="auto"/>
              <w:jc w:val="left"/>
              <w:rPr>
                <w:rFonts w:ascii="仿宋" w:eastAsia="仿宋" w:hAnsi="仿宋"/>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b/>
                  <w:color w:val="000000"/>
                  <w:szCs w:val="21"/>
                </w:rPr>
                <w:t>1.5.1</w:t>
              </w:r>
            </w:smartTag>
          </w:p>
        </w:tc>
        <w:tc>
          <w:tcPr>
            <w:tcW w:w="3312" w:type="dxa"/>
            <w:tcBorders>
              <w:left w:val="single" w:sz="4" w:space="0" w:color="auto"/>
            </w:tcBorders>
            <w:vAlign w:val="center"/>
          </w:tcPr>
          <w:p w14:paraId="520574FA" w14:textId="77777777" w:rsidR="00004C8C" w:rsidRPr="00DD0B41" w:rsidRDefault="00004C8C">
            <w:pPr>
              <w:spacing w:line="360" w:lineRule="auto"/>
              <w:jc w:val="left"/>
              <w:rPr>
                <w:rFonts w:ascii="仿宋" w:eastAsia="仿宋" w:hAnsi="仿宋"/>
                <w:b/>
                <w:color w:val="000000"/>
                <w:szCs w:val="21"/>
              </w:rPr>
            </w:pPr>
            <w:r w:rsidRPr="00DD0B41">
              <w:rPr>
                <w:rFonts w:ascii="仿宋" w:eastAsia="仿宋" w:hAnsi="仿宋"/>
                <w:b/>
                <w:color w:val="000000"/>
                <w:szCs w:val="21"/>
              </w:rPr>
              <w:t>货物交付期限</w:t>
            </w:r>
          </w:p>
        </w:tc>
        <w:tc>
          <w:tcPr>
            <w:tcW w:w="4521" w:type="dxa"/>
            <w:vAlign w:val="center"/>
          </w:tcPr>
          <w:p w14:paraId="36658C0A" w14:textId="77777777" w:rsidR="00004C8C" w:rsidRPr="00DD0B41" w:rsidRDefault="00004C8C">
            <w:pPr>
              <w:spacing w:line="360" w:lineRule="auto"/>
              <w:jc w:val="center"/>
              <w:rPr>
                <w:rFonts w:ascii="仿宋" w:eastAsia="仿宋" w:hAnsi="仿宋"/>
                <w:b/>
                <w:color w:val="000000"/>
                <w:szCs w:val="21"/>
              </w:rPr>
            </w:pPr>
            <w:r w:rsidRPr="00DD0B41">
              <w:rPr>
                <w:rFonts w:ascii="仿宋" w:eastAsia="仿宋" w:hAnsi="仿宋" w:hint="eastAsia"/>
                <w:b/>
                <w:color w:val="000000"/>
                <w:szCs w:val="21"/>
                <w:u w:val="single"/>
              </w:rPr>
              <w:t>合同签订后，按合同规定交货。</w:t>
            </w:r>
          </w:p>
        </w:tc>
      </w:tr>
      <w:tr w:rsidR="00004C8C" w:rsidRPr="00DD0B41" w14:paraId="19BB062A" w14:textId="77777777">
        <w:trPr>
          <w:trHeight w:val="391"/>
        </w:trPr>
        <w:tc>
          <w:tcPr>
            <w:tcW w:w="1181" w:type="dxa"/>
            <w:tcBorders>
              <w:left w:val="single" w:sz="4" w:space="0" w:color="auto"/>
              <w:right w:val="single" w:sz="4" w:space="0" w:color="auto"/>
            </w:tcBorders>
            <w:vAlign w:val="center"/>
          </w:tcPr>
          <w:p w14:paraId="2F85F874" w14:textId="77777777" w:rsidR="00004C8C" w:rsidRPr="00DD0B41" w:rsidRDefault="00004C8C" w:rsidP="00EC5095">
            <w:pPr>
              <w:spacing w:line="360" w:lineRule="auto"/>
              <w:jc w:val="left"/>
              <w:rPr>
                <w:rFonts w:ascii="仿宋" w:eastAsia="仿宋" w:hAnsi="仿宋"/>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b/>
                  <w:color w:val="000000"/>
                  <w:szCs w:val="21"/>
                </w:rPr>
                <w:t>1.5.2</w:t>
              </w:r>
            </w:smartTag>
          </w:p>
        </w:tc>
        <w:tc>
          <w:tcPr>
            <w:tcW w:w="3312" w:type="dxa"/>
            <w:tcBorders>
              <w:left w:val="single" w:sz="4" w:space="0" w:color="auto"/>
            </w:tcBorders>
            <w:vAlign w:val="center"/>
          </w:tcPr>
          <w:p w14:paraId="41994A3D" w14:textId="77777777" w:rsidR="00004C8C" w:rsidRPr="00DD0B41" w:rsidRDefault="00004C8C">
            <w:pPr>
              <w:spacing w:line="360" w:lineRule="auto"/>
              <w:jc w:val="left"/>
              <w:rPr>
                <w:rFonts w:ascii="仿宋" w:eastAsia="仿宋" w:hAnsi="仿宋"/>
                <w:b/>
                <w:color w:val="000000"/>
                <w:szCs w:val="21"/>
              </w:rPr>
            </w:pPr>
            <w:r w:rsidRPr="00DD0B41">
              <w:rPr>
                <w:rFonts w:ascii="仿宋" w:eastAsia="仿宋" w:hAnsi="仿宋"/>
                <w:b/>
                <w:color w:val="000000"/>
                <w:szCs w:val="21"/>
              </w:rPr>
              <w:t>货物</w:t>
            </w:r>
            <w:r w:rsidR="00492079" w:rsidRPr="00DD0B41">
              <w:rPr>
                <w:rFonts w:ascii="仿宋" w:eastAsia="仿宋" w:hAnsi="仿宋" w:hint="eastAsia"/>
                <w:b/>
                <w:color w:val="000000"/>
                <w:szCs w:val="21"/>
              </w:rPr>
              <w:t>交付地点</w:t>
            </w:r>
          </w:p>
        </w:tc>
        <w:tc>
          <w:tcPr>
            <w:tcW w:w="4521" w:type="dxa"/>
            <w:vAlign w:val="center"/>
          </w:tcPr>
          <w:p w14:paraId="30C1E6AB" w14:textId="77777777" w:rsidR="00004C8C" w:rsidRPr="00DD0B41" w:rsidRDefault="00004C8C">
            <w:pPr>
              <w:spacing w:line="360" w:lineRule="auto"/>
              <w:jc w:val="center"/>
              <w:rPr>
                <w:rFonts w:ascii="仿宋" w:eastAsia="仿宋" w:hAnsi="仿宋"/>
                <w:b/>
                <w:color w:val="000000"/>
                <w:szCs w:val="21"/>
              </w:rPr>
            </w:pPr>
            <w:r w:rsidRPr="00DD0B41">
              <w:rPr>
                <w:rFonts w:ascii="仿宋" w:eastAsia="仿宋" w:hAnsi="仿宋" w:hint="eastAsia"/>
                <w:b/>
                <w:color w:val="000000"/>
                <w:szCs w:val="21"/>
              </w:rPr>
              <w:t>采购人指定地点</w:t>
            </w:r>
          </w:p>
        </w:tc>
      </w:tr>
      <w:tr w:rsidR="00004C8C" w:rsidRPr="00DD0B41" w14:paraId="4CE597AD" w14:textId="77777777">
        <w:trPr>
          <w:trHeight w:val="88"/>
        </w:trPr>
        <w:tc>
          <w:tcPr>
            <w:tcW w:w="1181" w:type="dxa"/>
            <w:tcBorders>
              <w:left w:val="single" w:sz="4" w:space="0" w:color="auto"/>
              <w:right w:val="single" w:sz="4" w:space="0" w:color="auto"/>
            </w:tcBorders>
            <w:vAlign w:val="center"/>
          </w:tcPr>
          <w:p w14:paraId="36E83D25"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2.3.2</w:t>
              </w:r>
            </w:smartTag>
            <w:r w:rsidRPr="00DD0B41">
              <w:rPr>
                <w:rFonts w:ascii="仿宋" w:eastAsia="仿宋" w:hAnsi="仿宋"/>
                <w:color w:val="000000"/>
                <w:szCs w:val="21"/>
              </w:rPr>
              <w:t xml:space="preserve"> </w:t>
            </w:r>
          </w:p>
        </w:tc>
        <w:tc>
          <w:tcPr>
            <w:tcW w:w="3312" w:type="dxa"/>
            <w:tcBorders>
              <w:left w:val="single" w:sz="4" w:space="0" w:color="auto"/>
            </w:tcBorders>
            <w:vAlign w:val="center"/>
          </w:tcPr>
          <w:p w14:paraId="067E7DA6"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具有知识产权货物的知识产权归属(如有)</w:t>
            </w:r>
          </w:p>
        </w:tc>
        <w:tc>
          <w:tcPr>
            <w:tcW w:w="4521" w:type="dxa"/>
            <w:vAlign w:val="center"/>
          </w:tcPr>
          <w:p w14:paraId="3DA70E8A"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w:t>
            </w:r>
          </w:p>
        </w:tc>
      </w:tr>
      <w:tr w:rsidR="00004C8C" w:rsidRPr="00DD0B41" w14:paraId="3132CAFD" w14:textId="77777777">
        <w:trPr>
          <w:trHeight w:val="508"/>
        </w:trPr>
        <w:tc>
          <w:tcPr>
            <w:tcW w:w="1181" w:type="dxa"/>
            <w:tcBorders>
              <w:left w:val="single" w:sz="4" w:space="0" w:color="auto"/>
              <w:right w:val="single" w:sz="4" w:space="0" w:color="auto"/>
            </w:tcBorders>
            <w:vAlign w:val="center"/>
          </w:tcPr>
          <w:p w14:paraId="1EF8B5FF"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2.4.1</w:t>
              </w:r>
            </w:smartTag>
          </w:p>
        </w:tc>
        <w:tc>
          <w:tcPr>
            <w:tcW w:w="3312" w:type="dxa"/>
            <w:tcBorders>
              <w:left w:val="single" w:sz="4" w:space="0" w:color="auto"/>
            </w:tcBorders>
            <w:vAlign w:val="center"/>
          </w:tcPr>
          <w:p w14:paraId="466AAB90"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货物包装要求（如有）</w:t>
            </w:r>
          </w:p>
        </w:tc>
        <w:tc>
          <w:tcPr>
            <w:tcW w:w="4521" w:type="dxa"/>
            <w:vAlign w:val="center"/>
          </w:tcPr>
          <w:p w14:paraId="0544886F"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符合国家相关标准</w:t>
            </w:r>
          </w:p>
        </w:tc>
      </w:tr>
      <w:tr w:rsidR="00004C8C" w:rsidRPr="00DD0B41" w14:paraId="1BD2CF02" w14:textId="77777777">
        <w:trPr>
          <w:trHeight w:val="352"/>
        </w:trPr>
        <w:tc>
          <w:tcPr>
            <w:tcW w:w="1181" w:type="dxa"/>
            <w:tcBorders>
              <w:left w:val="single" w:sz="4" w:space="0" w:color="auto"/>
              <w:right w:val="single" w:sz="4" w:space="0" w:color="auto"/>
            </w:tcBorders>
            <w:vAlign w:val="center"/>
          </w:tcPr>
          <w:p w14:paraId="04A21C63"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2.4.2</w:t>
              </w:r>
            </w:smartTag>
          </w:p>
        </w:tc>
        <w:tc>
          <w:tcPr>
            <w:tcW w:w="3312" w:type="dxa"/>
            <w:tcBorders>
              <w:left w:val="single" w:sz="4" w:space="0" w:color="auto"/>
            </w:tcBorders>
            <w:vAlign w:val="center"/>
          </w:tcPr>
          <w:p w14:paraId="5A27B896"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装运货物的要求和通知</w:t>
            </w:r>
          </w:p>
        </w:tc>
        <w:tc>
          <w:tcPr>
            <w:tcW w:w="4521" w:type="dxa"/>
            <w:vAlign w:val="center"/>
          </w:tcPr>
          <w:p w14:paraId="40E13C4B" w14:textId="77777777" w:rsidR="00004C8C" w:rsidRPr="00DD0B41" w:rsidRDefault="00004C8C">
            <w:pPr>
              <w:spacing w:line="360" w:lineRule="auto"/>
              <w:jc w:val="left"/>
              <w:rPr>
                <w:rFonts w:ascii="仿宋" w:eastAsia="仿宋" w:hAnsi="仿宋"/>
                <w:color w:val="000000"/>
                <w:szCs w:val="21"/>
              </w:rPr>
            </w:pPr>
          </w:p>
        </w:tc>
      </w:tr>
      <w:tr w:rsidR="00004C8C" w:rsidRPr="00DD0B41" w14:paraId="4CB73545" w14:textId="77777777">
        <w:trPr>
          <w:trHeight w:val="352"/>
        </w:trPr>
        <w:tc>
          <w:tcPr>
            <w:tcW w:w="1181" w:type="dxa"/>
            <w:tcBorders>
              <w:left w:val="single" w:sz="4" w:space="0" w:color="auto"/>
              <w:right w:val="single" w:sz="4" w:space="0" w:color="auto"/>
            </w:tcBorders>
            <w:vAlign w:val="center"/>
          </w:tcPr>
          <w:p w14:paraId="015C3754"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2.6</w:t>
            </w:r>
          </w:p>
        </w:tc>
        <w:tc>
          <w:tcPr>
            <w:tcW w:w="3312" w:type="dxa"/>
            <w:tcBorders>
              <w:left w:val="single" w:sz="4" w:space="0" w:color="auto"/>
            </w:tcBorders>
            <w:vAlign w:val="center"/>
          </w:tcPr>
          <w:p w14:paraId="49C33C73"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b/>
                <w:color w:val="000000"/>
                <w:szCs w:val="21"/>
              </w:rPr>
              <w:t>结算方式和付款条件</w:t>
            </w:r>
            <w:r w:rsidRPr="00DD0B41">
              <w:rPr>
                <w:rFonts w:ascii="仿宋" w:eastAsia="仿宋" w:hAnsi="仿宋" w:hint="eastAsia"/>
                <w:b/>
                <w:color w:val="000000"/>
                <w:szCs w:val="21"/>
              </w:rPr>
              <w:t>：</w:t>
            </w:r>
          </w:p>
        </w:tc>
        <w:tc>
          <w:tcPr>
            <w:tcW w:w="4521" w:type="dxa"/>
            <w:vAlign w:val="center"/>
          </w:tcPr>
          <w:p w14:paraId="61F2E4B0" w14:textId="77777777" w:rsidR="00004C8C" w:rsidRPr="00DD0B41" w:rsidRDefault="00004C8C">
            <w:pPr>
              <w:spacing w:line="360" w:lineRule="auto"/>
              <w:jc w:val="left"/>
              <w:rPr>
                <w:rFonts w:ascii="仿宋" w:eastAsia="仿宋" w:hAnsi="仿宋"/>
                <w:bCs/>
                <w:color w:val="000000"/>
                <w:szCs w:val="21"/>
              </w:rPr>
            </w:pPr>
            <w:r w:rsidRPr="00DD0B41">
              <w:rPr>
                <w:rFonts w:ascii="仿宋" w:eastAsia="仿宋" w:hAnsi="仿宋" w:hint="eastAsia"/>
                <w:bCs/>
                <w:color w:val="000000"/>
                <w:szCs w:val="21"/>
              </w:rPr>
              <w:t>招标完成后，中标单位与（采购单位）指定用户单位签订采购合同，发货到用户指定地点，经验收合格后按照以下方式付款。</w:t>
            </w:r>
          </w:p>
          <w:p w14:paraId="3E3C223B" w14:textId="77777777" w:rsidR="00004C8C" w:rsidRPr="00DD0B41" w:rsidRDefault="00004C8C">
            <w:pPr>
              <w:spacing w:line="360" w:lineRule="auto"/>
              <w:jc w:val="left"/>
              <w:rPr>
                <w:rFonts w:ascii="仿宋" w:eastAsia="仿宋" w:hAnsi="仿宋"/>
                <w:b/>
                <w:bCs/>
                <w:color w:val="000000"/>
                <w:szCs w:val="21"/>
              </w:rPr>
            </w:pPr>
            <w:r w:rsidRPr="00DD0B41">
              <w:rPr>
                <w:rFonts w:ascii="仿宋" w:eastAsia="仿宋" w:hAnsi="仿宋" w:hint="eastAsia"/>
                <w:b/>
                <w:bCs/>
                <w:color w:val="000000"/>
                <w:szCs w:val="21"/>
              </w:rPr>
              <w:t>1.验收及付款程序：所供货物经采购人验收达到合同要求后，由中标人凭供货合同及《货物验收数量和质量验收单》和发票提出付款申请，到</w:t>
            </w:r>
            <w:r w:rsidR="00DA430C" w:rsidRPr="00DD0B41">
              <w:rPr>
                <w:rFonts w:ascii="仿宋" w:eastAsia="仿宋" w:hAnsi="仿宋" w:hint="eastAsia"/>
                <w:b/>
                <w:bCs/>
                <w:color w:val="000000"/>
                <w:szCs w:val="21"/>
              </w:rPr>
              <w:t>河南省食品药品检验所</w:t>
            </w:r>
            <w:r w:rsidRPr="00DD0B41">
              <w:rPr>
                <w:rFonts w:ascii="仿宋" w:eastAsia="仿宋" w:hAnsi="仿宋" w:hint="eastAsia"/>
                <w:b/>
                <w:bCs/>
                <w:color w:val="000000"/>
                <w:szCs w:val="21"/>
              </w:rPr>
              <w:t>办理资金支付手续。</w:t>
            </w:r>
          </w:p>
          <w:p w14:paraId="23FA19A9"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b/>
                <w:bCs/>
                <w:color w:val="000000"/>
                <w:szCs w:val="21"/>
              </w:rPr>
              <w:t>2.付款方式：合同签订后按合同约定，货到指定地点，验收合格后支付全部货款。</w:t>
            </w:r>
          </w:p>
        </w:tc>
      </w:tr>
      <w:tr w:rsidR="00004C8C" w:rsidRPr="00DD0B41" w14:paraId="0865FAED" w14:textId="77777777">
        <w:trPr>
          <w:trHeight w:val="65"/>
        </w:trPr>
        <w:tc>
          <w:tcPr>
            <w:tcW w:w="1181" w:type="dxa"/>
            <w:tcBorders>
              <w:left w:val="single" w:sz="4" w:space="0" w:color="auto"/>
              <w:right w:val="single" w:sz="4" w:space="0" w:color="auto"/>
            </w:tcBorders>
            <w:vAlign w:val="center"/>
          </w:tcPr>
          <w:p w14:paraId="2B837FD8"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2.8</w:t>
            </w:r>
          </w:p>
        </w:tc>
        <w:tc>
          <w:tcPr>
            <w:tcW w:w="3312" w:type="dxa"/>
            <w:tcBorders>
              <w:left w:val="single" w:sz="4" w:space="0" w:color="auto"/>
            </w:tcBorders>
            <w:vAlign w:val="center"/>
          </w:tcPr>
          <w:p w14:paraId="6ECC4AE5"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质量保证</w:t>
            </w:r>
          </w:p>
        </w:tc>
        <w:tc>
          <w:tcPr>
            <w:tcW w:w="4521" w:type="dxa"/>
            <w:vAlign w:val="center"/>
          </w:tcPr>
          <w:p w14:paraId="2E6233B2"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 w:val="24"/>
              </w:rPr>
              <w:t>三年。如仪器设备厂家规定的质保期大于三年按实际规定期限执行。</w:t>
            </w:r>
          </w:p>
        </w:tc>
      </w:tr>
      <w:tr w:rsidR="00004C8C" w:rsidRPr="00DD0B41" w14:paraId="27E39881" w14:textId="77777777">
        <w:trPr>
          <w:trHeight w:val="65"/>
        </w:trPr>
        <w:tc>
          <w:tcPr>
            <w:tcW w:w="1181" w:type="dxa"/>
            <w:tcBorders>
              <w:left w:val="single" w:sz="4" w:space="0" w:color="auto"/>
              <w:right w:val="single" w:sz="4" w:space="0" w:color="auto"/>
            </w:tcBorders>
            <w:vAlign w:val="center"/>
          </w:tcPr>
          <w:p w14:paraId="4B57FF9C"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 xml:space="preserve">2.9 </w:t>
            </w:r>
          </w:p>
        </w:tc>
        <w:tc>
          <w:tcPr>
            <w:tcW w:w="3312" w:type="dxa"/>
            <w:tcBorders>
              <w:left w:val="single" w:sz="4" w:space="0" w:color="auto"/>
            </w:tcBorders>
            <w:vAlign w:val="center"/>
          </w:tcPr>
          <w:p w14:paraId="09F5CF47"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货物或者在途货物或者交付给第一承运人后的货物毁损、灭失的风险负担</w:t>
            </w:r>
          </w:p>
        </w:tc>
        <w:tc>
          <w:tcPr>
            <w:tcW w:w="4521" w:type="dxa"/>
            <w:vAlign w:val="center"/>
          </w:tcPr>
          <w:p w14:paraId="361D94D6" w14:textId="77777777" w:rsidR="00004C8C" w:rsidRPr="00DD0B41" w:rsidRDefault="00004C8C">
            <w:pPr>
              <w:spacing w:line="360" w:lineRule="auto"/>
              <w:jc w:val="left"/>
              <w:rPr>
                <w:rFonts w:ascii="仿宋" w:eastAsia="仿宋" w:hAnsi="仿宋"/>
                <w:color w:val="000000"/>
                <w:szCs w:val="21"/>
                <w:u w:val="single"/>
              </w:rPr>
            </w:pPr>
            <w:r w:rsidRPr="00DD0B41">
              <w:rPr>
                <w:rFonts w:ascii="仿宋" w:eastAsia="仿宋" w:hAnsi="仿宋" w:hint="eastAsia"/>
                <w:color w:val="000000"/>
                <w:szCs w:val="21"/>
                <w:u w:val="single"/>
              </w:rPr>
              <w:t>由乙方负担</w:t>
            </w:r>
          </w:p>
        </w:tc>
      </w:tr>
      <w:tr w:rsidR="00004C8C" w:rsidRPr="00DD0B41" w14:paraId="08787CB2" w14:textId="77777777">
        <w:trPr>
          <w:trHeight w:val="65"/>
        </w:trPr>
        <w:tc>
          <w:tcPr>
            <w:tcW w:w="1181" w:type="dxa"/>
            <w:tcBorders>
              <w:left w:val="single" w:sz="4" w:space="0" w:color="auto"/>
              <w:right w:val="single" w:sz="4" w:space="0" w:color="auto"/>
            </w:tcBorders>
            <w:vAlign w:val="center"/>
          </w:tcPr>
          <w:p w14:paraId="615E60A2" w14:textId="77777777" w:rsidR="00004C8C" w:rsidRPr="00DD0B41" w:rsidRDefault="00004C8C">
            <w:pPr>
              <w:spacing w:line="360" w:lineRule="auto"/>
              <w:jc w:val="left"/>
              <w:rPr>
                <w:rFonts w:ascii="仿宋" w:eastAsia="仿宋" w:hAnsi="仿宋"/>
                <w:b/>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2.13.3</w:t>
              </w:r>
            </w:smartTag>
          </w:p>
        </w:tc>
        <w:tc>
          <w:tcPr>
            <w:tcW w:w="3312" w:type="dxa"/>
            <w:tcBorders>
              <w:left w:val="single" w:sz="4" w:space="0" w:color="auto"/>
            </w:tcBorders>
            <w:vAlign w:val="center"/>
          </w:tcPr>
          <w:p w14:paraId="7CAE0389"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因</w:t>
            </w:r>
            <w:r w:rsidRPr="00DD0B41">
              <w:rPr>
                <w:rFonts w:ascii="仿宋" w:eastAsia="仿宋" w:hAnsi="仿宋"/>
                <w:color w:val="000000"/>
                <w:szCs w:val="21"/>
              </w:rPr>
              <w:t>不可抗力致使合同有变更必要的，双方当事人</w:t>
            </w:r>
            <w:r w:rsidRPr="00DD0B41">
              <w:rPr>
                <w:rFonts w:ascii="仿宋" w:eastAsia="仿宋" w:hAnsi="仿宋"/>
                <w:b/>
                <w:color w:val="000000"/>
                <w:szCs w:val="21"/>
              </w:rPr>
              <w:t>应在</w:t>
            </w:r>
            <w:r w:rsidRPr="00DD0B41">
              <w:rPr>
                <w:rFonts w:ascii="仿宋" w:eastAsia="仿宋" w:hAnsi="仿宋" w:hint="eastAsia"/>
                <w:b/>
                <w:i/>
                <w:color w:val="000000"/>
                <w:szCs w:val="21"/>
                <w:u w:val="single"/>
              </w:rPr>
              <w:t xml:space="preserve">    </w:t>
            </w:r>
            <w:r w:rsidRPr="00DD0B41">
              <w:rPr>
                <w:rFonts w:ascii="仿宋" w:eastAsia="仿宋" w:hAnsi="仿宋"/>
                <w:b/>
                <w:color w:val="000000"/>
                <w:szCs w:val="21"/>
              </w:rPr>
              <w:t>时间</w:t>
            </w:r>
            <w:r w:rsidRPr="00DD0B41">
              <w:rPr>
                <w:rFonts w:ascii="仿宋" w:eastAsia="仿宋" w:hAnsi="仿宋"/>
                <w:color w:val="000000"/>
                <w:szCs w:val="21"/>
              </w:rPr>
              <w:t>内以书面形式变更合同</w:t>
            </w:r>
            <w:r w:rsidRPr="00DD0B41">
              <w:rPr>
                <w:rFonts w:ascii="仿宋" w:eastAsia="仿宋" w:hAnsi="仿宋" w:hint="eastAsia"/>
                <w:color w:val="000000"/>
                <w:szCs w:val="21"/>
              </w:rPr>
              <w:t>；</w:t>
            </w:r>
          </w:p>
        </w:tc>
        <w:tc>
          <w:tcPr>
            <w:tcW w:w="4521" w:type="dxa"/>
            <w:vAlign w:val="center"/>
          </w:tcPr>
          <w:p w14:paraId="3ACA930F" w14:textId="77777777" w:rsidR="00004C8C" w:rsidRPr="00DD0B41" w:rsidRDefault="00086981">
            <w:pPr>
              <w:spacing w:line="360" w:lineRule="auto"/>
              <w:jc w:val="left"/>
              <w:rPr>
                <w:rFonts w:ascii="仿宋" w:eastAsia="仿宋" w:hAnsi="仿宋"/>
                <w:color w:val="000000"/>
                <w:szCs w:val="21"/>
                <w:u w:val="single"/>
              </w:rPr>
            </w:pPr>
            <w:r w:rsidRPr="00DD0B41">
              <w:rPr>
                <w:rFonts w:ascii="仿宋" w:eastAsia="仿宋" w:hAnsi="仿宋" w:hint="eastAsia"/>
                <w:color w:val="000000"/>
                <w:szCs w:val="21"/>
                <w:u w:val="single"/>
              </w:rPr>
              <w:t>5个工作日</w:t>
            </w:r>
          </w:p>
        </w:tc>
      </w:tr>
      <w:tr w:rsidR="00004C8C" w:rsidRPr="00DD0B41" w14:paraId="666A6F66" w14:textId="77777777">
        <w:trPr>
          <w:trHeight w:val="65"/>
        </w:trPr>
        <w:tc>
          <w:tcPr>
            <w:tcW w:w="1181" w:type="dxa"/>
            <w:tcBorders>
              <w:left w:val="single" w:sz="4" w:space="0" w:color="auto"/>
              <w:right w:val="single" w:sz="4" w:space="0" w:color="auto"/>
            </w:tcBorders>
            <w:vAlign w:val="center"/>
          </w:tcPr>
          <w:p w14:paraId="11546EC4"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2.13</w:t>
              </w:r>
              <w:r w:rsidRPr="00DD0B41">
                <w:rPr>
                  <w:rFonts w:ascii="仿宋" w:eastAsia="仿宋" w:hAnsi="仿宋"/>
                  <w:color w:val="000000"/>
                  <w:szCs w:val="21"/>
                </w:rPr>
                <w:t>.</w:t>
              </w:r>
              <w:r w:rsidRPr="00DD0B41">
                <w:rPr>
                  <w:rFonts w:ascii="仿宋" w:eastAsia="仿宋" w:hAnsi="仿宋" w:hint="eastAsia"/>
                  <w:color w:val="000000"/>
                  <w:szCs w:val="21"/>
                </w:rPr>
                <w:t>4</w:t>
              </w:r>
            </w:smartTag>
          </w:p>
        </w:tc>
        <w:tc>
          <w:tcPr>
            <w:tcW w:w="3312" w:type="dxa"/>
            <w:tcBorders>
              <w:left w:val="single" w:sz="4" w:space="0" w:color="auto"/>
            </w:tcBorders>
            <w:vAlign w:val="center"/>
          </w:tcPr>
          <w:p w14:paraId="6F2A0E39"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受</w:t>
            </w:r>
            <w:r w:rsidRPr="00DD0B41">
              <w:rPr>
                <w:rFonts w:ascii="仿宋" w:eastAsia="仿宋" w:hAnsi="仿宋" w:hint="eastAsia"/>
                <w:color w:val="000000"/>
                <w:szCs w:val="21"/>
              </w:rPr>
              <w:t>不可抗力</w:t>
            </w:r>
            <w:r w:rsidRPr="00DD0B41">
              <w:rPr>
                <w:rFonts w:ascii="仿宋" w:eastAsia="仿宋" w:hAnsi="仿宋"/>
                <w:color w:val="000000"/>
                <w:szCs w:val="21"/>
              </w:rPr>
              <w:t>影响的一方在不可抗力发生后</w:t>
            </w:r>
            <w:r w:rsidRPr="00DD0B41">
              <w:rPr>
                <w:rFonts w:ascii="仿宋" w:eastAsia="仿宋" w:hAnsi="仿宋" w:hint="eastAsia"/>
                <w:color w:val="000000"/>
                <w:szCs w:val="21"/>
              </w:rPr>
              <w:t>，</w:t>
            </w:r>
            <w:r w:rsidRPr="00DD0B41">
              <w:rPr>
                <w:rFonts w:ascii="仿宋" w:eastAsia="仿宋" w:hAnsi="仿宋"/>
                <w:b/>
                <w:color w:val="000000"/>
                <w:szCs w:val="21"/>
              </w:rPr>
              <w:t>应在</w:t>
            </w:r>
            <w:r w:rsidRPr="00DD0B41">
              <w:rPr>
                <w:rFonts w:ascii="仿宋" w:eastAsia="仿宋" w:hAnsi="仿宋" w:hint="eastAsia"/>
                <w:b/>
                <w:i/>
                <w:color w:val="000000"/>
                <w:szCs w:val="21"/>
                <w:u w:val="single"/>
              </w:rPr>
              <w:t xml:space="preserve">    </w:t>
            </w:r>
            <w:r w:rsidRPr="00DD0B41">
              <w:rPr>
                <w:rFonts w:ascii="仿宋" w:eastAsia="仿宋" w:hAnsi="仿宋"/>
                <w:b/>
                <w:color w:val="000000"/>
                <w:szCs w:val="21"/>
              </w:rPr>
              <w:t>时间内</w:t>
            </w:r>
            <w:r w:rsidRPr="00DD0B41">
              <w:rPr>
                <w:rFonts w:ascii="仿宋" w:eastAsia="仿宋" w:hAnsi="仿宋"/>
                <w:color w:val="000000"/>
                <w:szCs w:val="21"/>
              </w:rPr>
              <w:t>以书面形式通知</w:t>
            </w:r>
            <w:r w:rsidRPr="00DD0B41">
              <w:rPr>
                <w:rFonts w:ascii="仿宋" w:eastAsia="仿宋" w:hAnsi="仿宋" w:hint="eastAsia"/>
                <w:color w:val="000000"/>
                <w:szCs w:val="21"/>
              </w:rPr>
              <w:t>对</w:t>
            </w:r>
            <w:r w:rsidRPr="00DD0B41">
              <w:rPr>
                <w:rFonts w:ascii="仿宋" w:eastAsia="仿宋" w:hAnsi="仿宋"/>
                <w:color w:val="000000"/>
                <w:szCs w:val="21"/>
              </w:rPr>
              <w:t>方当事人，</w:t>
            </w:r>
            <w:r w:rsidRPr="00DD0B41">
              <w:rPr>
                <w:rFonts w:ascii="仿宋" w:eastAsia="仿宋" w:hAnsi="仿宋"/>
                <w:b/>
                <w:color w:val="000000"/>
                <w:szCs w:val="21"/>
              </w:rPr>
              <w:t>并在</w:t>
            </w:r>
            <w:r w:rsidRPr="00DD0B41">
              <w:rPr>
                <w:rFonts w:ascii="仿宋" w:eastAsia="仿宋" w:hAnsi="仿宋" w:hint="eastAsia"/>
                <w:b/>
                <w:i/>
                <w:color w:val="000000"/>
                <w:szCs w:val="21"/>
                <w:u w:val="single"/>
              </w:rPr>
              <w:t xml:space="preserve">    </w:t>
            </w:r>
            <w:r w:rsidRPr="00DD0B41">
              <w:rPr>
                <w:rFonts w:ascii="仿宋" w:eastAsia="仿宋" w:hAnsi="仿宋"/>
                <w:b/>
                <w:color w:val="000000"/>
                <w:szCs w:val="21"/>
              </w:rPr>
              <w:t>时间内</w:t>
            </w:r>
            <w:r w:rsidRPr="00DD0B41">
              <w:rPr>
                <w:rFonts w:ascii="仿宋" w:eastAsia="仿宋" w:hAnsi="仿宋"/>
                <w:color w:val="000000"/>
                <w:szCs w:val="21"/>
              </w:rPr>
              <w:t>，将有关部门出具的证明文件送达</w:t>
            </w:r>
            <w:r w:rsidRPr="00DD0B41">
              <w:rPr>
                <w:rFonts w:ascii="仿宋" w:eastAsia="仿宋" w:hAnsi="仿宋" w:hint="eastAsia"/>
                <w:color w:val="000000"/>
                <w:szCs w:val="21"/>
              </w:rPr>
              <w:t>对方当事人</w:t>
            </w:r>
            <w:r w:rsidRPr="00DD0B41">
              <w:rPr>
                <w:rFonts w:ascii="仿宋" w:eastAsia="仿宋" w:hAnsi="仿宋"/>
                <w:color w:val="000000"/>
                <w:szCs w:val="21"/>
              </w:rPr>
              <w:t>。</w:t>
            </w:r>
          </w:p>
        </w:tc>
        <w:tc>
          <w:tcPr>
            <w:tcW w:w="4521" w:type="dxa"/>
            <w:vAlign w:val="center"/>
          </w:tcPr>
          <w:p w14:paraId="3B708350" w14:textId="77777777" w:rsidR="00004C8C" w:rsidRPr="00DD0B41" w:rsidRDefault="00086981">
            <w:pPr>
              <w:spacing w:line="360" w:lineRule="auto"/>
              <w:jc w:val="left"/>
              <w:rPr>
                <w:rFonts w:ascii="仿宋" w:eastAsia="仿宋" w:hAnsi="仿宋"/>
                <w:color w:val="000000"/>
                <w:szCs w:val="21"/>
              </w:rPr>
            </w:pPr>
            <w:r w:rsidRPr="00DD0B41">
              <w:rPr>
                <w:rFonts w:ascii="仿宋" w:eastAsia="仿宋" w:hAnsi="仿宋" w:hint="eastAsia"/>
                <w:color w:val="000000"/>
                <w:szCs w:val="21"/>
                <w:u w:val="single"/>
              </w:rPr>
              <w:t>5个工作日</w:t>
            </w:r>
          </w:p>
        </w:tc>
      </w:tr>
      <w:tr w:rsidR="00004C8C" w:rsidRPr="00DD0B41" w14:paraId="6C60CCAA" w14:textId="77777777">
        <w:trPr>
          <w:trHeight w:val="352"/>
        </w:trPr>
        <w:tc>
          <w:tcPr>
            <w:tcW w:w="1181" w:type="dxa"/>
            <w:tcBorders>
              <w:left w:val="single" w:sz="4" w:space="0" w:color="auto"/>
              <w:right w:val="single" w:sz="4" w:space="0" w:color="auto"/>
            </w:tcBorders>
            <w:vAlign w:val="center"/>
          </w:tcPr>
          <w:p w14:paraId="1C408601"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w:t>
              </w:r>
              <w:r w:rsidRPr="00DD0B41">
                <w:rPr>
                  <w:rFonts w:ascii="仿宋" w:eastAsia="仿宋" w:hAnsi="仿宋"/>
                  <w:color w:val="000000"/>
                  <w:szCs w:val="21"/>
                </w:rPr>
                <w:t>1</w:t>
              </w:r>
              <w:r w:rsidRPr="00DD0B41">
                <w:rPr>
                  <w:rFonts w:ascii="仿宋" w:eastAsia="仿宋" w:hAnsi="仿宋" w:hint="eastAsia"/>
                  <w:color w:val="000000"/>
                  <w:szCs w:val="21"/>
                </w:rPr>
                <w:t>7</w:t>
              </w:r>
              <w:r w:rsidRPr="00DD0B41">
                <w:rPr>
                  <w:rFonts w:ascii="仿宋" w:eastAsia="仿宋" w:hAnsi="仿宋"/>
                  <w:color w:val="000000"/>
                  <w:szCs w:val="21"/>
                </w:rPr>
                <w:t>.</w:t>
              </w:r>
              <w:r w:rsidRPr="00DD0B41">
                <w:rPr>
                  <w:rFonts w:ascii="仿宋" w:eastAsia="仿宋" w:hAnsi="仿宋" w:hint="eastAsia"/>
                  <w:color w:val="000000"/>
                  <w:szCs w:val="21"/>
                </w:rPr>
                <w:t>1</w:t>
              </w:r>
            </w:smartTag>
          </w:p>
        </w:tc>
        <w:tc>
          <w:tcPr>
            <w:tcW w:w="3312" w:type="dxa"/>
            <w:tcBorders>
              <w:left w:val="single" w:sz="4" w:space="0" w:color="auto"/>
            </w:tcBorders>
            <w:vAlign w:val="center"/>
          </w:tcPr>
          <w:p w14:paraId="7261A80E"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货物交付</w:t>
            </w:r>
            <w:r w:rsidR="00DF26B2" w:rsidRPr="00DD0B41">
              <w:rPr>
                <w:rFonts w:ascii="仿宋" w:eastAsia="仿宋" w:hAnsi="仿宋" w:hint="eastAsia"/>
                <w:color w:val="000000"/>
                <w:szCs w:val="21"/>
              </w:rPr>
              <w:t>安装</w:t>
            </w:r>
            <w:r w:rsidR="003F699D" w:rsidRPr="00DD0B41">
              <w:rPr>
                <w:rFonts w:ascii="仿宋" w:eastAsia="仿宋" w:hAnsi="仿宋" w:hint="eastAsia"/>
                <w:color w:val="000000"/>
                <w:szCs w:val="21"/>
              </w:rPr>
              <w:t>后，</w:t>
            </w:r>
            <w:r w:rsidRPr="00DD0B41">
              <w:rPr>
                <w:rFonts w:ascii="仿宋" w:eastAsia="仿宋" w:hAnsi="仿宋" w:hint="eastAsia"/>
                <w:b/>
                <w:color w:val="000000"/>
                <w:szCs w:val="21"/>
              </w:rPr>
              <w:t>乙方在</w:t>
            </w:r>
            <w:r w:rsidRPr="00DD0B41">
              <w:rPr>
                <w:rFonts w:ascii="仿宋" w:eastAsia="仿宋" w:hAnsi="仿宋" w:hint="eastAsia"/>
                <w:b/>
                <w:color w:val="000000"/>
                <w:szCs w:val="21"/>
                <w:u w:val="single"/>
              </w:rPr>
              <w:t xml:space="preserve">    </w:t>
            </w:r>
            <w:r w:rsidRPr="00DD0B41">
              <w:rPr>
                <w:rFonts w:ascii="仿宋" w:eastAsia="仿宋" w:hAnsi="仿宋" w:hint="eastAsia"/>
                <w:b/>
                <w:color w:val="000000"/>
                <w:szCs w:val="21"/>
              </w:rPr>
              <w:t>时间内</w:t>
            </w:r>
            <w:r w:rsidRPr="00DD0B41">
              <w:rPr>
                <w:rFonts w:ascii="仿宋" w:eastAsia="仿宋" w:hAnsi="仿宋" w:hint="eastAsia"/>
                <w:color w:val="000000"/>
                <w:szCs w:val="21"/>
              </w:rPr>
              <w:t>组织验收，并可依法邀请相关方参加，验收应出具验收书。</w:t>
            </w:r>
          </w:p>
        </w:tc>
        <w:tc>
          <w:tcPr>
            <w:tcW w:w="4521" w:type="dxa"/>
            <w:vAlign w:val="center"/>
          </w:tcPr>
          <w:p w14:paraId="27791D2B" w14:textId="77777777" w:rsidR="00004C8C" w:rsidRPr="00DD0B41" w:rsidRDefault="00086981">
            <w:pPr>
              <w:spacing w:line="360" w:lineRule="auto"/>
              <w:jc w:val="left"/>
              <w:rPr>
                <w:rFonts w:ascii="仿宋" w:eastAsia="仿宋" w:hAnsi="仿宋"/>
                <w:color w:val="000000"/>
                <w:szCs w:val="21"/>
                <w:u w:val="single"/>
              </w:rPr>
            </w:pPr>
            <w:r w:rsidRPr="00DD0B41">
              <w:rPr>
                <w:rFonts w:ascii="仿宋" w:eastAsia="仿宋" w:hAnsi="仿宋"/>
                <w:color w:val="000000"/>
                <w:szCs w:val="21"/>
                <w:u w:val="single"/>
              </w:rPr>
              <w:t>10</w:t>
            </w:r>
            <w:r w:rsidRPr="00DD0B41">
              <w:rPr>
                <w:rFonts w:ascii="仿宋" w:eastAsia="仿宋" w:hAnsi="仿宋" w:hint="eastAsia"/>
                <w:color w:val="000000"/>
                <w:szCs w:val="21"/>
                <w:u w:val="single"/>
              </w:rPr>
              <w:t>个工作日（另行约定的，需要委托有资质的第三方机构测试或检定/校准的除外）</w:t>
            </w:r>
          </w:p>
        </w:tc>
      </w:tr>
      <w:tr w:rsidR="00004C8C" w:rsidRPr="00DD0B41" w14:paraId="40961A3A" w14:textId="77777777">
        <w:trPr>
          <w:trHeight w:val="65"/>
        </w:trPr>
        <w:tc>
          <w:tcPr>
            <w:tcW w:w="1181" w:type="dxa"/>
            <w:tcBorders>
              <w:left w:val="single" w:sz="4" w:space="0" w:color="auto"/>
              <w:right w:val="single" w:sz="4" w:space="0" w:color="auto"/>
            </w:tcBorders>
            <w:vAlign w:val="center"/>
          </w:tcPr>
          <w:p w14:paraId="589891FD"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2.17.3</w:t>
              </w:r>
            </w:smartTag>
          </w:p>
        </w:tc>
        <w:tc>
          <w:tcPr>
            <w:tcW w:w="3312" w:type="dxa"/>
            <w:tcBorders>
              <w:left w:val="single" w:sz="4" w:space="0" w:color="auto"/>
            </w:tcBorders>
            <w:vAlign w:val="center"/>
          </w:tcPr>
          <w:p w14:paraId="7025770A"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检验和验收标准、程序等具体内容以及前述验收书的效力（包括货物交付时、货物交付完后）</w:t>
            </w:r>
          </w:p>
        </w:tc>
        <w:tc>
          <w:tcPr>
            <w:tcW w:w="4521" w:type="dxa"/>
            <w:vAlign w:val="center"/>
          </w:tcPr>
          <w:p w14:paraId="6854BC8E"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1. 检验和验收标准：按国家规定</w:t>
            </w:r>
          </w:p>
          <w:p w14:paraId="15D29298"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2. 检验和验收程序：按国家规定</w:t>
            </w:r>
          </w:p>
          <w:p w14:paraId="4A4E8020"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3. 验收书的效力：按国家规定</w:t>
            </w:r>
          </w:p>
        </w:tc>
      </w:tr>
      <w:tr w:rsidR="00004C8C" w:rsidRPr="00DD0B41" w14:paraId="741D947F" w14:textId="77777777">
        <w:trPr>
          <w:trHeight w:val="65"/>
        </w:trPr>
        <w:tc>
          <w:tcPr>
            <w:tcW w:w="1181" w:type="dxa"/>
            <w:tcBorders>
              <w:left w:val="single" w:sz="4" w:space="0" w:color="auto"/>
              <w:right w:val="single" w:sz="4" w:space="0" w:color="auto"/>
            </w:tcBorders>
            <w:vAlign w:val="center"/>
          </w:tcPr>
          <w:p w14:paraId="5978EB4D"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2.21.1</w:t>
              </w:r>
            </w:smartTag>
          </w:p>
        </w:tc>
        <w:tc>
          <w:tcPr>
            <w:tcW w:w="3312" w:type="dxa"/>
            <w:tcBorders>
              <w:left w:val="single" w:sz="4" w:space="0" w:color="auto"/>
            </w:tcBorders>
            <w:vAlign w:val="center"/>
          </w:tcPr>
          <w:p w14:paraId="0EE7C6B6"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递交履约保证金的方式（如要求递交履约保证金）</w:t>
            </w:r>
          </w:p>
        </w:tc>
        <w:tc>
          <w:tcPr>
            <w:tcW w:w="4521" w:type="dxa"/>
            <w:vAlign w:val="center"/>
          </w:tcPr>
          <w:p w14:paraId="6CBEF082"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合同中约定</w:t>
            </w:r>
          </w:p>
        </w:tc>
      </w:tr>
      <w:tr w:rsidR="00004C8C" w:rsidRPr="00DD0B41" w14:paraId="5697D0AF" w14:textId="77777777">
        <w:trPr>
          <w:trHeight w:val="65"/>
        </w:trPr>
        <w:tc>
          <w:tcPr>
            <w:tcW w:w="1181" w:type="dxa"/>
            <w:tcBorders>
              <w:left w:val="single" w:sz="4" w:space="0" w:color="auto"/>
              <w:right w:val="single" w:sz="4" w:space="0" w:color="auto"/>
            </w:tcBorders>
            <w:vAlign w:val="center"/>
          </w:tcPr>
          <w:p w14:paraId="2DD6D448" w14:textId="77777777" w:rsidR="00004C8C" w:rsidRPr="00DD0B41" w:rsidRDefault="00004C8C">
            <w:pPr>
              <w:spacing w:line="360" w:lineRule="auto"/>
              <w:jc w:val="left"/>
              <w:rPr>
                <w:rFonts w:ascii="仿宋" w:eastAsia="仿宋" w:hAnsi="仿宋"/>
                <w:color w:val="000000"/>
                <w:szCs w:val="21"/>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hint="eastAsia"/>
                  <w:color w:val="000000"/>
                  <w:szCs w:val="21"/>
                </w:rPr>
                <w:t>2.21</w:t>
              </w:r>
              <w:r w:rsidRPr="00DD0B41">
                <w:rPr>
                  <w:rFonts w:ascii="仿宋" w:eastAsia="仿宋" w:hAnsi="仿宋"/>
                  <w:color w:val="000000"/>
                  <w:szCs w:val="21"/>
                </w:rPr>
                <w:t>.2</w:t>
              </w:r>
            </w:smartTag>
            <w:r w:rsidRPr="00DD0B41">
              <w:rPr>
                <w:rFonts w:ascii="仿宋" w:eastAsia="仿宋" w:hAnsi="仿宋" w:hint="eastAsia"/>
                <w:color w:val="000000"/>
                <w:szCs w:val="21"/>
              </w:rPr>
              <w:t xml:space="preserve">  </w:t>
            </w:r>
          </w:p>
        </w:tc>
        <w:tc>
          <w:tcPr>
            <w:tcW w:w="3312" w:type="dxa"/>
            <w:tcBorders>
              <w:left w:val="single" w:sz="4" w:space="0" w:color="auto"/>
            </w:tcBorders>
            <w:vAlign w:val="center"/>
          </w:tcPr>
          <w:p w14:paraId="259AA9A5"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履约保</w:t>
            </w:r>
            <w:r w:rsidRPr="00DD0B41">
              <w:rPr>
                <w:rFonts w:ascii="仿宋" w:eastAsia="仿宋" w:hAnsi="仿宋"/>
                <w:b/>
                <w:color w:val="000000"/>
                <w:szCs w:val="21"/>
              </w:rPr>
              <w:t>证金在</w:t>
            </w:r>
            <w:r w:rsidRPr="00DD0B41">
              <w:rPr>
                <w:rFonts w:ascii="仿宋" w:eastAsia="仿宋" w:hAnsi="仿宋" w:hint="eastAsia"/>
                <w:b/>
                <w:i/>
                <w:color w:val="000000"/>
                <w:szCs w:val="21"/>
                <w:u w:val="single"/>
              </w:rPr>
              <w:t xml:space="preserve">   </w:t>
            </w:r>
            <w:r w:rsidRPr="00DD0B41">
              <w:rPr>
                <w:rFonts w:ascii="仿宋" w:eastAsia="仿宋" w:hAnsi="仿宋"/>
                <w:b/>
                <w:color w:val="000000"/>
                <w:szCs w:val="21"/>
              </w:rPr>
              <w:t>期间内</w:t>
            </w:r>
            <w:r w:rsidRPr="00DD0B41">
              <w:rPr>
                <w:rFonts w:ascii="仿宋" w:eastAsia="仿宋" w:hAnsi="仿宋"/>
                <w:color w:val="000000"/>
                <w:szCs w:val="21"/>
              </w:rPr>
              <w:t>或者货物质量保证期内不予退还或者应完全有效</w:t>
            </w:r>
          </w:p>
        </w:tc>
        <w:tc>
          <w:tcPr>
            <w:tcW w:w="4521" w:type="dxa"/>
            <w:vAlign w:val="center"/>
          </w:tcPr>
          <w:p w14:paraId="396AF077"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履约保</w:t>
            </w:r>
            <w:r w:rsidRPr="00DD0B41">
              <w:rPr>
                <w:rFonts w:ascii="仿宋" w:eastAsia="仿宋" w:hAnsi="仿宋"/>
                <w:b/>
                <w:color w:val="000000"/>
                <w:szCs w:val="21"/>
              </w:rPr>
              <w:t>证金</w:t>
            </w:r>
            <w:r w:rsidRPr="00DD0B41">
              <w:rPr>
                <w:rFonts w:ascii="仿宋" w:eastAsia="仿宋" w:hAnsi="仿宋" w:hint="eastAsia"/>
                <w:color w:val="000000"/>
                <w:szCs w:val="21"/>
              </w:rPr>
              <w:t>在合同履行期间</w:t>
            </w:r>
            <w:r w:rsidR="00086981" w:rsidRPr="00DD0B41">
              <w:rPr>
                <w:rFonts w:ascii="仿宋" w:eastAsia="仿宋" w:hAnsi="仿宋" w:hint="eastAsia"/>
                <w:color w:val="000000"/>
                <w:szCs w:val="21"/>
              </w:rPr>
              <w:t>（含三年质保期）</w:t>
            </w:r>
            <w:r w:rsidRPr="00DD0B41">
              <w:rPr>
                <w:rFonts w:ascii="仿宋" w:eastAsia="仿宋" w:hAnsi="仿宋"/>
                <w:color w:val="000000"/>
                <w:szCs w:val="21"/>
              </w:rPr>
              <w:t>应完全有效</w:t>
            </w:r>
          </w:p>
        </w:tc>
      </w:tr>
      <w:tr w:rsidR="00004C8C" w:rsidRPr="00DD0B41" w14:paraId="0FB0238D" w14:textId="77777777">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192DA00B"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b/>
                <w:color w:val="000000"/>
                <w:szCs w:val="21"/>
              </w:rPr>
              <w:t>2.22</w:t>
            </w:r>
          </w:p>
        </w:tc>
        <w:tc>
          <w:tcPr>
            <w:tcW w:w="3312" w:type="dxa"/>
            <w:tcBorders>
              <w:top w:val="single" w:sz="6" w:space="0" w:color="auto"/>
              <w:left w:val="single" w:sz="4" w:space="0" w:color="auto"/>
              <w:bottom w:val="single" w:sz="6" w:space="0" w:color="auto"/>
              <w:right w:val="single" w:sz="6" w:space="0" w:color="auto"/>
            </w:tcBorders>
            <w:vAlign w:val="center"/>
          </w:tcPr>
          <w:p w14:paraId="06619101"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b/>
                <w:color w:val="000000"/>
                <w:szCs w:val="21"/>
              </w:rPr>
              <w:t>合同份数</w:t>
            </w:r>
          </w:p>
        </w:tc>
        <w:tc>
          <w:tcPr>
            <w:tcW w:w="4521" w:type="dxa"/>
            <w:tcBorders>
              <w:top w:val="single" w:sz="6" w:space="0" w:color="auto"/>
              <w:left w:val="single" w:sz="6" w:space="0" w:color="auto"/>
              <w:bottom w:val="single" w:sz="6" w:space="0" w:color="auto"/>
              <w:right w:val="single" w:sz="6" w:space="0" w:color="auto"/>
            </w:tcBorders>
            <w:vAlign w:val="center"/>
          </w:tcPr>
          <w:p w14:paraId="68048005" w14:textId="77777777" w:rsidR="00004C8C" w:rsidRPr="00DD0B41" w:rsidRDefault="00004C8C">
            <w:pPr>
              <w:spacing w:line="360" w:lineRule="auto"/>
              <w:jc w:val="left"/>
              <w:rPr>
                <w:rFonts w:ascii="仿宋" w:eastAsia="仿宋" w:hAnsi="仿宋"/>
                <w:color w:val="000000"/>
                <w:szCs w:val="21"/>
              </w:rPr>
            </w:pPr>
          </w:p>
        </w:tc>
      </w:tr>
      <w:tr w:rsidR="00004C8C" w:rsidRPr="00DD0B41" w14:paraId="7D5DC581" w14:textId="77777777">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735082A1"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补充条款1</w:t>
            </w:r>
          </w:p>
        </w:tc>
        <w:tc>
          <w:tcPr>
            <w:tcW w:w="3312" w:type="dxa"/>
            <w:tcBorders>
              <w:top w:val="single" w:sz="6" w:space="0" w:color="auto"/>
              <w:left w:val="single" w:sz="4" w:space="0" w:color="auto"/>
              <w:bottom w:val="single" w:sz="6" w:space="0" w:color="auto"/>
              <w:right w:val="single" w:sz="6" w:space="0" w:color="auto"/>
            </w:tcBorders>
            <w:vAlign w:val="center"/>
          </w:tcPr>
          <w:p w14:paraId="72B05358"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w:t>
            </w:r>
            <w:r w:rsidRPr="00DD0B41">
              <w:rPr>
                <w:rFonts w:ascii="仿宋" w:eastAsia="仿宋" w:hAnsi="仿宋"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717A56B8" w14:textId="77777777" w:rsidR="00004C8C" w:rsidRPr="00DD0B41" w:rsidRDefault="00004C8C">
            <w:pPr>
              <w:spacing w:line="360" w:lineRule="auto"/>
              <w:jc w:val="left"/>
              <w:rPr>
                <w:rFonts w:ascii="仿宋" w:eastAsia="仿宋" w:hAnsi="仿宋"/>
                <w:color w:val="000000"/>
                <w:szCs w:val="21"/>
              </w:rPr>
            </w:pPr>
          </w:p>
        </w:tc>
      </w:tr>
      <w:tr w:rsidR="00004C8C" w:rsidRPr="00DD0B41" w14:paraId="7558F8C3" w14:textId="77777777">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116EDF07"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hint="eastAsia"/>
                <w:color w:val="000000"/>
                <w:szCs w:val="21"/>
              </w:rPr>
              <w:t>补充条款2</w:t>
            </w:r>
          </w:p>
        </w:tc>
        <w:tc>
          <w:tcPr>
            <w:tcW w:w="3312" w:type="dxa"/>
            <w:tcBorders>
              <w:top w:val="single" w:sz="6" w:space="0" w:color="auto"/>
              <w:left w:val="single" w:sz="4" w:space="0" w:color="auto"/>
              <w:bottom w:val="single" w:sz="6" w:space="0" w:color="auto"/>
              <w:right w:val="single" w:sz="6" w:space="0" w:color="auto"/>
            </w:tcBorders>
            <w:vAlign w:val="center"/>
          </w:tcPr>
          <w:p w14:paraId="656EB814"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w:t>
            </w:r>
            <w:r w:rsidRPr="00DD0B41">
              <w:rPr>
                <w:rFonts w:ascii="仿宋" w:eastAsia="仿宋" w:hAnsi="仿宋"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6398BB5E" w14:textId="77777777" w:rsidR="00004C8C" w:rsidRPr="00DD0B41" w:rsidRDefault="00004C8C">
            <w:pPr>
              <w:spacing w:line="360" w:lineRule="auto"/>
              <w:jc w:val="left"/>
              <w:rPr>
                <w:rFonts w:ascii="仿宋" w:eastAsia="仿宋" w:hAnsi="仿宋"/>
                <w:color w:val="000000"/>
                <w:szCs w:val="21"/>
              </w:rPr>
            </w:pPr>
          </w:p>
        </w:tc>
      </w:tr>
      <w:tr w:rsidR="00004C8C" w:rsidRPr="00DD0B41" w14:paraId="0A6B40D7" w14:textId="77777777">
        <w:trPr>
          <w:trHeight w:val="65"/>
        </w:trPr>
        <w:tc>
          <w:tcPr>
            <w:tcW w:w="1181" w:type="dxa"/>
            <w:tcBorders>
              <w:top w:val="single" w:sz="6" w:space="0" w:color="auto"/>
              <w:left w:val="single" w:sz="4" w:space="0" w:color="auto"/>
              <w:bottom w:val="single" w:sz="6" w:space="0" w:color="auto"/>
              <w:right w:val="single" w:sz="4" w:space="0" w:color="auto"/>
            </w:tcBorders>
            <w:vAlign w:val="center"/>
          </w:tcPr>
          <w:p w14:paraId="714C3517"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w:t>
            </w:r>
            <w:r w:rsidRPr="00DD0B41">
              <w:rPr>
                <w:rFonts w:ascii="仿宋" w:eastAsia="仿宋" w:hAnsi="仿宋" w:hint="eastAsia"/>
                <w:color w:val="000000"/>
                <w:szCs w:val="21"/>
              </w:rPr>
              <w:t>.</w:t>
            </w:r>
          </w:p>
        </w:tc>
        <w:tc>
          <w:tcPr>
            <w:tcW w:w="3312" w:type="dxa"/>
            <w:tcBorders>
              <w:top w:val="single" w:sz="6" w:space="0" w:color="auto"/>
              <w:left w:val="single" w:sz="4" w:space="0" w:color="auto"/>
              <w:bottom w:val="single" w:sz="6" w:space="0" w:color="auto"/>
              <w:right w:val="single" w:sz="6" w:space="0" w:color="auto"/>
            </w:tcBorders>
            <w:vAlign w:val="center"/>
          </w:tcPr>
          <w:p w14:paraId="139DB50F" w14:textId="77777777" w:rsidR="00004C8C" w:rsidRPr="00DD0B41" w:rsidRDefault="00004C8C">
            <w:pPr>
              <w:spacing w:line="360" w:lineRule="auto"/>
              <w:jc w:val="left"/>
              <w:rPr>
                <w:rFonts w:ascii="仿宋" w:eastAsia="仿宋" w:hAnsi="仿宋"/>
                <w:color w:val="000000"/>
                <w:szCs w:val="21"/>
              </w:rPr>
            </w:pPr>
            <w:r w:rsidRPr="00DD0B41">
              <w:rPr>
                <w:rFonts w:ascii="仿宋" w:eastAsia="仿宋" w:hAnsi="仿宋"/>
                <w:color w:val="000000"/>
                <w:szCs w:val="21"/>
              </w:rPr>
              <w:t>……</w:t>
            </w:r>
            <w:r w:rsidRPr="00DD0B41">
              <w:rPr>
                <w:rFonts w:ascii="仿宋" w:eastAsia="仿宋" w:hAnsi="仿宋" w:hint="eastAsia"/>
                <w:color w:val="000000"/>
                <w:szCs w:val="21"/>
              </w:rPr>
              <w:t>.</w:t>
            </w:r>
          </w:p>
        </w:tc>
        <w:tc>
          <w:tcPr>
            <w:tcW w:w="4521" w:type="dxa"/>
            <w:tcBorders>
              <w:top w:val="single" w:sz="6" w:space="0" w:color="auto"/>
              <w:left w:val="single" w:sz="6" w:space="0" w:color="auto"/>
              <w:bottom w:val="single" w:sz="6" w:space="0" w:color="auto"/>
              <w:right w:val="single" w:sz="6" w:space="0" w:color="auto"/>
            </w:tcBorders>
            <w:vAlign w:val="center"/>
          </w:tcPr>
          <w:p w14:paraId="2437C41D" w14:textId="77777777" w:rsidR="00004C8C" w:rsidRPr="00DD0B41" w:rsidRDefault="00004C8C">
            <w:pPr>
              <w:spacing w:line="360" w:lineRule="auto"/>
              <w:jc w:val="left"/>
              <w:rPr>
                <w:rFonts w:ascii="仿宋" w:eastAsia="仿宋" w:hAnsi="仿宋"/>
                <w:color w:val="000000"/>
                <w:szCs w:val="21"/>
              </w:rPr>
            </w:pPr>
          </w:p>
        </w:tc>
      </w:tr>
    </w:tbl>
    <w:p w14:paraId="4FA32357" w14:textId="77777777" w:rsidR="00004C8C" w:rsidRPr="00DD0B41" w:rsidRDefault="00004C8C">
      <w:pPr>
        <w:spacing w:line="360" w:lineRule="auto"/>
        <w:jc w:val="left"/>
        <w:rPr>
          <w:rFonts w:ascii="仿宋" w:eastAsia="仿宋" w:hAnsi="仿宋"/>
          <w:color w:val="000000"/>
          <w:szCs w:val="21"/>
        </w:rPr>
      </w:pPr>
    </w:p>
    <w:p w14:paraId="408F9307" w14:textId="77777777" w:rsidR="00004C8C" w:rsidRPr="00DD0B41" w:rsidRDefault="00004C8C">
      <w:pPr>
        <w:spacing w:line="360" w:lineRule="auto"/>
        <w:jc w:val="left"/>
        <w:rPr>
          <w:rFonts w:ascii="仿宋" w:eastAsia="仿宋" w:hAnsi="仿宋"/>
          <w:b/>
          <w:color w:val="000000"/>
          <w:szCs w:val="21"/>
        </w:rPr>
      </w:pPr>
    </w:p>
    <w:p w14:paraId="5F0845E3" w14:textId="77777777" w:rsidR="00004C8C" w:rsidRPr="00DD0B41" w:rsidRDefault="00004C8C">
      <w:pPr>
        <w:spacing w:line="360" w:lineRule="auto"/>
        <w:jc w:val="left"/>
        <w:rPr>
          <w:rFonts w:ascii="仿宋" w:eastAsia="仿宋" w:hAnsi="仿宋"/>
          <w:color w:val="000000"/>
          <w:sz w:val="24"/>
        </w:rPr>
      </w:pPr>
    </w:p>
    <w:p w14:paraId="5B6E0734" w14:textId="77777777" w:rsidR="00004C8C" w:rsidRPr="00DD0B41" w:rsidRDefault="00004C8C">
      <w:pPr>
        <w:spacing w:line="360" w:lineRule="auto"/>
        <w:rPr>
          <w:rFonts w:ascii="仿宋" w:eastAsia="仿宋" w:hAnsi="仿宋"/>
          <w:color w:val="000000"/>
          <w:sz w:val="24"/>
        </w:rPr>
      </w:pPr>
    </w:p>
    <w:p w14:paraId="27174BC1" w14:textId="77777777" w:rsidR="00004C8C" w:rsidRPr="00DD0B41" w:rsidRDefault="00004C8C">
      <w:pPr>
        <w:spacing w:line="360" w:lineRule="auto"/>
        <w:rPr>
          <w:rFonts w:ascii="仿宋" w:eastAsia="仿宋" w:hAnsi="仿宋"/>
          <w:color w:val="000000"/>
          <w:sz w:val="28"/>
          <w:szCs w:val="28"/>
        </w:rPr>
      </w:pPr>
      <w:r w:rsidRPr="00DD0B41">
        <w:rPr>
          <w:rFonts w:ascii="仿宋" w:eastAsia="仿宋" w:hAnsi="仿宋" w:hint="eastAsia"/>
          <w:color w:val="000000"/>
          <w:sz w:val="28"/>
          <w:szCs w:val="28"/>
        </w:rPr>
        <w:t>附件：</w:t>
      </w:r>
    </w:p>
    <w:p w14:paraId="43C1FA3D" w14:textId="77777777" w:rsidR="00004C8C" w:rsidRPr="00DD0B41" w:rsidRDefault="00004C8C">
      <w:pPr>
        <w:spacing w:line="360" w:lineRule="auto"/>
        <w:jc w:val="center"/>
        <w:rPr>
          <w:rFonts w:ascii="仿宋" w:eastAsia="仿宋" w:hAnsi="仿宋"/>
          <w:color w:val="000000"/>
          <w:sz w:val="28"/>
          <w:szCs w:val="28"/>
        </w:rPr>
      </w:pPr>
      <w:r w:rsidRPr="00DD0B41">
        <w:rPr>
          <w:rFonts w:ascii="仿宋" w:eastAsia="仿宋" w:hAnsi="仿宋" w:hint="eastAsia"/>
          <w:color w:val="000000"/>
          <w:sz w:val="28"/>
          <w:szCs w:val="28"/>
        </w:rPr>
        <w:t>河南省政府采购合同融资政策告知函</w:t>
      </w:r>
    </w:p>
    <w:p w14:paraId="03A9C8CF" w14:textId="77777777" w:rsidR="00004C8C" w:rsidRPr="00DD0B41" w:rsidRDefault="00004C8C">
      <w:pPr>
        <w:spacing w:line="360" w:lineRule="auto"/>
        <w:rPr>
          <w:rFonts w:ascii="仿宋" w:eastAsia="仿宋" w:hAnsi="仿宋"/>
          <w:color w:val="000000"/>
          <w:sz w:val="24"/>
        </w:rPr>
      </w:pPr>
      <w:r w:rsidRPr="00DD0B41">
        <w:rPr>
          <w:rFonts w:ascii="Calibri" w:eastAsia="仿宋" w:hAnsi="Calibri" w:cs="Calibri"/>
          <w:color w:val="000000"/>
          <w:sz w:val="28"/>
          <w:szCs w:val="28"/>
        </w:rPr>
        <w:t> </w:t>
      </w:r>
    </w:p>
    <w:p w14:paraId="23896E17"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各供应商（投标人）：</w:t>
      </w:r>
    </w:p>
    <w:p w14:paraId="6A51275E"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欢迎贵公司参与河南省政府采购活动！</w:t>
      </w:r>
    </w:p>
    <w:p w14:paraId="46603822"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政府采购合同融资是河南省财政厅支持中小微企业发展，针对参与政府采购活动的供应商（投标人）融资难、融资贵问题推出的一项融资政策。贵公司若成为本次政府采购项目的中标成交供应商（投标人），可持政府采购合同向金融机构申请贷款，无需抵押、担保，融资机构将根据《河南省政府采购合同融资工作实施方案》（豫财购〔2017〕10号），按照双方自愿的原则提供便捷、优惠的贷款服务。</w:t>
      </w:r>
    </w:p>
    <w:p w14:paraId="74565B45"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贷款渠道和提供贷款的金融机构，可在河南省政府采购网“河南省政府采购合同融资平台”查询联系。</w:t>
      </w:r>
    </w:p>
    <w:p w14:paraId="2FF86DFD" w14:textId="77777777" w:rsidR="00004C8C" w:rsidRPr="00DD0B41" w:rsidRDefault="00004C8C">
      <w:pPr>
        <w:spacing w:line="360" w:lineRule="auto"/>
        <w:rPr>
          <w:rFonts w:ascii="仿宋" w:eastAsia="仿宋" w:hAnsi="仿宋"/>
          <w:color w:val="000000"/>
          <w:sz w:val="24"/>
        </w:rPr>
      </w:pPr>
    </w:p>
    <w:p w14:paraId="68A04991" w14:textId="77777777" w:rsidR="00004C8C" w:rsidRPr="00DD0B41" w:rsidRDefault="00004C8C">
      <w:pPr>
        <w:spacing w:line="360" w:lineRule="auto"/>
        <w:rPr>
          <w:rFonts w:ascii="仿宋" w:eastAsia="仿宋" w:hAnsi="仿宋"/>
          <w:color w:val="000000"/>
          <w:sz w:val="24"/>
        </w:rPr>
      </w:pPr>
    </w:p>
    <w:p w14:paraId="68332487" w14:textId="77777777" w:rsidR="00004C8C" w:rsidRPr="00DD0B41" w:rsidRDefault="00004C8C">
      <w:pPr>
        <w:spacing w:line="360" w:lineRule="auto"/>
        <w:rPr>
          <w:rFonts w:ascii="仿宋" w:eastAsia="仿宋" w:hAnsi="仿宋"/>
          <w:color w:val="000000"/>
          <w:sz w:val="24"/>
        </w:rPr>
      </w:pPr>
    </w:p>
    <w:p w14:paraId="0D0D3B9E" w14:textId="77777777" w:rsidR="00004C8C" w:rsidRPr="00DD0B41" w:rsidRDefault="00004C8C">
      <w:pPr>
        <w:spacing w:line="360" w:lineRule="auto"/>
        <w:rPr>
          <w:rFonts w:ascii="仿宋" w:eastAsia="仿宋" w:hAnsi="仿宋"/>
          <w:color w:val="000000"/>
          <w:sz w:val="24"/>
        </w:rPr>
      </w:pPr>
    </w:p>
    <w:p w14:paraId="4FB4D771" w14:textId="77777777" w:rsidR="00004C8C" w:rsidRPr="00DD0B41" w:rsidRDefault="00004C8C">
      <w:pPr>
        <w:spacing w:line="360" w:lineRule="auto"/>
        <w:rPr>
          <w:rFonts w:ascii="仿宋" w:eastAsia="仿宋" w:hAnsi="仿宋"/>
          <w:color w:val="000000"/>
          <w:sz w:val="24"/>
        </w:rPr>
      </w:pPr>
    </w:p>
    <w:p w14:paraId="67B9E8FC" w14:textId="77777777" w:rsidR="00004C8C" w:rsidRPr="00DD0B41" w:rsidRDefault="00004C8C">
      <w:pPr>
        <w:spacing w:line="360" w:lineRule="auto"/>
        <w:rPr>
          <w:rFonts w:ascii="仿宋" w:eastAsia="仿宋" w:hAnsi="仿宋"/>
          <w:color w:val="000000"/>
          <w:sz w:val="24"/>
        </w:rPr>
      </w:pPr>
    </w:p>
    <w:p w14:paraId="622BEAB4" w14:textId="77777777" w:rsidR="00004C8C" w:rsidRPr="00DD0B41" w:rsidRDefault="00004C8C">
      <w:pPr>
        <w:spacing w:line="360" w:lineRule="auto"/>
        <w:rPr>
          <w:rFonts w:ascii="仿宋" w:eastAsia="仿宋" w:hAnsi="仿宋"/>
          <w:color w:val="000000"/>
          <w:sz w:val="24"/>
        </w:rPr>
      </w:pPr>
    </w:p>
    <w:p w14:paraId="49D7EF74" w14:textId="77777777" w:rsidR="00004C8C" w:rsidRPr="00DD0B41" w:rsidRDefault="00004C8C">
      <w:pPr>
        <w:spacing w:line="360" w:lineRule="auto"/>
        <w:rPr>
          <w:rFonts w:ascii="仿宋" w:eastAsia="仿宋" w:hAnsi="仿宋"/>
          <w:color w:val="000000"/>
          <w:sz w:val="24"/>
        </w:rPr>
      </w:pPr>
    </w:p>
    <w:p w14:paraId="7C0A1CD7" w14:textId="77777777" w:rsidR="00004C8C" w:rsidRPr="00DD0B41" w:rsidRDefault="00004C8C">
      <w:pPr>
        <w:spacing w:line="360" w:lineRule="auto"/>
        <w:rPr>
          <w:rFonts w:ascii="仿宋" w:eastAsia="仿宋" w:hAnsi="仿宋"/>
          <w:color w:val="000000"/>
          <w:sz w:val="24"/>
        </w:rPr>
      </w:pPr>
    </w:p>
    <w:p w14:paraId="2B014CEF" w14:textId="77777777" w:rsidR="00004C8C" w:rsidRPr="00DD0B41" w:rsidRDefault="00004C8C">
      <w:pPr>
        <w:spacing w:line="360" w:lineRule="auto"/>
        <w:rPr>
          <w:rFonts w:ascii="仿宋" w:eastAsia="仿宋" w:hAnsi="仿宋"/>
          <w:color w:val="000000"/>
          <w:sz w:val="24"/>
        </w:rPr>
      </w:pPr>
    </w:p>
    <w:p w14:paraId="6BF124CB" w14:textId="77777777" w:rsidR="00004C8C" w:rsidRPr="00DD0B41" w:rsidRDefault="00004C8C">
      <w:pPr>
        <w:spacing w:line="360" w:lineRule="auto"/>
        <w:rPr>
          <w:rFonts w:ascii="仿宋" w:eastAsia="仿宋" w:hAnsi="仿宋"/>
          <w:color w:val="000000"/>
          <w:sz w:val="24"/>
        </w:rPr>
      </w:pPr>
    </w:p>
    <w:p w14:paraId="1D1D73E3" w14:textId="77777777" w:rsidR="00004C8C" w:rsidRPr="00DD0B41" w:rsidRDefault="00004C8C">
      <w:pPr>
        <w:spacing w:line="360" w:lineRule="auto"/>
        <w:rPr>
          <w:rFonts w:ascii="仿宋" w:eastAsia="仿宋" w:hAnsi="仿宋"/>
          <w:color w:val="000000"/>
          <w:sz w:val="24"/>
        </w:rPr>
      </w:pPr>
    </w:p>
    <w:p w14:paraId="0DF393ED" w14:textId="77777777" w:rsidR="00004C8C" w:rsidRPr="00DD0B41" w:rsidRDefault="00004C8C">
      <w:pPr>
        <w:spacing w:line="360" w:lineRule="auto"/>
        <w:rPr>
          <w:rFonts w:ascii="仿宋" w:eastAsia="仿宋" w:hAnsi="仿宋"/>
          <w:color w:val="000000"/>
          <w:sz w:val="24"/>
        </w:rPr>
      </w:pPr>
    </w:p>
    <w:p w14:paraId="547E9103" w14:textId="77777777" w:rsidR="00004C8C" w:rsidRPr="00DD0B41" w:rsidRDefault="00004C8C">
      <w:pPr>
        <w:spacing w:line="360" w:lineRule="auto"/>
        <w:rPr>
          <w:rFonts w:ascii="仿宋" w:eastAsia="仿宋" w:hAnsi="仿宋"/>
          <w:color w:val="000000"/>
          <w:sz w:val="24"/>
        </w:rPr>
      </w:pPr>
    </w:p>
    <w:p w14:paraId="168DF67C" w14:textId="77777777" w:rsidR="00004C8C" w:rsidRPr="00DD0B41" w:rsidRDefault="00004C8C">
      <w:pPr>
        <w:spacing w:line="360" w:lineRule="auto"/>
        <w:rPr>
          <w:rFonts w:ascii="仿宋" w:eastAsia="仿宋" w:hAnsi="仿宋"/>
          <w:color w:val="000000"/>
          <w:sz w:val="24"/>
        </w:rPr>
      </w:pPr>
    </w:p>
    <w:p w14:paraId="5F35B715" w14:textId="77777777" w:rsidR="00004C8C" w:rsidRPr="00DD0B41" w:rsidRDefault="00004C8C">
      <w:pPr>
        <w:spacing w:line="360" w:lineRule="auto"/>
        <w:rPr>
          <w:rFonts w:ascii="仿宋" w:eastAsia="仿宋" w:hAnsi="仿宋"/>
          <w:color w:val="000000"/>
          <w:sz w:val="24"/>
        </w:rPr>
      </w:pPr>
    </w:p>
    <w:p w14:paraId="2ABD77C6" w14:textId="77777777" w:rsidR="00004C8C" w:rsidRPr="00DD0B41" w:rsidRDefault="00004C8C">
      <w:pPr>
        <w:pStyle w:val="afff3"/>
        <w:spacing w:line="360" w:lineRule="auto"/>
        <w:rPr>
          <w:rFonts w:ascii="仿宋" w:eastAsia="仿宋" w:hAnsi="仿宋"/>
          <w:color w:val="000000"/>
        </w:rPr>
      </w:pPr>
    </w:p>
    <w:p w14:paraId="41A8A3EC" w14:textId="77777777" w:rsidR="00004C8C" w:rsidRPr="00DD0B41" w:rsidRDefault="00004C8C">
      <w:pPr>
        <w:pStyle w:val="afff3"/>
        <w:spacing w:line="360" w:lineRule="auto"/>
        <w:rPr>
          <w:rFonts w:ascii="仿宋" w:eastAsia="仿宋" w:hAnsi="仿宋"/>
          <w:color w:val="000000"/>
        </w:rPr>
      </w:pPr>
    </w:p>
    <w:p w14:paraId="7DA56906" w14:textId="77777777" w:rsidR="00004C8C" w:rsidRPr="00DD0B41" w:rsidRDefault="00004C8C">
      <w:pPr>
        <w:pStyle w:val="afff3"/>
        <w:spacing w:line="360" w:lineRule="auto"/>
        <w:rPr>
          <w:rFonts w:ascii="仿宋" w:eastAsia="仿宋" w:hAnsi="仿宋"/>
          <w:color w:val="000000"/>
        </w:rPr>
      </w:pPr>
    </w:p>
    <w:p w14:paraId="4DBB18A5" w14:textId="77777777" w:rsidR="00004C8C" w:rsidRPr="00DD0B41" w:rsidRDefault="00004C8C">
      <w:pPr>
        <w:pStyle w:val="1"/>
        <w:tabs>
          <w:tab w:val="left" w:pos="0"/>
        </w:tabs>
        <w:autoSpaceDE w:val="0"/>
        <w:autoSpaceDN w:val="0"/>
        <w:adjustRightInd w:val="0"/>
        <w:spacing w:before="0" w:after="0" w:line="360" w:lineRule="auto"/>
        <w:ind w:left="992"/>
        <w:jc w:val="center"/>
        <w:rPr>
          <w:rFonts w:ascii="仿宋" w:eastAsia="仿宋" w:hAnsi="仿宋"/>
          <w:color w:val="000000"/>
        </w:rPr>
      </w:pPr>
      <w:bookmarkStart w:id="255" w:name="_Toc216582812"/>
      <w:bookmarkStart w:id="256" w:name="_Toc515647802"/>
      <w:bookmarkStart w:id="257" w:name="_Toc702"/>
      <w:bookmarkStart w:id="258" w:name="_Toc728"/>
      <w:bookmarkStart w:id="259" w:name="_Toc532473493"/>
      <w:r w:rsidRPr="00DD0B41">
        <w:rPr>
          <w:rFonts w:ascii="仿宋" w:eastAsia="仿宋" w:hAnsi="仿宋" w:hint="eastAsia"/>
          <w:color w:val="000000"/>
        </w:rPr>
        <w:t xml:space="preserve">　</w:t>
      </w:r>
      <w:bookmarkStart w:id="260" w:name="_Toc15048333"/>
      <w:bookmarkStart w:id="261" w:name="_Toc89940235"/>
      <w:r w:rsidRPr="00DD0B41">
        <w:rPr>
          <w:rFonts w:ascii="仿宋" w:eastAsia="仿宋" w:hAnsi="仿宋" w:hint="eastAsia"/>
          <w:color w:val="000000"/>
        </w:rPr>
        <w:t xml:space="preserve">第六章 </w:t>
      </w:r>
      <w:r w:rsidRPr="00DD0B41">
        <w:rPr>
          <w:rFonts w:ascii="仿宋" w:eastAsia="仿宋" w:hAnsi="仿宋"/>
          <w:color w:val="000000"/>
        </w:rPr>
        <w:t xml:space="preserve"> </w:t>
      </w:r>
      <w:r w:rsidRPr="00DD0B41">
        <w:rPr>
          <w:rFonts w:ascii="仿宋" w:eastAsia="仿宋" w:hAnsi="仿宋" w:hint="eastAsia"/>
          <w:color w:val="000000"/>
        </w:rPr>
        <w:t>投标文件格式</w:t>
      </w:r>
      <w:bookmarkEnd w:id="255"/>
      <w:bookmarkEnd w:id="256"/>
      <w:bookmarkEnd w:id="257"/>
      <w:bookmarkEnd w:id="258"/>
      <w:bookmarkEnd w:id="259"/>
      <w:bookmarkEnd w:id="260"/>
      <w:bookmarkEnd w:id="261"/>
    </w:p>
    <w:p w14:paraId="1DAD4963" w14:textId="77777777" w:rsidR="00004C8C" w:rsidRPr="00DD0B41" w:rsidRDefault="00004C8C">
      <w:pPr>
        <w:spacing w:line="360" w:lineRule="auto"/>
        <w:ind w:leftChars="350" w:left="735" w:firstLineChars="50" w:firstLine="180"/>
        <w:rPr>
          <w:rFonts w:ascii="仿宋" w:eastAsia="仿宋" w:hAnsi="仿宋"/>
          <w:color w:val="000000"/>
          <w:sz w:val="36"/>
          <w:szCs w:val="36"/>
        </w:rPr>
      </w:pPr>
      <w:r w:rsidRPr="00DD0B41">
        <w:rPr>
          <w:rFonts w:ascii="仿宋" w:eastAsia="仿宋" w:hAnsi="仿宋" w:hint="eastAsia"/>
          <w:color w:val="000000"/>
          <w:sz w:val="36"/>
          <w:szCs w:val="36"/>
        </w:rPr>
        <w:t xml:space="preserve"> </w:t>
      </w:r>
      <w:r w:rsidRPr="00DD0B41">
        <w:rPr>
          <w:rFonts w:ascii="仿宋" w:eastAsia="仿宋" w:hAnsi="仿宋" w:hint="eastAsia"/>
          <w:color w:val="000000"/>
          <w:sz w:val="36"/>
          <w:szCs w:val="36"/>
          <w:u w:val="single"/>
        </w:rPr>
        <w:t xml:space="preserve">                        </w:t>
      </w:r>
      <w:r w:rsidRPr="00DD0B41">
        <w:rPr>
          <w:rFonts w:ascii="仿宋" w:eastAsia="仿宋" w:hAnsi="仿宋" w:hint="eastAsia"/>
          <w:color w:val="000000"/>
          <w:sz w:val="36"/>
          <w:szCs w:val="36"/>
        </w:rPr>
        <w:t>项目</w:t>
      </w:r>
    </w:p>
    <w:p w14:paraId="1BE50D78" w14:textId="77777777" w:rsidR="00004C8C" w:rsidRPr="00DD0B41" w:rsidRDefault="00004C8C">
      <w:pPr>
        <w:spacing w:line="360" w:lineRule="auto"/>
        <w:ind w:leftChars="350" w:left="735" w:firstLineChars="50" w:firstLine="120"/>
        <w:rPr>
          <w:rFonts w:ascii="仿宋" w:eastAsia="仿宋" w:hAnsi="仿宋"/>
          <w:color w:val="000000"/>
          <w:sz w:val="24"/>
        </w:rPr>
      </w:pPr>
      <w:r w:rsidRPr="00DD0B41">
        <w:rPr>
          <w:rFonts w:ascii="仿宋" w:eastAsia="仿宋" w:hAnsi="仿宋"/>
          <w:color w:val="000000"/>
          <w:sz w:val="24"/>
        </w:rPr>
        <w:tab/>
      </w:r>
    </w:p>
    <w:p w14:paraId="3D427868" w14:textId="77777777" w:rsidR="00004C8C" w:rsidRPr="00DD0B41" w:rsidRDefault="00004C8C">
      <w:pPr>
        <w:spacing w:line="360" w:lineRule="auto"/>
        <w:ind w:leftChars="350" w:left="735" w:firstLineChars="50" w:firstLine="120"/>
        <w:rPr>
          <w:rFonts w:ascii="仿宋" w:eastAsia="仿宋" w:hAnsi="仿宋"/>
          <w:color w:val="000000"/>
          <w:sz w:val="24"/>
        </w:rPr>
      </w:pPr>
    </w:p>
    <w:p w14:paraId="3A11F005" w14:textId="77777777" w:rsidR="00004C8C" w:rsidRPr="00DD0B41" w:rsidRDefault="00004C8C">
      <w:pPr>
        <w:spacing w:line="360" w:lineRule="auto"/>
        <w:ind w:leftChars="350" w:left="735" w:firstLineChars="50" w:firstLine="120"/>
        <w:rPr>
          <w:rFonts w:ascii="仿宋" w:eastAsia="仿宋" w:hAnsi="仿宋"/>
          <w:color w:val="000000"/>
          <w:sz w:val="24"/>
        </w:rPr>
      </w:pPr>
    </w:p>
    <w:p w14:paraId="5D31B92B" w14:textId="77777777" w:rsidR="00004C8C" w:rsidRPr="00DD0B41" w:rsidRDefault="00004C8C">
      <w:pPr>
        <w:spacing w:line="360" w:lineRule="auto"/>
        <w:ind w:leftChars="350" w:left="735" w:firstLineChars="50" w:firstLine="120"/>
        <w:rPr>
          <w:rFonts w:ascii="仿宋" w:eastAsia="仿宋" w:hAnsi="仿宋"/>
          <w:color w:val="000000"/>
          <w:sz w:val="24"/>
        </w:rPr>
      </w:pPr>
    </w:p>
    <w:p w14:paraId="5799A027" w14:textId="77777777" w:rsidR="00004C8C" w:rsidRPr="00DD0B41" w:rsidRDefault="00004C8C">
      <w:pPr>
        <w:spacing w:line="360" w:lineRule="auto"/>
        <w:ind w:leftChars="350" w:left="735" w:firstLineChars="50" w:firstLine="120"/>
        <w:rPr>
          <w:rFonts w:ascii="仿宋" w:eastAsia="仿宋" w:hAnsi="仿宋"/>
          <w:color w:val="000000"/>
          <w:sz w:val="24"/>
        </w:rPr>
      </w:pPr>
    </w:p>
    <w:p w14:paraId="3BA1E9D6" w14:textId="77777777" w:rsidR="00004C8C" w:rsidRPr="00DD0B41" w:rsidRDefault="00004C8C">
      <w:pPr>
        <w:spacing w:line="360" w:lineRule="auto"/>
        <w:ind w:leftChars="350" w:left="735" w:firstLineChars="50" w:firstLine="120"/>
        <w:rPr>
          <w:rFonts w:ascii="仿宋" w:eastAsia="仿宋" w:hAnsi="仿宋"/>
          <w:color w:val="000000"/>
          <w:sz w:val="24"/>
        </w:rPr>
      </w:pPr>
    </w:p>
    <w:p w14:paraId="4D947F46" w14:textId="77777777" w:rsidR="00004C8C" w:rsidRPr="00DD0B41" w:rsidRDefault="00004C8C">
      <w:pPr>
        <w:spacing w:line="360" w:lineRule="auto"/>
        <w:ind w:leftChars="350" w:left="735" w:firstLineChars="200" w:firstLine="1440"/>
        <w:rPr>
          <w:rFonts w:ascii="仿宋" w:eastAsia="仿宋" w:hAnsi="仿宋"/>
          <w:color w:val="000000"/>
          <w:sz w:val="72"/>
          <w:szCs w:val="72"/>
        </w:rPr>
      </w:pPr>
      <w:r w:rsidRPr="00DD0B41">
        <w:rPr>
          <w:rFonts w:ascii="仿宋" w:eastAsia="仿宋" w:hAnsi="仿宋" w:hint="eastAsia"/>
          <w:color w:val="000000"/>
          <w:sz w:val="72"/>
          <w:szCs w:val="72"/>
        </w:rPr>
        <w:t>投  标 文 件</w:t>
      </w:r>
    </w:p>
    <w:p w14:paraId="54E373AD" w14:textId="77777777" w:rsidR="00004C8C" w:rsidRPr="00DD0B41" w:rsidRDefault="00004C8C">
      <w:pPr>
        <w:spacing w:line="360" w:lineRule="auto"/>
        <w:ind w:leftChars="350" w:left="735" w:firstLineChars="1200" w:firstLine="2880"/>
        <w:rPr>
          <w:rFonts w:ascii="仿宋" w:eastAsia="仿宋" w:hAnsi="仿宋"/>
          <w:color w:val="000000"/>
          <w:sz w:val="24"/>
        </w:rPr>
      </w:pPr>
      <w:r w:rsidRPr="00DD0B41">
        <w:rPr>
          <w:rFonts w:ascii="仿宋" w:eastAsia="仿宋" w:hAnsi="仿宋" w:hint="eastAsia"/>
          <w:color w:val="000000"/>
          <w:sz w:val="24"/>
        </w:rPr>
        <w:t>编号：</w:t>
      </w:r>
    </w:p>
    <w:p w14:paraId="34D9861F" w14:textId="77777777" w:rsidR="00004C8C" w:rsidRPr="00DD0B41" w:rsidRDefault="00004C8C">
      <w:pPr>
        <w:spacing w:line="360" w:lineRule="auto"/>
        <w:ind w:leftChars="350" w:left="735" w:firstLineChars="50" w:firstLine="160"/>
        <w:jc w:val="center"/>
        <w:rPr>
          <w:rFonts w:ascii="仿宋" w:eastAsia="仿宋" w:hAnsi="仿宋"/>
          <w:color w:val="000000"/>
          <w:sz w:val="32"/>
          <w:szCs w:val="32"/>
        </w:rPr>
      </w:pPr>
    </w:p>
    <w:p w14:paraId="17FB17AD" w14:textId="77777777" w:rsidR="00004C8C" w:rsidRPr="00DD0B41" w:rsidRDefault="00004C8C">
      <w:pPr>
        <w:spacing w:line="360" w:lineRule="auto"/>
        <w:ind w:leftChars="350" w:left="735" w:firstLineChars="50" w:firstLine="120"/>
        <w:rPr>
          <w:rFonts w:ascii="仿宋" w:eastAsia="仿宋" w:hAnsi="仿宋"/>
          <w:color w:val="000000"/>
          <w:sz w:val="24"/>
        </w:rPr>
      </w:pPr>
    </w:p>
    <w:p w14:paraId="16C7F51B" w14:textId="77777777" w:rsidR="00004C8C" w:rsidRPr="00DD0B41" w:rsidRDefault="00004C8C">
      <w:pPr>
        <w:spacing w:line="360" w:lineRule="auto"/>
        <w:ind w:leftChars="350" w:left="735" w:firstLineChars="50" w:firstLine="120"/>
        <w:rPr>
          <w:rFonts w:ascii="仿宋" w:eastAsia="仿宋" w:hAnsi="仿宋"/>
          <w:color w:val="000000"/>
          <w:sz w:val="24"/>
        </w:rPr>
      </w:pPr>
    </w:p>
    <w:p w14:paraId="1012DB90" w14:textId="77777777" w:rsidR="00004C8C" w:rsidRPr="00DD0B41" w:rsidRDefault="00004C8C">
      <w:pPr>
        <w:spacing w:line="360" w:lineRule="auto"/>
        <w:ind w:leftChars="350" w:left="735" w:firstLineChars="50" w:firstLine="120"/>
        <w:rPr>
          <w:rFonts w:ascii="仿宋" w:eastAsia="仿宋" w:hAnsi="仿宋"/>
          <w:color w:val="000000"/>
          <w:sz w:val="24"/>
        </w:rPr>
      </w:pPr>
    </w:p>
    <w:p w14:paraId="3E7DD31E" w14:textId="77777777" w:rsidR="00004C8C" w:rsidRPr="00DD0B41" w:rsidRDefault="00004C8C">
      <w:pPr>
        <w:spacing w:line="360" w:lineRule="auto"/>
        <w:ind w:leftChars="350" w:left="735" w:firstLineChars="50" w:firstLine="120"/>
        <w:rPr>
          <w:rFonts w:ascii="仿宋" w:eastAsia="仿宋" w:hAnsi="仿宋"/>
          <w:color w:val="000000"/>
          <w:sz w:val="24"/>
        </w:rPr>
      </w:pPr>
    </w:p>
    <w:p w14:paraId="7C18FB63" w14:textId="77777777" w:rsidR="00004C8C" w:rsidRPr="00DD0B41" w:rsidRDefault="00004C8C">
      <w:pPr>
        <w:spacing w:line="360" w:lineRule="auto"/>
        <w:ind w:leftChars="350" w:left="735" w:firstLineChars="50" w:firstLine="120"/>
        <w:rPr>
          <w:rFonts w:ascii="仿宋" w:eastAsia="仿宋" w:hAnsi="仿宋"/>
          <w:color w:val="000000"/>
          <w:sz w:val="24"/>
        </w:rPr>
      </w:pPr>
    </w:p>
    <w:p w14:paraId="65710ED5" w14:textId="77777777" w:rsidR="00004C8C" w:rsidRPr="00DD0B41" w:rsidRDefault="00004C8C">
      <w:pPr>
        <w:spacing w:line="360" w:lineRule="auto"/>
        <w:ind w:leftChars="350" w:left="735" w:firstLineChars="50" w:firstLine="120"/>
        <w:rPr>
          <w:rFonts w:ascii="仿宋" w:eastAsia="仿宋" w:hAnsi="仿宋"/>
          <w:color w:val="000000"/>
          <w:sz w:val="24"/>
        </w:rPr>
      </w:pPr>
    </w:p>
    <w:p w14:paraId="3D52E39C" w14:textId="77777777" w:rsidR="00004C8C" w:rsidRPr="00DD0B41" w:rsidRDefault="00004C8C">
      <w:pPr>
        <w:spacing w:line="360" w:lineRule="auto"/>
        <w:ind w:leftChars="350" w:left="735" w:firstLineChars="50" w:firstLine="120"/>
        <w:rPr>
          <w:rFonts w:ascii="仿宋" w:eastAsia="仿宋" w:hAnsi="仿宋"/>
          <w:color w:val="000000"/>
          <w:sz w:val="24"/>
        </w:rPr>
      </w:pPr>
    </w:p>
    <w:p w14:paraId="2FF2B688" w14:textId="77777777" w:rsidR="00004C8C" w:rsidRPr="00DD0B41" w:rsidRDefault="00004C8C">
      <w:pPr>
        <w:spacing w:line="360" w:lineRule="auto"/>
        <w:ind w:leftChars="350" w:left="735" w:firstLineChars="50" w:firstLine="120"/>
        <w:rPr>
          <w:rFonts w:ascii="仿宋" w:eastAsia="仿宋" w:hAnsi="仿宋"/>
          <w:color w:val="000000"/>
          <w:sz w:val="24"/>
        </w:rPr>
      </w:pPr>
    </w:p>
    <w:p w14:paraId="0D51579A" w14:textId="77777777" w:rsidR="00004C8C" w:rsidRPr="00DD0B41" w:rsidRDefault="00004C8C">
      <w:pPr>
        <w:spacing w:line="360" w:lineRule="auto"/>
        <w:ind w:leftChars="350" w:left="735" w:firstLineChars="50" w:firstLine="120"/>
        <w:jc w:val="left"/>
        <w:rPr>
          <w:rFonts w:ascii="仿宋" w:eastAsia="仿宋" w:hAnsi="仿宋"/>
          <w:color w:val="000000"/>
          <w:sz w:val="24"/>
        </w:rPr>
      </w:pPr>
      <w:r w:rsidRPr="00DD0B41">
        <w:rPr>
          <w:rFonts w:ascii="仿宋" w:eastAsia="仿宋" w:hAnsi="仿宋" w:hint="eastAsia"/>
          <w:color w:val="000000"/>
          <w:sz w:val="24"/>
        </w:rPr>
        <w:t>投标人（企业电子签章）：</w:t>
      </w:r>
    </w:p>
    <w:p w14:paraId="049A5A68" w14:textId="77777777" w:rsidR="00004C8C" w:rsidRPr="00DD0B41" w:rsidRDefault="00004C8C">
      <w:pPr>
        <w:spacing w:line="360" w:lineRule="auto"/>
        <w:ind w:leftChars="350" w:left="735" w:firstLineChars="50" w:firstLine="120"/>
        <w:rPr>
          <w:rFonts w:ascii="仿宋" w:eastAsia="仿宋" w:hAnsi="仿宋"/>
          <w:color w:val="000000"/>
          <w:sz w:val="24"/>
        </w:rPr>
      </w:pPr>
      <w:r w:rsidRPr="00DD0B41">
        <w:rPr>
          <w:rFonts w:ascii="仿宋" w:eastAsia="仿宋" w:hAnsi="仿宋" w:hint="eastAsia"/>
          <w:color w:val="000000"/>
          <w:sz w:val="24"/>
        </w:rPr>
        <w:t>法定代表人（个人电子签字或电子签章）：</w:t>
      </w:r>
    </w:p>
    <w:p w14:paraId="308B08BF" w14:textId="77777777" w:rsidR="00004C8C" w:rsidRPr="00DD0B41" w:rsidRDefault="00004C8C">
      <w:pPr>
        <w:spacing w:line="360" w:lineRule="auto"/>
        <w:ind w:leftChars="350" w:left="735" w:firstLineChars="50" w:firstLine="120"/>
        <w:jc w:val="center"/>
        <w:rPr>
          <w:rFonts w:ascii="仿宋" w:eastAsia="仿宋" w:hAnsi="仿宋"/>
          <w:color w:val="000000"/>
          <w:sz w:val="24"/>
        </w:rPr>
      </w:pPr>
    </w:p>
    <w:p w14:paraId="60DB4D5E" w14:textId="77777777" w:rsidR="00004C8C" w:rsidRPr="00DD0B41" w:rsidRDefault="00004C8C">
      <w:pPr>
        <w:spacing w:line="360" w:lineRule="auto"/>
        <w:ind w:leftChars="350" w:left="735" w:firstLineChars="50" w:firstLine="120"/>
        <w:jc w:val="center"/>
        <w:rPr>
          <w:rFonts w:ascii="仿宋" w:eastAsia="仿宋" w:hAnsi="仿宋"/>
          <w:color w:val="000000"/>
          <w:sz w:val="24"/>
        </w:rPr>
      </w:pPr>
      <w:r w:rsidRPr="00DD0B41">
        <w:rPr>
          <w:rFonts w:ascii="仿宋" w:eastAsia="仿宋" w:hAnsi="仿宋" w:hint="eastAsia"/>
          <w:color w:val="000000"/>
          <w:sz w:val="24"/>
        </w:rPr>
        <w:t>年  月</w:t>
      </w:r>
    </w:p>
    <w:p w14:paraId="58340203" w14:textId="77777777" w:rsidR="00004C8C" w:rsidRPr="00DD0B41" w:rsidRDefault="00004C8C">
      <w:pPr>
        <w:spacing w:line="360" w:lineRule="auto"/>
        <w:ind w:leftChars="350" w:left="735" w:firstLineChars="50" w:firstLine="120"/>
        <w:rPr>
          <w:rFonts w:ascii="仿宋" w:eastAsia="仿宋" w:hAnsi="仿宋"/>
          <w:color w:val="000000"/>
          <w:sz w:val="24"/>
        </w:rPr>
      </w:pPr>
    </w:p>
    <w:p w14:paraId="5E3E1863" w14:textId="77777777" w:rsidR="00004C8C" w:rsidRPr="00DD0B41" w:rsidRDefault="00004C8C">
      <w:pPr>
        <w:spacing w:line="360" w:lineRule="auto"/>
        <w:ind w:leftChars="350" w:left="735" w:firstLineChars="50" w:firstLine="120"/>
        <w:rPr>
          <w:rFonts w:ascii="仿宋" w:eastAsia="仿宋" w:hAnsi="仿宋"/>
          <w:color w:val="000000"/>
          <w:sz w:val="24"/>
        </w:rPr>
      </w:pPr>
    </w:p>
    <w:p w14:paraId="0F3A6C01" w14:textId="77777777" w:rsidR="00004C8C" w:rsidRPr="00DD0B41" w:rsidRDefault="00004C8C">
      <w:pPr>
        <w:pStyle w:val="2"/>
        <w:widowControl/>
        <w:jc w:val="center"/>
        <w:rPr>
          <w:rFonts w:ascii="仿宋" w:eastAsia="仿宋" w:hAnsi="仿宋" w:cs="黑体"/>
          <w:b w:val="0"/>
          <w:bCs w:val="0"/>
          <w:color w:val="000000"/>
          <w:kern w:val="0"/>
          <w:sz w:val="36"/>
          <w:szCs w:val="36"/>
        </w:rPr>
      </w:pPr>
      <w:bookmarkStart w:id="262" w:name="_Toc89940236"/>
      <w:r w:rsidRPr="00DD0B41">
        <w:rPr>
          <w:rFonts w:ascii="仿宋" w:eastAsia="仿宋" w:hAnsi="仿宋" w:cs="黑体" w:hint="eastAsia"/>
          <w:b w:val="0"/>
          <w:bCs w:val="0"/>
          <w:color w:val="000000"/>
          <w:kern w:val="0"/>
          <w:sz w:val="36"/>
          <w:szCs w:val="36"/>
        </w:rPr>
        <w:t>目    录</w:t>
      </w:r>
      <w:bookmarkEnd w:id="262"/>
    </w:p>
    <w:p w14:paraId="4F4E1444" w14:textId="77777777" w:rsidR="00004C8C" w:rsidRPr="00DD0B41" w:rsidRDefault="00004C8C">
      <w:pPr>
        <w:pStyle w:val="2"/>
        <w:widowControl/>
        <w:jc w:val="center"/>
        <w:rPr>
          <w:rFonts w:ascii="仿宋" w:eastAsia="仿宋" w:hAnsi="仿宋"/>
          <w:color w:val="000000"/>
          <w:sz w:val="30"/>
          <w:szCs w:val="30"/>
        </w:rPr>
      </w:pPr>
      <w:bookmarkStart w:id="263" w:name="_Toc515647803"/>
      <w:bookmarkStart w:id="264" w:name="_Toc18974"/>
      <w:bookmarkStart w:id="265" w:name="_Toc18694"/>
      <w:bookmarkStart w:id="266" w:name="_Toc532473494"/>
      <w:bookmarkStart w:id="267" w:name="_Toc15048334"/>
      <w:bookmarkStart w:id="268" w:name="_Toc89940237"/>
      <w:r w:rsidRPr="00DD0B41">
        <w:rPr>
          <w:rFonts w:ascii="仿宋" w:eastAsia="仿宋" w:hAnsi="仿宋" w:cs="黑体"/>
          <w:b w:val="0"/>
          <w:bCs w:val="0"/>
          <w:color w:val="000000"/>
          <w:kern w:val="0"/>
          <w:sz w:val="30"/>
          <w:szCs w:val="30"/>
        </w:rPr>
        <w:t>第一部分</w:t>
      </w:r>
      <w:r w:rsidRPr="00DD0B41">
        <w:rPr>
          <w:rFonts w:ascii="仿宋" w:eastAsia="仿宋" w:hAnsi="仿宋" w:cs="黑体" w:hint="eastAsia"/>
          <w:b w:val="0"/>
          <w:bCs w:val="0"/>
          <w:color w:val="000000"/>
          <w:kern w:val="0"/>
          <w:sz w:val="30"/>
          <w:szCs w:val="30"/>
        </w:rPr>
        <w:t xml:space="preserve">  开标一览表及资格证明文件</w:t>
      </w:r>
      <w:bookmarkEnd w:id="263"/>
      <w:bookmarkEnd w:id="264"/>
      <w:bookmarkEnd w:id="265"/>
      <w:bookmarkEnd w:id="266"/>
      <w:bookmarkEnd w:id="267"/>
      <w:bookmarkEnd w:id="268"/>
    </w:p>
    <w:p w14:paraId="016C4D7F" w14:textId="77777777" w:rsidR="00004C8C" w:rsidRPr="00DD0B41" w:rsidRDefault="00004C8C">
      <w:pPr>
        <w:pStyle w:val="25"/>
        <w:spacing w:after="0" w:line="360" w:lineRule="auto"/>
        <w:ind w:leftChars="0" w:left="562" w:hangingChars="200" w:hanging="562"/>
        <w:rPr>
          <w:rFonts w:ascii="仿宋" w:eastAsia="仿宋" w:hAnsi="仿宋" w:cs="黑体"/>
          <w:b/>
          <w:bCs/>
          <w:color w:val="000000"/>
          <w:kern w:val="0"/>
          <w:sz w:val="28"/>
          <w:szCs w:val="28"/>
        </w:rPr>
      </w:pPr>
      <w:bookmarkStart w:id="269" w:name="_Toc16152967"/>
      <w:r w:rsidRPr="00DD0B41">
        <w:rPr>
          <w:rFonts w:ascii="仿宋" w:eastAsia="仿宋" w:hAnsi="仿宋" w:cs="黑体" w:hint="eastAsia"/>
          <w:b/>
          <w:bCs/>
          <w:color w:val="000000"/>
          <w:kern w:val="0"/>
          <w:sz w:val="28"/>
          <w:szCs w:val="28"/>
        </w:rPr>
        <w:t>1、开标一览表</w:t>
      </w:r>
      <w:bookmarkEnd w:id="269"/>
    </w:p>
    <w:p w14:paraId="32E5BDFB" w14:textId="77777777" w:rsidR="00004C8C" w:rsidRPr="00DD0B41" w:rsidRDefault="00004C8C">
      <w:pPr>
        <w:pStyle w:val="25"/>
        <w:spacing w:after="0" w:line="360" w:lineRule="auto"/>
        <w:ind w:leftChars="0" w:left="562" w:hangingChars="200" w:hanging="562"/>
        <w:rPr>
          <w:rFonts w:ascii="仿宋" w:eastAsia="仿宋" w:hAnsi="仿宋" w:cs="黑体"/>
          <w:b/>
          <w:bCs/>
          <w:color w:val="000000"/>
          <w:kern w:val="0"/>
          <w:sz w:val="28"/>
          <w:szCs w:val="28"/>
        </w:rPr>
      </w:pPr>
      <w:bookmarkStart w:id="270" w:name="_Toc16152968"/>
      <w:r w:rsidRPr="00DD0B41">
        <w:rPr>
          <w:rFonts w:ascii="仿宋" w:eastAsia="仿宋" w:hAnsi="仿宋" w:cs="黑体" w:hint="eastAsia"/>
          <w:b/>
          <w:bCs/>
          <w:color w:val="000000"/>
          <w:kern w:val="0"/>
          <w:sz w:val="28"/>
          <w:szCs w:val="28"/>
        </w:rPr>
        <w:t>2、</w:t>
      </w:r>
      <w:r w:rsidR="00940A6E" w:rsidRPr="00DD0B41">
        <w:rPr>
          <w:rFonts w:ascii="仿宋" w:eastAsia="仿宋" w:hAnsi="仿宋" w:cs="黑体" w:hint="eastAsia"/>
          <w:b/>
          <w:bCs/>
          <w:color w:val="000000"/>
          <w:kern w:val="0"/>
          <w:sz w:val="28"/>
          <w:szCs w:val="28"/>
        </w:rPr>
        <w:t>法定代表人</w:t>
      </w:r>
      <w:r w:rsidRPr="00DD0B41">
        <w:rPr>
          <w:rFonts w:ascii="仿宋" w:eastAsia="仿宋" w:hAnsi="仿宋" w:cs="黑体" w:hint="eastAsia"/>
          <w:b/>
          <w:bCs/>
          <w:color w:val="000000"/>
          <w:kern w:val="0"/>
          <w:sz w:val="28"/>
          <w:szCs w:val="28"/>
        </w:rPr>
        <w:t>或者非法人组织的营业执照或其它证明文件或自然人的身份证明</w:t>
      </w:r>
      <w:bookmarkEnd w:id="270"/>
      <w:r w:rsidRPr="00DD0B41">
        <w:rPr>
          <w:rFonts w:ascii="仿宋" w:eastAsia="仿宋" w:hAnsi="仿宋" w:cs="黑体" w:hint="eastAsia"/>
          <w:b/>
          <w:bCs/>
          <w:color w:val="000000"/>
          <w:kern w:val="0"/>
          <w:sz w:val="28"/>
          <w:szCs w:val="28"/>
        </w:rPr>
        <w:t>扫描件</w:t>
      </w:r>
    </w:p>
    <w:p w14:paraId="32B60C8B"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r w:rsidRPr="00DD0B41">
        <w:rPr>
          <w:rFonts w:ascii="仿宋" w:eastAsia="仿宋" w:hAnsi="仿宋" w:cs="黑体"/>
          <w:b/>
          <w:bCs/>
          <w:color w:val="000000"/>
          <w:kern w:val="0"/>
          <w:sz w:val="28"/>
          <w:szCs w:val="28"/>
        </w:rPr>
        <w:t>3</w:t>
      </w:r>
      <w:r w:rsidRPr="00DD0B41">
        <w:rPr>
          <w:rFonts w:ascii="仿宋" w:eastAsia="仿宋" w:hAnsi="仿宋" w:cs="黑体" w:hint="eastAsia"/>
          <w:b/>
          <w:bCs/>
          <w:color w:val="000000"/>
          <w:kern w:val="0"/>
          <w:sz w:val="28"/>
          <w:szCs w:val="28"/>
        </w:rPr>
        <w:t>、供应商（投标人）须知前附表要求</w:t>
      </w:r>
      <w:r w:rsidR="008E670B" w:rsidRPr="00DD0B41">
        <w:rPr>
          <w:rFonts w:ascii="仿宋" w:eastAsia="仿宋" w:hAnsi="仿宋" w:cs="黑体" w:hint="eastAsia"/>
          <w:b/>
          <w:bCs/>
          <w:color w:val="000000"/>
          <w:kern w:val="0"/>
          <w:sz w:val="28"/>
          <w:szCs w:val="28"/>
        </w:rPr>
        <w:t>的</w:t>
      </w:r>
      <w:r w:rsidRPr="00DD0B41">
        <w:rPr>
          <w:rFonts w:ascii="仿宋" w:eastAsia="仿宋" w:hAnsi="仿宋" w:cs="黑体" w:hint="eastAsia"/>
          <w:b/>
          <w:bCs/>
          <w:color w:val="000000"/>
          <w:kern w:val="0"/>
          <w:sz w:val="28"/>
          <w:szCs w:val="28"/>
        </w:rPr>
        <w:t>资格证明文件</w:t>
      </w:r>
    </w:p>
    <w:p w14:paraId="0D0C04FB" w14:textId="77777777" w:rsidR="00004C8C" w:rsidRPr="00DD0B41" w:rsidRDefault="00004C8C">
      <w:pPr>
        <w:pStyle w:val="25"/>
        <w:spacing w:after="0" w:line="360" w:lineRule="auto"/>
        <w:ind w:leftChars="0" w:left="562" w:hangingChars="200" w:hanging="562"/>
        <w:rPr>
          <w:rFonts w:ascii="仿宋" w:eastAsia="仿宋" w:hAnsi="仿宋" w:cs="黑体"/>
          <w:b/>
          <w:bCs/>
          <w:color w:val="000000"/>
          <w:kern w:val="0"/>
          <w:sz w:val="28"/>
          <w:szCs w:val="28"/>
        </w:rPr>
      </w:pPr>
      <w:bookmarkStart w:id="271" w:name="_Toc16152969"/>
      <w:r w:rsidRPr="00DD0B41">
        <w:rPr>
          <w:rFonts w:ascii="仿宋" w:eastAsia="仿宋" w:hAnsi="仿宋" w:cs="黑体"/>
          <w:b/>
          <w:bCs/>
          <w:color w:val="000000"/>
          <w:kern w:val="0"/>
          <w:sz w:val="28"/>
          <w:szCs w:val="28"/>
        </w:rPr>
        <w:t>4</w:t>
      </w:r>
      <w:r w:rsidRPr="00DD0B41">
        <w:rPr>
          <w:rFonts w:ascii="仿宋" w:eastAsia="仿宋" w:hAnsi="仿宋" w:cs="黑体" w:hint="eastAsia"/>
          <w:b/>
          <w:bCs/>
          <w:color w:val="000000"/>
          <w:kern w:val="0"/>
          <w:sz w:val="28"/>
          <w:szCs w:val="28"/>
        </w:rPr>
        <w:t>、法定代表人（或负责人）</w:t>
      </w:r>
      <w:r w:rsidRPr="00DD0B41">
        <w:rPr>
          <w:rFonts w:ascii="仿宋" w:eastAsia="仿宋" w:hAnsi="仿宋" w:cs="黑体"/>
          <w:b/>
          <w:bCs/>
          <w:color w:val="000000"/>
          <w:kern w:val="0"/>
          <w:sz w:val="28"/>
          <w:szCs w:val="28"/>
        </w:rPr>
        <w:t>身份证明书</w:t>
      </w:r>
      <w:bookmarkEnd w:id="271"/>
    </w:p>
    <w:p w14:paraId="2127D02A" w14:textId="77777777" w:rsidR="00004C8C" w:rsidRPr="00DD0B41" w:rsidRDefault="00004C8C">
      <w:pPr>
        <w:pStyle w:val="25"/>
        <w:spacing w:after="0" w:line="360" w:lineRule="auto"/>
        <w:ind w:leftChars="0" w:left="562" w:hangingChars="200" w:hanging="562"/>
        <w:rPr>
          <w:rFonts w:ascii="仿宋" w:eastAsia="仿宋" w:hAnsi="仿宋" w:cs="黑体"/>
          <w:b/>
          <w:bCs/>
          <w:color w:val="000000"/>
          <w:kern w:val="0"/>
          <w:sz w:val="28"/>
          <w:szCs w:val="28"/>
        </w:rPr>
      </w:pPr>
      <w:bookmarkStart w:id="272" w:name="_Toc16152970"/>
      <w:r w:rsidRPr="00DD0B41">
        <w:rPr>
          <w:rFonts w:ascii="仿宋" w:eastAsia="仿宋" w:hAnsi="仿宋" w:cs="黑体"/>
          <w:b/>
          <w:bCs/>
          <w:color w:val="000000"/>
          <w:kern w:val="0"/>
          <w:sz w:val="28"/>
          <w:szCs w:val="28"/>
        </w:rPr>
        <w:t>5</w:t>
      </w:r>
      <w:r w:rsidRPr="00DD0B41">
        <w:rPr>
          <w:rFonts w:ascii="仿宋" w:eastAsia="仿宋" w:hAnsi="仿宋" w:cs="黑体" w:hint="eastAsia"/>
          <w:b/>
          <w:bCs/>
          <w:color w:val="000000"/>
          <w:kern w:val="0"/>
          <w:sz w:val="28"/>
          <w:szCs w:val="28"/>
        </w:rPr>
        <w:t>、法定代表人（或负责人）授权委托书</w:t>
      </w:r>
      <w:bookmarkEnd w:id="272"/>
    </w:p>
    <w:p w14:paraId="0F699538" w14:textId="77777777" w:rsidR="00004C8C" w:rsidRPr="00DD0B41" w:rsidRDefault="00004C8C">
      <w:pPr>
        <w:pStyle w:val="25"/>
        <w:spacing w:after="0" w:line="360" w:lineRule="auto"/>
        <w:ind w:leftChars="0" w:left="562" w:hangingChars="200" w:hanging="562"/>
        <w:rPr>
          <w:rFonts w:ascii="仿宋" w:eastAsia="仿宋" w:hAnsi="仿宋" w:cs="黑体"/>
          <w:b/>
          <w:bCs/>
          <w:color w:val="000000"/>
          <w:kern w:val="0"/>
          <w:sz w:val="28"/>
          <w:szCs w:val="28"/>
        </w:rPr>
      </w:pPr>
      <w:bookmarkStart w:id="273" w:name="_Toc16152971"/>
      <w:r w:rsidRPr="00DD0B41">
        <w:rPr>
          <w:rFonts w:ascii="仿宋" w:eastAsia="仿宋" w:hAnsi="仿宋" w:cs="黑体"/>
          <w:b/>
          <w:bCs/>
          <w:color w:val="000000"/>
          <w:kern w:val="0"/>
          <w:sz w:val="28"/>
          <w:szCs w:val="28"/>
        </w:rPr>
        <w:t>6</w:t>
      </w:r>
      <w:r w:rsidRPr="00DD0B41">
        <w:rPr>
          <w:rFonts w:ascii="仿宋" w:eastAsia="仿宋" w:hAnsi="仿宋" w:cs="黑体" w:hint="eastAsia"/>
          <w:b/>
          <w:bCs/>
          <w:color w:val="000000"/>
          <w:kern w:val="0"/>
          <w:sz w:val="28"/>
          <w:szCs w:val="28"/>
        </w:rPr>
        <w:t>、投标保证承诺书</w:t>
      </w:r>
      <w:bookmarkEnd w:id="273"/>
    </w:p>
    <w:p w14:paraId="608E38C8" w14:textId="77777777" w:rsidR="00004C8C" w:rsidRPr="00DD0B41" w:rsidRDefault="00004C8C">
      <w:pPr>
        <w:pStyle w:val="25"/>
        <w:spacing w:after="0" w:line="360" w:lineRule="auto"/>
        <w:ind w:leftChars="0" w:left="562" w:hangingChars="200" w:hanging="562"/>
        <w:rPr>
          <w:rFonts w:ascii="仿宋" w:eastAsia="仿宋" w:hAnsi="仿宋" w:cs="黑体"/>
          <w:b/>
          <w:bCs/>
          <w:color w:val="000000"/>
          <w:kern w:val="0"/>
          <w:sz w:val="28"/>
          <w:szCs w:val="28"/>
        </w:rPr>
      </w:pPr>
      <w:bookmarkStart w:id="274" w:name="_Toc16152972"/>
      <w:r w:rsidRPr="00DD0B41">
        <w:rPr>
          <w:rFonts w:ascii="仿宋" w:eastAsia="仿宋" w:hAnsi="仿宋" w:cs="黑体"/>
          <w:b/>
          <w:bCs/>
          <w:color w:val="000000"/>
          <w:kern w:val="0"/>
          <w:sz w:val="28"/>
          <w:szCs w:val="28"/>
        </w:rPr>
        <w:t>7</w:t>
      </w:r>
      <w:r w:rsidRPr="00DD0B41">
        <w:rPr>
          <w:rFonts w:ascii="仿宋" w:eastAsia="仿宋" w:hAnsi="仿宋" w:cs="黑体" w:hint="eastAsia"/>
          <w:b/>
          <w:bCs/>
          <w:color w:val="000000"/>
          <w:kern w:val="0"/>
          <w:sz w:val="28"/>
          <w:szCs w:val="28"/>
        </w:rPr>
        <w:t>、具有良好</w:t>
      </w:r>
      <w:r w:rsidRPr="00DD0B41">
        <w:rPr>
          <w:rFonts w:ascii="仿宋" w:eastAsia="仿宋" w:hAnsi="仿宋" w:cs="黑体"/>
          <w:b/>
          <w:bCs/>
          <w:color w:val="000000"/>
          <w:kern w:val="0"/>
          <w:sz w:val="28"/>
          <w:szCs w:val="28"/>
        </w:rPr>
        <w:t>的商业信誉和健全的财务会计制度</w:t>
      </w:r>
      <w:r w:rsidRPr="00DD0B41">
        <w:rPr>
          <w:rFonts w:ascii="仿宋" w:eastAsia="仿宋" w:hAnsi="仿宋" w:cs="黑体" w:hint="eastAsia"/>
          <w:b/>
          <w:bCs/>
          <w:color w:val="000000"/>
          <w:kern w:val="0"/>
          <w:sz w:val="28"/>
          <w:szCs w:val="28"/>
        </w:rPr>
        <w:t>的承诺书</w:t>
      </w:r>
      <w:bookmarkEnd w:id="274"/>
    </w:p>
    <w:p w14:paraId="4B253206"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bookmarkStart w:id="275" w:name="_Toc16152973"/>
      <w:r w:rsidRPr="00DD0B41">
        <w:rPr>
          <w:rFonts w:ascii="仿宋" w:eastAsia="仿宋" w:hAnsi="仿宋" w:cs="黑体"/>
          <w:b/>
          <w:bCs/>
          <w:color w:val="000000"/>
          <w:kern w:val="0"/>
          <w:sz w:val="28"/>
          <w:szCs w:val="28"/>
        </w:rPr>
        <w:t>8</w:t>
      </w:r>
      <w:r w:rsidRPr="00DD0B41">
        <w:rPr>
          <w:rFonts w:ascii="仿宋" w:eastAsia="仿宋" w:hAnsi="仿宋" w:cs="黑体" w:hint="eastAsia"/>
          <w:b/>
          <w:bCs/>
          <w:color w:val="000000"/>
          <w:kern w:val="0"/>
          <w:sz w:val="28"/>
          <w:szCs w:val="28"/>
        </w:rPr>
        <w:t>、具备履行合同所必需的设备和专业技术能力的证明材料</w:t>
      </w:r>
      <w:bookmarkEnd w:id="275"/>
    </w:p>
    <w:p w14:paraId="6CFCFEC5"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bookmarkStart w:id="276" w:name="_Toc16152974"/>
      <w:r w:rsidRPr="00DD0B41">
        <w:rPr>
          <w:rFonts w:ascii="仿宋" w:eastAsia="仿宋" w:hAnsi="仿宋" w:cs="黑体"/>
          <w:b/>
          <w:bCs/>
          <w:color w:val="000000"/>
          <w:kern w:val="0"/>
          <w:sz w:val="28"/>
          <w:szCs w:val="28"/>
        </w:rPr>
        <w:t>9</w:t>
      </w:r>
      <w:r w:rsidRPr="00DD0B41">
        <w:rPr>
          <w:rFonts w:ascii="仿宋" w:eastAsia="仿宋" w:hAnsi="仿宋" w:cs="黑体" w:hint="eastAsia"/>
          <w:b/>
          <w:bCs/>
          <w:color w:val="000000"/>
          <w:kern w:val="0"/>
          <w:sz w:val="28"/>
          <w:szCs w:val="28"/>
        </w:rPr>
        <w:t>、依法缴纳税收和社会保障资金的良好记录</w:t>
      </w:r>
      <w:bookmarkEnd w:id="276"/>
    </w:p>
    <w:p w14:paraId="40C6CFAA"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bookmarkStart w:id="277" w:name="_Toc16152975"/>
      <w:r w:rsidRPr="00DD0B41">
        <w:rPr>
          <w:rFonts w:ascii="仿宋" w:eastAsia="仿宋" w:hAnsi="仿宋" w:cs="黑体"/>
          <w:b/>
          <w:bCs/>
          <w:color w:val="000000"/>
          <w:kern w:val="0"/>
          <w:sz w:val="28"/>
          <w:szCs w:val="28"/>
        </w:rPr>
        <w:t>10</w:t>
      </w:r>
      <w:r w:rsidRPr="00DD0B41">
        <w:rPr>
          <w:rFonts w:ascii="仿宋" w:eastAsia="仿宋" w:hAnsi="仿宋" w:cs="黑体" w:hint="eastAsia"/>
          <w:b/>
          <w:bCs/>
          <w:color w:val="000000"/>
          <w:kern w:val="0"/>
          <w:sz w:val="28"/>
          <w:szCs w:val="28"/>
        </w:rPr>
        <w:t xml:space="preserve"> 、参加政府采购活动前3年内在经营活动中没有重大违法记录的承诺书</w:t>
      </w:r>
      <w:bookmarkEnd w:id="277"/>
    </w:p>
    <w:p w14:paraId="26198F97"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bookmarkStart w:id="278" w:name="_Toc16152976"/>
      <w:r w:rsidRPr="00DD0B41">
        <w:rPr>
          <w:rFonts w:ascii="仿宋" w:eastAsia="仿宋" w:hAnsi="仿宋" w:cs="黑体" w:hint="eastAsia"/>
          <w:b/>
          <w:bCs/>
          <w:color w:val="000000"/>
          <w:kern w:val="0"/>
          <w:sz w:val="28"/>
          <w:szCs w:val="28"/>
        </w:rPr>
        <w:t>1</w:t>
      </w:r>
      <w:r w:rsidRPr="00DD0B41">
        <w:rPr>
          <w:rFonts w:ascii="仿宋" w:eastAsia="仿宋" w:hAnsi="仿宋" w:cs="黑体"/>
          <w:b/>
          <w:bCs/>
          <w:color w:val="000000"/>
          <w:kern w:val="0"/>
          <w:sz w:val="28"/>
          <w:szCs w:val="28"/>
        </w:rPr>
        <w:t>1</w:t>
      </w:r>
      <w:r w:rsidRPr="00DD0B41">
        <w:rPr>
          <w:rFonts w:ascii="仿宋" w:eastAsia="仿宋" w:hAnsi="仿宋" w:cs="黑体" w:hint="eastAsia"/>
          <w:b/>
          <w:bCs/>
          <w:color w:val="000000"/>
          <w:kern w:val="0"/>
          <w:sz w:val="28"/>
          <w:szCs w:val="28"/>
        </w:rPr>
        <w:t>、供应商（投标人）关联单位的说明</w:t>
      </w:r>
    </w:p>
    <w:p w14:paraId="3DA65DBC"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r w:rsidRPr="00DD0B41">
        <w:rPr>
          <w:rFonts w:ascii="仿宋" w:eastAsia="仿宋" w:hAnsi="仿宋" w:cs="黑体" w:hint="eastAsia"/>
          <w:b/>
          <w:bCs/>
          <w:color w:val="000000"/>
          <w:kern w:val="0"/>
          <w:sz w:val="28"/>
          <w:szCs w:val="28"/>
        </w:rPr>
        <w:t>1</w:t>
      </w:r>
      <w:r w:rsidRPr="00DD0B41">
        <w:rPr>
          <w:rFonts w:ascii="仿宋" w:eastAsia="仿宋" w:hAnsi="仿宋" w:cs="黑体"/>
          <w:b/>
          <w:bCs/>
          <w:color w:val="000000"/>
          <w:kern w:val="0"/>
          <w:sz w:val="28"/>
          <w:szCs w:val="28"/>
        </w:rPr>
        <w:t>2</w:t>
      </w:r>
      <w:r w:rsidRPr="00DD0B41">
        <w:rPr>
          <w:rFonts w:ascii="仿宋" w:eastAsia="仿宋" w:hAnsi="仿宋" w:cs="黑体" w:hint="eastAsia"/>
          <w:b/>
          <w:bCs/>
          <w:color w:val="000000"/>
          <w:kern w:val="0"/>
          <w:sz w:val="28"/>
          <w:szCs w:val="28"/>
        </w:rPr>
        <w:t>、反商业贿赂承诺书</w:t>
      </w:r>
      <w:bookmarkEnd w:id="278"/>
    </w:p>
    <w:p w14:paraId="3266D2E2"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bookmarkStart w:id="279" w:name="_Toc16152977"/>
      <w:r w:rsidRPr="00DD0B41">
        <w:rPr>
          <w:rFonts w:ascii="仿宋" w:eastAsia="仿宋" w:hAnsi="仿宋" w:cs="黑体" w:hint="eastAsia"/>
          <w:b/>
          <w:bCs/>
          <w:color w:val="000000"/>
          <w:kern w:val="0"/>
          <w:sz w:val="28"/>
          <w:szCs w:val="28"/>
        </w:rPr>
        <w:t>1</w:t>
      </w:r>
      <w:r w:rsidRPr="00DD0B41">
        <w:rPr>
          <w:rFonts w:ascii="仿宋" w:eastAsia="仿宋" w:hAnsi="仿宋" w:cs="黑体"/>
          <w:b/>
          <w:bCs/>
          <w:color w:val="000000"/>
          <w:kern w:val="0"/>
          <w:sz w:val="28"/>
          <w:szCs w:val="28"/>
        </w:rPr>
        <w:t>3</w:t>
      </w:r>
      <w:r w:rsidRPr="00DD0B41">
        <w:rPr>
          <w:rFonts w:ascii="仿宋" w:eastAsia="仿宋" w:hAnsi="仿宋" w:cs="黑体" w:hint="eastAsia"/>
          <w:b/>
          <w:bCs/>
          <w:color w:val="000000"/>
          <w:kern w:val="0"/>
          <w:sz w:val="28"/>
          <w:szCs w:val="28"/>
        </w:rPr>
        <w:t>、招标代理服务费交纳承诺函</w:t>
      </w:r>
      <w:bookmarkEnd w:id="279"/>
    </w:p>
    <w:p w14:paraId="2DB4FCEC" w14:textId="77777777" w:rsidR="00004C8C" w:rsidRPr="00DD0B41" w:rsidRDefault="00004C8C">
      <w:pPr>
        <w:pStyle w:val="25"/>
        <w:spacing w:after="0" w:line="360" w:lineRule="auto"/>
        <w:ind w:leftChars="0" w:left="0" w:firstLineChars="0" w:firstLine="0"/>
        <w:rPr>
          <w:rFonts w:ascii="仿宋" w:eastAsia="仿宋" w:hAnsi="仿宋" w:cs="黑体"/>
          <w:b/>
          <w:bCs/>
          <w:color w:val="000000"/>
          <w:kern w:val="0"/>
          <w:sz w:val="28"/>
          <w:szCs w:val="28"/>
        </w:rPr>
      </w:pPr>
      <w:r w:rsidRPr="00DD0B41">
        <w:rPr>
          <w:rFonts w:ascii="仿宋" w:eastAsia="仿宋" w:hAnsi="仿宋" w:cs="黑体" w:hint="eastAsia"/>
          <w:b/>
          <w:bCs/>
          <w:color w:val="000000"/>
          <w:kern w:val="0"/>
          <w:sz w:val="28"/>
          <w:szCs w:val="28"/>
        </w:rPr>
        <w:t>14、</w:t>
      </w:r>
      <w:bookmarkStart w:id="280" w:name="_Toc16152979"/>
      <w:r w:rsidRPr="00DD0B41">
        <w:rPr>
          <w:rFonts w:ascii="仿宋" w:eastAsia="仿宋" w:hAnsi="仿宋" w:cs="黑体" w:hint="eastAsia"/>
          <w:b/>
          <w:bCs/>
          <w:color w:val="000000"/>
          <w:kern w:val="0"/>
          <w:sz w:val="28"/>
          <w:szCs w:val="28"/>
        </w:rPr>
        <w:t>产品授权书</w:t>
      </w:r>
      <w:bookmarkEnd w:id="280"/>
    </w:p>
    <w:p w14:paraId="1357B4E4" w14:textId="77777777" w:rsidR="00004C8C" w:rsidRPr="00DD0B41" w:rsidRDefault="00004C8C">
      <w:pPr>
        <w:spacing w:line="360" w:lineRule="auto"/>
        <w:ind w:firstLineChars="200" w:firstLine="560"/>
        <w:rPr>
          <w:rFonts w:ascii="仿宋" w:eastAsia="仿宋" w:hAnsi="仿宋"/>
          <w:color w:val="000000"/>
          <w:sz w:val="28"/>
          <w:szCs w:val="28"/>
        </w:rPr>
      </w:pPr>
    </w:p>
    <w:p w14:paraId="26C3496D" w14:textId="77777777" w:rsidR="00004C8C" w:rsidRPr="00DD0B41" w:rsidRDefault="00004C8C">
      <w:pPr>
        <w:spacing w:line="360" w:lineRule="auto"/>
        <w:ind w:firstLineChars="200" w:firstLine="560"/>
        <w:rPr>
          <w:rFonts w:ascii="仿宋" w:eastAsia="仿宋" w:hAnsi="仿宋"/>
          <w:color w:val="000000"/>
          <w:sz w:val="28"/>
          <w:szCs w:val="28"/>
        </w:rPr>
      </w:pPr>
    </w:p>
    <w:p w14:paraId="2CE48FB9" w14:textId="77777777" w:rsidR="00004C8C" w:rsidRPr="00DD0B41" w:rsidRDefault="00004C8C">
      <w:pPr>
        <w:spacing w:line="360" w:lineRule="auto"/>
        <w:ind w:firstLineChars="200" w:firstLine="560"/>
        <w:rPr>
          <w:rFonts w:ascii="仿宋" w:eastAsia="仿宋" w:hAnsi="仿宋"/>
          <w:color w:val="000000"/>
          <w:sz w:val="28"/>
          <w:szCs w:val="28"/>
        </w:rPr>
      </w:pPr>
    </w:p>
    <w:p w14:paraId="576A7DBA" w14:textId="77777777" w:rsidR="00004C8C" w:rsidRPr="00DD0B41" w:rsidRDefault="00004C8C">
      <w:pPr>
        <w:tabs>
          <w:tab w:val="left" w:pos="5580"/>
        </w:tabs>
        <w:spacing w:line="360" w:lineRule="auto"/>
        <w:ind w:left="1" w:firstLineChars="235" w:firstLine="564"/>
        <w:jc w:val="center"/>
        <w:rPr>
          <w:rFonts w:ascii="仿宋" w:eastAsia="仿宋" w:hAnsi="仿宋"/>
          <w:color w:val="000000"/>
          <w:sz w:val="24"/>
        </w:rPr>
      </w:pPr>
    </w:p>
    <w:p w14:paraId="2B663A63" w14:textId="77777777" w:rsidR="00004C8C" w:rsidRPr="00DD0B41" w:rsidRDefault="00004C8C">
      <w:pPr>
        <w:pStyle w:val="2"/>
        <w:widowControl/>
        <w:jc w:val="center"/>
        <w:rPr>
          <w:rFonts w:ascii="仿宋" w:eastAsia="仿宋" w:hAnsi="仿宋"/>
          <w:b w:val="0"/>
          <w:color w:val="000000"/>
          <w:sz w:val="28"/>
          <w:szCs w:val="28"/>
        </w:rPr>
      </w:pPr>
      <w:bookmarkStart w:id="281" w:name="_Toc15048335"/>
      <w:bookmarkStart w:id="282" w:name="_Toc89940238"/>
      <w:bookmarkStart w:id="283" w:name="_Toc515647804"/>
      <w:bookmarkStart w:id="284" w:name="_Toc16568"/>
      <w:bookmarkStart w:id="285" w:name="_Toc30524"/>
      <w:bookmarkStart w:id="286" w:name="_Toc532473495"/>
      <w:r w:rsidRPr="00DD0B41">
        <w:rPr>
          <w:rFonts w:ascii="仿宋" w:eastAsia="仿宋" w:hAnsi="仿宋" w:cs="黑体" w:hint="eastAsia"/>
          <w:b w:val="0"/>
          <w:bCs w:val="0"/>
          <w:color w:val="000000"/>
          <w:kern w:val="0"/>
          <w:sz w:val="28"/>
          <w:szCs w:val="28"/>
        </w:rPr>
        <w:t>1、开标一览表</w:t>
      </w:r>
      <w:bookmarkEnd w:id="281"/>
      <w:bookmarkEnd w:id="282"/>
    </w:p>
    <w:bookmarkEnd w:id="283"/>
    <w:bookmarkEnd w:id="284"/>
    <w:bookmarkEnd w:id="285"/>
    <w:bookmarkEnd w:id="286"/>
    <w:p w14:paraId="0BDABE70" w14:textId="77777777" w:rsidR="00004C8C" w:rsidRPr="00DD0B41" w:rsidRDefault="00004C8C">
      <w:pPr>
        <w:autoSpaceDE w:val="0"/>
        <w:autoSpaceDN w:val="0"/>
        <w:adjustRightInd w:val="0"/>
        <w:spacing w:line="420" w:lineRule="exact"/>
        <w:jc w:val="center"/>
        <w:rPr>
          <w:rFonts w:ascii="仿宋" w:eastAsia="仿宋" w:hAnsi="仿宋" w:cs="黑体"/>
          <w:color w:val="000000"/>
          <w:kern w:val="0"/>
          <w:sz w:val="28"/>
          <w:szCs w:val="28"/>
        </w:rPr>
      </w:pPr>
    </w:p>
    <w:tbl>
      <w:tblPr>
        <w:tblW w:w="0" w:type="auto"/>
        <w:tblInd w:w="2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56"/>
        <w:gridCol w:w="6306"/>
      </w:tblGrid>
      <w:tr w:rsidR="00004C8C" w:rsidRPr="00DD0B41" w14:paraId="493BDB80" w14:textId="77777777">
        <w:trPr>
          <w:trHeight w:hRule="exact" w:val="624"/>
        </w:trPr>
        <w:tc>
          <w:tcPr>
            <w:tcW w:w="2856" w:type="dxa"/>
            <w:vAlign w:val="center"/>
          </w:tcPr>
          <w:p w14:paraId="61C87353"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项目名称</w:t>
            </w:r>
          </w:p>
        </w:tc>
        <w:tc>
          <w:tcPr>
            <w:tcW w:w="6306" w:type="dxa"/>
          </w:tcPr>
          <w:p w14:paraId="61FD3089"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47078E69" w14:textId="77777777">
        <w:trPr>
          <w:trHeight w:hRule="exact" w:val="624"/>
        </w:trPr>
        <w:tc>
          <w:tcPr>
            <w:tcW w:w="2856" w:type="dxa"/>
            <w:vAlign w:val="center"/>
          </w:tcPr>
          <w:p w14:paraId="18608E47"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标段或包</w:t>
            </w:r>
          </w:p>
        </w:tc>
        <w:tc>
          <w:tcPr>
            <w:tcW w:w="6306" w:type="dxa"/>
          </w:tcPr>
          <w:p w14:paraId="4B3EE5ED"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r w:rsidRPr="00DD0B41">
              <w:rPr>
                <w:rFonts w:ascii="仿宋" w:eastAsia="仿宋" w:hAnsi="仿宋" w:hint="eastAsia"/>
                <w:color w:val="000000"/>
                <w:szCs w:val="24"/>
              </w:rPr>
              <w:t>填写标段及标段名称（或包号及对应的包号名称）</w:t>
            </w:r>
          </w:p>
        </w:tc>
      </w:tr>
      <w:tr w:rsidR="00004C8C" w:rsidRPr="00DD0B41" w14:paraId="19B854DF" w14:textId="77777777">
        <w:trPr>
          <w:trHeight w:hRule="exact" w:val="624"/>
        </w:trPr>
        <w:tc>
          <w:tcPr>
            <w:tcW w:w="2856" w:type="dxa"/>
            <w:vAlign w:val="center"/>
          </w:tcPr>
          <w:p w14:paraId="07EF3FC5"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供应商（投标人）名称</w:t>
            </w:r>
          </w:p>
        </w:tc>
        <w:tc>
          <w:tcPr>
            <w:tcW w:w="6306" w:type="dxa"/>
          </w:tcPr>
          <w:p w14:paraId="006E1215" w14:textId="77777777" w:rsidR="00004C8C" w:rsidRPr="00DD0B41" w:rsidRDefault="00004C8C">
            <w:pPr>
              <w:pStyle w:val="afff4"/>
              <w:spacing w:beforeLines="50" w:before="120" w:beforeAutospacing="0" w:afterLines="50" w:after="120" w:afterAutospacing="0"/>
              <w:jc w:val="center"/>
              <w:rPr>
                <w:rFonts w:ascii="仿宋" w:eastAsia="仿宋" w:hAnsi="仿宋"/>
                <w:color w:val="000000"/>
                <w:szCs w:val="24"/>
              </w:rPr>
            </w:pPr>
          </w:p>
        </w:tc>
      </w:tr>
      <w:tr w:rsidR="00004C8C" w:rsidRPr="00DD0B41" w14:paraId="668AF8C9" w14:textId="77777777">
        <w:trPr>
          <w:trHeight w:hRule="exact" w:val="624"/>
        </w:trPr>
        <w:tc>
          <w:tcPr>
            <w:tcW w:w="2856" w:type="dxa"/>
            <w:vAlign w:val="center"/>
          </w:tcPr>
          <w:p w14:paraId="4F9CAD0E"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投标范围</w:t>
            </w:r>
          </w:p>
        </w:tc>
        <w:tc>
          <w:tcPr>
            <w:tcW w:w="6306" w:type="dxa"/>
          </w:tcPr>
          <w:p w14:paraId="48A7C059" w14:textId="77777777" w:rsidR="00004C8C" w:rsidRPr="00DD0B41" w:rsidRDefault="00004C8C">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按招标文件要求</w:t>
            </w:r>
          </w:p>
        </w:tc>
      </w:tr>
      <w:tr w:rsidR="00004C8C" w:rsidRPr="00DD0B41" w14:paraId="621253C7" w14:textId="77777777">
        <w:trPr>
          <w:trHeight w:hRule="exact" w:val="624"/>
        </w:trPr>
        <w:tc>
          <w:tcPr>
            <w:tcW w:w="2856" w:type="dxa"/>
            <w:vMerge w:val="restart"/>
            <w:vAlign w:val="center"/>
          </w:tcPr>
          <w:p w14:paraId="7C772AC8"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投标总报价（元）</w:t>
            </w:r>
          </w:p>
        </w:tc>
        <w:tc>
          <w:tcPr>
            <w:tcW w:w="6306" w:type="dxa"/>
          </w:tcPr>
          <w:p w14:paraId="02B12CDA"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r w:rsidRPr="00DD0B41">
              <w:rPr>
                <w:rFonts w:ascii="仿宋" w:eastAsia="仿宋" w:hAnsi="仿宋" w:hint="eastAsia"/>
                <w:b/>
                <w:bCs/>
                <w:color w:val="000000"/>
                <w:szCs w:val="21"/>
              </w:rPr>
              <w:t>大写：</w:t>
            </w:r>
          </w:p>
        </w:tc>
      </w:tr>
      <w:tr w:rsidR="00004C8C" w:rsidRPr="00DD0B41" w14:paraId="3729069A" w14:textId="77777777">
        <w:trPr>
          <w:trHeight w:hRule="exact" w:val="624"/>
        </w:trPr>
        <w:tc>
          <w:tcPr>
            <w:tcW w:w="2856" w:type="dxa"/>
            <w:vMerge/>
            <w:vAlign w:val="center"/>
          </w:tcPr>
          <w:p w14:paraId="7424D60E" w14:textId="77777777" w:rsidR="00004C8C" w:rsidRPr="00DD0B41" w:rsidRDefault="00004C8C">
            <w:pPr>
              <w:pStyle w:val="afff4"/>
              <w:spacing w:beforeLines="50" w:before="120" w:beforeAutospacing="0" w:afterLines="50" w:after="120" w:afterAutospacing="0"/>
              <w:jc w:val="center"/>
              <w:rPr>
                <w:rFonts w:ascii="仿宋" w:eastAsia="仿宋" w:hAnsi="仿宋"/>
                <w:color w:val="000000"/>
                <w:szCs w:val="24"/>
              </w:rPr>
            </w:pPr>
          </w:p>
        </w:tc>
        <w:tc>
          <w:tcPr>
            <w:tcW w:w="6306" w:type="dxa"/>
          </w:tcPr>
          <w:p w14:paraId="4434C2FC" w14:textId="77777777" w:rsidR="00004C8C" w:rsidRPr="00DD0B41" w:rsidRDefault="00004C8C">
            <w:pPr>
              <w:pStyle w:val="afff4"/>
              <w:spacing w:beforeLines="50" w:before="120" w:beforeAutospacing="0" w:afterLines="50" w:after="120" w:afterAutospacing="0"/>
              <w:rPr>
                <w:rFonts w:ascii="仿宋" w:eastAsia="仿宋" w:hAnsi="仿宋"/>
                <w:b/>
                <w:bCs/>
                <w:color w:val="000000"/>
                <w:szCs w:val="21"/>
              </w:rPr>
            </w:pPr>
            <w:r w:rsidRPr="00DD0B41">
              <w:rPr>
                <w:rFonts w:ascii="仿宋" w:eastAsia="仿宋" w:hAnsi="仿宋" w:hint="eastAsia"/>
                <w:b/>
                <w:bCs/>
                <w:color w:val="000000"/>
                <w:szCs w:val="21"/>
              </w:rPr>
              <w:t>小写：</w:t>
            </w:r>
          </w:p>
        </w:tc>
      </w:tr>
      <w:tr w:rsidR="00004C8C" w:rsidRPr="00DD0B41" w14:paraId="0C12DB1E" w14:textId="77777777">
        <w:trPr>
          <w:trHeight w:hRule="exact" w:val="624"/>
        </w:trPr>
        <w:tc>
          <w:tcPr>
            <w:tcW w:w="2856" w:type="dxa"/>
            <w:vAlign w:val="center"/>
          </w:tcPr>
          <w:p w14:paraId="3BEF1F9B"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质量标准</w:t>
            </w:r>
          </w:p>
        </w:tc>
        <w:tc>
          <w:tcPr>
            <w:tcW w:w="6306" w:type="dxa"/>
          </w:tcPr>
          <w:p w14:paraId="5F9C5918"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4A1D9E51" w14:textId="77777777">
        <w:trPr>
          <w:trHeight w:hRule="exact" w:val="624"/>
        </w:trPr>
        <w:tc>
          <w:tcPr>
            <w:tcW w:w="2856" w:type="dxa"/>
            <w:vAlign w:val="center"/>
          </w:tcPr>
          <w:p w14:paraId="4A6CC8DE"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质量保证期</w:t>
            </w:r>
          </w:p>
        </w:tc>
        <w:tc>
          <w:tcPr>
            <w:tcW w:w="6306" w:type="dxa"/>
            <w:vAlign w:val="center"/>
          </w:tcPr>
          <w:p w14:paraId="4A62C49D"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393F9D99" w14:textId="77777777">
        <w:trPr>
          <w:trHeight w:hRule="exact" w:val="624"/>
        </w:trPr>
        <w:tc>
          <w:tcPr>
            <w:tcW w:w="2856" w:type="dxa"/>
            <w:vAlign w:val="center"/>
          </w:tcPr>
          <w:p w14:paraId="6D4F56C0"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交货及安装地点</w:t>
            </w:r>
          </w:p>
        </w:tc>
        <w:tc>
          <w:tcPr>
            <w:tcW w:w="6306" w:type="dxa"/>
            <w:vAlign w:val="center"/>
          </w:tcPr>
          <w:p w14:paraId="17BFEEFA"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618F75C8" w14:textId="77777777">
        <w:trPr>
          <w:trHeight w:hRule="exact" w:val="624"/>
        </w:trPr>
        <w:tc>
          <w:tcPr>
            <w:tcW w:w="2856" w:type="dxa"/>
            <w:vAlign w:val="center"/>
          </w:tcPr>
          <w:p w14:paraId="588DD9F0"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4"/>
              </w:rPr>
              <w:t>完成期限</w:t>
            </w:r>
          </w:p>
        </w:tc>
        <w:tc>
          <w:tcPr>
            <w:tcW w:w="6306" w:type="dxa"/>
            <w:vAlign w:val="center"/>
          </w:tcPr>
          <w:p w14:paraId="54EEA07B"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7DD86A1B" w14:textId="77777777">
        <w:trPr>
          <w:trHeight w:hRule="exact" w:val="624"/>
        </w:trPr>
        <w:tc>
          <w:tcPr>
            <w:tcW w:w="2856" w:type="dxa"/>
            <w:vAlign w:val="center"/>
          </w:tcPr>
          <w:p w14:paraId="57A67776"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1"/>
              </w:rPr>
              <w:t>投标有效期</w:t>
            </w:r>
          </w:p>
        </w:tc>
        <w:tc>
          <w:tcPr>
            <w:tcW w:w="6306" w:type="dxa"/>
            <w:vAlign w:val="center"/>
          </w:tcPr>
          <w:p w14:paraId="2841C2BC"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66B7F8BE" w14:textId="77777777">
        <w:trPr>
          <w:trHeight w:hRule="exact" w:val="624"/>
        </w:trPr>
        <w:tc>
          <w:tcPr>
            <w:tcW w:w="2856" w:type="dxa"/>
          </w:tcPr>
          <w:p w14:paraId="726B7668"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szCs w:val="21"/>
              </w:rPr>
              <w:t>项目负责人</w:t>
            </w:r>
          </w:p>
        </w:tc>
        <w:tc>
          <w:tcPr>
            <w:tcW w:w="6306" w:type="dxa"/>
          </w:tcPr>
          <w:p w14:paraId="1FAA6380"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r w:rsidR="00004C8C" w:rsidRPr="00DD0B41" w14:paraId="7DBA9E74" w14:textId="77777777">
        <w:trPr>
          <w:trHeight w:hRule="exact" w:val="624"/>
        </w:trPr>
        <w:tc>
          <w:tcPr>
            <w:tcW w:w="2856" w:type="dxa"/>
          </w:tcPr>
          <w:p w14:paraId="3ACE89A9" w14:textId="77777777" w:rsidR="00004C8C" w:rsidRPr="00DD0B41" w:rsidRDefault="00004C8C" w:rsidP="00747071">
            <w:pPr>
              <w:pStyle w:val="afff4"/>
              <w:spacing w:beforeLines="50" w:before="120" w:beforeAutospacing="0" w:afterLines="50" w:after="120" w:afterAutospacing="0"/>
              <w:jc w:val="center"/>
              <w:rPr>
                <w:rFonts w:ascii="仿宋" w:eastAsia="仿宋" w:hAnsi="仿宋"/>
                <w:color w:val="000000"/>
                <w:szCs w:val="24"/>
              </w:rPr>
            </w:pPr>
            <w:r w:rsidRPr="00DD0B41">
              <w:rPr>
                <w:rFonts w:ascii="仿宋" w:eastAsia="仿宋" w:hAnsi="仿宋" w:hint="eastAsia"/>
                <w:color w:val="000000"/>
              </w:rPr>
              <w:t>其他声明</w:t>
            </w:r>
          </w:p>
        </w:tc>
        <w:tc>
          <w:tcPr>
            <w:tcW w:w="6306" w:type="dxa"/>
          </w:tcPr>
          <w:p w14:paraId="2083DCCE" w14:textId="77777777" w:rsidR="00004C8C" w:rsidRPr="00DD0B41" w:rsidRDefault="00004C8C">
            <w:pPr>
              <w:pStyle w:val="afff4"/>
              <w:spacing w:beforeLines="50" w:before="120" w:beforeAutospacing="0" w:afterLines="50" w:after="120" w:afterAutospacing="0"/>
              <w:rPr>
                <w:rFonts w:ascii="仿宋" w:eastAsia="仿宋" w:hAnsi="仿宋"/>
                <w:color w:val="000000"/>
                <w:szCs w:val="24"/>
              </w:rPr>
            </w:pPr>
          </w:p>
        </w:tc>
      </w:tr>
    </w:tbl>
    <w:p w14:paraId="7B5DBD40" w14:textId="77777777" w:rsidR="00004C8C" w:rsidRPr="00DD0B41" w:rsidRDefault="00004C8C">
      <w:pPr>
        <w:autoSpaceDE w:val="0"/>
        <w:autoSpaceDN w:val="0"/>
        <w:adjustRightInd w:val="0"/>
        <w:spacing w:line="420" w:lineRule="exact"/>
        <w:ind w:firstLineChars="171" w:firstLine="359"/>
        <w:jc w:val="left"/>
        <w:rPr>
          <w:rFonts w:ascii="仿宋" w:eastAsia="仿宋" w:hAnsi="仿宋" w:cs="仿宋_GB2312"/>
          <w:color w:val="000000"/>
          <w:kern w:val="0"/>
        </w:rPr>
      </w:pPr>
    </w:p>
    <w:p w14:paraId="56323CDB" w14:textId="77777777" w:rsidR="00004C8C" w:rsidRPr="00DD0B41" w:rsidRDefault="00004C8C">
      <w:pPr>
        <w:autoSpaceDE w:val="0"/>
        <w:autoSpaceDN w:val="0"/>
        <w:adjustRightInd w:val="0"/>
        <w:spacing w:line="420" w:lineRule="exact"/>
        <w:jc w:val="left"/>
        <w:rPr>
          <w:rFonts w:ascii="仿宋" w:eastAsia="仿宋" w:hAnsi="仿宋" w:cs="仿宋_GB2312"/>
          <w:color w:val="000000"/>
          <w:kern w:val="0"/>
          <w:szCs w:val="21"/>
        </w:rPr>
      </w:pPr>
      <w:r w:rsidRPr="00DD0B41">
        <w:rPr>
          <w:rFonts w:ascii="仿宋" w:eastAsia="仿宋" w:hAnsi="仿宋" w:hint="eastAsia"/>
          <w:color w:val="000000"/>
          <w:szCs w:val="21"/>
        </w:rPr>
        <w:t>说明：此表中，每标段（或包）的投标总价应和投标分项报价表的总价相一致。</w:t>
      </w:r>
    </w:p>
    <w:p w14:paraId="60557A18" w14:textId="77777777" w:rsidR="00004C8C" w:rsidRPr="00DD0B41" w:rsidRDefault="00004C8C">
      <w:pPr>
        <w:autoSpaceDE w:val="0"/>
        <w:autoSpaceDN w:val="0"/>
        <w:adjustRightInd w:val="0"/>
        <w:spacing w:line="420" w:lineRule="exact"/>
        <w:ind w:firstLineChars="171" w:firstLine="359"/>
        <w:jc w:val="left"/>
        <w:rPr>
          <w:rFonts w:ascii="仿宋" w:eastAsia="仿宋" w:hAnsi="仿宋" w:cs="仿宋_GB2312"/>
          <w:color w:val="000000"/>
          <w:kern w:val="0"/>
        </w:rPr>
      </w:pPr>
    </w:p>
    <w:p w14:paraId="4A39D112" w14:textId="77777777" w:rsidR="00004C8C" w:rsidRPr="00DD0B41" w:rsidRDefault="00004C8C">
      <w:pPr>
        <w:spacing w:line="360" w:lineRule="auto"/>
        <w:ind w:firstLine="2"/>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27167E07" w14:textId="77777777" w:rsidR="00004C8C" w:rsidRPr="00DD0B41" w:rsidRDefault="00004C8C">
      <w:pPr>
        <w:spacing w:line="360" w:lineRule="auto"/>
        <w:ind w:left="14" w:hanging="14"/>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24ED87E5" w14:textId="77777777" w:rsidR="00004C8C" w:rsidRPr="00DD0B41" w:rsidRDefault="00004C8C">
      <w:pPr>
        <w:spacing w:line="360" w:lineRule="auto"/>
        <w:rPr>
          <w:rFonts w:ascii="仿宋" w:eastAsia="仿宋" w:hAnsi="仿宋" w:cs="仿宋_GB2312"/>
          <w:color w:val="000000"/>
          <w:kern w:val="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47831C41" w14:textId="77777777" w:rsidR="00004C8C" w:rsidRPr="00DD0B41" w:rsidRDefault="00004C8C">
      <w:pPr>
        <w:spacing w:line="400" w:lineRule="exact"/>
        <w:rPr>
          <w:rFonts w:ascii="仿宋" w:eastAsia="仿宋" w:hAnsi="仿宋" w:cs="仿宋_GB2312"/>
          <w:color w:val="000000"/>
          <w:kern w:val="0"/>
        </w:rPr>
      </w:pPr>
    </w:p>
    <w:p w14:paraId="0BDFCF12" w14:textId="77777777" w:rsidR="00004C8C" w:rsidRPr="00DD0B41" w:rsidRDefault="00004C8C">
      <w:pPr>
        <w:pStyle w:val="aff5"/>
        <w:tabs>
          <w:tab w:val="left" w:pos="5580"/>
        </w:tabs>
        <w:spacing w:line="360" w:lineRule="auto"/>
        <w:ind w:leftChars="-171" w:left="-359" w:firstLine="360"/>
        <w:rPr>
          <w:rFonts w:ascii="仿宋" w:eastAsia="仿宋" w:hAnsi="仿宋"/>
          <w:b/>
          <w:color w:val="000000"/>
          <w:sz w:val="24"/>
        </w:rPr>
      </w:pPr>
    </w:p>
    <w:p w14:paraId="241796C5" w14:textId="77777777" w:rsidR="00004C8C" w:rsidRPr="00DD0B41" w:rsidRDefault="00004C8C">
      <w:pPr>
        <w:pStyle w:val="2"/>
        <w:widowControl/>
        <w:jc w:val="center"/>
        <w:rPr>
          <w:rFonts w:ascii="仿宋" w:eastAsia="仿宋" w:hAnsi="仿宋"/>
          <w:b w:val="0"/>
          <w:color w:val="000000"/>
          <w:sz w:val="28"/>
          <w:szCs w:val="28"/>
        </w:rPr>
      </w:pPr>
      <w:bookmarkStart w:id="287" w:name="_Toc515647805"/>
      <w:bookmarkStart w:id="288" w:name="_Toc532473496"/>
      <w:bookmarkStart w:id="289" w:name="_Toc29899"/>
      <w:bookmarkStart w:id="290" w:name="_Toc17577"/>
      <w:bookmarkStart w:id="291" w:name="_Toc15048336"/>
      <w:bookmarkStart w:id="292" w:name="_Toc89940239"/>
      <w:r w:rsidRPr="00DD0B41">
        <w:rPr>
          <w:rFonts w:ascii="仿宋" w:eastAsia="仿宋" w:hAnsi="仿宋" w:cs="黑体" w:hint="eastAsia"/>
          <w:b w:val="0"/>
          <w:bCs w:val="0"/>
          <w:color w:val="000000"/>
          <w:kern w:val="0"/>
          <w:sz w:val="28"/>
          <w:szCs w:val="28"/>
        </w:rPr>
        <w:t>2、</w:t>
      </w:r>
      <w:r w:rsidR="00940A6E" w:rsidRPr="00DD0B41">
        <w:rPr>
          <w:rFonts w:ascii="仿宋" w:eastAsia="仿宋" w:hAnsi="仿宋" w:cs="黑体" w:hint="eastAsia"/>
          <w:b w:val="0"/>
          <w:bCs w:val="0"/>
          <w:color w:val="000000"/>
          <w:kern w:val="0"/>
          <w:sz w:val="28"/>
          <w:szCs w:val="28"/>
        </w:rPr>
        <w:t>法定代表人</w:t>
      </w:r>
      <w:r w:rsidRPr="00DD0B41">
        <w:rPr>
          <w:rFonts w:ascii="仿宋" w:eastAsia="仿宋" w:hAnsi="仿宋" w:cs="黑体" w:hint="eastAsia"/>
          <w:b w:val="0"/>
          <w:bCs w:val="0"/>
          <w:color w:val="000000"/>
          <w:kern w:val="0"/>
          <w:sz w:val="28"/>
          <w:szCs w:val="28"/>
        </w:rPr>
        <w:t>或者非法人组织的营业执照或其它证明文件</w:t>
      </w:r>
      <w:bookmarkStart w:id="293" w:name="_Toc515647806"/>
      <w:bookmarkEnd w:id="287"/>
      <w:r w:rsidRPr="00DD0B41">
        <w:rPr>
          <w:rFonts w:ascii="仿宋" w:eastAsia="仿宋" w:hAnsi="仿宋" w:cs="黑体" w:hint="eastAsia"/>
          <w:b w:val="0"/>
          <w:bCs w:val="0"/>
          <w:color w:val="000000"/>
          <w:kern w:val="0"/>
          <w:sz w:val="28"/>
          <w:szCs w:val="28"/>
        </w:rPr>
        <w:t>或自然人的身份证明</w:t>
      </w:r>
      <w:bookmarkEnd w:id="288"/>
      <w:bookmarkEnd w:id="289"/>
      <w:bookmarkEnd w:id="290"/>
      <w:bookmarkEnd w:id="291"/>
      <w:bookmarkEnd w:id="293"/>
      <w:r w:rsidRPr="00DD0B41">
        <w:rPr>
          <w:rFonts w:ascii="仿宋" w:eastAsia="仿宋" w:hAnsi="仿宋" w:cs="黑体" w:hint="eastAsia"/>
          <w:b w:val="0"/>
          <w:bCs w:val="0"/>
          <w:color w:val="000000"/>
          <w:kern w:val="0"/>
          <w:sz w:val="28"/>
          <w:szCs w:val="28"/>
        </w:rPr>
        <w:t>扫描件</w:t>
      </w:r>
      <w:bookmarkEnd w:id="292"/>
    </w:p>
    <w:p w14:paraId="37FFC401" w14:textId="77777777" w:rsidR="00004C8C" w:rsidRPr="00DD0B41" w:rsidRDefault="00004C8C">
      <w:pPr>
        <w:pStyle w:val="aff5"/>
        <w:tabs>
          <w:tab w:val="left" w:pos="5580"/>
        </w:tabs>
        <w:spacing w:line="360" w:lineRule="auto"/>
        <w:ind w:leftChars="128" w:left="269"/>
        <w:rPr>
          <w:rFonts w:ascii="仿宋" w:eastAsia="仿宋" w:hAnsi="仿宋"/>
          <w:b/>
          <w:color w:val="000000"/>
          <w:sz w:val="24"/>
        </w:rPr>
      </w:pPr>
    </w:p>
    <w:p w14:paraId="6A0F3C4B" w14:textId="77777777" w:rsidR="00004C8C" w:rsidRPr="00DD0B41" w:rsidRDefault="00004C8C">
      <w:pPr>
        <w:spacing w:line="360" w:lineRule="auto"/>
        <w:ind w:firstLineChars="200" w:firstLine="560"/>
        <w:rPr>
          <w:rFonts w:ascii="仿宋" w:eastAsia="仿宋" w:hAnsi="仿宋"/>
          <w:color w:val="000000"/>
          <w:sz w:val="28"/>
          <w:szCs w:val="28"/>
        </w:rPr>
      </w:pPr>
      <w:r w:rsidRPr="00DD0B41">
        <w:rPr>
          <w:rFonts w:ascii="仿宋" w:eastAsia="仿宋" w:hAnsi="仿宋" w:hint="eastAsia"/>
          <w:color w:val="000000"/>
          <w:sz w:val="28"/>
          <w:szCs w:val="28"/>
        </w:rPr>
        <w:t>供应商（投标人）应提供资料：</w:t>
      </w:r>
    </w:p>
    <w:p w14:paraId="6588F298"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2.1</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提供有效的营业执照或其它证明文件的扫描件。</w:t>
      </w:r>
    </w:p>
    <w:p w14:paraId="51CF99E5"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2.2</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供应商（投标人）为自然人的，应提供身份证明的扫描件。</w:t>
      </w:r>
    </w:p>
    <w:p w14:paraId="244FB684"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2.3</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联合体投标应提供联合体各方满足以上要求的证明文件扫描件。</w:t>
      </w:r>
    </w:p>
    <w:p w14:paraId="2119B501" w14:textId="77777777" w:rsidR="00004C8C" w:rsidRPr="00DD0B41" w:rsidRDefault="00004C8C">
      <w:pPr>
        <w:spacing w:line="360" w:lineRule="auto"/>
        <w:rPr>
          <w:rFonts w:ascii="仿宋" w:eastAsia="仿宋" w:hAnsi="仿宋"/>
          <w:color w:val="000000"/>
          <w:sz w:val="24"/>
        </w:rPr>
      </w:pPr>
    </w:p>
    <w:p w14:paraId="7241B30A" w14:textId="77777777" w:rsidR="00004C8C" w:rsidRPr="00DD0B41" w:rsidRDefault="00004C8C">
      <w:pPr>
        <w:spacing w:line="360" w:lineRule="auto"/>
        <w:rPr>
          <w:rFonts w:ascii="仿宋" w:eastAsia="仿宋" w:hAnsi="仿宋"/>
          <w:color w:val="000000"/>
          <w:sz w:val="24"/>
        </w:rPr>
      </w:pPr>
    </w:p>
    <w:p w14:paraId="5D7E7201" w14:textId="77777777" w:rsidR="00004C8C" w:rsidRPr="00DD0B41" w:rsidRDefault="00004C8C" w:rsidP="00C60350">
      <w:pPr>
        <w:rPr>
          <w:rFonts w:ascii="仿宋" w:eastAsia="仿宋" w:hAnsi="仿宋"/>
          <w:color w:val="000000"/>
        </w:rPr>
      </w:pPr>
      <w:bookmarkStart w:id="294" w:name="_Toc17207"/>
      <w:bookmarkStart w:id="295" w:name="_Toc515647813"/>
      <w:bookmarkStart w:id="296" w:name="_Toc29703"/>
      <w:bookmarkStart w:id="297" w:name="_Toc532473502"/>
      <w:bookmarkStart w:id="298" w:name="_Toc15048343"/>
    </w:p>
    <w:p w14:paraId="56E87571" w14:textId="77777777" w:rsidR="00004C8C" w:rsidRPr="00DD0B41" w:rsidRDefault="00004C8C" w:rsidP="00C60350">
      <w:pPr>
        <w:rPr>
          <w:rFonts w:ascii="仿宋" w:eastAsia="仿宋" w:hAnsi="仿宋"/>
          <w:color w:val="000000"/>
        </w:rPr>
      </w:pPr>
    </w:p>
    <w:p w14:paraId="2EEE4B2A" w14:textId="77777777" w:rsidR="00004C8C" w:rsidRPr="00DD0B41" w:rsidRDefault="00004C8C" w:rsidP="00C60350">
      <w:pPr>
        <w:rPr>
          <w:rFonts w:ascii="仿宋" w:eastAsia="仿宋" w:hAnsi="仿宋"/>
          <w:color w:val="000000"/>
        </w:rPr>
      </w:pPr>
    </w:p>
    <w:p w14:paraId="06C65F4E" w14:textId="77777777" w:rsidR="00004C8C" w:rsidRPr="00DD0B41" w:rsidRDefault="00004C8C" w:rsidP="00C60350">
      <w:pPr>
        <w:rPr>
          <w:rFonts w:ascii="仿宋" w:eastAsia="仿宋" w:hAnsi="仿宋"/>
          <w:color w:val="000000"/>
        </w:rPr>
      </w:pPr>
    </w:p>
    <w:p w14:paraId="0342ED09" w14:textId="77777777" w:rsidR="00004C8C" w:rsidRPr="00DD0B41" w:rsidRDefault="00004C8C" w:rsidP="00C60350">
      <w:pPr>
        <w:rPr>
          <w:rFonts w:ascii="仿宋" w:eastAsia="仿宋" w:hAnsi="仿宋"/>
          <w:color w:val="000000"/>
        </w:rPr>
      </w:pPr>
    </w:p>
    <w:p w14:paraId="398C2080" w14:textId="77777777" w:rsidR="00004C8C" w:rsidRPr="00DD0B41" w:rsidRDefault="00004C8C" w:rsidP="00C60350">
      <w:pPr>
        <w:rPr>
          <w:rFonts w:ascii="仿宋" w:eastAsia="仿宋" w:hAnsi="仿宋"/>
          <w:color w:val="000000"/>
        </w:rPr>
      </w:pPr>
    </w:p>
    <w:p w14:paraId="4FC7AB1D" w14:textId="77777777" w:rsidR="00C60350" w:rsidRPr="00DD0B41" w:rsidRDefault="00C60350" w:rsidP="00C60350">
      <w:pPr>
        <w:rPr>
          <w:rFonts w:ascii="仿宋" w:eastAsia="仿宋" w:hAnsi="仿宋"/>
          <w:color w:val="000000"/>
        </w:rPr>
      </w:pPr>
    </w:p>
    <w:p w14:paraId="39FC557F" w14:textId="77777777" w:rsidR="00C60350" w:rsidRPr="00DD0B41" w:rsidRDefault="00C60350" w:rsidP="00C60350">
      <w:pPr>
        <w:rPr>
          <w:rFonts w:ascii="仿宋" w:eastAsia="仿宋" w:hAnsi="仿宋"/>
          <w:color w:val="000000"/>
        </w:rPr>
      </w:pPr>
    </w:p>
    <w:p w14:paraId="2068BA70" w14:textId="77777777" w:rsidR="00C60350" w:rsidRPr="00DD0B41" w:rsidRDefault="00C60350" w:rsidP="00C60350">
      <w:pPr>
        <w:rPr>
          <w:rFonts w:ascii="仿宋" w:eastAsia="仿宋" w:hAnsi="仿宋"/>
          <w:color w:val="000000"/>
        </w:rPr>
      </w:pPr>
    </w:p>
    <w:p w14:paraId="6CC5113C" w14:textId="77777777" w:rsidR="00C60350" w:rsidRPr="00DD0B41" w:rsidRDefault="00C60350" w:rsidP="00C60350">
      <w:pPr>
        <w:rPr>
          <w:rFonts w:ascii="仿宋" w:eastAsia="仿宋" w:hAnsi="仿宋"/>
          <w:color w:val="000000"/>
        </w:rPr>
      </w:pPr>
    </w:p>
    <w:p w14:paraId="5F330DA0" w14:textId="77777777" w:rsidR="00C60350" w:rsidRPr="00DD0B41" w:rsidRDefault="00C60350" w:rsidP="00C60350">
      <w:pPr>
        <w:rPr>
          <w:rFonts w:ascii="仿宋" w:eastAsia="仿宋" w:hAnsi="仿宋"/>
          <w:color w:val="000000"/>
        </w:rPr>
      </w:pPr>
    </w:p>
    <w:p w14:paraId="449EA371" w14:textId="77777777" w:rsidR="00C60350" w:rsidRPr="00DD0B41" w:rsidRDefault="00C60350" w:rsidP="00C60350">
      <w:pPr>
        <w:rPr>
          <w:rFonts w:ascii="仿宋" w:eastAsia="仿宋" w:hAnsi="仿宋"/>
          <w:color w:val="000000"/>
        </w:rPr>
      </w:pPr>
    </w:p>
    <w:p w14:paraId="14F10A9C" w14:textId="77777777" w:rsidR="00C60350" w:rsidRPr="00DD0B41" w:rsidRDefault="00C60350" w:rsidP="00C60350">
      <w:pPr>
        <w:rPr>
          <w:rFonts w:ascii="仿宋" w:eastAsia="仿宋" w:hAnsi="仿宋"/>
          <w:color w:val="000000"/>
        </w:rPr>
      </w:pPr>
    </w:p>
    <w:p w14:paraId="7E30AD01" w14:textId="77777777" w:rsidR="00C60350" w:rsidRPr="00DD0B41" w:rsidRDefault="00C60350" w:rsidP="00C60350">
      <w:pPr>
        <w:rPr>
          <w:rFonts w:ascii="仿宋" w:eastAsia="仿宋" w:hAnsi="仿宋"/>
          <w:color w:val="000000"/>
        </w:rPr>
      </w:pPr>
    </w:p>
    <w:p w14:paraId="2C69F141" w14:textId="77777777" w:rsidR="00C60350" w:rsidRPr="00DD0B41" w:rsidRDefault="00C60350" w:rsidP="00C60350">
      <w:pPr>
        <w:rPr>
          <w:rFonts w:ascii="仿宋" w:eastAsia="仿宋" w:hAnsi="仿宋"/>
          <w:color w:val="000000"/>
        </w:rPr>
      </w:pPr>
    </w:p>
    <w:p w14:paraId="7759280C" w14:textId="77777777" w:rsidR="00C60350" w:rsidRPr="00DD0B41" w:rsidRDefault="00C60350" w:rsidP="00C60350">
      <w:pPr>
        <w:rPr>
          <w:rFonts w:ascii="仿宋" w:eastAsia="仿宋" w:hAnsi="仿宋"/>
          <w:color w:val="000000"/>
        </w:rPr>
      </w:pPr>
    </w:p>
    <w:p w14:paraId="3262419B" w14:textId="77777777" w:rsidR="00C60350" w:rsidRPr="00DD0B41" w:rsidRDefault="00C60350" w:rsidP="00C60350">
      <w:pPr>
        <w:rPr>
          <w:rFonts w:ascii="仿宋" w:eastAsia="仿宋" w:hAnsi="仿宋"/>
          <w:color w:val="000000"/>
        </w:rPr>
      </w:pPr>
    </w:p>
    <w:p w14:paraId="7E7BAADA" w14:textId="77777777" w:rsidR="00C60350" w:rsidRPr="00DD0B41" w:rsidRDefault="00C60350" w:rsidP="00C60350">
      <w:pPr>
        <w:rPr>
          <w:rFonts w:ascii="仿宋" w:eastAsia="仿宋" w:hAnsi="仿宋"/>
          <w:color w:val="000000"/>
        </w:rPr>
      </w:pPr>
    </w:p>
    <w:p w14:paraId="69565B56" w14:textId="77777777" w:rsidR="00C60350" w:rsidRPr="00DD0B41" w:rsidRDefault="00C60350" w:rsidP="00C60350">
      <w:pPr>
        <w:rPr>
          <w:rFonts w:ascii="仿宋" w:eastAsia="仿宋" w:hAnsi="仿宋"/>
          <w:color w:val="000000"/>
        </w:rPr>
      </w:pPr>
    </w:p>
    <w:p w14:paraId="30FAF30C" w14:textId="77777777" w:rsidR="00C60350" w:rsidRPr="00DD0B41" w:rsidRDefault="00C60350" w:rsidP="00C60350">
      <w:pPr>
        <w:rPr>
          <w:rFonts w:ascii="仿宋" w:eastAsia="仿宋" w:hAnsi="仿宋"/>
          <w:color w:val="000000"/>
        </w:rPr>
      </w:pPr>
    </w:p>
    <w:p w14:paraId="264AD00E" w14:textId="77777777" w:rsidR="00C60350" w:rsidRPr="00DD0B41" w:rsidRDefault="00C60350" w:rsidP="00C60350">
      <w:pPr>
        <w:rPr>
          <w:rFonts w:ascii="仿宋" w:eastAsia="仿宋" w:hAnsi="仿宋"/>
          <w:color w:val="000000"/>
        </w:rPr>
      </w:pPr>
    </w:p>
    <w:p w14:paraId="1F1C6182" w14:textId="77777777" w:rsidR="00C60350" w:rsidRPr="00DD0B41" w:rsidRDefault="00C60350" w:rsidP="00C60350">
      <w:pPr>
        <w:rPr>
          <w:rFonts w:ascii="仿宋" w:eastAsia="仿宋" w:hAnsi="仿宋"/>
          <w:color w:val="000000"/>
        </w:rPr>
      </w:pPr>
    </w:p>
    <w:p w14:paraId="1ED58974" w14:textId="77777777" w:rsidR="00C60350" w:rsidRPr="00DD0B41" w:rsidRDefault="00C60350" w:rsidP="00C60350">
      <w:pPr>
        <w:rPr>
          <w:rFonts w:ascii="仿宋" w:eastAsia="仿宋" w:hAnsi="仿宋"/>
          <w:color w:val="000000"/>
        </w:rPr>
      </w:pPr>
    </w:p>
    <w:p w14:paraId="0106D6B9" w14:textId="77777777" w:rsidR="00C60350" w:rsidRPr="00DD0B41" w:rsidRDefault="00C60350" w:rsidP="00C60350">
      <w:pPr>
        <w:rPr>
          <w:rFonts w:ascii="仿宋" w:eastAsia="仿宋" w:hAnsi="仿宋"/>
          <w:color w:val="000000"/>
        </w:rPr>
      </w:pPr>
    </w:p>
    <w:p w14:paraId="7E6837CB" w14:textId="77777777" w:rsidR="00C60350" w:rsidRPr="00DD0B41" w:rsidRDefault="00C60350" w:rsidP="00C60350">
      <w:pPr>
        <w:rPr>
          <w:rFonts w:ascii="仿宋" w:eastAsia="仿宋" w:hAnsi="仿宋"/>
          <w:color w:val="000000"/>
        </w:rPr>
      </w:pPr>
    </w:p>
    <w:p w14:paraId="7F31569D" w14:textId="77777777" w:rsidR="00C60350" w:rsidRPr="00DD0B41" w:rsidRDefault="00C60350" w:rsidP="00C60350">
      <w:pPr>
        <w:rPr>
          <w:rFonts w:ascii="仿宋" w:eastAsia="仿宋" w:hAnsi="仿宋"/>
          <w:color w:val="000000"/>
        </w:rPr>
      </w:pPr>
    </w:p>
    <w:p w14:paraId="22D4B1C2" w14:textId="77777777" w:rsidR="00C60350" w:rsidRPr="00DD0B41" w:rsidRDefault="00C60350" w:rsidP="00C60350">
      <w:pPr>
        <w:rPr>
          <w:rFonts w:ascii="仿宋" w:eastAsia="仿宋" w:hAnsi="仿宋"/>
          <w:color w:val="000000"/>
        </w:rPr>
      </w:pPr>
    </w:p>
    <w:p w14:paraId="54B42888" w14:textId="77777777" w:rsidR="00C60350" w:rsidRPr="00DD0B41" w:rsidRDefault="00C60350" w:rsidP="00C60350">
      <w:pPr>
        <w:rPr>
          <w:rFonts w:ascii="仿宋" w:eastAsia="仿宋" w:hAnsi="仿宋"/>
          <w:color w:val="000000"/>
        </w:rPr>
      </w:pPr>
    </w:p>
    <w:p w14:paraId="1E83C712" w14:textId="77777777" w:rsidR="00C60350" w:rsidRPr="00DD0B41" w:rsidRDefault="00C60350" w:rsidP="00C60350">
      <w:pPr>
        <w:rPr>
          <w:rFonts w:ascii="仿宋" w:eastAsia="仿宋" w:hAnsi="仿宋"/>
          <w:color w:val="000000"/>
        </w:rPr>
      </w:pPr>
    </w:p>
    <w:p w14:paraId="4078B2F7" w14:textId="77777777" w:rsidR="00C60350" w:rsidRPr="00DD0B41" w:rsidRDefault="00C60350" w:rsidP="00C60350">
      <w:pPr>
        <w:rPr>
          <w:rFonts w:ascii="仿宋" w:eastAsia="仿宋" w:hAnsi="仿宋"/>
          <w:color w:val="000000"/>
        </w:rPr>
      </w:pPr>
    </w:p>
    <w:p w14:paraId="717674C3" w14:textId="77777777" w:rsidR="00004C8C" w:rsidRPr="00DD0B41" w:rsidRDefault="00004C8C" w:rsidP="00C60350">
      <w:pPr>
        <w:rPr>
          <w:rFonts w:ascii="仿宋" w:eastAsia="仿宋" w:hAnsi="仿宋"/>
          <w:color w:val="000000"/>
        </w:rPr>
      </w:pPr>
    </w:p>
    <w:p w14:paraId="686A3E2B" w14:textId="77777777" w:rsidR="00004C8C" w:rsidRPr="00DD0B41" w:rsidRDefault="00004C8C">
      <w:pPr>
        <w:pStyle w:val="2"/>
        <w:widowControl/>
        <w:jc w:val="center"/>
        <w:rPr>
          <w:rFonts w:ascii="仿宋" w:eastAsia="仿宋" w:hAnsi="仿宋"/>
          <w:color w:val="000000"/>
          <w:sz w:val="24"/>
        </w:rPr>
      </w:pPr>
      <w:bookmarkStart w:id="299" w:name="_Toc89940240"/>
      <w:r w:rsidRPr="00DD0B41">
        <w:rPr>
          <w:rFonts w:ascii="仿宋" w:eastAsia="仿宋" w:hAnsi="仿宋" w:cs="黑体"/>
          <w:b w:val="0"/>
          <w:bCs w:val="0"/>
          <w:color w:val="000000"/>
          <w:kern w:val="0"/>
          <w:sz w:val="28"/>
          <w:szCs w:val="28"/>
        </w:rPr>
        <w:t>3</w:t>
      </w:r>
      <w:r w:rsidRPr="00DD0B41">
        <w:rPr>
          <w:rFonts w:ascii="仿宋" w:eastAsia="仿宋" w:hAnsi="仿宋" w:cs="黑体" w:hint="eastAsia"/>
          <w:b w:val="0"/>
          <w:bCs w:val="0"/>
          <w:color w:val="000000"/>
          <w:kern w:val="0"/>
          <w:sz w:val="28"/>
          <w:szCs w:val="28"/>
        </w:rPr>
        <w:t>、供应商（投标人）须知前附表要求的资格证明文件</w:t>
      </w:r>
      <w:bookmarkEnd w:id="294"/>
      <w:bookmarkEnd w:id="295"/>
      <w:bookmarkEnd w:id="296"/>
      <w:bookmarkEnd w:id="297"/>
      <w:bookmarkEnd w:id="298"/>
      <w:bookmarkEnd w:id="299"/>
    </w:p>
    <w:p w14:paraId="4EDFF606" w14:textId="77777777" w:rsidR="00004C8C" w:rsidRPr="00DD0B41" w:rsidRDefault="00004C8C">
      <w:pPr>
        <w:spacing w:line="360" w:lineRule="auto"/>
        <w:ind w:leftChars="257" w:left="1080" w:hanging="540"/>
        <w:jc w:val="center"/>
        <w:rPr>
          <w:rFonts w:ascii="仿宋" w:eastAsia="仿宋" w:hAnsi="仿宋"/>
          <w:b/>
          <w:bCs/>
          <w:color w:val="000000"/>
          <w:sz w:val="24"/>
        </w:rPr>
      </w:pPr>
    </w:p>
    <w:p w14:paraId="00EE2E6F" w14:textId="77777777" w:rsidR="00004C8C" w:rsidRPr="00DD0B41" w:rsidRDefault="00004C8C">
      <w:pPr>
        <w:spacing w:line="360" w:lineRule="auto"/>
        <w:ind w:leftChars="257" w:left="1080" w:hanging="540"/>
        <w:jc w:val="center"/>
        <w:rPr>
          <w:rFonts w:ascii="仿宋" w:eastAsia="仿宋" w:hAnsi="仿宋"/>
          <w:b/>
          <w:bCs/>
          <w:color w:val="000000"/>
          <w:sz w:val="24"/>
        </w:rPr>
      </w:pPr>
    </w:p>
    <w:p w14:paraId="4C77FB2A" w14:textId="77777777" w:rsidR="00004C8C" w:rsidRPr="00DD0B41" w:rsidRDefault="00004C8C">
      <w:pPr>
        <w:pStyle w:val="aff5"/>
        <w:tabs>
          <w:tab w:val="left" w:pos="5580"/>
        </w:tabs>
        <w:spacing w:line="360" w:lineRule="auto"/>
        <w:rPr>
          <w:rFonts w:ascii="仿宋" w:eastAsia="仿宋" w:hAnsi="仿宋"/>
          <w:color w:val="000000"/>
          <w:sz w:val="24"/>
        </w:rPr>
      </w:pPr>
      <w:r w:rsidRPr="00DD0B41">
        <w:rPr>
          <w:rFonts w:ascii="仿宋" w:eastAsia="仿宋" w:hAnsi="仿宋" w:hint="eastAsia"/>
          <w:color w:val="000000"/>
          <w:sz w:val="24"/>
        </w:rPr>
        <w:t>说明：</w:t>
      </w:r>
      <w:r w:rsidRPr="00DD0B41">
        <w:rPr>
          <w:rFonts w:ascii="仿宋" w:eastAsia="仿宋" w:hAnsi="仿宋"/>
          <w:color w:val="000000"/>
          <w:sz w:val="24"/>
        </w:rPr>
        <w:t>3</w:t>
      </w:r>
      <w:r w:rsidRPr="00DD0B41">
        <w:rPr>
          <w:rFonts w:ascii="仿宋" w:eastAsia="仿宋" w:hAnsi="仿宋" w:hint="eastAsia"/>
          <w:color w:val="000000"/>
          <w:sz w:val="24"/>
        </w:rPr>
        <w:t>.1</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应提供</w:t>
      </w:r>
      <w:r w:rsidRPr="00DD0B41">
        <w:rPr>
          <w:rFonts w:ascii="仿宋" w:eastAsia="仿宋" w:hAnsi="仿宋" w:hint="eastAsia"/>
          <w:color w:val="000000"/>
          <w:sz w:val="24"/>
          <w:u w:val="single"/>
        </w:rPr>
        <w:t>供应商（投标人）须知前附表</w:t>
      </w:r>
      <w:r w:rsidRPr="00DD0B41">
        <w:rPr>
          <w:rFonts w:ascii="仿宋" w:eastAsia="仿宋" w:hAnsi="仿宋" w:hint="eastAsia"/>
          <w:color w:val="000000"/>
          <w:sz w:val="24"/>
        </w:rPr>
        <w:t>要求资格证明文件。</w:t>
      </w:r>
    </w:p>
    <w:p w14:paraId="31EB65DB" w14:textId="77777777" w:rsidR="00004C8C" w:rsidRPr="00DD0B41" w:rsidRDefault="00004C8C">
      <w:pPr>
        <w:pStyle w:val="aff5"/>
        <w:tabs>
          <w:tab w:val="left" w:pos="5580"/>
        </w:tabs>
        <w:spacing w:line="360" w:lineRule="auto"/>
        <w:ind w:leftChars="280" w:left="1080" w:hanging="492"/>
        <w:rPr>
          <w:rFonts w:ascii="仿宋" w:eastAsia="仿宋" w:hAnsi="仿宋"/>
          <w:color w:val="000000"/>
          <w:sz w:val="24"/>
        </w:rPr>
      </w:pPr>
      <w:r w:rsidRPr="00DD0B41">
        <w:rPr>
          <w:rFonts w:ascii="仿宋" w:eastAsia="仿宋" w:hAnsi="仿宋" w:hint="eastAsia"/>
          <w:color w:val="000000"/>
          <w:sz w:val="24"/>
        </w:rPr>
        <w:t xml:space="preserve"> </w:t>
      </w:r>
      <w:r w:rsidRPr="00DD0B41">
        <w:rPr>
          <w:rFonts w:ascii="仿宋" w:eastAsia="仿宋" w:hAnsi="仿宋"/>
          <w:color w:val="000000"/>
          <w:sz w:val="24"/>
        </w:rPr>
        <w:t>3</w:t>
      </w:r>
      <w:r w:rsidRPr="00DD0B41">
        <w:rPr>
          <w:rFonts w:ascii="仿宋" w:eastAsia="仿宋" w:hAnsi="仿宋" w:hint="eastAsia"/>
          <w:color w:val="000000"/>
          <w:sz w:val="24"/>
        </w:rPr>
        <w:t>.2</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扫描件上应加盖企业电子章（自然人投标的无需盖章，需要签字）。</w:t>
      </w:r>
    </w:p>
    <w:p w14:paraId="2EAF6192"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 xml:space="preserve">      </w:t>
      </w:r>
      <w:r w:rsidRPr="00DD0B41">
        <w:rPr>
          <w:rFonts w:ascii="仿宋" w:eastAsia="仿宋" w:hAnsi="仿宋"/>
          <w:color w:val="000000"/>
          <w:sz w:val="24"/>
        </w:rPr>
        <w:t>3</w:t>
      </w:r>
      <w:r w:rsidRPr="00DD0B41">
        <w:rPr>
          <w:rFonts w:ascii="仿宋" w:eastAsia="仿宋" w:hAnsi="仿宋" w:hint="eastAsia"/>
          <w:color w:val="000000"/>
          <w:sz w:val="24"/>
        </w:rPr>
        <w:t>.3</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如果是联合体投标，联合体各方需提供的满足招标文件要求的其他资格证明文件。</w:t>
      </w:r>
    </w:p>
    <w:p w14:paraId="193EDDCE" w14:textId="77777777" w:rsidR="00004C8C" w:rsidRPr="00DD0B41" w:rsidRDefault="00004C8C">
      <w:pPr>
        <w:spacing w:line="360" w:lineRule="auto"/>
        <w:rPr>
          <w:rFonts w:ascii="仿宋" w:eastAsia="仿宋" w:hAnsi="仿宋"/>
          <w:color w:val="000000"/>
          <w:sz w:val="24"/>
        </w:rPr>
      </w:pPr>
    </w:p>
    <w:p w14:paraId="1BCFF16B" w14:textId="77777777" w:rsidR="00004C8C" w:rsidRPr="00DD0B41" w:rsidRDefault="00004C8C">
      <w:pPr>
        <w:spacing w:line="360" w:lineRule="auto"/>
        <w:rPr>
          <w:rFonts w:ascii="仿宋" w:eastAsia="仿宋" w:hAnsi="仿宋"/>
          <w:color w:val="000000"/>
          <w:sz w:val="24"/>
        </w:rPr>
      </w:pPr>
    </w:p>
    <w:p w14:paraId="136D5796" w14:textId="77777777" w:rsidR="00004C8C" w:rsidRPr="00DD0B41" w:rsidRDefault="00004C8C">
      <w:pPr>
        <w:spacing w:line="360" w:lineRule="auto"/>
        <w:rPr>
          <w:rFonts w:ascii="仿宋" w:eastAsia="仿宋" w:hAnsi="仿宋"/>
          <w:color w:val="000000"/>
          <w:sz w:val="24"/>
        </w:rPr>
      </w:pPr>
    </w:p>
    <w:p w14:paraId="64C5D46E" w14:textId="77777777" w:rsidR="00004C8C" w:rsidRPr="00DD0B41" w:rsidRDefault="00004C8C">
      <w:pPr>
        <w:spacing w:line="360" w:lineRule="auto"/>
        <w:rPr>
          <w:rFonts w:ascii="仿宋" w:eastAsia="仿宋" w:hAnsi="仿宋"/>
          <w:color w:val="000000"/>
          <w:sz w:val="24"/>
        </w:rPr>
      </w:pPr>
    </w:p>
    <w:p w14:paraId="14736FFB" w14:textId="77777777" w:rsidR="00004C8C" w:rsidRPr="00DD0B41" w:rsidRDefault="00004C8C">
      <w:pPr>
        <w:spacing w:line="360" w:lineRule="auto"/>
        <w:rPr>
          <w:rFonts w:ascii="仿宋" w:eastAsia="仿宋" w:hAnsi="仿宋"/>
          <w:color w:val="000000"/>
          <w:sz w:val="24"/>
        </w:rPr>
      </w:pPr>
    </w:p>
    <w:p w14:paraId="2B9BB8DE" w14:textId="77777777" w:rsidR="00FE171B" w:rsidRPr="00DD0B41" w:rsidRDefault="00FE171B">
      <w:pPr>
        <w:spacing w:line="360" w:lineRule="auto"/>
        <w:rPr>
          <w:rFonts w:ascii="仿宋" w:eastAsia="仿宋" w:hAnsi="仿宋"/>
          <w:color w:val="000000"/>
          <w:sz w:val="24"/>
        </w:rPr>
      </w:pPr>
    </w:p>
    <w:p w14:paraId="100FD778" w14:textId="77777777" w:rsidR="00FE171B" w:rsidRPr="00DD0B41" w:rsidRDefault="00FE171B">
      <w:pPr>
        <w:spacing w:line="360" w:lineRule="auto"/>
        <w:rPr>
          <w:rFonts w:ascii="仿宋" w:eastAsia="仿宋" w:hAnsi="仿宋"/>
          <w:color w:val="000000"/>
          <w:sz w:val="24"/>
        </w:rPr>
      </w:pPr>
    </w:p>
    <w:p w14:paraId="4AC9E09F" w14:textId="77777777" w:rsidR="00FE171B" w:rsidRPr="00DD0B41" w:rsidRDefault="00FE171B">
      <w:pPr>
        <w:spacing w:line="360" w:lineRule="auto"/>
        <w:rPr>
          <w:rFonts w:ascii="仿宋" w:eastAsia="仿宋" w:hAnsi="仿宋"/>
          <w:color w:val="000000"/>
          <w:sz w:val="24"/>
        </w:rPr>
      </w:pPr>
    </w:p>
    <w:p w14:paraId="3DBB1F49" w14:textId="77777777" w:rsidR="00FE171B" w:rsidRPr="00DD0B41" w:rsidRDefault="00FE171B">
      <w:pPr>
        <w:spacing w:line="360" w:lineRule="auto"/>
        <w:rPr>
          <w:rFonts w:ascii="仿宋" w:eastAsia="仿宋" w:hAnsi="仿宋"/>
          <w:color w:val="000000"/>
          <w:sz w:val="24"/>
        </w:rPr>
      </w:pPr>
    </w:p>
    <w:p w14:paraId="4EAC0018" w14:textId="77777777" w:rsidR="00004C8C" w:rsidRPr="00DD0B41" w:rsidRDefault="00004C8C">
      <w:pPr>
        <w:spacing w:line="360" w:lineRule="auto"/>
        <w:rPr>
          <w:rFonts w:ascii="仿宋" w:eastAsia="仿宋" w:hAnsi="仿宋"/>
          <w:color w:val="000000"/>
          <w:sz w:val="24"/>
        </w:rPr>
      </w:pPr>
    </w:p>
    <w:p w14:paraId="378C8AFC" w14:textId="77777777" w:rsidR="00004C8C" w:rsidRPr="00DD0B41" w:rsidRDefault="00004C8C">
      <w:pPr>
        <w:spacing w:line="360" w:lineRule="auto"/>
        <w:rPr>
          <w:rFonts w:ascii="仿宋" w:eastAsia="仿宋" w:hAnsi="仿宋"/>
          <w:color w:val="000000"/>
          <w:sz w:val="24"/>
        </w:rPr>
      </w:pPr>
    </w:p>
    <w:p w14:paraId="25BCBF76" w14:textId="77777777" w:rsidR="00004C8C" w:rsidRPr="00DD0B41" w:rsidRDefault="00004C8C">
      <w:pPr>
        <w:spacing w:line="360" w:lineRule="auto"/>
        <w:rPr>
          <w:rFonts w:ascii="仿宋" w:eastAsia="仿宋" w:hAnsi="仿宋"/>
          <w:color w:val="000000"/>
          <w:sz w:val="24"/>
        </w:rPr>
      </w:pPr>
    </w:p>
    <w:p w14:paraId="5509EA82" w14:textId="77777777" w:rsidR="00004C8C" w:rsidRPr="00DD0B41" w:rsidRDefault="00004C8C">
      <w:pPr>
        <w:pStyle w:val="aff5"/>
        <w:tabs>
          <w:tab w:val="left" w:pos="5580"/>
        </w:tabs>
        <w:spacing w:line="360" w:lineRule="auto"/>
        <w:ind w:leftChars="257" w:left="1080" w:hanging="540"/>
        <w:jc w:val="center"/>
        <w:rPr>
          <w:rFonts w:ascii="仿宋" w:eastAsia="仿宋" w:hAnsi="仿宋"/>
          <w:color w:val="000000"/>
          <w:sz w:val="24"/>
        </w:rPr>
      </w:pPr>
      <w:bookmarkStart w:id="300" w:name="_Toc532473497"/>
    </w:p>
    <w:p w14:paraId="7876527E" w14:textId="77777777" w:rsidR="00004C8C" w:rsidRPr="00DD0B41" w:rsidRDefault="00004C8C">
      <w:pPr>
        <w:pStyle w:val="aff5"/>
        <w:tabs>
          <w:tab w:val="left" w:pos="5580"/>
        </w:tabs>
        <w:spacing w:line="360" w:lineRule="auto"/>
        <w:ind w:leftChars="257" w:left="1080" w:hanging="540"/>
        <w:jc w:val="center"/>
        <w:rPr>
          <w:rFonts w:ascii="仿宋" w:eastAsia="仿宋" w:hAnsi="仿宋"/>
          <w:color w:val="000000"/>
          <w:sz w:val="24"/>
        </w:rPr>
      </w:pPr>
    </w:p>
    <w:p w14:paraId="6E47A0BC" w14:textId="77777777" w:rsidR="002B51C2" w:rsidRPr="00DD0B41" w:rsidRDefault="002B51C2">
      <w:pPr>
        <w:pStyle w:val="aff5"/>
        <w:tabs>
          <w:tab w:val="left" w:pos="5580"/>
        </w:tabs>
        <w:spacing w:line="360" w:lineRule="auto"/>
        <w:ind w:leftChars="257" w:left="1080" w:hanging="540"/>
        <w:jc w:val="center"/>
        <w:rPr>
          <w:rFonts w:ascii="仿宋" w:eastAsia="仿宋" w:hAnsi="仿宋"/>
          <w:color w:val="000000"/>
          <w:sz w:val="24"/>
        </w:rPr>
      </w:pPr>
    </w:p>
    <w:p w14:paraId="4CEE3AF7" w14:textId="77777777" w:rsidR="002B51C2" w:rsidRPr="00DD0B41" w:rsidRDefault="002B51C2">
      <w:pPr>
        <w:pStyle w:val="aff5"/>
        <w:tabs>
          <w:tab w:val="left" w:pos="5580"/>
        </w:tabs>
        <w:spacing w:line="360" w:lineRule="auto"/>
        <w:ind w:leftChars="257" w:left="1080" w:hanging="540"/>
        <w:jc w:val="center"/>
        <w:rPr>
          <w:rFonts w:ascii="仿宋" w:eastAsia="仿宋" w:hAnsi="仿宋"/>
          <w:color w:val="000000"/>
          <w:sz w:val="24"/>
        </w:rPr>
      </w:pPr>
    </w:p>
    <w:p w14:paraId="6A58FA82" w14:textId="77777777" w:rsidR="00004C8C" w:rsidRPr="00DD0B41" w:rsidRDefault="00004C8C" w:rsidP="002B51C2">
      <w:pPr>
        <w:rPr>
          <w:rFonts w:ascii="仿宋" w:eastAsia="仿宋" w:hAnsi="仿宋"/>
          <w:color w:val="000000"/>
        </w:rPr>
      </w:pPr>
      <w:bookmarkStart w:id="301" w:name="_Toc15048337"/>
    </w:p>
    <w:p w14:paraId="728F32D4" w14:textId="77777777" w:rsidR="00004C8C" w:rsidRPr="00DD0B41" w:rsidRDefault="00004C8C">
      <w:pPr>
        <w:rPr>
          <w:rFonts w:ascii="仿宋" w:eastAsia="仿宋" w:hAnsi="仿宋"/>
          <w:color w:val="000000"/>
        </w:rPr>
      </w:pPr>
    </w:p>
    <w:p w14:paraId="7A9DD48A" w14:textId="77777777" w:rsidR="00004C8C" w:rsidRPr="00DD0B41" w:rsidRDefault="00004C8C">
      <w:pPr>
        <w:rPr>
          <w:rFonts w:ascii="仿宋" w:eastAsia="仿宋" w:hAnsi="仿宋"/>
          <w:color w:val="000000"/>
        </w:rPr>
      </w:pPr>
    </w:p>
    <w:p w14:paraId="13EFB722" w14:textId="77777777" w:rsidR="00004C8C" w:rsidRPr="00DD0B41" w:rsidRDefault="00004C8C" w:rsidP="002B51C2">
      <w:pPr>
        <w:rPr>
          <w:rFonts w:ascii="仿宋" w:eastAsia="仿宋" w:hAnsi="仿宋"/>
          <w:color w:val="000000"/>
        </w:rPr>
      </w:pPr>
    </w:p>
    <w:p w14:paraId="6E5156B6" w14:textId="77777777" w:rsidR="00004C8C" w:rsidRPr="00DD0B41" w:rsidRDefault="00004C8C">
      <w:pPr>
        <w:pStyle w:val="2"/>
        <w:widowControl/>
        <w:jc w:val="center"/>
        <w:rPr>
          <w:rFonts w:ascii="仿宋" w:eastAsia="仿宋" w:hAnsi="仿宋"/>
          <w:b w:val="0"/>
          <w:color w:val="000000"/>
          <w:sz w:val="28"/>
          <w:szCs w:val="28"/>
        </w:rPr>
      </w:pPr>
      <w:bookmarkStart w:id="302" w:name="_Toc89940241"/>
      <w:r w:rsidRPr="00DD0B41">
        <w:rPr>
          <w:rFonts w:ascii="仿宋" w:eastAsia="仿宋" w:hAnsi="仿宋" w:cs="黑体"/>
          <w:b w:val="0"/>
          <w:bCs w:val="0"/>
          <w:color w:val="000000"/>
          <w:kern w:val="0"/>
          <w:sz w:val="28"/>
          <w:szCs w:val="28"/>
        </w:rPr>
        <w:t>4</w:t>
      </w:r>
      <w:r w:rsidRPr="00DD0B41">
        <w:rPr>
          <w:rFonts w:ascii="仿宋" w:eastAsia="仿宋" w:hAnsi="仿宋" w:cs="黑体" w:hint="eastAsia"/>
          <w:b w:val="0"/>
          <w:bCs w:val="0"/>
          <w:color w:val="000000"/>
          <w:kern w:val="0"/>
          <w:sz w:val="28"/>
          <w:szCs w:val="28"/>
        </w:rPr>
        <w:t>、法定代表人（或负责人）</w:t>
      </w:r>
      <w:r w:rsidRPr="00DD0B41">
        <w:rPr>
          <w:rFonts w:ascii="仿宋" w:eastAsia="仿宋" w:hAnsi="仿宋" w:cs="黑体"/>
          <w:b w:val="0"/>
          <w:bCs w:val="0"/>
          <w:color w:val="000000"/>
          <w:kern w:val="0"/>
          <w:sz w:val="28"/>
          <w:szCs w:val="28"/>
        </w:rPr>
        <w:t>身份证明书</w:t>
      </w:r>
      <w:bookmarkEnd w:id="301"/>
      <w:bookmarkEnd w:id="302"/>
    </w:p>
    <w:bookmarkEnd w:id="300"/>
    <w:p w14:paraId="41786945" w14:textId="77777777" w:rsidR="00004C8C" w:rsidRPr="00DD0B41" w:rsidRDefault="00004C8C">
      <w:pPr>
        <w:spacing w:line="360" w:lineRule="auto"/>
        <w:ind w:firstLineChars="200" w:firstLine="480"/>
        <w:rPr>
          <w:rFonts w:ascii="仿宋" w:eastAsia="仿宋" w:hAnsi="仿宋" w:cs="宋体"/>
          <w:color w:val="000000"/>
          <w:sz w:val="24"/>
        </w:rPr>
      </w:pPr>
    </w:p>
    <w:p w14:paraId="436B5E4C"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cs="宋体" w:hint="eastAsia"/>
          <w:color w:val="000000"/>
          <w:sz w:val="24"/>
        </w:rPr>
        <w:t>名称：</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 xml:space="preserve">  单位性质：</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u w:val="single"/>
        </w:rPr>
        <w:t xml:space="preserve">   </w:t>
      </w:r>
      <w:r w:rsidRPr="00DD0B41">
        <w:rPr>
          <w:rFonts w:ascii="仿宋" w:eastAsia="仿宋" w:hAnsi="仿宋" w:cs="宋体"/>
          <w:color w:val="000000"/>
          <w:sz w:val="24"/>
          <w:u w:val="single"/>
        </w:rPr>
        <w:t xml:space="preserve">   </w:t>
      </w:r>
    </w:p>
    <w:p w14:paraId="090D6879"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cs="宋体" w:hint="eastAsia"/>
          <w:color w:val="000000"/>
          <w:sz w:val="24"/>
        </w:rPr>
        <w:t>地址：</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u w:val="single"/>
        </w:rPr>
        <w:t xml:space="preserve">                 </w:t>
      </w:r>
      <w:r w:rsidRPr="00DD0B41">
        <w:rPr>
          <w:rFonts w:ascii="仿宋" w:eastAsia="仿宋" w:hAnsi="仿宋" w:cs="宋体"/>
          <w:color w:val="000000"/>
          <w:sz w:val="24"/>
          <w:u w:val="single"/>
        </w:rPr>
        <w:t xml:space="preserve">                       </w:t>
      </w:r>
    </w:p>
    <w:p w14:paraId="626D9BC8"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s="宋体" w:hint="eastAsia"/>
          <w:color w:val="000000"/>
          <w:sz w:val="24"/>
        </w:rPr>
        <w:t>成立时间：</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年</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月</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日   经营期限：</w:t>
      </w:r>
      <w:r w:rsidRPr="00DD0B41">
        <w:rPr>
          <w:rFonts w:ascii="仿宋" w:eastAsia="仿宋" w:hAnsi="仿宋" w:cs="宋体"/>
          <w:color w:val="000000"/>
          <w:sz w:val="24"/>
          <w:u w:val="single"/>
        </w:rPr>
        <w:t xml:space="preserve">                       </w:t>
      </w:r>
    </w:p>
    <w:p w14:paraId="21FE3FD8"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s="宋体" w:hint="eastAsia"/>
          <w:color w:val="000000"/>
          <w:sz w:val="24"/>
        </w:rPr>
        <w:t>姓名：</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u w:val="single"/>
        </w:rPr>
        <w:t xml:space="preserve"> </w:t>
      </w:r>
      <w:r w:rsidRPr="00DD0B41">
        <w:rPr>
          <w:rFonts w:ascii="仿宋" w:eastAsia="仿宋" w:hAnsi="仿宋" w:cs="宋体" w:hint="eastAsia"/>
          <w:color w:val="000000"/>
          <w:sz w:val="24"/>
        </w:rPr>
        <w:t xml:space="preserve">  性别：</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 xml:space="preserve"> 年龄：</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u w:val="single"/>
        </w:rPr>
        <w:t xml:space="preserve"> </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 xml:space="preserve"> 职务：</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u w:val="single"/>
        </w:rPr>
        <w:t xml:space="preserve">  </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系</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（供应商或投标人名称）的法定代表人（或负责人）。</w:t>
      </w:r>
    </w:p>
    <w:p w14:paraId="31E4026F" w14:textId="77777777" w:rsidR="00004C8C" w:rsidRPr="00DD0B41" w:rsidRDefault="00004C8C">
      <w:pPr>
        <w:spacing w:line="360" w:lineRule="auto"/>
        <w:ind w:firstLineChars="450" w:firstLine="1084"/>
        <w:rPr>
          <w:rFonts w:ascii="仿宋" w:eastAsia="仿宋" w:hAnsi="仿宋"/>
          <w:b/>
          <w:color w:val="000000"/>
          <w:sz w:val="24"/>
        </w:rPr>
      </w:pPr>
      <w:r w:rsidRPr="00DD0B41">
        <w:rPr>
          <w:rFonts w:ascii="仿宋" w:eastAsia="仿宋" w:hAnsi="仿宋" w:cs="宋体" w:hint="eastAsia"/>
          <w:b/>
          <w:color w:val="000000"/>
          <w:sz w:val="24"/>
        </w:rPr>
        <w:t>特此证明。</w:t>
      </w:r>
    </w:p>
    <w:p w14:paraId="133E224F" w14:textId="77777777" w:rsidR="00004C8C" w:rsidRPr="00DD0B41" w:rsidRDefault="00004C8C">
      <w:pPr>
        <w:spacing w:line="360" w:lineRule="auto"/>
        <w:ind w:firstLineChars="200" w:firstLine="480"/>
        <w:rPr>
          <w:rFonts w:ascii="仿宋" w:eastAsia="仿宋" w:hAnsi="仿宋" w:cs="宋体"/>
          <w:color w:val="000000"/>
          <w:sz w:val="24"/>
        </w:rPr>
      </w:pPr>
    </w:p>
    <w:p w14:paraId="51B6FD33" w14:textId="77777777" w:rsidR="00004C8C" w:rsidRPr="00DD0B41" w:rsidRDefault="00004C8C">
      <w:pPr>
        <w:spacing w:line="360" w:lineRule="auto"/>
        <w:ind w:firstLineChars="200" w:firstLine="480"/>
        <w:rPr>
          <w:rFonts w:ascii="仿宋" w:eastAsia="仿宋" w:hAnsi="仿宋" w:cs="宋体"/>
          <w:color w:val="000000"/>
          <w:sz w:val="24"/>
        </w:rPr>
      </w:pPr>
      <w:r w:rsidRPr="00DD0B41">
        <w:rPr>
          <w:rFonts w:ascii="仿宋" w:eastAsia="仿宋" w:hAnsi="仿宋" w:hint="eastAsia"/>
          <w:color w:val="000000"/>
          <w:sz w:val="24"/>
        </w:rPr>
        <w:t>供应商（投标人）</w:t>
      </w:r>
      <w:r w:rsidRPr="00DD0B41">
        <w:rPr>
          <w:rFonts w:ascii="仿宋" w:eastAsia="仿宋" w:hAnsi="仿宋" w:cs="宋体" w:hint="eastAsia"/>
          <w:color w:val="000000"/>
          <w:sz w:val="24"/>
        </w:rPr>
        <w:t>：</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（企业电子签章）</w:t>
      </w:r>
    </w:p>
    <w:p w14:paraId="741C78D2"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szCs w:val="24"/>
        </w:rPr>
      </w:pPr>
      <w:r w:rsidRPr="00DD0B41">
        <w:rPr>
          <w:rFonts w:ascii="仿宋" w:eastAsia="仿宋" w:hAnsi="仿宋" w:hint="eastAsia"/>
          <w:color w:val="000000"/>
          <w:sz w:val="24"/>
          <w:szCs w:val="24"/>
        </w:rPr>
        <w:t>详细通讯地址：</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r w:rsidRPr="00DD0B41">
        <w:rPr>
          <w:rFonts w:ascii="仿宋" w:eastAsia="仿宋" w:hAnsi="仿宋" w:hint="eastAsia"/>
          <w:color w:val="000000"/>
          <w:sz w:val="24"/>
          <w:szCs w:val="24"/>
        </w:rPr>
        <w:t>邮 政 编 码 ：</w:t>
      </w:r>
      <w:r w:rsidRPr="00DD0B41">
        <w:rPr>
          <w:rFonts w:ascii="仿宋" w:eastAsia="仿宋" w:hAnsi="仿宋" w:hint="eastAsia"/>
          <w:color w:val="000000"/>
          <w:sz w:val="24"/>
          <w:szCs w:val="24"/>
          <w:u w:val="single"/>
        </w:rPr>
        <w:t xml:space="preserve">                </w:t>
      </w:r>
    </w:p>
    <w:p w14:paraId="035414B1" w14:textId="77777777" w:rsidR="00004C8C" w:rsidRPr="00DD0B41" w:rsidRDefault="00004C8C">
      <w:pPr>
        <w:pStyle w:val="aff5"/>
        <w:tabs>
          <w:tab w:val="left" w:pos="5580"/>
        </w:tabs>
        <w:spacing w:line="360" w:lineRule="auto"/>
        <w:ind w:firstLineChars="200" w:firstLine="480"/>
        <w:jc w:val="left"/>
        <w:rPr>
          <w:rFonts w:ascii="仿宋" w:eastAsia="仿宋" w:hAnsi="仿宋"/>
          <w:color w:val="000000"/>
          <w:spacing w:val="38"/>
          <w:sz w:val="24"/>
          <w:szCs w:val="24"/>
          <w:u w:val="single"/>
        </w:rPr>
      </w:pPr>
      <w:r w:rsidRPr="00DD0B41">
        <w:rPr>
          <w:rFonts w:ascii="仿宋" w:eastAsia="仿宋" w:hAnsi="仿宋" w:hint="eastAsia"/>
          <w:color w:val="000000"/>
          <w:sz w:val="24"/>
          <w:szCs w:val="24"/>
        </w:rPr>
        <w:t>电　　　　话：</w:t>
      </w:r>
      <w:r w:rsidRPr="00DD0B41">
        <w:rPr>
          <w:rFonts w:ascii="仿宋" w:eastAsia="仿宋" w:hAnsi="仿宋" w:hint="eastAsia"/>
          <w:color w:val="000000"/>
          <w:sz w:val="24"/>
          <w:szCs w:val="24"/>
          <w:u w:val="single"/>
        </w:rPr>
        <w:t xml:space="preserve">                    </w:t>
      </w:r>
      <w:r w:rsidRPr="00DD0B41">
        <w:rPr>
          <w:rFonts w:ascii="仿宋" w:eastAsia="仿宋" w:hAnsi="仿宋" w:hint="eastAsia"/>
          <w:color w:val="000000"/>
          <w:sz w:val="24"/>
          <w:szCs w:val="24"/>
        </w:rPr>
        <w:t xml:space="preserve">     </w:t>
      </w:r>
      <w:r w:rsidRPr="00DD0B41">
        <w:rPr>
          <w:rFonts w:ascii="仿宋" w:eastAsia="仿宋" w:hAnsi="仿宋" w:hint="eastAsia"/>
          <w:color w:val="000000"/>
          <w:spacing w:val="38"/>
          <w:sz w:val="24"/>
          <w:szCs w:val="24"/>
        </w:rPr>
        <w:t>电子邮箱：</w:t>
      </w:r>
      <w:r w:rsidRPr="00DD0B41">
        <w:rPr>
          <w:rFonts w:ascii="仿宋" w:eastAsia="仿宋" w:hAnsi="仿宋" w:hint="eastAsia"/>
          <w:color w:val="000000"/>
          <w:spacing w:val="38"/>
          <w:sz w:val="24"/>
          <w:szCs w:val="24"/>
          <w:u w:val="single"/>
        </w:rPr>
        <w:t xml:space="preserve">　 　　　　　</w:t>
      </w:r>
    </w:p>
    <w:p w14:paraId="4BAA7C47" w14:textId="77777777" w:rsidR="00004C8C" w:rsidRPr="00DD0B41" w:rsidRDefault="00004C8C">
      <w:pPr>
        <w:spacing w:line="360" w:lineRule="auto"/>
        <w:ind w:right="880" w:firstLineChars="200" w:firstLine="480"/>
        <w:rPr>
          <w:rFonts w:ascii="仿宋" w:eastAsia="仿宋" w:hAnsi="仿宋" w:cs="宋体"/>
          <w:color w:val="000000"/>
          <w:sz w:val="24"/>
        </w:rPr>
      </w:pPr>
      <w:r w:rsidRPr="00DD0B41">
        <w:rPr>
          <w:rFonts w:ascii="仿宋" w:eastAsia="仿宋" w:hAnsi="仿宋" w:cs="宋体" w:hint="eastAsia"/>
          <w:color w:val="000000"/>
          <w:sz w:val="24"/>
        </w:rPr>
        <w:t>日    期：</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年</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月</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日</w:t>
      </w:r>
    </w:p>
    <w:p w14:paraId="666E8F8D" w14:textId="77777777" w:rsidR="00004C8C" w:rsidRPr="00DD0B41" w:rsidRDefault="00004C8C">
      <w:pPr>
        <w:spacing w:line="360" w:lineRule="auto"/>
        <w:ind w:firstLine="480"/>
        <w:rPr>
          <w:rFonts w:ascii="仿宋" w:eastAsia="仿宋" w:hAnsi="仿宋"/>
          <w:color w:val="000000"/>
          <w:sz w:val="24"/>
        </w:rPr>
      </w:pPr>
      <w:r w:rsidRPr="00DD0B41">
        <w:rPr>
          <w:rFonts w:ascii="仿宋" w:eastAsia="仿宋" w:hAnsi="仿宋" w:hint="eastAsia"/>
          <w:color w:val="000000"/>
          <w:sz w:val="24"/>
        </w:rPr>
        <w:t>注：自然人投标的无需提供</w:t>
      </w:r>
    </w:p>
    <w:p w14:paraId="3A860A4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宋体" w:hint="eastAsia"/>
          <w:color w:val="000000"/>
          <w:sz w:val="24"/>
        </w:rPr>
        <w:t>（下面应附法定代表人或负责人身份证扫描件正反面）</w:t>
      </w:r>
    </w:p>
    <w:tbl>
      <w:tblPr>
        <w:tblW w:w="0" w:type="auto"/>
        <w:tblInd w:w="2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089"/>
      </w:tblGrid>
      <w:tr w:rsidR="00004C8C" w:rsidRPr="00DD0B41" w14:paraId="7D603837" w14:textId="77777777">
        <w:trPr>
          <w:trHeight w:hRule="exact" w:val="4611"/>
        </w:trPr>
        <w:tc>
          <w:tcPr>
            <w:tcW w:w="9089" w:type="dxa"/>
            <w:tcBorders>
              <w:top w:val="single" w:sz="2" w:space="0" w:color="auto"/>
              <w:left w:val="single" w:sz="2" w:space="0" w:color="auto"/>
              <w:bottom w:val="single" w:sz="2" w:space="0" w:color="auto"/>
              <w:right w:val="single" w:sz="2" w:space="0" w:color="auto"/>
            </w:tcBorders>
            <w:vAlign w:val="center"/>
          </w:tcPr>
          <w:p w14:paraId="43465CBB" w14:textId="77777777" w:rsidR="00004C8C" w:rsidRPr="00DD0B41" w:rsidRDefault="00004C8C" w:rsidP="00747071">
            <w:pPr>
              <w:pStyle w:val="afff4"/>
              <w:spacing w:beforeLines="50" w:before="120" w:beforeAutospacing="0" w:afterLines="50" w:after="120" w:afterAutospacing="0"/>
              <w:rPr>
                <w:rFonts w:ascii="仿宋" w:eastAsia="仿宋" w:hAnsi="仿宋"/>
                <w:color w:val="000000"/>
                <w:szCs w:val="24"/>
              </w:rPr>
            </w:pPr>
          </w:p>
        </w:tc>
      </w:tr>
    </w:tbl>
    <w:p w14:paraId="6F597E5A" w14:textId="77777777" w:rsidR="00004C8C" w:rsidRPr="00DD0B41" w:rsidRDefault="00004C8C">
      <w:pPr>
        <w:spacing w:line="360" w:lineRule="auto"/>
        <w:rPr>
          <w:rFonts w:ascii="仿宋" w:eastAsia="仿宋" w:hAnsi="仿宋"/>
          <w:color w:val="000000"/>
        </w:rPr>
      </w:pPr>
    </w:p>
    <w:p w14:paraId="575143F2" w14:textId="77777777" w:rsidR="00004C8C" w:rsidRPr="00DD0B41" w:rsidRDefault="00004C8C">
      <w:pPr>
        <w:spacing w:line="360" w:lineRule="auto"/>
        <w:rPr>
          <w:rFonts w:ascii="仿宋" w:eastAsia="仿宋" w:hAnsi="仿宋"/>
          <w:color w:val="000000"/>
        </w:rPr>
      </w:pPr>
    </w:p>
    <w:p w14:paraId="63A8817D" w14:textId="77777777" w:rsidR="00004C8C" w:rsidRPr="00DD0B41" w:rsidRDefault="00004C8C">
      <w:pPr>
        <w:pStyle w:val="2"/>
        <w:widowControl/>
        <w:jc w:val="center"/>
        <w:rPr>
          <w:rFonts w:ascii="仿宋" w:eastAsia="仿宋" w:hAnsi="仿宋"/>
          <w:color w:val="000000"/>
          <w:sz w:val="24"/>
        </w:rPr>
      </w:pPr>
      <w:bookmarkStart w:id="303" w:name="_Toc15048338"/>
      <w:bookmarkStart w:id="304" w:name="_Toc89940242"/>
      <w:bookmarkStart w:id="305" w:name="_Toc532473498"/>
      <w:r w:rsidRPr="00DD0B41">
        <w:rPr>
          <w:rFonts w:ascii="仿宋" w:eastAsia="仿宋" w:hAnsi="仿宋" w:cs="黑体"/>
          <w:b w:val="0"/>
          <w:bCs w:val="0"/>
          <w:color w:val="000000"/>
          <w:kern w:val="0"/>
          <w:sz w:val="28"/>
          <w:szCs w:val="28"/>
        </w:rPr>
        <w:t>5</w:t>
      </w:r>
      <w:r w:rsidRPr="00DD0B41">
        <w:rPr>
          <w:rFonts w:ascii="仿宋" w:eastAsia="仿宋" w:hAnsi="仿宋" w:cs="黑体" w:hint="eastAsia"/>
          <w:b w:val="0"/>
          <w:bCs w:val="0"/>
          <w:color w:val="000000"/>
          <w:kern w:val="0"/>
          <w:sz w:val="28"/>
          <w:szCs w:val="28"/>
        </w:rPr>
        <w:t>、法定代表人（或负责人）授权委托书</w:t>
      </w:r>
      <w:bookmarkEnd w:id="303"/>
      <w:bookmarkEnd w:id="304"/>
    </w:p>
    <w:bookmarkEnd w:id="305"/>
    <w:p w14:paraId="527C8BCD" w14:textId="77777777" w:rsidR="00004C8C" w:rsidRPr="00DD0B41" w:rsidRDefault="00004C8C">
      <w:pPr>
        <w:tabs>
          <w:tab w:val="left" w:pos="1800"/>
          <w:tab w:val="left" w:pos="5580"/>
        </w:tabs>
        <w:spacing w:line="360" w:lineRule="auto"/>
        <w:ind w:rightChars="-413" w:right="-867" w:firstLineChars="1050" w:firstLine="3150"/>
        <w:rPr>
          <w:rFonts w:ascii="仿宋" w:eastAsia="仿宋" w:hAnsi="仿宋"/>
          <w:color w:val="000000"/>
          <w:sz w:val="30"/>
          <w:szCs w:val="30"/>
        </w:rPr>
      </w:pPr>
    </w:p>
    <w:p w14:paraId="0F0C06D3" w14:textId="77777777" w:rsidR="00004C8C" w:rsidRPr="00DD0B41" w:rsidRDefault="00004C8C">
      <w:pPr>
        <w:pStyle w:val="aff5"/>
        <w:tabs>
          <w:tab w:val="left" w:pos="5580"/>
        </w:tabs>
        <w:spacing w:line="360" w:lineRule="auto"/>
        <w:ind w:leftChars="-257" w:left="-540" w:firstLineChars="375" w:firstLine="788"/>
        <w:jc w:val="center"/>
        <w:rPr>
          <w:rFonts w:ascii="仿宋" w:eastAsia="仿宋" w:hAnsi="仿宋"/>
          <w:color w:val="000000"/>
        </w:rPr>
      </w:pPr>
    </w:p>
    <w:p w14:paraId="5B6E8DD7"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本人</w:t>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（姓名）系</w:t>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 xml:space="preserve">（供应商或投标人名称）的法定代表人（或负责人），现委托 </w:t>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（姓名）为我单位的合法代理人。代理人根据授权，就（</w:t>
      </w:r>
      <w:r w:rsidRPr="00DD0B41">
        <w:rPr>
          <w:rFonts w:ascii="仿宋" w:eastAsia="仿宋" w:hAnsi="仿宋" w:hint="eastAsia"/>
          <w:i/>
          <w:color w:val="000000"/>
          <w:sz w:val="24"/>
          <w:u w:val="single"/>
        </w:rPr>
        <w:t>项目名称、标段号及标段名称或包号及包名称</w:t>
      </w:r>
      <w:r w:rsidRPr="00DD0B41">
        <w:rPr>
          <w:rFonts w:ascii="仿宋" w:eastAsia="仿宋" w:hAnsi="仿宋" w:hint="eastAsia"/>
          <w:color w:val="000000"/>
          <w:sz w:val="24"/>
        </w:rPr>
        <w:t>）投标，以我单位名义处理一切与之有关的事务，其法律后果由我单位承担。</w:t>
      </w:r>
    </w:p>
    <w:p w14:paraId="3B444BFE" w14:textId="77777777" w:rsidR="00004C8C" w:rsidRPr="00DD0B41" w:rsidRDefault="00004C8C">
      <w:pPr>
        <w:spacing w:line="360" w:lineRule="auto"/>
        <w:ind w:leftChars="171" w:left="359" w:firstLineChars="50" w:firstLine="120"/>
        <w:rPr>
          <w:rFonts w:ascii="仿宋" w:eastAsia="仿宋" w:hAnsi="仿宋"/>
          <w:color w:val="000000"/>
          <w:sz w:val="24"/>
        </w:rPr>
      </w:pPr>
      <w:r w:rsidRPr="00DD0B41">
        <w:rPr>
          <w:rFonts w:ascii="仿宋" w:eastAsia="仿宋" w:hAnsi="仿宋" w:hint="eastAsia"/>
          <w:color w:val="000000"/>
          <w:sz w:val="24"/>
        </w:rPr>
        <w:t>委托期限：</w:t>
      </w:r>
      <w:r w:rsidRPr="00DD0B41">
        <w:rPr>
          <w:rFonts w:ascii="仿宋" w:eastAsia="仿宋" w:hAnsi="仿宋" w:hint="eastAsia"/>
          <w:color w:val="000000"/>
          <w:sz w:val="24"/>
          <w:u w:val="single"/>
        </w:rPr>
        <w:tab/>
        <w:t xml:space="preserve"> 20</w:t>
      </w:r>
      <w:r w:rsidRPr="00DD0B41">
        <w:rPr>
          <w:rFonts w:ascii="仿宋" w:eastAsia="仿宋" w:hAnsi="仿宋"/>
          <w:color w:val="000000"/>
          <w:sz w:val="24"/>
          <w:u w:val="single"/>
        </w:rPr>
        <w:t xml:space="preserve">2  </w:t>
      </w:r>
      <w:r w:rsidRPr="00DD0B41">
        <w:rPr>
          <w:rFonts w:ascii="仿宋" w:eastAsia="仿宋" w:hAnsi="仿宋" w:hint="eastAsia"/>
          <w:color w:val="000000"/>
          <w:sz w:val="24"/>
          <w:u w:val="single"/>
        </w:rPr>
        <w:t>年</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月</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日至20</w:t>
      </w:r>
      <w:r w:rsidRPr="00DD0B41">
        <w:rPr>
          <w:rFonts w:ascii="仿宋" w:eastAsia="仿宋" w:hAnsi="仿宋"/>
          <w:color w:val="000000"/>
          <w:sz w:val="24"/>
          <w:u w:val="single"/>
        </w:rPr>
        <w:t xml:space="preserve">2  </w:t>
      </w:r>
      <w:r w:rsidRPr="00DD0B41">
        <w:rPr>
          <w:rFonts w:ascii="仿宋" w:eastAsia="仿宋" w:hAnsi="仿宋" w:hint="eastAsia"/>
          <w:color w:val="000000"/>
          <w:sz w:val="24"/>
          <w:u w:val="single"/>
        </w:rPr>
        <w:t>年</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月</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日(填写具体日期) </w:t>
      </w:r>
      <w:r w:rsidRPr="00DD0B41">
        <w:rPr>
          <w:rFonts w:ascii="仿宋" w:eastAsia="仿宋" w:hAnsi="仿宋" w:hint="eastAsia"/>
          <w:color w:val="000000"/>
          <w:sz w:val="24"/>
        </w:rPr>
        <w:t>。</w:t>
      </w:r>
    </w:p>
    <w:p w14:paraId="462435C6" w14:textId="77777777" w:rsidR="00004C8C" w:rsidRPr="00DD0B41" w:rsidRDefault="00004C8C">
      <w:pPr>
        <w:pStyle w:val="aff5"/>
        <w:tabs>
          <w:tab w:val="left" w:pos="5580"/>
        </w:tabs>
        <w:spacing w:line="360" w:lineRule="auto"/>
        <w:ind w:leftChars="-257" w:left="-540" w:firstLineChars="375" w:firstLine="900"/>
        <w:rPr>
          <w:rFonts w:ascii="仿宋" w:eastAsia="仿宋" w:hAnsi="仿宋"/>
          <w:color w:val="000000"/>
          <w:sz w:val="24"/>
        </w:rPr>
      </w:pPr>
    </w:p>
    <w:p w14:paraId="762FD959"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u w:val="single"/>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cs="宋体" w:hint="eastAsia"/>
          <w:color w:val="000000"/>
          <w:sz w:val="24"/>
        </w:rPr>
        <w:t>（企业电子签章）</w:t>
      </w:r>
    </w:p>
    <w:p w14:paraId="24B2252B"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u w:val="single" w:color="FFFFFF"/>
        </w:rPr>
        <w:t>法定代表人或负责人</w:t>
      </w:r>
      <w:r w:rsidRPr="00DD0B41">
        <w:rPr>
          <w:rFonts w:ascii="仿宋" w:eastAsia="仿宋" w:hAnsi="仿宋" w:hint="eastAsia"/>
          <w:color w:val="000000"/>
          <w:sz w:val="24"/>
        </w:rPr>
        <w:t>：</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（个人电子签章）</w:t>
      </w:r>
    </w:p>
    <w:p w14:paraId="6148A395"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代理人：</w:t>
      </w:r>
      <w:r w:rsidRPr="00DD0B41">
        <w:rPr>
          <w:rFonts w:ascii="仿宋" w:eastAsia="仿宋" w:hAnsi="仿宋" w:hint="eastAsia"/>
          <w:color w:val="000000"/>
          <w:sz w:val="24"/>
          <w:u w:val="single"/>
        </w:rPr>
        <w:t xml:space="preserve">  （签字或签章）               </w:t>
      </w:r>
    </w:p>
    <w:p w14:paraId="3AB8777A"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u w:val="single" w:color="FFFFFF"/>
        </w:rPr>
        <w:t>代理人详细通讯地址</w:t>
      </w:r>
      <w:r w:rsidRPr="00DD0B41">
        <w:rPr>
          <w:rFonts w:ascii="仿宋" w:eastAsia="仿宋" w:hAnsi="仿宋" w:hint="eastAsia"/>
          <w:color w:val="000000"/>
          <w:sz w:val="24"/>
        </w:rPr>
        <w:t>：</w:t>
      </w:r>
      <w:r w:rsidRPr="00DD0B41">
        <w:rPr>
          <w:rFonts w:ascii="仿宋" w:eastAsia="仿宋" w:hAnsi="仿宋" w:hint="eastAsia"/>
          <w:color w:val="000000"/>
          <w:sz w:val="24"/>
          <w:u w:val="single"/>
        </w:rPr>
        <w:t xml:space="preserve">                                 </w:t>
      </w:r>
    </w:p>
    <w:p w14:paraId="51CC4FD2"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u w:val="single" w:color="FFFFFF"/>
        </w:rPr>
        <w:t xml:space="preserve">邮 政 编 码 </w:t>
      </w:r>
      <w:r w:rsidRPr="00DD0B41">
        <w:rPr>
          <w:rFonts w:ascii="仿宋" w:eastAsia="仿宋" w:hAnsi="仿宋" w:hint="eastAsia"/>
          <w:color w:val="000000"/>
          <w:sz w:val="24"/>
        </w:rPr>
        <w:t>：</w:t>
      </w:r>
      <w:r w:rsidRPr="00DD0B41">
        <w:rPr>
          <w:rFonts w:ascii="仿宋" w:eastAsia="仿宋" w:hAnsi="仿宋" w:hint="eastAsia"/>
          <w:color w:val="000000"/>
          <w:sz w:val="24"/>
          <w:u w:val="single"/>
        </w:rPr>
        <w:t xml:space="preserve">                                       </w:t>
      </w:r>
    </w:p>
    <w:p w14:paraId="261F1697"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u w:val="single"/>
        </w:rPr>
      </w:pPr>
      <w:r w:rsidRPr="00DD0B41">
        <w:rPr>
          <w:rFonts w:ascii="仿宋" w:eastAsia="仿宋" w:hAnsi="仿宋" w:hint="eastAsia"/>
          <w:color w:val="000000"/>
          <w:sz w:val="24"/>
          <w:u w:val="single" w:color="FFFFFF"/>
        </w:rPr>
        <w:t>代理人联系电话</w:t>
      </w:r>
      <w:r w:rsidRPr="00DD0B41">
        <w:rPr>
          <w:rFonts w:ascii="仿宋" w:eastAsia="仿宋" w:hAnsi="仿宋" w:hint="eastAsia"/>
          <w:color w:val="000000"/>
          <w:sz w:val="24"/>
        </w:rPr>
        <w:t>：</w:t>
      </w:r>
      <w:r w:rsidRPr="00DD0B41">
        <w:rPr>
          <w:rFonts w:ascii="仿宋" w:eastAsia="仿宋" w:hAnsi="仿宋" w:hint="eastAsia"/>
          <w:color w:val="000000"/>
          <w:sz w:val="24"/>
          <w:u w:val="single"/>
        </w:rPr>
        <w:t xml:space="preserve"> （填写一个手机号和一个座机号）</w:t>
      </w:r>
    </w:p>
    <w:p w14:paraId="11B25688" w14:textId="77777777" w:rsidR="00004C8C" w:rsidRPr="00DD0B41" w:rsidRDefault="00004C8C">
      <w:pPr>
        <w:pStyle w:val="aff5"/>
        <w:tabs>
          <w:tab w:val="left" w:pos="5580"/>
        </w:tabs>
        <w:spacing w:line="360" w:lineRule="auto"/>
        <w:ind w:firstLineChars="205" w:firstLine="492"/>
        <w:rPr>
          <w:rFonts w:ascii="仿宋" w:eastAsia="仿宋" w:hAnsi="仿宋"/>
          <w:color w:val="000000"/>
          <w:sz w:val="24"/>
          <w:szCs w:val="24"/>
          <w:u w:val="single"/>
        </w:rPr>
      </w:pPr>
      <w:r w:rsidRPr="00DD0B41">
        <w:rPr>
          <w:rFonts w:ascii="仿宋" w:eastAsia="仿宋" w:hAnsi="仿宋" w:hint="eastAsia"/>
          <w:color w:val="000000"/>
          <w:sz w:val="24"/>
          <w:szCs w:val="24"/>
        </w:rPr>
        <w:t>代理人电子邮箱：</w:t>
      </w:r>
      <w:r w:rsidRPr="00DD0B41">
        <w:rPr>
          <w:rFonts w:ascii="仿宋" w:eastAsia="仿宋" w:hAnsi="仿宋" w:hint="eastAsia"/>
          <w:color w:val="000000"/>
          <w:sz w:val="24"/>
          <w:szCs w:val="24"/>
          <w:u w:val="single"/>
        </w:rPr>
        <w:t xml:space="preserve">　 　　　　　　　　</w:t>
      </w:r>
    </w:p>
    <w:p w14:paraId="01AE5150" w14:textId="77777777" w:rsidR="00004C8C" w:rsidRPr="00DD0B41" w:rsidRDefault="00004C8C">
      <w:pPr>
        <w:pStyle w:val="aff5"/>
        <w:tabs>
          <w:tab w:val="left" w:pos="5580"/>
        </w:tabs>
        <w:spacing w:line="360" w:lineRule="auto"/>
        <w:ind w:firstLineChars="205" w:firstLine="492"/>
        <w:rPr>
          <w:rFonts w:ascii="仿宋" w:eastAsia="仿宋" w:hAnsi="仿宋"/>
          <w:color w:val="000000"/>
          <w:sz w:val="24"/>
          <w:u w:val="single"/>
        </w:rPr>
      </w:pPr>
      <w:r w:rsidRPr="00DD0B41">
        <w:rPr>
          <w:rFonts w:ascii="仿宋" w:eastAsia="仿宋" w:hAnsi="仿宋" w:cs="宋体" w:hint="eastAsia"/>
          <w:color w:val="000000"/>
          <w:sz w:val="24"/>
        </w:rPr>
        <w:t>日    期：</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年</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月</w:t>
      </w:r>
      <w:r w:rsidRPr="00DD0B41">
        <w:rPr>
          <w:rFonts w:ascii="仿宋" w:eastAsia="仿宋" w:hAnsi="仿宋" w:cs="宋体"/>
          <w:color w:val="000000"/>
          <w:sz w:val="24"/>
          <w:u w:val="single"/>
        </w:rPr>
        <w:t xml:space="preserve">      </w:t>
      </w:r>
      <w:r w:rsidRPr="00DD0B41">
        <w:rPr>
          <w:rFonts w:ascii="仿宋" w:eastAsia="仿宋" w:hAnsi="仿宋" w:cs="宋体" w:hint="eastAsia"/>
          <w:color w:val="000000"/>
          <w:sz w:val="24"/>
        </w:rPr>
        <w:t>日</w:t>
      </w:r>
    </w:p>
    <w:p w14:paraId="17721C7E" w14:textId="77777777" w:rsidR="00004C8C" w:rsidRPr="00DD0B41" w:rsidRDefault="00004C8C">
      <w:pPr>
        <w:spacing w:line="360" w:lineRule="auto"/>
        <w:ind w:firstLine="480"/>
        <w:rPr>
          <w:rFonts w:ascii="仿宋" w:eastAsia="仿宋" w:hAnsi="仿宋"/>
          <w:b/>
          <w:color w:val="000000"/>
          <w:sz w:val="24"/>
        </w:rPr>
      </w:pPr>
      <w:r w:rsidRPr="00DD0B41">
        <w:rPr>
          <w:rFonts w:ascii="仿宋" w:eastAsia="仿宋" w:hAnsi="仿宋" w:hint="eastAsia"/>
          <w:b/>
          <w:color w:val="000000"/>
          <w:sz w:val="24"/>
        </w:rPr>
        <w:t>注：自然人投标的或单位法定代表人或单位负责人投标的无需提供本授权委托书。</w:t>
      </w:r>
    </w:p>
    <w:p w14:paraId="0FBBCA9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s="宋体" w:hint="eastAsia"/>
          <w:color w:val="000000"/>
          <w:sz w:val="24"/>
        </w:rPr>
        <w:t>（下面应附代理人身份证扫描件正反面）</w:t>
      </w:r>
    </w:p>
    <w:tbl>
      <w:tblPr>
        <w:tblW w:w="0" w:type="auto"/>
        <w:tblInd w:w="21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914"/>
      </w:tblGrid>
      <w:tr w:rsidR="00004C8C" w:rsidRPr="00DD0B41" w14:paraId="187FB4C2" w14:textId="77777777">
        <w:trPr>
          <w:trHeight w:hRule="exact" w:val="3547"/>
        </w:trPr>
        <w:tc>
          <w:tcPr>
            <w:tcW w:w="8914" w:type="dxa"/>
            <w:tcBorders>
              <w:top w:val="single" w:sz="2" w:space="0" w:color="auto"/>
              <w:left w:val="single" w:sz="2" w:space="0" w:color="auto"/>
              <w:bottom w:val="single" w:sz="2" w:space="0" w:color="auto"/>
              <w:right w:val="single" w:sz="2" w:space="0" w:color="auto"/>
            </w:tcBorders>
            <w:vAlign w:val="center"/>
          </w:tcPr>
          <w:p w14:paraId="3258ECC3" w14:textId="77777777" w:rsidR="00004C8C" w:rsidRPr="00DD0B41" w:rsidRDefault="00004C8C" w:rsidP="00747071">
            <w:pPr>
              <w:pStyle w:val="afff4"/>
              <w:spacing w:beforeLines="50" w:before="120" w:beforeAutospacing="0" w:afterLines="50" w:after="120" w:afterAutospacing="0"/>
              <w:rPr>
                <w:rFonts w:ascii="仿宋" w:eastAsia="仿宋" w:hAnsi="仿宋"/>
                <w:color w:val="000000"/>
                <w:szCs w:val="24"/>
              </w:rPr>
            </w:pPr>
          </w:p>
        </w:tc>
      </w:tr>
    </w:tbl>
    <w:p w14:paraId="764627A0" w14:textId="77777777" w:rsidR="00004C8C" w:rsidRPr="00DD0B41" w:rsidRDefault="00004C8C">
      <w:pPr>
        <w:spacing w:line="360" w:lineRule="auto"/>
        <w:rPr>
          <w:rFonts w:ascii="仿宋" w:eastAsia="仿宋" w:hAnsi="仿宋"/>
          <w:color w:val="000000"/>
        </w:rPr>
      </w:pPr>
    </w:p>
    <w:p w14:paraId="7C6B2B51" w14:textId="77777777" w:rsidR="00004C8C" w:rsidRPr="00DD0B41" w:rsidRDefault="00004C8C">
      <w:pPr>
        <w:pStyle w:val="2"/>
        <w:widowControl/>
        <w:jc w:val="center"/>
        <w:rPr>
          <w:rFonts w:ascii="仿宋" w:eastAsia="仿宋" w:hAnsi="仿宋"/>
          <w:color w:val="000000"/>
          <w:sz w:val="24"/>
          <w:szCs w:val="24"/>
        </w:rPr>
      </w:pPr>
      <w:bookmarkStart w:id="306" w:name="_Toc15048339"/>
      <w:bookmarkStart w:id="307" w:name="_Toc89940243"/>
      <w:r w:rsidRPr="00DD0B41">
        <w:rPr>
          <w:rFonts w:ascii="仿宋" w:eastAsia="仿宋" w:hAnsi="仿宋" w:cs="黑体"/>
          <w:b w:val="0"/>
          <w:bCs w:val="0"/>
          <w:color w:val="000000"/>
          <w:kern w:val="0"/>
          <w:sz w:val="28"/>
          <w:szCs w:val="28"/>
        </w:rPr>
        <w:t>6</w:t>
      </w:r>
      <w:r w:rsidRPr="00DD0B41">
        <w:rPr>
          <w:rFonts w:ascii="仿宋" w:eastAsia="仿宋" w:hAnsi="仿宋" w:cs="黑体" w:hint="eastAsia"/>
          <w:b w:val="0"/>
          <w:bCs w:val="0"/>
          <w:color w:val="000000"/>
          <w:kern w:val="0"/>
          <w:sz w:val="28"/>
          <w:szCs w:val="28"/>
        </w:rPr>
        <w:t>、投标保证承诺书</w:t>
      </w:r>
      <w:bookmarkEnd w:id="306"/>
      <w:bookmarkEnd w:id="307"/>
    </w:p>
    <w:p w14:paraId="3669CEEB"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致</w:t>
      </w:r>
      <w:r w:rsidRPr="00DD0B41">
        <w:rPr>
          <w:rFonts w:ascii="仿宋" w:eastAsia="仿宋" w:hAnsi="仿宋"/>
          <w:color w:val="000000"/>
          <w:sz w:val="24"/>
        </w:rPr>
        <w:t>：</w:t>
      </w:r>
      <w:r w:rsidRPr="00DD0B41">
        <w:rPr>
          <w:rFonts w:ascii="仿宋" w:eastAsia="仿宋" w:hAnsi="仿宋" w:hint="eastAsia"/>
          <w:color w:val="000000"/>
          <w:sz w:val="24"/>
          <w:u w:val="single"/>
        </w:rPr>
        <w:t>（采购人及采购代理机构名称）</w:t>
      </w:r>
    </w:p>
    <w:p w14:paraId="1433D707" w14:textId="77777777" w:rsidR="00004C8C" w:rsidRPr="00DD0B41" w:rsidRDefault="00004C8C">
      <w:pPr>
        <w:spacing w:line="360" w:lineRule="auto"/>
        <w:ind w:firstLine="600"/>
        <w:rPr>
          <w:rFonts w:ascii="仿宋" w:eastAsia="仿宋" w:hAnsi="仿宋"/>
          <w:color w:val="000000"/>
          <w:sz w:val="24"/>
        </w:rPr>
      </w:pPr>
      <w:r w:rsidRPr="00DD0B41">
        <w:rPr>
          <w:rFonts w:ascii="仿宋" w:eastAsia="仿宋" w:hAnsi="仿宋" w:hint="eastAsia"/>
          <w:color w:val="000000"/>
          <w:sz w:val="24"/>
        </w:rPr>
        <w:t>我（单位/本人，</w:t>
      </w:r>
      <w:r w:rsidRPr="00DD0B41">
        <w:rPr>
          <w:rFonts w:ascii="仿宋" w:eastAsia="仿宋" w:hAnsi="仿宋"/>
          <w:color w:val="000000"/>
          <w:sz w:val="24"/>
        </w:rPr>
        <w:t>以下统称我单位</w:t>
      </w:r>
      <w:r w:rsidRPr="00DD0B41">
        <w:rPr>
          <w:rFonts w:ascii="仿宋" w:eastAsia="仿宋" w:hAnsi="仿宋" w:hint="eastAsia"/>
          <w:color w:val="000000"/>
          <w:sz w:val="24"/>
        </w:rPr>
        <w:t>）自愿参加</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（项目名称、招标编号、标段号及标段名称或包号及包名称）</w:t>
      </w:r>
      <w:r w:rsidRPr="00DD0B41">
        <w:rPr>
          <w:rFonts w:ascii="仿宋" w:eastAsia="仿宋" w:hAnsi="仿宋" w:hint="eastAsia"/>
          <w:color w:val="000000"/>
          <w:sz w:val="24"/>
        </w:rPr>
        <w:t>的投标,</w:t>
      </w:r>
      <w:r w:rsidRPr="00DD0B41">
        <w:rPr>
          <w:rFonts w:ascii="仿宋" w:eastAsia="仿宋" w:hAnsi="仿宋" w:cs="宋体" w:hint="eastAsia"/>
          <w:color w:val="000000"/>
          <w:spacing w:val="8"/>
          <w:kern w:val="0"/>
          <w:sz w:val="24"/>
        </w:rPr>
        <w:t xml:space="preserve"> 作为本次采购项目的</w:t>
      </w:r>
      <w:r w:rsidRPr="00DD0B41">
        <w:rPr>
          <w:rFonts w:ascii="仿宋" w:eastAsia="仿宋" w:hAnsi="仿宋" w:hint="eastAsia"/>
          <w:color w:val="000000"/>
          <w:sz w:val="24"/>
        </w:rPr>
        <w:t>供应商（投标人）</w:t>
      </w:r>
      <w:r w:rsidRPr="00DD0B41">
        <w:rPr>
          <w:rFonts w:ascii="仿宋" w:eastAsia="仿宋" w:hAnsi="仿宋" w:cs="宋体" w:hint="eastAsia"/>
          <w:color w:val="000000"/>
          <w:spacing w:val="8"/>
          <w:kern w:val="0"/>
          <w:sz w:val="24"/>
        </w:rPr>
        <w:t>，根据招标文件要求，现郑重承诺如下：</w:t>
      </w:r>
    </w:p>
    <w:p w14:paraId="23CCF03A"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一、我单位具备《中华人民共和国政府采购法》第二十二条第一款和本项目规定的条件：</w:t>
      </w:r>
    </w:p>
    <w:p w14:paraId="08289BE5"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（1）具有独立承担民事责任的能力；</w:t>
      </w:r>
    </w:p>
    <w:p w14:paraId="18F143DC"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（2）具有良好的商业信誉和健全的财务会计制度；</w:t>
      </w:r>
    </w:p>
    <w:p w14:paraId="7AC51414"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（3）具有履行合同所必需的设备和专业技术能力；</w:t>
      </w:r>
    </w:p>
    <w:p w14:paraId="75A03634"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（4）有依法缴纳税收和社会保障资金的良好记录；</w:t>
      </w:r>
    </w:p>
    <w:p w14:paraId="1E4C5B4F"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 xml:space="preserve">（5）参加政府采购活动前三年内，在经营活动中没有重大违法记录； </w:t>
      </w:r>
    </w:p>
    <w:p w14:paraId="7257A742"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 xml:space="preserve">（6）法律、行政法规规定的其他条件； </w:t>
      </w:r>
    </w:p>
    <w:p w14:paraId="27B88CB5"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（7）根据采购项目提出的特殊条件。</w:t>
      </w:r>
    </w:p>
    <w:p w14:paraId="6DFACDCC"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二、我单位完全接受和满足本项目招标文件中规定的实质性要求，如对采购（招标）文件有异议，已经在收到招标文件之日起或招标文件公告期限届满之日起七个工作日内依法进行维权救济，不存在对采购（招标）文件有异议的同时又参加投标以求侥幸中标或者为实现其他非法目的的行为。</w:t>
      </w:r>
    </w:p>
    <w:p w14:paraId="49B60757"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三、我单位参加本次招标采购活动，不存在与单位负责人为同一人或者存在直接控股、管理关系的其他</w:t>
      </w:r>
      <w:r w:rsidRPr="00DD0B41">
        <w:rPr>
          <w:rFonts w:ascii="仿宋" w:eastAsia="仿宋" w:hAnsi="仿宋" w:hint="eastAsia"/>
          <w:color w:val="000000"/>
          <w:sz w:val="24"/>
        </w:rPr>
        <w:t>供应商（投标人）</w:t>
      </w:r>
      <w:r w:rsidRPr="00DD0B41">
        <w:rPr>
          <w:rFonts w:ascii="仿宋" w:eastAsia="仿宋" w:hAnsi="仿宋" w:cs="宋体" w:hint="eastAsia"/>
          <w:color w:val="000000"/>
          <w:spacing w:val="8"/>
          <w:kern w:val="0"/>
          <w:sz w:val="24"/>
        </w:rPr>
        <w:t>参与同一合同项下的投标活动行为。</w:t>
      </w:r>
    </w:p>
    <w:p w14:paraId="674474BD"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四、我单位参加本次招标采购活动，不存在为采购项目提供整体设计、规范编制或者项目管理、监理、检测等服务的行为。</w:t>
      </w:r>
    </w:p>
    <w:p w14:paraId="483F5239"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五、我单位参加本次招标采购活动，不存在和其他</w:t>
      </w:r>
      <w:r w:rsidRPr="00DD0B41">
        <w:rPr>
          <w:rFonts w:ascii="仿宋" w:eastAsia="仿宋" w:hAnsi="仿宋" w:hint="eastAsia"/>
          <w:color w:val="000000"/>
          <w:sz w:val="24"/>
        </w:rPr>
        <w:t>供应商（投标人）</w:t>
      </w:r>
      <w:r w:rsidRPr="00DD0B41">
        <w:rPr>
          <w:rFonts w:ascii="仿宋" w:eastAsia="仿宋" w:hAnsi="仿宋" w:cs="宋体" w:hint="eastAsia"/>
          <w:color w:val="000000"/>
          <w:spacing w:val="8"/>
          <w:kern w:val="0"/>
          <w:sz w:val="24"/>
        </w:rPr>
        <w:t>在同一合同项下的采购项目中，同时委托同一个自然人、同一家庭的人员、同一单位的人员作为代理人的行为。</w:t>
      </w:r>
    </w:p>
    <w:p w14:paraId="40422D33"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六、我单位参加本次招标采购活动，不存在联合体投标。</w:t>
      </w:r>
    </w:p>
    <w:p w14:paraId="45CCC4DC" w14:textId="77777777" w:rsidR="00004C8C" w:rsidRPr="00DD0B41" w:rsidRDefault="00004C8C">
      <w:pPr>
        <w:widowControl/>
        <w:shd w:val="clear" w:color="auto" w:fill="FFFFFF"/>
        <w:spacing w:line="360" w:lineRule="auto"/>
        <w:ind w:firstLine="480"/>
        <w:jc w:val="left"/>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七、参加本次招标采购活动，在近三年内我单位和其法定代表人没有行贿犯罪行为。</w:t>
      </w:r>
    </w:p>
    <w:p w14:paraId="5BA902C3" w14:textId="77777777" w:rsidR="00004C8C" w:rsidRPr="00DD0B41" w:rsidRDefault="00004C8C">
      <w:pPr>
        <w:widowControl/>
        <w:shd w:val="clear" w:color="auto" w:fill="FFFFFF"/>
        <w:spacing w:line="360" w:lineRule="auto"/>
        <w:ind w:firstLineChars="200" w:firstLine="480"/>
        <w:jc w:val="left"/>
        <w:rPr>
          <w:rFonts w:ascii="仿宋" w:eastAsia="仿宋" w:hAnsi="仿宋" w:cs="宋体"/>
          <w:color w:val="000000"/>
          <w:spacing w:val="8"/>
          <w:kern w:val="0"/>
          <w:sz w:val="24"/>
        </w:rPr>
      </w:pPr>
      <w:r w:rsidRPr="00DD0B41">
        <w:rPr>
          <w:rFonts w:ascii="仿宋" w:eastAsia="仿宋" w:hAnsi="仿宋" w:hint="eastAsia"/>
          <w:color w:val="000000"/>
          <w:sz w:val="24"/>
        </w:rPr>
        <w:t>八、我单位在此申明：保证本次投标文件中提供的所有内容、资料、陈述是正确的、真实的、有效的、合法的，并愿意承担相关法律责任。</w:t>
      </w:r>
    </w:p>
    <w:p w14:paraId="7DDBE0AE" w14:textId="77777777" w:rsidR="00004C8C" w:rsidRPr="00DD0B41" w:rsidRDefault="00004C8C">
      <w:pPr>
        <w:widowControl/>
        <w:shd w:val="clear" w:color="auto" w:fill="FFFFFF"/>
        <w:spacing w:line="360" w:lineRule="auto"/>
        <w:ind w:firstLineChars="200" w:firstLine="512"/>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九、如本项目评标过程中需要提供样品，则我单位提供的样品即为中标后将要提供的中标产品，我单位对提供样品的性能和质量负责，因样品存在缺陷或者不符合招标文件要求导致未能中标的，我公司愿意承担相应不利后果（如提供样品）。</w:t>
      </w:r>
    </w:p>
    <w:p w14:paraId="77477E5A" w14:textId="77777777" w:rsidR="00004C8C" w:rsidRPr="00DD0B41" w:rsidRDefault="00004C8C">
      <w:pPr>
        <w:widowControl/>
        <w:shd w:val="clear" w:color="auto" w:fill="FFFFFF"/>
        <w:spacing w:line="360" w:lineRule="auto"/>
        <w:ind w:firstLineChars="200" w:firstLine="512"/>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十、存在以下行为之一的愿意接受相关部门的处理：</w:t>
      </w:r>
    </w:p>
    <w:p w14:paraId="0CC72860"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1、我单位在投标有效期内撤销投标文件的；</w:t>
      </w:r>
    </w:p>
    <w:p w14:paraId="4F64B115"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2、我单位在采购人确定中标人以前放弃中标候选人资格的；</w:t>
      </w:r>
    </w:p>
    <w:p w14:paraId="64EA5409"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3、由于我单位的原因未能按照招标文件的规定与采购人签订合同；</w:t>
      </w:r>
    </w:p>
    <w:p w14:paraId="0CA6BC35"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4、由于我单位的原因未能按照招标文件的规定交纳履约保证金；</w:t>
      </w:r>
    </w:p>
    <w:p w14:paraId="738EF60C"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5、我单位在投标文件中提供虚假材料；</w:t>
      </w:r>
    </w:p>
    <w:p w14:paraId="4E821E6C"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6、我单位与采购人、其他供应商（投标人）或者采购代理机构恶意串通的；</w:t>
      </w:r>
    </w:p>
    <w:p w14:paraId="70D5FD02" w14:textId="77777777" w:rsidR="00004C8C" w:rsidRPr="00DD0B41" w:rsidRDefault="00004C8C">
      <w:pPr>
        <w:widowControl/>
        <w:shd w:val="clear" w:color="auto" w:fill="FFFFFF"/>
        <w:spacing w:line="360" w:lineRule="auto"/>
        <w:ind w:firstLineChars="250" w:firstLine="640"/>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7、在投标有效期内，我单位在政府采购活动中有违法、违规、违纪行为。</w:t>
      </w:r>
    </w:p>
    <w:p w14:paraId="5C582585"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 xml:space="preserve">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我单位如果发生任意一条以上行为，将在行为发生的 5 个工作日内，向采购人、河南招标采购服务有限公司分别支付本招标文件公布的预算金额或最高限价（如无预算金额或最高限价的话，以我单位的投标报价为基准）的</w:t>
      </w:r>
      <w:r w:rsidR="0060627A" w:rsidRPr="00DD0B41">
        <w:rPr>
          <w:rFonts w:ascii="仿宋" w:eastAsia="仿宋" w:hAnsi="仿宋" w:cs="宋体"/>
          <w:b/>
          <w:bCs/>
          <w:color w:val="000000"/>
          <w:spacing w:val="8"/>
          <w:kern w:val="0"/>
          <w:sz w:val="24"/>
        </w:rPr>
        <w:t>10</w:t>
      </w:r>
      <w:r w:rsidRPr="00DD0B41">
        <w:rPr>
          <w:rFonts w:ascii="仿宋" w:eastAsia="仿宋" w:hAnsi="仿宋" w:cs="宋体" w:hint="eastAsia"/>
          <w:b/>
          <w:bCs/>
          <w:color w:val="000000"/>
          <w:spacing w:val="8"/>
          <w:kern w:val="0"/>
          <w:sz w:val="24"/>
        </w:rPr>
        <w:t>%</w:t>
      </w:r>
      <w:r w:rsidRPr="00DD0B41">
        <w:rPr>
          <w:rFonts w:ascii="仿宋" w:eastAsia="仿宋" w:hAnsi="仿宋" w:cs="宋体" w:hint="eastAsia"/>
          <w:color w:val="000000"/>
          <w:spacing w:val="8"/>
          <w:kern w:val="0"/>
          <w:sz w:val="24"/>
        </w:rPr>
        <w:t xml:space="preserve">作为违约赔偿金。 </w:t>
      </w:r>
    </w:p>
    <w:p w14:paraId="3CA43975" w14:textId="77777777" w:rsidR="00004C8C" w:rsidRPr="00DD0B41" w:rsidRDefault="00004C8C">
      <w:pPr>
        <w:widowControl/>
        <w:shd w:val="clear" w:color="auto" w:fill="FFFFFF"/>
        <w:spacing w:line="360" w:lineRule="auto"/>
        <w:ind w:firstLineChars="200" w:firstLine="480"/>
        <w:rPr>
          <w:rFonts w:ascii="仿宋" w:eastAsia="仿宋" w:hAnsi="仿宋" w:cs="宋体"/>
          <w:color w:val="000000"/>
          <w:spacing w:val="8"/>
          <w:kern w:val="0"/>
          <w:sz w:val="24"/>
        </w:rPr>
      </w:pPr>
      <w:r w:rsidRPr="00DD0B41">
        <w:rPr>
          <w:rFonts w:ascii="仿宋" w:eastAsia="仿宋" w:hAnsi="仿宋" w:hint="eastAsia"/>
          <w:color w:val="000000"/>
          <w:sz w:val="24"/>
        </w:rPr>
        <w:t>我单位</w:t>
      </w:r>
      <w:r w:rsidRPr="00DD0B41">
        <w:rPr>
          <w:rFonts w:ascii="仿宋" w:eastAsia="仿宋" w:hAnsi="仿宋"/>
          <w:color w:val="000000"/>
          <w:sz w:val="24"/>
        </w:rPr>
        <w:t>知晓上述行为的法律后果，承认</w:t>
      </w:r>
      <w:r w:rsidRPr="00DD0B41">
        <w:rPr>
          <w:rFonts w:ascii="仿宋" w:eastAsia="仿宋" w:hAnsi="仿宋" w:hint="eastAsia"/>
          <w:color w:val="000000"/>
          <w:sz w:val="24"/>
        </w:rPr>
        <w:t>本承诺书</w:t>
      </w:r>
      <w:r w:rsidRPr="00DD0B41">
        <w:rPr>
          <w:rFonts w:ascii="仿宋" w:eastAsia="仿宋" w:hAnsi="仿宋"/>
          <w:color w:val="000000"/>
          <w:sz w:val="24"/>
        </w:rPr>
        <w:t>作为</w:t>
      </w:r>
      <w:r w:rsidRPr="00DD0B41">
        <w:rPr>
          <w:rFonts w:ascii="仿宋" w:eastAsia="仿宋" w:hAnsi="仿宋" w:hint="eastAsia"/>
          <w:color w:val="000000"/>
          <w:sz w:val="24"/>
        </w:rPr>
        <w:t>采购人及采购代理机构</w:t>
      </w:r>
      <w:r w:rsidRPr="00DD0B41">
        <w:rPr>
          <w:rFonts w:ascii="仿宋" w:eastAsia="仿宋" w:hAnsi="仿宋"/>
          <w:color w:val="000000"/>
          <w:sz w:val="24"/>
        </w:rPr>
        <w:t>要求</w:t>
      </w:r>
      <w:r w:rsidRPr="00DD0B41">
        <w:rPr>
          <w:rFonts w:ascii="仿宋" w:eastAsia="仿宋" w:hAnsi="仿宋" w:hint="eastAsia"/>
          <w:color w:val="000000"/>
          <w:sz w:val="24"/>
        </w:rPr>
        <w:t>我单位</w:t>
      </w:r>
      <w:r w:rsidRPr="00DD0B41">
        <w:rPr>
          <w:rFonts w:ascii="仿宋" w:eastAsia="仿宋" w:hAnsi="仿宋"/>
          <w:color w:val="000000"/>
          <w:sz w:val="24"/>
        </w:rPr>
        <w:t>履行</w:t>
      </w:r>
      <w:r w:rsidRPr="00DD0B41">
        <w:rPr>
          <w:rFonts w:ascii="仿宋" w:eastAsia="仿宋" w:hAnsi="仿宋" w:hint="eastAsia"/>
          <w:color w:val="000000"/>
          <w:sz w:val="24"/>
        </w:rPr>
        <w:t>违约赔偿</w:t>
      </w:r>
      <w:r w:rsidRPr="00DD0B41">
        <w:rPr>
          <w:rFonts w:ascii="仿宋" w:eastAsia="仿宋" w:hAnsi="仿宋"/>
          <w:color w:val="000000"/>
          <w:sz w:val="24"/>
        </w:rPr>
        <w:t>义务的</w:t>
      </w:r>
      <w:r w:rsidRPr="00DD0B41">
        <w:rPr>
          <w:rFonts w:ascii="仿宋" w:eastAsia="仿宋" w:hAnsi="仿宋" w:hint="eastAsia"/>
          <w:color w:val="000000"/>
          <w:sz w:val="24"/>
        </w:rPr>
        <w:t>依据作用</w:t>
      </w:r>
      <w:r w:rsidRPr="00DD0B41">
        <w:rPr>
          <w:rFonts w:ascii="仿宋" w:eastAsia="仿宋" w:hAnsi="仿宋"/>
          <w:color w:val="000000"/>
          <w:sz w:val="24"/>
        </w:rPr>
        <w:t>。</w:t>
      </w:r>
    </w:p>
    <w:p w14:paraId="033D04B1" w14:textId="77777777" w:rsidR="00004C8C" w:rsidRPr="00DD0B41" w:rsidRDefault="00004C8C">
      <w:pPr>
        <w:widowControl/>
        <w:shd w:val="clear" w:color="auto" w:fill="FFFFFF"/>
        <w:spacing w:line="360" w:lineRule="auto"/>
        <w:ind w:firstLineChars="200" w:firstLine="512"/>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由此产生的一切法律后果和责任由我单位承担。我单位声明放弃对此提出任何异议和追索的权利。</w:t>
      </w:r>
    </w:p>
    <w:p w14:paraId="56E99CD7" w14:textId="77777777" w:rsidR="00004C8C" w:rsidRPr="00DD0B41" w:rsidRDefault="00004C8C">
      <w:pPr>
        <w:widowControl/>
        <w:shd w:val="clear" w:color="auto" w:fill="FFFFFF"/>
        <w:spacing w:line="360" w:lineRule="auto"/>
        <w:ind w:firstLineChars="200" w:firstLine="512"/>
        <w:rPr>
          <w:rFonts w:ascii="仿宋" w:eastAsia="仿宋" w:hAnsi="仿宋" w:cs="宋体"/>
          <w:color w:val="000000"/>
          <w:spacing w:val="8"/>
          <w:kern w:val="0"/>
          <w:sz w:val="24"/>
        </w:rPr>
      </w:pPr>
      <w:r w:rsidRPr="00DD0B41">
        <w:rPr>
          <w:rFonts w:ascii="仿宋" w:eastAsia="仿宋" w:hAnsi="仿宋" w:cs="宋体" w:hint="eastAsia"/>
          <w:color w:val="000000"/>
          <w:spacing w:val="8"/>
          <w:kern w:val="0"/>
          <w:sz w:val="24"/>
        </w:rPr>
        <w:t>我单位对上述承诺的内容事项真实性负责。如经查实上述承诺的内容事项存在虚假，我单位愿意接受以提供虚假材料谋取中标而被追究法律责任。</w:t>
      </w:r>
    </w:p>
    <w:p w14:paraId="5B32DA32" w14:textId="77777777" w:rsidR="00004C8C" w:rsidRPr="00DD0B41" w:rsidRDefault="00004C8C" w:rsidP="00DE1678">
      <w:pPr>
        <w:widowControl/>
        <w:shd w:val="clear" w:color="auto" w:fill="FFFFFF"/>
        <w:spacing w:line="360" w:lineRule="auto"/>
        <w:jc w:val="left"/>
        <w:rPr>
          <w:rFonts w:ascii="仿宋" w:eastAsia="仿宋" w:hAnsi="仿宋" w:cs="宋体"/>
          <w:color w:val="000000"/>
          <w:spacing w:val="8"/>
          <w:kern w:val="0"/>
          <w:sz w:val="24"/>
        </w:rPr>
      </w:pPr>
      <w:r w:rsidRPr="00DD0B41">
        <w:rPr>
          <w:rFonts w:ascii="Calibri" w:eastAsia="仿宋" w:hAnsi="Calibri" w:cs="Calibri"/>
          <w:color w:val="000000"/>
          <w:spacing w:val="8"/>
          <w:kern w:val="0"/>
          <w:sz w:val="24"/>
        </w:rPr>
        <w:t> </w:t>
      </w:r>
      <w:r w:rsidR="00DE1678" w:rsidRPr="00DD0B41">
        <w:rPr>
          <w:rFonts w:ascii="仿宋" w:eastAsia="仿宋" w:hAnsi="仿宋" w:cs="宋体" w:hint="eastAsia"/>
          <w:color w:val="000000"/>
          <w:spacing w:val="8"/>
          <w:kern w:val="0"/>
          <w:sz w:val="24"/>
        </w:rPr>
        <w:t xml:space="preserve"> </w:t>
      </w:r>
      <w:r w:rsidR="00DE1678" w:rsidRPr="00DD0B41">
        <w:rPr>
          <w:rFonts w:ascii="仿宋" w:eastAsia="仿宋" w:hAnsi="仿宋" w:cs="宋体"/>
          <w:color w:val="000000"/>
          <w:spacing w:val="8"/>
          <w:kern w:val="0"/>
          <w:sz w:val="24"/>
        </w:rPr>
        <w:t xml:space="preserve"> </w:t>
      </w: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48E984D5"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4199C2F5" w14:textId="77777777" w:rsidR="00004C8C" w:rsidRPr="00DD0B41" w:rsidRDefault="00004C8C" w:rsidP="00DE1678">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地址：</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p>
    <w:p w14:paraId="42D91A34"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电话：</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ab/>
      </w:r>
      <w:r w:rsidRPr="00DD0B41">
        <w:rPr>
          <w:rFonts w:ascii="仿宋" w:eastAsia="仿宋" w:hAnsi="仿宋" w:hint="eastAsia"/>
          <w:color w:val="000000"/>
          <w:sz w:val="24"/>
        </w:rPr>
        <w:tab/>
        <w:t>传真：</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p>
    <w:p w14:paraId="1DCF17A2"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电子邮箱：</w:t>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ab/>
      </w:r>
      <w:r w:rsidRPr="00DD0B41">
        <w:rPr>
          <w:rFonts w:ascii="仿宋" w:eastAsia="仿宋" w:hAnsi="仿宋" w:hint="eastAsia"/>
          <w:color w:val="000000"/>
          <w:sz w:val="24"/>
        </w:rPr>
        <w:tab/>
        <w:t>邮编：</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p>
    <w:p w14:paraId="2CCA540E" w14:textId="77777777" w:rsidR="00004C8C" w:rsidRPr="00DD0B41" w:rsidRDefault="00004C8C">
      <w:pPr>
        <w:spacing w:line="360" w:lineRule="auto"/>
        <w:ind w:firstLineChars="227" w:firstLine="545"/>
        <w:rPr>
          <w:rFonts w:ascii="仿宋" w:eastAsia="仿宋" w:hAnsi="仿宋"/>
          <w:color w:val="000000"/>
          <w:sz w:val="24"/>
        </w:rPr>
      </w:pPr>
      <w:r w:rsidRPr="00DD0B41">
        <w:rPr>
          <w:rFonts w:ascii="仿宋" w:eastAsia="仿宋" w:hAnsi="仿宋" w:hint="eastAsia"/>
          <w:color w:val="000000"/>
          <w:sz w:val="24"/>
        </w:rPr>
        <w:t>日期：　　 　年　　月 　日</w:t>
      </w:r>
    </w:p>
    <w:p w14:paraId="69076B62" w14:textId="77777777" w:rsidR="00004C8C" w:rsidRPr="00DD0B41" w:rsidRDefault="00004C8C">
      <w:pPr>
        <w:pStyle w:val="afff2"/>
        <w:spacing w:line="360" w:lineRule="auto"/>
        <w:ind w:firstLineChars="0" w:firstLine="0"/>
        <w:rPr>
          <w:rFonts w:ascii="仿宋" w:eastAsia="仿宋" w:hAnsi="仿宋"/>
          <w:color w:val="000000"/>
        </w:rPr>
      </w:pPr>
    </w:p>
    <w:p w14:paraId="5CAF87AF" w14:textId="77777777" w:rsidR="00616C37" w:rsidRPr="00DD0B41" w:rsidRDefault="00616C37">
      <w:pPr>
        <w:pStyle w:val="afff2"/>
        <w:spacing w:line="360" w:lineRule="auto"/>
        <w:ind w:firstLineChars="0" w:firstLine="0"/>
        <w:rPr>
          <w:rFonts w:ascii="仿宋" w:eastAsia="仿宋" w:hAnsi="仿宋"/>
          <w:color w:val="000000"/>
        </w:rPr>
      </w:pPr>
    </w:p>
    <w:p w14:paraId="54F532CB" w14:textId="77777777" w:rsidR="00616C37" w:rsidRPr="00DD0B41" w:rsidRDefault="00616C37">
      <w:pPr>
        <w:pStyle w:val="afff2"/>
        <w:spacing w:line="360" w:lineRule="auto"/>
        <w:ind w:firstLineChars="0" w:firstLine="0"/>
        <w:rPr>
          <w:rFonts w:ascii="仿宋" w:eastAsia="仿宋" w:hAnsi="仿宋"/>
          <w:color w:val="000000"/>
        </w:rPr>
      </w:pPr>
    </w:p>
    <w:p w14:paraId="5DAA7700" w14:textId="77777777" w:rsidR="00616C37" w:rsidRPr="00DD0B41" w:rsidRDefault="00616C37">
      <w:pPr>
        <w:pStyle w:val="afff2"/>
        <w:spacing w:line="360" w:lineRule="auto"/>
        <w:ind w:firstLineChars="0" w:firstLine="0"/>
        <w:rPr>
          <w:rFonts w:ascii="仿宋" w:eastAsia="仿宋" w:hAnsi="仿宋"/>
          <w:color w:val="000000"/>
        </w:rPr>
      </w:pPr>
    </w:p>
    <w:p w14:paraId="6FA4325C" w14:textId="77777777" w:rsidR="00616C37" w:rsidRPr="00DD0B41" w:rsidRDefault="00616C37">
      <w:pPr>
        <w:pStyle w:val="afff2"/>
        <w:spacing w:line="360" w:lineRule="auto"/>
        <w:ind w:firstLineChars="0" w:firstLine="0"/>
        <w:rPr>
          <w:rFonts w:ascii="仿宋" w:eastAsia="仿宋" w:hAnsi="仿宋"/>
          <w:color w:val="000000"/>
        </w:rPr>
      </w:pPr>
    </w:p>
    <w:p w14:paraId="092CDAD4" w14:textId="77777777" w:rsidR="00616C37" w:rsidRPr="00DD0B41" w:rsidRDefault="00616C37">
      <w:pPr>
        <w:pStyle w:val="afff2"/>
        <w:spacing w:line="360" w:lineRule="auto"/>
        <w:ind w:firstLineChars="0" w:firstLine="0"/>
        <w:rPr>
          <w:rFonts w:ascii="仿宋" w:eastAsia="仿宋" w:hAnsi="仿宋"/>
          <w:color w:val="000000"/>
        </w:rPr>
      </w:pPr>
    </w:p>
    <w:p w14:paraId="18D39D9B" w14:textId="77777777" w:rsidR="00616C37" w:rsidRPr="00DD0B41" w:rsidRDefault="00616C37">
      <w:pPr>
        <w:pStyle w:val="afff2"/>
        <w:spacing w:line="360" w:lineRule="auto"/>
        <w:ind w:firstLineChars="0" w:firstLine="0"/>
        <w:rPr>
          <w:rFonts w:ascii="仿宋" w:eastAsia="仿宋" w:hAnsi="仿宋"/>
          <w:color w:val="000000"/>
        </w:rPr>
      </w:pPr>
    </w:p>
    <w:p w14:paraId="09520BB1" w14:textId="77777777" w:rsidR="00616C37" w:rsidRPr="00DD0B41" w:rsidRDefault="00616C37">
      <w:pPr>
        <w:pStyle w:val="afff2"/>
        <w:spacing w:line="360" w:lineRule="auto"/>
        <w:ind w:firstLineChars="0" w:firstLine="0"/>
        <w:rPr>
          <w:rFonts w:ascii="仿宋" w:eastAsia="仿宋" w:hAnsi="仿宋"/>
          <w:color w:val="000000"/>
        </w:rPr>
      </w:pPr>
    </w:p>
    <w:p w14:paraId="2B974A9C" w14:textId="77777777" w:rsidR="00616C37" w:rsidRPr="00DD0B41" w:rsidRDefault="00616C37">
      <w:pPr>
        <w:pStyle w:val="afff2"/>
        <w:spacing w:line="360" w:lineRule="auto"/>
        <w:ind w:firstLineChars="0" w:firstLine="0"/>
        <w:rPr>
          <w:rFonts w:ascii="仿宋" w:eastAsia="仿宋" w:hAnsi="仿宋"/>
          <w:color w:val="000000"/>
        </w:rPr>
      </w:pPr>
    </w:p>
    <w:p w14:paraId="66161D2F" w14:textId="77777777" w:rsidR="00616C37" w:rsidRPr="00DD0B41" w:rsidRDefault="00616C37">
      <w:pPr>
        <w:pStyle w:val="afff2"/>
        <w:spacing w:line="360" w:lineRule="auto"/>
        <w:ind w:firstLineChars="0" w:firstLine="0"/>
        <w:rPr>
          <w:rFonts w:ascii="仿宋" w:eastAsia="仿宋" w:hAnsi="仿宋"/>
          <w:color w:val="000000"/>
        </w:rPr>
      </w:pPr>
    </w:p>
    <w:p w14:paraId="796A7E18" w14:textId="77777777" w:rsidR="00616C37" w:rsidRPr="00DD0B41" w:rsidRDefault="00616C37">
      <w:pPr>
        <w:pStyle w:val="afff2"/>
        <w:spacing w:line="360" w:lineRule="auto"/>
        <w:ind w:firstLineChars="0" w:firstLine="0"/>
        <w:rPr>
          <w:rFonts w:ascii="仿宋" w:eastAsia="仿宋" w:hAnsi="仿宋"/>
          <w:color w:val="000000"/>
        </w:rPr>
      </w:pPr>
    </w:p>
    <w:p w14:paraId="05745FC0" w14:textId="77777777" w:rsidR="00616C37" w:rsidRPr="00DD0B41" w:rsidRDefault="00616C37">
      <w:pPr>
        <w:pStyle w:val="afff2"/>
        <w:spacing w:line="360" w:lineRule="auto"/>
        <w:ind w:firstLineChars="0" w:firstLine="0"/>
        <w:rPr>
          <w:rFonts w:ascii="仿宋" w:eastAsia="仿宋" w:hAnsi="仿宋"/>
          <w:color w:val="000000"/>
        </w:rPr>
      </w:pPr>
    </w:p>
    <w:p w14:paraId="5C89F422" w14:textId="77777777" w:rsidR="00616C37" w:rsidRPr="00DD0B41" w:rsidRDefault="00616C37">
      <w:pPr>
        <w:pStyle w:val="afff2"/>
        <w:spacing w:line="360" w:lineRule="auto"/>
        <w:ind w:firstLineChars="0" w:firstLine="0"/>
        <w:rPr>
          <w:rFonts w:ascii="仿宋" w:eastAsia="仿宋" w:hAnsi="仿宋"/>
          <w:color w:val="000000"/>
        </w:rPr>
      </w:pPr>
    </w:p>
    <w:p w14:paraId="33679CB6" w14:textId="77777777" w:rsidR="00616C37" w:rsidRPr="00DD0B41" w:rsidRDefault="00616C37">
      <w:pPr>
        <w:pStyle w:val="afff2"/>
        <w:spacing w:line="360" w:lineRule="auto"/>
        <w:ind w:firstLineChars="0" w:firstLine="0"/>
        <w:rPr>
          <w:rFonts w:ascii="仿宋" w:eastAsia="仿宋" w:hAnsi="仿宋"/>
          <w:color w:val="000000"/>
        </w:rPr>
      </w:pPr>
    </w:p>
    <w:p w14:paraId="28F3BC39" w14:textId="77777777" w:rsidR="00616C37" w:rsidRPr="00DD0B41" w:rsidRDefault="00616C37">
      <w:pPr>
        <w:pStyle w:val="afff2"/>
        <w:spacing w:line="360" w:lineRule="auto"/>
        <w:ind w:firstLineChars="0" w:firstLine="0"/>
        <w:rPr>
          <w:rFonts w:ascii="仿宋" w:eastAsia="仿宋" w:hAnsi="仿宋"/>
          <w:color w:val="000000"/>
        </w:rPr>
      </w:pPr>
    </w:p>
    <w:p w14:paraId="2988A2D6" w14:textId="77777777" w:rsidR="00616C37" w:rsidRPr="00DD0B41" w:rsidRDefault="00616C37">
      <w:pPr>
        <w:pStyle w:val="afff2"/>
        <w:spacing w:line="360" w:lineRule="auto"/>
        <w:ind w:firstLineChars="0" w:firstLine="0"/>
        <w:rPr>
          <w:rFonts w:ascii="仿宋" w:eastAsia="仿宋" w:hAnsi="仿宋"/>
          <w:color w:val="000000"/>
        </w:rPr>
      </w:pPr>
    </w:p>
    <w:p w14:paraId="79DBB432" w14:textId="77777777" w:rsidR="00616C37" w:rsidRPr="00DD0B41" w:rsidRDefault="00616C37">
      <w:pPr>
        <w:pStyle w:val="afff2"/>
        <w:spacing w:line="360" w:lineRule="auto"/>
        <w:ind w:firstLineChars="0" w:firstLine="0"/>
        <w:rPr>
          <w:rFonts w:ascii="仿宋" w:eastAsia="仿宋" w:hAnsi="仿宋"/>
          <w:color w:val="000000"/>
        </w:rPr>
      </w:pPr>
    </w:p>
    <w:p w14:paraId="7C9CD4CD" w14:textId="77777777" w:rsidR="00616C37" w:rsidRPr="00DD0B41" w:rsidRDefault="00616C37">
      <w:pPr>
        <w:pStyle w:val="afff2"/>
        <w:spacing w:line="360" w:lineRule="auto"/>
        <w:ind w:firstLineChars="0" w:firstLine="0"/>
        <w:rPr>
          <w:rFonts w:ascii="仿宋" w:eastAsia="仿宋" w:hAnsi="仿宋"/>
          <w:color w:val="000000"/>
        </w:rPr>
      </w:pPr>
    </w:p>
    <w:p w14:paraId="279CB961" w14:textId="77777777" w:rsidR="00616C37" w:rsidRPr="00DD0B41" w:rsidRDefault="00616C37">
      <w:pPr>
        <w:pStyle w:val="afff2"/>
        <w:spacing w:line="360" w:lineRule="auto"/>
        <w:ind w:firstLineChars="0" w:firstLine="0"/>
        <w:rPr>
          <w:rFonts w:ascii="仿宋" w:eastAsia="仿宋" w:hAnsi="仿宋"/>
          <w:color w:val="000000"/>
        </w:rPr>
      </w:pPr>
    </w:p>
    <w:p w14:paraId="42809049" w14:textId="77777777" w:rsidR="00616C37" w:rsidRPr="00DD0B41" w:rsidRDefault="00616C37">
      <w:pPr>
        <w:pStyle w:val="afff2"/>
        <w:spacing w:line="360" w:lineRule="auto"/>
        <w:ind w:firstLineChars="0" w:firstLine="0"/>
        <w:rPr>
          <w:rFonts w:ascii="仿宋" w:eastAsia="仿宋" w:hAnsi="仿宋"/>
          <w:color w:val="000000"/>
        </w:rPr>
      </w:pPr>
    </w:p>
    <w:p w14:paraId="592C1663" w14:textId="77777777" w:rsidR="00616C37" w:rsidRPr="00DD0B41" w:rsidRDefault="00616C37">
      <w:pPr>
        <w:pStyle w:val="afff2"/>
        <w:spacing w:line="360" w:lineRule="auto"/>
        <w:ind w:firstLineChars="0" w:firstLine="0"/>
        <w:rPr>
          <w:rFonts w:ascii="仿宋" w:eastAsia="仿宋" w:hAnsi="仿宋"/>
          <w:color w:val="000000"/>
        </w:rPr>
      </w:pPr>
    </w:p>
    <w:p w14:paraId="0B63B3F4" w14:textId="77777777" w:rsidR="00616C37" w:rsidRPr="00DD0B41" w:rsidRDefault="00616C37">
      <w:pPr>
        <w:pStyle w:val="afff2"/>
        <w:spacing w:line="360" w:lineRule="auto"/>
        <w:ind w:firstLineChars="0" w:firstLine="0"/>
        <w:rPr>
          <w:rFonts w:ascii="仿宋" w:eastAsia="仿宋" w:hAnsi="仿宋"/>
          <w:color w:val="000000"/>
        </w:rPr>
      </w:pPr>
    </w:p>
    <w:p w14:paraId="0AFB3EE8" w14:textId="77777777" w:rsidR="00616C37" w:rsidRPr="00DD0B41" w:rsidRDefault="00616C37">
      <w:pPr>
        <w:pStyle w:val="afff2"/>
        <w:spacing w:line="360" w:lineRule="auto"/>
        <w:ind w:firstLineChars="0" w:firstLine="0"/>
        <w:rPr>
          <w:rFonts w:ascii="仿宋" w:eastAsia="仿宋" w:hAnsi="仿宋"/>
          <w:color w:val="000000"/>
        </w:rPr>
      </w:pPr>
    </w:p>
    <w:p w14:paraId="63A904A6" w14:textId="77777777" w:rsidR="00616C37" w:rsidRPr="00DD0B41" w:rsidRDefault="00616C37">
      <w:pPr>
        <w:pStyle w:val="afff2"/>
        <w:spacing w:line="360" w:lineRule="auto"/>
        <w:ind w:firstLineChars="0" w:firstLine="0"/>
        <w:rPr>
          <w:rFonts w:ascii="仿宋" w:eastAsia="仿宋" w:hAnsi="仿宋"/>
          <w:color w:val="000000"/>
        </w:rPr>
      </w:pPr>
    </w:p>
    <w:p w14:paraId="66244140" w14:textId="77777777" w:rsidR="00616C37" w:rsidRPr="00DD0B41" w:rsidRDefault="00616C37">
      <w:pPr>
        <w:pStyle w:val="afff2"/>
        <w:spacing w:line="360" w:lineRule="auto"/>
        <w:ind w:firstLineChars="0" w:firstLine="0"/>
        <w:rPr>
          <w:rFonts w:ascii="仿宋" w:eastAsia="仿宋" w:hAnsi="仿宋"/>
          <w:color w:val="000000"/>
        </w:rPr>
      </w:pPr>
    </w:p>
    <w:p w14:paraId="17E81223" w14:textId="77777777" w:rsidR="00616C37" w:rsidRPr="00DD0B41" w:rsidRDefault="00616C37">
      <w:pPr>
        <w:pStyle w:val="afff2"/>
        <w:spacing w:line="360" w:lineRule="auto"/>
        <w:ind w:firstLineChars="0" w:firstLine="0"/>
        <w:rPr>
          <w:rFonts w:ascii="仿宋" w:eastAsia="仿宋" w:hAnsi="仿宋"/>
          <w:color w:val="000000"/>
        </w:rPr>
      </w:pPr>
    </w:p>
    <w:p w14:paraId="3D0C930B" w14:textId="77777777" w:rsidR="00616C37" w:rsidRPr="00DD0B41" w:rsidRDefault="00616C37">
      <w:pPr>
        <w:pStyle w:val="afff2"/>
        <w:spacing w:line="360" w:lineRule="auto"/>
        <w:ind w:firstLineChars="0" w:firstLine="0"/>
        <w:rPr>
          <w:rFonts w:ascii="仿宋" w:eastAsia="仿宋" w:hAnsi="仿宋"/>
          <w:color w:val="000000"/>
        </w:rPr>
      </w:pPr>
    </w:p>
    <w:p w14:paraId="2671EE08" w14:textId="77777777" w:rsidR="00616C37" w:rsidRPr="00DD0B41" w:rsidRDefault="00616C37">
      <w:pPr>
        <w:pStyle w:val="afff2"/>
        <w:spacing w:line="360" w:lineRule="auto"/>
        <w:ind w:firstLineChars="0" w:firstLine="0"/>
        <w:rPr>
          <w:rFonts w:ascii="仿宋" w:eastAsia="仿宋" w:hAnsi="仿宋"/>
          <w:color w:val="000000"/>
        </w:rPr>
      </w:pPr>
    </w:p>
    <w:p w14:paraId="7BC564FF" w14:textId="77777777" w:rsidR="00616C37" w:rsidRPr="00DD0B41" w:rsidRDefault="00616C37">
      <w:pPr>
        <w:pStyle w:val="afff2"/>
        <w:spacing w:line="360" w:lineRule="auto"/>
        <w:ind w:firstLineChars="0" w:firstLine="0"/>
        <w:rPr>
          <w:rFonts w:ascii="仿宋" w:eastAsia="仿宋" w:hAnsi="仿宋"/>
          <w:color w:val="000000"/>
        </w:rPr>
      </w:pPr>
    </w:p>
    <w:p w14:paraId="5EC07E66" w14:textId="77777777" w:rsidR="00004C8C" w:rsidRPr="00DD0B41" w:rsidRDefault="00004C8C">
      <w:pPr>
        <w:pStyle w:val="2"/>
        <w:widowControl/>
        <w:jc w:val="center"/>
        <w:rPr>
          <w:rFonts w:ascii="仿宋" w:eastAsia="仿宋" w:hAnsi="仿宋"/>
          <w:color w:val="000000"/>
          <w:sz w:val="24"/>
        </w:rPr>
      </w:pPr>
      <w:bookmarkStart w:id="308" w:name="_Toc15048340"/>
      <w:bookmarkStart w:id="309" w:name="_Toc89940244"/>
      <w:r w:rsidRPr="00DD0B41">
        <w:rPr>
          <w:rFonts w:ascii="仿宋" w:eastAsia="仿宋" w:hAnsi="仿宋" w:cs="黑体"/>
          <w:b w:val="0"/>
          <w:bCs w:val="0"/>
          <w:color w:val="000000"/>
          <w:kern w:val="0"/>
          <w:sz w:val="28"/>
          <w:szCs w:val="28"/>
        </w:rPr>
        <w:t>7</w:t>
      </w:r>
      <w:r w:rsidRPr="00DD0B41">
        <w:rPr>
          <w:rFonts w:ascii="仿宋" w:eastAsia="仿宋" w:hAnsi="仿宋" w:cs="黑体" w:hint="eastAsia"/>
          <w:b w:val="0"/>
          <w:bCs w:val="0"/>
          <w:color w:val="000000"/>
          <w:kern w:val="0"/>
          <w:sz w:val="28"/>
          <w:szCs w:val="28"/>
        </w:rPr>
        <w:t>、具有良好</w:t>
      </w:r>
      <w:r w:rsidRPr="00DD0B41">
        <w:rPr>
          <w:rFonts w:ascii="仿宋" w:eastAsia="仿宋" w:hAnsi="仿宋" w:cs="黑体"/>
          <w:b w:val="0"/>
          <w:bCs w:val="0"/>
          <w:color w:val="000000"/>
          <w:kern w:val="0"/>
          <w:sz w:val="28"/>
          <w:szCs w:val="28"/>
        </w:rPr>
        <w:t>的商业信誉和健全的财务会计制度</w:t>
      </w:r>
      <w:r w:rsidRPr="00DD0B41">
        <w:rPr>
          <w:rFonts w:ascii="仿宋" w:eastAsia="仿宋" w:hAnsi="仿宋" w:cs="黑体" w:hint="eastAsia"/>
          <w:b w:val="0"/>
          <w:bCs w:val="0"/>
          <w:color w:val="000000"/>
          <w:kern w:val="0"/>
          <w:sz w:val="28"/>
          <w:szCs w:val="28"/>
        </w:rPr>
        <w:t>的承诺书</w:t>
      </w:r>
      <w:bookmarkEnd w:id="308"/>
      <w:bookmarkEnd w:id="309"/>
    </w:p>
    <w:p w14:paraId="19BE0153" w14:textId="77777777" w:rsidR="00004C8C" w:rsidRPr="00DD0B41" w:rsidRDefault="00004C8C">
      <w:pPr>
        <w:spacing w:line="360" w:lineRule="auto"/>
        <w:rPr>
          <w:rFonts w:ascii="仿宋" w:eastAsia="仿宋" w:hAnsi="仿宋"/>
          <w:color w:val="000000"/>
          <w:sz w:val="24"/>
        </w:rPr>
      </w:pPr>
    </w:p>
    <w:p w14:paraId="294580B4"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供应商（投标人）应提供资料：</w:t>
      </w:r>
    </w:p>
    <w:p w14:paraId="6A675207"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7</w:t>
      </w:r>
      <w:r w:rsidRPr="00DD0B41">
        <w:rPr>
          <w:rFonts w:ascii="仿宋" w:eastAsia="仿宋" w:hAnsi="仿宋" w:hint="eastAsia"/>
          <w:color w:val="000000"/>
          <w:sz w:val="24"/>
        </w:rPr>
        <w:t>.1</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供应商（投标人）承诺本单位具有良好</w:t>
      </w:r>
      <w:r w:rsidRPr="00DD0B41">
        <w:rPr>
          <w:rFonts w:ascii="仿宋" w:eastAsia="仿宋" w:hAnsi="仿宋"/>
          <w:color w:val="000000"/>
          <w:sz w:val="24"/>
        </w:rPr>
        <w:t>的商业信誉和健全的财务会计制度</w:t>
      </w:r>
      <w:r w:rsidRPr="00DD0B41">
        <w:rPr>
          <w:rFonts w:ascii="仿宋" w:eastAsia="仿宋" w:hAnsi="仿宋" w:hint="eastAsia"/>
          <w:color w:val="000000"/>
          <w:sz w:val="24"/>
        </w:rPr>
        <w:t>（格式自拟）。如果是联合体投标，联合体各方均需提供上述资料。</w:t>
      </w:r>
    </w:p>
    <w:p w14:paraId="18C2D22D" w14:textId="77777777" w:rsidR="00004C8C" w:rsidRPr="00DD0B41" w:rsidRDefault="00004C8C">
      <w:pPr>
        <w:spacing w:line="360" w:lineRule="auto"/>
        <w:rPr>
          <w:rFonts w:ascii="仿宋" w:eastAsia="仿宋" w:hAnsi="仿宋"/>
          <w:color w:val="000000"/>
          <w:sz w:val="24"/>
        </w:rPr>
      </w:pPr>
    </w:p>
    <w:p w14:paraId="0505D6F4" w14:textId="77777777" w:rsidR="00004C8C" w:rsidRPr="00DD0B41" w:rsidRDefault="00004C8C">
      <w:pPr>
        <w:spacing w:line="360" w:lineRule="auto"/>
        <w:rPr>
          <w:rFonts w:ascii="仿宋" w:eastAsia="仿宋" w:hAnsi="仿宋"/>
          <w:color w:val="000000"/>
          <w:sz w:val="24"/>
        </w:rPr>
      </w:pPr>
    </w:p>
    <w:p w14:paraId="4C13F082" w14:textId="77777777" w:rsidR="00004C8C" w:rsidRPr="00DD0B41" w:rsidRDefault="00004C8C">
      <w:pPr>
        <w:spacing w:line="360" w:lineRule="auto"/>
        <w:rPr>
          <w:rFonts w:ascii="仿宋" w:eastAsia="仿宋" w:hAnsi="仿宋"/>
          <w:color w:val="000000"/>
          <w:sz w:val="24"/>
        </w:rPr>
      </w:pPr>
    </w:p>
    <w:p w14:paraId="33FE88F7" w14:textId="77777777" w:rsidR="00004C8C" w:rsidRPr="00DD0B41" w:rsidRDefault="00004C8C">
      <w:pPr>
        <w:spacing w:line="360" w:lineRule="auto"/>
        <w:rPr>
          <w:rFonts w:ascii="仿宋" w:eastAsia="仿宋" w:hAnsi="仿宋"/>
          <w:color w:val="000000"/>
          <w:sz w:val="24"/>
        </w:rPr>
      </w:pPr>
    </w:p>
    <w:p w14:paraId="46D9281F" w14:textId="77777777" w:rsidR="00004C8C" w:rsidRPr="00DD0B41" w:rsidRDefault="00004C8C">
      <w:pPr>
        <w:spacing w:line="360" w:lineRule="auto"/>
        <w:rPr>
          <w:rFonts w:ascii="仿宋" w:eastAsia="仿宋" w:hAnsi="仿宋"/>
          <w:color w:val="000000"/>
          <w:sz w:val="24"/>
        </w:rPr>
      </w:pPr>
    </w:p>
    <w:p w14:paraId="13E5168A" w14:textId="77777777" w:rsidR="00004C8C" w:rsidRPr="00DD0B41" w:rsidRDefault="00004C8C">
      <w:pPr>
        <w:spacing w:line="360" w:lineRule="auto"/>
        <w:ind w:leftChars="273" w:left="1413" w:hangingChars="350" w:hanging="84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569E677A"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15F487C4" w14:textId="77777777" w:rsidR="00004C8C" w:rsidRPr="00DD0B41" w:rsidRDefault="00004C8C">
      <w:pPr>
        <w:spacing w:line="360" w:lineRule="auto"/>
        <w:ind w:firstLineChars="250" w:firstLine="600"/>
        <w:rPr>
          <w:rFonts w:ascii="仿宋" w:eastAsia="仿宋" w:hAnsi="仿宋"/>
          <w:color w:val="000000"/>
          <w:sz w:val="24"/>
        </w:rPr>
      </w:pPr>
      <w:r w:rsidRPr="00DD0B41">
        <w:rPr>
          <w:rFonts w:ascii="仿宋" w:eastAsia="仿宋" w:hAnsi="仿宋" w:hint="eastAsia"/>
          <w:color w:val="000000"/>
          <w:sz w:val="24"/>
        </w:rPr>
        <w:t>日期：　　 　年　　月 　日</w:t>
      </w:r>
    </w:p>
    <w:p w14:paraId="610938E0" w14:textId="77777777" w:rsidR="00004C8C" w:rsidRPr="00DD0B41" w:rsidRDefault="00004C8C">
      <w:pPr>
        <w:spacing w:line="360" w:lineRule="auto"/>
        <w:rPr>
          <w:rFonts w:ascii="仿宋" w:eastAsia="仿宋" w:hAnsi="仿宋"/>
          <w:color w:val="000000"/>
          <w:sz w:val="24"/>
        </w:rPr>
      </w:pPr>
    </w:p>
    <w:p w14:paraId="39D7DEF0" w14:textId="77777777" w:rsidR="00004C8C" w:rsidRPr="00DD0B41" w:rsidRDefault="00004C8C">
      <w:pPr>
        <w:spacing w:line="360" w:lineRule="auto"/>
        <w:rPr>
          <w:rFonts w:ascii="仿宋" w:eastAsia="仿宋" w:hAnsi="仿宋"/>
          <w:color w:val="000000"/>
          <w:sz w:val="24"/>
        </w:rPr>
      </w:pPr>
    </w:p>
    <w:p w14:paraId="299076CE"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color w:val="000000"/>
          <w:sz w:val="24"/>
        </w:rPr>
        <w:t>7</w:t>
      </w:r>
      <w:r w:rsidRPr="00DD0B41">
        <w:rPr>
          <w:rFonts w:ascii="仿宋" w:eastAsia="仿宋" w:hAnsi="仿宋" w:hint="eastAsia"/>
          <w:color w:val="000000"/>
          <w:sz w:val="24"/>
        </w:rPr>
        <w:t>.2</w:t>
      </w:r>
      <w:r w:rsidR="00B555DA" w:rsidRPr="00DD0B41">
        <w:rPr>
          <w:rFonts w:ascii="仿宋" w:eastAsia="仿宋" w:hAnsi="仿宋" w:hint="eastAsia"/>
          <w:color w:val="000000"/>
          <w:sz w:val="24"/>
        </w:rPr>
        <w:t xml:space="preserve"> </w:t>
      </w:r>
      <w:r w:rsidRPr="00DD0B41">
        <w:rPr>
          <w:rFonts w:ascii="仿宋" w:eastAsia="仿宋" w:hAnsi="仿宋" w:hint="eastAsia"/>
          <w:color w:val="000000"/>
          <w:sz w:val="24"/>
        </w:rPr>
        <w:t>近一年的财务状况报告</w:t>
      </w:r>
    </w:p>
    <w:p w14:paraId="262A799B" w14:textId="7A00F8D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说明：提供会计师事务所或审计部门出具的</w:t>
      </w:r>
      <w:r w:rsidR="005A7ADB" w:rsidRPr="00DD0B41">
        <w:rPr>
          <w:rFonts w:ascii="仿宋" w:eastAsia="仿宋" w:hAnsi="仿宋"/>
          <w:color w:val="000000"/>
          <w:sz w:val="24"/>
        </w:rPr>
        <w:t>20</w:t>
      </w:r>
      <w:r w:rsidR="005A7ADB">
        <w:rPr>
          <w:rFonts w:ascii="仿宋" w:eastAsia="仿宋" w:hAnsi="仿宋"/>
          <w:color w:val="000000"/>
          <w:sz w:val="24"/>
        </w:rPr>
        <w:t>21</w:t>
      </w:r>
      <w:r w:rsidRPr="00DD0B41">
        <w:rPr>
          <w:rFonts w:ascii="仿宋" w:eastAsia="仿宋" w:hAnsi="仿宋" w:hint="eastAsia"/>
          <w:color w:val="000000"/>
          <w:sz w:val="24"/>
        </w:rPr>
        <w:t>年度财务审计报告或银行出具的资信证明或财政部门认可的政府采购专业担保机构出具的投标担保函。如果是联合体投标，联合体各方均需提供上述资料。</w:t>
      </w:r>
    </w:p>
    <w:p w14:paraId="4687EEB3"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如提供财务审计报告应提供完整的财务审计报告。</w:t>
      </w:r>
    </w:p>
    <w:p w14:paraId="67DD1620"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参考《财政部关于注册会计师在审计报告上签名盖章有关问题的通知》</w:t>
      </w:r>
    </w:p>
    <w:p w14:paraId="27A6C64F"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（财会【2001】1035号）规定，审计报告应当由两名具备相关业务资格的注册会计</w:t>
      </w:r>
    </w:p>
    <w:p w14:paraId="441281C4"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师签名盖章并经会计师事务所盖章方为有效。</w:t>
      </w:r>
    </w:p>
    <w:p w14:paraId="15091778" w14:textId="77777777" w:rsidR="00004C8C" w:rsidRPr="00DD0B41" w:rsidRDefault="00004C8C">
      <w:pPr>
        <w:spacing w:line="360" w:lineRule="auto"/>
        <w:rPr>
          <w:rFonts w:ascii="仿宋" w:eastAsia="仿宋" w:hAnsi="仿宋"/>
          <w:color w:val="000000"/>
          <w:sz w:val="24"/>
        </w:rPr>
      </w:pPr>
    </w:p>
    <w:p w14:paraId="18D61337" w14:textId="77777777" w:rsidR="00004C8C" w:rsidRPr="00DD0B41" w:rsidRDefault="00004C8C">
      <w:pPr>
        <w:spacing w:line="360" w:lineRule="auto"/>
        <w:rPr>
          <w:rFonts w:ascii="仿宋" w:eastAsia="仿宋" w:hAnsi="仿宋"/>
          <w:color w:val="000000"/>
          <w:sz w:val="24"/>
        </w:rPr>
      </w:pPr>
    </w:p>
    <w:p w14:paraId="67ABD66E" w14:textId="77777777" w:rsidR="00004C8C" w:rsidRPr="00DD0B41" w:rsidRDefault="00004C8C">
      <w:pPr>
        <w:spacing w:line="360" w:lineRule="auto"/>
        <w:rPr>
          <w:rFonts w:ascii="仿宋" w:eastAsia="仿宋" w:hAnsi="仿宋"/>
          <w:color w:val="000000"/>
          <w:sz w:val="24"/>
        </w:rPr>
      </w:pPr>
    </w:p>
    <w:p w14:paraId="464E35AB" w14:textId="77777777" w:rsidR="00004C8C" w:rsidRPr="00DD0B41" w:rsidRDefault="00004C8C">
      <w:pPr>
        <w:spacing w:line="360" w:lineRule="auto"/>
        <w:rPr>
          <w:rFonts w:ascii="仿宋" w:eastAsia="仿宋" w:hAnsi="仿宋"/>
          <w:color w:val="000000"/>
          <w:sz w:val="24"/>
        </w:rPr>
      </w:pPr>
    </w:p>
    <w:p w14:paraId="416DB6B0" w14:textId="77777777" w:rsidR="00004C8C" w:rsidRPr="00DD0B41" w:rsidRDefault="00004C8C">
      <w:pPr>
        <w:spacing w:line="360" w:lineRule="auto"/>
        <w:rPr>
          <w:rFonts w:ascii="仿宋" w:eastAsia="仿宋" w:hAnsi="仿宋"/>
          <w:color w:val="000000"/>
        </w:rPr>
      </w:pPr>
    </w:p>
    <w:p w14:paraId="2906686A" w14:textId="77777777" w:rsidR="00004C8C" w:rsidRPr="00DD0B41" w:rsidRDefault="00004C8C">
      <w:pPr>
        <w:pStyle w:val="2"/>
        <w:widowControl/>
        <w:jc w:val="center"/>
        <w:rPr>
          <w:rFonts w:ascii="仿宋" w:eastAsia="仿宋" w:hAnsi="仿宋"/>
          <w:color w:val="000000"/>
          <w:sz w:val="24"/>
        </w:rPr>
      </w:pPr>
      <w:bookmarkStart w:id="310" w:name="_Toc89940245"/>
      <w:r w:rsidRPr="00DD0B41">
        <w:rPr>
          <w:rFonts w:ascii="仿宋" w:eastAsia="仿宋" w:hAnsi="仿宋" w:cs="黑体"/>
          <w:b w:val="0"/>
          <w:bCs w:val="0"/>
          <w:color w:val="000000"/>
          <w:kern w:val="0"/>
          <w:sz w:val="28"/>
          <w:szCs w:val="28"/>
        </w:rPr>
        <w:t>8</w:t>
      </w:r>
      <w:r w:rsidRPr="00DD0B41">
        <w:rPr>
          <w:rFonts w:ascii="仿宋" w:eastAsia="仿宋" w:hAnsi="仿宋" w:cs="黑体" w:hint="eastAsia"/>
          <w:b w:val="0"/>
          <w:bCs w:val="0"/>
          <w:color w:val="000000"/>
          <w:kern w:val="0"/>
          <w:sz w:val="28"/>
          <w:szCs w:val="28"/>
        </w:rPr>
        <w:t>、具备履行合同所必需的设备和专业技术能力的证明材料</w:t>
      </w:r>
      <w:bookmarkEnd w:id="310"/>
    </w:p>
    <w:p w14:paraId="75E06240" w14:textId="77777777" w:rsidR="00004C8C" w:rsidRPr="00DD0B41" w:rsidRDefault="00004C8C">
      <w:pPr>
        <w:spacing w:line="360" w:lineRule="auto"/>
        <w:rPr>
          <w:rFonts w:ascii="仿宋" w:eastAsia="仿宋" w:hAnsi="仿宋"/>
          <w:color w:val="000000"/>
        </w:rPr>
      </w:pPr>
    </w:p>
    <w:p w14:paraId="3C2636D9" w14:textId="77777777" w:rsidR="00004C8C" w:rsidRPr="00DD0B41" w:rsidRDefault="00004C8C">
      <w:pPr>
        <w:spacing w:line="360" w:lineRule="auto"/>
        <w:rPr>
          <w:rFonts w:ascii="仿宋" w:eastAsia="仿宋" w:hAnsi="仿宋"/>
          <w:color w:val="000000"/>
        </w:rPr>
      </w:pPr>
    </w:p>
    <w:p w14:paraId="2112F794" w14:textId="77777777" w:rsidR="00004C8C" w:rsidRPr="00DD0B41" w:rsidRDefault="00004C8C">
      <w:pPr>
        <w:spacing w:line="360" w:lineRule="auto"/>
        <w:rPr>
          <w:rFonts w:ascii="仿宋" w:eastAsia="仿宋" w:hAnsi="仿宋"/>
          <w:b/>
          <w:color w:val="000000"/>
          <w:sz w:val="24"/>
        </w:rPr>
      </w:pPr>
      <w:r w:rsidRPr="00DD0B41">
        <w:rPr>
          <w:rFonts w:ascii="仿宋" w:eastAsia="仿宋" w:hAnsi="仿宋" w:hint="eastAsia"/>
          <w:b/>
          <w:color w:val="000000"/>
          <w:sz w:val="24"/>
        </w:rPr>
        <w:t>说明：</w:t>
      </w:r>
      <w:r w:rsidRPr="00DD0B41">
        <w:rPr>
          <w:rFonts w:ascii="仿宋" w:eastAsia="仿宋" w:hAnsi="仿宋"/>
          <w:b/>
          <w:color w:val="000000"/>
          <w:sz w:val="24"/>
        </w:rPr>
        <w:t>8.</w:t>
      </w:r>
      <w:r w:rsidRPr="00DD0B41">
        <w:rPr>
          <w:rFonts w:ascii="仿宋" w:eastAsia="仿宋" w:hAnsi="仿宋" w:hint="eastAsia"/>
          <w:b/>
          <w:color w:val="000000"/>
          <w:sz w:val="24"/>
        </w:rPr>
        <w:t>1</w:t>
      </w:r>
      <w:r w:rsidR="0060627A" w:rsidRPr="00DD0B41">
        <w:rPr>
          <w:rFonts w:ascii="仿宋" w:eastAsia="仿宋" w:hAnsi="仿宋" w:hint="eastAsia"/>
          <w:b/>
          <w:color w:val="000000"/>
          <w:sz w:val="24"/>
        </w:rPr>
        <w:t xml:space="preserve"> </w:t>
      </w:r>
      <w:r w:rsidRPr="00DD0B41">
        <w:rPr>
          <w:rFonts w:ascii="仿宋" w:eastAsia="仿宋" w:hAnsi="仿宋" w:hint="eastAsia"/>
          <w:b/>
          <w:color w:val="000000"/>
          <w:sz w:val="24"/>
        </w:rPr>
        <w:t>提供履行合同所必需的设备和专业技术能力的证明材料。</w:t>
      </w:r>
    </w:p>
    <w:p w14:paraId="6FB0ACF3"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 xml:space="preserve">     </w:t>
      </w:r>
      <w:r w:rsidRPr="00DD0B41">
        <w:rPr>
          <w:rFonts w:ascii="仿宋" w:eastAsia="仿宋" w:hAnsi="仿宋"/>
          <w:color w:val="000000"/>
          <w:sz w:val="24"/>
        </w:rPr>
        <w:t xml:space="preserve"> </w:t>
      </w: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8.1.</w:t>
        </w:r>
        <w:r w:rsidRPr="00DD0B41">
          <w:rPr>
            <w:rFonts w:ascii="仿宋" w:eastAsia="仿宋" w:hAnsi="仿宋" w:hint="eastAsia"/>
            <w:color w:val="000000"/>
            <w:sz w:val="24"/>
          </w:rPr>
          <w:t>1</w:t>
        </w:r>
      </w:smartTag>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拟投入本项目的设备；</w:t>
      </w:r>
    </w:p>
    <w:p w14:paraId="67E7CB5A" w14:textId="77777777" w:rsidR="00004C8C" w:rsidRPr="00DD0B41" w:rsidRDefault="00004C8C">
      <w:pPr>
        <w:spacing w:line="360" w:lineRule="auto"/>
        <w:ind w:firstLineChars="300" w:firstLine="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8.1.</w:t>
        </w:r>
        <w:r w:rsidRPr="00DD0B41">
          <w:rPr>
            <w:rFonts w:ascii="仿宋" w:eastAsia="仿宋" w:hAnsi="仿宋" w:hint="eastAsia"/>
            <w:color w:val="000000"/>
            <w:sz w:val="24"/>
          </w:rPr>
          <w:t>2</w:t>
        </w:r>
      </w:smartTag>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拟投入本项目的人员；</w:t>
      </w:r>
    </w:p>
    <w:p w14:paraId="42713D3F" w14:textId="77777777" w:rsidR="00004C8C" w:rsidRPr="00DD0B41" w:rsidRDefault="00004C8C">
      <w:pPr>
        <w:spacing w:line="360" w:lineRule="auto"/>
        <w:ind w:firstLineChars="300" w:firstLine="720"/>
        <w:rPr>
          <w:rFonts w:ascii="仿宋" w:eastAsia="仿宋" w:hAnsi="仿宋"/>
          <w:color w:val="000000"/>
          <w:sz w:val="24"/>
        </w:rPr>
      </w:pPr>
      <w:smartTag w:uri="urn:schemas-microsoft-com:office:smarttags" w:element="chsdate">
        <w:smartTagPr>
          <w:attr w:name="IsROCDate" w:val="False"/>
          <w:attr w:name="IsLunarDate" w:val="False"/>
          <w:attr w:name="Day" w:val="30"/>
          <w:attr w:name="Month" w:val="12"/>
          <w:attr w:name="Year" w:val="1899"/>
        </w:smartTagPr>
        <w:r w:rsidRPr="00DD0B41">
          <w:rPr>
            <w:rFonts w:ascii="仿宋" w:eastAsia="仿宋" w:hAnsi="仿宋"/>
            <w:color w:val="000000"/>
            <w:sz w:val="24"/>
          </w:rPr>
          <w:t>8.1.</w:t>
        </w:r>
        <w:r w:rsidRPr="00DD0B41">
          <w:rPr>
            <w:rFonts w:ascii="仿宋" w:eastAsia="仿宋" w:hAnsi="仿宋" w:hint="eastAsia"/>
            <w:color w:val="000000"/>
            <w:sz w:val="24"/>
          </w:rPr>
          <w:t>3</w:t>
        </w:r>
      </w:smartTag>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其它。</w:t>
      </w:r>
    </w:p>
    <w:p w14:paraId="0D4775E7" w14:textId="77777777" w:rsidR="00004C8C" w:rsidRPr="00DD0B41" w:rsidRDefault="00004C8C">
      <w:pPr>
        <w:spacing w:line="360" w:lineRule="auto"/>
        <w:ind w:firstLineChars="300" w:firstLine="720"/>
        <w:rPr>
          <w:rFonts w:ascii="仿宋" w:eastAsia="仿宋" w:hAnsi="仿宋"/>
          <w:color w:val="000000"/>
          <w:sz w:val="24"/>
        </w:rPr>
      </w:pPr>
    </w:p>
    <w:p w14:paraId="0982D47F" w14:textId="77777777" w:rsidR="00004C8C" w:rsidRPr="00DD0B41" w:rsidRDefault="00004C8C">
      <w:pPr>
        <w:spacing w:line="360" w:lineRule="auto"/>
        <w:ind w:leftChars="273" w:left="1413" w:hangingChars="350" w:hanging="84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7B1EBABD"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64EEE41C" w14:textId="77777777" w:rsidR="00004C8C" w:rsidRPr="00DD0B41" w:rsidRDefault="00004C8C">
      <w:pPr>
        <w:spacing w:line="360" w:lineRule="auto"/>
        <w:ind w:firstLineChars="250" w:firstLine="600"/>
        <w:rPr>
          <w:rFonts w:ascii="仿宋" w:eastAsia="仿宋" w:hAnsi="仿宋"/>
          <w:color w:val="000000"/>
          <w:sz w:val="24"/>
        </w:rPr>
      </w:pPr>
      <w:r w:rsidRPr="00DD0B41">
        <w:rPr>
          <w:rFonts w:ascii="仿宋" w:eastAsia="仿宋" w:hAnsi="仿宋" w:hint="eastAsia"/>
          <w:color w:val="000000"/>
          <w:sz w:val="24"/>
        </w:rPr>
        <w:t>日期：　　 　年　　月 　日</w:t>
      </w:r>
    </w:p>
    <w:p w14:paraId="3BB20553" w14:textId="77777777" w:rsidR="00004C8C" w:rsidRPr="00DD0B41" w:rsidRDefault="00004C8C">
      <w:pPr>
        <w:spacing w:line="360" w:lineRule="auto"/>
        <w:rPr>
          <w:rFonts w:ascii="仿宋" w:eastAsia="仿宋" w:hAnsi="仿宋"/>
          <w:color w:val="000000"/>
          <w:sz w:val="24"/>
        </w:rPr>
      </w:pPr>
    </w:p>
    <w:p w14:paraId="3783245C" w14:textId="77777777" w:rsidR="00004C8C" w:rsidRPr="00DD0B41" w:rsidRDefault="00004C8C">
      <w:pPr>
        <w:spacing w:line="360" w:lineRule="auto"/>
        <w:rPr>
          <w:rFonts w:ascii="仿宋" w:eastAsia="仿宋" w:hAnsi="仿宋"/>
          <w:color w:val="000000"/>
          <w:sz w:val="24"/>
        </w:rPr>
      </w:pPr>
    </w:p>
    <w:p w14:paraId="3D16A3C8" w14:textId="77777777" w:rsidR="00004C8C" w:rsidRPr="00DD0B41" w:rsidRDefault="00004C8C">
      <w:pPr>
        <w:spacing w:line="360" w:lineRule="auto"/>
        <w:rPr>
          <w:rFonts w:ascii="仿宋" w:eastAsia="仿宋" w:hAnsi="仿宋"/>
          <w:color w:val="000000"/>
          <w:sz w:val="24"/>
        </w:rPr>
      </w:pPr>
    </w:p>
    <w:p w14:paraId="2895F8A3" w14:textId="77777777" w:rsidR="00004C8C" w:rsidRPr="00DD0B41" w:rsidRDefault="00004C8C">
      <w:pPr>
        <w:spacing w:line="360" w:lineRule="auto"/>
        <w:rPr>
          <w:rFonts w:ascii="仿宋" w:eastAsia="仿宋" w:hAnsi="仿宋"/>
          <w:color w:val="000000"/>
          <w:sz w:val="24"/>
        </w:rPr>
      </w:pPr>
    </w:p>
    <w:p w14:paraId="1C705BE9" w14:textId="77777777" w:rsidR="00004C8C" w:rsidRPr="00DD0B41" w:rsidRDefault="00004C8C">
      <w:pPr>
        <w:spacing w:line="360" w:lineRule="auto"/>
        <w:rPr>
          <w:rFonts w:ascii="仿宋" w:eastAsia="仿宋" w:hAnsi="仿宋"/>
          <w:color w:val="000000"/>
          <w:sz w:val="24"/>
        </w:rPr>
      </w:pPr>
    </w:p>
    <w:p w14:paraId="1D82B331" w14:textId="77777777" w:rsidR="00004C8C" w:rsidRPr="00DD0B41" w:rsidRDefault="00004C8C">
      <w:pPr>
        <w:spacing w:line="360" w:lineRule="auto"/>
        <w:rPr>
          <w:rFonts w:ascii="仿宋" w:eastAsia="仿宋" w:hAnsi="仿宋"/>
          <w:color w:val="000000"/>
          <w:sz w:val="24"/>
        </w:rPr>
      </w:pPr>
    </w:p>
    <w:p w14:paraId="3A212575" w14:textId="77777777" w:rsidR="00004C8C" w:rsidRPr="00DD0B41" w:rsidRDefault="00004C8C">
      <w:pPr>
        <w:spacing w:line="360" w:lineRule="auto"/>
        <w:rPr>
          <w:rFonts w:ascii="仿宋" w:eastAsia="仿宋" w:hAnsi="仿宋"/>
          <w:color w:val="000000"/>
          <w:sz w:val="24"/>
        </w:rPr>
      </w:pPr>
    </w:p>
    <w:p w14:paraId="24A6DE5C" w14:textId="77777777" w:rsidR="00004C8C" w:rsidRPr="00DD0B41" w:rsidRDefault="00004C8C">
      <w:pPr>
        <w:spacing w:line="360" w:lineRule="auto"/>
        <w:rPr>
          <w:rFonts w:ascii="仿宋" w:eastAsia="仿宋" w:hAnsi="仿宋"/>
          <w:color w:val="000000"/>
          <w:sz w:val="24"/>
        </w:rPr>
      </w:pPr>
    </w:p>
    <w:p w14:paraId="30AD35A2" w14:textId="77777777" w:rsidR="00004C8C" w:rsidRPr="00DD0B41" w:rsidRDefault="00004C8C">
      <w:pPr>
        <w:spacing w:line="360" w:lineRule="auto"/>
        <w:rPr>
          <w:rFonts w:ascii="仿宋" w:eastAsia="仿宋" w:hAnsi="仿宋"/>
          <w:color w:val="000000"/>
          <w:sz w:val="24"/>
        </w:rPr>
      </w:pPr>
    </w:p>
    <w:p w14:paraId="7FEF42E4" w14:textId="77777777" w:rsidR="00004C8C" w:rsidRPr="00DD0B41" w:rsidRDefault="00004C8C">
      <w:pPr>
        <w:spacing w:line="360" w:lineRule="auto"/>
        <w:rPr>
          <w:rFonts w:ascii="仿宋" w:eastAsia="仿宋" w:hAnsi="仿宋"/>
          <w:color w:val="000000"/>
          <w:sz w:val="24"/>
        </w:rPr>
      </w:pPr>
    </w:p>
    <w:p w14:paraId="18E62A21" w14:textId="77777777" w:rsidR="00004C8C" w:rsidRPr="00DD0B41" w:rsidRDefault="00004C8C">
      <w:pPr>
        <w:spacing w:line="360" w:lineRule="auto"/>
        <w:rPr>
          <w:rFonts w:ascii="仿宋" w:eastAsia="仿宋" w:hAnsi="仿宋"/>
          <w:color w:val="000000"/>
          <w:sz w:val="24"/>
        </w:rPr>
      </w:pPr>
    </w:p>
    <w:p w14:paraId="50EAECDC" w14:textId="77777777" w:rsidR="00004C8C" w:rsidRPr="00DD0B41" w:rsidRDefault="00004C8C">
      <w:pPr>
        <w:spacing w:line="360" w:lineRule="auto"/>
        <w:rPr>
          <w:rFonts w:ascii="仿宋" w:eastAsia="仿宋" w:hAnsi="仿宋"/>
          <w:color w:val="000000"/>
          <w:sz w:val="24"/>
        </w:rPr>
      </w:pPr>
    </w:p>
    <w:p w14:paraId="5F8D8897" w14:textId="77777777" w:rsidR="00004C8C" w:rsidRPr="00DD0B41" w:rsidRDefault="00004C8C">
      <w:pPr>
        <w:spacing w:line="360" w:lineRule="auto"/>
        <w:rPr>
          <w:rFonts w:ascii="仿宋" w:eastAsia="仿宋" w:hAnsi="仿宋"/>
          <w:color w:val="000000"/>
          <w:sz w:val="24"/>
        </w:rPr>
      </w:pPr>
    </w:p>
    <w:p w14:paraId="53BDEC6F" w14:textId="77777777" w:rsidR="00004C8C" w:rsidRPr="00DD0B41" w:rsidRDefault="00004C8C">
      <w:pPr>
        <w:spacing w:line="360" w:lineRule="auto"/>
        <w:rPr>
          <w:rFonts w:ascii="仿宋" w:eastAsia="仿宋" w:hAnsi="仿宋"/>
          <w:color w:val="000000"/>
          <w:sz w:val="24"/>
        </w:rPr>
      </w:pPr>
    </w:p>
    <w:p w14:paraId="38244786" w14:textId="77777777" w:rsidR="00004C8C" w:rsidRPr="00DD0B41" w:rsidRDefault="00004C8C">
      <w:pPr>
        <w:spacing w:line="360" w:lineRule="auto"/>
        <w:rPr>
          <w:rFonts w:ascii="仿宋" w:eastAsia="仿宋" w:hAnsi="仿宋"/>
          <w:color w:val="000000"/>
          <w:sz w:val="24"/>
        </w:rPr>
      </w:pPr>
    </w:p>
    <w:p w14:paraId="62D8BA6B" w14:textId="77777777" w:rsidR="00004C8C" w:rsidRPr="00DD0B41" w:rsidRDefault="00004C8C">
      <w:pPr>
        <w:spacing w:line="360" w:lineRule="auto"/>
        <w:rPr>
          <w:rFonts w:ascii="仿宋" w:eastAsia="仿宋" w:hAnsi="仿宋"/>
          <w:color w:val="000000"/>
          <w:sz w:val="24"/>
        </w:rPr>
      </w:pPr>
    </w:p>
    <w:p w14:paraId="2F747370" w14:textId="77777777" w:rsidR="00004C8C" w:rsidRPr="00DD0B41" w:rsidRDefault="00004C8C">
      <w:pPr>
        <w:spacing w:line="360" w:lineRule="auto"/>
        <w:rPr>
          <w:rFonts w:ascii="仿宋" w:eastAsia="仿宋" w:hAnsi="仿宋"/>
          <w:color w:val="000000"/>
        </w:rPr>
      </w:pPr>
    </w:p>
    <w:p w14:paraId="217D5DFD" w14:textId="77777777" w:rsidR="00004C8C" w:rsidRPr="00DD0B41" w:rsidRDefault="00004C8C">
      <w:pPr>
        <w:pStyle w:val="2"/>
        <w:widowControl/>
        <w:jc w:val="center"/>
        <w:rPr>
          <w:rFonts w:ascii="仿宋" w:eastAsia="仿宋" w:hAnsi="仿宋"/>
          <w:color w:val="000000"/>
          <w:sz w:val="24"/>
        </w:rPr>
      </w:pPr>
      <w:bookmarkStart w:id="311" w:name="_Toc532473500"/>
      <w:bookmarkStart w:id="312" w:name="_Toc515647810"/>
      <w:bookmarkStart w:id="313" w:name="_Toc5710"/>
      <w:bookmarkStart w:id="314" w:name="_Toc18754"/>
      <w:bookmarkStart w:id="315" w:name="_Toc15048341"/>
      <w:bookmarkStart w:id="316" w:name="_Toc89940246"/>
      <w:r w:rsidRPr="00DD0B41">
        <w:rPr>
          <w:rFonts w:ascii="仿宋" w:eastAsia="仿宋" w:hAnsi="仿宋" w:cs="黑体"/>
          <w:b w:val="0"/>
          <w:bCs w:val="0"/>
          <w:color w:val="000000"/>
          <w:kern w:val="0"/>
          <w:sz w:val="28"/>
          <w:szCs w:val="28"/>
        </w:rPr>
        <w:t>9</w:t>
      </w:r>
      <w:r w:rsidRPr="00DD0B41">
        <w:rPr>
          <w:rFonts w:ascii="仿宋" w:eastAsia="仿宋" w:hAnsi="仿宋" w:cs="黑体" w:hint="eastAsia"/>
          <w:b w:val="0"/>
          <w:bCs w:val="0"/>
          <w:color w:val="000000"/>
          <w:kern w:val="0"/>
          <w:sz w:val="28"/>
          <w:szCs w:val="28"/>
        </w:rPr>
        <w:t>、依法缴纳税收和社会保障资金的记录</w:t>
      </w:r>
      <w:bookmarkEnd w:id="311"/>
      <w:bookmarkEnd w:id="312"/>
      <w:bookmarkEnd w:id="313"/>
      <w:bookmarkEnd w:id="314"/>
      <w:bookmarkEnd w:id="315"/>
      <w:bookmarkEnd w:id="316"/>
    </w:p>
    <w:p w14:paraId="618B85A1" w14:textId="77777777" w:rsidR="00004C8C" w:rsidRPr="00DD0B41" w:rsidRDefault="00004C8C">
      <w:pPr>
        <w:pStyle w:val="aff5"/>
        <w:tabs>
          <w:tab w:val="left" w:pos="5580"/>
        </w:tabs>
        <w:spacing w:line="360" w:lineRule="auto"/>
        <w:ind w:leftChars="257" w:left="1080" w:hanging="540"/>
        <w:jc w:val="center"/>
        <w:rPr>
          <w:rFonts w:ascii="仿宋" w:eastAsia="仿宋" w:hAnsi="仿宋"/>
          <w:b/>
          <w:color w:val="000000"/>
          <w:sz w:val="24"/>
        </w:rPr>
      </w:pPr>
    </w:p>
    <w:p w14:paraId="40925FB5"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供应商（投标人）应提供资料：</w:t>
      </w:r>
    </w:p>
    <w:p w14:paraId="4A6E8403" w14:textId="77777777" w:rsidR="00004C8C" w:rsidRPr="00DD0B41" w:rsidRDefault="00004C8C">
      <w:pPr>
        <w:pStyle w:val="aff5"/>
        <w:tabs>
          <w:tab w:val="left" w:pos="5580"/>
        </w:tabs>
        <w:spacing w:line="360" w:lineRule="auto"/>
        <w:ind w:left="539"/>
        <w:rPr>
          <w:rFonts w:ascii="仿宋" w:eastAsia="仿宋" w:hAnsi="仿宋"/>
          <w:color w:val="000000"/>
          <w:sz w:val="24"/>
        </w:rPr>
      </w:pPr>
      <w:r w:rsidRPr="00DD0B41">
        <w:rPr>
          <w:rFonts w:ascii="仿宋" w:eastAsia="仿宋" w:hAnsi="仿宋"/>
          <w:color w:val="000000"/>
          <w:sz w:val="24"/>
        </w:rPr>
        <w:t>9</w:t>
      </w:r>
      <w:r w:rsidRPr="00DD0B41">
        <w:rPr>
          <w:rFonts w:ascii="仿宋" w:eastAsia="仿宋" w:hAnsi="仿宋" w:hint="eastAsia"/>
          <w:color w:val="000000"/>
          <w:sz w:val="24"/>
        </w:rPr>
        <w:t>.1</w:t>
      </w:r>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由供应商（投标人）承诺本单位具有依法缴纳税收和社会保障资金的良好记录（格式自拟）。如果是联合体投标，联合体各方均需提供上述资料。</w:t>
      </w:r>
    </w:p>
    <w:p w14:paraId="0CCB3817"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6B338B64"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33776EA5"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07DC7867" w14:textId="77777777" w:rsidR="00004C8C" w:rsidRPr="00DD0B41" w:rsidRDefault="00004C8C">
      <w:pPr>
        <w:spacing w:line="360" w:lineRule="auto"/>
        <w:ind w:leftChars="273" w:left="1413" w:hangingChars="350" w:hanging="84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3003AD55"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181D6C46" w14:textId="77777777" w:rsidR="00004C8C" w:rsidRPr="00DD0B41" w:rsidRDefault="00004C8C">
      <w:pPr>
        <w:spacing w:line="360" w:lineRule="auto"/>
        <w:ind w:firstLineChars="250" w:firstLine="600"/>
        <w:rPr>
          <w:rFonts w:ascii="仿宋" w:eastAsia="仿宋" w:hAnsi="仿宋"/>
          <w:color w:val="000000"/>
          <w:sz w:val="24"/>
        </w:rPr>
      </w:pPr>
      <w:r w:rsidRPr="00DD0B41">
        <w:rPr>
          <w:rFonts w:ascii="仿宋" w:eastAsia="仿宋" w:hAnsi="仿宋" w:hint="eastAsia"/>
          <w:color w:val="000000"/>
          <w:sz w:val="24"/>
        </w:rPr>
        <w:t>日期：　　 　年　　月 　日</w:t>
      </w:r>
    </w:p>
    <w:p w14:paraId="3BCF7D77"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220D1560"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6AF9C0DD"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0A68D8F2" w14:textId="6C6205E4" w:rsidR="00004C8C" w:rsidRPr="00DD0B41" w:rsidRDefault="00004C8C">
      <w:pPr>
        <w:pStyle w:val="aff5"/>
        <w:tabs>
          <w:tab w:val="left" w:pos="5580"/>
        </w:tabs>
        <w:spacing w:line="360" w:lineRule="auto"/>
        <w:ind w:left="539"/>
        <w:rPr>
          <w:rFonts w:ascii="仿宋" w:eastAsia="仿宋" w:hAnsi="仿宋"/>
          <w:b/>
          <w:color w:val="000000"/>
          <w:sz w:val="24"/>
          <w:szCs w:val="24"/>
        </w:rPr>
      </w:pPr>
      <w:r w:rsidRPr="00DD0B41">
        <w:rPr>
          <w:rFonts w:ascii="仿宋" w:eastAsia="仿宋" w:hAnsi="仿宋"/>
          <w:color w:val="000000"/>
          <w:sz w:val="24"/>
        </w:rPr>
        <w:t>9</w:t>
      </w:r>
      <w:r w:rsidRPr="00DD0B41">
        <w:rPr>
          <w:rFonts w:ascii="仿宋" w:eastAsia="仿宋" w:hAnsi="仿宋" w:hint="eastAsia"/>
          <w:color w:val="000000"/>
          <w:sz w:val="24"/>
        </w:rPr>
        <w:t>.2</w:t>
      </w:r>
      <w:r w:rsidR="0060627A" w:rsidRPr="00DD0B41">
        <w:rPr>
          <w:rFonts w:ascii="仿宋" w:eastAsia="仿宋" w:hAnsi="仿宋" w:hint="eastAsia"/>
          <w:color w:val="000000"/>
          <w:sz w:val="24"/>
        </w:rPr>
        <w:t xml:space="preserve"> </w:t>
      </w:r>
      <w:r w:rsidR="005A7ADB">
        <w:rPr>
          <w:rFonts w:ascii="仿宋" w:eastAsia="仿宋" w:hAnsi="仿宋" w:hint="eastAsia"/>
          <w:color w:val="000000"/>
          <w:sz w:val="24"/>
        </w:rPr>
        <w:t>供应商（投标人）</w:t>
      </w:r>
      <w:r w:rsidR="005A7ADB">
        <w:rPr>
          <w:rFonts w:ascii="仿宋" w:eastAsia="仿宋" w:hAnsi="仿宋" w:cs="仿宋" w:hint="eastAsia"/>
          <w:color w:val="000000"/>
          <w:sz w:val="24"/>
          <w:shd w:val="clear" w:color="auto" w:fill="FFFFFF"/>
        </w:rPr>
        <w:t>应提供</w:t>
      </w:r>
      <w:r w:rsidR="005A7ADB">
        <w:rPr>
          <w:rFonts w:ascii="仿宋" w:eastAsia="仿宋" w:hAnsi="仿宋" w:hint="eastAsia"/>
          <w:color w:val="000000"/>
          <w:sz w:val="24"/>
        </w:rPr>
        <w:t>投标截止时间前6个月（2022年3月-9月）</w:t>
      </w:r>
      <w:r w:rsidR="005A7ADB">
        <w:rPr>
          <w:rFonts w:ascii="仿宋" w:eastAsia="仿宋" w:hAnsi="仿宋" w:cs="仿宋" w:hint="eastAsia"/>
          <w:color w:val="000000"/>
          <w:sz w:val="24"/>
          <w:shd w:val="clear" w:color="auto" w:fill="FFFFFF"/>
        </w:rPr>
        <w:t>以来至少一个月的</w:t>
      </w:r>
      <w:r w:rsidR="005A7ADB">
        <w:rPr>
          <w:rFonts w:ascii="仿宋" w:eastAsia="仿宋" w:hAnsi="仿宋" w:hint="eastAsia"/>
          <w:color w:val="000000"/>
          <w:sz w:val="24"/>
        </w:rPr>
        <w:t>依法交纳税收和社会保障资金记录证明文件的扫描件。</w:t>
      </w:r>
    </w:p>
    <w:p w14:paraId="73577CB9" w14:textId="77777777" w:rsidR="00004C8C" w:rsidRPr="00DD0B41" w:rsidRDefault="00004C8C">
      <w:pPr>
        <w:tabs>
          <w:tab w:val="left" w:pos="5580"/>
        </w:tabs>
        <w:spacing w:line="360" w:lineRule="auto"/>
        <w:ind w:left="540"/>
        <w:rPr>
          <w:rFonts w:ascii="仿宋" w:eastAsia="仿宋" w:hAnsi="仿宋"/>
          <w:color w:val="000000"/>
          <w:sz w:val="24"/>
        </w:rPr>
      </w:pPr>
    </w:p>
    <w:p w14:paraId="7E58C9FA" w14:textId="77777777" w:rsidR="00004C8C" w:rsidRPr="00DD0B41" w:rsidRDefault="00004C8C">
      <w:pPr>
        <w:spacing w:line="360" w:lineRule="auto"/>
        <w:rPr>
          <w:rFonts w:ascii="仿宋" w:eastAsia="仿宋" w:hAnsi="仿宋"/>
          <w:color w:val="000000"/>
          <w:sz w:val="24"/>
        </w:rPr>
      </w:pPr>
    </w:p>
    <w:p w14:paraId="2F4976EE" w14:textId="77777777" w:rsidR="00004C8C" w:rsidRPr="00DD0B41" w:rsidRDefault="00004C8C">
      <w:pPr>
        <w:spacing w:line="360" w:lineRule="auto"/>
        <w:rPr>
          <w:rFonts w:ascii="仿宋" w:eastAsia="仿宋" w:hAnsi="仿宋"/>
          <w:color w:val="000000"/>
          <w:sz w:val="24"/>
        </w:rPr>
      </w:pPr>
    </w:p>
    <w:p w14:paraId="30644CB9" w14:textId="77777777" w:rsidR="00004C8C" w:rsidRPr="00DD0B41" w:rsidRDefault="00004C8C">
      <w:pPr>
        <w:spacing w:line="360" w:lineRule="auto"/>
        <w:rPr>
          <w:rFonts w:ascii="仿宋" w:eastAsia="仿宋" w:hAnsi="仿宋"/>
          <w:color w:val="000000"/>
          <w:sz w:val="24"/>
        </w:rPr>
      </w:pPr>
    </w:p>
    <w:p w14:paraId="12E01AE5" w14:textId="77777777" w:rsidR="00004C8C" w:rsidRPr="00DD0B41" w:rsidRDefault="00004C8C">
      <w:pPr>
        <w:spacing w:line="360" w:lineRule="auto"/>
        <w:rPr>
          <w:rFonts w:ascii="仿宋" w:eastAsia="仿宋" w:hAnsi="仿宋"/>
          <w:color w:val="000000"/>
          <w:sz w:val="24"/>
        </w:rPr>
      </w:pPr>
    </w:p>
    <w:p w14:paraId="3A7473D2" w14:textId="77777777" w:rsidR="00004C8C" w:rsidRPr="00DD0B41" w:rsidRDefault="00004C8C">
      <w:pPr>
        <w:spacing w:line="360" w:lineRule="auto"/>
        <w:rPr>
          <w:rFonts w:ascii="仿宋" w:eastAsia="仿宋" w:hAnsi="仿宋"/>
          <w:color w:val="000000"/>
          <w:sz w:val="24"/>
        </w:rPr>
      </w:pPr>
    </w:p>
    <w:p w14:paraId="208C14B6" w14:textId="77777777" w:rsidR="00004C8C" w:rsidRPr="00DD0B41" w:rsidRDefault="00004C8C">
      <w:pPr>
        <w:spacing w:line="360" w:lineRule="auto"/>
        <w:rPr>
          <w:rFonts w:ascii="仿宋" w:eastAsia="仿宋" w:hAnsi="仿宋"/>
          <w:color w:val="000000"/>
          <w:sz w:val="24"/>
        </w:rPr>
      </w:pPr>
    </w:p>
    <w:p w14:paraId="3903404B" w14:textId="77777777" w:rsidR="00004C8C" w:rsidRPr="00DD0B41" w:rsidRDefault="00004C8C">
      <w:pPr>
        <w:spacing w:line="360" w:lineRule="auto"/>
        <w:rPr>
          <w:rFonts w:ascii="仿宋" w:eastAsia="仿宋" w:hAnsi="仿宋"/>
          <w:color w:val="000000"/>
          <w:sz w:val="24"/>
        </w:rPr>
      </w:pPr>
    </w:p>
    <w:p w14:paraId="4CC63D3C" w14:textId="77777777" w:rsidR="00004C8C" w:rsidRPr="00DD0B41" w:rsidRDefault="00004C8C">
      <w:pPr>
        <w:spacing w:line="360" w:lineRule="auto"/>
        <w:rPr>
          <w:rFonts w:ascii="仿宋" w:eastAsia="仿宋" w:hAnsi="仿宋"/>
          <w:color w:val="000000"/>
          <w:sz w:val="24"/>
        </w:rPr>
      </w:pPr>
    </w:p>
    <w:p w14:paraId="6C280547" w14:textId="77777777" w:rsidR="00004C8C" w:rsidRPr="00DD0B41" w:rsidRDefault="00004C8C">
      <w:pPr>
        <w:spacing w:line="360" w:lineRule="auto"/>
        <w:rPr>
          <w:rFonts w:ascii="仿宋" w:eastAsia="仿宋" w:hAnsi="仿宋"/>
          <w:color w:val="000000"/>
          <w:sz w:val="24"/>
        </w:rPr>
      </w:pPr>
    </w:p>
    <w:p w14:paraId="565F76DE" w14:textId="77777777" w:rsidR="00004C8C" w:rsidRPr="00DD0B41" w:rsidRDefault="00004C8C">
      <w:pPr>
        <w:spacing w:line="360" w:lineRule="auto"/>
        <w:rPr>
          <w:rFonts w:ascii="仿宋" w:eastAsia="仿宋" w:hAnsi="仿宋"/>
          <w:color w:val="000000"/>
          <w:sz w:val="24"/>
        </w:rPr>
      </w:pPr>
    </w:p>
    <w:p w14:paraId="27600914" w14:textId="77777777" w:rsidR="00004C8C" w:rsidRPr="00DD0B41" w:rsidRDefault="00004C8C">
      <w:pPr>
        <w:pStyle w:val="2"/>
        <w:widowControl/>
        <w:jc w:val="center"/>
        <w:rPr>
          <w:rFonts w:ascii="仿宋" w:eastAsia="仿宋" w:hAnsi="仿宋"/>
          <w:color w:val="000000"/>
          <w:sz w:val="22"/>
          <w:szCs w:val="28"/>
        </w:rPr>
      </w:pPr>
      <w:bookmarkStart w:id="317" w:name="_Toc15048342"/>
      <w:bookmarkStart w:id="318" w:name="_Toc89940247"/>
      <w:r w:rsidRPr="00DD0B41">
        <w:rPr>
          <w:rFonts w:ascii="仿宋" w:eastAsia="仿宋" w:hAnsi="仿宋" w:cs="黑体"/>
          <w:b w:val="0"/>
          <w:bCs w:val="0"/>
          <w:color w:val="000000"/>
          <w:kern w:val="0"/>
          <w:sz w:val="24"/>
          <w:szCs w:val="24"/>
        </w:rPr>
        <w:t>10</w:t>
      </w:r>
      <w:r w:rsidRPr="00DD0B41">
        <w:rPr>
          <w:rFonts w:ascii="仿宋" w:eastAsia="仿宋" w:hAnsi="仿宋" w:cs="黑体" w:hint="eastAsia"/>
          <w:b w:val="0"/>
          <w:bCs w:val="0"/>
          <w:color w:val="000000"/>
          <w:kern w:val="0"/>
          <w:sz w:val="24"/>
          <w:szCs w:val="24"/>
        </w:rPr>
        <w:t>、参加政府采购活动前3年内</w:t>
      </w:r>
      <w:bookmarkStart w:id="319" w:name="_Toc515647812"/>
      <w:bookmarkStart w:id="320" w:name="_Toc6008"/>
      <w:bookmarkStart w:id="321" w:name="_Toc1137"/>
      <w:r w:rsidRPr="00DD0B41">
        <w:rPr>
          <w:rFonts w:ascii="仿宋" w:eastAsia="仿宋" w:hAnsi="仿宋" w:cs="黑体" w:hint="eastAsia"/>
          <w:b w:val="0"/>
          <w:bCs w:val="0"/>
          <w:color w:val="000000"/>
          <w:kern w:val="0"/>
          <w:sz w:val="24"/>
          <w:szCs w:val="24"/>
        </w:rPr>
        <w:t>在经营活动中没有重大违法记录的</w:t>
      </w:r>
      <w:bookmarkEnd w:id="319"/>
      <w:bookmarkEnd w:id="320"/>
      <w:bookmarkEnd w:id="321"/>
      <w:r w:rsidRPr="00DD0B41">
        <w:rPr>
          <w:rFonts w:ascii="仿宋" w:eastAsia="仿宋" w:hAnsi="仿宋" w:cs="黑体" w:hint="eastAsia"/>
          <w:b w:val="0"/>
          <w:bCs w:val="0"/>
          <w:color w:val="000000"/>
          <w:kern w:val="0"/>
          <w:sz w:val="24"/>
          <w:szCs w:val="24"/>
        </w:rPr>
        <w:t>承诺书</w:t>
      </w:r>
      <w:bookmarkEnd w:id="317"/>
      <w:bookmarkEnd w:id="318"/>
    </w:p>
    <w:p w14:paraId="2A49035B" w14:textId="77777777" w:rsidR="00004C8C" w:rsidRPr="00DD0B41" w:rsidRDefault="00004C8C">
      <w:pPr>
        <w:tabs>
          <w:tab w:val="left" w:pos="1800"/>
          <w:tab w:val="left" w:pos="5580"/>
        </w:tabs>
        <w:spacing w:line="360" w:lineRule="auto"/>
        <w:ind w:rightChars="-413" w:right="-867" w:firstLineChars="1050" w:firstLine="3150"/>
        <w:rPr>
          <w:rFonts w:ascii="仿宋" w:eastAsia="仿宋" w:hAnsi="仿宋"/>
          <w:color w:val="000000"/>
          <w:sz w:val="30"/>
          <w:szCs w:val="30"/>
        </w:rPr>
      </w:pPr>
    </w:p>
    <w:p w14:paraId="4E1291A6" w14:textId="77777777" w:rsidR="00004C8C" w:rsidRPr="00DD0B41" w:rsidRDefault="00004C8C">
      <w:pPr>
        <w:pStyle w:val="aff1"/>
        <w:spacing w:line="360" w:lineRule="auto"/>
        <w:jc w:val="left"/>
        <w:rPr>
          <w:rFonts w:ascii="仿宋" w:eastAsia="仿宋" w:hAnsi="仿宋"/>
          <w:color w:val="000000"/>
          <w:sz w:val="24"/>
        </w:rPr>
      </w:pPr>
    </w:p>
    <w:p w14:paraId="396A741B" w14:textId="77777777" w:rsidR="00004C8C" w:rsidRPr="00DD0B41" w:rsidRDefault="00004C8C">
      <w:pPr>
        <w:pStyle w:val="aff1"/>
        <w:spacing w:line="360" w:lineRule="auto"/>
        <w:jc w:val="left"/>
        <w:rPr>
          <w:rFonts w:ascii="仿宋" w:eastAsia="仿宋" w:hAnsi="仿宋"/>
          <w:color w:val="000000"/>
          <w:sz w:val="24"/>
        </w:rPr>
      </w:pPr>
      <w:r w:rsidRPr="00DD0B41">
        <w:rPr>
          <w:rFonts w:ascii="仿宋" w:eastAsia="仿宋" w:hAnsi="仿宋" w:hint="eastAsia"/>
          <w:color w:val="000000"/>
          <w:sz w:val="24"/>
        </w:rPr>
        <w:t>我单位承诺：</w:t>
      </w:r>
    </w:p>
    <w:p w14:paraId="43F511BD" w14:textId="77777777" w:rsidR="00004C8C" w:rsidRPr="00DD0B41" w:rsidRDefault="00004C8C">
      <w:pPr>
        <w:pStyle w:val="aff1"/>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我单位参加本次政府采购活动前三年内在经营活动中没有重大违法、违纪行为，若我单位承诺不属实，同意取消本项目投标资格，并将承担相关法律责任，接受处理。</w:t>
      </w:r>
    </w:p>
    <w:p w14:paraId="2BB66903" w14:textId="77777777" w:rsidR="00004C8C" w:rsidRPr="00DD0B41" w:rsidRDefault="00004C8C">
      <w:pPr>
        <w:pStyle w:val="aff1"/>
        <w:spacing w:line="360" w:lineRule="auto"/>
        <w:jc w:val="left"/>
        <w:rPr>
          <w:rFonts w:ascii="仿宋" w:eastAsia="仿宋" w:hAnsi="仿宋"/>
          <w:color w:val="000000"/>
          <w:sz w:val="24"/>
        </w:rPr>
      </w:pPr>
    </w:p>
    <w:p w14:paraId="0FE75A68" w14:textId="77777777" w:rsidR="00004C8C" w:rsidRPr="00DD0B41" w:rsidRDefault="00004C8C">
      <w:pPr>
        <w:spacing w:line="360" w:lineRule="auto"/>
        <w:ind w:firstLineChars="150" w:firstLine="36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3983F1BE" w14:textId="77777777" w:rsidR="00004C8C" w:rsidRPr="00DD0B41" w:rsidRDefault="00004C8C">
      <w:pPr>
        <w:spacing w:line="360" w:lineRule="auto"/>
        <w:ind w:leftChars="7" w:left="15" w:firstLineChars="150" w:firstLine="36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15DDD513" w14:textId="77777777" w:rsidR="00004C8C" w:rsidRPr="00DD0B41" w:rsidRDefault="00004C8C">
      <w:pPr>
        <w:pStyle w:val="aff1"/>
        <w:spacing w:line="360" w:lineRule="auto"/>
        <w:ind w:leftChars="0" w:left="0" w:firstLineChars="150" w:firstLine="360"/>
        <w:jc w:val="left"/>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7A440594" w14:textId="77777777" w:rsidR="00004C8C" w:rsidRPr="00DD0B41" w:rsidRDefault="00004C8C">
      <w:pPr>
        <w:pStyle w:val="aff1"/>
        <w:spacing w:line="360" w:lineRule="auto"/>
        <w:ind w:firstLineChars="300" w:firstLine="720"/>
        <w:jc w:val="left"/>
        <w:rPr>
          <w:rFonts w:ascii="仿宋" w:eastAsia="仿宋" w:hAnsi="仿宋"/>
          <w:color w:val="000000"/>
          <w:sz w:val="24"/>
        </w:rPr>
      </w:pPr>
    </w:p>
    <w:p w14:paraId="1E96EA24" w14:textId="77777777" w:rsidR="00004C8C" w:rsidRPr="00DD0B41" w:rsidRDefault="00004C8C">
      <w:pPr>
        <w:pStyle w:val="aff1"/>
        <w:spacing w:line="360" w:lineRule="auto"/>
        <w:ind w:firstLineChars="300" w:firstLine="720"/>
        <w:jc w:val="left"/>
        <w:rPr>
          <w:rFonts w:ascii="仿宋" w:eastAsia="仿宋" w:hAnsi="仿宋"/>
          <w:color w:val="000000"/>
          <w:sz w:val="24"/>
        </w:rPr>
      </w:pPr>
    </w:p>
    <w:p w14:paraId="1EA125CC" w14:textId="77777777" w:rsidR="00004C8C" w:rsidRPr="00DD0B41" w:rsidRDefault="00004C8C">
      <w:pPr>
        <w:pStyle w:val="aff1"/>
        <w:spacing w:line="360" w:lineRule="auto"/>
        <w:jc w:val="left"/>
        <w:rPr>
          <w:rFonts w:ascii="仿宋" w:eastAsia="仿宋" w:hAnsi="仿宋"/>
          <w:color w:val="000000"/>
          <w:sz w:val="24"/>
        </w:rPr>
      </w:pPr>
      <w:r w:rsidRPr="00DD0B41">
        <w:rPr>
          <w:rFonts w:ascii="仿宋" w:eastAsia="仿宋" w:hAnsi="仿宋" w:hint="eastAsia"/>
          <w:color w:val="000000"/>
          <w:sz w:val="24"/>
        </w:rPr>
        <w:t>说明：</w:t>
      </w:r>
    </w:p>
    <w:p w14:paraId="2733B7DC" w14:textId="77777777" w:rsidR="00004C8C" w:rsidRPr="00DD0B41" w:rsidRDefault="00004C8C" w:rsidP="00490596">
      <w:pPr>
        <w:pStyle w:val="aff1"/>
        <w:spacing w:line="360" w:lineRule="auto"/>
        <w:ind w:leftChars="0" w:left="0" w:firstLineChars="200" w:firstLine="480"/>
        <w:jc w:val="left"/>
        <w:rPr>
          <w:rFonts w:ascii="仿宋" w:eastAsia="仿宋" w:hAnsi="仿宋"/>
          <w:color w:val="000000"/>
          <w:sz w:val="24"/>
        </w:rPr>
      </w:pPr>
      <w:r w:rsidRPr="00DD0B41">
        <w:rPr>
          <w:rFonts w:ascii="仿宋" w:eastAsia="仿宋" w:hAnsi="仿宋" w:hint="eastAsia"/>
          <w:color w:val="000000"/>
          <w:sz w:val="24"/>
        </w:rPr>
        <w:t>供应商（投标人）如果在参加本投标活动前三年内在经营活动中有重大违法记录应如实作出说明。</w:t>
      </w:r>
    </w:p>
    <w:p w14:paraId="062147F8" w14:textId="77777777" w:rsidR="00004C8C" w:rsidRPr="00DD0B41" w:rsidRDefault="00004C8C">
      <w:pPr>
        <w:pStyle w:val="aff1"/>
        <w:spacing w:line="360" w:lineRule="auto"/>
        <w:jc w:val="left"/>
        <w:rPr>
          <w:rFonts w:ascii="仿宋" w:eastAsia="仿宋" w:hAnsi="仿宋"/>
          <w:color w:val="000000"/>
          <w:sz w:val="24"/>
        </w:rPr>
      </w:pPr>
    </w:p>
    <w:p w14:paraId="45D2AECA" w14:textId="77777777" w:rsidR="00490596" w:rsidRPr="00DD0B41" w:rsidRDefault="00490596">
      <w:pPr>
        <w:pStyle w:val="aff1"/>
        <w:spacing w:line="360" w:lineRule="auto"/>
        <w:jc w:val="left"/>
        <w:rPr>
          <w:rFonts w:ascii="仿宋" w:eastAsia="仿宋" w:hAnsi="仿宋"/>
          <w:color w:val="000000"/>
          <w:sz w:val="24"/>
        </w:rPr>
      </w:pPr>
    </w:p>
    <w:p w14:paraId="3E884FFA" w14:textId="77777777" w:rsidR="00004C8C" w:rsidRPr="00DD0B41" w:rsidRDefault="00004C8C">
      <w:pPr>
        <w:pStyle w:val="aff1"/>
        <w:spacing w:line="360" w:lineRule="auto"/>
        <w:jc w:val="left"/>
        <w:rPr>
          <w:rFonts w:ascii="仿宋" w:eastAsia="仿宋" w:hAnsi="仿宋"/>
          <w:color w:val="000000"/>
          <w:sz w:val="24"/>
        </w:rPr>
      </w:pPr>
    </w:p>
    <w:p w14:paraId="0E71066F" w14:textId="77777777" w:rsidR="00004C8C" w:rsidRPr="00DD0B41" w:rsidRDefault="00004C8C">
      <w:pPr>
        <w:pStyle w:val="aff1"/>
        <w:spacing w:line="360" w:lineRule="auto"/>
        <w:jc w:val="left"/>
        <w:rPr>
          <w:rFonts w:ascii="仿宋" w:eastAsia="仿宋" w:hAnsi="仿宋"/>
          <w:color w:val="000000"/>
          <w:sz w:val="24"/>
        </w:rPr>
      </w:pPr>
    </w:p>
    <w:p w14:paraId="21109749" w14:textId="77777777" w:rsidR="00004C8C" w:rsidRPr="00DD0B41" w:rsidRDefault="00004C8C">
      <w:pPr>
        <w:pStyle w:val="aff1"/>
        <w:spacing w:line="360" w:lineRule="auto"/>
        <w:jc w:val="left"/>
        <w:rPr>
          <w:rFonts w:ascii="仿宋" w:eastAsia="仿宋" w:hAnsi="仿宋"/>
          <w:color w:val="000000"/>
          <w:sz w:val="24"/>
        </w:rPr>
      </w:pPr>
    </w:p>
    <w:p w14:paraId="14887F86" w14:textId="77777777" w:rsidR="00004C8C" w:rsidRPr="00DD0B41" w:rsidRDefault="00004C8C">
      <w:pPr>
        <w:pStyle w:val="aff1"/>
        <w:spacing w:line="360" w:lineRule="auto"/>
        <w:jc w:val="left"/>
        <w:rPr>
          <w:rFonts w:ascii="仿宋" w:eastAsia="仿宋" w:hAnsi="仿宋"/>
          <w:color w:val="000000"/>
          <w:sz w:val="24"/>
        </w:rPr>
      </w:pPr>
    </w:p>
    <w:p w14:paraId="5390ED67" w14:textId="77777777" w:rsidR="00004C8C" w:rsidRPr="00DD0B41" w:rsidRDefault="00004C8C">
      <w:pPr>
        <w:pStyle w:val="aff1"/>
        <w:spacing w:line="360" w:lineRule="auto"/>
        <w:jc w:val="left"/>
        <w:rPr>
          <w:rFonts w:ascii="仿宋" w:eastAsia="仿宋" w:hAnsi="仿宋"/>
          <w:color w:val="000000"/>
          <w:sz w:val="24"/>
        </w:rPr>
      </w:pPr>
    </w:p>
    <w:p w14:paraId="79F06B52" w14:textId="77777777" w:rsidR="00004C8C" w:rsidRPr="00DD0B41" w:rsidRDefault="00004C8C">
      <w:pPr>
        <w:pStyle w:val="2"/>
        <w:widowControl/>
        <w:jc w:val="center"/>
        <w:rPr>
          <w:rFonts w:ascii="仿宋" w:eastAsia="仿宋" w:hAnsi="仿宋"/>
          <w:color w:val="000000"/>
          <w:sz w:val="24"/>
        </w:rPr>
      </w:pPr>
      <w:bookmarkStart w:id="322" w:name="_Toc33634379"/>
      <w:bookmarkStart w:id="323" w:name="_Toc89940248"/>
      <w:r w:rsidRPr="00DD0B41">
        <w:rPr>
          <w:rFonts w:ascii="仿宋" w:eastAsia="仿宋" w:hAnsi="仿宋" w:cs="黑体" w:hint="eastAsia"/>
          <w:b w:val="0"/>
          <w:bCs w:val="0"/>
          <w:color w:val="000000"/>
          <w:kern w:val="0"/>
          <w:sz w:val="28"/>
          <w:szCs w:val="28"/>
        </w:rPr>
        <w:t>11、 供应商（投标人）</w:t>
      </w:r>
      <w:r w:rsidRPr="00DD0B41">
        <w:rPr>
          <w:rFonts w:ascii="仿宋" w:eastAsia="仿宋" w:hAnsi="仿宋" w:cs="黑体"/>
          <w:b w:val="0"/>
          <w:bCs w:val="0"/>
          <w:color w:val="000000"/>
          <w:kern w:val="0"/>
          <w:sz w:val="28"/>
          <w:szCs w:val="28"/>
        </w:rPr>
        <w:t>关联单位的说明</w:t>
      </w:r>
      <w:bookmarkEnd w:id="322"/>
      <w:bookmarkEnd w:id="323"/>
    </w:p>
    <w:p w14:paraId="17522001" w14:textId="77777777" w:rsidR="00004C8C" w:rsidRPr="00DD0B41" w:rsidRDefault="00004C8C">
      <w:pPr>
        <w:pStyle w:val="afff3"/>
        <w:spacing w:line="360" w:lineRule="auto"/>
        <w:jc w:val="center"/>
        <w:rPr>
          <w:rFonts w:ascii="仿宋" w:eastAsia="仿宋" w:hAnsi="仿宋"/>
          <w:color w:val="000000"/>
        </w:rPr>
      </w:pPr>
    </w:p>
    <w:p w14:paraId="44A2798A" w14:textId="77777777" w:rsidR="00004C8C" w:rsidRPr="00DD0B41" w:rsidRDefault="00004C8C">
      <w:pPr>
        <w:pStyle w:val="afff3"/>
        <w:spacing w:line="360" w:lineRule="auto"/>
        <w:ind w:firstLine="480"/>
        <w:rPr>
          <w:rFonts w:ascii="仿宋" w:eastAsia="仿宋" w:hAnsi="仿宋"/>
          <w:color w:val="000000"/>
          <w:sz w:val="24"/>
        </w:rPr>
      </w:pPr>
      <w:bookmarkStart w:id="324" w:name="_Hlk87025127"/>
      <w:r w:rsidRPr="00DD0B41">
        <w:rPr>
          <w:rFonts w:ascii="仿宋" w:eastAsia="仿宋" w:hAnsi="仿宋" w:hint="eastAsia"/>
          <w:color w:val="000000"/>
          <w:sz w:val="24"/>
        </w:rPr>
        <w:t>说明</w:t>
      </w:r>
      <w:r w:rsidRPr="00DD0B41">
        <w:rPr>
          <w:rFonts w:ascii="仿宋" w:eastAsia="仿宋" w:hAnsi="仿宋"/>
          <w:color w:val="000000"/>
          <w:sz w:val="24"/>
        </w:rPr>
        <w:t>：</w:t>
      </w:r>
    </w:p>
    <w:p w14:paraId="281D7F4C" w14:textId="77777777" w:rsidR="00004C8C" w:rsidRPr="00DD0B41" w:rsidRDefault="00004C8C">
      <w:pPr>
        <w:pStyle w:val="afff3"/>
        <w:spacing w:line="360" w:lineRule="auto"/>
        <w:ind w:firstLine="480"/>
        <w:rPr>
          <w:rFonts w:ascii="仿宋" w:eastAsia="仿宋" w:hAnsi="仿宋"/>
          <w:color w:val="000000"/>
          <w:sz w:val="24"/>
        </w:rPr>
      </w:pPr>
      <w:r w:rsidRPr="00DD0B41">
        <w:rPr>
          <w:rFonts w:ascii="仿宋" w:eastAsia="仿宋" w:hAnsi="仿宋" w:hint="eastAsia"/>
          <w:color w:val="000000"/>
          <w:sz w:val="24"/>
        </w:rPr>
        <w:t>11.1</w:t>
      </w:r>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供应商（投标人）</w:t>
      </w:r>
      <w:r w:rsidRPr="00DD0B41">
        <w:rPr>
          <w:rFonts w:ascii="仿宋" w:eastAsia="仿宋" w:hAnsi="仿宋"/>
          <w:color w:val="000000"/>
          <w:sz w:val="24"/>
        </w:rPr>
        <w:t>应当如实披露与本单位存在下列关联关系的单位名称</w:t>
      </w:r>
      <w:r w:rsidRPr="00DD0B41">
        <w:rPr>
          <w:rFonts w:ascii="仿宋" w:eastAsia="仿宋" w:hAnsi="仿宋" w:hint="eastAsia"/>
          <w:color w:val="000000"/>
          <w:sz w:val="24"/>
        </w:rPr>
        <w:t>：</w:t>
      </w:r>
    </w:p>
    <w:p w14:paraId="0EA94A20" w14:textId="77777777" w:rsidR="00004C8C" w:rsidRPr="00DD0B41" w:rsidRDefault="00004C8C">
      <w:pPr>
        <w:pStyle w:val="afff3"/>
        <w:spacing w:line="360" w:lineRule="auto"/>
        <w:ind w:firstLine="480"/>
        <w:rPr>
          <w:rFonts w:ascii="仿宋" w:eastAsia="仿宋" w:hAnsi="仿宋"/>
          <w:color w:val="000000"/>
          <w:sz w:val="24"/>
        </w:rPr>
      </w:pPr>
      <w:r w:rsidRPr="00DD0B41">
        <w:rPr>
          <w:rFonts w:ascii="仿宋" w:eastAsia="仿宋" w:hAnsi="仿宋"/>
          <w:color w:val="000000"/>
          <w:sz w:val="24"/>
        </w:rPr>
        <w:t>（1）与</w:t>
      </w:r>
      <w:r w:rsidRPr="00DD0B41">
        <w:rPr>
          <w:rFonts w:ascii="仿宋" w:eastAsia="仿宋" w:hAnsi="仿宋" w:hint="eastAsia"/>
          <w:color w:val="000000"/>
          <w:sz w:val="24"/>
        </w:rPr>
        <w:t>供应商（投标人）</w:t>
      </w:r>
      <w:r w:rsidRPr="00DD0B41">
        <w:rPr>
          <w:rFonts w:ascii="仿宋" w:eastAsia="仿宋" w:hAnsi="仿宋"/>
          <w:color w:val="000000"/>
          <w:sz w:val="24"/>
        </w:rPr>
        <w:t>单位</w:t>
      </w:r>
      <w:r w:rsidRPr="00DD0B41">
        <w:rPr>
          <w:rFonts w:ascii="仿宋" w:eastAsia="仿宋" w:hAnsi="仿宋" w:hint="eastAsia"/>
          <w:color w:val="000000"/>
          <w:sz w:val="24"/>
        </w:rPr>
        <w:t>法定代表人（或负责人）</w:t>
      </w:r>
      <w:r w:rsidRPr="00DD0B41">
        <w:rPr>
          <w:rFonts w:ascii="仿宋" w:eastAsia="仿宋" w:hAnsi="仿宋"/>
          <w:color w:val="000000"/>
          <w:sz w:val="24"/>
        </w:rPr>
        <w:t>为同一人的其他</w:t>
      </w:r>
      <w:r w:rsidRPr="00DD0B41">
        <w:rPr>
          <w:rFonts w:ascii="仿宋" w:eastAsia="仿宋" w:hAnsi="仿宋" w:hint="eastAsia"/>
          <w:color w:val="000000"/>
          <w:sz w:val="24"/>
        </w:rPr>
        <w:t>单位</w:t>
      </w:r>
      <w:r w:rsidRPr="00DD0B41">
        <w:rPr>
          <w:rFonts w:ascii="仿宋" w:eastAsia="仿宋" w:hAnsi="仿宋"/>
          <w:color w:val="000000"/>
          <w:sz w:val="24"/>
        </w:rPr>
        <w:t>；</w:t>
      </w:r>
      <w:r w:rsidRPr="00DD0B41">
        <w:rPr>
          <w:rFonts w:ascii="仿宋" w:eastAsia="仿宋" w:hAnsi="仿宋"/>
          <w:color w:val="000000"/>
          <w:sz w:val="24"/>
        </w:rPr>
        <w:br/>
        <w:t xml:space="preserve">    （2）与</w:t>
      </w:r>
      <w:r w:rsidRPr="00DD0B41">
        <w:rPr>
          <w:rFonts w:ascii="仿宋" w:eastAsia="仿宋" w:hAnsi="仿宋" w:hint="eastAsia"/>
          <w:color w:val="000000"/>
          <w:sz w:val="24"/>
        </w:rPr>
        <w:t>供应商（投标人）</w:t>
      </w:r>
      <w:r w:rsidRPr="00DD0B41">
        <w:rPr>
          <w:rFonts w:ascii="仿宋" w:eastAsia="仿宋" w:hAnsi="仿宋"/>
          <w:color w:val="000000"/>
          <w:sz w:val="24"/>
        </w:rPr>
        <w:t>存在直接控股、管理关系的其他单位</w:t>
      </w:r>
      <w:r w:rsidRPr="00DD0B41">
        <w:rPr>
          <w:rFonts w:ascii="仿宋" w:eastAsia="仿宋" w:hAnsi="仿宋" w:hint="eastAsia"/>
          <w:color w:val="000000"/>
          <w:sz w:val="24"/>
        </w:rPr>
        <w:t>。</w:t>
      </w:r>
    </w:p>
    <w:p w14:paraId="0F8D53FE" w14:textId="77777777" w:rsidR="00004C8C" w:rsidRPr="00DD0B41" w:rsidRDefault="00004C8C">
      <w:pPr>
        <w:pStyle w:val="afff3"/>
        <w:spacing w:line="360" w:lineRule="auto"/>
        <w:ind w:firstLine="480"/>
        <w:rPr>
          <w:rFonts w:ascii="仿宋" w:eastAsia="仿宋" w:hAnsi="仿宋"/>
          <w:color w:val="000000"/>
          <w:sz w:val="24"/>
        </w:rPr>
      </w:pPr>
      <w:r w:rsidRPr="00DD0B41">
        <w:rPr>
          <w:rFonts w:ascii="仿宋" w:eastAsia="仿宋" w:hAnsi="仿宋" w:hint="eastAsia"/>
          <w:color w:val="000000"/>
          <w:sz w:val="24"/>
        </w:rPr>
        <w:t>注：若无此情形，写“无”即可。</w:t>
      </w:r>
    </w:p>
    <w:p w14:paraId="3BDBEAC0" w14:textId="77777777" w:rsidR="00004C8C" w:rsidRPr="00DD0B41" w:rsidRDefault="00004C8C">
      <w:pPr>
        <w:pStyle w:val="afff3"/>
        <w:spacing w:line="360" w:lineRule="auto"/>
        <w:ind w:firstLine="480"/>
        <w:rPr>
          <w:rFonts w:ascii="仿宋" w:eastAsia="仿宋" w:hAnsi="仿宋"/>
          <w:color w:val="000000"/>
          <w:sz w:val="24"/>
        </w:rPr>
      </w:pPr>
    </w:p>
    <w:bookmarkEnd w:id="324"/>
    <w:p w14:paraId="7EC9996B" w14:textId="77777777" w:rsidR="00004C8C" w:rsidRPr="00DD0B41" w:rsidRDefault="00004C8C">
      <w:pPr>
        <w:spacing w:line="360" w:lineRule="auto"/>
        <w:ind w:leftChars="228" w:left="719" w:hangingChars="100" w:hanging="240"/>
        <w:rPr>
          <w:rFonts w:ascii="仿宋" w:eastAsia="仿宋" w:hAnsi="仿宋" w:cs="宋体"/>
          <w:color w:val="000000"/>
          <w:sz w:val="24"/>
        </w:rPr>
      </w:pPr>
    </w:p>
    <w:p w14:paraId="170F9DA0" w14:textId="77777777" w:rsidR="00004C8C" w:rsidRPr="00DD0B41" w:rsidRDefault="00004C8C">
      <w:pPr>
        <w:spacing w:line="360" w:lineRule="auto"/>
        <w:ind w:leftChars="228" w:left="719" w:hangingChars="100" w:hanging="240"/>
        <w:rPr>
          <w:rFonts w:ascii="仿宋" w:eastAsia="仿宋" w:hAnsi="仿宋" w:cs="宋体"/>
          <w:color w:val="000000"/>
          <w:sz w:val="24"/>
        </w:rPr>
      </w:pPr>
      <w:r w:rsidRPr="00DD0B41">
        <w:rPr>
          <w:rFonts w:ascii="仿宋" w:eastAsia="仿宋" w:hAnsi="仿宋" w:cs="宋体" w:hint="eastAsia"/>
          <w:color w:val="000000"/>
          <w:sz w:val="24"/>
        </w:rPr>
        <w:t>11.2</w:t>
      </w:r>
      <w:r w:rsidR="0060627A" w:rsidRPr="00DD0B41">
        <w:rPr>
          <w:rFonts w:ascii="仿宋" w:eastAsia="仿宋" w:hAnsi="仿宋" w:cs="宋体" w:hint="eastAsia"/>
          <w:color w:val="000000"/>
          <w:sz w:val="24"/>
        </w:rPr>
        <w:t xml:space="preserve"> </w:t>
      </w:r>
      <w:r w:rsidRPr="00DD0B41">
        <w:rPr>
          <w:rFonts w:ascii="仿宋" w:eastAsia="仿宋" w:hAnsi="仿宋" w:cs="宋体" w:hint="eastAsia"/>
          <w:color w:val="000000"/>
          <w:sz w:val="24"/>
        </w:rPr>
        <w:t>单位法定代表人（或负责人）为同一个人或者存在控股、管理关系的不同单位、不得参加同一标段（或同一包）投标或者未划分标段（或包）的同一合同项下的政府采购活动。需供应商（投标人）出具承诺函，承诺函格式自拟，要求加盖单位公章。</w:t>
      </w:r>
    </w:p>
    <w:p w14:paraId="4D1ED16D" w14:textId="77777777" w:rsidR="00004C8C" w:rsidRPr="00DD0B41" w:rsidRDefault="00004C8C">
      <w:pPr>
        <w:spacing w:line="360" w:lineRule="auto"/>
        <w:ind w:leftChars="228" w:left="719" w:hangingChars="100" w:hanging="240"/>
        <w:rPr>
          <w:rFonts w:ascii="仿宋" w:eastAsia="仿宋" w:hAnsi="仿宋" w:cs="宋体"/>
          <w:color w:val="000000"/>
          <w:sz w:val="24"/>
        </w:rPr>
      </w:pPr>
    </w:p>
    <w:p w14:paraId="32551552" w14:textId="77777777" w:rsidR="00004C8C" w:rsidRPr="00DD0B41" w:rsidRDefault="00004C8C">
      <w:pPr>
        <w:spacing w:line="360" w:lineRule="auto"/>
        <w:ind w:leftChars="228" w:left="719" w:hangingChars="100" w:hanging="240"/>
        <w:rPr>
          <w:rFonts w:ascii="仿宋" w:eastAsia="仿宋" w:hAnsi="仿宋" w:cs="宋体"/>
          <w:color w:val="000000"/>
          <w:sz w:val="24"/>
        </w:rPr>
      </w:pPr>
    </w:p>
    <w:p w14:paraId="051FB2A6" w14:textId="77777777" w:rsidR="00004C8C" w:rsidRPr="00DD0B41" w:rsidRDefault="00004C8C">
      <w:pPr>
        <w:spacing w:line="360" w:lineRule="auto"/>
        <w:ind w:leftChars="273" w:left="1413" w:hangingChars="350" w:hanging="840"/>
        <w:jc w:val="left"/>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（加盖企业电子签章）</w:t>
      </w:r>
    </w:p>
    <w:p w14:paraId="2C154533" w14:textId="77777777" w:rsidR="00004C8C" w:rsidRPr="00DD0B41" w:rsidRDefault="00004C8C">
      <w:pPr>
        <w:spacing w:line="360" w:lineRule="auto"/>
        <w:ind w:leftChars="287" w:left="1621" w:hanging="1018"/>
        <w:jc w:val="left"/>
        <w:rPr>
          <w:rFonts w:ascii="仿宋" w:eastAsia="仿宋" w:hAnsi="仿宋"/>
          <w:color w:val="000000"/>
          <w:sz w:val="24"/>
        </w:rPr>
      </w:pPr>
      <w:r w:rsidRPr="00DD0B41">
        <w:rPr>
          <w:rFonts w:ascii="仿宋" w:eastAsia="仿宋" w:hAnsi="仿宋" w:hint="eastAsia"/>
          <w:color w:val="000000"/>
          <w:sz w:val="24"/>
          <w:u w:val="single" w:color="FFFFFF"/>
        </w:rPr>
        <w:t>法定代表人（或非法人组织负责人）</w:t>
      </w:r>
      <w:r w:rsidRPr="00DD0B41">
        <w:rPr>
          <w:rFonts w:ascii="仿宋" w:eastAsia="仿宋" w:hAnsi="仿宋" w:hint="eastAsia"/>
          <w:color w:val="000000"/>
          <w:sz w:val="24"/>
        </w:rPr>
        <w:t>：</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w:t>
      </w:r>
      <w:r w:rsidRPr="00DD0B41">
        <w:rPr>
          <w:rFonts w:ascii="仿宋" w:eastAsia="仿宋" w:hAnsi="仿宋" w:cs="宋体" w:hint="eastAsia"/>
          <w:color w:val="000000"/>
          <w:sz w:val="24"/>
        </w:rPr>
        <w:t>加盖</w:t>
      </w:r>
      <w:r w:rsidRPr="00DD0B41">
        <w:rPr>
          <w:rFonts w:ascii="仿宋" w:eastAsia="仿宋" w:hAnsi="仿宋" w:hint="eastAsia"/>
          <w:color w:val="000000"/>
          <w:sz w:val="24"/>
        </w:rPr>
        <w:t>个人电子签章）</w:t>
      </w:r>
    </w:p>
    <w:p w14:paraId="470C8686" w14:textId="77777777" w:rsidR="00004C8C" w:rsidRPr="00DD0B41" w:rsidRDefault="00004C8C">
      <w:pPr>
        <w:spacing w:line="480" w:lineRule="auto"/>
        <w:ind w:firstLineChars="250" w:firstLine="600"/>
        <w:rPr>
          <w:rFonts w:ascii="仿宋" w:eastAsia="仿宋" w:hAnsi="仿宋" w:cs="仿宋_GB2312"/>
          <w:color w:val="000000"/>
        </w:rPr>
      </w:pPr>
      <w:r w:rsidRPr="00DD0B41">
        <w:rPr>
          <w:rFonts w:ascii="仿宋" w:eastAsia="仿宋" w:hAnsi="仿宋" w:hint="eastAsia"/>
          <w:color w:val="000000"/>
          <w:sz w:val="24"/>
        </w:rPr>
        <w:t>日期：　　 　年　　月 　日</w:t>
      </w:r>
    </w:p>
    <w:p w14:paraId="4691AA15"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5D36B494" w14:textId="77777777" w:rsidR="00004C8C" w:rsidRPr="00DD0B41" w:rsidRDefault="00004C8C">
      <w:pPr>
        <w:pStyle w:val="aff5"/>
        <w:tabs>
          <w:tab w:val="left" w:pos="5580"/>
        </w:tabs>
        <w:spacing w:line="360" w:lineRule="auto"/>
        <w:ind w:left="539"/>
        <w:rPr>
          <w:rFonts w:ascii="仿宋" w:eastAsia="仿宋" w:hAnsi="仿宋"/>
          <w:color w:val="000000"/>
          <w:sz w:val="24"/>
        </w:rPr>
      </w:pPr>
    </w:p>
    <w:p w14:paraId="16BA8083" w14:textId="77777777" w:rsidR="00004C8C" w:rsidRPr="00DD0B41" w:rsidRDefault="00004C8C">
      <w:pPr>
        <w:pStyle w:val="aff1"/>
        <w:spacing w:line="360" w:lineRule="auto"/>
        <w:jc w:val="left"/>
        <w:rPr>
          <w:rFonts w:ascii="仿宋" w:eastAsia="仿宋" w:hAnsi="仿宋"/>
          <w:color w:val="000000"/>
          <w:sz w:val="24"/>
        </w:rPr>
      </w:pPr>
    </w:p>
    <w:p w14:paraId="0BE0E6E7" w14:textId="77777777" w:rsidR="00004C8C" w:rsidRPr="00DD0B41" w:rsidRDefault="00004C8C">
      <w:pPr>
        <w:spacing w:line="360" w:lineRule="auto"/>
        <w:ind w:leftChars="228" w:left="719" w:hangingChars="100" w:hanging="240"/>
        <w:rPr>
          <w:rFonts w:ascii="仿宋" w:eastAsia="仿宋" w:hAnsi="仿宋" w:cs="宋体"/>
          <w:color w:val="000000"/>
          <w:sz w:val="24"/>
        </w:rPr>
      </w:pPr>
    </w:p>
    <w:p w14:paraId="4E06E011" w14:textId="77777777" w:rsidR="00004C8C" w:rsidRPr="00DD0B41" w:rsidRDefault="00004C8C">
      <w:pPr>
        <w:pStyle w:val="aff1"/>
        <w:spacing w:line="360" w:lineRule="auto"/>
        <w:jc w:val="left"/>
        <w:rPr>
          <w:rFonts w:ascii="仿宋" w:eastAsia="仿宋" w:hAnsi="仿宋"/>
          <w:color w:val="000000"/>
          <w:sz w:val="24"/>
          <w:szCs w:val="24"/>
        </w:rPr>
      </w:pPr>
    </w:p>
    <w:p w14:paraId="78CED632" w14:textId="77777777" w:rsidR="00004C8C" w:rsidRPr="00DD0B41" w:rsidRDefault="00004C8C">
      <w:pPr>
        <w:pStyle w:val="aff1"/>
        <w:spacing w:line="360" w:lineRule="auto"/>
        <w:jc w:val="left"/>
        <w:rPr>
          <w:rFonts w:ascii="仿宋" w:eastAsia="仿宋" w:hAnsi="仿宋"/>
          <w:color w:val="000000"/>
          <w:sz w:val="24"/>
        </w:rPr>
      </w:pPr>
    </w:p>
    <w:p w14:paraId="31FC3D31" w14:textId="77777777" w:rsidR="00004C8C" w:rsidRPr="00DD0B41" w:rsidRDefault="00004C8C">
      <w:pPr>
        <w:pStyle w:val="aff1"/>
        <w:spacing w:line="360" w:lineRule="auto"/>
        <w:jc w:val="left"/>
        <w:rPr>
          <w:rFonts w:ascii="仿宋" w:eastAsia="仿宋" w:hAnsi="仿宋"/>
          <w:color w:val="000000"/>
          <w:sz w:val="24"/>
        </w:rPr>
      </w:pPr>
    </w:p>
    <w:p w14:paraId="34C4528C" w14:textId="77777777" w:rsidR="00004C8C" w:rsidRPr="00DD0B41" w:rsidRDefault="00004C8C">
      <w:pPr>
        <w:pStyle w:val="aff1"/>
        <w:spacing w:line="360" w:lineRule="auto"/>
        <w:jc w:val="left"/>
        <w:rPr>
          <w:rFonts w:ascii="仿宋" w:eastAsia="仿宋" w:hAnsi="仿宋"/>
          <w:color w:val="000000"/>
          <w:sz w:val="24"/>
        </w:rPr>
      </w:pPr>
    </w:p>
    <w:p w14:paraId="6A9FA537" w14:textId="77777777" w:rsidR="00004C8C" w:rsidRPr="00DD0B41" w:rsidRDefault="00004C8C">
      <w:pPr>
        <w:pStyle w:val="aff1"/>
        <w:spacing w:line="360" w:lineRule="auto"/>
        <w:jc w:val="left"/>
        <w:rPr>
          <w:rFonts w:ascii="仿宋" w:eastAsia="仿宋" w:hAnsi="仿宋"/>
          <w:color w:val="000000"/>
          <w:sz w:val="24"/>
        </w:rPr>
      </w:pPr>
    </w:p>
    <w:p w14:paraId="09921F74" w14:textId="77777777" w:rsidR="00004C8C" w:rsidRPr="00DD0B41" w:rsidRDefault="00004C8C">
      <w:pPr>
        <w:pStyle w:val="2"/>
        <w:widowControl/>
        <w:jc w:val="center"/>
        <w:rPr>
          <w:rFonts w:ascii="仿宋" w:eastAsia="仿宋" w:hAnsi="仿宋"/>
          <w:b w:val="0"/>
          <w:color w:val="000000"/>
          <w:sz w:val="24"/>
        </w:rPr>
      </w:pPr>
      <w:bookmarkStart w:id="325" w:name="_Toc89940249"/>
      <w:r w:rsidRPr="00DD0B41">
        <w:rPr>
          <w:rFonts w:ascii="仿宋" w:eastAsia="仿宋" w:hAnsi="仿宋" w:cs="黑体" w:hint="eastAsia"/>
          <w:b w:val="0"/>
          <w:bCs w:val="0"/>
          <w:color w:val="000000"/>
          <w:kern w:val="0"/>
          <w:sz w:val="28"/>
          <w:szCs w:val="28"/>
        </w:rPr>
        <w:t>1</w:t>
      </w:r>
      <w:r w:rsidRPr="00DD0B41">
        <w:rPr>
          <w:rFonts w:ascii="仿宋" w:eastAsia="仿宋" w:hAnsi="仿宋" w:cs="黑体"/>
          <w:b w:val="0"/>
          <w:bCs w:val="0"/>
          <w:color w:val="000000"/>
          <w:kern w:val="0"/>
          <w:sz w:val="28"/>
          <w:szCs w:val="28"/>
        </w:rPr>
        <w:t>2</w:t>
      </w:r>
      <w:r w:rsidRPr="00DD0B41">
        <w:rPr>
          <w:rFonts w:ascii="仿宋" w:eastAsia="仿宋" w:hAnsi="仿宋" w:cs="黑体" w:hint="eastAsia"/>
          <w:b w:val="0"/>
          <w:bCs w:val="0"/>
          <w:color w:val="000000"/>
          <w:kern w:val="0"/>
          <w:sz w:val="28"/>
          <w:szCs w:val="28"/>
        </w:rPr>
        <w:t>、反商业贿赂承诺书</w:t>
      </w:r>
      <w:bookmarkEnd w:id="325"/>
    </w:p>
    <w:p w14:paraId="45CD4AE8" w14:textId="77777777" w:rsidR="00004C8C" w:rsidRPr="00DD0B41" w:rsidRDefault="00004C8C">
      <w:pPr>
        <w:pStyle w:val="aff1"/>
        <w:spacing w:line="360" w:lineRule="auto"/>
        <w:jc w:val="left"/>
        <w:rPr>
          <w:rFonts w:ascii="仿宋" w:eastAsia="仿宋" w:hAnsi="仿宋"/>
          <w:color w:val="000000"/>
          <w:sz w:val="24"/>
        </w:rPr>
      </w:pPr>
    </w:p>
    <w:p w14:paraId="6FBF6EBC" w14:textId="77777777" w:rsidR="00004C8C" w:rsidRPr="00DD0B41" w:rsidRDefault="00004C8C">
      <w:pPr>
        <w:pStyle w:val="aff1"/>
        <w:spacing w:line="360" w:lineRule="auto"/>
        <w:jc w:val="left"/>
        <w:rPr>
          <w:rFonts w:ascii="仿宋" w:eastAsia="仿宋" w:hAnsi="仿宋"/>
          <w:color w:val="000000"/>
          <w:sz w:val="24"/>
        </w:rPr>
      </w:pPr>
      <w:r w:rsidRPr="00DD0B41">
        <w:rPr>
          <w:rFonts w:ascii="仿宋" w:eastAsia="仿宋" w:hAnsi="仿宋" w:hint="eastAsia"/>
          <w:color w:val="000000"/>
          <w:sz w:val="24"/>
        </w:rPr>
        <w:t>我单位承诺：</w:t>
      </w:r>
    </w:p>
    <w:p w14:paraId="1E0814F1" w14:textId="77777777" w:rsidR="00004C8C" w:rsidRPr="00DD0B41" w:rsidRDefault="00004C8C">
      <w:pPr>
        <w:pStyle w:val="aff1"/>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在参加</w:t>
      </w:r>
      <w:r w:rsidRPr="00DD0B41">
        <w:rPr>
          <w:rFonts w:ascii="仿宋" w:eastAsia="仿宋" w:hAnsi="仿宋" w:hint="eastAsia"/>
          <w:color w:val="000000"/>
          <w:sz w:val="24"/>
          <w:u w:val="single"/>
        </w:rPr>
        <w:t xml:space="preserve"> （投标项目名称）招投标</w:t>
      </w:r>
      <w:r w:rsidRPr="00DD0B41">
        <w:rPr>
          <w:rFonts w:ascii="仿宋" w:eastAsia="仿宋" w:hAnsi="仿宋" w:hint="eastAsia"/>
          <w:color w:val="000000"/>
          <w:sz w:val="24"/>
        </w:rPr>
        <w:t>活动中，我单位保证做到：</w:t>
      </w:r>
    </w:p>
    <w:p w14:paraId="371811BB" w14:textId="77777777" w:rsidR="00004C8C" w:rsidRPr="00DD0B41" w:rsidRDefault="00004C8C">
      <w:pPr>
        <w:pStyle w:val="aff1"/>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w:t>
      </w:r>
      <w:r w:rsidRPr="00DD0B41">
        <w:rPr>
          <w:rFonts w:ascii="仿宋" w:eastAsia="仿宋" w:hAnsi="仿宋" w:hint="eastAsia"/>
          <w:color w:val="000000"/>
          <w:sz w:val="24"/>
        </w:rPr>
        <w:t>.1</w:t>
      </w:r>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公平竞争参加本次招投标活动。</w:t>
      </w:r>
    </w:p>
    <w:p w14:paraId="316D04E8" w14:textId="77777777" w:rsidR="00004C8C" w:rsidRPr="00DD0B41" w:rsidRDefault="00004C8C">
      <w:pPr>
        <w:pStyle w:val="aff1"/>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w:t>
      </w:r>
      <w:r w:rsidRPr="00DD0B41">
        <w:rPr>
          <w:rFonts w:ascii="仿宋" w:eastAsia="仿宋" w:hAnsi="仿宋" w:hint="eastAsia"/>
          <w:color w:val="000000"/>
          <w:sz w:val="24"/>
        </w:rPr>
        <w:t>.2</w:t>
      </w:r>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杜绝任何形式的商业贿赂行为。不向国家工作人员、政府采购代理机构工作人员、评审专家及其亲属提供礼品礼金、有价证券、购物券、回扣、佣金、咨询费、劳务费、赞助费、宣传费、宴请；不为其报销各种消费凭证，不支付其旅游、娱乐等费用。</w:t>
      </w:r>
    </w:p>
    <w:p w14:paraId="3E62072E" w14:textId="77777777" w:rsidR="00004C8C" w:rsidRPr="00DD0B41" w:rsidRDefault="00004C8C">
      <w:pPr>
        <w:pStyle w:val="aff1"/>
        <w:spacing w:line="360" w:lineRule="auto"/>
        <w:jc w:val="left"/>
        <w:rPr>
          <w:rFonts w:ascii="仿宋" w:eastAsia="仿宋" w:hAnsi="仿宋"/>
          <w:color w:val="000000"/>
          <w:sz w:val="24"/>
        </w:rPr>
      </w:pPr>
      <w:r w:rsidRPr="00DD0B41">
        <w:rPr>
          <w:rFonts w:ascii="仿宋" w:eastAsia="仿宋" w:hAnsi="仿宋" w:hint="eastAsia"/>
          <w:color w:val="000000"/>
          <w:sz w:val="24"/>
        </w:rPr>
        <w:t>1</w:t>
      </w:r>
      <w:r w:rsidRPr="00DD0B41">
        <w:rPr>
          <w:rFonts w:ascii="仿宋" w:eastAsia="仿宋" w:hAnsi="仿宋"/>
          <w:color w:val="000000"/>
          <w:sz w:val="24"/>
        </w:rPr>
        <w:t>2</w:t>
      </w:r>
      <w:r w:rsidRPr="00DD0B41">
        <w:rPr>
          <w:rFonts w:ascii="仿宋" w:eastAsia="仿宋" w:hAnsi="仿宋" w:hint="eastAsia"/>
          <w:color w:val="000000"/>
          <w:sz w:val="24"/>
        </w:rPr>
        <w:t>.3</w:t>
      </w:r>
      <w:r w:rsidR="0060627A" w:rsidRPr="00DD0B41">
        <w:rPr>
          <w:rFonts w:ascii="仿宋" w:eastAsia="仿宋" w:hAnsi="仿宋" w:hint="eastAsia"/>
          <w:color w:val="000000"/>
          <w:sz w:val="24"/>
        </w:rPr>
        <w:t xml:space="preserve"> </w:t>
      </w:r>
      <w:r w:rsidRPr="00DD0B41">
        <w:rPr>
          <w:rFonts w:ascii="仿宋" w:eastAsia="仿宋" w:hAnsi="仿宋" w:hint="eastAsia"/>
          <w:color w:val="000000"/>
          <w:sz w:val="24"/>
        </w:rPr>
        <w:t>若出现上述行为，我单位及参与投标的工作人员愿意接受按照国家法律法规等有关规定给予的处罚。</w:t>
      </w:r>
    </w:p>
    <w:p w14:paraId="51BA53D0" w14:textId="77777777" w:rsidR="00004C8C" w:rsidRPr="00DD0B41" w:rsidRDefault="00004C8C">
      <w:pPr>
        <w:pStyle w:val="aff1"/>
        <w:spacing w:line="360" w:lineRule="auto"/>
        <w:jc w:val="left"/>
        <w:rPr>
          <w:rFonts w:ascii="仿宋" w:eastAsia="仿宋" w:hAnsi="仿宋"/>
          <w:color w:val="000000"/>
          <w:sz w:val="24"/>
        </w:rPr>
      </w:pPr>
    </w:p>
    <w:p w14:paraId="742E462D" w14:textId="77777777" w:rsidR="00004C8C" w:rsidRPr="00DD0B41" w:rsidRDefault="00004C8C">
      <w:pPr>
        <w:pStyle w:val="aff1"/>
        <w:spacing w:line="360" w:lineRule="auto"/>
        <w:jc w:val="left"/>
        <w:rPr>
          <w:rFonts w:ascii="仿宋" w:eastAsia="仿宋" w:hAnsi="仿宋"/>
          <w:color w:val="000000"/>
          <w:sz w:val="24"/>
        </w:rPr>
      </w:pPr>
    </w:p>
    <w:p w14:paraId="2E47109A" w14:textId="77777777" w:rsidR="00004C8C" w:rsidRPr="00DD0B41" w:rsidRDefault="00004C8C">
      <w:pPr>
        <w:pStyle w:val="aff1"/>
        <w:spacing w:line="360" w:lineRule="auto"/>
        <w:jc w:val="left"/>
        <w:rPr>
          <w:rFonts w:ascii="仿宋" w:eastAsia="仿宋" w:hAnsi="仿宋"/>
          <w:color w:val="000000"/>
          <w:sz w:val="24"/>
        </w:rPr>
      </w:pPr>
    </w:p>
    <w:p w14:paraId="7754BF48" w14:textId="77777777" w:rsidR="00004C8C" w:rsidRPr="00DD0B41" w:rsidRDefault="00004C8C">
      <w:pPr>
        <w:spacing w:line="360" w:lineRule="auto"/>
        <w:ind w:firstLineChars="150" w:firstLine="36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093B171C" w14:textId="77777777" w:rsidR="00004C8C" w:rsidRPr="00DD0B41" w:rsidRDefault="00004C8C">
      <w:pPr>
        <w:spacing w:line="360" w:lineRule="auto"/>
        <w:ind w:leftChars="7" w:left="15" w:firstLineChars="150" w:firstLine="36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3AF23AA7" w14:textId="77777777" w:rsidR="00004C8C" w:rsidRPr="00DD0B41" w:rsidRDefault="00004C8C">
      <w:pPr>
        <w:pStyle w:val="aff1"/>
        <w:spacing w:line="360" w:lineRule="auto"/>
        <w:ind w:leftChars="0" w:left="0" w:firstLineChars="150" w:firstLine="360"/>
        <w:jc w:val="left"/>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79C0FC52" w14:textId="77777777" w:rsidR="00004C8C" w:rsidRPr="00DD0B41" w:rsidRDefault="00004C8C">
      <w:pPr>
        <w:pStyle w:val="aff1"/>
        <w:spacing w:line="360" w:lineRule="auto"/>
        <w:jc w:val="left"/>
        <w:rPr>
          <w:rFonts w:ascii="仿宋" w:eastAsia="仿宋" w:hAnsi="仿宋"/>
          <w:color w:val="000000"/>
          <w:sz w:val="24"/>
        </w:rPr>
      </w:pPr>
    </w:p>
    <w:p w14:paraId="7B9CC5F4" w14:textId="77777777" w:rsidR="00004C8C" w:rsidRPr="00DD0B41" w:rsidRDefault="00004C8C">
      <w:pPr>
        <w:pStyle w:val="aff1"/>
        <w:spacing w:line="360" w:lineRule="auto"/>
        <w:jc w:val="left"/>
        <w:rPr>
          <w:rFonts w:ascii="仿宋" w:eastAsia="仿宋" w:hAnsi="仿宋"/>
          <w:color w:val="000000"/>
          <w:sz w:val="24"/>
        </w:rPr>
      </w:pPr>
    </w:p>
    <w:p w14:paraId="48631EB2"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1D9D72A6"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3C4417EE"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1B56E632"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6FC9D2BE"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2CA6C746" w14:textId="77777777" w:rsidR="00004C8C" w:rsidRPr="00DD0B41" w:rsidRDefault="00004C8C">
      <w:pPr>
        <w:spacing w:line="360" w:lineRule="auto"/>
        <w:rPr>
          <w:rFonts w:ascii="仿宋" w:eastAsia="仿宋" w:hAnsi="仿宋"/>
          <w:color w:val="000000"/>
        </w:rPr>
      </w:pPr>
    </w:p>
    <w:p w14:paraId="153792D6" w14:textId="77777777" w:rsidR="00004C8C" w:rsidRPr="00DD0B41" w:rsidRDefault="00004C8C">
      <w:pPr>
        <w:pStyle w:val="2"/>
        <w:widowControl/>
        <w:jc w:val="center"/>
        <w:rPr>
          <w:rFonts w:ascii="仿宋" w:eastAsia="仿宋" w:hAnsi="仿宋"/>
          <w:color w:val="000000"/>
          <w:sz w:val="24"/>
        </w:rPr>
      </w:pPr>
      <w:bookmarkStart w:id="326" w:name="_Toc89940250"/>
      <w:r w:rsidRPr="00DD0B41">
        <w:rPr>
          <w:rFonts w:ascii="仿宋" w:eastAsia="仿宋" w:hAnsi="仿宋" w:cs="黑体" w:hint="eastAsia"/>
          <w:b w:val="0"/>
          <w:bCs w:val="0"/>
          <w:color w:val="000000"/>
          <w:kern w:val="0"/>
          <w:sz w:val="28"/>
          <w:szCs w:val="28"/>
        </w:rPr>
        <w:t>1</w:t>
      </w:r>
      <w:r w:rsidRPr="00DD0B41">
        <w:rPr>
          <w:rFonts w:ascii="仿宋" w:eastAsia="仿宋" w:hAnsi="仿宋" w:cs="黑体"/>
          <w:b w:val="0"/>
          <w:bCs w:val="0"/>
          <w:color w:val="000000"/>
          <w:kern w:val="0"/>
          <w:sz w:val="28"/>
          <w:szCs w:val="28"/>
        </w:rPr>
        <w:t>3</w:t>
      </w:r>
      <w:r w:rsidRPr="00DD0B41">
        <w:rPr>
          <w:rFonts w:ascii="仿宋" w:eastAsia="仿宋" w:hAnsi="仿宋" w:cs="黑体" w:hint="eastAsia"/>
          <w:b w:val="0"/>
          <w:bCs w:val="0"/>
          <w:color w:val="000000"/>
          <w:kern w:val="0"/>
          <w:sz w:val="28"/>
          <w:szCs w:val="28"/>
        </w:rPr>
        <w:t>、招标代理服务费交纳承诺函</w:t>
      </w:r>
      <w:bookmarkEnd w:id="326"/>
    </w:p>
    <w:p w14:paraId="1008DD62"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4"/>
        </w:rPr>
      </w:pPr>
    </w:p>
    <w:p w14:paraId="3F21B093" w14:textId="77777777" w:rsidR="00004C8C" w:rsidRPr="00DD0B41" w:rsidRDefault="00004C8C">
      <w:pPr>
        <w:widowControl/>
        <w:shd w:val="clear" w:color="auto" w:fill="FFFFFF"/>
        <w:spacing w:line="360" w:lineRule="auto"/>
        <w:rPr>
          <w:rFonts w:ascii="仿宋" w:eastAsia="仿宋" w:hAnsi="仿宋" w:cs="宋体"/>
          <w:color w:val="000000"/>
          <w:spacing w:val="8"/>
          <w:kern w:val="0"/>
          <w:sz w:val="26"/>
          <w:szCs w:val="26"/>
        </w:rPr>
      </w:pPr>
      <w:r w:rsidRPr="00DD0B41">
        <w:rPr>
          <w:rFonts w:ascii="仿宋" w:eastAsia="仿宋" w:hAnsi="仿宋" w:cs="宋体" w:hint="eastAsia"/>
          <w:color w:val="000000"/>
          <w:spacing w:val="8"/>
          <w:kern w:val="0"/>
          <w:sz w:val="24"/>
        </w:rPr>
        <w:t>致（河南招标采购服务有限公司）：</w:t>
      </w:r>
    </w:p>
    <w:p w14:paraId="0A7FC52E" w14:textId="77777777" w:rsidR="00004C8C" w:rsidRPr="00DD0B41" w:rsidRDefault="00004C8C">
      <w:pPr>
        <w:widowControl/>
        <w:shd w:val="clear" w:color="auto" w:fill="FFFFFF"/>
        <w:spacing w:line="360" w:lineRule="auto"/>
        <w:ind w:firstLine="480"/>
        <w:rPr>
          <w:rFonts w:ascii="仿宋" w:eastAsia="仿宋" w:hAnsi="仿宋" w:cs="宋体"/>
          <w:color w:val="000000"/>
          <w:spacing w:val="8"/>
          <w:kern w:val="0"/>
          <w:sz w:val="26"/>
          <w:szCs w:val="26"/>
        </w:rPr>
      </w:pPr>
      <w:r w:rsidRPr="00DD0B41">
        <w:rPr>
          <w:rFonts w:ascii="仿宋" w:eastAsia="仿宋" w:hAnsi="仿宋" w:cs="宋体" w:hint="eastAsia"/>
          <w:color w:val="000000"/>
          <w:spacing w:val="8"/>
          <w:kern w:val="0"/>
          <w:sz w:val="24"/>
        </w:rPr>
        <w:t xml:space="preserve">我们在贵公司组织的（填写项目名称及标段或包号：    </w:t>
      </w:r>
      <w:r w:rsidRPr="00DD0B41">
        <w:rPr>
          <w:rFonts w:ascii="Calibri" w:eastAsia="仿宋" w:hAnsi="Calibri" w:cs="Calibri"/>
          <w:color w:val="000000"/>
          <w:spacing w:val="8"/>
          <w:kern w:val="0"/>
          <w:sz w:val="24"/>
        </w:rPr>
        <w:t> </w:t>
      </w:r>
      <w:r w:rsidRPr="00DD0B41">
        <w:rPr>
          <w:rFonts w:ascii="仿宋" w:eastAsia="仿宋" w:hAnsi="仿宋" w:cs="宋体" w:hint="eastAsia"/>
          <w:color w:val="000000"/>
          <w:spacing w:val="8"/>
          <w:kern w:val="0"/>
          <w:sz w:val="24"/>
        </w:rPr>
        <w:t>，招标编号：   ）招标中</w:t>
      </w:r>
      <w:r w:rsidRPr="00DD0B41">
        <w:rPr>
          <w:rFonts w:ascii="仿宋" w:eastAsia="仿宋" w:hAnsi="仿宋" w:cs="宋体" w:hint="eastAsia"/>
          <w:b/>
          <w:color w:val="000000"/>
          <w:spacing w:val="8"/>
          <w:kern w:val="0"/>
          <w:sz w:val="24"/>
        </w:rPr>
        <w:t>若被确定为中标供应商（中标人）</w:t>
      </w:r>
      <w:r w:rsidRPr="00DD0B41">
        <w:rPr>
          <w:rFonts w:ascii="仿宋" w:eastAsia="仿宋" w:hAnsi="仿宋" w:cs="宋体" w:hint="eastAsia"/>
          <w:color w:val="000000"/>
          <w:spacing w:val="8"/>
          <w:kern w:val="0"/>
          <w:sz w:val="24"/>
        </w:rPr>
        <w:t>，我单位保证在收到中标通知书时，按招标文件的规定，以支票、银行转账、汇票或现金的形式，向贵公司一次性支付招标代理服务费用。否则，由此产生的一切法律后果和责任由我公司承担。我公司声明放弃对此提出任何异议和追索的权利。</w:t>
      </w:r>
    </w:p>
    <w:p w14:paraId="62BC3E04" w14:textId="77777777" w:rsidR="00004C8C" w:rsidRPr="00DD0B41" w:rsidRDefault="00004C8C">
      <w:pPr>
        <w:widowControl/>
        <w:shd w:val="clear" w:color="auto" w:fill="FFFFFF"/>
        <w:spacing w:line="360" w:lineRule="auto"/>
        <w:ind w:firstLineChars="200" w:firstLine="512"/>
        <w:rPr>
          <w:rFonts w:ascii="仿宋" w:eastAsia="仿宋" w:hAnsi="仿宋" w:cs="宋体"/>
          <w:color w:val="000000"/>
          <w:spacing w:val="8"/>
          <w:kern w:val="0"/>
          <w:sz w:val="26"/>
          <w:szCs w:val="26"/>
        </w:rPr>
      </w:pPr>
      <w:r w:rsidRPr="00DD0B41">
        <w:rPr>
          <w:rFonts w:ascii="仿宋" w:eastAsia="仿宋" w:hAnsi="仿宋" w:cs="宋体" w:hint="eastAsia"/>
          <w:color w:val="000000"/>
          <w:spacing w:val="8"/>
          <w:kern w:val="0"/>
          <w:sz w:val="24"/>
        </w:rPr>
        <w:t>特此承诺。</w:t>
      </w:r>
    </w:p>
    <w:p w14:paraId="6AA40428" w14:textId="77777777" w:rsidR="00004C8C" w:rsidRPr="00DD0B41" w:rsidRDefault="00004C8C">
      <w:pPr>
        <w:spacing w:line="360" w:lineRule="auto"/>
        <w:rPr>
          <w:rFonts w:ascii="仿宋" w:eastAsia="仿宋" w:hAnsi="仿宋"/>
          <w:color w:val="000000"/>
          <w:sz w:val="24"/>
        </w:rPr>
      </w:pPr>
    </w:p>
    <w:p w14:paraId="3140512B" w14:textId="77777777" w:rsidR="00004C8C" w:rsidRPr="00DD0B41" w:rsidRDefault="00004C8C">
      <w:pPr>
        <w:spacing w:line="360" w:lineRule="auto"/>
        <w:rPr>
          <w:rFonts w:ascii="仿宋" w:eastAsia="仿宋" w:hAnsi="仿宋"/>
          <w:color w:val="000000"/>
          <w:sz w:val="24"/>
        </w:rPr>
      </w:pPr>
    </w:p>
    <w:p w14:paraId="0B76A1E9" w14:textId="77777777" w:rsidR="00004C8C" w:rsidRPr="00DD0B41" w:rsidRDefault="00004C8C">
      <w:pPr>
        <w:spacing w:line="360" w:lineRule="auto"/>
        <w:ind w:leftChars="273" w:left="1413" w:hangingChars="350" w:hanging="84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 xml:space="preserve">   </w:t>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612E1F77"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4179FE6F"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地址：</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p>
    <w:p w14:paraId="0022B8E0"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电话：</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ab/>
      </w:r>
      <w:r w:rsidRPr="00DD0B41">
        <w:rPr>
          <w:rFonts w:ascii="仿宋" w:eastAsia="仿宋" w:hAnsi="仿宋" w:hint="eastAsia"/>
          <w:color w:val="000000"/>
          <w:sz w:val="24"/>
        </w:rPr>
        <w:tab/>
        <w:t>传真：</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p>
    <w:p w14:paraId="4F1B26F7" w14:textId="77777777" w:rsidR="00004C8C" w:rsidRPr="00DD0B41" w:rsidRDefault="00004C8C">
      <w:pPr>
        <w:spacing w:line="360" w:lineRule="auto"/>
        <w:ind w:leftChars="257" w:left="1620" w:hanging="1080"/>
        <w:rPr>
          <w:rFonts w:ascii="仿宋" w:eastAsia="仿宋" w:hAnsi="仿宋"/>
          <w:color w:val="000000"/>
          <w:sz w:val="24"/>
        </w:rPr>
      </w:pPr>
      <w:r w:rsidRPr="00DD0B41">
        <w:rPr>
          <w:rFonts w:ascii="仿宋" w:eastAsia="仿宋" w:hAnsi="仿宋" w:hint="eastAsia"/>
          <w:color w:val="000000"/>
          <w:sz w:val="24"/>
        </w:rPr>
        <w:t>电子邮箱：</w:t>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ab/>
      </w:r>
      <w:r w:rsidRPr="00DD0B41">
        <w:rPr>
          <w:rFonts w:ascii="仿宋" w:eastAsia="仿宋" w:hAnsi="仿宋" w:hint="eastAsia"/>
          <w:color w:val="000000"/>
          <w:sz w:val="24"/>
        </w:rPr>
        <w:tab/>
        <w:t>邮编：</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p>
    <w:p w14:paraId="5FB2B768" w14:textId="77777777" w:rsidR="00004C8C" w:rsidRPr="00DD0B41" w:rsidRDefault="00004C8C">
      <w:pPr>
        <w:spacing w:line="360" w:lineRule="auto"/>
        <w:ind w:firstLineChars="227" w:firstLine="545"/>
        <w:rPr>
          <w:rFonts w:ascii="仿宋" w:eastAsia="仿宋" w:hAnsi="仿宋"/>
          <w:color w:val="000000"/>
          <w:sz w:val="24"/>
        </w:rPr>
      </w:pPr>
      <w:r w:rsidRPr="00DD0B41">
        <w:rPr>
          <w:rFonts w:ascii="仿宋" w:eastAsia="仿宋" w:hAnsi="仿宋" w:hint="eastAsia"/>
          <w:color w:val="000000"/>
          <w:sz w:val="24"/>
        </w:rPr>
        <w:t>日期：　　 　年　　月 　日</w:t>
      </w:r>
    </w:p>
    <w:p w14:paraId="66330BA9" w14:textId="77777777" w:rsidR="00004C8C" w:rsidRPr="00DD0B41" w:rsidRDefault="00004C8C">
      <w:pPr>
        <w:spacing w:line="360" w:lineRule="auto"/>
        <w:ind w:firstLineChars="200" w:firstLine="480"/>
        <w:rPr>
          <w:rFonts w:ascii="仿宋" w:eastAsia="仿宋" w:hAnsi="仿宋"/>
          <w:color w:val="000000"/>
          <w:sz w:val="24"/>
        </w:rPr>
      </w:pPr>
    </w:p>
    <w:p w14:paraId="4F534E66" w14:textId="77777777" w:rsidR="00004C8C" w:rsidRPr="00DD0B41" w:rsidRDefault="00004C8C">
      <w:pPr>
        <w:spacing w:line="360" w:lineRule="auto"/>
        <w:rPr>
          <w:rFonts w:ascii="仿宋" w:eastAsia="仿宋" w:hAnsi="仿宋"/>
          <w:color w:val="000000"/>
          <w:sz w:val="24"/>
        </w:rPr>
      </w:pPr>
    </w:p>
    <w:p w14:paraId="49F3907F" w14:textId="77777777" w:rsidR="00C42289" w:rsidRPr="00DD0B41" w:rsidRDefault="00C42289">
      <w:pPr>
        <w:spacing w:line="360" w:lineRule="auto"/>
        <w:rPr>
          <w:rFonts w:ascii="仿宋" w:eastAsia="仿宋" w:hAnsi="仿宋"/>
          <w:color w:val="000000"/>
          <w:sz w:val="24"/>
        </w:rPr>
      </w:pPr>
    </w:p>
    <w:p w14:paraId="1FFB3221" w14:textId="77777777" w:rsidR="00C42289" w:rsidRPr="00DD0B41" w:rsidRDefault="00C42289">
      <w:pPr>
        <w:spacing w:line="360" w:lineRule="auto"/>
        <w:rPr>
          <w:rFonts w:ascii="仿宋" w:eastAsia="仿宋" w:hAnsi="仿宋"/>
          <w:color w:val="000000"/>
          <w:sz w:val="24"/>
        </w:rPr>
      </w:pPr>
    </w:p>
    <w:p w14:paraId="02BED53D" w14:textId="77777777" w:rsidR="00C42289" w:rsidRPr="00DD0B41" w:rsidRDefault="00C42289">
      <w:pPr>
        <w:spacing w:line="360" w:lineRule="auto"/>
        <w:rPr>
          <w:rFonts w:ascii="仿宋" w:eastAsia="仿宋" w:hAnsi="仿宋"/>
          <w:color w:val="000000"/>
          <w:sz w:val="24"/>
        </w:rPr>
      </w:pPr>
    </w:p>
    <w:p w14:paraId="6E072FF1" w14:textId="77777777" w:rsidR="00C42289" w:rsidRPr="00DD0B41" w:rsidRDefault="00C42289">
      <w:pPr>
        <w:spacing w:line="360" w:lineRule="auto"/>
        <w:rPr>
          <w:rFonts w:ascii="仿宋" w:eastAsia="仿宋" w:hAnsi="仿宋"/>
          <w:color w:val="000000"/>
          <w:sz w:val="24"/>
        </w:rPr>
      </w:pPr>
    </w:p>
    <w:p w14:paraId="24C725E5" w14:textId="77777777" w:rsidR="00C42289" w:rsidRPr="00DD0B41" w:rsidRDefault="00C42289">
      <w:pPr>
        <w:spacing w:line="360" w:lineRule="auto"/>
        <w:rPr>
          <w:rFonts w:ascii="仿宋" w:eastAsia="仿宋" w:hAnsi="仿宋"/>
          <w:color w:val="000000"/>
          <w:sz w:val="24"/>
        </w:rPr>
      </w:pPr>
    </w:p>
    <w:p w14:paraId="0705779E" w14:textId="77777777" w:rsidR="00C42289" w:rsidRPr="00DD0B41" w:rsidRDefault="00C42289">
      <w:pPr>
        <w:spacing w:line="360" w:lineRule="auto"/>
        <w:rPr>
          <w:rFonts w:ascii="仿宋" w:eastAsia="仿宋" w:hAnsi="仿宋"/>
          <w:color w:val="000000"/>
          <w:sz w:val="24"/>
        </w:rPr>
      </w:pPr>
    </w:p>
    <w:p w14:paraId="77CAAF6D" w14:textId="77777777" w:rsidR="00C42289" w:rsidRPr="00DD0B41" w:rsidRDefault="00C42289">
      <w:pPr>
        <w:spacing w:line="360" w:lineRule="auto"/>
        <w:rPr>
          <w:rFonts w:ascii="仿宋" w:eastAsia="仿宋" w:hAnsi="仿宋"/>
          <w:color w:val="000000"/>
          <w:sz w:val="24"/>
        </w:rPr>
      </w:pPr>
    </w:p>
    <w:p w14:paraId="35B8F04B" w14:textId="77777777" w:rsidR="00C42289" w:rsidRPr="00DD0B41" w:rsidRDefault="00C42289">
      <w:pPr>
        <w:spacing w:line="360" w:lineRule="auto"/>
        <w:rPr>
          <w:rFonts w:ascii="仿宋" w:eastAsia="仿宋" w:hAnsi="仿宋"/>
          <w:color w:val="000000"/>
          <w:sz w:val="24"/>
        </w:rPr>
      </w:pPr>
    </w:p>
    <w:p w14:paraId="12E7454A" w14:textId="77777777" w:rsidR="00C42289" w:rsidRPr="00DD0B41" w:rsidRDefault="00C42289">
      <w:pPr>
        <w:spacing w:line="360" w:lineRule="auto"/>
        <w:rPr>
          <w:rFonts w:ascii="仿宋" w:eastAsia="仿宋" w:hAnsi="仿宋"/>
          <w:color w:val="000000"/>
          <w:sz w:val="24"/>
        </w:rPr>
      </w:pPr>
    </w:p>
    <w:p w14:paraId="4D59EBC4" w14:textId="77777777" w:rsidR="00004C8C" w:rsidRPr="00DD0B41" w:rsidRDefault="00004C8C">
      <w:pPr>
        <w:spacing w:line="360" w:lineRule="auto"/>
        <w:rPr>
          <w:rFonts w:ascii="仿宋" w:eastAsia="仿宋" w:hAnsi="仿宋"/>
          <w:color w:val="000000"/>
          <w:sz w:val="24"/>
        </w:rPr>
      </w:pPr>
    </w:p>
    <w:p w14:paraId="0DB6ADC6" w14:textId="77777777" w:rsidR="00004C8C" w:rsidRPr="00DD0B41" w:rsidRDefault="00004C8C">
      <w:pPr>
        <w:spacing w:line="360" w:lineRule="auto"/>
        <w:rPr>
          <w:rFonts w:ascii="仿宋" w:eastAsia="仿宋" w:hAnsi="仿宋"/>
          <w:color w:val="000000"/>
        </w:rPr>
      </w:pPr>
    </w:p>
    <w:p w14:paraId="34354A2A" w14:textId="77777777" w:rsidR="00004C8C" w:rsidRPr="00DD0B41" w:rsidRDefault="00004C8C">
      <w:pPr>
        <w:pStyle w:val="2"/>
        <w:widowControl/>
        <w:jc w:val="center"/>
        <w:rPr>
          <w:rFonts w:ascii="仿宋" w:eastAsia="仿宋" w:hAnsi="仿宋"/>
          <w:color w:val="000000"/>
          <w:kern w:val="0"/>
        </w:rPr>
      </w:pPr>
      <w:bookmarkStart w:id="327" w:name="_Toc15048344"/>
      <w:bookmarkStart w:id="328" w:name="_Toc23044"/>
      <w:bookmarkStart w:id="329" w:name="_Toc2502"/>
      <w:bookmarkStart w:id="330" w:name="_Toc532473503"/>
      <w:bookmarkStart w:id="331" w:name="_Toc515647814"/>
      <w:bookmarkStart w:id="332" w:name="_Toc89940251"/>
      <w:r w:rsidRPr="00DD0B41">
        <w:rPr>
          <w:rFonts w:ascii="仿宋" w:eastAsia="仿宋" w:hAnsi="仿宋" w:cs="黑体" w:hint="eastAsia"/>
          <w:b w:val="0"/>
          <w:bCs w:val="0"/>
          <w:color w:val="000000"/>
          <w:kern w:val="0"/>
          <w:sz w:val="28"/>
          <w:szCs w:val="28"/>
        </w:rPr>
        <w:t>1</w:t>
      </w:r>
      <w:r w:rsidRPr="00DD0B41">
        <w:rPr>
          <w:rFonts w:ascii="仿宋" w:eastAsia="仿宋" w:hAnsi="仿宋" w:cs="黑体"/>
          <w:b w:val="0"/>
          <w:bCs w:val="0"/>
          <w:color w:val="000000"/>
          <w:kern w:val="0"/>
          <w:sz w:val="28"/>
          <w:szCs w:val="28"/>
        </w:rPr>
        <w:t>4</w:t>
      </w:r>
      <w:r w:rsidRPr="00DD0B41">
        <w:rPr>
          <w:rFonts w:ascii="仿宋" w:eastAsia="仿宋" w:hAnsi="仿宋" w:cs="黑体" w:hint="eastAsia"/>
          <w:b w:val="0"/>
          <w:bCs w:val="0"/>
          <w:color w:val="000000"/>
          <w:kern w:val="0"/>
          <w:sz w:val="28"/>
          <w:szCs w:val="28"/>
        </w:rPr>
        <w:t>、产品授权书</w:t>
      </w:r>
      <w:bookmarkEnd w:id="327"/>
      <w:bookmarkEnd w:id="328"/>
      <w:bookmarkEnd w:id="329"/>
      <w:bookmarkEnd w:id="330"/>
      <w:bookmarkEnd w:id="331"/>
      <w:bookmarkEnd w:id="332"/>
    </w:p>
    <w:p w14:paraId="7B6B00CD" w14:textId="77777777" w:rsidR="00004C8C" w:rsidRPr="00DD0B41" w:rsidRDefault="00004C8C">
      <w:pPr>
        <w:tabs>
          <w:tab w:val="left" w:pos="5580"/>
        </w:tabs>
        <w:spacing w:line="360" w:lineRule="auto"/>
        <w:ind w:leftChars="257" w:left="1080" w:hanging="540"/>
        <w:rPr>
          <w:rFonts w:ascii="仿宋" w:eastAsia="仿宋" w:hAnsi="仿宋"/>
          <w:color w:val="000000"/>
          <w:sz w:val="24"/>
        </w:rPr>
      </w:pPr>
    </w:p>
    <w:p w14:paraId="530AA69E" w14:textId="77777777" w:rsidR="00004C8C" w:rsidRPr="00DD0B41" w:rsidRDefault="00004C8C">
      <w:pPr>
        <w:tabs>
          <w:tab w:val="left" w:pos="5580"/>
        </w:tabs>
        <w:spacing w:line="360" w:lineRule="auto"/>
        <w:ind w:leftChars="257" w:left="1080" w:hanging="540"/>
        <w:rPr>
          <w:rFonts w:ascii="仿宋" w:eastAsia="仿宋" w:hAnsi="仿宋"/>
          <w:color w:val="000000"/>
          <w:sz w:val="24"/>
        </w:rPr>
      </w:pPr>
    </w:p>
    <w:p w14:paraId="5AA6D5D6" w14:textId="77777777" w:rsidR="00004C8C" w:rsidRPr="00DD0B41" w:rsidRDefault="00004C8C">
      <w:pPr>
        <w:tabs>
          <w:tab w:val="left" w:pos="5580"/>
        </w:tabs>
        <w:spacing w:line="360" w:lineRule="auto"/>
        <w:rPr>
          <w:rFonts w:ascii="仿宋" w:eastAsia="仿宋" w:hAnsi="仿宋"/>
          <w:color w:val="000000"/>
          <w:sz w:val="24"/>
        </w:rPr>
      </w:pPr>
      <w:r w:rsidRPr="00DD0B41">
        <w:rPr>
          <w:rFonts w:ascii="仿宋" w:eastAsia="仿宋" w:hAnsi="仿宋" w:hint="eastAsia"/>
          <w:color w:val="000000"/>
          <w:sz w:val="24"/>
        </w:rPr>
        <w:t>致：</w:t>
      </w:r>
      <w:r w:rsidRPr="00DD0B41">
        <w:rPr>
          <w:rFonts w:ascii="仿宋" w:eastAsia="仿宋" w:hAnsi="仿宋" w:hint="eastAsia"/>
          <w:color w:val="000000"/>
          <w:sz w:val="24"/>
          <w:u w:val="single"/>
        </w:rPr>
        <w:t xml:space="preserve"> （采购人及河南招标采购服务有限公司） </w:t>
      </w:r>
      <w:r w:rsidRPr="00DD0B41">
        <w:rPr>
          <w:rFonts w:ascii="仿宋" w:eastAsia="仿宋" w:hAnsi="仿宋"/>
          <w:color w:val="000000"/>
          <w:sz w:val="24"/>
          <w:u w:val="single"/>
        </w:rPr>
        <w:t xml:space="preserve"> </w:t>
      </w:r>
    </w:p>
    <w:p w14:paraId="4D6655CC" w14:textId="77777777" w:rsidR="00004C8C" w:rsidRPr="00DD0B41" w:rsidRDefault="00004C8C">
      <w:pPr>
        <w:tabs>
          <w:tab w:val="left" w:pos="5580"/>
        </w:tabs>
        <w:spacing w:line="360" w:lineRule="auto"/>
        <w:rPr>
          <w:rFonts w:ascii="仿宋" w:eastAsia="仿宋" w:hAnsi="仿宋"/>
          <w:color w:val="000000"/>
          <w:sz w:val="24"/>
        </w:rPr>
      </w:pPr>
    </w:p>
    <w:p w14:paraId="69F651E4" w14:textId="77777777" w:rsidR="00004C8C" w:rsidRPr="00DD0B41" w:rsidRDefault="00004C8C">
      <w:pPr>
        <w:pStyle w:val="aff5"/>
        <w:tabs>
          <w:tab w:val="left" w:pos="5580"/>
        </w:tabs>
        <w:spacing w:line="360" w:lineRule="auto"/>
        <w:ind w:firstLineChars="225" w:firstLine="540"/>
        <w:rPr>
          <w:rFonts w:ascii="仿宋" w:eastAsia="仿宋" w:hAnsi="仿宋"/>
          <w:color w:val="000000"/>
          <w:sz w:val="24"/>
        </w:rPr>
      </w:pPr>
      <w:r w:rsidRPr="00DD0B41">
        <w:rPr>
          <w:rFonts w:ascii="仿宋" w:eastAsia="仿宋" w:hAnsi="仿宋" w:hint="eastAsia"/>
          <w:color w:val="000000"/>
          <w:sz w:val="24"/>
        </w:rPr>
        <w:t>本</w:t>
      </w:r>
      <w:r w:rsidRPr="00DD0B41">
        <w:rPr>
          <w:rFonts w:ascii="仿宋" w:eastAsia="仿宋" w:hAnsi="仿宋"/>
          <w:color w:val="000000"/>
          <w:sz w:val="24"/>
        </w:rPr>
        <w:t>授权书应包括但不限于</w:t>
      </w:r>
      <w:r w:rsidRPr="00DD0B41">
        <w:rPr>
          <w:rFonts w:ascii="仿宋" w:eastAsia="仿宋" w:hAnsi="仿宋" w:hint="eastAsia"/>
          <w:color w:val="000000"/>
          <w:sz w:val="24"/>
        </w:rPr>
        <w:t>以下</w:t>
      </w:r>
      <w:r w:rsidRPr="00DD0B41">
        <w:rPr>
          <w:rFonts w:ascii="仿宋" w:eastAsia="仿宋" w:hAnsi="仿宋"/>
          <w:color w:val="000000"/>
          <w:sz w:val="24"/>
        </w:rPr>
        <w:t>内容：</w:t>
      </w:r>
      <w:r w:rsidRPr="00DD0B41">
        <w:rPr>
          <w:rFonts w:ascii="仿宋" w:eastAsia="仿宋" w:hAnsi="仿宋" w:hint="eastAsia"/>
          <w:color w:val="000000"/>
          <w:sz w:val="24"/>
        </w:rPr>
        <w:t>制造商的</w:t>
      </w:r>
      <w:r w:rsidRPr="00DD0B41">
        <w:rPr>
          <w:rFonts w:ascii="仿宋" w:eastAsia="仿宋" w:hAnsi="仿宋"/>
          <w:color w:val="000000"/>
          <w:sz w:val="24"/>
        </w:rPr>
        <w:t>名称</w:t>
      </w:r>
      <w:r w:rsidRPr="00DD0B41">
        <w:rPr>
          <w:rFonts w:ascii="仿宋" w:eastAsia="仿宋" w:hAnsi="仿宋" w:hint="eastAsia"/>
          <w:color w:val="000000"/>
          <w:sz w:val="24"/>
        </w:rPr>
        <w:t>、</w:t>
      </w:r>
      <w:r w:rsidRPr="00DD0B41">
        <w:rPr>
          <w:rFonts w:ascii="仿宋" w:eastAsia="仿宋" w:hAnsi="仿宋"/>
          <w:color w:val="000000"/>
          <w:sz w:val="24"/>
        </w:rPr>
        <w:t>所在</w:t>
      </w:r>
      <w:r w:rsidRPr="00DD0B41">
        <w:rPr>
          <w:rFonts w:ascii="仿宋" w:eastAsia="仿宋" w:hAnsi="仿宋" w:hint="eastAsia"/>
          <w:color w:val="000000"/>
          <w:sz w:val="24"/>
        </w:rPr>
        <w:t>国家和</w:t>
      </w:r>
      <w:r w:rsidRPr="00DD0B41">
        <w:rPr>
          <w:rFonts w:ascii="仿宋" w:eastAsia="仿宋" w:hAnsi="仿宋"/>
          <w:color w:val="000000"/>
          <w:sz w:val="24"/>
        </w:rPr>
        <w:t>地区、经营地址</w:t>
      </w:r>
      <w:r w:rsidRPr="00DD0B41">
        <w:rPr>
          <w:rFonts w:ascii="仿宋" w:eastAsia="仿宋" w:hAnsi="仿宋" w:hint="eastAsia"/>
          <w:color w:val="000000"/>
          <w:sz w:val="24"/>
        </w:rPr>
        <w:t>；</w:t>
      </w:r>
      <w:r w:rsidRPr="00DD0B41">
        <w:rPr>
          <w:rFonts w:ascii="仿宋" w:eastAsia="仿宋" w:hAnsi="仿宋"/>
          <w:color w:val="000000"/>
          <w:sz w:val="24"/>
        </w:rPr>
        <w:t>被授权人名称、经营地址</w:t>
      </w:r>
      <w:r w:rsidRPr="00DD0B41">
        <w:rPr>
          <w:rFonts w:ascii="仿宋" w:eastAsia="仿宋" w:hAnsi="仿宋" w:hint="eastAsia"/>
          <w:color w:val="000000"/>
          <w:sz w:val="24"/>
        </w:rPr>
        <w:t>；被</w:t>
      </w:r>
      <w:r w:rsidRPr="00DD0B41">
        <w:rPr>
          <w:rFonts w:ascii="仿宋" w:eastAsia="仿宋" w:hAnsi="仿宋"/>
          <w:color w:val="000000"/>
          <w:sz w:val="24"/>
        </w:rPr>
        <w:t>授权</w:t>
      </w:r>
      <w:r w:rsidRPr="00DD0B41">
        <w:rPr>
          <w:rFonts w:ascii="仿宋" w:eastAsia="仿宋" w:hAnsi="仿宋" w:hint="eastAsia"/>
          <w:color w:val="000000"/>
          <w:sz w:val="24"/>
        </w:rPr>
        <w:t>设备</w:t>
      </w:r>
      <w:r w:rsidRPr="00DD0B41">
        <w:rPr>
          <w:rFonts w:ascii="仿宋" w:eastAsia="仿宋" w:hAnsi="仿宋"/>
          <w:color w:val="000000"/>
          <w:sz w:val="24"/>
        </w:rPr>
        <w:t>名称、型号和事项</w:t>
      </w:r>
      <w:r w:rsidRPr="00DD0B41">
        <w:rPr>
          <w:rFonts w:ascii="仿宋" w:eastAsia="仿宋" w:hAnsi="仿宋" w:hint="eastAsia"/>
          <w:color w:val="000000"/>
          <w:sz w:val="24"/>
        </w:rPr>
        <w:t>，授权</w:t>
      </w:r>
      <w:r w:rsidRPr="00DD0B41">
        <w:rPr>
          <w:rFonts w:ascii="仿宋" w:eastAsia="仿宋" w:hAnsi="仿宋"/>
          <w:color w:val="000000"/>
          <w:sz w:val="24"/>
        </w:rPr>
        <w:t>期限及</w:t>
      </w:r>
      <w:r w:rsidRPr="00DD0B41">
        <w:rPr>
          <w:rFonts w:ascii="仿宋" w:eastAsia="仿宋" w:hAnsi="仿宋" w:hint="eastAsia"/>
          <w:color w:val="000000"/>
          <w:sz w:val="24"/>
        </w:rPr>
        <w:t>制造商/进口产品国内一级代理商</w:t>
      </w:r>
      <w:r w:rsidR="0060627A" w:rsidRPr="00DD0B41">
        <w:rPr>
          <w:rFonts w:ascii="仿宋" w:eastAsia="仿宋" w:hAnsi="仿宋" w:hint="eastAsia"/>
          <w:color w:val="000000"/>
          <w:sz w:val="24"/>
        </w:rPr>
        <w:t>/进口国内总代理</w:t>
      </w:r>
      <w:r w:rsidRPr="00DD0B41">
        <w:rPr>
          <w:rFonts w:ascii="仿宋" w:eastAsia="仿宋" w:hAnsi="仿宋"/>
          <w:color w:val="000000"/>
          <w:sz w:val="24"/>
        </w:rPr>
        <w:t>和被授权人签字或盖</w:t>
      </w:r>
      <w:r w:rsidRPr="00DD0B41">
        <w:rPr>
          <w:rFonts w:ascii="仿宋" w:eastAsia="仿宋" w:hAnsi="仿宋" w:hint="eastAsia"/>
          <w:color w:val="000000"/>
          <w:sz w:val="24"/>
        </w:rPr>
        <w:t>公</w:t>
      </w:r>
      <w:r w:rsidRPr="00DD0B41">
        <w:rPr>
          <w:rFonts w:ascii="仿宋" w:eastAsia="仿宋" w:hAnsi="仿宋"/>
          <w:color w:val="000000"/>
          <w:sz w:val="24"/>
        </w:rPr>
        <w:t>章</w:t>
      </w:r>
      <w:r w:rsidRPr="00DD0B41">
        <w:rPr>
          <w:rFonts w:ascii="仿宋" w:eastAsia="仿宋" w:hAnsi="仿宋" w:hint="eastAsia"/>
          <w:color w:val="000000"/>
          <w:sz w:val="24"/>
        </w:rPr>
        <w:t>等</w:t>
      </w:r>
      <w:r w:rsidRPr="00DD0B41">
        <w:rPr>
          <w:rFonts w:ascii="仿宋" w:eastAsia="仿宋" w:hAnsi="仿宋"/>
          <w:color w:val="000000"/>
          <w:sz w:val="24"/>
        </w:rPr>
        <w:t>。</w:t>
      </w:r>
    </w:p>
    <w:p w14:paraId="29B08F6A" w14:textId="77777777" w:rsidR="00004C8C" w:rsidRPr="00DD0B41" w:rsidRDefault="00004C8C">
      <w:pPr>
        <w:tabs>
          <w:tab w:val="left" w:pos="5580"/>
        </w:tabs>
        <w:spacing w:line="360" w:lineRule="auto"/>
        <w:rPr>
          <w:rFonts w:ascii="仿宋" w:eastAsia="仿宋" w:hAnsi="仿宋"/>
          <w:color w:val="000000"/>
          <w:sz w:val="24"/>
        </w:rPr>
      </w:pPr>
      <w:r w:rsidRPr="00DD0B41">
        <w:rPr>
          <w:rFonts w:ascii="仿宋" w:eastAsia="仿宋" w:hAnsi="仿宋" w:hint="eastAsia"/>
          <w:color w:val="000000"/>
          <w:sz w:val="24"/>
        </w:rPr>
        <w:t xml:space="preserve">     </w:t>
      </w:r>
    </w:p>
    <w:p w14:paraId="757AAB73" w14:textId="77777777" w:rsidR="00004C8C" w:rsidRPr="00DD0B41" w:rsidRDefault="00004C8C">
      <w:pPr>
        <w:tabs>
          <w:tab w:val="left" w:pos="5580"/>
        </w:tabs>
        <w:spacing w:line="360" w:lineRule="auto"/>
        <w:rPr>
          <w:rFonts w:ascii="仿宋" w:eastAsia="仿宋" w:hAnsi="仿宋"/>
          <w:color w:val="000000"/>
          <w:sz w:val="24"/>
        </w:rPr>
      </w:pPr>
    </w:p>
    <w:p w14:paraId="7E1041BA" w14:textId="77777777" w:rsidR="00004C8C" w:rsidRPr="00DD0B41" w:rsidRDefault="00004C8C">
      <w:pPr>
        <w:spacing w:line="360" w:lineRule="auto"/>
        <w:rPr>
          <w:rFonts w:ascii="仿宋" w:eastAsia="仿宋" w:hAnsi="仿宋"/>
          <w:color w:val="000000"/>
          <w:sz w:val="24"/>
        </w:rPr>
      </w:pPr>
    </w:p>
    <w:p w14:paraId="50B66C96" w14:textId="77777777" w:rsidR="00004C8C" w:rsidRPr="00DD0B41" w:rsidRDefault="00004C8C">
      <w:pPr>
        <w:spacing w:line="360" w:lineRule="auto"/>
        <w:rPr>
          <w:rFonts w:ascii="仿宋" w:eastAsia="仿宋" w:hAnsi="仿宋"/>
          <w:color w:val="000000"/>
          <w:sz w:val="24"/>
        </w:rPr>
      </w:pPr>
    </w:p>
    <w:p w14:paraId="0170A59D" w14:textId="77777777" w:rsidR="00004C8C" w:rsidRPr="00DD0B41" w:rsidRDefault="00004C8C">
      <w:pPr>
        <w:tabs>
          <w:tab w:val="left" w:pos="5580"/>
        </w:tabs>
        <w:spacing w:line="360" w:lineRule="auto"/>
        <w:rPr>
          <w:rFonts w:ascii="仿宋" w:eastAsia="仿宋" w:hAnsi="仿宋"/>
          <w:color w:val="000000"/>
          <w:sz w:val="24"/>
        </w:rPr>
      </w:pPr>
    </w:p>
    <w:p w14:paraId="598E39D2" w14:textId="77777777" w:rsidR="00004C8C" w:rsidRPr="00DD0B41" w:rsidRDefault="00004C8C">
      <w:pPr>
        <w:spacing w:line="360" w:lineRule="auto"/>
        <w:rPr>
          <w:rFonts w:ascii="仿宋" w:eastAsia="仿宋" w:hAnsi="仿宋"/>
          <w:color w:val="000000"/>
          <w:sz w:val="24"/>
        </w:rPr>
      </w:pPr>
    </w:p>
    <w:p w14:paraId="404D1990" w14:textId="77777777" w:rsidR="00004C8C" w:rsidRPr="00DD0B41" w:rsidRDefault="00004C8C">
      <w:pPr>
        <w:spacing w:line="360" w:lineRule="auto"/>
        <w:rPr>
          <w:rFonts w:ascii="仿宋" w:eastAsia="仿宋" w:hAnsi="仿宋"/>
          <w:color w:val="000000"/>
          <w:sz w:val="24"/>
        </w:rPr>
      </w:pPr>
    </w:p>
    <w:p w14:paraId="68DA7A4F" w14:textId="77777777" w:rsidR="00004C8C" w:rsidRPr="00DD0B41" w:rsidRDefault="00004C8C">
      <w:pPr>
        <w:spacing w:line="360" w:lineRule="auto"/>
        <w:rPr>
          <w:rFonts w:ascii="仿宋" w:eastAsia="仿宋" w:hAnsi="仿宋"/>
          <w:color w:val="000000"/>
          <w:sz w:val="24"/>
        </w:rPr>
      </w:pPr>
    </w:p>
    <w:p w14:paraId="2093101A" w14:textId="77777777" w:rsidR="00004C8C" w:rsidRPr="00DD0B41" w:rsidRDefault="00004C8C">
      <w:pPr>
        <w:spacing w:line="360" w:lineRule="auto"/>
        <w:rPr>
          <w:rFonts w:ascii="仿宋" w:eastAsia="仿宋" w:hAnsi="仿宋"/>
          <w:color w:val="000000"/>
          <w:sz w:val="24"/>
        </w:rPr>
      </w:pPr>
    </w:p>
    <w:p w14:paraId="44DD8266" w14:textId="77777777" w:rsidR="00400D77" w:rsidRPr="00DD0B41" w:rsidRDefault="00400D77">
      <w:pPr>
        <w:spacing w:line="360" w:lineRule="auto"/>
        <w:rPr>
          <w:rFonts w:ascii="仿宋" w:eastAsia="仿宋" w:hAnsi="仿宋"/>
          <w:color w:val="000000"/>
          <w:sz w:val="24"/>
        </w:rPr>
      </w:pPr>
    </w:p>
    <w:p w14:paraId="00E04B71" w14:textId="77777777" w:rsidR="00400D77" w:rsidRPr="00DD0B41" w:rsidRDefault="00400D77">
      <w:pPr>
        <w:spacing w:line="360" w:lineRule="auto"/>
        <w:rPr>
          <w:rFonts w:ascii="仿宋" w:eastAsia="仿宋" w:hAnsi="仿宋"/>
          <w:color w:val="000000"/>
          <w:sz w:val="24"/>
        </w:rPr>
      </w:pPr>
    </w:p>
    <w:p w14:paraId="37BACCFF" w14:textId="77777777" w:rsidR="00400D77" w:rsidRPr="00DD0B41" w:rsidRDefault="00400D77">
      <w:pPr>
        <w:spacing w:line="360" w:lineRule="auto"/>
        <w:rPr>
          <w:rFonts w:ascii="仿宋" w:eastAsia="仿宋" w:hAnsi="仿宋"/>
          <w:color w:val="000000"/>
          <w:sz w:val="24"/>
        </w:rPr>
      </w:pPr>
    </w:p>
    <w:p w14:paraId="14572D27" w14:textId="77777777" w:rsidR="00004C8C" w:rsidRPr="00DD0B41" w:rsidRDefault="00004C8C">
      <w:pPr>
        <w:spacing w:line="360" w:lineRule="auto"/>
        <w:rPr>
          <w:rFonts w:ascii="仿宋" w:eastAsia="仿宋" w:hAnsi="仿宋"/>
          <w:color w:val="000000"/>
          <w:sz w:val="24"/>
        </w:rPr>
      </w:pPr>
    </w:p>
    <w:p w14:paraId="6F6C004A" w14:textId="77777777" w:rsidR="00004C8C" w:rsidRPr="00DD0B41" w:rsidRDefault="00004C8C">
      <w:pPr>
        <w:spacing w:line="360" w:lineRule="auto"/>
        <w:rPr>
          <w:rFonts w:ascii="仿宋" w:eastAsia="仿宋" w:hAnsi="仿宋"/>
          <w:color w:val="000000"/>
          <w:sz w:val="24"/>
        </w:rPr>
      </w:pPr>
    </w:p>
    <w:p w14:paraId="1D540FE5" w14:textId="77777777" w:rsidR="00004C8C" w:rsidRPr="00DD0B41" w:rsidRDefault="00004C8C">
      <w:pPr>
        <w:spacing w:line="360" w:lineRule="auto"/>
        <w:rPr>
          <w:rFonts w:ascii="仿宋" w:eastAsia="仿宋" w:hAnsi="仿宋"/>
          <w:color w:val="000000"/>
          <w:sz w:val="24"/>
        </w:rPr>
      </w:pPr>
    </w:p>
    <w:p w14:paraId="3CF28528" w14:textId="77777777" w:rsidR="00004C8C" w:rsidRPr="00DD0B41" w:rsidRDefault="00004C8C">
      <w:pPr>
        <w:spacing w:line="360" w:lineRule="auto"/>
        <w:rPr>
          <w:rFonts w:ascii="仿宋" w:eastAsia="仿宋" w:hAnsi="仿宋"/>
          <w:color w:val="000000"/>
          <w:sz w:val="24"/>
        </w:rPr>
      </w:pPr>
    </w:p>
    <w:p w14:paraId="3EEB1584" w14:textId="77777777" w:rsidR="00004C8C" w:rsidRPr="00DD0B41" w:rsidRDefault="00004C8C">
      <w:pPr>
        <w:spacing w:line="360" w:lineRule="auto"/>
        <w:rPr>
          <w:rFonts w:ascii="仿宋" w:eastAsia="仿宋" w:hAnsi="仿宋"/>
          <w:color w:val="000000"/>
          <w:sz w:val="24"/>
        </w:rPr>
      </w:pPr>
    </w:p>
    <w:p w14:paraId="5BA53574" w14:textId="77777777" w:rsidR="00004C8C" w:rsidRPr="00DD0B41" w:rsidRDefault="00004C8C">
      <w:pPr>
        <w:pStyle w:val="2"/>
        <w:widowControl/>
        <w:jc w:val="center"/>
        <w:rPr>
          <w:rFonts w:ascii="仿宋" w:eastAsia="仿宋" w:hAnsi="仿宋"/>
          <w:color w:val="000000"/>
          <w:sz w:val="24"/>
        </w:rPr>
      </w:pPr>
      <w:bookmarkStart w:id="333" w:name="_Toc11180"/>
      <w:bookmarkStart w:id="334" w:name="_Toc515647816"/>
      <w:bookmarkStart w:id="335" w:name="_Toc532473504"/>
      <w:bookmarkStart w:id="336" w:name="_Toc22967"/>
      <w:bookmarkStart w:id="337" w:name="_Toc15048345"/>
      <w:bookmarkStart w:id="338" w:name="_Toc89940252"/>
      <w:r w:rsidRPr="00DD0B41">
        <w:rPr>
          <w:rFonts w:ascii="仿宋" w:eastAsia="仿宋" w:hAnsi="仿宋" w:cs="黑体"/>
          <w:b w:val="0"/>
          <w:bCs w:val="0"/>
          <w:color w:val="000000"/>
          <w:kern w:val="0"/>
          <w:sz w:val="28"/>
          <w:szCs w:val="28"/>
        </w:rPr>
        <w:t>第</w:t>
      </w:r>
      <w:r w:rsidRPr="00DD0B41">
        <w:rPr>
          <w:rFonts w:ascii="仿宋" w:eastAsia="仿宋" w:hAnsi="仿宋" w:cs="黑体" w:hint="eastAsia"/>
          <w:b w:val="0"/>
          <w:bCs w:val="0"/>
          <w:color w:val="000000"/>
          <w:kern w:val="0"/>
          <w:sz w:val="28"/>
          <w:szCs w:val="28"/>
        </w:rPr>
        <w:t>二</w:t>
      </w:r>
      <w:r w:rsidRPr="00DD0B41">
        <w:rPr>
          <w:rFonts w:ascii="仿宋" w:eastAsia="仿宋" w:hAnsi="仿宋" w:cs="黑体"/>
          <w:b w:val="0"/>
          <w:bCs w:val="0"/>
          <w:color w:val="000000"/>
          <w:kern w:val="0"/>
          <w:sz w:val="28"/>
          <w:szCs w:val="28"/>
        </w:rPr>
        <w:t>部分</w:t>
      </w:r>
      <w:r w:rsidRPr="00DD0B41">
        <w:rPr>
          <w:rFonts w:ascii="仿宋" w:eastAsia="仿宋" w:hAnsi="仿宋" w:cs="黑体" w:hint="eastAsia"/>
          <w:b w:val="0"/>
          <w:bCs w:val="0"/>
          <w:color w:val="000000"/>
          <w:kern w:val="0"/>
          <w:sz w:val="28"/>
          <w:szCs w:val="28"/>
        </w:rPr>
        <w:t xml:space="preserve">  商务及</w:t>
      </w:r>
      <w:r w:rsidRPr="00DD0B41">
        <w:rPr>
          <w:rFonts w:ascii="仿宋" w:eastAsia="仿宋" w:hAnsi="仿宋" w:cs="黑体"/>
          <w:b w:val="0"/>
          <w:bCs w:val="0"/>
          <w:color w:val="000000"/>
          <w:kern w:val="0"/>
          <w:sz w:val="28"/>
          <w:szCs w:val="28"/>
        </w:rPr>
        <w:t>技术</w:t>
      </w:r>
      <w:r w:rsidRPr="00DD0B41">
        <w:rPr>
          <w:rFonts w:ascii="仿宋" w:eastAsia="仿宋" w:hAnsi="仿宋" w:cs="黑体" w:hint="eastAsia"/>
          <w:b w:val="0"/>
          <w:bCs w:val="0"/>
          <w:color w:val="000000"/>
          <w:kern w:val="0"/>
          <w:sz w:val="28"/>
          <w:szCs w:val="28"/>
        </w:rPr>
        <w:t>文件</w:t>
      </w:r>
      <w:bookmarkEnd w:id="333"/>
      <w:bookmarkEnd w:id="334"/>
      <w:bookmarkEnd w:id="335"/>
      <w:bookmarkEnd w:id="336"/>
      <w:bookmarkEnd w:id="337"/>
      <w:bookmarkEnd w:id="338"/>
    </w:p>
    <w:p w14:paraId="6C008E70" w14:textId="77777777" w:rsidR="00004C8C" w:rsidRPr="00DD0B41" w:rsidRDefault="00004C8C">
      <w:pPr>
        <w:spacing w:line="360" w:lineRule="auto"/>
        <w:rPr>
          <w:rFonts w:ascii="仿宋" w:eastAsia="仿宋" w:hAnsi="仿宋"/>
          <w:color w:val="000000"/>
          <w:sz w:val="28"/>
          <w:szCs w:val="28"/>
        </w:rPr>
      </w:pPr>
      <w:bookmarkStart w:id="339" w:name="_Toc16152981"/>
      <w:r w:rsidRPr="00DD0B41">
        <w:rPr>
          <w:rFonts w:ascii="仿宋" w:eastAsia="仿宋" w:hAnsi="仿宋" w:hint="eastAsia"/>
          <w:color w:val="000000"/>
          <w:sz w:val="28"/>
          <w:szCs w:val="28"/>
        </w:rPr>
        <w:t>1、投标函</w:t>
      </w:r>
      <w:bookmarkEnd w:id="339"/>
    </w:p>
    <w:p w14:paraId="6C653CB8" w14:textId="77777777" w:rsidR="00004C8C" w:rsidRPr="00DD0B41" w:rsidRDefault="00004C8C">
      <w:pPr>
        <w:spacing w:line="360" w:lineRule="auto"/>
        <w:rPr>
          <w:rFonts w:ascii="仿宋" w:eastAsia="仿宋" w:hAnsi="仿宋"/>
          <w:color w:val="000000"/>
          <w:sz w:val="28"/>
          <w:szCs w:val="28"/>
        </w:rPr>
      </w:pPr>
      <w:bookmarkStart w:id="340" w:name="_Toc16152982"/>
      <w:r w:rsidRPr="00DD0B41">
        <w:rPr>
          <w:rFonts w:ascii="仿宋" w:eastAsia="仿宋" w:hAnsi="仿宋" w:hint="eastAsia"/>
          <w:color w:val="000000"/>
          <w:sz w:val="28"/>
          <w:szCs w:val="28"/>
        </w:rPr>
        <w:t>2、投标分项报价表</w:t>
      </w:r>
      <w:bookmarkEnd w:id="340"/>
    </w:p>
    <w:p w14:paraId="02D75D8D" w14:textId="77777777" w:rsidR="00004C8C" w:rsidRPr="00DD0B41" w:rsidRDefault="00004C8C">
      <w:pPr>
        <w:spacing w:line="360" w:lineRule="auto"/>
        <w:rPr>
          <w:rFonts w:ascii="仿宋" w:eastAsia="仿宋" w:hAnsi="仿宋"/>
          <w:color w:val="000000"/>
          <w:sz w:val="28"/>
          <w:szCs w:val="28"/>
        </w:rPr>
      </w:pPr>
      <w:bookmarkStart w:id="341" w:name="_Toc16152983"/>
      <w:r w:rsidRPr="00DD0B41">
        <w:rPr>
          <w:rFonts w:ascii="仿宋" w:eastAsia="仿宋" w:hAnsi="仿宋" w:hint="eastAsia"/>
          <w:color w:val="000000"/>
          <w:sz w:val="28"/>
          <w:szCs w:val="28"/>
        </w:rPr>
        <w:t>3、货物及伴随服务说明一览表</w:t>
      </w:r>
      <w:bookmarkEnd w:id="341"/>
    </w:p>
    <w:p w14:paraId="1B2CA3B2" w14:textId="77777777" w:rsidR="00004C8C" w:rsidRPr="00DD0B41" w:rsidRDefault="00004C8C">
      <w:pPr>
        <w:spacing w:line="360" w:lineRule="auto"/>
        <w:rPr>
          <w:rFonts w:ascii="仿宋" w:eastAsia="仿宋" w:hAnsi="仿宋"/>
          <w:color w:val="000000"/>
          <w:sz w:val="28"/>
          <w:szCs w:val="28"/>
        </w:rPr>
      </w:pPr>
      <w:bookmarkStart w:id="342" w:name="_Toc16152984"/>
      <w:r w:rsidRPr="00DD0B41">
        <w:rPr>
          <w:rFonts w:ascii="仿宋" w:eastAsia="仿宋" w:hAnsi="仿宋" w:hint="eastAsia"/>
          <w:color w:val="000000"/>
          <w:sz w:val="28"/>
          <w:szCs w:val="28"/>
        </w:rPr>
        <w:t>4、技术要求偏差表</w:t>
      </w:r>
      <w:bookmarkEnd w:id="342"/>
    </w:p>
    <w:p w14:paraId="1A90A35C" w14:textId="77777777" w:rsidR="00004C8C" w:rsidRPr="00DD0B41" w:rsidRDefault="00004C8C">
      <w:pPr>
        <w:spacing w:line="360" w:lineRule="auto"/>
        <w:rPr>
          <w:rFonts w:ascii="仿宋" w:eastAsia="仿宋" w:hAnsi="仿宋"/>
          <w:color w:val="000000"/>
          <w:sz w:val="28"/>
          <w:szCs w:val="28"/>
        </w:rPr>
      </w:pPr>
      <w:bookmarkStart w:id="343" w:name="_Toc16152985"/>
      <w:r w:rsidRPr="00DD0B41">
        <w:rPr>
          <w:rFonts w:ascii="仿宋" w:eastAsia="仿宋" w:hAnsi="仿宋" w:hint="eastAsia"/>
          <w:color w:val="000000"/>
          <w:sz w:val="28"/>
          <w:szCs w:val="28"/>
        </w:rPr>
        <w:t>5、商务条款偏离表</w:t>
      </w:r>
      <w:bookmarkEnd w:id="343"/>
    </w:p>
    <w:p w14:paraId="39D7B3AC" w14:textId="77777777" w:rsidR="00004C8C" w:rsidRPr="00DD0B41" w:rsidRDefault="00004C8C">
      <w:pPr>
        <w:spacing w:line="360" w:lineRule="auto"/>
        <w:rPr>
          <w:rFonts w:ascii="仿宋" w:eastAsia="仿宋" w:hAnsi="仿宋"/>
          <w:color w:val="000000"/>
          <w:sz w:val="28"/>
          <w:szCs w:val="28"/>
        </w:rPr>
      </w:pPr>
      <w:bookmarkStart w:id="344" w:name="_Toc16152986"/>
      <w:r w:rsidRPr="00DD0B41">
        <w:rPr>
          <w:rFonts w:ascii="仿宋" w:eastAsia="仿宋" w:hAnsi="仿宋" w:hint="eastAsia"/>
          <w:color w:val="000000"/>
          <w:sz w:val="28"/>
          <w:szCs w:val="28"/>
        </w:rPr>
        <w:t>6、符合《</w:t>
      </w:r>
      <w:bookmarkStart w:id="345" w:name="_Hlk82446481"/>
      <w:r w:rsidRPr="00DD0B41">
        <w:rPr>
          <w:rFonts w:ascii="仿宋" w:eastAsia="仿宋" w:hAnsi="仿宋" w:hint="eastAsia"/>
          <w:color w:val="000000"/>
          <w:sz w:val="28"/>
          <w:szCs w:val="28"/>
        </w:rPr>
        <w:t>政府采购促进中小企业发展管理办法</w:t>
      </w:r>
      <w:bookmarkEnd w:id="345"/>
      <w:r w:rsidRPr="00DD0B41">
        <w:rPr>
          <w:rFonts w:ascii="仿宋" w:eastAsia="仿宋" w:hAnsi="仿宋" w:hint="eastAsia"/>
          <w:color w:val="000000"/>
          <w:sz w:val="28"/>
          <w:szCs w:val="28"/>
        </w:rPr>
        <w:t>》、《关于政府采购支持监狱企业发展有关问题的通知》和《三部门联合发布关于促进残疾人就业政府采购政策的通知》价格扣减条件的供应商（投标人）须递交资料</w:t>
      </w:r>
      <w:bookmarkEnd w:id="344"/>
    </w:p>
    <w:p w14:paraId="2314B09E" w14:textId="77777777" w:rsidR="00004C8C" w:rsidRPr="00DD0B41" w:rsidRDefault="00004C8C">
      <w:pPr>
        <w:spacing w:line="360" w:lineRule="auto"/>
        <w:rPr>
          <w:rFonts w:ascii="仿宋" w:eastAsia="仿宋" w:hAnsi="仿宋"/>
          <w:color w:val="000000"/>
          <w:sz w:val="28"/>
          <w:szCs w:val="28"/>
        </w:rPr>
      </w:pPr>
      <w:bookmarkStart w:id="346" w:name="_Toc16152987"/>
      <w:r w:rsidRPr="00DD0B41">
        <w:rPr>
          <w:rFonts w:ascii="仿宋" w:eastAsia="仿宋" w:hAnsi="仿宋" w:hint="eastAsia"/>
          <w:color w:val="000000"/>
          <w:sz w:val="28"/>
          <w:szCs w:val="28"/>
        </w:rPr>
        <w:t>6</w:t>
      </w:r>
      <w:r w:rsidRPr="00DD0B41">
        <w:rPr>
          <w:rFonts w:ascii="仿宋" w:eastAsia="仿宋" w:hAnsi="仿宋"/>
          <w:color w:val="000000"/>
          <w:sz w:val="28"/>
          <w:szCs w:val="28"/>
        </w:rPr>
        <w:t>-</w:t>
      </w:r>
      <w:r w:rsidRPr="00DD0B41">
        <w:rPr>
          <w:rFonts w:ascii="仿宋" w:eastAsia="仿宋" w:hAnsi="仿宋" w:hint="eastAsia"/>
          <w:color w:val="000000"/>
          <w:sz w:val="28"/>
          <w:szCs w:val="28"/>
        </w:rPr>
        <w:t>1  供应商（投标人）为中小企业声明函</w:t>
      </w:r>
      <w:bookmarkEnd w:id="346"/>
    </w:p>
    <w:p w14:paraId="6BC85CC9" w14:textId="77777777" w:rsidR="00004C8C" w:rsidRPr="00DD0B41" w:rsidRDefault="00004C8C">
      <w:pPr>
        <w:spacing w:line="360" w:lineRule="auto"/>
        <w:rPr>
          <w:rFonts w:ascii="仿宋" w:eastAsia="仿宋" w:hAnsi="仿宋"/>
          <w:color w:val="000000"/>
          <w:sz w:val="28"/>
          <w:szCs w:val="28"/>
        </w:rPr>
      </w:pPr>
      <w:r w:rsidRPr="00DD0B41">
        <w:rPr>
          <w:rFonts w:ascii="仿宋" w:eastAsia="仿宋" w:hAnsi="仿宋" w:hint="eastAsia"/>
          <w:color w:val="000000"/>
          <w:sz w:val="28"/>
          <w:szCs w:val="28"/>
        </w:rPr>
        <w:t>6</w:t>
      </w:r>
      <w:r w:rsidRPr="00DD0B41">
        <w:rPr>
          <w:rFonts w:ascii="仿宋" w:eastAsia="仿宋" w:hAnsi="仿宋"/>
          <w:color w:val="000000"/>
          <w:sz w:val="28"/>
          <w:szCs w:val="28"/>
        </w:rPr>
        <w:t>-</w:t>
      </w:r>
      <w:r w:rsidRPr="00DD0B41">
        <w:rPr>
          <w:rFonts w:ascii="仿宋" w:eastAsia="仿宋" w:hAnsi="仿宋" w:hint="eastAsia"/>
          <w:color w:val="000000"/>
          <w:sz w:val="28"/>
          <w:szCs w:val="28"/>
        </w:rPr>
        <w:t>2  供应商（投标人）为监狱企业</w:t>
      </w:r>
      <w:r w:rsidRPr="00DD0B41">
        <w:rPr>
          <w:rFonts w:ascii="仿宋" w:eastAsia="仿宋" w:hAnsi="仿宋"/>
          <w:color w:val="000000"/>
          <w:sz w:val="28"/>
          <w:szCs w:val="28"/>
        </w:rPr>
        <w:t>声明函</w:t>
      </w:r>
    </w:p>
    <w:p w14:paraId="009C7E7D" w14:textId="77777777" w:rsidR="00004C8C" w:rsidRPr="00DD0B41" w:rsidRDefault="00004C8C">
      <w:pPr>
        <w:spacing w:line="360" w:lineRule="auto"/>
        <w:rPr>
          <w:rFonts w:ascii="仿宋" w:eastAsia="仿宋" w:hAnsi="仿宋"/>
          <w:color w:val="000000"/>
          <w:sz w:val="28"/>
          <w:szCs w:val="28"/>
        </w:rPr>
      </w:pPr>
      <w:r w:rsidRPr="00DD0B41">
        <w:rPr>
          <w:rFonts w:ascii="仿宋" w:eastAsia="仿宋" w:hAnsi="仿宋" w:hint="eastAsia"/>
          <w:color w:val="000000"/>
          <w:sz w:val="28"/>
          <w:szCs w:val="28"/>
        </w:rPr>
        <w:t>6</w:t>
      </w:r>
      <w:r w:rsidRPr="00DD0B41">
        <w:rPr>
          <w:rFonts w:ascii="仿宋" w:eastAsia="仿宋" w:hAnsi="仿宋"/>
          <w:color w:val="000000"/>
          <w:sz w:val="28"/>
          <w:szCs w:val="28"/>
        </w:rPr>
        <w:t xml:space="preserve">-3  </w:t>
      </w:r>
      <w:r w:rsidRPr="00DD0B41">
        <w:rPr>
          <w:rFonts w:ascii="仿宋" w:eastAsia="仿宋" w:hAnsi="仿宋" w:hint="eastAsia"/>
          <w:color w:val="000000"/>
          <w:sz w:val="28"/>
          <w:szCs w:val="28"/>
        </w:rPr>
        <w:t>供应商（投标人）为残疾人福利性单位声明函</w:t>
      </w:r>
    </w:p>
    <w:p w14:paraId="0EAD3171" w14:textId="77777777" w:rsidR="00004C8C" w:rsidRPr="00DD0B41" w:rsidRDefault="00004C8C">
      <w:pPr>
        <w:spacing w:line="360" w:lineRule="auto"/>
        <w:rPr>
          <w:rFonts w:ascii="仿宋" w:eastAsia="仿宋" w:hAnsi="仿宋"/>
          <w:color w:val="000000"/>
          <w:sz w:val="28"/>
          <w:szCs w:val="28"/>
        </w:rPr>
      </w:pPr>
      <w:r w:rsidRPr="00DD0B41">
        <w:rPr>
          <w:rFonts w:ascii="仿宋" w:eastAsia="仿宋" w:hAnsi="仿宋" w:hint="eastAsia"/>
          <w:color w:val="000000"/>
          <w:sz w:val="28"/>
          <w:szCs w:val="28"/>
        </w:rPr>
        <w:t>7、 供应商（投标人）简介</w:t>
      </w:r>
    </w:p>
    <w:p w14:paraId="254E8017" w14:textId="77777777" w:rsidR="00004C8C" w:rsidRPr="00DD0B41" w:rsidRDefault="00004C8C">
      <w:pPr>
        <w:spacing w:line="360" w:lineRule="auto"/>
        <w:rPr>
          <w:rFonts w:ascii="仿宋" w:eastAsia="仿宋" w:hAnsi="仿宋"/>
          <w:color w:val="000000"/>
          <w:sz w:val="28"/>
          <w:szCs w:val="28"/>
        </w:rPr>
      </w:pPr>
      <w:r w:rsidRPr="00DD0B41">
        <w:rPr>
          <w:rFonts w:ascii="仿宋" w:eastAsia="仿宋" w:hAnsi="仿宋" w:hint="eastAsia"/>
          <w:color w:val="000000"/>
          <w:sz w:val="28"/>
          <w:szCs w:val="28"/>
        </w:rPr>
        <w:t>8、 售后服务计划</w:t>
      </w:r>
    </w:p>
    <w:p w14:paraId="4F94AEA2" w14:textId="77777777" w:rsidR="00004C8C" w:rsidRPr="00DD0B41" w:rsidRDefault="00004C8C">
      <w:pPr>
        <w:pStyle w:val="aff5"/>
        <w:spacing w:line="360" w:lineRule="auto"/>
        <w:rPr>
          <w:rFonts w:ascii="仿宋" w:eastAsia="仿宋" w:hAnsi="仿宋"/>
          <w:color w:val="000000"/>
          <w:sz w:val="24"/>
        </w:rPr>
      </w:pPr>
      <w:r w:rsidRPr="00DD0B41">
        <w:rPr>
          <w:rFonts w:ascii="仿宋" w:eastAsia="仿宋" w:hAnsi="仿宋" w:hint="eastAsia"/>
          <w:color w:val="000000"/>
          <w:sz w:val="28"/>
          <w:szCs w:val="28"/>
        </w:rPr>
        <w:t>9、评审所需要的其他商务文件</w:t>
      </w:r>
    </w:p>
    <w:p w14:paraId="15FC6EDC" w14:textId="77777777" w:rsidR="00004C8C" w:rsidRPr="00DD0B41" w:rsidRDefault="00004C8C">
      <w:pPr>
        <w:spacing w:line="360" w:lineRule="auto"/>
        <w:rPr>
          <w:rFonts w:ascii="仿宋" w:eastAsia="仿宋" w:hAnsi="仿宋"/>
          <w:color w:val="000000"/>
          <w:sz w:val="28"/>
          <w:szCs w:val="28"/>
        </w:rPr>
      </w:pPr>
      <w:r w:rsidRPr="00DD0B41">
        <w:rPr>
          <w:rFonts w:ascii="仿宋" w:eastAsia="仿宋" w:hAnsi="仿宋" w:hint="eastAsia"/>
          <w:color w:val="000000"/>
          <w:sz w:val="28"/>
          <w:szCs w:val="28"/>
        </w:rPr>
        <w:t>10、技术证明文件</w:t>
      </w:r>
    </w:p>
    <w:p w14:paraId="10359C3B" w14:textId="77777777" w:rsidR="00004C8C" w:rsidRPr="00DD0B41" w:rsidRDefault="00004C8C">
      <w:pPr>
        <w:rPr>
          <w:rFonts w:ascii="仿宋" w:eastAsia="仿宋" w:hAnsi="仿宋"/>
          <w:color w:val="000000"/>
          <w:sz w:val="28"/>
          <w:szCs w:val="28"/>
        </w:rPr>
      </w:pPr>
      <w:r w:rsidRPr="00DD0B41">
        <w:rPr>
          <w:rFonts w:ascii="仿宋" w:eastAsia="仿宋" w:hAnsi="仿宋" w:hint="eastAsia"/>
          <w:color w:val="000000"/>
          <w:sz w:val="28"/>
          <w:szCs w:val="28"/>
        </w:rPr>
        <w:t>1</w:t>
      </w:r>
      <w:r w:rsidRPr="00DD0B41">
        <w:rPr>
          <w:rFonts w:ascii="仿宋" w:eastAsia="仿宋" w:hAnsi="仿宋"/>
          <w:color w:val="000000"/>
          <w:sz w:val="28"/>
          <w:szCs w:val="28"/>
        </w:rPr>
        <w:t>1</w:t>
      </w:r>
      <w:r w:rsidRPr="00DD0B41">
        <w:rPr>
          <w:rFonts w:ascii="仿宋" w:eastAsia="仿宋" w:hAnsi="仿宋" w:hint="eastAsia"/>
          <w:color w:val="000000"/>
          <w:sz w:val="28"/>
          <w:szCs w:val="28"/>
        </w:rPr>
        <w:t>、供应商（投标人）认为需要提供的相关资料</w:t>
      </w:r>
    </w:p>
    <w:p w14:paraId="73B740A6"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58380981"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78D17499"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16731083"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574D400A"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499EA04A"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65781CDC"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4BF805ED"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0508456B" w14:textId="77777777" w:rsidR="00004C8C" w:rsidRPr="00DD0B41" w:rsidRDefault="00004C8C">
      <w:pPr>
        <w:pStyle w:val="2"/>
        <w:widowControl/>
        <w:jc w:val="center"/>
        <w:rPr>
          <w:rFonts w:ascii="仿宋" w:eastAsia="仿宋" w:hAnsi="仿宋"/>
          <w:color w:val="000000"/>
          <w:sz w:val="24"/>
        </w:rPr>
      </w:pPr>
      <w:bookmarkStart w:id="347" w:name="_Hlt520355504"/>
      <w:bookmarkStart w:id="348" w:name="_Toc15048346"/>
      <w:bookmarkStart w:id="349" w:name="_Toc515647817"/>
      <w:bookmarkStart w:id="350" w:name="_Toc2041"/>
      <w:bookmarkStart w:id="351" w:name="_Toc14915"/>
      <w:bookmarkStart w:id="352" w:name="_Toc532473505"/>
      <w:bookmarkStart w:id="353" w:name="_Toc89940253"/>
      <w:bookmarkEnd w:id="347"/>
      <w:r w:rsidRPr="00DD0B41">
        <w:rPr>
          <w:rFonts w:ascii="仿宋" w:eastAsia="仿宋" w:hAnsi="仿宋" w:cs="黑体" w:hint="eastAsia"/>
          <w:b w:val="0"/>
          <w:bCs w:val="0"/>
          <w:color w:val="000000"/>
          <w:kern w:val="0"/>
          <w:sz w:val="28"/>
          <w:szCs w:val="28"/>
        </w:rPr>
        <w:t>1、投标</w:t>
      </w:r>
      <w:bookmarkEnd w:id="348"/>
      <w:r w:rsidRPr="00DD0B41">
        <w:rPr>
          <w:rFonts w:ascii="仿宋" w:eastAsia="仿宋" w:hAnsi="仿宋" w:cs="黑体" w:hint="eastAsia"/>
          <w:b w:val="0"/>
          <w:bCs w:val="0"/>
          <w:color w:val="000000"/>
          <w:kern w:val="0"/>
          <w:sz w:val="28"/>
          <w:szCs w:val="28"/>
        </w:rPr>
        <w:t>函</w:t>
      </w:r>
      <w:bookmarkEnd w:id="349"/>
      <w:bookmarkEnd w:id="350"/>
      <w:bookmarkEnd w:id="351"/>
      <w:bookmarkEnd w:id="352"/>
      <w:bookmarkEnd w:id="353"/>
    </w:p>
    <w:p w14:paraId="295BD810" w14:textId="77777777" w:rsidR="00004C8C" w:rsidRPr="00DD0B41" w:rsidRDefault="00004C8C">
      <w:pPr>
        <w:tabs>
          <w:tab w:val="left" w:pos="5580"/>
        </w:tabs>
        <w:spacing w:line="360" w:lineRule="auto"/>
        <w:ind w:left="1080" w:hanging="1080"/>
        <w:rPr>
          <w:rFonts w:ascii="仿宋" w:eastAsia="仿宋" w:hAnsi="仿宋"/>
          <w:color w:val="000000"/>
          <w:sz w:val="24"/>
        </w:rPr>
      </w:pPr>
    </w:p>
    <w:p w14:paraId="437CAE83" w14:textId="77777777" w:rsidR="00004C8C" w:rsidRPr="00DD0B41" w:rsidRDefault="00004C8C">
      <w:pPr>
        <w:spacing w:line="360" w:lineRule="auto"/>
        <w:rPr>
          <w:rFonts w:ascii="仿宋" w:eastAsia="仿宋" w:hAnsi="仿宋" w:cs="仿宋"/>
          <w:color w:val="000000"/>
          <w:sz w:val="24"/>
          <w:u w:val="single"/>
        </w:rPr>
      </w:pPr>
      <w:r w:rsidRPr="00DD0B41">
        <w:rPr>
          <w:rFonts w:ascii="仿宋" w:eastAsia="仿宋" w:hAnsi="仿宋" w:cs="仿宋" w:hint="eastAsia"/>
          <w:color w:val="000000"/>
          <w:sz w:val="24"/>
        </w:rPr>
        <w:t>致：</w:t>
      </w:r>
      <w:r w:rsidRPr="00DD0B41">
        <w:rPr>
          <w:rFonts w:ascii="仿宋" w:eastAsia="仿宋" w:hAnsi="仿宋" w:cs="仿宋"/>
          <w:color w:val="000000"/>
          <w:sz w:val="24"/>
          <w:u w:val="single"/>
        </w:rPr>
        <w:t xml:space="preserve"> (</w:t>
      </w:r>
      <w:r w:rsidRPr="00DD0B41">
        <w:rPr>
          <w:rFonts w:ascii="仿宋" w:eastAsia="仿宋" w:hAnsi="仿宋" w:cs="仿宋" w:hint="eastAsia"/>
          <w:color w:val="000000"/>
          <w:sz w:val="24"/>
          <w:u w:val="single"/>
        </w:rPr>
        <w:t>采购人及河南招标采购服务有限公司）</w:t>
      </w:r>
    </w:p>
    <w:p w14:paraId="213FA31F" w14:textId="77777777" w:rsidR="00004C8C" w:rsidRPr="00DD0B41" w:rsidRDefault="00004C8C">
      <w:pPr>
        <w:pStyle w:val="aff5"/>
        <w:tabs>
          <w:tab w:val="left" w:pos="5580"/>
        </w:tabs>
        <w:spacing w:line="360" w:lineRule="auto"/>
        <w:ind w:firstLineChars="236" w:firstLine="566"/>
        <w:jc w:val="left"/>
        <w:rPr>
          <w:rFonts w:ascii="仿宋" w:eastAsia="仿宋" w:hAnsi="仿宋"/>
          <w:color w:val="000000"/>
          <w:sz w:val="24"/>
          <w:szCs w:val="24"/>
        </w:rPr>
      </w:pPr>
      <w:r w:rsidRPr="00DD0B41">
        <w:rPr>
          <w:rFonts w:ascii="仿宋" w:eastAsia="仿宋" w:hAnsi="仿宋" w:hint="eastAsia"/>
          <w:color w:val="000000"/>
          <w:sz w:val="24"/>
          <w:szCs w:val="24"/>
        </w:rPr>
        <w:t>我们获取了招标编号为</w:t>
      </w:r>
      <w:r w:rsidRPr="00DD0B41">
        <w:rPr>
          <w:rFonts w:ascii="仿宋" w:eastAsia="仿宋" w:hAnsi="仿宋" w:hint="eastAsia"/>
          <w:color w:val="000000"/>
          <w:sz w:val="24"/>
          <w:szCs w:val="24"/>
          <w:u w:val="single"/>
        </w:rPr>
        <w:t xml:space="preserve"> （填写招标编号） </w:t>
      </w:r>
      <w:r w:rsidRPr="00DD0B41">
        <w:rPr>
          <w:rFonts w:ascii="仿宋" w:eastAsia="仿宋" w:hAnsi="仿宋" w:hint="eastAsia"/>
          <w:color w:val="000000"/>
          <w:sz w:val="24"/>
          <w:szCs w:val="24"/>
        </w:rPr>
        <w:t>的</w:t>
      </w:r>
      <w:r w:rsidRPr="00DD0B41">
        <w:rPr>
          <w:rFonts w:ascii="仿宋" w:eastAsia="仿宋" w:hAnsi="仿宋" w:hint="eastAsia"/>
          <w:color w:val="000000"/>
          <w:sz w:val="24"/>
          <w:szCs w:val="24"/>
          <w:u w:val="single"/>
        </w:rPr>
        <w:t xml:space="preserve">    （填写项目名称）  </w:t>
      </w:r>
      <w:r w:rsidRPr="00DD0B41">
        <w:rPr>
          <w:rFonts w:ascii="仿宋" w:eastAsia="仿宋" w:hAnsi="仿宋" w:hint="eastAsia"/>
          <w:color w:val="000000"/>
          <w:sz w:val="24"/>
          <w:szCs w:val="24"/>
        </w:rPr>
        <w:t>招标文件， 经详细研究招标文件的全部内容，委托代理人(</w:t>
      </w:r>
      <w:r w:rsidRPr="00DD0B41">
        <w:rPr>
          <w:rFonts w:ascii="仿宋" w:eastAsia="仿宋" w:hAnsi="仿宋" w:hint="eastAsia"/>
          <w:color w:val="000000"/>
          <w:sz w:val="24"/>
          <w:szCs w:val="24"/>
          <w:u w:val="single"/>
        </w:rPr>
        <w:t>姓名、职务)</w:t>
      </w:r>
      <w:r w:rsidRPr="00DD0B41">
        <w:rPr>
          <w:rFonts w:ascii="仿宋" w:eastAsia="仿宋" w:hAnsi="仿宋" w:hint="eastAsia"/>
          <w:color w:val="000000"/>
          <w:sz w:val="24"/>
          <w:szCs w:val="24"/>
        </w:rPr>
        <w:t>经正式授权并代表供应商（投标人）（</w:t>
      </w:r>
      <w:r w:rsidRPr="00DD0B41">
        <w:rPr>
          <w:rFonts w:ascii="仿宋" w:eastAsia="仿宋" w:hAnsi="仿宋" w:hint="eastAsia"/>
          <w:color w:val="000000"/>
          <w:sz w:val="24"/>
          <w:szCs w:val="24"/>
          <w:u w:val="single"/>
        </w:rPr>
        <w:t>名称、地址</w:t>
      </w:r>
      <w:r w:rsidRPr="00DD0B41">
        <w:rPr>
          <w:rFonts w:ascii="仿宋" w:eastAsia="仿宋" w:hAnsi="仿宋" w:hint="eastAsia"/>
          <w:color w:val="000000"/>
          <w:sz w:val="24"/>
          <w:szCs w:val="24"/>
        </w:rPr>
        <w:t>）决定参加该项目（</w:t>
      </w:r>
      <w:r w:rsidRPr="00DD0B41">
        <w:rPr>
          <w:rFonts w:ascii="仿宋" w:eastAsia="仿宋" w:hAnsi="仿宋" w:hint="eastAsia"/>
          <w:color w:val="000000"/>
          <w:sz w:val="24"/>
          <w:szCs w:val="24"/>
          <w:u w:val="single"/>
        </w:rPr>
        <w:t xml:space="preserve"> 填写项目名称、标段及标段名称或包号及对应的包号名称</w:t>
      </w:r>
      <w:r w:rsidRPr="00DD0B41">
        <w:rPr>
          <w:rFonts w:ascii="仿宋" w:eastAsia="仿宋" w:hAnsi="仿宋"/>
          <w:color w:val="000000"/>
          <w:sz w:val="24"/>
          <w:szCs w:val="24"/>
          <w:u w:val="single"/>
        </w:rPr>
        <w:t xml:space="preserve"> </w:t>
      </w:r>
      <w:r w:rsidRPr="00DD0B41">
        <w:rPr>
          <w:rFonts w:ascii="仿宋" w:eastAsia="仿宋" w:hAnsi="仿宋" w:hint="eastAsia"/>
          <w:color w:val="000000"/>
          <w:sz w:val="24"/>
          <w:szCs w:val="24"/>
        </w:rPr>
        <w:t>）的投标活动并按要求递交投标文件。我方郑重声明以下诸点并负法律责任</w:t>
      </w:r>
      <w:r w:rsidRPr="00DD0B41">
        <w:rPr>
          <w:rFonts w:ascii="仿宋" w:eastAsia="仿宋" w:hAnsi="仿宋"/>
          <w:color w:val="000000"/>
          <w:sz w:val="24"/>
          <w:szCs w:val="24"/>
        </w:rPr>
        <w:t>:</w:t>
      </w:r>
    </w:p>
    <w:p w14:paraId="21619356" w14:textId="77777777" w:rsidR="00004C8C" w:rsidRPr="00DD0B41" w:rsidRDefault="00004C8C">
      <w:pPr>
        <w:spacing w:line="360" w:lineRule="auto"/>
        <w:ind w:firstLineChars="200" w:firstLine="480"/>
        <w:rPr>
          <w:rFonts w:ascii="仿宋" w:eastAsia="仿宋" w:hAnsi="仿宋" w:cs="仿宋"/>
          <w:color w:val="000000"/>
          <w:sz w:val="24"/>
        </w:rPr>
      </w:pPr>
      <w:r w:rsidRPr="00DD0B41">
        <w:rPr>
          <w:rFonts w:ascii="仿宋" w:eastAsia="仿宋" w:hAnsi="仿宋" w:cs="仿宋"/>
          <w:color w:val="000000"/>
          <w:sz w:val="24"/>
        </w:rPr>
        <w:t xml:space="preserve">(1) </w:t>
      </w:r>
      <w:r w:rsidRPr="00DD0B41">
        <w:rPr>
          <w:rFonts w:ascii="仿宋" w:eastAsia="仿宋" w:hAnsi="仿宋" w:cs="仿宋" w:hint="eastAsia"/>
          <w:color w:val="000000"/>
          <w:sz w:val="24"/>
        </w:rPr>
        <w:t>愿意按照招标文件中规定的条款和要求，提供完成招标文件规定的全部工作，投标总报价为（大写）</w:t>
      </w:r>
      <w:r w:rsidRPr="00DD0B41">
        <w:rPr>
          <w:rFonts w:ascii="仿宋" w:eastAsia="仿宋" w:hAnsi="仿宋" w:cs="仿宋" w:hint="eastAsia"/>
          <w:color w:val="000000"/>
          <w:sz w:val="24"/>
          <w:u w:val="single"/>
        </w:rPr>
        <w:t xml:space="preserve">                     </w:t>
      </w:r>
      <w:r w:rsidRPr="00DD0B41">
        <w:rPr>
          <w:rFonts w:ascii="仿宋" w:eastAsia="仿宋" w:hAnsi="仿宋" w:cs="仿宋" w:hint="eastAsia"/>
          <w:color w:val="000000"/>
          <w:sz w:val="24"/>
        </w:rPr>
        <w:t>元人民币（</w:t>
      </w:r>
      <w:r w:rsidRPr="00DD0B41">
        <w:rPr>
          <w:rFonts w:ascii="仿宋" w:eastAsia="仿宋" w:hAnsi="仿宋" w:cs="仿宋"/>
          <w:color w:val="000000"/>
          <w:sz w:val="24"/>
        </w:rPr>
        <w:t>RMB</w:t>
      </w:r>
      <w:r w:rsidRPr="00DD0B41">
        <w:rPr>
          <w:rFonts w:ascii="仿宋" w:eastAsia="仿宋" w:hAnsi="仿宋" w:cs="仿宋" w:hint="eastAsia"/>
          <w:color w:val="000000"/>
          <w:sz w:val="24"/>
        </w:rPr>
        <w:t>￥：</w:t>
      </w:r>
      <w:r w:rsidRPr="00DD0B41">
        <w:rPr>
          <w:rFonts w:ascii="仿宋" w:eastAsia="仿宋" w:hAnsi="仿宋" w:cs="仿宋" w:hint="eastAsia"/>
          <w:color w:val="000000"/>
          <w:sz w:val="24"/>
          <w:u w:val="single"/>
        </w:rPr>
        <w:t xml:space="preserve">             </w:t>
      </w:r>
      <w:r w:rsidRPr="00DD0B41">
        <w:rPr>
          <w:rFonts w:ascii="仿宋" w:eastAsia="仿宋" w:hAnsi="仿宋" w:cs="仿宋" w:hint="eastAsia"/>
          <w:color w:val="000000"/>
          <w:sz w:val="24"/>
        </w:rPr>
        <w:t>元）；</w:t>
      </w:r>
    </w:p>
    <w:p w14:paraId="375E1120" w14:textId="77777777" w:rsidR="00004C8C" w:rsidRPr="00DD0B41" w:rsidRDefault="00004C8C">
      <w:pPr>
        <w:spacing w:line="360" w:lineRule="auto"/>
        <w:rPr>
          <w:rFonts w:ascii="仿宋" w:eastAsia="仿宋" w:hAnsi="仿宋" w:cs="仿宋"/>
          <w:color w:val="000000"/>
          <w:sz w:val="24"/>
        </w:rPr>
      </w:pPr>
      <w:r w:rsidRPr="00DD0B41">
        <w:rPr>
          <w:rFonts w:ascii="仿宋" w:eastAsia="仿宋" w:hAnsi="仿宋" w:cs="仿宋" w:hint="eastAsia"/>
          <w:color w:val="000000"/>
          <w:sz w:val="24"/>
        </w:rPr>
        <w:t>项目交货期、安装期为</w:t>
      </w:r>
      <w:r w:rsidRPr="00DD0B41">
        <w:rPr>
          <w:rFonts w:ascii="仿宋" w:eastAsia="仿宋" w:hAnsi="仿宋" w:cs="仿宋" w:hint="eastAsia"/>
          <w:color w:val="000000"/>
          <w:sz w:val="24"/>
          <w:u w:val="single"/>
        </w:rPr>
        <w:t xml:space="preserve">               </w:t>
      </w:r>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w:t>
      </w:r>
      <w:r w:rsidRPr="00DD0B41">
        <w:rPr>
          <w:rFonts w:ascii="仿宋" w:eastAsia="仿宋" w:hAnsi="仿宋" w:hint="eastAsia"/>
          <w:color w:val="000000"/>
          <w:sz w:val="24"/>
        </w:rPr>
        <w:t>详见开标</w:t>
      </w:r>
      <w:r w:rsidRPr="00DD0B41">
        <w:rPr>
          <w:rFonts w:ascii="仿宋" w:eastAsia="仿宋" w:hAnsi="仿宋"/>
          <w:color w:val="000000"/>
          <w:sz w:val="24"/>
        </w:rPr>
        <w:t>一览表，</w:t>
      </w:r>
      <w:r w:rsidRPr="00DD0B41">
        <w:rPr>
          <w:rFonts w:ascii="仿宋" w:eastAsia="仿宋" w:hAnsi="仿宋" w:hint="eastAsia"/>
          <w:color w:val="000000"/>
          <w:sz w:val="24"/>
        </w:rPr>
        <w:t>其中由</w:t>
      </w:r>
      <w:r w:rsidRPr="00DD0B41">
        <w:rPr>
          <w:rFonts w:ascii="仿宋" w:eastAsia="仿宋" w:hAnsi="仿宋"/>
          <w:color w:val="000000"/>
          <w:sz w:val="24"/>
        </w:rPr>
        <w:t>小型和微型企业</w:t>
      </w:r>
      <w:r w:rsidRPr="00DD0B41">
        <w:rPr>
          <w:rFonts w:ascii="仿宋" w:eastAsia="仿宋" w:hAnsi="仿宋" w:hint="eastAsia"/>
          <w:color w:val="000000"/>
          <w:sz w:val="24"/>
        </w:rPr>
        <w:t>制造</w:t>
      </w:r>
      <w:r w:rsidRPr="00DD0B41">
        <w:rPr>
          <w:rFonts w:ascii="仿宋" w:eastAsia="仿宋" w:hAnsi="仿宋"/>
          <w:color w:val="000000"/>
          <w:sz w:val="24"/>
        </w:rPr>
        <w:t>产品的价格</w:t>
      </w:r>
      <w:r w:rsidRPr="00DD0B41">
        <w:rPr>
          <w:rFonts w:ascii="仿宋" w:eastAsia="仿宋" w:hAnsi="仿宋" w:hint="eastAsia"/>
          <w:color w:val="000000"/>
          <w:sz w:val="24"/>
        </w:rPr>
        <w:t>为</w:t>
      </w:r>
      <w:r w:rsidRPr="00DD0B41">
        <w:rPr>
          <w:rFonts w:ascii="仿宋" w:eastAsia="仿宋" w:hAnsi="仿宋" w:hint="eastAsia"/>
          <w:color w:val="000000"/>
          <w:sz w:val="24"/>
          <w:u w:val="single"/>
        </w:rPr>
        <w:t xml:space="preserve">　　  （用文字和数字表示），占投标总价   % </w:t>
      </w:r>
      <w:r w:rsidRPr="00DD0B41">
        <w:rPr>
          <w:rFonts w:ascii="仿宋" w:eastAsia="仿宋" w:hAnsi="仿宋" w:hint="eastAsia"/>
          <w:color w:val="000000"/>
          <w:sz w:val="24"/>
        </w:rPr>
        <w:t>。</w:t>
      </w:r>
    </w:p>
    <w:p w14:paraId="2EC3CC06" w14:textId="77777777" w:rsidR="00004C8C" w:rsidRPr="00DD0B41" w:rsidRDefault="00004C8C">
      <w:pPr>
        <w:spacing w:line="360" w:lineRule="auto"/>
        <w:ind w:firstLineChars="200" w:firstLine="480"/>
        <w:rPr>
          <w:rFonts w:ascii="仿宋" w:eastAsia="仿宋" w:hAnsi="仿宋" w:cs="仿宋"/>
          <w:color w:val="000000"/>
          <w:sz w:val="24"/>
        </w:rPr>
      </w:pPr>
      <w:r w:rsidRPr="00DD0B41">
        <w:rPr>
          <w:rFonts w:ascii="仿宋" w:eastAsia="仿宋" w:hAnsi="仿宋" w:cs="仿宋"/>
          <w:color w:val="000000"/>
          <w:sz w:val="24"/>
        </w:rPr>
        <w:t>(</w:t>
      </w:r>
      <w:r w:rsidRPr="00DD0B41">
        <w:rPr>
          <w:rFonts w:ascii="仿宋" w:eastAsia="仿宋" w:hAnsi="仿宋" w:cs="仿宋" w:hint="eastAsia"/>
          <w:color w:val="000000"/>
          <w:sz w:val="24"/>
        </w:rPr>
        <w:t>2</w:t>
      </w:r>
      <w:r w:rsidRPr="00DD0B41">
        <w:rPr>
          <w:rFonts w:ascii="仿宋" w:eastAsia="仿宋" w:hAnsi="仿宋" w:cs="仿宋"/>
          <w:color w:val="000000"/>
          <w:sz w:val="24"/>
        </w:rPr>
        <w:t>)</w:t>
      </w:r>
      <w:r w:rsidRPr="00DD0B41">
        <w:rPr>
          <w:rFonts w:ascii="仿宋" w:eastAsia="仿宋" w:hAnsi="仿宋" w:cs="仿宋" w:hint="eastAsia"/>
          <w:color w:val="000000"/>
          <w:sz w:val="24"/>
        </w:rPr>
        <w:t xml:space="preserve"> </w:t>
      </w:r>
      <w:r w:rsidRPr="00DD0B41">
        <w:rPr>
          <w:rFonts w:ascii="仿宋" w:eastAsia="仿宋" w:hAnsi="仿宋" w:hint="eastAsia"/>
          <w:color w:val="000000"/>
          <w:sz w:val="24"/>
        </w:rPr>
        <w:t>本投标有效期为自投标截止之日起</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个日历日。</w:t>
      </w:r>
    </w:p>
    <w:p w14:paraId="2876BC07"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s="仿宋"/>
          <w:color w:val="000000"/>
          <w:sz w:val="24"/>
        </w:rPr>
        <w:t>(</w:t>
      </w:r>
      <w:r w:rsidRPr="00DD0B41">
        <w:rPr>
          <w:rFonts w:ascii="仿宋" w:eastAsia="仿宋" w:hAnsi="仿宋" w:cs="仿宋" w:hint="eastAsia"/>
          <w:color w:val="000000"/>
          <w:sz w:val="24"/>
        </w:rPr>
        <w:t>3</w:t>
      </w:r>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如果我方的投标文件被接受，我们将履行招标文件中规定的各项要求。</w:t>
      </w:r>
    </w:p>
    <w:p w14:paraId="6E1814B5"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s="仿宋"/>
          <w:color w:val="000000"/>
          <w:sz w:val="24"/>
        </w:rPr>
        <w:t>(</w:t>
      </w:r>
      <w:r w:rsidRPr="00DD0B41">
        <w:rPr>
          <w:rFonts w:ascii="仿宋" w:eastAsia="仿宋" w:hAnsi="仿宋" w:cs="仿宋" w:hint="eastAsia"/>
          <w:color w:val="000000"/>
          <w:sz w:val="24"/>
        </w:rPr>
        <w:t>4</w:t>
      </w:r>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我方愿提供招标文件中要求的所有文件资料。</w:t>
      </w:r>
    </w:p>
    <w:p w14:paraId="2CDF5E7D" w14:textId="77777777" w:rsidR="00004C8C" w:rsidRPr="00DD0B41" w:rsidRDefault="00004C8C">
      <w:pPr>
        <w:spacing w:line="360" w:lineRule="auto"/>
        <w:ind w:firstLineChars="200" w:firstLine="480"/>
        <w:rPr>
          <w:rFonts w:ascii="仿宋" w:eastAsia="仿宋" w:hAnsi="仿宋" w:cs="仿宋"/>
          <w:color w:val="000000"/>
          <w:sz w:val="24"/>
        </w:rPr>
      </w:pPr>
      <w:r w:rsidRPr="00DD0B41">
        <w:rPr>
          <w:rFonts w:ascii="仿宋" w:eastAsia="仿宋" w:hAnsi="仿宋" w:cs="仿宋"/>
          <w:color w:val="000000"/>
          <w:sz w:val="24"/>
        </w:rPr>
        <w:t>(</w:t>
      </w:r>
      <w:r w:rsidRPr="00DD0B41">
        <w:rPr>
          <w:rFonts w:ascii="仿宋" w:eastAsia="仿宋" w:hAnsi="仿宋" w:cs="仿宋" w:hint="eastAsia"/>
          <w:color w:val="000000"/>
          <w:sz w:val="24"/>
        </w:rPr>
        <w:t>5</w:t>
      </w:r>
      <w:r w:rsidRPr="00DD0B41">
        <w:rPr>
          <w:rFonts w:ascii="仿宋" w:eastAsia="仿宋" w:hAnsi="仿宋" w:cs="仿宋"/>
          <w:color w:val="000000"/>
          <w:sz w:val="24"/>
        </w:rPr>
        <w:t xml:space="preserve">) </w:t>
      </w:r>
      <w:r w:rsidRPr="00DD0B41">
        <w:rPr>
          <w:rFonts w:ascii="仿宋" w:eastAsia="仿宋" w:hAnsi="仿宋" w:cs="仿宋" w:hint="eastAsia"/>
          <w:color w:val="000000"/>
          <w:sz w:val="24"/>
        </w:rPr>
        <w:t>我方已经详细审查了全部招标文件，</w:t>
      </w:r>
      <w:r w:rsidRPr="00DD0B41">
        <w:rPr>
          <w:rFonts w:ascii="仿宋" w:eastAsia="仿宋" w:hAnsi="仿宋" w:hint="eastAsia"/>
          <w:color w:val="000000"/>
          <w:sz w:val="24"/>
        </w:rPr>
        <w:t>包括所有补充通知、更正等（如果有的话），</w:t>
      </w:r>
      <w:r w:rsidRPr="00DD0B41">
        <w:rPr>
          <w:rFonts w:ascii="仿宋" w:eastAsia="仿宋" w:hAnsi="仿宋" w:cs="仿宋" w:hint="eastAsia"/>
          <w:color w:val="000000"/>
          <w:sz w:val="24"/>
        </w:rPr>
        <w:t>如有需要澄清的问题，我们同意按招标文件规定的时间向采购人提出。逾期不提，我方同意放弃对这方面有不明及误解的权利。</w:t>
      </w:r>
    </w:p>
    <w:p w14:paraId="1038A945" w14:textId="77777777" w:rsidR="00004C8C" w:rsidRPr="00DD0B41" w:rsidRDefault="00004C8C">
      <w:pPr>
        <w:spacing w:line="360" w:lineRule="auto"/>
        <w:ind w:firstLineChars="200" w:firstLine="480"/>
        <w:rPr>
          <w:rFonts w:ascii="仿宋" w:eastAsia="仿宋" w:hAnsi="仿宋" w:cs="仿宋"/>
          <w:color w:val="000000"/>
          <w:sz w:val="24"/>
        </w:rPr>
      </w:pPr>
      <w:r w:rsidRPr="00DD0B41">
        <w:rPr>
          <w:rFonts w:ascii="仿宋" w:eastAsia="仿宋" w:hAnsi="仿宋" w:cs="仿宋"/>
          <w:color w:val="000000"/>
          <w:sz w:val="24"/>
        </w:rPr>
        <w:t xml:space="preserve">(6) </w:t>
      </w:r>
      <w:r w:rsidRPr="00DD0B41">
        <w:rPr>
          <w:rFonts w:ascii="仿宋" w:eastAsia="仿宋" w:hAnsi="仿宋" w:cs="仿宋" w:hint="eastAsia"/>
          <w:color w:val="000000"/>
          <w:sz w:val="24"/>
        </w:rPr>
        <w:t>我方同意提供按照采购人可能要求的与其投标有关的一切数据或资料，完全理解采购人不一定接受最低价的投标或收到的任何投标。</w:t>
      </w:r>
    </w:p>
    <w:p w14:paraId="68C276F5" w14:textId="77777777" w:rsidR="00004C8C" w:rsidRPr="00DD0B41" w:rsidRDefault="00004C8C">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cs="仿宋"/>
          <w:color w:val="000000"/>
          <w:sz w:val="24"/>
        </w:rPr>
        <w:t>(7)</w:t>
      </w:r>
      <w:r w:rsidRPr="00DD0B41">
        <w:rPr>
          <w:rFonts w:ascii="仿宋" w:eastAsia="仿宋" w:hAnsi="仿宋" w:cs="仿宋" w:hint="eastAsia"/>
          <w:color w:val="000000"/>
          <w:sz w:val="24"/>
        </w:rPr>
        <w:t xml:space="preserve"> </w:t>
      </w:r>
      <w:r w:rsidRPr="00DD0B41">
        <w:rPr>
          <w:rFonts w:ascii="仿宋" w:eastAsia="仿宋" w:hAnsi="仿宋" w:hint="eastAsia"/>
          <w:color w:val="000000"/>
          <w:sz w:val="24"/>
        </w:rPr>
        <w:t>按照招标文件的规定，在收到中标通知书时向采购代理机构一次性支付招标代理服务费。</w:t>
      </w:r>
    </w:p>
    <w:p w14:paraId="075A8C5E" w14:textId="77777777" w:rsidR="00004C8C" w:rsidRPr="00DD0B41" w:rsidRDefault="00004C8C" w:rsidP="00421132">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cs="仿宋"/>
          <w:color w:val="000000"/>
          <w:sz w:val="24"/>
        </w:rPr>
        <w:t>(8)</w:t>
      </w:r>
      <w:r w:rsidRPr="00DD0B41">
        <w:rPr>
          <w:rFonts w:ascii="仿宋" w:eastAsia="仿宋" w:hAnsi="仿宋" w:cs="仿宋" w:hint="eastAsia"/>
          <w:color w:val="000000"/>
          <w:sz w:val="24"/>
        </w:rPr>
        <w:t xml:space="preserve"> </w:t>
      </w:r>
      <w:r w:rsidRPr="00DD0B41">
        <w:rPr>
          <w:rFonts w:ascii="仿宋" w:eastAsia="仿宋" w:hAnsi="仿宋" w:hint="eastAsia"/>
          <w:color w:val="000000"/>
          <w:sz w:val="24"/>
        </w:rPr>
        <w:t>完全理解并</w:t>
      </w:r>
      <w:r w:rsidRPr="00DD0B41">
        <w:rPr>
          <w:rFonts w:ascii="仿宋" w:eastAsia="仿宋" w:hAnsi="仿宋"/>
          <w:color w:val="000000"/>
          <w:sz w:val="24"/>
        </w:rPr>
        <w:t>无条件承担</w:t>
      </w:r>
      <w:r w:rsidRPr="00DD0B41">
        <w:rPr>
          <w:rFonts w:ascii="仿宋" w:eastAsia="仿宋" w:hAnsi="仿宋" w:hint="eastAsia"/>
          <w:color w:val="000000"/>
          <w:sz w:val="24"/>
        </w:rPr>
        <w:t>中标后</w:t>
      </w:r>
      <w:r w:rsidRPr="00DD0B41">
        <w:rPr>
          <w:rFonts w:ascii="仿宋" w:eastAsia="仿宋" w:hAnsi="仿宋"/>
          <w:color w:val="000000"/>
          <w:sz w:val="24"/>
        </w:rPr>
        <w:t>不依法与采购人签订合同的法律后果</w:t>
      </w:r>
      <w:r w:rsidRPr="00DD0B41">
        <w:rPr>
          <w:rFonts w:ascii="仿宋" w:eastAsia="仿宋" w:hAnsi="仿宋" w:hint="eastAsia"/>
          <w:color w:val="000000"/>
          <w:sz w:val="24"/>
        </w:rPr>
        <w:t>。</w:t>
      </w:r>
    </w:p>
    <w:p w14:paraId="37C7B330" w14:textId="77777777" w:rsidR="00004C8C" w:rsidRPr="00DD0B41" w:rsidRDefault="00004C8C" w:rsidP="00421132">
      <w:pPr>
        <w:pStyle w:val="aff5"/>
        <w:tabs>
          <w:tab w:val="left" w:pos="5580"/>
        </w:tabs>
        <w:spacing w:line="360" w:lineRule="auto"/>
        <w:ind w:firstLineChars="200" w:firstLine="480"/>
        <w:rPr>
          <w:rFonts w:ascii="仿宋" w:eastAsia="仿宋" w:hAnsi="仿宋" w:cs="仿宋"/>
          <w:color w:val="000000"/>
          <w:sz w:val="24"/>
        </w:rPr>
      </w:pPr>
      <w:r w:rsidRPr="00DD0B41">
        <w:rPr>
          <w:rFonts w:ascii="仿宋" w:eastAsia="仿宋" w:hAnsi="仿宋" w:cs="仿宋"/>
          <w:color w:val="000000"/>
          <w:sz w:val="24"/>
        </w:rPr>
        <w:t xml:space="preserve">(9) </w:t>
      </w:r>
      <w:r w:rsidRPr="00DD0B41">
        <w:rPr>
          <w:rFonts w:ascii="仿宋" w:eastAsia="仿宋" w:hAnsi="仿宋" w:cs="仿宋" w:hint="eastAsia"/>
          <w:color w:val="000000"/>
          <w:sz w:val="24"/>
        </w:rPr>
        <w:t>我方愿按《中华人民共和国民法典》履行自己的全部责任</w:t>
      </w:r>
      <w:r w:rsidRPr="00DD0B41">
        <w:rPr>
          <w:rFonts w:ascii="仿宋" w:eastAsia="仿宋" w:hAnsi="仿宋" w:hint="eastAsia"/>
          <w:color w:val="000000"/>
          <w:sz w:val="24"/>
        </w:rPr>
        <w:t>和义务。</w:t>
      </w:r>
    </w:p>
    <w:p w14:paraId="03320565" w14:textId="77777777" w:rsidR="00004C8C" w:rsidRPr="00DD0B41" w:rsidRDefault="00004C8C" w:rsidP="00421132">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cs="仿宋"/>
          <w:color w:val="000000"/>
          <w:sz w:val="24"/>
        </w:rPr>
        <w:t>(</w:t>
      </w:r>
      <w:r w:rsidRPr="00DD0B41">
        <w:rPr>
          <w:rFonts w:ascii="仿宋" w:eastAsia="仿宋" w:hAnsi="仿宋" w:cs="仿宋" w:hint="eastAsia"/>
          <w:color w:val="000000"/>
          <w:sz w:val="24"/>
        </w:rPr>
        <w:t>1</w:t>
      </w:r>
      <w:r w:rsidRPr="00DD0B41">
        <w:rPr>
          <w:rFonts w:ascii="仿宋" w:eastAsia="仿宋" w:hAnsi="仿宋" w:cs="仿宋"/>
          <w:color w:val="000000"/>
          <w:sz w:val="24"/>
        </w:rPr>
        <w:t>0)</w:t>
      </w:r>
      <w:r w:rsidRPr="00DD0B41">
        <w:rPr>
          <w:rFonts w:ascii="仿宋" w:eastAsia="仿宋" w:hAnsi="仿宋" w:cs="仿宋" w:hint="eastAsia"/>
          <w:color w:val="000000"/>
          <w:sz w:val="24"/>
        </w:rPr>
        <w:t xml:space="preserve"> </w:t>
      </w:r>
      <w:r w:rsidRPr="00DD0B41">
        <w:rPr>
          <w:rFonts w:ascii="仿宋" w:eastAsia="仿宋" w:hAnsi="仿宋" w:hint="eastAsia"/>
          <w:color w:val="000000"/>
          <w:sz w:val="24"/>
        </w:rPr>
        <w:t>我方在此声明，所递交的投标文件中所有内容及资料均真实、有效、准确。如有弄虚作假情况出现，愿意按照招标文件中的相关规定承担责任。</w:t>
      </w:r>
    </w:p>
    <w:p w14:paraId="310595B6" w14:textId="77777777" w:rsidR="00004C8C" w:rsidRPr="00DD0B41" w:rsidRDefault="00004C8C" w:rsidP="00421132">
      <w:pPr>
        <w:pStyle w:val="aff5"/>
        <w:tabs>
          <w:tab w:val="left" w:pos="5580"/>
        </w:tabs>
        <w:spacing w:line="360" w:lineRule="auto"/>
        <w:ind w:firstLineChars="200" w:firstLine="480"/>
        <w:rPr>
          <w:rFonts w:ascii="仿宋" w:eastAsia="仿宋" w:hAnsi="仿宋"/>
          <w:color w:val="000000"/>
          <w:sz w:val="24"/>
        </w:rPr>
      </w:pPr>
      <w:r w:rsidRPr="00DD0B41">
        <w:rPr>
          <w:rFonts w:ascii="仿宋" w:eastAsia="仿宋" w:hAnsi="仿宋" w:cs="仿宋"/>
          <w:color w:val="000000"/>
          <w:sz w:val="24"/>
        </w:rPr>
        <w:t>(11)</w:t>
      </w:r>
      <w:r w:rsidRPr="00DD0B41">
        <w:rPr>
          <w:rFonts w:ascii="仿宋" w:eastAsia="仿宋" w:hAnsi="仿宋" w:cs="仿宋" w:hint="eastAsia"/>
          <w:color w:val="000000"/>
          <w:sz w:val="24"/>
        </w:rPr>
        <w:t xml:space="preserve"> </w:t>
      </w:r>
      <w:r w:rsidRPr="00DD0B41">
        <w:rPr>
          <w:rFonts w:ascii="仿宋" w:eastAsia="仿宋" w:hAnsi="仿宋"/>
          <w:color w:val="000000"/>
          <w:sz w:val="24"/>
        </w:rPr>
        <w:t>联合体</w:t>
      </w:r>
      <w:r w:rsidRPr="00DD0B41">
        <w:rPr>
          <w:rFonts w:ascii="仿宋" w:eastAsia="仿宋" w:hAnsi="仿宋" w:hint="eastAsia"/>
          <w:color w:val="000000"/>
          <w:sz w:val="24"/>
        </w:rPr>
        <w:t>中</w:t>
      </w:r>
      <w:r w:rsidRPr="00DD0B41">
        <w:rPr>
          <w:rFonts w:ascii="仿宋" w:eastAsia="仿宋" w:hAnsi="仿宋"/>
          <w:color w:val="000000"/>
          <w:sz w:val="24"/>
        </w:rPr>
        <w:t>的大中型企业和其他自然人、法人或者</w:t>
      </w:r>
      <w:r w:rsidRPr="00DD0B41">
        <w:rPr>
          <w:rFonts w:ascii="仿宋" w:eastAsia="仿宋" w:hAnsi="仿宋" w:hint="eastAsia"/>
          <w:color w:val="000000"/>
          <w:sz w:val="24"/>
        </w:rPr>
        <w:t>非法人组织</w:t>
      </w:r>
      <w:r w:rsidRPr="00DD0B41">
        <w:rPr>
          <w:rFonts w:ascii="仿宋" w:eastAsia="仿宋" w:hAnsi="仿宋"/>
          <w:color w:val="000000"/>
          <w:sz w:val="24"/>
        </w:rPr>
        <w:t>，与</w:t>
      </w:r>
      <w:r w:rsidRPr="00DD0B41">
        <w:rPr>
          <w:rFonts w:ascii="仿宋" w:eastAsia="仿宋" w:hAnsi="仿宋" w:hint="eastAsia"/>
          <w:color w:val="000000"/>
          <w:sz w:val="24"/>
        </w:rPr>
        <w:t>联合体中的</w:t>
      </w:r>
      <w:r w:rsidRPr="00DD0B41">
        <w:rPr>
          <w:rFonts w:ascii="仿宋" w:eastAsia="仿宋" w:hAnsi="仿宋"/>
          <w:color w:val="000000"/>
          <w:sz w:val="24"/>
        </w:rPr>
        <w:t>小型、微型企业之间</w:t>
      </w:r>
      <w:r w:rsidRPr="00DD0B41">
        <w:rPr>
          <w:rFonts w:ascii="仿宋" w:eastAsia="仿宋" w:hAnsi="仿宋" w:hint="eastAsia"/>
          <w:color w:val="000000"/>
          <w:sz w:val="24"/>
          <w:u w:val="single"/>
        </w:rPr>
        <w:t xml:space="preserve">     （</w:t>
      </w:r>
      <w:r w:rsidRPr="00DD0B41">
        <w:rPr>
          <w:rFonts w:ascii="仿宋" w:eastAsia="仿宋" w:hAnsi="仿宋"/>
          <w:color w:val="000000"/>
          <w:sz w:val="24"/>
        </w:rPr>
        <w:t>存在</w:t>
      </w:r>
      <w:r w:rsidRPr="00DD0B41">
        <w:rPr>
          <w:rFonts w:ascii="仿宋" w:eastAsia="仿宋" w:hAnsi="仿宋" w:hint="eastAsia"/>
          <w:color w:val="000000"/>
          <w:sz w:val="24"/>
        </w:rPr>
        <w:t>、不存在）</w:t>
      </w:r>
      <w:r w:rsidRPr="00DD0B41">
        <w:rPr>
          <w:rFonts w:ascii="仿宋" w:eastAsia="仿宋" w:hAnsi="仿宋"/>
          <w:color w:val="000000"/>
          <w:sz w:val="24"/>
        </w:rPr>
        <w:t>投资关系</w:t>
      </w:r>
      <w:r w:rsidRPr="00DD0B41">
        <w:rPr>
          <w:rFonts w:ascii="仿宋" w:eastAsia="仿宋" w:hAnsi="仿宋" w:hint="eastAsia"/>
          <w:color w:val="000000"/>
          <w:sz w:val="24"/>
        </w:rPr>
        <w:t>（如果是联合体投标需要填写，非联合体参加投标不需要填写该条）。</w:t>
      </w:r>
    </w:p>
    <w:p w14:paraId="3E4D2C6E" w14:textId="77777777" w:rsidR="00004C8C" w:rsidRPr="00DD0B41" w:rsidRDefault="00004C8C">
      <w:pPr>
        <w:spacing w:line="360" w:lineRule="auto"/>
        <w:ind w:firstLineChars="200" w:firstLine="480"/>
        <w:rPr>
          <w:rFonts w:ascii="仿宋" w:eastAsia="仿宋" w:hAnsi="仿宋"/>
          <w:color w:val="000000"/>
          <w:sz w:val="24"/>
        </w:rPr>
      </w:pPr>
    </w:p>
    <w:p w14:paraId="31AE431D"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cs="仿宋" w:hint="eastAsia"/>
          <w:color w:val="000000"/>
          <w:sz w:val="24"/>
        </w:rPr>
        <w:t>与本投标有关的正式通讯地址：</w:t>
      </w:r>
    </w:p>
    <w:p w14:paraId="0551907F" w14:textId="77777777" w:rsidR="00004C8C" w:rsidRPr="00DD0B41" w:rsidRDefault="00004C8C">
      <w:pPr>
        <w:spacing w:line="360" w:lineRule="auto"/>
        <w:ind w:firstLine="465"/>
        <w:rPr>
          <w:rFonts w:ascii="仿宋" w:eastAsia="仿宋" w:hAnsi="仿宋" w:cs="仿宋"/>
          <w:color w:val="000000"/>
          <w:sz w:val="24"/>
        </w:rPr>
      </w:pPr>
    </w:p>
    <w:p w14:paraId="25210D43"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u w:val="single"/>
        </w:rPr>
      </w:pPr>
      <w:r w:rsidRPr="00DD0B41">
        <w:rPr>
          <w:rFonts w:ascii="仿宋" w:eastAsia="仿宋" w:hAnsi="仿宋" w:hint="eastAsia"/>
          <w:color w:val="000000"/>
          <w:sz w:val="24"/>
        </w:rPr>
        <w:t>详细地址：</w:t>
      </w:r>
      <w:r w:rsidRPr="00DD0B41">
        <w:rPr>
          <w:rFonts w:ascii="仿宋" w:eastAsia="仿宋" w:hAnsi="仿宋" w:hint="eastAsia"/>
          <w:color w:val="000000"/>
          <w:sz w:val="24"/>
          <w:u w:val="single"/>
        </w:rPr>
        <w:t xml:space="preserve">                                                         </w:t>
      </w:r>
    </w:p>
    <w:p w14:paraId="000694DE"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u w:val="single"/>
        </w:rPr>
      </w:pPr>
      <w:r w:rsidRPr="00DD0B41">
        <w:rPr>
          <w:rFonts w:ascii="仿宋" w:eastAsia="仿宋" w:hAnsi="仿宋" w:hint="eastAsia"/>
          <w:color w:val="000000"/>
          <w:sz w:val="24"/>
        </w:rPr>
        <w:t>固定电话：</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委托代理人移动电话：</w:t>
      </w:r>
      <w:r w:rsidRPr="00DD0B41">
        <w:rPr>
          <w:rFonts w:ascii="仿宋" w:eastAsia="仿宋" w:hAnsi="仿宋" w:hint="eastAsia"/>
          <w:color w:val="000000"/>
          <w:sz w:val="24"/>
          <w:u w:val="single"/>
        </w:rPr>
        <w:t xml:space="preserve">                   </w:t>
      </w:r>
    </w:p>
    <w:p w14:paraId="1789ADBE" w14:textId="77777777" w:rsidR="00004C8C" w:rsidRPr="00DD0B41" w:rsidRDefault="00004C8C">
      <w:pPr>
        <w:pStyle w:val="aff5"/>
        <w:tabs>
          <w:tab w:val="left" w:pos="5580"/>
        </w:tabs>
        <w:spacing w:line="360" w:lineRule="auto"/>
        <w:ind w:leftChars="257" w:left="1080" w:hanging="540"/>
        <w:rPr>
          <w:rFonts w:ascii="仿宋" w:eastAsia="仿宋" w:hAnsi="仿宋"/>
          <w:b/>
          <w:color w:val="000000"/>
          <w:sz w:val="24"/>
        </w:rPr>
      </w:pPr>
      <w:r w:rsidRPr="00DD0B41">
        <w:rPr>
          <w:rFonts w:ascii="仿宋" w:eastAsia="仿宋" w:hAnsi="仿宋" w:hint="eastAsia"/>
          <w:color w:val="000000"/>
          <w:sz w:val="24"/>
        </w:rPr>
        <w:t>电子邮箱：</w:t>
      </w:r>
      <w:r w:rsidRPr="00DD0B41">
        <w:rPr>
          <w:rFonts w:ascii="仿宋" w:eastAsia="仿宋" w:hAnsi="仿宋" w:hint="eastAsia"/>
          <w:color w:val="000000"/>
          <w:sz w:val="24"/>
          <w:u w:val="single"/>
        </w:rPr>
        <w:t xml:space="preserve">                         </w:t>
      </w:r>
    </w:p>
    <w:p w14:paraId="17DB0222" w14:textId="77777777" w:rsidR="00004C8C" w:rsidRPr="00DD0B41" w:rsidRDefault="00004C8C">
      <w:pPr>
        <w:pStyle w:val="aff5"/>
        <w:tabs>
          <w:tab w:val="left" w:pos="5580"/>
        </w:tabs>
        <w:spacing w:line="360" w:lineRule="auto"/>
        <w:ind w:leftChars="257" w:left="1080" w:hanging="540"/>
        <w:rPr>
          <w:rFonts w:ascii="仿宋" w:eastAsia="仿宋" w:hAnsi="仿宋"/>
          <w:color w:val="000000"/>
          <w:sz w:val="24"/>
        </w:rPr>
      </w:pPr>
    </w:p>
    <w:p w14:paraId="47ED84A6"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7E06A1B9" w14:textId="77777777" w:rsidR="00004C8C" w:rsidRPr="00DD0B41" w:rsidRDefault="00004C8C">
      <w:pPr>
        <w:pStyle w:val="aff5"/>
        <w:tabs>
          <w:tab w:val="left" w:pos="5580"/>
        </w:tabs>
        <w:spacing w:line="360" w:lineRule="auto"/>
        <w:ind w:leftChars="257" w:left="1080" w:hanging="540"/>
        <w:jc w:val="left"/>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5F772087" w14:textId="77777777" w:rsidR="00004C8C" w:rsidRPr="00DD0B41" w:rsidRDefault="00004C8C">
      <w:pPr>
        <w:pStyle w:val="aff5"/>
        <w:tabs>
          <w:tab w:val="left" w:pos="5580"/>
        </w:tabs>
        <w:spacing w:line="360" w:lineRule="auto"/>
        <w:ind w:leftChars="257" w:left="1080" w:hanging="540"/>
        <w:jc w:val="left"/>
        <w:rPr>
          <w:rFonts w:ascii="仿宋" w:eastAsia="仿宋" w:hAnsi="仿宋"/>
          <w:color w:val="000000"/>
          <w:sz w:val="24"/>
        </w:rPr>
      </w:pPr>
      <w:r w:rsidRPr="00DD0B41">
        <w:rPr>
          <w:rFonts w:ascii="仿宋" w:eastAsia="仿宋" w:hAnsi="仿宋" w:hint="eastAsia"/>
          <w:color w:val="000000"/>
          <w:sz w:val="24"/>
        </w:rPr>
        <w:t>供应商（投标人）开户银行（全称）：</w:t>
      </w:r>
      <w:r w:rsidRPr="00DD0B41">
        <w:rPr>
          <w:rFonts w:ascii="仿宋" w:eastAsia="仿宋" w:hAnsi="仿宋" w:hint="eastAsia"/>
          <w:color w:val="000000"/>
          <w:sz w:val="24"/>
          <w:u w:val="single"/>
        </w:rPr>
        <w:t xml:space="preserve">                 </w:t>
      </w:r>
    </w:p>
    <w:p w14:paraId="7827D1A7" w14:textId="77777777" w:rsidR="00004C8C" w:rsidRPr="00DD0B41" w:rsidRDefault="00004C8C">
      <w:pPr>
        <w:pStyle w:val="aff5"/>
        <w:tabs>
          <w:tab w:val="left" w:pos="5580"/>
        </w:tabs>
        <w:spacing w:line="360" w:lineRule="auto"/>
        <w:ind w:leftChars="257" w:left="1080" w:hanging="540"/>
        <w:jc w:val="left"/>
        <w:rPr>
          <w:rFonts w:ascii="仿宋" w:eastAsia="仿宋" w:hAnsi="仿宋"/>
          <w:color w:val="000000"/>
          <w:sz w:val="24"/>
        </w:rPr>
      </w:pPr>
      <w:r w:rsidRPr="00DD0B41">
        <w:rPr>
          <w:rFonts w:ascii="仿宋" w:eastAsia="仿宋" w:hAnsi="仿宋" w:hint="eastAsia"/>
          <w:color w:val="000000"/>
          <w:sz w:val="24"/>
        </w:rPr>
        <w:t>供应商（投标人）银行帐号：</w:t>
      </w:r>
      <w:r w:rsidRPr="00DD0B41">
        <w:rPr>
          <w:rFonts w:ascii="仿宋" w:eastAsia="仿宋" w:hAnsi="仿宋" w:hint="eastAsia"/>
          <w:color w:val="000000"/>
          <w:sz w:val="24"/>
          <w:u w:val="single"/>
        </w:rPr>
        <w:t xml:space="preserve">                 </w:t>
      </w:r>
    </w:p>
    <w:p w14:paraId="2AA2E21D" w14:textId="77777777" w:rsidR="00004C8C" w:rsidRPr="00DD0B41" w:rsidRDefault="00004C8C" w:rsidP="000E7C17">
      <w:pPr>
        <w:spacing w:line="360" w:lineRule="auto"/>
        <w:ind w:firstLineChars="250" w:firstLine="600"/>
        <w:rPr>
          <w:rFonts w:ascii="仿宋" w:eastAsia="仿宋" w:hAnsi="仿宋" w:cs="仿宋"/>
          <w:color w:val="000000"/>
          <w:sz w:val="24"/>
        </w:rPr>
      </w:pPr>
      <w:r w:rsidRPr="00DD0B41">
        <w:rPr>
          <w:rFonts w:ascii="仿宋" w:eastAsia="仿宋" w:hAnsi="仿宋" w:hint="eastAsia"/>
          <w:color w:val="000000"/>
          <w:sz w:val="24"/>
        </w:rPr>
        <w:t>日期：</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bookmarkStart w:id="354" w:name="_Toc1266"/>
      <w:bookmarkStart w:id="355" w:name="_Toc23473"/>
      <w:bookmarkStart w:id="356" w:name="_Toc532473506"/>
      <w:r w:rsidRPr="00DD0B41">
        <w:rPr>
          <w:rFonts w:ascii="仿宋" w:eastAsia="仿宋" w:hAnsi="仿宋"/>
          <w:color w:val="000000"/>
          <w:sz w:val="24"/>
        </w:rPr>
        <w:t xml:space="preserve"> </w:t>
      </w:r>
      <w:bookmarkEnd w:id="354"/>
      <w:bookmarkEnd w:id="355"/>
      <w:bookmarkEnd w:id="356"/>
    </w:p>
    <w:p w14:paraId="45C9427C" w14:textId="77777777" w:rsidR="00004C8C" w:rsidRPr="00DD0B41" w:rsidRDefault="00004C8C">
      <w:pPr>
        <w:spacing w:line="360" w:lineRule="auto"/>
        <w:ind w:firstLine="465"/>
        <w:rPr>
          <w:rFonts w:ascii="仿宋" w:eastAsia="仿宋" w:hAnsi="仿宋" w:cs="仿宋"/>
          <w:color w:val="000000"/>
          <w:sz w:val="24"/>
        </w:rPr>
      </w:pPr>
    </w:p>
    <w:p w14:paraId="5508619E" w14:textId="77777777" w:rsidR="00004C8C" w:rsidRPr="00DD0B41" w:rsidRDefault="00004C8C">
      <w:pPr>
        <w:spacing w:line="360" w:lineRule="auto"/>
        <w:ind w:firstLine="465"/>
        <w:rPr>
          <w:rFonts w:ascii="仿宋" w:eastAsia="仿宋" w:hAnsi="仿宋" w:cs="仿宋"/>
          <w:color w:val="000000"/>
          <w:sz w:val="24"/>
        </w:rPr>
      </w:pPr>
    </w:p>
    <w:p w14:paraId="3D95CAAF" w14:textId="77777777" w:rsidR="00004C8C" w:rsidRPr="00DD0B41" w:rsidRDefault="00004C8C">
      <w:pPr>
        <w:spacing w:line="360" w:lineRule="auto"/>
        <w:rPr>
          <w:rFonts w:ascii="仿宋" w:eastAsia="仿宋" w:hAnsi="仿宋"/>
          <w:color w:val="000000"/>
          <w:sz w:val="24"/>
        </w:rPr>
      </w:pPr>
    </w:p>
    <w:p w14:paraId="368D5EB6" w14:textId="77777777" w:rsidR="00004C8C" w:rsidRPr="00DD0B41" w:rsidRDefault="00004C8C">
      <w:pPr>
        <w:spacing w:line="360" w:lineRule="auto"/>
        <w:rPr>
          <w:rFonts w:ascii="仿宋" w:eastAsia="仿宋" w:hAnsi="仿宋"/>
          <w:color w:val="000000"/>
          <w:sz w:val="24"/>
        </w:rPr>
      </w:pPr>
    </w:p>
    <w:p w14:paraId="68773C5D" w14:textId="77777777" w:rsidR="00004C8C" w:rsidRPr="00DD0B41" w:rsidRDefault="00004C8C">
      <w:pPr>
        <w:spacing w:line="360" w:lineRule="auto"/>
        <w:rPr>
          <w:rFonts w:ascii="仿宋" w:eastAsia="仿宋" w:hAnsi="仿宋"/>
          <w:color w:val="000000"/>
          <w:sz w:val="24"/>
        </w:rPr>
      </w:pPr>
    </w:p>
    <w:p w14:paraId="4153AA3B" w14:textId="77777777" w:rsidR="00004C8C" w:rsidRPr="00DD0B41" w:rsidRDefault="00004C8C">
      <w:pPr>
        <w:spacing w:line="360" w:lineRule="auto"/>
        <w:rPr>
          <w:rFonts w:ascii="仿宋" w:eastAsia="仿宋" w:hAnsi="仿宋"/>
          <w:color w:val="000000"/>
          <w:sz w:val="24"/>
        </w:rPr>
      </w:pPr>
    </w:p>
    <w:p w14:paraId="41B6693C" w14:textId="77777777" w:rsidR="00004C8C" w:rsidRPr="00DD0B41" w:rsidRDefault="00004C8C">
      <w:pPr>
        <w:spacing w:line="360" w:lineRule="auto"/>
        <w:rPr>
          <w:rFonts w:ascii="仿宋" w:eastAsia="仿宋" w:hAnsi="仿宋"/>
          <w:color w:val="000000"/>
          <w:sz w:val="24"/>
        </w:rPr>
      </w:pPr>
    </w:p>
    <w:p w14:paraId="0DEFE76F" w14:textId="77777777" w:rsidR="00004C8C" w:rsidRPr="00DD0B41" w:rsidRDefault="00004C8C">
      <w:pPr>
        <w:spacing w:line="360" w:lineRule="auto"/>
        <w:rPr>
          <w:rFonts w:ascii="仿宋" w:eastAsia="仿宋" w:hAnsi="仿宋"/>
          <w:color w:val="000000"/>
          <w:sz w:val="24"/>
        </w:rPr>
      </w:pPr>
    </w:p>
    <w:p w14:paraId="478E4F7C" w14:textId="77777777" w:rsidR="00004C8C" w:rsidRPr="00DD0B41" w:rsidRDefault="00004C8C">
      <w:pPr>
        <w:spacing w:line="360" w:lineRule="auto"/>
        <w:rPr>
          <w:rFonts w:ascii="仿宋" w:eastAsia="仿宋" w:hAnsi="仿宋"/>
          <w:color w:val="000000"/>
          <w:sz w:val="24"/>
        </w:rPr>
      </w:pPr>
    </w:p>
    <w:p w14:paraId="398C30CC" w14:textId="77777777" w:rsidR="00004C8C" w:rsidRPr="00DD0B41" w:rsidRDefault="00004C8C">
      <w:pPr>
        <w:spacing w:line="360" w:lineRule="auto"/>
        <w:rPr>
          <w:rFonts w:ascii="仿宋" w:eastAsia="仿宋" w:hAnsi="仿宋"/>
          <w:color w:val="000000"/>
          <w:sz w:val="24"/>
        </w:rPr>
      </w:pPr>
    </w:p>
    <w:p w14:paraId="5238D966" w14:textId="77777777" w:rsidR="00004C8C" w:rsidRPr="00DD0B41" w:rsidRDefault="00004C8C">
      <w:pPr>
        <w:spacing w:line="360" w:lineRule="auto"/>
        <w:rPr>
          <w:rFonts w:ascii="仿宋" w:eastAsia="仿宋" w:hAnsi="仿宋"/>
          <w:color w:val="000000"/>
          <w:sz w:val="24"/>
        </w:rPr>
      </w:pPr>
    </w:p>
    <w:p w14:paraId="69F90F58" w14:textId="77777777" w:rsidR="00004C8C" w:rsidRPr="00DD0B41" w:rsidRDefault="00004C8C">
      <w:pPr>
        <w:spacing w:line="360" w:lineRule="auto"/>
        <w:rPr>
          <w:rFonts w:ascii="仿宋" w:eastAsia="仿宋" w:hAnsi="仿宋"/>
          <w:color w:val="000000"/>
          <w:sz w:val="24"/>
        </w:rPr>
      </w:pPr>
    </w:p>
    <w:p w14:paraId="12CE9563" w14:textId="77777777" w:rsidR="00004C8C" w:rsidRPr="00DD0B41" w:rsidRDefault="00004C8C">
      <w:pPr>
        <w:spacing w:line="360" w:lineRule="auto"/>
        <w:rPr>
          <w:rFonts w:ascii="仿宋" w:eastAsia="仿宋" w:hAnsi="仿宋"/>
          <w:color w:val="000000"/>
          <w:sz w:val="24"/>
        </w:rPr>
      </w:pPr>
    </w:p>
    <w:p w14:paraId="1A45B874" w14:textId="77777777" w:rsidR="00004C8C" w:rsidRPr="00DD0B41" w:rsidRDefault="00004C8C">
      <w:pPr>
        <w:spacing w:line="360" w:lineRule="auto"/>
        <w:rPr>
          <w:rFonts w:ascii="仿宋" w:eastAsia="仿宋" w:hAnsi="仿宋"/>
          <w:color w:val="000000"/>
          <w:sz w:val="24"/>
        </w:rPr>
      </w:pPr>
    </w:p>
    <w:p w14:paraId="7FC20A89" w14:textId="77777777" w:rsidR="00004C8C" w:rsidRPr="00DD0B41" w:rsidRDefault="00004C8C">
      <w:pPr>
        <w:spacing w:line="360" w:lineRule="auto"/>
        <w:rPr>
          <w:rFonts w:ascii="仿宋" w:eastAsia="仿宋" w:hAnsi="仿宋"/>
          <w:color w:val="000000"/>
          <w:sz w:val="24"/>
        </w:rPr>
      </w:pPr>
    </w:p>
    <w:p w14:paraId="521B2626" w14:textId="77777777" w:rsidR="00004C8C" w:rsidRPr="00DD0B41" w:rsidRDefault="00004C8C">
      <w:pPr>
        <w:spacing w:line="360" w:lineRule="auto"/>
        <w:rPr>
          <w:rFonts w:ascii="仿宋" w:eastAsia="仿宋" w:hAnsi="仿宋"/>
          <w:color w:val="000000"/>
          <w:sz w:val="24"/>
        </w:rPr>
      </w:pPr>
    </w:p>
    <w:p w14:paraId="76936DB9" w14:textId="77777777" w:rsidR="00004C8C" w:rsidRPr="00DD0B41" w:rsidRDefault="00004C8C">
      <w:pPr>
        <w:pStyle w:val="2"/>
        <w:widowControl/>
        <w:jc w:val="center"/>
        <w:rPr>
          <w:rFonts w:ascii="仿宋" w:eastAsia="仿宋" w:hAnsi="仿宋"/>
          <w:color w:val="000000"/>
          <w:sz w:val="24"/>
        </w:rPr>
      </w:pPr>
      <w:bookmarkStart w:id="357" w:name="_Toc33634382"/>
      <w:bookmarkStart w:id="358" w:name="_Toc89940254"/>
      <w:r w:rsidRPr="00DD0B41">
        <w:rPr>
          <w:rFonts w:ascii="仿宋" w:eastAsia="仿宋" w:hAnsi="仿宋" w:cs="黑体" w:hint="eastAsia"/>
          <w:b w:val="0"/>
          <w:bCs w:val="0"/>
          <w:color w:val="000000"/>
          <w:kern w:val="0"/>
          <w:sz w:val="28"/>
          <w:szCs w:val="28"/>
        </w:rPr>
        <w:t>2、投标分项报价表</w:t>
      </w:r>
      <w:bookmarkEnd w:id="357"/>
      <w:bookmarkEnd w:id="358"/>
    </w:p>
    <w:p w14:paraId="10E53DF5" w14:textId="77777777" w:rsidR="00004C8C" w:rsidRPr="00DD0B41" w:rsidRDefault="00004C8C">
      <w:pPr>
        <w:tabs>
          <w:tab w:val="left" w:pos="1800"/>
          <w:tab w:val="left" w:pos="5580"/>
        </w:tabs>
        <w:spacing w:line="360" w:lineRule="auto"/>
        <w:ind w:rightChars="-413" w:right="-867" w:firstLineChars="1050" w:firstLine="3150"/>
        <w:rPr>
          <w:rFonts w:ascii="仿宋" w:eastAsia="仿宋" w:hAnsi="仿宋"/>
          <w:color w:val="000000"/>
          <w:sz w:val="30"/>
          <w:szCs w:val="30"/>
        </w:rPr>
      </w:pPr>
    </w:p>
    <w:p w14:paraId="45869B46"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 xml:space="preserve">项目名称: </w:t>
      </w:r>
    </w:p>
    <w:p w14:paraId="57FF99E8"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招标编号:                                                 标段或包号:</w:t>
      </w:r>
    </w:p>
    <w:p w14:paraId="03C02C15"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报价单位：人民币元</w:t>
      </w:r>
    </w:p>
    <w:tbl>
      <w:tblPr>
        <w:tblW w:w="990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19"/>
        <w:gridCol w:w="1581"/>
        <w:gridCol w:w="787"/>
        <w:gridCol w:w="1302"/>
        <w:gridCol w:w="902"/>
        <w:gridCol w:w="1008"/>
        <w:gridCol w:w="805"/>
        <w:gridCol w:w="749"/>
        <w:gridCol w:w="1078"/>
        <w:gridCol w:w="969"/>
      </w:tblGrid>
      <w:tr w:rsidR="00004C8C" w:rsidRPr="00DD0B41" w14:paraId="624AE1DF" w14:textId="77777777">
        <w:trPr>
          <w:trHeight w:val="446"/>
          <w:jc w:val="center"/>
        </w:trPr>
        <w:tc>
          <w:tcPr>
            <w:tcW w:w="719" w:type="dxa"/>
            <w:vAlign w:val="center"/>
          </w:tcPr>
          <w:p w14:paraId="7E67CA16"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序号</w:t>
            </w:r>
          </w:p>
        </w:tc>
        <w:tc>
          <w:tcPr>
            <w:tcW w:w="1581" w:type="dxa"/>
            <w:vAlign w:val="center"/>
          </w:tcPr>
          <w:p w14:paraId="6EC0B17D"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名称</w:t>
            </w:r>
          </w:p>
        </w:tc>
        <w:tc>
          <w:tcPr>
            <w:tcW w:w="787" w:type="dxa"/>
            <w:vAlign w:val="center"/>
          </w:tcPr>
          <w:p w14:paraId="71660038"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品牌</w:t>
            </w:r>
          </w:p>
        </w:tc>
        <w:tc>
          <w:tcPr>
            <w:tcW w:w="1302" w:type="dxa"/>
            <w:vAlign w:val="center"/>
          </w:tcPr>
          <w:p w14:paraId="71234F44"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型号和规格</w:t>
            </w:r>
          </w:p>
        </w:tc>
        <w:tc>
          <w:tcPr>
            <w:tcW w:w="902" w:type="dxa"/>
            <w:vAlign w:val="center"/>
          </w:tcPr>
          <w:p w14:paraId="72A4C555"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原产地</w:t>
            </w:r>
          </w:p>
        </w:tc>
        <w:tc>
          <w:tcPr>
            <w:tcW w:w="1008" w:type="dxa"/>
            <w:vAlign w:val="center"/>
          </w:tcPr>
          <w:p w14:paraId="363341CB"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制造商</w:t>
            </w:r>
          </w:p>
          <w:p w14:paraId="676FE295"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名称</w:t>
            </w:r>
          </w:p>
        </w:tc>
        <w:tc>
          <w:tcPr>
            <w:tcW w:w="805" w:type="dxa"/>
            <w:vAlign w:val="center"/>
          </w:tcPr>
          <w:p w14:paraId="4A54662A"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数量</w:t>
            </w:r>
          </w:p>
        </w:tc>
        <w:tc>
          <w:tcPr>
            <w:tcW w:w="749" w:type="dxa"/>
            <w:vAlign w:val="center"/>
          </w:tcPr>
          <w:p w14:paraId="22E032A6"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单价</w:t>
            </w:r>
          </w:p>
        </w:tc>
        <w:tc>
          <w:tcPr>
            <w:tcW w:w="1078" w:type="dxa"/>
            <w:vAlign w:val="center"/>
          </w:tcPr>
          <w:p w14:paraId="0E03D888"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总价</w:t>
            </w:r>
          </w:p>
        </w:tc>
        <w:tc>
          <w:tcPr>
            <w:tcW w:w="969" w:type="dxa"/>
            <w:vAlign w:val="center"/>
          </w:tcPr>
          <w:p w14:paraId="4496A529"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备注</w:t>
            </w:r>
          </w:p>
        </w:tc>
      </w:tr>
      <w:tr w:rsidR="00004C8C" w:rsidRPr="00DD0B41" w14:paraId="11BB89B4" w14:textId="77777777">
        <w:trPr>
          <w:trHeight w:val="319"/>
          <w:jc w:val="center"/>
        </w:trPr>
        <w:tc>
          <w:tcPr>
            <w:tcW w:w="719" w:type="dxa"/>
            <w:vAlign w:val="center"/>
          </w:tcPr>
          <w:p w14:paraId="6DC808E4"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1</w:t>
            </w:r>
          </w:p>
        </w:tc>
        <w:tc>
          <w:tcPr>
            <w:tcW w:w="1581" w:type="dxa"/>
            <w:vAlign w:val="center"/>
          </w:tcPr>
          <w:p w14:paraId="2E0A0DB6" w14:textId="77777777" w:rsidR="00004C8C" w:rsidRPr="00DD0B41" w:rsidRDefault="00004C8C">
            <w:pPr>
              <w:pStyle w:val="aff5"/>
              <w:spacing w:line="360" w:lineRule="auto"/>
              <w:rPr>
                <w:rFonts w:ascii="仿宋" w:eastAsia="仿宋" w:hAnsi="仿宋"/>
                <w:color w:val="000000"/>
                <w:szCs w:val="21"/>
              </w:rPr>
            </w:pPr>
          </w:p>
        </w:tc>
        <w:tc>
          <w:tcPr>
            <w:tcW w:w="787" w:type="dxa"/>
          </w:tcPr>
          <w:p w14:paraId="52BCD4C2"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302" w:type="dxa"/>
            <w:vAlign w:val="center"/>
          </w:tcPr>
          <w:p w14:paraId="313B07EB"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02" w:type="dxa"/>
            <w:vAlign w:val="center"/>
          </w:tcPr>
          <w:p w14:paraId="40AB9C5C" w14:textId="77777777" w:rsidR="00004C8C" w:rsidRPr="00DD0B41" w:rsidRDefault="00004C8C">
            <w:pPr>
              <w:pStyle w:val="aff5"/>
              <w:spacing w:line="360" w:lineRule="auto"/>
              <w:ind w:leftChars="128" w:left="269"/>
              <w:rPr>
                <w:rFonts w:ascii="仿宋" w:eastAsia="仿宋" w:hAnsi="仿宋"/>
                <w:color w:val="000000"/>
                <w:szCs w:val="21"/>
              </w:rPr>
            </w:pPr>
          </w:p>
        </w:tc>
        <w:tc>
          <w:tcPr>
            <w:tcW w:w="1008" w:type="dxa"/>
            <w:vAlign w:val="center"/>
          </w:tcPr>
          <w:p w14:paraId="129A5509"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805" w:type="dxa"/>
            <w:vAlign w:val="center"/>
          </w:tcPr>
          <w:p w14:paraId="45BCE50E"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749" w:type="dxa"/>
            <w:vAlign w:val="center"/>
          </w:tcPr>
          <w:p w14:paraId="7AAC190F"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78" w:type="dxa"/>
            <w:vAlign w:val="center"/>
          </w:tcPr>
          <w:p w14:paraId="374A3F86"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69" w:type="dxa"/>
            <w:vAlign w:val="center"/>
          </w:tcPr>
          <w:p w14:paraId="3673C0E3"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r>
      <w:tr w:rsidR="00004C8C" w:rsidRPr="00DD0B41" w14:paraId="7854D1B3" w14:textId="77777777">
        <w:trPr>
          <w:trHeight w:val="369"/>
          <w:jc w:val="center"/>
        </w:trPr>
        <w:tc>
          <w:tcPr>
            <w:tcW w:w="719" w:type="dxa"/>
            <w:vAlign w:val="center"/>
          </w:tcPr>
          <w:p w14:paraId="629E6B92"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2</w:t>
            </w:r>
          </w:p>
        </w:tc>
        <w:tc>
          <w:tcPr>
            <w:tcW w:w="1581" w:type="dxa"/>
            <w:vAlign w:val="center"/>
          </w:tcPr>
          <w:p w14:paraId="7291AE2E" w14:textId="77777777" w:rsidR="00004C8C" w:rsidRPr="00DD0B41" w:rsidRDefault="00004C8C">
            <w:pPr>
              <w:pStyle w:val="aff5"/>
              <w:spacing w:line="360" w:lineRule="auto"/>
              <w:rPr>
                <w:rFonts w:ascii="仿宋" w:eastAsia="仿宋" w:hAnsi="仿宋"/>
                <w:color w:val="000000"/>
                <w:szCs w:val="21"/>
              </w:rPr>
            </w:pPr>
          </w:p>
        </w:tc>
        <w:tc>
          <w:tcPr>
            <w:tcW w:w="787" w:type="dxa"/>
          </w:tcPr>
          <w:p w14:paraId="59D41B5D"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302" w:type="dxa"/>
            <w:vAlign w:val="center"/>
          </w:tcPr>
          <w:p w14:paraId="392A93FB"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02" w:type="dxa"/>
            <w:vAlign w:val="center"/>
          </w:tcPr>
          <w:p w14:paraId="317BCBD1"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08" w:type="dxa"/>
            <w:vAlign w:val="center"/>
          </w:tcPr>
          <w:p w14:paraId="7546DD46"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805" w:type="dxa"/>
            <w:vAlign w:val="center"/>
          </w:tcPr>
          <w:p w14:paraId="3AA3CA27"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749" w:type="dxa"/>
            <w:vAlign w:val="center"/>
          </w:tcPr>
          <w:p w14:paraId="388F2099"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78" w:type="dxa"/>
            <w:vAlign w:val="center"/>
          </w:tcPr>
          <w:p w14:paraId="65E24CAB"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69" w:type="dxa"/>
            <w:vAlign w:val="center"/>
          </w:tcPr>
          <w:p w14:paraId="35A43A14"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r>
      <w:tr w:rsidR="00004C8C" w:rsidRPr="00DD0B41" w14:paraId="67C8FE97" w14:textId="77777777">
        <w:trPr>
          <w:trHeight w:val="369"/>
          <w:jc w:val="center"/>
        </w:trPr>
        <w:tc>
          <w:tcPr>
            <w:tcW w:w="719" w:type="dxa"/>
            <w:vAlign w:val="center"/>
          </w:tcPr>
          <w:p w14:paraId="68FDC852"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3</w:t>
            </w:r>
          </w:p>
        </w:tc>
        <w:tc>
          <w:tcPr>
            <w:tcW w:w="1581" w:type="dxa"/>
            <w:vAlign w:val="center"/>
          </w:tcPr>
          <w:p w14:paraId="6AFADB36" w14:textId="77777777" w:rsidR="00004C8C" w:rsidRPr="00DD0B41" w:rsidRDefault="00004C8C">
            <w:pPr>
              <w:pStyle w:val="aff5"/>
              <w:spacing w:line="360" w:lineRule="auto"/>
              <w:rPr>
                <w:rFonts w:ascii="仿宋" w:eastAsia="仿宋" w:hAnsi="仿宋"/>
                <w:color w:val="000000"/>
                <w:szCs w:val="21"/>
              </w:rPr>
            </w:pPr>
          </w:p>
        </w:tc>
        <w:tc>
          <w:tcPr>
            <w:tcW w:w="787" w:type="dxa"/>
          </w:tcPr>
          <w:p w14:paraId="34B89643"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302" w:type="dxa"/>
            <w:vAlign w:val="center"/>
          </w:tcPr>
          <w:p w14:paraId="286954B2"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02" w:type="dxa"/>
            <w:vAlign w:val="center"/>
          </w:tcPr>
          <w:p w14:paraId="6BE2E7A9"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08" w:type="dxa"/>
            <w:vAlign w:val="center"/>
          </w:tcPr>
          <w:p w14:paraId="7ADE24AB"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805" w:type="dxa"/>
            <w:vAlign w:val="center"/>
          </w:tcPr>
          <w:p w14:paraId="3731B214"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749" w:type="dxa"/>
            <w:vAlign w:val="center"/>
          </w:tcPr>
          <w:p w14:paraId="088969C8"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78" w:type="dxa"/>
            <w:vAlign w:val="center"/>
          </w:tcPr>
          <w:p w14:paraId="1AABE032"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69" w:type="dxa"/>
            <w:vAlign w:val="center"/>
          </w:tcPr>
          <w:p w14:paraId="4EC49D07"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r>
      <w:tr w:rsidR="00004C8C" w:rsidRPr="00DD0B41" w14:paraId="70ADFC2B" w14:textId="77777777">
        <w:trPr>
          <w:trHeight w:val="369"/>
          <w:jc w:val="center"/>
        </w:trPr>
        <w:tc>
          <w:tcPr>
            <w:tcW w:w="719" w:type="dxa"/>
            <w:vAlign w:val="center"/>
          </w:tcPr>
          <w:p w14:paraId="24DBDA06"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4</w:t>
            </w:r>
          </w:p>
        </w:tc>
        <w:tc>
          <w:tcPr>
            <w:tcW w:w="1581" w:type="dxa"/>
            <w:vAlign w:val="center"/>
          </w:tcPr>
          <w:p w14:paraId="2147D2A0" w14:textId="77777777" w:rsidR="00004C8C" w:rsidRPr="00DD0B41" w:rsidRDefault="00004C8C">
            <w:pPr>
              <w:pStyle w:val="aff5"/>
              <w:spacing w:line="360" w:lineRule="auto"/>
              <w:rPr>
                <w:rFonts w:ascii="仿宋" w:eastAsia="仿宋" w:hAnsi="仿宋"/>
                <w:color w:val="000000"/>
                <w:szCs w:val="21"/>
              </w:rPr>
            </w:pPr>
          </w:p>
        </w:tc>
        <w:tc>
          <w:tcPr>
            <w:tcW w:w="787" w:type="dxa"/>
          </w:tcPr>
          <w:p w14:paraId="5B6811AD"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302" w:type="dxa"/>
            <w:vAlign w:val="center"/>
          </w:tcPr>
          <w:p w14:paraId="427AF39D"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02" w:type="dxa"/>
            <w:vAlign w:val="center"/>
          </w:tcPr>
          <w:p w14:paraId="01E098BE"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08" w:type="dxa"/>
            <w:vAlign w:val="center"/>
          </w:tcPr>
          <w:p w14:paraId="2050682C"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805" w:type="dxa"/>
            <w:vAlign w:val="center"/>
          </w:tcPr>
          <w:p w14:paraId="47B92DD6"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749" w:type="dxa"/>
            <w:vAlign w:val="center"/>
          </w:tcPr>
          <w:p w14:paraId="26205105"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78" w:type="dxa"/>
            <w:vAlign w:val="center"/>
          </w:tcPr>
          <w:p w14:paraId="40D10455"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69" w:type="dxa"/>
            <w:vAlign w:val="center"/>
          </w:tcPr>
          <w:p w14:paraId="2DA010B7"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r>
      <w:tr w:rsidR="00004C8C" w:rsidRPr="00DD0B41" w14:paraId="0DB7B408" w14:textId="77777777">
        <w:trPr>
          <w:trHeight w:val="369"/>
          <w:jc w:val="center"/>
        </w:trPr>
        <w:tc>
          <w:tcPr>
            <w:tcW w:w="719" w:type="dxa"/>
            <w:vAlign w:val="center"/>
          </w:tcPr>
          <w:p w14:paraId="5DAFE698"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5</w:t>
            </w:r>
          </w:p>
        </w:tc>
        <w:tc>
          <w:tcPr>
            <w:tcW w:w="1581" w:type="dxa"/>
            <w:vAlign w:val="center"/>
          </w:tcPr>
          <w:p w14:paraId="402E417E" w14:textId="77777777" w:rsidR="00004C8C" w:rsidRPr="00DD0B41" w:rsidRDefault="00004C8C">
            <w:pPr>
              <w:pStyle w:val="aff5"/>
              <w:spacing w:line="360" w:lineRule="auto"/>
              <w:rPr>
                <w:rFonts w:ascii="仿宋" w:eastAsia="仿宋" w:hAnsi="仿宋"/>
                <w:color w:val="000000"/>
                <w:szCs w:val="21"/>
              </w:rPr>
            </w:pPr>
          </w:p>
        </w:tc>
        <w:tc>
          <w:tcPr>
            <w:tcW w:w="787" w:type="dxa"/>
          </w:tcPr>
          <w:p w14:paraId="4993444E"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302" w:type="dxa"/>
            <w:vAlign w:val="center"/>
          </w:tcPr>
          <w:p w14:paraId="31B053C1"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02" w:type="dxa"/>
            <w:vAlign w:val="center"/>
          </w:tcPr>
          <w:p w14:paraId="5489F0C6"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08" w:type="dxa"/>
            <w:vAlign w:val="center"/>
          </w:tcPr>
          <w:p w14:paraId="4AE6B7B7"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805" w:type="dxa"/>
            <w:vAlign w:val="center"/>
          </w:tcPr>
          <w:p w14:paraId="1022D4E1"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749" w:type="dxa"/>
            <w:vAlign w:val="center"/>
          </w:tcPr>
          <w:p w14:paraId="234D76B5"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78" w:type="dxa"/>
            <w:vAlign w:val="center"/>
          </w:tcPr>
          <w:p w14:paraId="6DCFD5B8"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69" w:type="dxa"/>
            <w:vAlign w:val="center"/>
          </w:tcPr>
          <w:p w14:paraId="5946D71F"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r>
      <w:tr w:rsidR="00004C8C" w:rsidRPr="00DD0B41" w14:paraId="275CCEE3" w14:textId="77777777">
        <w:trPr>
          <w:trHeight w:val="369"/>
          <w:jc w:val="center"/>
        </w:trPr>
        <w:tc>
          <w:tcPr>
            <w:tcW w:w="719" w:type="dxa"/>
            <w:vAlign w:val="center"/>
          </w:tcPr>
          <w:p w14:paraId="5B823C5E" w14:textId="77777777" w:rsidR="00004C8C" w:rsidRPr="00DD0B41" w:rsidRDefault="00004C8C">
            <w:pPr>
              <w:pStyle w:val="aff5"/>
              <w:spacing w:line="360" w:lineRule="auto"/>
              <w:jc w:val="center"/>
              <w:rPr>
                <w:rFonts w:ascii="仿宋" w:eastAsia="仿宋" w:hAnsi="仿宋"/>
                <w:color w:val="000000"/>
                <w:szCs w:val="21"/>
              </w:rPr>
            </w:pPr>
          </w:p>
        </w:tc>
        <w:tc>
          <w:tcPr>
            <w:tcW w:w="1581" w:type="dxa"/>
            <w:vAlign w:val="center"/>
          </w:tcPr>
          <w:p w14:paraId="2E52DB75" w14:textId="77777777" w:rsidR="00004C8C" w:rsidRPr="00DD0B41" w:rsidRDefault="00004C8C">
            <w:pPr>
              <w:pStyle w:val="aff5"/>
              <w:spacing w:line="360" w:lineRule="auto"/>
              <w:rPr>
                <w:rFonts w:ascii="仿宋" w:eastAsia="仿宋" w:hAnsi="仿宋"/>
                <w:color w:val="000000"/>
                <w:szCs w:val="21"/>
              </w:rPr>
            </w:pPr>
          </w:p>
        </w:tc>
        <w:tc>
          <w:tcPr>
            <w:tcW w:w="787" w:type="dxa"/>
          </w:tcPr>
          <w:p w14:paraId="3BB9F444"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302" w:type="dxa"/>
            <w:vAlign w:val="center"/>
          </w:tcPr>
          <w:p w14:paraId="67DCA998"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02" w:type="dxa"/>
            <w:vAlign w:val="center"/>
          </w:tcPr>
          <w:p w14:paraId="176324B5"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08" w:type="dxa"/>
            <w:vAlign w:val="center"/>
          </w:tcPr>
          <w:p w14:paraId="5183EA3A"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805" w:type="dxa"/>
            <w:vAlign w:val="center"/>
          </w:tcPr>
          <w:p w14:paraId="4CBD8EEF"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749" w:type="dxa"/>
            <w:vAlign w:val="center"/>
          </w:tcPr>
          <w:p w14:paraId="1F2134D4"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1078" w:type="dxa"/>
            <w:vAlign w:val="center"/>
          </w:tcPr>
          <w:p w14:paraId="57F45FDD"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c>
          <w:tcPr>
            <w:tcW w:w="969" w:type="dxa"/>
            <w:vAlign w:val="center"/>
          </w:tcPr>
          <w:p w14:paraId="550E79A0" w14:textId="77777777" w:rsidR="00004C8C" w:rsidRPr="00DD0B41" w:rsidRDefault="00004C8C">
            <w:pPr>
              <w:pStyle w:val="aff5"/>
              <w:spacing w:line="360" w:lineRule="auto"/>
              <w:ind w:leftChars="257" w:left="1080" w:hanging="540"/>
              <w:jc w:val="center"/>
              <w:rPr>
                <w:rFonts w:ascii="仿宋" w:eastAsia="仿宋" w:hAnsi="仿宋"/>
                <w:color w:val="000000"/>
                <w:szCs w:val="21"/>
              </w:rPr>
            </w:pPr>
          </w:p>
        </w:tc>
      </w:tr>
      <w:tr w:rsidR="00004C8C" w:rsidRPr="00DD0B41" w14:paraId="09105F2C" w14:textId="77777777">
        <w:trPr>
          <w:cantSplit/>
          <w:trHeight w:val="347"/>
          <w:jc w:val="center"/>
        </w:trPr>
        <w:tc>
          <w:tcPr>
            <w:tcW w:w="9900" w:type="dxa"/>
            <w:gridSpan w:val="10"/>
          </w:tcPr>
          <w:p w14:paraId="2E799330" w14:textId="77777777" w:rsidR="00004C8C" w:rsidRPr="00DD0B41" w:rsidRDefault="00004C8C">
            <w:pPr>
              <w:pStyle w:val="aff5"/>
              <w:spacing w:line="360" w:lineRule="auto"/>
              <w:jc w:val="left"/>
              <w:rPr>
                <w:rFonts w:ascii="仿宋" w:eastAsia="仿宋" w:hAnsi="仿宋"/>
                <w:color w:val="000000"/>
                <w:szCs w:val="21"/>
              </w:rPr>
            </w:pPr>
            <w:r w:rsidRPr="00DD0B41">
              <w:rPr>
                <w:rFonts w:ascii="仿宋" w:eastAsia="仿宋" w:hAnsi="仿宋" w:hint="eastAsia"/>
                <w:color w:val="000000"/>
                <w:szCs w:val="21"/>
              </w:rPr>
              <w:t>总价：</w:t>
            </w:r>
          </w:p>
        </w:tc>
      </w:tr>
    </w:tbl>
    <w:p w14:paraId="541FE071" w14:textId="77777777" w:rsidR="00004C8C" w:rsidRPr="00DD0B41" w:rsidRDefault="00004C8C">
      <w:pPr>
        <w:pStyle w:val="aff5"/>
        <w:tabs>
          <w:tab w:val="left" w:pos="5370"/>
        </w:tabs>
        <w:spacing w:line="360" w:lineRule="auto"/>
        <w:ind w:leftChars="257" w:left="1080" w:hanging="540"/>
        <w:rPr>
          <w:rFonts w:ascii="仿宋" w:eastAsia="仿宋" w:hAnsi="仿宋"/>
          <w:color w:val="000000"/>
          <w:sz w:val="24"/>
        </w:rPr>
      </w:pPr>
    </w:p>
    <w:p w14:paraId="65F23780"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18480B49" w14:textId="77777777" w:rsidR="00004C8C" w:rsidRPr="00DD0B41" w:rsidRDefault="00004C8C">
      <w:pPr>
        <w:pStyle w:val="aff5"/>
        <w:tabs>
          <w:tab w:val="left" w:pos="5580"/>
        </w:tabs>
        <w:spacing w:line="360" w:lineRule="auto"/>
        <w:jc w:val="left"/>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1EE5A492" w14:textId="77777777" w:rsidR="00004C8C" w:rsidRPr="00DD0B41" w:rsidRDefault="00004C8C">
      <w:pPr>
        <w:pStyle w:val="aff5"/>
        <w:spacing w:line="360" w:lineRule="auto"/>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6AE73F97" w14:textId="77777777" w:rsidR="00004C8C" w:rsidRPr="00DD0B41" w:rsidRDefault="00004C8C">
      <w:pPr>
        <w:pStyle w:val="aff5"/>
        <w:spacing w:line="360" w:lineRule="auto"/>
        <w:rPr>
          <w:rFonts w:ascii="仿宋" w:eastAsia="仿宋" w:hAnsi="仿宋"/>
          <w:color w:val="000000"/>
          <w:sz w:val="24"/>
        </w:rPr>
      </w:pPr>
      <w:r w:rsidRPr="00DD0B41">
        <w:rPr>
          <w:rFonts w:ascii="仿宋" w:eastAsia="仿宋" w:hAnsi="仿宋" w:hint="eastAsia"/>
          <w:color w:val="000000"/>
          <w:sz w:val="24"/>
        </w:rPr>
        <w:t>注: 1.货物名称的排列顺序应与招标文件中提供的货物名称排列顺序一致。</w:t>
      </w:r>
    </w:p>
    <w:p w14:paraId="447F79CB" w14:textId="77777777" w:rsidR="00004C8C" w:rsidRPr="00DD0B41" w:rsidRDefault="00004C8C">
      <w:pPr>
        <w:pStyle w:val="aff5"/>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2.上述货物中的报价应包含招标文件中规定的全部内容。</w:t>
      </w:r>
    </w:p>
    <w:p w14:paraId="697036FD" w14:textId="77777777" w:rsidR="00004C8C" w:rsidRPr="00DD0B41" w:rsidRDefault="00004C8C">
      <w:pPr>
        <w:pStyle w:val="aff5"/>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3.上述各项的详细分项报价及用于本项目的备品备件、专用工具、伴随的技术服务等其他内容，供应商（投标人）如果认为需要写明，可另页描述。</w:t>
      </w:r>
    </w:p>
    <w:p w14:paraId="10FA6460"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color w:val="000000"/>
          <w:sz w:val="24"/>
        </w:rPr>
        <w:t xml:space="preserve">    4.如果开标一览表（报价表）内容与本表内容和合计金额不一致的，以开标一览表（报价表）内容为准。</w:t>
      </w:r>
    </w:p>
    <w:p w14:paraId="70E96FE5" w14:textId="77777777" w:rsidR="00004C8C" w:rsidRPr="00DD0B41" w:rsidRDefault="00004C8C">
      <w:pPr>
        <w:spacing w:line="360" w:lineRule="auto"/>
        <w:rPr>
          <w:rFonts w:ascii="仿宋" w:eastAsia="仿宋" w:hAnsi="仿宋"/>
          <w:color w:val="000000"/>
        </w:rPr>
      </w:pPr>
      <w:r w:rsidRPr="00DD0B41">
        <w:rPr>
          <w:rFonts w:ascii="仿宋" w:eastAsia="仿宋" w:hAnsi="仿宋" w:hint="eastAsia"/>
          <w:color w:val="000000"/>
        </w:rPr>
        <w:t xml:space="preserve">      </w:t>
      </w:r>
    </w:p>
    <w:p w14:paraId="467686CC" w14:textId="77777777" w:rsidR="00004C8C" w:rsidRPr="00DD0B41" w:rsidRDefault="00004C8C">
      <w:pPr>
        <w:spacing w:line="360" w:lineRule="auto"/>
        <w:rPr>
          <w:rFonts w:ascii="仿宋" w:eastAsia="仿宋" w:hAnsi="仿宋"/>
          <w:color w:val="000000"/>
        </w:rPr>
      </w:pPr>
    </w:p>
    <w:p w14:paraId="4C1E1B72" w14:textId="77777777" w:rsidR="00004C8C" w:rsidRPr="00DD0B41" w:rsidRDefault="00004C8C" w:rsidP="002B51C2">
      <w:pPr>
        <w:rPr>
          <w:rFonts w:ascii="仿宋" w:eastAsia="仿宋" w:hAnsi="仿宋"/>
          <w:color w:val="000000"/>
        </w:rPr>
      </w:pPr>
      <w:bookmarkStart w:id="359" w:name="_Toc216582816"/>
      <w:bookmarkStart w:id="360" w:name="_Toc15048348"/>
      <w:bookmarkStart w:id="361" w:name="_Toc515647819"/>
      <w:bookmarkStart w:id="362" w:name="_Toc18267"/>
      <w:bookmarkStart w:id="363" w:name="_Toc14037"/>
      <w:bookmarkStart w:id="364" w:name="_Toc532473508"/>
    </w:p>
    <w:p w14:paraId="3A0FCE5D" w14:textId="77777777" w:rsidR="00004C8C" w:rsidRPr="00DD0B41" w:rsidRDefault="00004C8C">
      <w:pPr>
        <w:pStyle w:val="2"/>
        <w:widowControl/>
        <w:jc w:val="center"/>
        <w:rPr>
          <w:rFonts w:ascii="仿宋" w:eastAsia="仿宋" w:hAnsi="仿宋"/>
          <w:color w:val="000000"/>
          <w:sz w:val="24"/>
        </w:rPr>
      </w:pPr>
      <w:bookmarkStart w:id="365" w:name="_Toc89940255"/>
      <w:r w:rsidRPr="00DD0B41">
        <w:rPr>
          <w:rFonts w:ascii="仿宋" w:eastAsia="仿宋" w:hAnsi="仿宋" w:cs="黑体" w:hint="eastAsia"/>
          <w:b w:val="0"/>
          <w:bCs w:val="0"/>
          <w:color w:val="000000"/>
          <w:kern w:val="0"/>
          <w:sz w:val="28"/>
          <w:szCs w:val="28"/>
        </w:rPr>
        <w:t>3、货物及伴随服务说明一览表</w:t>
      </w:r>
      <w:bookmarkEnd w:id="359"/>
      <w:bookmarkEnd w:id="360"/>
      <w:bookmarkEnd w:id="365"/>
    </w:p>
    <w:bookmarkEnd w:id="361"/>
    <w:bookmarkEnd w:id="362"/>
    <w:bookmarkEnd w:id="363"/>
    <w:bookmarkEnd w:id="364"/>
    <w:p w14:paraId="0B6C997C" w14:textId="77777777" w:rsidR="00004C8C" w:rsidRPr="00DD0B41" w:rsidRDefault="00004C8C">
      <w:pPr>
        <w:tabs>
          <w:tab w:val="left" w:pos="1800"/>
          <w:tab w:val="left" w:pos="5580"/>
        </w:tabs>
        <w:spacing w:line="360" w:lineRule="auto"/>
        <w:ind w:rightChars="-413" w:right="-867" w:firstLineChars="1050" w:firstLine="3150"/>
        <w:rPr>
          <w:rFonts w:ascii="仿宋" w:eastAsia="仿宋" w:hAnsi="仿宋"/>
          <w:color w:val="000000"/>
          <w:sz w:val="30"/>
          <w:szCs w:val="30"/>
        </w:rPr>
      </w:pPr>
    </w:p>
    <w:p w14:paraId="6048D966"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 xml:space="preserve">项目名称: </w:t>
      </w:r>
    </w:p>
    <w:p w14:paraId="65C91676"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招标编号:                                                 标段或包号:</w:t>
      </w:r>
    </w:p>
    <w:p w14:paraId="6E6FA919" w14:textId="77777777" w:rsidR="00004C8C" w:rsidRPr="00DD0B41" w:rsidRDefault="00004C8C">
      <w:pPr>
        <w:pStyle w:val="aff5"/>
        <w:spacing w:line="360" w:lineRule="auto"/>
        <w:rPr>
          <w:rFonts w:ascii="仿宋" w:eastAsia="仿宋" w:hAnsi="仿宋"/>
          <w:color w:val="000000"/>
          <w:sz w:val="24"/>
        </w:rPr>
      </w:pPr>
      <w:r w:rsidRPr="00DD0B41">
        <w:rPr>
          <w:rFonts w:ascii="仿宋" w:eastAsia="仿宋" w:hAnsi="仿宋" w:hint="eastAsia"/>
          <w:color w:val="000000"/>
          <w:szCs w:val="21"/>
        </w:rPr>
        <w:t>报价单位：人民币元</w:t>
      </w:r>
    </w:p>
    <w:tbl>
      <w:tblPr>
        <w:tblW w:w="0" w:type="auto"/>
        <w:tblInd w:w="-10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735"/>
        <w:gridCol w:w="1680"/>
        <w:gridCol w:w="1365"/>
        <w:gridCol w:w="1260"/>
        <w:gridCol w:w="1365"/>
        <w:gridCol w:w="1680"/>
        <w:gridCol w:w="1470"/>
      </w:tblGrid>
      <w:tr w:rsidR="00004C8C" w:rsidRPr="00DD0B41" w14:paraId="6568F99D" w14:textId="77777777">
        <w:tc>
          <w:tcPr>
            <w:tcW w:w="735" w:type="dxa"/>
          </w:tcPr>
          <w:p w14:paraId="4CB70411"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序号</w:t>
            </w:r>
          </w:p>
        </w:tc>
        <w:tc>
          <w:tcPr>
            <w:tcW w:w="1680" w:type="dxa"/>
          </w:tcPr>
          <w:p w14:paraId="2423CDE1" w14:textId="77777777" w:rsidR="00004C8C" w:rsidRPr="00DD0B41" w:rsidRDefault="00004C8C">
            <w:pPr>
              <w:pStyle w:val="aff5"/>
              <w:spacing w:line="360" w:lineRule="auto"/>
              <w:ind w:left="-25" w:firstLine="27"/>
              <w:jc w:val="center"/>
              <w:rPr>
                <w:rFonts w:ascii="仿宋" w:eastAsia="仿宋" w:hAnsi="仿宋"/>
                <w:color w:val="000000"/>
                <w:szCs w:val="21"/>
              </w:rPr>
            </w:pPr>
            <w:r w:rsidRPr="00DD0B41">
              <w:rPr>
                <w:rFonts w:ascii="仿宋" w:eastAsia="仿宋" w:hAnsi="仿宋" w:hint="eastAsia"/>
                <w:color w:val="000000"/>
                <w:szCs w:val="21"/>
              </w:rPr>
              <w:t>货 物</w:t>
            </w:r>
          </w:p>
        </w:tc>
        <w:tc>
          <w:tcPr>
            <w:tcW w:w="1365" w:type="dxa"/>
          </w:tcPr>
          <w:p w14:paraId="0C9DF214" w14:textId="77777777" w:rsidR="00004C8C" w:rsidRPr="00DD0B41" w:rsidRDefault="00004C8C">
            <w:pPr>
              <w:pStyle w:val="aff5"/>
              <w:spacing w:line="360" w:lineRule="auto"/>
              <w:ind w:leftChars="138" w:left="580" w:hanging="290"/>
              <w:rPr>
                <w:rFonts w:ascii="仿宋" w:eastAsia="仿宋" w:hAnsi="仿宋"/>
                <w:color w:val="000000"/>
                <w:szCs w:val="21"/>
              </w:rPr>
            </w:pPr>
            <w:r w:rsidRPr="00DD0B41">
              <w:rPr>
                <w:rFonts w:ascii="仿宋" w:eastAsia="仿宋" w:hAnsi="仿宋" w:hint="eastAsia"/>
                <w:color w:val="000000"/>
                <w:szCs w:val="21"/>
              </w:rPr>
              <w:t>规格</w:t>
            </w:r>
          </w:p>
        </w:tc>
        <w:tc>
          <w:tcPr>
            <w:tcW w:w="1260" w:type="dxa"/>
          </w:tcPr>
          <w:p w14:paraId="225CABBB"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数量</w:t>
            </w:r>
          </w:p>
        </w:tc>
        <w:tc>
          <w:tcPr>
            <w:tcW w:w="1365" w:type="dxa"/>
          </w:tcPr>
          <w:p w14:paraId="5834DCD4" w14:textId="77777777" w:rsidR="00004C8C" w:rsidRPr="00DD0B41" w:rsidRDefault="00004C8C">
            <w:pPr>
              <w:pStyle w:val="aff5"/>
              <w:spacing w:line="360" w:lineRule="auto"/>
              <w:ind w:leftChars="128" w:left="269"/>
              <w:rPr>
                <w:rFonts w:ascii="仿宋" w:eastAsia="仿宋" w:hAnsi="仿宋"/>
                <w:color w:val="000000"/>
                <w:szCs w:val="21"/>
              </w:rPr>
            </w:pPr>
            <w:r w:rsidRPr="00DD0B41">
              <w:rPr>
                <w:rFonts w:ascii="仿宋" w:eastAsia="仿宋" w:hAnsi="仿宋" w:hint="eastAsia"/>
                <w:color w:val="000000"/>
                <w:szCs w:val="21"/>
              </w:rPr>
              <w:t>交货期</w:t>
            </w:r>
          </w:p>
        </w:tc>
        <w:tc>
          <w:tcPr>
            <w:tcW w:w="1680" w:type="dxa"/>
          </w:tcPr>
          <w:p w14:paraId="7F089E2F"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交货地点</w:t>
            </w:r>
          </w:p>
        </w:tc>
        <w:tc>
          <w:tcPr>
            <w:tcW w:w="1470" w:type="dxa"/>
          </w:tcPr>
          <w:p w14:paraId="08A963DE"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伴随服务</w:t>
            </w:r>
          </w:p>
        </w:tc>
      </w:tr>
      <w:tr w:rsidR="00004C8C" w:rsidRPr="00DD0B41" w14:paraId="13B9D340" w14:textId="77777777">
        <w:tc>
          <w:tcPr>
            <w:tcW w:w="735" w:type="dxa"/>
          </w:tcPr>
          <w:p w14:paraId="073CDE32"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4524D5B1"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3126C39D"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260" w:type="dxa"/>
          </w:tcPr>
          <w:p w14:paraId="372B2F7C"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0EC96C89"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605577FE"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470" w:type="dxa"/>
          </w:tcPr>
          <w:p w14:paraId="49E93C44" w14:textId="77777777" w:rsidR="00004C8C" w:rsidRPr="00DD0B41" w:rsidRDefault="00004C8C">
            <w:pPr>
              <w:pStyle w:val="aff5"/>
              <w:spacing w:line="360" w:lineRule="auto"/>
              <w:ind w:leftChars="257" w:left="1080" w:hanging="540"/>
              <w:rPr>
                <w:rFonts w:ascii="仿宋" w:eastAsia="仿宋" w:hAnsi="仿宋"/>
                <w:color w:val="000000"/>
                <w:szCs w:val="21"/>
              </w:rPr>
            </w:pPr>
          </w:p>
        </w:tc>
      </w:tr>
      <w:tr w:rsidR="00004C8C" w:rsidRPr="00DD0B41" w14:paraId="3AD84E85" w14:textId="77777777">
        <w:tc>
          <w:tcPr>
            <w:tcW w:w="735" w:type="dxa"/>
          </w:tcPr>
          <w:p w14:paraId="5AE9E9DB"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5ABD6BD2"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2FDE3B65"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260" w:type="dxa"/>
          </w:tcPr>
          <w:p w14:paraId="7B995EF0"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45DC27CE"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29EFE52D"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470" w:type="dxa"/>
          </w:tcPr>
          <w:p w14:paraId="7337B2EE" w14:textId="77777777" w:rsidR="00004C8C" w:rsidRPr="00DD0B41" w:rsidRDefault="00004C8C">
            <w:pPr>
              <w:pStyle w:val="aff5"/>
              <w:spacing w:line="360" w:lineRule="auto"/>
              <w:ind w:leftChars="257" w:left="1080" w:hanging="540"/>
              <w:rPr>
                <w:rFonts w:ascii="仿宋" w:eastAsia="仿宋" w:hAnsi="仿宋"/>
                <w:color w:val="000000"/>
                <w:szCs w:val="21"/>
              </w:rPr>
            </w:pPr>
          </w:p>
        </w:tc>
      </w:tr>
      <w:tr w:rsidR="00004C8C" w:rsidRPr="00DD0B41" w14:paraId="6835EEBA" w14:textId="77777777">
        <w:tc>
          <w:tcPr>
            <w:tcW w:w="735" w:type="dxa"/>
          </w:tcPr>
          <w:p w14:paraId="17491A1D"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6A7B7D2F"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1E7E6C30"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260" w:type="dxa"/>
          </w:tcPr>
          <w:p w14:paraId="7309276E"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413A976E"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7FD02329"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470" w:type="dxa"/>
          </w:tcPr>
          <w:p w14:paraId="6EE1D1AE" w14:textId="77777777" w:rsidR="00004C8C" w:rsidRPr="00DD0B41" w:rsidRDefault="00004C8C">
            <w:pPr>
              <w:pStyle w:val="aff5"/>
              <w:spacing w:line="360" w:lineRule="auto"/>
              <w:ind w:leftChars="257" w:left="1080" w:hanging="540"/>
              <w:rPr>
                <w:rFonts w:ascii="仿宋" w:eastAsia="仿宋" w:hAnsi="仿宋"/>
                <w:color w:val="000000"/>
                <w:szCs w:val="21"/>
              </w:rPr>
            </w:pPr>
          </w:p>
        </w:tc>
      </w:tr>
      <w:tr w:rsidR="00004C8C" w:rsidRPr="00DD0B41" w14:paraId="696CD189" w14:textId="77777777">
        <w:tc>
          <w:tcPr>
            <w:tcW w:w="735" w:type="dxa"/>
          </w:tcPr>
          <w:p w14:paraId="781452C6"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3EB863C6"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42D887DC"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260" w:type="dxa"/>
          </w:tcPr>
          <w:p w14:paraId="07E0D01A"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569C2C5E"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405EF175"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470" w:type="dxa"/>
          </w:tcPr>
          <w:p w14:paraId="1561F125" w14:textId="77777777" w:rsidR="00004C8C" w:rsidRPr="00DD0B41" w:rsidRDefault="00004C8C">
            <w:pPr>
              <w:pStyle w:val="aff5"/>
              <w:spacing w:line="360" w:lineRule="auto"/>
              <w:ind w:leftChars="257" w:left="1080" w:hanging="540"/>
              <w:rPr>
                <w:rFonts w:ascii="仿宋" w:eastAsia="仿宋" w:hAnsi="仿宋"/>
                <w:color w:val="000000"/>
                <w:szCs w:val="21"/>
              </w:rPr>
            </w:pPr>
          </w:p>
        </w:tc>
      </w:tr>
      <w:tr w:rsidR="00004C8C" w:rsidRPr="00DD0B41" w14:paraId="0E5CC5A1" w14:textId="77777777">
        <w:tc>
          <w:tcPr>
            <w:tcW w:w="735" w:type="dxa"/>
          </w:tcPr>
          <w:p w14:paraId="0EAF5E59"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78C32D2F"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72A94E65"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260" w:type="dxa"/>
          </w:tcPr>
          <w:p w14:paraId="64316F4D"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365" w:type="dxa"/>
          </w:tcPr>
          <w:p w14:paraId="5787CB7E"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680" w:type="dxa"/>
          </w:tcPr>
          <w:p w14:paraId="0F96778B"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470" w:type="dxa"/>
          </w:tcPr>
          <w:p w14:paraId="1A74D003" w14:textId="77777777" w:rsidR="00004C8C" w:rsidRPr="00DD0B41" w:rsidRDefault="00004C8C">
            <w:pPr>
              <w:pStyle w:val="aff5"/>
              <w:spacing w:line="360" w:lineRule="auto"/>
              <w:ind w:leftChars="257" w:left="1080" w:hanging="540"/>
              <w:rPr>
                <w:rFonts w:ascii="仿宋" w:eastAsia="仿宋" w:hAnsi="仿宋"/>
                <w:color w:val="000000"/>
                <w:szCs w:val="21"/>
              </w:rPr>
            </w:pPr>
          </w:p>
        </w:tc>
      </w:tr>
    </w:tbl>
    <w:p w14:paraId="1816705B" w14:textId="77777777" w:rsidR="00004C8C" w:rsidRPr="00DD0B41" w:rsidRDefault="00004C8C">
      <w:pPr>
        <w:pStyle w:val="aff5"/>
        <w:spacing w:line="360" w:lineRule="auto"/>
        <w:ind w:leftChars="257" w:left="1080" w:hanging="540"/>
        <w:rPr>
          <w:rFonts w:ascii="仿宋" w:eastAsia="仿宋" w:hAnsi="仿宋"/>
          <w:color w:val="000000"/>
          <w:sz w:val="24"/>
        </w:rPr>
      </w:pPr>
    </w:p>
    <w:p w14:paraId="2FE115BF"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690C0D30" w14:textId="77777777" w:rsidR="00004C8C" w:rsidRPr="00DD0B41" w:rsidRDefault="00004C8C">
      <w:pPr>
        <w:spacing w:line="360" w:lineRule="auto"/>
        <w:ind w:leftChars="7" w:left="15" w:firstLineChars="200" w:firstLine="4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0E62CB40" w14:textId="77777777" w:rsidR="00004C8C" w:rsidRPr="00DD0B41" w:rsidRDefault="00004C8C">
      <w:pPr>
        <w:spacing w:line="360" w:lineRule="auto"/>
        <w:ind w:leftChars="228" w:left="5759" w:hangingChars="2200" w:hanging="5280"/>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7F1BFD6F" w14:textId="77777777" w:rsidR="00004C8C" w:rsidRPr="00DD0B41" w:rsidRDefault="00004C8C">
      <w:pPr>
        <w:pStyle w:val="aff5"/>
        <w:spacing w:line="360" w:lineRule="auto"/>
        <w:ind w:leftChars="257" w:left="1080" w:hanging="540"/>
        <w:rPr>
          <w:rFonts w:ascii="仿宋" w:eastAsia="仿宋" w:hAnsi="仿宋"/>
          <w:color w:val="000000"/>
          <w:sz w:val="24"/>
        </w:rPr>
      </w:pPr>
    </w:p>
    <w:p w14:paraId="6FD68B73" w14:textId="77777777" w:rsidR="00004C8C" w:rsidRPr="00DD0B41" w:rsidRDefault="00004C8C">
      <w:pPr>
        <w:pStyle w:val="aff5"/>
        <w:spacing w:line="360" w:lineRule="auto"/>
        <w:ind w:leftChars="257" w:left="1080" w:hanging="540"/>
        <w:rPr>
          <w:rFonts w:ascii="仿宋" w:eastAsia="仿宋" w:hAnsi="仿宋"/>
          <w:color w:val="000000"/>
          <w:sz w:val="24"/>
        </w:rPr>
      </w:pPr>
    </w:p>
    <w:p w14:paraId="14B0ABFF" w14:textId="77777777" w:rsidR="00004C8C" w:rsidRPr="00DD0B41" w:rsidRDefault="00004C8C">
      <w:pPr>
        <w:pStyle w:val="aff5"/>
        <w:spacing w:line="360" w:lineRule="auto"/>
        <w:ind w:leftChars="257" w:left="1080" w:hanging="540"/>
        <w:rPr>
          <w:rFonts w:ascii="仿宋" w:eastAsia="仿宋" w:hAnsi="仿宋"/>
          <w:color w:val="000000"/>
          <w:sz w:val="24"/>
        </w:rPr>
      </w:pPr>
    </w:p>
    <w:p w14:paraId="58C31ACB"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注: 1.货物名称的排列顺序应与招标文件中提供的货物名称排列顺序一致。</w:t>
      </w:r>
    </w:p>
    <w:p w14:paraId="4FE7D0AF" w14:textId="77777777" w:rsidR="00004C8C" w:rsidRPr="00DD0B41" w:rsidRDefault="00004C8C">
      <w:pPr>
        <w:pStyle w:val="aff5"/>
        <w:spacing w:line="360" w:lineRule="auto"/>
        <w:ind w:leftChars="485" w:left="1078" w:hangingChars="25" w:hanging="60"/>
        <w:rPr>
          <w:rFonts w:ascii="仿宋" w:eastAsia="仿宋" w:hAnsi="仿宋"/>
          <w:color w:val="000000"/>
          <w:sz w:val="24"/>
        </w:rPr>
      </w:pPr>
      <w:r w:rsidRPr="00DD0B41">
        <w:rPr>
          <w:rFonts w:ascii="仿宋" w:eastAsia="仿宋" w:hAnsi="仿宋" w:hint="eastAsia"/>
          <w:color w:val="000000"/>
          <w:sz w:val="24"/>
        </w:rPr>
        <w:t>2.各项货物及伴随服务详细技术性能应另页描述。</w:t>
      </w:r>
    </w:p>
    <w:p w14:paraId="0B3DBBD8" w14:textId="77777777" w:rsidR="0060627A" w:rsidRPr="00DD0B41" w:rsidRDefault="0060627A">
      <w:pPr>
        <w:pStyle w:val="aff5"/>
        <w:spacing w:line="360" w:lineRule="auto"/>
        <w:ind w:leftChars="485" w:left="1078" w:hangingChars="25" w:hanging="60"/>
        <w:rPr>
          <w:rFonts w:ascii="仿宋" w:eastAsia="仿宋" w:hAnsi="仿宋"/>
          <w:color w:val="000000"/>
          <w:sz w:val="24"/>
        </w:rPr>
      </w:pPr>
    </w:p>
    <w:p w14:paraId="5A5C0105" w14:textId="77777777" w:rsidR="00004C8C" w:rsidRPr="00DD0B41" w:rsidRDefault="00004C8C">
      <w:pPr>
        <w:spacing w:line="360" w:lineRule="auto"/>
        <w:rPr>
          <w:rFonts w:ascii="仿宋" w:eastAsia="仿宋" w:hAnsi="仿宋"/>
          <w:color w:val="000000"/>
          <w:sz w:val="24"/>
        </w:rPr>
      </w:pPr>
    </w:p>
    <w:p w14:paraId="169FF576" w14:textId="77777777" w:rsidR="00004C8C" w:rsidRPr="00DD0B41" w:rsidRDefault="00004C8C">
      <w:pPr>
        <w:spacing w:line="360" w:lineRule="auto"/>
        <w:rPr>
          <w:rFonts w:ascii="仿宋" w:eastAsia="仿宋" w:hAnsi="仿宋"/>
          <w:color w:val="000000"/>
          <w:sz w:val="24"/>
        </w:rPr>
      </w:pPr>
    </w:p>
    <w:p w14:paraId="11985EC7" w14:textId="77777777" w:rsidR="00004C8C" w:rsidRPr="00DD0B41" w:rsidRDefault="00004C8C">
      <w:pPr>
        <w:spacing w:line="360" w:lineRule="auto"/>
        <w:rPr>
          <w:rFonts w:ascii="仿宋" w:eastAsia="仿宋" w:hAnsi="仿宋"/>
          <w:color w:val="000000"/>
          <w:sz w:val="24"/>
        </w:rPr>
      </w:pPr>
    </w:p>
    <w:p w14:paraId="1D78A088" w14:textId="77777777" w:rsidR="00004C8C" w:rsidRPr="00DD0B41" w:rsidRDefault="00004C8C">
      <w:pPr>
        <w:spacing w:line="360" w:lineRule="auto"/>
        <w:rPr>
          <w:rFonts w:ascii="仿宋" w:eastAsia="仿宋" w:hAnsi="仿宋"/>
          <w:color w:val="000000"/>
          <w:sz w:val="24"/>
        </w:rPr>
      </w:pPr>
    </w:p>
    <w:p w14:paraId="37B349A3" w14:textId="77777777" w:rsidR="00004C8C" w:rsidRPr="00DD0B41" w:rsidRDefault="00004C8C">
      <w:pPr>
        <w:spacing w:line="360" w:lineRule="auto"/>
        <w:rPr>
          <w:rFonts w:ascii="仿宋" w:eastAsia="仿宋" w:hAnsi="仿宋"/>
          <w:color w:val="000000"/>
          <w:sz w:val="24"/>
        </w:rPr>
      </w:pPr>
    </w:p>
    <w:p w14:paraId="741CCFF3" w14:textId="77777777" w:rsidR="00004C8C" w:rsidRPr="00DD0B41" w:rsidRDefault="00004C8C">
      <w:pPr>
        <w:spacing w:line="360" w:lineRule="auto"/>
        <w:rPr>
          <w:rFonts w:ascii="仿宋" w:eastAsia="仿宋" w:hAnsi="仿宋"/>
          <w:color w:val="000000"/>
          <w:sz w:val="24"/>
        </w:rPr>
      </w:pPr>
    </w:p>
    <w:p w14:paraId="10628009" w14:textId="77777777" w:rsidR="00004C8C" w:rsidRPr="00DD0B41" w:rsidRDefault="00004C8C">
      <w:pPr>
        <w:spacing w:line="360" w:lineRule="auto"/>
        <w:rPr>
          <w:rFonts w:ascii="仿宋" w:eastAsia="仿宋" w:hAnsi="仿宋"/>
          <w:color w:val="000000"/>
          <w:sz w:val="24"/>
        </w:rPr>
      </w:pPr>
    </w:p>
    <w:p w14:paraId="2DD69C55" w14:textId="77777777" w:rsidR="00004C8C" w:rsidRPr="00DD0B41" w:rsidRDefault="00004C8C">
      <w:pPr>
        <w:spacing w:line="360" w:lineRule="auto"/>
        <w:rPr>
          <w:rFonts w:ascii="仿宋" w:eastAsia="仿宋" w:hAnsi="仿宋"/>
          <w:color w:val="000000"/>
          <w:sz w:val="24"/>
        </w:rPr>
      </w:pPr>
    </w:p>
    <w:p w14:paraId="1D383229" w14:textId="77777777" w:rsidR="00004C8C" w:rsidRPr="00DD0B41" w:rsidRDefault="00004C8C">
      <w:pPr>
        <w:pStyle w:val="2"/>
        <w:widowControl/>
        <w:jc w:val="center"/>
        <w:rPr>
          <w:rFonts w:ascii="仿宋" w:eastAsia="仿宋" w:hAnsi="仿宋"/>
          <w:color w:val="000000"/>
          <w:sz w:val="24"/>
        </w:rPr>
      </w:pPr>
      <w:bookmarkStart w:id="366" w:name="_Toc89940256"/>
      <w:r w:rsidRPr="00DD0B41">
        <w:rPr>
          <w:rFonts w:ascii="仿宋" w:eastAsia="仿宋" w:hAnsi="仿宋" w:cs="黑体" w:hint="eastAsia"/>
          <w:b w:val="0"/>
          <w:bCs w:val="0"/>
          <w:color w:val="000000"/>
          <w:kern w:val="0"/>
          <w:sz w:val="28"/>
          <w:szCs w:val="28"/>
        </w:rPr>
        <w:t>4、技术要求偏离表</w:t>
      </w:r>
      <w:bookmarkEnd w:id="366"/>
    </w:p>
    <w:p w14:paraId="0FE91B1A" w14:textId="77777777" w:rsidR="00004C8C" w:rsidRPr="00DD0B41" w:rsidRDefault="00004C8C">
      <w:pPr>
        <w:tabs>
          <w:tab w:val="left" w:pos="1800"/>
          <w:tab w:val="left" w:pos="5580"/>
        </w:tabs>
        <w:spacing w:line="360" w:lineRule="auto"/>
        <w:ind w:rightChars="-413" w:right="-867" w:firstLineChars="1050" w:firstLine="2520"/>
        <w:rPr>
          <w:rFonts w:ascii="仿宋" w:eastAsia="仿宋" w:hAnsi="仿宋"/>
          <w:color w:val="000000"/>
          <w:sz w:val="24"/>
        </w:rPr>
      </w:pPr>
    </w:p>
    <w:p w14:paraId="7CC15D81"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 xml:space="preserve">项目名称: </w:t>
      </w:r>
    </w:p>
    <w:p w14:paraId="212D0C62" w14:textId="77777777" w:rsidR="00004C8C" w:rsidRPr="00DD0B41" w:rsidRDefault="00004C8C">
      <w:pPr>
        <w:pStyle w:val="aff5"/>
        <w:spacing w:line="360" w:lineRule="auto"/>
        <w:rPr>
          <w:rFonts w:ascii="仿宋" w:eastAsia="仿宋" w:hAnsi="仿宋"/>
          <w:color w:val="000000"/>
          <w:szCs w:val="21"/>
        </w:rPr>
      </w:pPr>
      <w:r w:rsidRPr="00DD0B41">
        <w:rPr>
          <w:rFonts w:ascii="仿宋" w:eastAsia="仿宋" w:hAnsi="仿宋" w:hint="eastAsia"/>
          <w:color w:val="000000"/>
          <w:szCs w:val="21"/>
        </w:rPr>
        <w:t>招标编号:                                                 标段或包号: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828"/>
        <w:gridCol w:w="1814"/>
        <w:gridCol w:w="1035"/>
        <w:gridCol w:w="1037"/>
        <w:gridCol w:w="1047"/>
        <w:gridCol w:w="1090"/>
        <w:gridCol w:w="1013"/>
        <w:gridCol w:w="1957"/>
      </w:tblGrid>
      <w:tr w:rsidR="00004C8C" w:rsidRPr="00DD0B41" w14:paraId="090C3A1B" w14:textId="77777777">
        <w:trPr>
          <w:trHeight w:val="521"/>
          <w:jc w:val="center"/>
        </w:trPr>
        <w:tc>
          <w:tcPr>
            <w:tcW w:w="828" w:type="dxa"/>
            <w:vMerge w:val="restart"/>
            <w:vAlign w:val="center"/>
          </w:tcPr>
          <w:p w14:paraId="5840E271" w14:textId="77777777" w:rsidR="00004C8C" w:rsidRPr="00DD0B41" w:rsidRDefault="00004C8C">
            <w:pPr>
              <w:pStyle w:val="aff5"/>
              <w:spacing w:line="360" w:lineRule="auto"/>
              <w:ind w:leftChars="-15" w:left="-31"/>
              <w:jc w:val="center"/>
              <w:rPr>
                <w:rFonts w:ascii="仿宋" w:eastAsia="仿宋" w:hAnsi="仿宋"/>
                <w:color w:val="000000"/>
                <w:szCs w:val="21"/>
              </w:rPr>
            </w:pPr>
            <w:r w:rsidRPr="00DD0B41">
              <w:rPr>
                <w:rFonts w:ascii="仿宋" w:eastAsia="仿宋" w:hAnsi="仿宋" w:hint="eastAsia"/>
                <w:color w:val="000000"/>
                <w:szCs w:val="21"/>
              </w:rPr>
              <w:t>序号</w:t>
            </w:r>
          </w:p>
        </w:tc>
        <w:tc>
          <w:tcPr>
            <w:tcW w:w="1814" w:type="dxa"/>
            <w:vMerge w:val="restart"/>
            <w:vAlign w:val="center"/>
          </w:tcPr>
          <w:p w14:paraId="4C3BF6E5" w14:textId="77777777" w:rsidR="00004C8C" w:rsidRPr="00DD0B41" w:rsidRDefault="00004C8C">
            <w:pPr>
              <w:pStyle w:val="aff5"/>
              <w:spacing w:line="360" w:lineRule="auto"/>
              <w:jc w:val="center"/>
              <w:rPr>
                <w:rFonts w:ascii="仿宋" w:eastAsia="仿宋" w:hAnsi="仿宋"/>
                <w:color w:val="000000"/>
                <w:szCs w:val="21"/>
              </w:rPr>
            </w:pPr>
            <w:r w:rsidRPr="00DD0B41">
              <w:rPr>
                <w:rFonts w:ascii="仿宋" w:eastAsia="仿宋" w:hAnsi="仿宋" w:hint="eastAsia"/>
                <w:color w:val="000000"/>
                <w:szCs w:val="21"/>
              </w:rPr>
              <w:t>货物名称</w:t>
            </w:r>
          </w:p>
        </w:tc>
        <w:tc>
          <w:tcPr>
            <w:tcW w:w="2072" w:type="dxa"/>
            <w:gridSpan w:val="2"/>
            <w:vAlign w:val="center"/>
          </w:tcPr>
          <w:p w14:paraId="337B93F9" w14:textId="77777777" w:rsidR="00004C8C" w:rsidRPr="00DD0B41" w:rsidRDefault="00004C8C">
            <w:pPr>
              <w:pStyle w:val="aff5"/>
              <w:spacing w:line="360" w:lineRule="auto"/>
              <w:ind w:leftChars="-51" w:left="-107"/>
              <w:jc w:val="center"/>
              <w:rPr>
                <w:rFonts w:ascii="仿宋" w:eastAsia="仿宋" w:hAnsi="仿宋"/>
                <w:color w:val="000000"/>
                <w:szCs w:val="21"/>
              </w:rPr>
            </w:pPr>
            <w:r w:rsidRPr="00DD0B41">
              <w:rPr>
                <w:rFonts w:ascii="仿宋" w:eastAsia="仿宋" w:hAnsi="仿宋" w:hint="eastAsia"/>
                <w:color w:val="000000"/>
                <w:szCs w:val="21"/>
              </w:rPr>
              <w:t>招标文件要求</w:t>
            </w:r>
          </w:p>
        </w:tc>
        <w:tc>
          <w:tcPr>
            <w:tcW w:w="2137" w:type="dxa"/>
            <w:gridSpan w:val="2"/>
            <w:vAlign w:val="center"/>
          </w:tcPr>
          <w:p w14:paraId="26E876B3" w14:textId="77777777" w:rsidR="00004C8C" w:rsidRPr="00DD0B41" w:rsidRDefault="00004C8C">
            <w:pPr>
              <w:pStyle w:val="aff5"/>
              <w:spacing w:line="360" w:lineRule="auto"/>
              <w:ind w:leftChars="-51" w:left="-107"/>
              <w:jc w:val="center"/>
              <w:rPr>
                <w:rFonts w:ascii="仿宋" w:eastAsia="仿宋" w:hAnsi="仿宋"/>
                <w:color w:val="000000"/>
                <w:szCs w:val="21"/>
              </w:rPr>
            </w:pPr>
            <w:r w:rsidRPr="00DD0B41">
              <w:rPr>
                <w:rFonts w:ascii="仿宋" w:eastAsia="仿宋" w:hAnsi="仿宋" w:hint="eastAsia"/>
                <w:color w:val="000000"/>
                <w:szCs w:val="21"/>
              </w:rPr>
              <w:t>投标响应情况</w:t>
            </w:r>
          </w:p>
        </w:tc>
        <w:tc>
          <w:tcPr>
            <w:tcW w:w="1013" w:type="dxa"/>
            <w:vMerge w:val="restart"/>
            <w:vAlign w:val="center"/>
          </w:tcPr>
          <w:p w14:paraId="3F1E7031" w14:textId="77777777" w:rsidR="00004C8C" w:rsidRPr="00DD0B41" w:rsidRDefault="00004C8C">
            <w:pPr>
              <w:pStyle w:val="aff5"/>
              <w:spacing w:line="360" w:lineRule="auto"/>
              <w:ind w:leftChars="-23" w:left="-48"/>
              <w:jc w:val="center"/>
              <w:rPr>
                <w:rFonts w:ascii="仿宋" w:eastAsia="仿宋" w:hAnsi="仿宋"/>
                <w:color w:val="000000"/>
                <w:szCs w:val="21"/>
              </w:rPr>
            </w:pPr>
            <w:r w:rsidRPr="00DD0B41">
              <w:rPr>
                <w:rFonts w:ascii="仿宋" w:eastAsia="仿宋" w:hAnsi="仿宋" w:hint="eastAsia"/>
                <w:color w:val="000000"/>
                <w:szCs w:val="21"/>
              </w:rPr>
              <w:t>偏离情况</w:t>
            </w:r>
          </w:p>
        </w:tc>
        <w:tc>
          <w:tcPr>
            <w:tcW w:w="1957" w:type="dxa"/>
            <w:vMerge w:val="restart"/>
            <w:vAlign w:val="center"/>
          </w:tcPr>
          <w:p w14:paraId="0DC2E65D" w14:textId="77777777" w:rsidR="00004C8C" w:rsidRPr="00DD0B41" w:rsidRDefault="00004C8C">
            <w:pPr>
              <w:pStyle w:val="aff5"/>
              <w:spacing w:line="360" w:lineRule="auto"/>
              <w:ind w:leftChars="-39" w:left="-82"/>
              <w:jc w:val="center"/>
              <w:rPr>
                <w:rFonts w:ascii="仿宋" w:eastAsia="仿宋" w:hAnsi="仿宋"/>
                <w:color w:val="000000"/>
                <w:szCs w:val="21"/>
              </w:rPr>
            </w:pPr>
            <w:r w:rsidRPr="00DD0B41">
              <w:rPr>
                <w:rFonts w:ascii="仿宋" w:eastAsia="仿宋" w:hAnsi="仿宋" w:hint="eastAsia"/>
                <w:color w:val="000000"/>
                <w:szCs w:val="21"/>
              </w:rPr>
              <w:t>说明（技术证明（支持）文件）</w:t>
            </w:r>
          </w:p>
        </w:tc>
      </w:tr>
      <w:tr w:rsidR="00004C8C" w:rsidRPr="00DD0B41" w14:paraId="58C36A7D" w14:textId="77777777">
        <w:trPr>
          <w:trHeight w:val="521"/>
          <w:jc w:val="center"/>
        </w:trPr>
        <w:tc>
          <w:tcPr>
            <w:tcW w:w="828" w:type="dxa"/>
            <w:vMerge/>
          </w:tcPr>
          <w:p w14:paraId="351DD9C1"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814" w:type="dxa"/>
            <w:vMerge/>
          </w:tcPr>
          <w:p w14:paraId="55378094"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035" w:type="dxa"/>
            <w:tcBorders>
              <w:right w:val="single" w:sz="2" w:space="0" w:color="auto"/>
            </w:tcBorders>
          </w:tcPr>
          <w:p w14:paraId="4D4C81D6" w14:textId="77777777" w:rsidR="00004C8C" w:rsidRPr="00DD0B41" w:rsidRDefault="00004C8C">
            <w:pPr>
              <w:pStyle w:val="aff5"/>
              <w:spacing w:line="360" w:lineRule="auto"/>
              <w:ind w:leftChars="-51" w:left="-107"/>
              <w:jc w:val="center"/>
              <w:rPr>
                <w:rFonts w:ascii="仿宋" w:eastAsia="仿宋" w:hAnsi="仿宋"/>
                <w:color w:val="000000"/>
                <w:szCs w:val="21"/>
              </w:rPr>
            </w:pPr>
            <w:r w:rsidRPr="00DD0B41">
              <w:rPr>
                <w:rFonts w:ascii="仿宋" w:eastAsia="仿宋" w:hAnsi="仿宋" w:hint="eastAsia"/>
                <w:color w:val="000000"/>
                <w:szCs w:val="21"/>
              </w:rPr>
              <w:t>规格型号</w:t>
            </w:r>
          </w:p>
        </w:tc>
        <w:tc>
          <w:tcPr>
            <w:tcW w:w="1037" w:type="dxa"/>
            <w:tcBorders>
              <w:left w:val="single" w:sz="2" w:space="0" w:color="auto"/>
            </w:tcBorders>
          </w:tcPr>
          <w:p w14:paraId="0B1DC0F1" w14:textId="77777777" w:rsidR="00004C8C" w:rsidRPr="00DD0B41" w:rsidRDefault="00004C8C">
            <w:pPr>
              <w:pStyle w:val="aff5"/>
              <w:spacing w:line="360" w:lineRule="auto"/>
              <w:ind w:leftChars="-51" w:left="-107"/>
              <w:jc w:val="center"/>
              <w:rPr>
                <w:rFonts w:ascii="仿宋" w:eastAsia="仿宋" w:hAnsi="仿宋"/>
                <w:color w:val="000000"/>
                <w:szCs w:val="21"/>
              </w:rPr>
            </w:pPr>
            <w:r w:rsidRPr="00DD0B41">
              <w:rPr>
                <w:rFonts w:ascii="仿宋" w:eastAsia="仿宋" w:hAnsi="仿宋" w:hint="eastAsia"/>
                <w:color w:val="000000"/>
                <w:szCs w:val="21"/>
              </w:rPr>
              <w:t>技术参数</w:t>
            </w:r>
          </w:p>
        </w:tc>
        <w:tc>
          <w:tcPr>
            <w:tcW w:w="1047" w:type="dxa"/>
            <w:tcBorders>
              <w:right w:val="single" w:sz="2" w:space="0" w:color="auto"/>
            </w:tcBorders>
          </w:tcPr>
          <w:p w14:paraId="0F7F9AFF" w14:textId="77777777" w:rsidR="00004C8C" w:rsidRPr="00DD0B41" w:rsidRDefault="00004C8C">
            <w:pPr>
              <w:pStyle w:val="aff5"/>
              <w:spacing w:line="360" w:lineRule="auto"/>
              <w:ind w:leftChars="-51" w:left="-107"/>
              <w:jc w:val="center"/>
              <w:rPr>
                <w:rFonts w:ascii="仿宋" w:eastAsia="仿宋" w:hAnsi="仿宋"/>
                <w:color w:val="000000"/>
                <w:szCs w:val="21"/>
              </w:rPr>
            </w:pPr>
            <w:r w:rsidRPr="00DD0B41">
              <w:rPr>
                <w:rFonts w:ascii="仿宋" w:eastAsia="仿宋" w:hAnsi="仿宋" w:hint="eastAsia"/>
                <w:color w:val="000000"/>
                <w:szCs w:val="21"/>
              </w:rPr>
              <w:t>规格型号</w:t>
            </w:r>
          </w:p>
        </w:tc>
        <w:tc>
          <w:tcPr>
            <w:tcW w:w="1090" w:type="dxa"/>
            <w:tcBorders>
              <w:left w:val="single" w:sz="2" w:space="0" w:color="auto"/>
            </w:tcBorders>
          </w:tcPr>
          <w:p w14:paraId="2D69DA04" w14:textId="77777777" w:rsidR="00004C8C" w:rsidRPr="00DD0B41" w:rsidRDefault="00004C8C">
            <w:pPr>
              <w:pStyle w:val="aff5"/>
              <w:spacing w:line="360" w:lineRule="auto"/>
              <w:ind w:leftChars="-51" w:left="-107"/>
              <w:jc w:val="center"/>
              <w:rPr>
                <w:rFonts w:ascii="仿宋" w:eastAsia="仿宋" w:hAnsi="仿宋"/>
                <w:color w:val="000000"/>
                <w:szCs w:val="21"/>
              </w:rPr>
            </w:pPr>
            <w:r w:rsidRPr="00DD0B41">
              <w:rPr>
                <w:rFonts w:ascii="仿宋" w:eastAsia="仿宋" w:hAnsi="仿宋" w:hint="eastAsia"/>
                <w:color w:val="000000"/>
                <w:szCs w:val="21"/>
              </w:rPr>
              <w:t>技术参数</w:t>
            </w:r>
          </w:p>
        </w:tc>
        <w:tc>
          <w:tcPr>
            <w:tcW w:w="1013" w:type="dxa"/>
            <w:vMerge/>
          </w:tcPr>
          <w:p w14:paraId="50DD99D4" w14:textId="77777777" w:rsidR="00004C8C" w:rsidRPr="00DD0B41" w:rsidRDefault="00004C8C">
            <w:pPr>
              <w:pStyle w:val="aff5"/>
              <w:spacing w:line="360" w:lineRule="auto"/>
              <w:ind w:leftChars="257" w:left="1080" w:hanging="540"/>
              <w:rPr>
                <w:rFonts w:ascii="仿宋" w:eastAsia="仿宋" w:hAnsi="仿宋"/>
                <w:color w:val="000000"/>
                <w:szCs w:val="21"/>
              </w:rPr>
            </w:pPr>
          </w:p>
        </w:tc>
        <w:tc>
          <w:tcPr>
            <w:tcW w:w="1957" w:type="dxa"/>
            <w:vMerge/>
          </w:tcPr>
          <w:p w14:paraId="606333B4" w14:textId="77777777" w:rsidR="00004C8C" w:rsidRPr="00DD0B41" w:rsidRDefault="00004C8C">
            <w:pPr>
              <w:pStyle w:val="aff5"/>
              <w:spacing w:line="360" w:lineRule="auto"/>
              <w:ind w:leftChars="257" w:left="1080" w:hanging="540"/>
              <w:rPr>
                <w:rFonts w:ascii="仿宋" w:eastAsia="仿宋" w:hAnsi="仿宋"/>
                <w:color w:val="000000"/>
                <w:szCs w:val="21"/>
              </w:rPr>
            </w:pPr>
          </w:p>
        </w:tc>
      </w:tr>
      <w:tr w:rsidR="00004C8C" w:rsidRPr="00DD0B41" w14:paraId="182DBEA7" w14:textId="77777777">
        <w:trPr>
          <w:trHeight w:val="521"/>
          <w:jc w:val="center"/>
        </w:trPr>
        <w:tc>
          <w:tcPr>
            <w:tcW w:w="828" w:type="dxa"/>
          </w:tcPr>
          <w:p w14:paraId="5BD91F0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14" w:type="dxa"/>
          </w:tcPr>
          <w:p w14:paraId="3388B679"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5" w:type="dxa"/>
            <w:tcBorders>
              <w:right w:val="single" w:sz="2" w:space="0" w:color="auto"/>
            </w:tcBorders>
          </w:tcPr>
          <w:p w14:paraId="1ECD12C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7" w:type="dxa"/>
            <w:tcBorders>
              <w:left w:val="single" w:sz="2" w:space="0" w:color="auto"/>
            </w:tcBorders>
          </w:tcPr>
          <w:p w14:paraId="3C5544F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47" w:type="dxa"/>
            <w:tcBorders>
              <w:right w:val="single" w:sz="2" w:space="0" w:color="auto"/>
            </w:tcBorders>
          </w:tcPr>
          <w:p w14:paraId="2E428853" w14:textId="77777777" w:rsidR="00004C8C" w:rsidRPr="00DD0B41" w:rsidRDefault="00004C8C">
            <w:pPr>
              <w:pStyle w:val="aff5"/>
              <w:spacing w:line="360" w:lineRule="auto"/>
              <w:ind w:leftChars="-51" w:left="-107"/>
              <w:jc w:val="center"/>
              <w:rPr>
                <w:rFonts w:ascii="仿宋" w:eastAsia="仿宋" w:hAnsi="仿宋"/>
                <w:color w:val="000000"/>
                <w:sz w:val="24"/>
              </w:rPr>
            </w:pPr>
          </w:p>
        </w:tc>
        <w:tc>
          <w:tcPr>
            <w:tcW w:w="1090" w:type="dxa"/>
            <w:tcBorders>
              <w:left w:val="single" w:sz="2" w:space="0" w:color="auto"/>
            </w:tcBorders>
          </w:tcPr>
          <w:p w14:paraId="4974A986" w14:textId="77777777" w:rsidR="00004C8C" w:rsidRPr="00DD0B41" w:rsidRDefault="00004C8C">
            <w:pPr>
              <w:pStyle w:val="aff5"/>
              <w:spacing w:line="360" w:lineRule="auto"/>
              <w:ind w:leftChars="-51" w:left="-107"/>
              <w:jc w:val="center"/>
              <w:rPr>
                <w:rFonts w:ascii="仿宋" w:eastAsia="仿宋" w:hAnsi="仿宋"/>
                <w:color w:val="000000"/>
                <w:sz w:val="24"/>
              </w:rPr>
            </w:pPr>
          </w:p>
        </w:tc>
        <w:tc>
          <w:tcPr>
            <w:tcW w:w="1013" w:type="dxa"/>
          </w:tcPr>
          <w:p w14:paraId="1B985D90" w14:textId="77777777" w:rsidR="00004C8C" w:rsidRPr="00DD0B41" w:rsidRDefault="00004C8C">
            <w:pPr>
              <w:pStyle w:val="aff5"/>
              <w:spacing w:line="360" w:lineRule="auto"/>
              <w:ind w:leftChars="-51" w:left="-107"/>
              <w:jc w:val="center"/>
              <w:rPr>
                <w:rFonts w:ascii="仿宋" w:eastAsia="仿宋" w:hAnsi="仿宋"/>
                <w:color w:val="000000"/>
                <w:sz w:val="24"/>
              </w:rPr>
            </w:pPr>
          </w:p>
        </w:tc>
        <w:tc>
          <w:tcPr>
            <w:tcW w:w="1957" w:type="dxa"/>
          </w:tcPr>
          <w:p w14:paraId="3F4A15A9"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66CC8F62" w14:textId="77777777">
        <w:trPr>
          <w:trHeight w:val="521"/>
          <w:jc w:val="center"/>
        </w:trPr>
        <w:tc>
          <w:tcPr>
            <w:tcW w:w="828" w:type="dxa"/>
          </w:tcPr>
          <w:p w14:paraId="2DF7C05F"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14" w:type="dxa"/>
          </w:tcPr>
          <w:p w14:paraId="149BBCB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5" w:type="dxa"/>
            <w:tcBorders>
              <w:right w:val="single" w:sz="2" w:space="0" w:color="auto"/>
            </w:tcBorders>
          </w:tcPr>
          <w:p w14:paraId="35A3F899"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7" w:type="dxa"/>
            <w:tcBorders>
              <w:left w:val="single" w:sz="2" w:space="0" w:color="auto"/>
            </w:tcBorders>
          </w:tcPr>
          <w:p w14:paraId="6E84D4EE"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47" w:type="dxa"/>
            <w:tcBorders>
              <w:right w:val="single" w:sz="2" w:space="0" w:color="auto"/>
            </w:tcBorders>
          </w:tcPr>
          <w:p w14:paraId="78E99602"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90" w:type="dxa"/>
            <w:tcBorders>
              <w:left w:val="single" w:sz="2" w:space="0" w:color="auto"/>
            </w:tcBorders>
          </w:tcPr>
          <w:p w14:paraId="342CCC2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13" w:type="dxa"/>
          </w:tcPr>
          <w:p w14:paraId="359FDC24"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957" w:type="dxa"/>
          </w:tcPr>
          <w:p w14:paraId="50CD15DD"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427EC94F" w14:textId="77777777">
        <w:trPr>
          <w:trHeight w:val="521"/>
          <w:jc w:val="center"/>
        </w:trPr>
        <w:tc>
          <w:tcPr>
            <w:tcW w:w="828" w:type="dxa"/>
          </w:tcPr>
          <w:p w14:paraId="50A5831C"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14" w:type="dxa"/>
          </w:tcPr>
          <w:p w14:paraId="78A3A13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5" w:type="dxa"/>
            <w:tcBorders>
              <w:right w:val="single" w:sz="2" w:space="0" w:color="auto"/>
            </w:tcBorders>
          </w:tcPr>
          <w:p w14:paraId="386C7EDE"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7" w:type="dxa"/>
            <w:tcBorders>
              <w:left w:val="single" w:sz="2" w:space="0" w:color="auto"/>
            </w:tcBorders>
          </w:tcPr>
          <w:p w14:paraId="354BD40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47" w:type="dxa"/>
            <w:tcBorders>
              <w:right w:val="single" w:sz="2" w:space="0" w:color="auto"/>
            </w:tcBorders>
          </w:tcPr>
          <w:p w14:paraId="3910FD89"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90" w:type="dxa"/>
            <w:tcBorders>
              <w:left w:val="single" w:sz="2" w:space="0" w:color="auto"/>
            </w:tcBorders>
          </w:tcPr>
          <w:p w14:paraId="5BDB3C12"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13" w:type="dxa"/>
          </w:tcPr>
          <w:p w14:paraId="049C6D7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957" w:type="dxa"/>
          </w:tcPr>
          <w:p w14:paraId="001F0E93"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5387CFA1" w14:textId="77777777">
        <w:trPr>
          <w:trHeight w:val="521"/>
          <w:jc w:val="center"/>
        </w:trPr>
        <w:tc>
          <w:tcPr>
            <w:tcW w:w="828" w:type="dxa"/>
          </w:tcPr>
          <w:p w14:paraId="14FDC67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14" w:type="dxa"/>
          </w:tcPr>
          <w:p w14:paraId="66B3F1F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5" w:type="dxa"/>
            <w:tcBorders>
              <w:right w:val="single" w:sz="2" w:space="0" w:color="auto"/>
            </w:tcBorders>
          </w:tcPr>
          <w:p w14:paraId="20565AB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7" w:type="dxa"/>
            <w:tcBorders>
              <w:left w:val="single" w:sz="2" w:space="0" w:color="auto"/>
            </w:tcBorders>
          </w:tcPr>
          <w:p w14:paraId="2BE1D02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47" w:type="dxa"/>
            <w:tcBorders>
              <w:right w:val="single" w:sz="2" w:space="0" w:color="auto"/>
            </w:tcBorders>
          </w:tcPr>
          <w:p w14:paraId="10FA52B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90" w:type="dxa"/>
            <w:tcBorders>
              <w:left w:val="single" w:sz="2" w:space="0" w:color="auto"/>
            </w:tcBorders>
          </w:tcPr>
          <w:p w14:paraId="6E42F57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13" w:type="dxa"/>
          </w:tcPr>
          <w:p w14:paraId="19CFB3AB"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957" w:type="dxa"/>
          </w:tcPr>
          <w:p w14:paraId="502C6E14"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52D21430" w14:textId="77777777">
        <w:trPr>
          <w:trHeight w:val="521"/>
          <w:jc w:val="center"/>
        </w:trPr>
        <w:tc>
          <w:tcPr>
            <w:tcW w:w="828" w:type="dxa"/>
          </w:tcPr>
          <w:p w14:paraId="1C352F94"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14" w:type="dxa"/>
          </w:tcPr>
          <w:p w14:paraId="3F6EFD4F"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5" w:type="dxa"/>
            <w:tcBorders>
              <w:right w:val="single" w:sz="2" w:space="0" w:color="auto"/>
            </w:tcBorders>
          </w:tcPr>
          <w:p w14:paraId="1FF8908D"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7" w:type="dxa"/>
            <w:tcBorders>
              <w:left w:val="single" w:sz="2" w:space="0" w:color="auto"/>
            </w:tcBorders>
          </w:tcPr>
          <w:p w14:paraId="1DCE2453"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47" w:type="dxa"/>
            <w:tcBorders>
              <w:right w:val="single" w:sz="2" w:space="0" w:color="auto"/>
            </w:tcBorders>
          </w:tcPr>
          <w:p w14:paraId="08545959"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90" w:type="dxa"/>
            <w:tcBorders>
              <w:left w:val="single" w:sz="2" w:space="0" w:color="auto"/>
            </w:tcBorders>
          </w:tcPr>
          <w:p w14:paraId="26F472F7"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13" w:type="dxa"/>
          </w:tcPr>
          <w:p w14:paraId="0AEB3A1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957" w:type="dxa"/>
          </w:tcPr>
          <w:p w14:paraId="7D2014FC"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60739449" w14:textId="77777777">
        <w:trPr>
          <w:trHeight w:val="522"/>
          <w:jc w:val="center"/>
        </w:trPr>
        <w:tc>
          <w:tcPr>
            <w:tcW w:w="828" w:type="dxa"/>
          </w:tcPr>
          <w:p w14:paraId="605D4D07"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14" w:type="dxa"/>
          </w:tcPr>
          <w:p w14:paraId="7660EC57"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5" w:type="dxa"/>
            <w:tcBorders>
              <w:right w:val="single" w:sz="2" w:space="0" w:color="auto"/>
            </w:tcBorders>
          </w:tcPr>
          <w:p w14:paraId="7F57CDE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37" w:type="dxa"/>
            <w:tcBorders>
              <w:left w:val="single" w:sz="2" w:space="0" w:color="auto"/>
            </w:tcBorders>
          </w:tcPr>
          <w:p w14:paraId="6682D9F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47" w:type="dxa"/>
            <w:tcBorders>
              <w:right w:val="single" w:sz="2" w:space="0" w:color="auto"/>
            </w:tcBorders>
          </w:tcPr>
          <w:p w14:paraId="44F13B8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90" w:type="dxa"/>
            <w:tcBorders>
              <w:left w:val="single" w:sz="2" w:space="0" w:color="auto"/>
            </w:tcBorders>
          </w:tcPr>
          <w:p w14:paraId="7585F04D"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013" w:type="dxa"/>
          </w:tcPr>
          <w:p w14:paraId="2E60ABA4"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957" w:type="dxa"/>
          </w:tcPr>
          <w:p w14:paraId="4DA57B2F" w14:textId="77777777" w:rsidR="00004C8C" w:rsidRPr="00DD0B41" w:rsidRDefault="00004C8C">
            <w:pPr>
              <w:pStyle w:val="aff5"/>
              <w:spacing w:line="360" w:lineRule="auto"/>
              <w:ind w:leftChars="257" w:left="1080" w:hanging="540"/>
              <w:rPr>
                <w:rFonts w:ascii="仿宋" w:eastAsia="仿宋" w:hAnsi="仿宋"/>
                <w:color w:val="000000"/>
                <w:sz w:val="24"/>
              </w:rPr>
            </w:pPr>
          </w:p>
        </w:tc>
      </w:tr>
    </w:tbl>
    <w:p w14:paraId="4D0CA908" w14:textId="77777777" w:rsidR="00004C8C" w:rsidRPr="00DD0B41" w:rsidRDefault="00004C8C">
      <w:pPr>
        <w:pStyle w:val="aff5"/>
        <w:spacing w:line="360" w:lineRule="auto"/>
        <w:rPr>
          <w:rFonts w:ascii="仿宋" w:eastAsia="仿宋" w:hAnsi="仿宋"/>
          <w:color w:val="000000"/>
          <w:szCs w:val="21"/>
        </w:rPr>
      </w:pPr>
    </w:p>
    <w:p w14:paraId="79BD830D" w14:textId="77777777" w:rsidR="00004C8C" w:rsidRPr="00DD0B41" w:rsidRDefault="00004C8C">
      <w:pPr>
        <w:pStyle w:val="aff5"/>
        <w:spacing w:line="360" w:lineRule="auto"/>
        <w:ind w:leftChars="257" w:left="1080" w:hanging="540"/>
        <w:rPr>
          <w:rFonts w:ascii="仿宋" w:eastAsia="仿宋" w:hAnsi="仿宋"/>
          <w:color w:val="000000"/>
          <w:sz w:val="24"/>
        </w:rPr>
      </w:pPr>
    </w:p>
    <w:p w14:paraId="7659802E"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62976BA8" w14:textId="77777777" w:rsidR="00004C8C" w:rsidRPr="00DD0B41" w:rsidRDefault="00004C8C">
      <w:pPr>
        <w:spacing w:line="360" w:lineRule="auto"/>
        <w:ind w:leftChars="7" w:left="15" w:firstLineChars="200" w:firstLine="4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6609EB1D" w14:textId="77777777" w:rsidR="00004C8C" w:rsidRPr="00DD0B41" w:rsidRDefault="00004C8C">
      <w:pPr>
        <w:spacing w:line="360" w:lineRule="auto"/>
        <w:ind w:leftChars="228" w:left="5759" w:hangingChars="2200" w:hanging="5280"/>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258DA4A2" w14:textId="77777777" w:rsidR="00004C8C" w:rsidRPr="00DD0B41" w:rsidRDefault="00004C8C">
      <w:pPr>
        <w:pStyle w:val="aff5"/>
        <w:spacing w:line="360" w:lineRule="auto"/>
        <w:ind w:leftChars="257" w:left="1080" w:hanging="540"/>
        <w:rPr>
          <w:rFonts w:ascii="仿宋" w:eastAsia="仿宋" w:hAnsi="仿宋"/>
          <w:color w:val="000000"/>
          <w:sz w:val="24"/>
        </w:rPr>
      </w:pPr>
    </w:p>
    <w:p w14:paraId="45F1A04F"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color w:val="000000"/>
          <w:sz w:val="24"/>
        </w:rPr>
        <w:t>注：货物名称的排列顺序应与招标文件中提供的货物名称排列顺序一致。</w:t>
      </w:r>
    </w:p>
    <w:p w14:paraId="619FDF26" w14:textId="77777777" w:rsidR="00004C8C" w:rsidRPr="00DD0B41" w:rsidRDefault="00004C8C">
      <w:pPr>
        <w:pStyle w:val="aff5"/>
        <w:spacing w:line="360" w:lineRule="auto"/>
        <w:ind w:leftChars="257" w:left="1080" w:hanging="540"/>
        <w:rPr>
          <w:rFonts w:ascii="仿宋" w:eastAsia="仿宋" w:hAnsi="仿宋"/>
          <w:color w:val="000000"/>
          <w:sz w:val="24"/>
        </w:rPr>
      </w:pPr>
    </w:p>
    <w:p w14:paraId="4D409696" w14:textId="77777777" w:rsidR="00004C8C" w:rsidRPr="00DD0B41" w:rsidRDefault="00004C8C">
      <w:pPr>
        <w:pStyle w:val="aff5"/>
        <w:spacing w:line="360" w:lineRule="auto"/>
        <w:ind w:leftChars="257" w:left="1080" w:hanging="540"/>
        <w:rPr>
          <w:rFonts w:ascii="仿宋" w:eastAsia="仿宋" w:hAnsi="仿宋"/>
          <w:color w:val="000000"/>
          <w:sz w:val="24"/>
        </w:rPr>
      </w:pPr>
    </w:p>
    <w:p w14:paraId="41DDD3E8" w14:textId="77777777" w:rsidR="00004C8C" w:rsidRPr="00DD0B41" w:rsidRDefault="00004C8C">
      <w:pPr>
        <w:pStyle w:val="aff5"/>
        <w:spacing w:line="360" w:lineRule="auto"/>
        <w:ind w:leftChars="257" w:left="1080" w:hanging="540"/>
        <w:rPr>
          <w:rFonts w:ascii="仿宋" w:eastAsia="仿宋" w:hAnsi="仿宋"/>
          <w:color w:val="000000"/>
          <w:sz w:val="24"/>
        </w:rPr>
      </w:pPr>
    </w:p>
    <w:p w14:paraId="761735D5" w14:textId="77777777" w:rsidR="00004C8C" w:rsidRPr="00DD0B41" w:rsidRDefault="00004C8C">
      <w:pPr>
        <w:pStyle w:val="aff5"/>
        <w:spacing w:line="360" w:lineRule="auto"/>
        <w:ind w:leftChars="257" w:left="1080" w:hanging="540"/>
        <w:rPr>
          <w:rFonts w:ascii="仿宋" w:eastAsia="仿宋" w:hAnsi="仿宋"/>
          <w:color w:val="000000"/>
          <w:sz w:val="24"/>
        </w:rPr>
      </w:pPr>
    </w:p>
    <w:p w14:paraId="73792250" w14:textId="77777777" w:rsidR="00004C8C" w:rsidRPr="00DD0B41" w:rsidRDefault="00004C8C">
      <w:pPr>
        <w:pStyle w:val="aff5"/>
        <w:spacing w:line="360" w:lineRule="auto"/>
        <w:ind w:leftChars="257" w:left="1080" w:hanging="540"/>
        <w:rPr>
          <w:rFonts w:ascii="仿宋" w:eastAsia="仿宋" w:hAnsi="仿宋"/>
          <w:color w:val="000000"/>
          <w:sz w:val="24"/>
        </w:rPr>
      </w:pPr>
    </w:p>
    <w:p w14:paraId="092653AC" w14:textId="77777777" w:rsidR="00004C8C" w:rsidRPr="00DD0B41" w:rsidRDefault="00004C8C">
      <w:pPr>
        <w:pStyle w:val="aff5"/>
        <w:spacing w:line="360" w:lineRule="auto"/>
        <w:ind w:leftChars="257" w:left="1080" w:hanging="540"/>
        <w:rPr>
          <w:rFonts w:ascii="仿宋" w:eastAsia="仿宋" w:hAnsi="仿宋"/>
          <w:color w:val="000000"/>
          <w:sz w:val="24"/>
        </w:rPr>
      </w:pPr>
    </w:p>
    <w:p w14:paraId="1E64A3A9" w14:textId="77777777" w:rsidR="00004C8C" w:rsidRPr="00DD0B41" w:rsidRDefault="00004C8C">
      <w:pPr>
        <w:spacing w:line="360" w:lineRule="auto"/>
        <w:rPr>
          <w:rFonts w:ascii="仿宋" w:eastAsia="仿宋" w:hAnsi="仿宋"/>
          <w:color w:val="000000"/>
          <w:sz w:val="24"/>
        </w:rPr>
      </w:pPr>
    </w:p>
    <w:p w14:paraId="15E74A63" w14:textId="77777777" w:rsidR="00004C8C" w:rsidRPr="00DD0B41" w:rsidRDefault="00004C8C">
      <w:pPr>
        <w:pStyle w:val="2"/>
        <w:widowControl/>
        <w:jc w:val="center"/>
        <w:rPr>
          <w:rFonts w:ascii="仿宋" w:eastAsia="仿宋" w:hAnsi="仿宋"/>
          <w:color w:val="000000"/>
          <w:sz w:val="24"/>
        </w:rPr>
      </w:pPr>
      <w:bookmarkStart w:id="367" w:name="_Toc216582818"/>
      <w:bookmarkStart w:id="368" w:name="_Toc15048350"/>
      <w:bookmarkStart w:id="369" w:name="_Toc89940257"/>
      <w:bookmarkStart w:id="370" w:name="_Toc515647821"/>
      <w:bookmarkStart w:id="371" w:name="_Toc23"/>
      <w:bookmarkStart w:id="372" w:name="_Toc1980"/>
      <w:bookmarkStart w:id="373" w:name="_Toc532473510"/>
      <w:r w:rsidRPr="00DD0B41">
        <w:rPr>
          <w:rFonts w:ascii="仿宋" w:eastAsia="仿宋" w:hAnsi="仿宋" w:cs="黑体" w:hint="eastAsia"/>
          <w:b w:val="0"/>
          <w:bCs w:val="0"/>
          <w:color w:val="000000"/>
          <w:kern w:val="0"/>
          <w:sz w:val="28"/>
          <w:szCs w:val="28"/>
        </w:rPr>
        <w:t>5、商务条款偏离表</w:t>
      </w:r>
      <w:bookmarkEnd w:id="367"/>
      <w:bookmarkEnd w:id="368"/>
      <w:bookmarkEnd w:id="369"/>
    </w:p>
    <w:bookmarkEnd w:id="370"/>
    <w:bookmarkEnd w:id="371"/>
    <w:bookmarkEnd w:id="372"/>
    <w:bookmarkEnd w:id="373"/>
    <w:p w14:paraId="651D7016" w14:textId="77777777" w:rsidR="00004C8C" w:rsidRPr="00DD0B41" w:rsidRDefault="00004C8C">
      <w:pPr>
        <w:pStyle w:val="aff5"/>
        <w:spacing w:line="360" w:lineRule="auto"/>
        <w:ind w:firstLineChars="250" w:firstLine="525"/>
        <w:rPr>
          <w:rFonts w:ascii="仿宋" w:eastAsia="仿宋" w:hAnsi="仿宋"/>
          <w:color w:val="000000"/>
          <w:szCs w:val="21"/>
        </w:rPr>
      </w:pPr>
      <w:r w:rsidRPr="00DD0B41">
        <w:rPr>
          <w:rFonts w:ascii="仿宋" w:eastAsia="仿宋" w:hAnsi="仿宋" w:hint="eastAsia"/>
          <w:color w:val="000000"/>
          <w:szCs w:val="21"/>
        </w:rPr>
        <w:t xml:space="preserve">项目名称: </w:t>
      </w:r>
    </w:p>
    <w:p w14:paraId="3561D7B5"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color w:val="000000"/>
          <w:szCs w:val="21"/>
        </w:rPr>
        <w:t>招标编号:                                                 标段或包号:</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948"/>
        <w:gridCol w:w="2040"/>
        <w:gridCol w:w="1801"/>
        <w:gridCol w:w="1861"/>
        <w:gridCol w:w="1498"/>
        <w:gridCol w:w="1680"/>
      </w:tblGrid>
      <w:tr w:rsidR="00004C8C" w:rsidRPr="00DD0B41" w14:paraId="4B47A629" w14:textId="77777777">
        <w:trPr>
          <w:trHeight w:val="485"/>
          <w:jc w:val="center"/>
        </w:trPr>
        <w:tc>
          <w:tcPr>
            <w:tcW w:w="948" w:type="dxa"/>
          </w:tcPr>
          <w:p w14:paraId="059CFAD2"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序号</w:t>
            </w:r>
          </w:p>
        </w:tc>
        <w:tc>
          <w:tcPr>
            <w:tcW w:w="2040" w:type="dxa"/>
          </w:tcPr>
          <w:p w14:paraId="724F0960"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招标文件条款号</w:t>
            </w:r>
          </w:p>
        </w:tc>
        <w:tc>
          <w:tcPr>
            <w:tcW w:w="1801" w:type="dxa"/>
          </w:tcPr>
          <w:p w14:paraId="5D27A5D4" w14:textId="77777777" w:rsidR="00004C8C" w:rsidRPr="00DD0B41" w:rsidRDefault="00004C8C">
            <w:pPr>
              <w:pStyle w:val="aff5"/>
              <w:spacing w:line="360" w:lineRule="auto"/>
              <w:jc w:val="center"/>
              <w:rPr>
                <w:rFonts w:ascii="仿宋" w:eastAsia="仿宋" w:hAnsi="仿宋"/>
                <w:color w:val="000000"/>
              </w:rPr>
            </w:pPr>
            <w:r w:rsidRPr="00DD0B41">
              <w:rPr>
                <w:rFonts w:ascii="仿宋" w:eastAsia="仿宋" w:hAnsi="仿宋" w:hint="eastAsia"/>
                <w:color w:val="000000"/>
              </w:rPr>
              <w:t>招标文件的商务条款要求</w:t>
            </w:r>
          </w:p>
        </w:tc>
        <w:tc>
          <w:tcPr>
            <w:tcW w:w="1861" w:type="dxa"/>
          </w:tcPr>
          <w:p w14:paraId="55119CE4" w14:textId="77777777" w:rsidR="00004C8C" w:rsidRPr="00DD0B41" w:rsidRDefault="00004C8C">
            <w:pPr>
              <w:pStyle w:val="aff5"/>
              <w:spacing w:line="360" w:lineRule="auto"/>
              <w:jc w:val="center"/>
              <w:rPr>
                <w:rFonts w:ascii="仿宋" w:eastAsia="仿宋" w:hAnsi="仿宋"/>
                <w:color w:val="000000"/>
              </w:rPr>
            </w:pPr>
            <w:r w:rsidRPr="00DD0B41">
              <w:rPr>
                <w:rFonts w:ascii="仿宋" w:eastAsia="仿宋" w:hAnsi="仿宋" w:hint="eastAsia"/>
                <w:color w:val="000000"/>
              </w:rPr>
              <w:t>投标文件的商务条款响应</w:t>
            </w:r>
          </w:p>
        </w:tc>
        <w:tc>
          <w:tcPr>
            <w:tcW w:w="1498" w:type="dxa"/>
          </w:tcPr>
          <w:p w14:paraId="1FBCBFBB"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Cs w:val="21"/>
              </w:rPr>
              <w:t>偏离情况</w:t>
            </w:r>
          </w:p>
        </w:tc>
        <w:tc>
          <w:tcPr>
            <w:tcW w:w="1680" w:type="dxa"/>
          </w:tcPr>
          <w:p w14:paraId="271427CD" w14:textId="77777777" w:rsidR="00004C8C" w:rsidRPr="00DD0B41" w:rsidRDefault="00004C8C">
            <w:pPr>
              <w:spacing w:line="360" w:lineRule="auto"/>
              <w:jc w:val="center"/>
              <w:rPr>
                <w:rFonts w:ascii="仿宋" w:eastAsia="仿宋" w:hAnsi="仿宋"/>
                <w:color w:val="000000"/>
                <w:sz w:val="24"/>
              </w:rPr>
            </w:pPr>
            <w:r w:rsidRPr="00DD0B41">
              <w:rPr>
                <w:rFonts w:ascii="仿宋" w:eastAsia="仿宋" w:hAnsi="仿宋" w:hint="eastAsia"/>
                <w:color w:val="000000"/>
                <w:sz w:val="24"/>
              </w:rPr>
              <w:t>说明</w:t>
            </w:r>
          </w:p>
        </w:tc>
      </w:tr>
      <w:tr w:rsidR="00004C8C" w:rsidRPr="00DD0B41" w14:paraId="0852ABBC" w14:textId="77777777">
        <w:trPr>
          <w:trHeight w:val="485"/>
          <w:jc w:val="center"/>
        </w:trPr>
        <w:tc>
          <w:tcPr>
            <w:tcW w:w="948" w:type="dxa"/>
            <w:vAlign w:val="center"/>
          </w:tcPr>
          <w:p w14:paraId="16BE3FB3" w14:textId="77777777" w:rsidR="00004C8C" w:rsidRPr="00DD0B41" w:rsidRDefault="00004C8C">
            <w:pPr>
              <w:spacing w:line="360" w:lineRule="auto"/>
              <w:jc w:val="center"/>
              <w:rPr>
                <w:rFonts w:ascii="仿宋" w:eastAsia="仿宋" w:hAnsi="仿宋"/>
                <w:bCs/>
                <w:color w:val="000000"/>
                <w:sz w:val="24"/>
              </w:rPr>
            </w:pPr>
            <w:r w:rsidRPr="00DD0B41">
              <w:rPr>
                <w:rFonts w:ascii="仿宋" w:eastAsia="仿宋" w:hAnsi="仿宋" w:hint="eastAsia"/>
                <w:bCs/>
                <w:color w:val="000000"/>
                <w:sz w:val="24"/>
              </w:rPr>
              <w:t>1</w:t>
            </w:r>
          </w:p>
        </w:tc>
        <w:tc>
          <w:tcPr>
            <w:tcW w:w="2040" w:type="dxa"/>
            <w:vAlign w:val="center"/>
          </w:tcPr>
          <w:p w14:paraId="1B9E7079" w14:textId="77777777" w:rsidR="00004C8C" w:rsidRPr="00DD0B41" w:rsidRDefault="00004C8C">
            <w:pPr>
              <w:spacing w:line="360" w:lineRule="auto"/>
              <w:rPr>
                <w:rFonts w:ascii="仿宋" w:eastAsia="仿宋" w:hAnsi="仿宋"/>
                <w:bCs/>
                <w:color w:val="000000"/>
                <w:sz w:val="24"/>
              </w:rPr>
            </w:pPr>
            <w:r w:rsidRPr="00DD0B41">
              <w:rPr>
                <w:rFonts w:ascii="仿宋" w:eastAsia="仿宋" w:hAnsi="仿宋" w:hint="eastAsia"/>
                <w:color w:val="000000"/>
                <w:sz w:val="24"/>
              </w:rPr>
              <w:t>完成期限</w:t>
            </w:r>
          </w:p>
        </w:tc>
        <w:tc>
          <w:tcPr>
            <w:tcW w:w="1801" w:type="dxa"/>
          </w:tcPr>
          <w:p w14:paraId="284D9F82" w14:textId="77777777" w:rsidR="00004C8C" w:rsidRPr="00DD0B41" w:rsidRDefault="00004C8C">
            <w:pPr>
              <w:pStyle w:val="aff5"/>
              <w:spacing w:line="360" w:lineRule="auto"/>
              <w:ind w:leftChars="257" w:left="1080" w:hanging="540"/>
              <w:jc w:val="center"/>
              <w:rPr>
                <w:rFonts w:ascii="仿宋" w:eastAsia="仿宋" w:hAnsi="仿宋"/>
                <w:color w:val="000000"/>
                <w:sz w:val="24"/>
              </w:rPr>
            </w:pPr>
          </w:p>
        </w:tc>
        <w:tc>
          <w:tcPr>
            <w:tcW w:w="1861" w:type="dxa"/>
          </w:tcPr>
          <w:p w14:paraId="44ED17FE" w14:textId="77777777" w:rsidR="00004C8C" w:rsidRPr="00DD0B41" w:rsidRDefault="00004C8C">
            <w:pPr>
              <w:pStyle w:val="aff5"/>
              <w:spacing w:line="360" w:lineRule="auto"/>
              <w:ind w:leftChars="257" w:left="1080" w:hanging="540"/>
              <w:jc w:val="center"/>
              <w:rPr>
                <w:rFonts w:ascii="仿宋" w:eastAsia="仿宋" w:hAnsi="仿宋"/>
                <w:color w:val="000000"/>
                <w:sz w:val="24"/>
              </w:rPr>
            </w:pPr>
          </w:p>
        </w:tc>
        <w:tc>
          <w:tcPr>
            <w:tcW w:w="1498" w:type="dxa"/>
          </w:tcPr>
          <w:p w14:paraId="56BE35F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5A299554"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799EF3CD" w14:textId="77777777">
        <w:trPr>
          <w:trHeight w:val="485"/>
          <w:jc w:val="center"/>
        </w:trPr>
        <w:tc>
          <w:tcPr>
            <w:tcW w:w="948" w:type="dxa"/>
            <w:vAlign w:val="center"/>
          </w:tcPr>
          <w:p w14:paraId="6692F435" w14:textId="77777777" w:rsidR="00004C8C" w:rsidRPr="00DD0B41" w:rsidRDefault="00004C8C">
            <w:pPr>
              <w:spacing w:line="360" w:lineRule="auto"/>
              <w:jc w:val="center"/>
              <w:rPr>
                <w:rFonts w:ascii="仿宋" w:eastAsia="仿宋" w:hAnsi="仿宋"/>
                <w:bCs/>
                <w:color w:val="000000"/>
                <w:sz w:val="24"/>
              </w:rPr>
            </w:pPr>
            <w:r w:rsidRPr="00DD0B41">
              <w:rPr>
                <w:rFonts w:ascii="仿宋" w:eastAsia="仿宋" w:hAnsi="仿宋" w:hint="eastAsia"/>
                <w:bCs/>
                <w:color w:val="000000"/>
                <w:sz w:val="24"/>
              </w:rPr>
              <w:t>2</w:t>
            </w:r>
          </w:p>
        </w:tc>
        <w:tc>
          <w:tcPr>
            <w:tcW w:w="2040" w:type="dxa"/>
            <w:vAlign w:val="center"/>
          </w:tcPr>
          <w:p w14:paraId="2EAF75D6" w14:textId="77777777" w:rsidR="00004C8C" w:rsidRPr="00DD0B41" w:rsidRDefault="00004C8C">
            <w:pPr>
              <w:spacing w:line="360" w:lineRule="auto"/>
              <w:rPr>
                <w:rFonts w:ascii="仿宋" w:eastAsia="仿宋" w:hAnsi="仿宋"/>
                <w:bCs/>
                <w:color w:val="000000"/>
                <w:sz w:val="24"/>
              </w:rPr>
            </w:pPr>
            <w:r w:rsidRPr="00DD0B41">
              <w:rPr>
                <w:rFonts w:ascii="仿宋" w:eastAsia="仿宋" w:hAnsi="仿宋" w:hint="eastAsia"/>
                <w:bCs/>
                <w:color w:val="000000"/>
                <w:sz w:val="24"/>
              </w:rPr>
              <w:t>交货期</w:t>
            </w:r>
          </w:p>
        </w:tc>
        <w:tc>
          <w:tcPr>
            <w:tcW w:w="1801" w:type="dxa"/>
          </w:tcPr>
          <w:p w14:paraId="1C4871C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2240B8E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28015952"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56CC6080"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1CF0B1C3" w14:textId="77777777">
        <w:trPr>
          <w:trHeight w:val="485"/>
          <w:jc w:val="center"/>
        </w:trPr>
        <w:tc>
          <w:tcPr>
            <w:tcW w:w="948" w:type="dxa"/>
            <w:vAlign w:val="center"/>
          </w:tcPr>
          <w:p w14:paraId="61FBEF7D" w14:textId="77777777" w:rsidR="00004C8C" w:rsidRPr="00DD0B41" w:rsidRDefault="00004C8C">
            <w:pPr>
              <w:spacing w:line="360" w:lineRule="auto"/>
              <w:jc w:val="center"/>
              <w:rPr>
                <w:rFonts w:ascii="仿宋" w:eastAsia="仿宋" w:hAnsi="仿宋"/>
                <w:bCs/>
                <w:color w:val="000000"/>
                <w:sz w:val="24"/>
              </w:rPr>
            </w:pPr>
            <w:r w:rsidRPr="00DD0B41">
              <w:rPr>
                <w:rFonts w:ascii="仿宋" w:eastAsia="仿宋" w:hAnsi="仿宋" w:hint="eastAsia"/>
                <w:bCs/>
                <w:color w:val="000000"/>
                <w:sz w:val="24"/>
              </w:rPr>
              <w:t>3</w:t>
            </w:r>
          </w:p>
        </w:tc>
        <w:tc>
          <w:tcPr>
            <w:tcW w:w="2040" w:type="dxa"/>
            <w:vAlign w:val="center"/>
          </w:tcPr>
          <w:p w14:paraId="191F7D88" w14:textId="77777777" w:rsidR="00004C8C" w:rsidRPr="00DD0B41" w:rsidRDefault="00004C8C">
            <w:pPr>
              <w:spacing w:line="360" w:lineRule="auto"/>
              <w:rPr>
                <w:rFonts w:ascii="仿宋" w:eastAsia="仿宋" w:hAnsi="仿宋"/>
                <w:bCs/>
                <w:color w:val="000000"/>
                <w:sz w:val="24"/>
              </w:rPr>
            </w:pPr>
            <w:r w:rsidRPr="00DD0B41">
              <w:rPr>
                <w:rFonts w:ascii="仿宋" w:eastAsia="仿宋" w:hAnsi="仿宋" w:hint="eastAsia"/>
                <w:bCs/>
                <w:color w:val="000000"/>
                <w:sz w:val="24"/>
              </w:rPr>
              <w:t>质保期</w:t>
            </w:r>
          </w:p>
        </w:tc>
        <w:tc>
          <w:tcPr>
            <w:tcW w:w="1801" w:type="dxa"/>
          </w:tcPr>
          <w:p w14:paraId="681F8C31"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1D522013"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72A53E6F"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485917BE"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1204C38A" w14:textId="77777777">
        <w:trPr>
          <w:trHeight w:val="485"/>
          <w:jc w:val="center"/>
        </w:trPr>
        <w:tc>
          <w:tcPr>
            <w:tcW w:w="948" w:type="dxa"/>
            <w:vAlign w:val="center"/>
          </w:tcPr>
          <w:p w14:paraId="58E0423B" w14:textId="77777777" w:rsidR="00004C8C" w:rsidRPr="00DD0B41" w:rsidRDefault="00004C8C">
            <w:pPr>
              <w:spacing w:line="360" w:lineRule="auto"/>
              <w:jc w:val="center"/>
              <w:rPr>
                <w:rFonts w:ascii="仿宋" w:eastAsia="仿宋" w:hAnsi="仿宋"/>
                <w:bCs/>
                <w:color w:val="000000"/>
                <w:sz w:val="24"/>
              </w:rPr>
            </w:pPr>
            <w:r w:rsidRPr="00DD0B41">
              <w:rPr>
                <w:rFonts w:ascii="仿宋" w:eastAsia="仿宋" w:hAnsi="仿宋" w:hint="eastAsia"/>
                <w:bCs/>
                <w:color w:val="000000"/>
                <w:sz w:val="24"/>
              </w:rPr>
              <w:t>4</w:t>
            </w:r>
          </w:p>
        </w:tc>
        <w:tc>
          <w:tcPr>
            <w:tcW w:w="2040" w:type="dxa"/>
            <w:vAlign w:val="center"/>
          </w:tcPr>
          <w:p w14:paraId="2E59BAB6" w14:textId="77777777" w:rsidR="00004C8C" w:rsidRPr="00DD0B41" w:rsidRDefault="00004C8C">
            <w:pPr>
              <w:spacing w:line="360" w:lineRule="auto"/>
              <w:rPr>
                <w:rFonts w:ascii="仿宋" w:eastAsia="仿宋" w:hAnsi="仿宋"/>
                <w:bCs/>
                <w:color w:val="000000"/>
                <w:sz w:val="24"/>
              </w:rPr>
            </w:pPr>
            <w:r w:rsidRPr="00DD0B41">
              <w:rPr>
                <w:rFonts w:ascii="仿宋" w:eastAsia="仿宋" w:hAnsi="仿宋" w:hint="eastAsia"/>
                <w:bCs/>
                <w:color w:val="000000"/>
                <w:sz w:val="24"/>
              </w:rPr>
              <w:t>付款方式</w:t>
            </w:r>
          </w:p>
        </w:tc>
        <w:tc>
          <w:tcPr>
            <w:tcW w:w="1801" w:type="dxa"/>
          </w:tcPr>
          <w:p w14:paraId="435C937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5191EA5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65D6CDBC"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7C9F9ADB"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080E62A3" w14:textId="77777777">
        <w:trPr>
          <w:trHeight w:val="485"/>
          <w:jc w:val="center"/>
        </w:trPr>
        <w:tc>
          <w:tcPr>
            <w:tcW w:w="948" w:type="dxa"/>
            <w:vAlign w:val="center"/>
          </w:tcPr>
          <w:p w14:paraId="5BCE41E6" w14:textId="77777777" w:rsidR="00004C8C" w:rsidRPr="00DD0B41" w:rsidRDefault="00004C8C">
            <w:pPr>
              <w:spacing w:line="360" w:lineRule="auto"/>
              <w:jc w:val="center"/>
              <w:rPr>
                <w:rFonts w:ascii="仿宋" w:eastAsia="仿宋" w:hAnsi="仿宋"/>
                <w:bCs/>
                <w:color w:val="000000"/>
                <w:sz w:val="24"/>
              </w:rPr>
            </w:pPr>
            <w:r w:rsidRPr="00DD0B41">
              <w:rPr>
                <w:rFonts w:ascii="仿宋" w:eastAsia="仿宋" w:hAnsi="仿宋" w:hint="eastAsia"/>
                <w:bCs/>
                <w:color w:val="000000"/>
                <w:sz w:val="24"/>
              </w:rPr>
              <w:t>5</w:t>
            </w:r>
          </w:p>
        </w:tc>
        <w:tc>
          <w:tcPr>
            <w:tcW w:w="2040" w:type="dxa"/>
            <w:vAlign w:val="center"/>
          </w:tcPr>
          <w:p w14:paraId="12C2FA4F" w14:textId="77777777" w:rsidR="00004C8C" w:rsidRPr="00DD0B41" w:rsidRDefault="00004C8C">
            <w:pPr>
              <w:spacing w:line="360" w:lineRule="auto"/>
              <w:rPr>
                <w:rFonts w:ascii="仿宋" w:eastAsia="仿宋" w:hAnsi="仿宋"/>
                <w:bCs/>
                <w:color w:val="000000"/>
                <w:sz w:val="24"/>
              </w:rPr>
            </w:pPr>
            <w:r w:rsidRPr="00DD0B41">
              <w:rPr>
                <w:rFonts w:ascii="仿宋" w:eastAsia="仿宋" w:hAnsi="仿宋" w:hint="eastAsia"/>
                <w:bCs/>
                <w:color w:val="000000"/>
                <w:sz w:val="24"/>
              </w:rPr>
              <w:t>投标有效期</w:t>
            </w:r>
          </w:p>
        </w:tc>
        <w:tc>
          <w:tcPr>
            <w:tcW w:w="1801" w:type="dxa"/>
          </w:tcPr>
          <w:p w14:paraId="5D0975CD"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4EF90FC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43DF9BD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746955D3"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1E488F84" w14:textId="77777777">
        <w:trPr>
          <w:trHeight w:val="485"/>
          <w:jc w:val="center"/>
        </w:trPr>
        <w:tc>
          <w:tcPr>
            <w:tcW w:w="948" w:type="dxa"/>
            <w:vAlign w:val="center"/>
          </w:tcPr>
          <w:p w14:paraId="2AEAB8BE" w14:textId="77777777" w:rsidR="00004C8C" w:rsidRPr="00DD0B41" w:rsidRDefault="00004C8C">
            <w:pPr>
              <w:spacing w:line="360" w:lineRule="auto"/>
              <w:jc w:val="center"/>
              <w:rPr>
                <w:rFonts w:ascii="仿宋" w:eastAsia="仿宋" w:hAnsi="仿宋"/>
                <w:bCs/>
                <w:color w:val="000000"/>
                <w:sz w:val="24"/>
              </w:rPr>
            </w:pPr>
            <w:r w:rsidRPr="00DD0B41">
              <w:rPr>
                <w:rFonts w:ascii="仿宋" w:eastAsia="仿宋" w:hAnsi="仿宋" w:hint="eastAsia"/>
                <w:bCs/>
                <w:color w:val="000000"/>
                <w:sz w:val="24"/>
              </w:rPr>
              <w:t>6</w:t>
            </w:r>
          </w:p>
        </w:tc>
        <w:tc>
          <w:tcPr>
            <w:tcW w:w="2040" w:type="dxa"/>
            <w:vAlign w:val="center"/>
          </w:tcPr>
          <w:p w14:paraId="09BE2D57" w14:textId="77777777" w:rsidR="00004C8C" w:rsidRPr="00DD0B41" w:rsidRDefault="00004C8C">
            <w:pPr>
              <w:spacing w:line="360" w:lineRule="auto"/>
              <w:rPr>
                <w:rFonts w:ascii="仿宋" w:eastAsia="仿宋" w:hAnsi="仿宋"/>
                <w:bCs/>
                <w:color w:val="000000"/>
                <w:sz w:val="24"/>
              </w:rPr>
            </w:pPr>
            <w:r w:rsidRPr="00DD0B41">
              <w:rPr>
                <w:rFonts w:ascii="仿宋" w:eastAsia="仿宋" w:hAnsi="仿宋"/>
                <w:bCs/>
                <w:color w:val="000000"/>
                <w:sz w:val="24"/>
              </w:rPr>
              <w:t>…</w:t>
            </w:r>
          </w:p>
        </w:tc>
        <w:tc>
          <w:tcPr>
            <w:tcW w:w="1801" w:type="dxa"/>
          </w:tcPr>
          <w:p w14:paraId="5FDE0DB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64C003C9"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355E109C"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74AFFB4C"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07957003" w14:textId="77777777">
        <w:trPr>
          <w:trHeight w:val="485"/>
          <w:jc w:val="center"/>
        </w:trPr>
        <w:tc>
          <w:tcPr>
            <w:tcW w:w="948" w:type="dxa"/>
          </w:tcPr>
          <w:p w14:paraId="60B68CFF" w14:textId="77777777" w:rsidR="00004C8C" w:rsidRPr="00DD0B41" w:rsidRDefault="00004C8C">
            <w:pPr>
              <w:pStyle w:val="aff5"/>
              <w:spacing w:line="360" w:lineRule="auto"/>
              <w:jc w:val="center"/>
              <w:rPr>
                <w:rFonts w:ascii="仿宋" w:eastAsia="仿宋" w:hAnsi="仿宋"/>
                <w:color w:val="000000"/>
                <w:sz w:val="24"/>
              </w:rPr>
            </w:pPr>
            <w:r w:rsidRPr="00DD0B41">
              <w:rPr>
                <w:rFonts w:ascii="仿宋" w:eastAsia="仿宋" w:hAnsi="仿宋" w:hint="eastAsia"/>
                <w:color w:val="000000"/>
                <w:sz w:val="24"/>
              </w:rPr>
              <w:t>7</w:t>
            </w:r>
          </w:p>
        </w:tc>
        <w:tc>
          <w:tcPr>
            <w:tcW w:w="2040" w:type="dxa"/>
          </w:tcPr>
          <w:p w14:paraId="564C0EDE" w14:textId="77777777" w:rsidR="00004C8C" w:rsidRPr="00DD0B41" w:rsidRDefault="00004C8C">
            <w:pPr>
              <w:pStyle w:val="aff5"/>
              <w:spacing w:line="360" w:lineRule="auto"/>
              <w:ind w:leftChars="257" w:left="1080" w:hanging="540"/>
              <w:rPr>
                <w:rFonts w:ascii="仿宋" w:eastAsia="仿宋" w:hAnsi="仿宋"/>
                <w:color w:val="000000"/>
                <w:sz w:val="24"/>
              </w:rPr>
            </w:pPr>
            <w:r w:rsidRPr="00DD0B41">
              <w:rPr>
                <w:rFonts w:ascii="仿宋" w:eastAsia="仿宋" w:hAnsi="仿宋" w:hint="eastAsia"/>
                <w:bCs/>
                <w:color w:val="000000"/>
                <w:sz w:val="24"/>
              </w:rPr>
              <w:t>其他</w:t>
            </w:r>
          </w:p>
        </w:tc>
        <w:tc>
          <w:tcPr>
            <w:tcW w:w="1801" w:type="dxa"/>
          </w:tcPr>
          <w:p w14:paraId="3EE33AA2"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2E4D267B"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60C9F70D"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3F179AAB"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3A17D653" w14:textId="77777777">
        <w:trPr>
          <w:trHeight w:val="485"/>
          <w:jc w:val="center"/>
        </w:trPr>
        <w:tc>
          <w:tcPr>
            <w:tcW w:w="948" w:type="dxa"/>
          </w:tcPr>
          <w:p w14:paraId="0AF6C70F"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2040" w:type="dxa"/>
          </w:tcPr>
          <w:p w14:paraId="383F451E"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01" w:type="dxa"/>
          </w:tcPr>
          <w:p w14:paraId="6E4B725A"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5F6EDA75"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3ABFACC5"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6653DB7A" w14:textId="77777777" w:rsidR="00004C8C" w:rsidRPr="00DD0B41" w:rsidRDefault="00004C8C">
            <w:pPr>
              <w:pStyle w:val="aff5"/>
              <w:spacing w:line="360" w:lineRule="auto"/>
              <w:ind w:leftChars="257" w:left="1080" w:hanging="540"/>
              <w:rPr>
                <w:rFonts w:ascii="仿宋" w:eastAsia="仿宋" w:hAnsi="仿宋"/>
                <w:color w:val="000000"/>
                <w:sz w:val="24"/>
              </w:rPr>
            </w:pPr>
          </w:p>
        </w:tc>
      </w:tr>
      <w:tr w:rsidR="00004C8C" w:rsidRPr="00DD0B41" w14:paraId="01722660" w14:textId="77777777">
        <w:trPr>
          <w:trHeight w:val="485"/>
          <w:jc w:val="center"/>
        </w:trPr>
        <w:tc>
          <w:tcPr>
            <w:tcW w:w="948" w:type="dxa"/>
          </w:tcPr>
          <w:p w14:paraId="3F86036C"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2040" w:type="dxa"/>
          </w:tcPr>
          <w:p w14:paraId="133E14D6"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01" w:type="dxa"/>
          </w:tcPr>
          <w:p w14:paraId="4FB21DF9"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861" w:type="dxa"/>
          </w:tcPr>
          <w:p w14:paraId="7F34B730"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498" w:type="dxa"/>
          </w:tcPr>
          <w:p w14:paraId="2464B58F" w14:textId="77777777" w:rsidR="00004C8C" w:rsidRPr="00DD0B41" w:rsidRDefault="00004C8C">
            <w:pPr>
              <w:pStyle w:val="aff5"/>
              <w:spacing w:line="360" w:lineRule="auto"/>
              <w:ind w:leftChars="257" w:left="1080" w:hanging="540"/>
              <w:rPr>
                <w:rFonts w:ascii="仿宋" w:eastAsia="仿宋" w:hAnsi="仿宋"/>
                <w:color w:val="000000"/>
                <w:sz w:val="24"/>
              </w:rPr>
            </w:pPr>
          </w:p>
        </w:tc>
        <w:tc>
          <w:tcPr>
            <w:tcW w:w="1680" w:type="dxa"/>
          </w:tcPr>
          <w:p w14:paraId="4695F203" w14:textId="77777777" w:rsidR="00004C8C" w:rsidRPr="00DD0B41" w:rsidRDefault="00004C8C">
            <w:pPr>
              <w:pStyle w:val="aff5"/>
              <w:spacing w:line="360" w:lineRule="auto"/>
              <w:ind w:leftChars="257" w:left="1080" w:hanging="540"/>
              <w:rPr>
                <w:rFonts w:ascii="仿宋" w:eastAsia="仿宋" w:hAnsi="仿宋"/>
                <w:color w:val="000000"/>
                <w:sz w:val="24"/>
              </w:rPr>
            </w:pPr>
          </w:p>
        </w:tc>
      </w:tr>
    </w:tbl>
    <w:p w14:paraId="1336D6B8" w14:textId="77777777" w:rsidR="00004C8C" w:rsidRPr="00DD0B41" w:rsidRDefault="00004C8C">
      <w:pPr>
        <w:pStyle w:val="aff5"/>
        <w:spacing w:line="360" w:lineRule="auto"/>
        <w:ind w:leftChars="257" w:left="1080" w:hanging="540"/>
        <w:rPr>
          <w:rFonts w:ascii="仿宋" w:eastAsia="仿宋" w:hAnsi="仿宋"/>
          <w:color w:val="000000"/>
          <w:sz w:val="24"/>
        </w:rPr>
      </w:pPr>
    </w:p>
    <w:p w14:paraId="39D7F9E8"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2D9B0CF1" w14:textId="77777777" w:rsidR="00004C8C" w:rsidRPr="00DD0B41" w:rsidRDefault="00004C8C">
      <w:pPr>
        <w:spacing w:line="360" w:lineRule="auto"/>
        <w:ind w:leftChars="7" w:left="15" w:firstLineChars="200" w:firstLine="4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或负责人或委托代理人：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304C38A4" w14:textId="77777777" w:rsidR="00004C8C" w:rsidRPr="00DD0B41" w:rsidRDefault="00004C8C">
      <w:pPr>
        <w:spacing w:line="360" w:lineRule="auto"/>
        <w:ind w:leftChars="228" w:left="5759" w:hangingChars="2200" w:hanging="5280"/>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7725C32B" w14:textId="77777777" w:rsidR="00004C8C" w:rsidRPr="00DD0B41" w:rsidRDefault="00004C8C">
      <w:pPr>
        <w:pStyle w:val="aff5"/>
        <w:spacing w:line="360" w:lineRule="auto"/>
        <w:ind w:leftChars="200" w:left="1080" w:hanging="660"/>
        <w:rPr>
          <w:rFonts w:ascii="仿宋" w:eastAsia="仿宋" w:hAnsi="仿宋"/>
          <w:color w:val="000000"/>
          <w:sz w:val="24"/>
        </w:rPr>
      </w:pPr>
    </w:p>
    <w:p w14:paraId="7EBD2F6B" w14:textId="77777777" w:rsidR="00004C8C" w:rsidRPr="00DD0B41" w:rsidRDefault="00004C8C">
      <w:pPr>
        <w:spacing w:line="360" w:lineRule="auto"/>
        <w:rPr>
          <w:rFonts w:ascii="仿宋" w:eastAsia="仿宋" w:hAnsi="仿宋"/>
          <w:color w:val="000000"/>
          <w:sz w:val="24"/>
        </w:rPr>
      </w:pPr>
    </w:p>
    <w:p w14:paraId="3AD1242B" w14:textId="77777777" w:rsidR="00004C8C" w:rsidRPr="00DD0B41" w:rsidRDefault="00004C8C">
      <w:pPr>
        <w:spacing w:line="360" w:lineRule="auto"/>
        <w:rPr>
          <w:rFonts w:ascii="仿宋" w:eastAsia="仿宋" w:hAnsi="仿宋"/>
          <w:color w:val="000000"/>
          <w:sz w:val="24"/>
        </w:rPr>
      </w:pPr>
    </w:p>
    <w:p w14:paraId="046548B0" w14:textId="77777777" w:rsidR="00004C8C" w:rsidRPr="00DD0B41" w:rsidRDefault="00004C8C">
      <w:pPr>
        <w:spacing w:line="360" w:lineRule="auto"/>
        <w:rPr>
          <w:rFonts w:ascii="仿宋" w:eastAsia="仿宋" w:hAnsi="仿宋"/>
          <w:color w:val="000000"/>
          <w:sz w:val="24"/>
        </w:rPr>
      </w:pPr>
    </w:p>
    <w:p w14:paraId="3CA22ADB" w14:textId="77777777" w:rsidR="00004C8C" w:rsidRPr="00DD0B41" w:rsidRDefault="00004C8C">
      <w:pPr>
        <w:spacing w:line="360" w:lineRule="auto"/>
        <w:rPr>
          <w:rFonts w:ascii="仿宋" w:eastAsia="仿宋" w:hAnsi="仿宋"/>
          <w:color w:val="000000"/>
          <w:sz w:val="24"/>
        </w:rPr>
      </w:pPr>
    </w:p>
    <w:p w14:paraId="3452DFC3" w14:textId="77777777" w:rsidR="00004C8C" w:rsidRPr="00DD0B41" w:rsidRDefault="00004C8C">
      <w:pPr>
        <w:spacing w:line="360" w:lineRule="auto"/>
        <w:rPr>
          <w:rFonts w:ascii="仿宋" w:eastAsia="仿宋" w:hAnsi="仿宋"/>
          <w:color w:val="000000"/>
          <w:sz w:val="24"/>
        </w:rPr>
      </w:pPr>
    </w:p>
    <w:p w14:paraId="6A5F0B43" w14:textId="77777777" w:rsidR="00004C8C" w:rsidRPr="00DD0B41" w:rsidRDefault="00004C8C">
      <w:pPr>
        <w:spacing w:line="360" w:lineRule="auto"/>
        <w:rPr>
          <w:rFonts w:ascii="仿宋" w:eastAsia="仿宋" w:hAnsi="仿宋"/>
          <w:color w:val="000000"/>
          <w:sz w:val="24"/>
        </w:rPr>
      </w:pPr>
    </w:p>
    <w:p w14:paraId="5B3FF7DC" w14:textId="77777777" w:rsidR="00004C8C" w:rsidRPr="00DD0B41" w:rsidRDefault="00004C8C">
      <w:pPr>
        <w:spacing w:line="360" w:lineRule="auto"/>
        <w:rPr>
          <w:rFonts w:ascii="仿宋" w:eastAsia="仿宋" w:hAnsi="仿宋"/>
          <w:color w:val="000000"/>
          <w:sz w:val="24"/>
        </w:rPr>
      </w:pPr>
    </w:p>
    <w:p w14:paraId="401489B0" w14:textId="77777777" w:rsidR="00004C8C" w:rsidRPr="00DD0B41" w:rsidRDefault="00004C8C">
      <w:pPr>
        <w:spacing w:line="360" w:lineRule="auto"/>
        <w:rPr>
          <w:rFonts w:ascii="仿宋" w:eastAsia="仿宋" w:hAnsi="仿宋"/>
          <w:color w:val="000000"/>
          <w:sz w:val="24"/>
        </w:rPr>
      </w:pPr>
    </w:p>
    <w:p w14:paraId="6EF30BD0" w14:textId="77777777" w:rsidR="00004C8C" w:rsidRPr="00DD0B41" w:rsidRDefault="00004C8C">
      <w:pPr>
        <w:pStyle w:val="2"/>
        <w:widowControl/>
        <w:jc w:val="center"/>
        <w:rPr>
          <w:rFonts w:ascii="仿宋" w:eastAsia="仿宋" w:hAnsi="仿宋"/>
          <w:color w:val="000000"/>
          <w:sz w:val="24"/>
        </w:rPr>
      </w:pPr>
      <w:bookmarkStart w:id="374" w:name="_Toc89940258"/>
      <w:r w:rsidRPr="00DD0B41">
        <w:rPr>
          <w:rFonts w:ascii="仿宋" w:eastAsia="仿宋" w:hAnsi="仿宋" w:cs="黑体" w:hint="eastAsia"/>
          <w:b w:val="0"/>
          <w:bCs w:val="0"/>
          <w:color w:val="000000"/>
          <w:kern w:val="0"/>
          <w:sz w:val="28"/>
          <w:szCs w:val="28"/>
        </w:rPr>
        <w:t>6、符合《政府采购促进中小企业发展管理办法》、《关于政府采购支持监狱企业发展有关问题的通知》和《三部门联合发布关于促进残疾人就业政府采购政策的通知》价格扣减条件的供应商（投标人）须递交资料</w:t>
      </w:r>
      <w:bookmarkEnd w:id="374"/>
    </w:p>
    <w:p w14:paraId="7D191375" w14:textId="77777777" w:rsidR="00004C8C" w:rsidRPr="00DD0B41" w:rsidRDefault="00004C8C">
      <w:pPr>
        <w:spacing w:line="360" w:lineRule="auto"/>
        <w:rPr>
          <w:rFonts w:ascii="仿宋" w:eastAsia="仿宋" w:hAnsi="仿宋"/>
          <w:color w:val="000000"/>
          <w:sz w:val="24"/>
        </w:rPr>
      </w:pPr>
    </w:p>
    <w:p w14:paraId="460C7B18" w14:textId="77777777" w:rsidR="00004C8C" w:rsidRPr="00DD0B41" w:rsidRDefault="00004C8C">
      <w:pPr>
        <w:spacing w:line="360" w:lineRule="auto"/>
        <w:rPr>
          <w:rFonts w:ascii="仿宋" w:eastAsia="仿宋" w:hAnsi="仿宋"/>
          <w:color w:val="000000"/>
          <w:sz w:val="24"/>
        </w:rPr>
      </w:pPr>
    </w:p>
    <w:p w14:paraId="67DB30D7" w14:textId="77777777" w:rsidR="00004C8C" w:rsidRPr="00DD0B41" w:rsidRDefault="00004C8C">
      <w:pPr>
        <w:spacing w:line="360" w:lineRule="auto"/>
        <w:rPr>
          <w:rFonts w:ascii="仿宋" w:eastAsia="仿宋" w:hAnsi="仿宋"/>
          <w:color w:val="000000"/>
          <w:sz w:val="24"/>
        </w:rPr>
      </w:pPr>
    </w:p>
    <w:p w14:paraId="5EEDA23D" w14:textId="77777777" w:rsidR="00004C8C" w:rsidRPr="00DD0B41" w:rsidRDefault="00004C8C">
      <w:pPr>
        <w:spacing w:line="360" w:lineRule="auto"/>
        <w:rPr>
          <w:rFonts w:ascii="仿宋" w:eastAsia="仿宋" w:hAnsi="仿宋"/>
          <w:color w:val="000000"/>
          <w:sz w:val="24"/>
        </w:rPr>
      </w:pPr>
    </w:p>
    <w:p w14:paraId="5D75DAD8" w14:textId="77777777" w:rsidR="00004C8C" w:rsidRPr="00DD0B41" w:rsidRDefault="00004C8C">
      <w:pPr>
        <w:spacing w:line="360" w:lineRule="auto"/>
        <w:rPr>
          <w:rFonts w:ascii="仿宋" w:eastAsia="仿宋" w:hAnsi="仿宋"/>
          <w:color w:val="000000"/>
          <w:sz w:val="24"/>
        </w:rPr>
      </w:pPr>
    </w:p>
    <w:p w14:paraId="0D5984C3" w14:textId="77777777" w:rsidR="00004C8C" w:rsidRPr="00DD0B41" w:rsidRDefault="00004C8C">
      <w:pPr>
        <w:spacing w:line="360" w:lineRule="auto"/>
        <w:rPr>
          <w:rFonts w:ascii="仿宋" w:eastAsia="仿宋" w:hAnsi="仿宋"/>
          <w:color w:val="000000"/>
          <w:sz w:val="24"/>
        </w:rPr>
      </w:pPr>
    </w:p>
    <w:p w14:paraId="3E46DCB8" w14:textId="77777777" w:rsidR="00004C8C" w:rsidRPr="00DD0B41" w:rsidRDefault="00004C8C">
      <w:pPr>
        <w:spacing w:line="360" w:lineRule="auto"/>
        <w:rPr>
          <w:rFonts w:ascii="仿宋" w:eastAsia="仿宋" w:hAnsi="仿宋"/>
          <w:color w:val="000000"/>
          <w:sz w:val="24"/>
        </w:rPr>
      </w:pPr>
    </w:p>
    <w:p w14:paraId="3F8E5B4E" w14:textId="77777777" w:rsidR="00004C8C" w:rsidRPr="00DD0B41" w:rsidRDefault="00004C8C">
      <w:pPr>
        <w:spacing w:line="360" w:lineRule="auto"/>
        <w:rPr>
          <w:rFonts w:ascii="仿宋" w:eastAsia="仿宋" w:hAnsi="仿宋"/>
          <w:color w:val="000000"/>
          <w:sz w:val="24"/>
        </w:rPr>
      </w:pPr>
    </w:p>
    <w:p w14:paraId="53519EB8" w14:textId="77777777" w:rsidR="00004C8C" w:rsidRPr="00DD0B41" w:rsidRDefault="00004C8C">
      <w:pPr>
        <w:spacing w:line="360" w:lineRule="auto"/>
        <w:rPr>
          <w:rFonts w:ascii="仿宋" w:eastAsia="仿宋" w:hAnsi="仿宋"/>
          <w:color w:val="000000"/>
          <w:sz w:val="24"/>
        </w:rPr>
      </w:pPr>
    </w:p>
    <w:p w14:paraId="7D42DB72" w14:textId="77777777" w:rsidR="00004C8C" w:rsidRPr="00DD0B41" w:rsidRDefault="00004C8C">
      <w:pPr>
        <w:spacing w:line="360" w:lineRule="auto"/>
        <w:rPr>
          <w:rFonts w:ascii="仿宋" w:eastAsia="仿宋" w:hAnsi="仿宋"/>
          <w:color w:val="000000"/>
          <w:sz w:val="24"/>
        </w:rPr>
      </w:pPr>
    </w:p>
    <w:p w14:paraId="08E9A61E" w14:textId="77777777" w:rsidR="00004C8C" w:rsidRPr="00DD0B41" w:rsidRDefault="00004C8C">
      <w:pPr>
        <w:spacing w:line="360" w:lineRule="auto"/>
        <w:rPr>
          <w:rFonts w:ascii="仿宋" w:eastAsia="仿宋" w:hAnsi="仿宋"/>
          <w:color w:val="000000"/>
          <w:sz w:val="24"/>
        </w:rPr>
      </w:pPr>
    </w:p>
    <w:p w14:paraId="06969090" w14:textId="77777777" w:rsidR="00004C8C" w:rsidRPr="00DD0B41" w:rsidRDefault="00004C8C">
      <w:pPr>
        <w:spacing w:line="360" w:lineRule="auto"/>
        <w:rPr>
          <w:rFonts w:ascii="仿宋" w:eastAsia="仿宋" w:hAnsi="仿宋"/>
          <w:color w:val="000000"/>
          <w:sz w:val="24"/>
        </w:rPr>
      </w:pPr>
    </w:p>
    <w:p w14:paraId="5934989C" w14:textId="77777777" w:rsidR="00004C8C" w:rsidRPr="00DD0B41" w:rsidRDefault="00004C8C">
      <w:pPr>
        <w:spacing w:line="360" w:lineRule="auto"/>
        <w:rPr>
          <w:rFonts w:ascii="仿宋" w:eastAsia="仿宋" w:hAnsi="仿宋"/>
          <w:color w:val="000000"/>
          <w:sz w:val="24"/>
        </w:rPr>
      </w:pPr>
    </w:p>
    <w:p w14:paraId="51CF90A2" w14:textId="77777777" w:rsidR="00004C8C" w:rsidRPr="00DD0B41" w:rsidRDefault="00004C8C">
      <w:pPr>
        <w:spacing w:line="360" w:lineRule="auto"/>
        <w:rPr>
          <w:rFonts w:ascii="仿宋" w:eastAsia="仿宋" w:hAnsi="仿宋"/>
          <w:color w:val="000000"/>
          <w:sz w:val="24"/>
        </w:rPr>
      </w:pPr>
    </w:p>
    <w:p w14:paraId="22EC6946" w14:textId="77777777" w:rsidR="00004C8C" w:rsidRPr="00DD0B41" w:rsidRDefault="00004C8C">
      <w:pPr>
        <w:spacing w:line="360" w:lineRule="auto"/>
        <w:rPr>
          <w:rFonts w:ascii="仿宋" w:eastAsia="仿宋" w:hAnsi="仿宋"/>
          <w:color w:val="000000"/>
          <w:sz w:val="24"/>
        </w:rPr>
      </w:pPr>
    </w:p>
    <w:p w14:paraId="628F74C6" w14:textId="77777777" w:rsidR="00004C8C" w:rsidRPr="00DD0B41" w:rsidRDefault="00004C8C">
      <w:pPr>
        <w:spacing w:line="360" w:lineRule="auto"/>
        <w:rPr>
          <w:rFonts w:ascii="仿宋" w:eastAsia="仿宋" w:hAnsi="仿宋"/>
          <w:color w:val="000000"/>
          <w:sz w:val="24"/>
        </w:rPr>
      </w:pPr>
    </w:p>
    <w:p w14:paraId="347FC1AC" w14:textId="77777777" w:rsidR="00004C8C" w:rsidRPr="00DD0B41" w:rsidRDefault="00004C8C">
      <w:pPr>
        <w:spacing w:line="360" w:lineRule="auto"/>
        <w:rPr>
          <w:rFonts w:ascii="仿宋" w:eastAsia="仿宋" w:hAnsi="仿宋"/>
          <w:color w:val="000000"/>
          <w:sz w:val="24"/>
        </w:rPr>
      </w:pPr>
    </w:p>
    <w:p w14:paraId="2435B2FC" w14:textId="77777777" w:rsidR="00004C8C" w:rsidRPr="00DD0B41" w:rsidRDefault="00004C8C">
      <w:pPr>
        <w:spacing w:line="360" w:lineRule="auto"/>
        <w:rPr>
          <w:rFonts w:ascii="仿宋" w:eastAsia="仿宋" w:hAnsi="仿宋"/>
          <w:color w:val="000000"/>
          <w:sz w:val="24"/>
        </w:rPr>
      </w:pPr>
    </w:p>
    <w:p w14:paraId="3B203CAC" w14:textId="77777777" w:rsidR="00004C8C" w:rsidRPr="00DD0B41" w:rsidRDefault="00004C8C">
      <w:pPr>
        <w:spacing w:line="360" w:lineRule="auto"/>
        <w:rPr>
          <w:rFonts w:ascii="仿宋" w:eastAsia="仿宋" w:hAnsi="仿宋"/>
          <w:color w:val="000000"/>
          <w:sz w:val="24"/>
        </w:rPr>
      </w:pPr>
    </w:p>
    <w:p w14:paraId="5EC46521" w14:textId="77777777" w:rsidR="00004C8C" w:rsidRPr="00DD0B41" w:rsidRDefault="00004C8C">
      <w:pPr>
        <w:spacing w:line="360" w:lineRule="auto"/>
        <w:rPr>
          <w:rFonts w:ascii="仿宋" w:eastAsia="仿宋" w:hAnsi="仿宋"/>
          <w:color w:val="000000"/>
          <w:sz w:val="24"/>
        </w:rPr>
      </w:pPr>
    </w:p>
    <w:p w14:paraId="2F688A3E" w14:textId="77777777" w:rsidR="00004C8C" w:rsidRPr="00DD0B41" w:rsidRDefault="00004C8C">
      <w:pPr>
        <w:spacing w:line="360" w:lineRule="auto"/>
        <w:rPr>
          <w:rFonts w:ascii="仿宋" w:eastAsia="仿宋" w:hAnsi="仿宋"/>
          <w:color w:val="000000"/>
          <w:sz w:val="24"/>
        </w:rPr>
      </w:pPr>
    </w:p>
    <w:p w14:paraId="588C2B89" w14:textId="77777777" w:rsidR="00004C8C" w:rsidRPr="00DD0B41" w:rsidRDefault="00004C8C">
      <w:pPr>
        <w:spacing w:line="360" w:lineRule="auto"/>
        <w:rPr>
          <w:rFonts w:ascii="仿宋" w:eastAsia="仿宋" w:hAnsi="仿宋"/>
          <w:color w:val="000000"/>
          <w:sz w:val="24"/>
        </w:rPr>
      </w:pPr>
    </w:p>
    <w:p w14:paraId="146F1DC2" w14:textId="77777777" w:rsidR="00004C8C" w:rsidRPr="00DD0B41" w:rsidRDefault="00004C8C">
      <w:pPr>
        <w:spacing w:line="360" w:lineRule="auto"/>
        <w:rPr>
          <w:rFonts w:ascii="仿宋" w:eastAsia="仿宋" w:hAnsi="仿宋"/>
          <w:color w:val="000000"/>
          <w:sz w:val="24"/>
        </w:rPr>
      </w:pPr>
    </w:p>
    <w:p w14:paraId="05D5600A" w14:textId="77777777" w:rsidR="00004C8C" w:rsidRPr="00DD0B41" w:rsidRDefault="00004C8C">
      <w:pPr>
        <w:spacing w:line="360" w:lineRule="auto"/>
        <w:rPr>
          <w:rFonts w:ascii="仿宋" w:eastAsia="仿宋" w:hAnsi="仿宋"/>
          <w:color w:val="000000"/>
          <w:sz w:val="24"/>
        </w:rPr>
      </w:pPr>
    </w:p>
    <w:p w14:paraId="65D21AD3" w14:textId="77777777" w:rsidR="00004C8C" w:rsidRPr="00DD0B41" w:rsidRDefault="00004C8C">
      <w:pPr>
        <w:pStyle w:val="2"/>
        <w:widowControl/>
        <w:jc w:val="center"/>
        <w:rPr>
          <w:rFonts w:ascii="仿宋" w:eastAsia="仿宋" w:hAnsi="仿宋"/>
          <w:color w:val="000000"/>
          <w:sz w:val="24"/>
        </w:rPr>
      </w:pPr>
      <w:bookmarkStart w:id="375" w:name="_Toc15048351"/>
      <w:bookmarkStart w:id="376" w:name="_Toc89940259"/>
      <w:bookmarkStart w:id="377" w:name="_Toc515647823"/>
      <w:bookmarkStart w:id="378" w:name="_Toc21312"/>
      <w:bookmarkStart w:id="379" w:name="_Toc10725"/>
      <w:bookmarkStart w:id="380" w:name="_Toc532473511"/>
      <w:r w:rsidRPr="00DD0B41">
        <w:rPr>
          <w:rFonts w:ascii="仿宋" w:eastAsia="仿宋" w:hAnsi="仿宋" w:cs="黑体" w:hint="eastAsia"/>
          <w:b w:val="0"/>
          <w:bCs w:val="0"/>
          <w:color w:val="000000"/>
          <w:kern w:val="0"/>
          <w:sz w:val="28"/>
          <w:szCs w:val="28"/>
        </w:rPr>
        <w:t>6</w:t>
      </w:r>
      <w:r w:rsidRPr="00DD0B41">
        <w:rPr>
          <w:rFonts w:ascii="仿宋" w:eastAsia="仿宋" w:hAnsi="仿宋" w:cs="黑体"/>
          <w:b w:val="0"/>
          <w:bCs w:val="0"/>
          <w:color w:val="000000"/>
          <w:kern w:val="0"/>
          <w:sz w:val="28"/>
          <w:szCs w:val="28"/>
        </w:rPr>
        <w:t>-</w:t>
      </w:r>
      <w:r w:rsidRPr="00DD0B41">
        <w:rPr>
          <w:rFonts w:ascii="仿宋" w:eastAsia="仿宋" w:hAnsi="仿宋" w:cs="黑体" w:hint="eastAsia"/>
          <w:b w:val="0"/>
          <w:bCs w:val="0"/>
          <w:color w:val="000000"/>
          <w:kern w:val="0"/>
          <w:sz w:val="28"/>
          <w:szCs w:val="28"/>
        </w:rPr>
        <w:t>1  供应商（投标人）为中小企业声明函</w:t>
      </w:r>
      <w:bookmarkEnd w:id="375"/>
      <w:bookmarkEnd w:id="376"/>
    </w:p>
    <w:bookmarkEnd w:id="377"/>
    <w:bookmarkEnd w:id="378"/>
    <w:bookmarkEnd w:id="379"/>
    <w:bookmarkEnd w:id="380"/>
    <w:p w14:paraId="485BFD86" w14:textId="77777777" w:rsidR="00004C8C" w:rsidRPr="00DD0B41" w:rsidRDefault="00004C8C">
      <w:pPr>
        <w:spacing w:line="360" w:lineRule="auto"/>
        <w:rPr>
          <w:rFonts w:ascii="仿宋" w:eastAsia="仿宋" w:hAnsi="仿宋"/>
          <w:b/>
          <w:color w:val="000000"/>
          <w:spacing w:val="6"/>
          <w:sz w:val="24"/>
        </w:rPr>
      </w:pPr>
    </w:p>
    <w:p w14:paraId="0C19D49A" w14:textId="77777777" w:rsidR="00004C8C" w:rsidRPr="00DD0B41" w:rsidRDefault="00004C8C">
      <w:pPr>
        <w:spacing w:line="360" w:lineRule="auto"/>
        <w:ind w:firstLineChars="1300" w:firstLine="3120"/>
        <w:rPr>
          <w:rFonts w:ascii="仿宋" w:eastAsia="仿宋" w:hAnsi="仿宋"/>
          <w:color w:val="000000"/>
          <w:sz w:val="24"/>
        </w:rPr>
      </w:pPr>
      <w:r w:rsidRPr="00DD0B41">
        <w:rPr>
          <w:rFonts w:ascii="仿宋" w:eastAsia="仿宋" w:hAnsi="仿宋" w:cs="宋体"/>
          <w:color w:val="000000"/>
          <w:sz w:val="24"/>
        </w:rPr>
        <w:t>中小企业声明函（货物）</w:t>
      </w:r>
    </w:p>
    <w:p w14:paraId="55FDC008" w14:textId="77777777" w:rsidR="00004C8C" w:rsidRPr="00DD0B41" w:rsidRDefault="00004C8C">
      <w:pPr>
        <w:spacing w:line="360" w:lineRule="auto"/>
        <w:ind w:rightChars="32" w:right="67" w:firstLineChars="200" w:firstLine="480"/>
        <w:jc w:val="left"/>
        <w:rPr>
          <w:rFonts w:ascii="仿宋" w:eastAsia="仿宋" w:hAnsi="仿宋"/>
          <w:color w:val="000000"/>
          <w:sz w:val="24"/>
        </w:rPr>
      </w:pPr>
      <w:r w:rsidRPr="00DD0B41">
        <w:rPr>
          <w:rFonts w:ascii="仿宋" w:eastAsia="仿宋" w:hAnsi="仿宋" w:cs="仿宋"/>
          <w:color w:val="000000"/>
          <w:sz w:val="24"/>
        </w:rPr>
        <w:t>本公司（联合体）郑重声明，根据《政府采购促进中小企业发展管理办法》（财库</w:t>
      </w:r>
      <w:r w:rsidRPr="00DD0B41">
        <w:rPr>
          <w:rFonts w:ascii="仿宋" w:eastAsia="仿宋" w:hAnsi="仿宋" w:cs="宋体"/>
          <w:color w:val="000000"/>
          <w:sz w:val="24"/>
        </w:rPr>
        <w:t>﹝</w:t>
      </w:r>
      <w:r w:rsidRPr="00DD0B41">
        <w:rPr>
          <w:rFonts w:ascii="仿宋" w:eastAsia="仿宋" w:hAnsi="仿宋"/>
          <w:color w:val="000000"/>
          <w:sz w:val="24"/>
        </w:rPr>
        <w:t>2020</w:t>
      </w:r>
      <w:r w:rsidRPr="00DD0B41">
        <w:rPr>
          <w:rFonts w:ascii="仿宋" w:eastAsia="仿宋" w:hAnsi="仿宋" w:cs="宋体"/>
          <w:color w:val="000000"/>
          <w:sz w:val="24"/>
        </w:rPr>
        <w:t>﹞</w:t>
      </w:r>
      <w:r w:rsidRPr="00DD0B41">
        <w:rPr>
          <w:rFonts w:ascii="仿宋" w:eastAsia="仿宋" w:hAnsi="仿宋"/>
          <w:color w:val="000000"/>
          <w:sz w:val="24"/>
        </w:rPr>
        <w:t xml:space="preserve">46 </w:t>
      </w:r>
      <w:r w:rsidRPr="00DD0B41">
        <w:rPr>
          <w:rFonts w:ascii="仿宋" w:eastAsia="仿宋" w:hAnsi="仿宋" w:cs="仿宋"/>
          <w:color w:val="000000"/>
          <w:sz w:val="24"/>
        </w:rPr>
        <w:t>号）的规定，本公司（联合体）参加</w:t>
      </w:r>
      <w:r w:rsidRPr="00DD0B41">
        <w:rPr>
          <w:rFonts w:ascii="仿宋" w:eastAsia="仿宋" w:hAnsi="仿宋" w:cs="仿宋"/>
          <w:color w:val="000000"/>
          <w:sz w:val="24"/>
          <w:u w:val="single"/>
        </w:rPr>
        <w:t>（单位名称）</w:t>
      </w:r>
      <w:r w:rsidRPr="00DD0B41">
        <w:rPr>
          <w:rFonts w:ascii="仿宋" w:eastAsia="仿宋" w:hAnsi="仿宋" w:cs="仿宋"/>
          <w:color w:val="000000"/>
          <w:sz w:val="24"/>
        </w:rPr>
        <w:t>的</w:t>
      </w:r>
      <w:r w:rsidRPr="00DD0B41">
        <w:rPr>
          <w:rFonts w:ascii="仿宋" w:eastAsia="仿宋" w:hAnsi="仿宋" w:cs="仿宋"/>
          <w:color w:val="000000"/>
          <w:sz w:val="24"/>
          <w:u w:val="single"/>
        </w:rPr>
        <w:t>（项目名称）</w:t>
      </w:r>
      <w:r w:rsidRPr="00DD0B41">
        <w:rPr>
          <w:rFonts w:ascii="仿宋" w:eastAsia="仿宋" w:hAnsi="仿宋" w:cs="仿宋"/>
          <w:color w:val="000000"/>
          <w:sz w:val="24"/>
        </w:rPr>
        <w:t>采购活动，提供的货物全部由符合政策要求的中小企业制造。相关企业</w:t>
      </w:r>
    </w:p>
    <w:p w14:paraId="02BCD391"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cs="仿宋"/>
          <w:color w:val="000000"/>
          <w:sz w:val="24"/>
        </w:rPr>
        <w:t>（含联合体中的中小企业、签订分包意向协议的中小企业）的具体情况如下：</w:t>
      </w:r>
    </w:p>
    <w:p w14:paraId="210D214B" w14:textId="77777777" w:rsidR="00004C8C" w:rsidRPr="00DD0B41" w:rsidRDefault="00004C8C">
      <w:pPr>
        <w:spacing w:line="360" w:lineRule="auto"/>
        <w:ind w:rightChars="12" w:right="25" w:firstLineChars="200" w:firstLine="480"/>
        <w:jc w:val="left"/>
        <w:rPr>
          <w:rFonts w:ascii="仿宋" w:eastAsia="仿宋" w:hAnsi="仿宋"/>
          <w:color w:val="000000"/>
          <w:sz w:val="24"/>
        </w:rPr>
      </w:pPr>
      <w:r w:rsidRPr="00DD0B41">
        <w:rPr>
          <w:rFonts w:ascii="仿宋" w:eastAsia="仿宋" w:hAnsi="仿宋"/>
          <w:color w:val="000000"/>
          <w:sz w:val="24"/>
        </w:rPr>
        <w:t xml:space="preserve">1. </w:t>
      </w:r>
      <w:r w:rsidRPr="00DD0B41">
        <w:rPr>
          <w:rFonts w:ascii="仿宋" w:eastAsia="仿宋" w:hAnsi="仿宋" w:cs="仿宋"/>
          <w:color w:val="000000"/>
          <w:sz w:val="24"/>
          <w:u w:val="single"/>
        </w:rPr>
        <w:t>（标的名称</w:t>
      </w:r>
      <w:r w:rsidRPr="00DD0B41">
        <w:rPr>
          <w:rFonts w:ascii="仿宋" w:eastAsia="仿宋" w:hAnsi="仿宋" w:cs="仿宋"/>
          <w:color w:val="000000"/>
          <w:sz w:val="24"/>
        </w:rPr>
        <w:t>）</w:t>
      </w:r>
      <w:r w:rsidRPr="00DD0B41">
        <w:rPr>
          <w:rFonts w:ascii="仿宋" w:eastAsia="仿宋" w:hAnsi="仿宋"/>
          <w:color w:val="000000"/>
          <w:sz w:val="24"/>
        </w:rPr>
        <w:t xml:space="preserve"> </w:t>
      </w:r>
      <w:r w:rsidRPr="00DD0B41">
        <w:rPr>
          <w:rFonts w:ascii="仿宋" w:eastAsia="仿宋" w:hAnsi="仿宋" w:cs="仿宋"/>
          <w:color w:val="000000"/>
          <w:sz w:val="24"/>
        </w:rPr>
        <w:t>，属</w:t>
      </w:r>
      <w:r w:rsidRPr="00DD0B41">
        <w:rPr>
          <w:rFonts w:ascii="仿宋" w:eastAsia="仿宋" w:hAnsi="仿宋"/>
          <w:color w:val="000000"/>
          <w:sz w:val="24"/>
        </w:rPr>
        <w:t xml:space="preserve"> </w:t>
      </w:r>
      <w:r w:rsidRPr="00DD0B41">
        <w:rPr>
          <w:rFonts w:ascii="仿宋" w:eastAsia="仿宋" w:hAnsi="仿宋" w:cs="仿宋"/>
          <w:color w:val="000000"/>
          <w:sz w:val="24"/>
        </w:rPr>
        <w:t>于</w:t>
      </w:r>
      <w:r w:rsidRPr="00DD0B41">
        <w:rPr>
          <w:rFonts w:ascii="仿宋" w:eastAsia="仿宋" w:hAnsi="仿宋" w:cs="仿宋"/>
          <w:color w:val="000000"/>
          <w:sz w:val="24"/>
          <w:u w:val="single"/>
        </w:rPr>
        <w:t>（采购文件中明确的所属行业</w:t>
      </w:r>
      <w:r w:rsidRPr="00DD0B41">
        <w:rPr>
          <w:rFonts w:ascii="仿宋" w:eastAsia="仿宋" w:hAnsi="仿宋" w:cs="仿宋"/>
          <w:color w:val="000000"/>
          <w:sz w:val="24"/>
        </w:rPr>
        <w:t>）</w:t>
      </w:r>
      <w:r w:rsidRPr="00DD0B41">
        <w:rPr>
          <w:rFonts w:ascii="仿宋" w:eastAsia="仿宋" w:hAnsi="仿宋" w:cs="仿宋"/>
          <w:color w:val="000000"/>
          <w:sz w:val="24"/>
          <w:u w:val="single"/>
        </w:rPr>
        <w:t>行业</w:t>
      </w:r>
      <w:r w:rsidRPr="00DD0B41">
        <w:rPr>
          <w:rFonts w:ascii="仿宋" w:eastAsia="仿宋" w:hAnsi="仿宋" w:cs="仿宋"/>
          <w:color w:val="000000"/>
          <w:sz w:val="24"/>
        </w:rPr>
        <w:t>；制造商为</w:t>
      </w:r>
      <w:r w:rsidRPr="00DD0B41">
        <w:rPr>
          <w:rFonts w:ascii="仿宋" w:eastAsia="仿宋" w:hAnsi="仿宋" w:cs="仿宋"/>
          <w:color w:val="000000"/>
          <w:sz w:val="24"/>
          <w:u w:val="single"/>
        </w:rPr>
        <w:t>（企业名称</w:t>
      </w:r>
      <w:r w:rsidRPr="00DD0B41">
        <w:rPr>
          <w:rFonts w:ascii="仿宋" w:eastAsia="仿宋" w:hAnsi="仿宋" w:cs="仿宋"/>
          <w:color w:val="000000"/>
          <w:sz w:val="24"/>
        </w:rPr>
        <w:t>），从业人员</w:t>
      </w:r>
      <w:r w:rsidRPr="00DD0B41">
        <w:rPr>
          <w:rFonts w:ascii="仿宋" w:eastAsia="仿宋" w:hAnsi="仿宋"/>
          <w:color w:val="000000"/>
          <w:sz w:val="24"/>
        </w:rPr>
        <w:t xml:space="preserve"> </w:t>
      </w:r>
      <w:r w:rsidRPr="00DD0B41">
        <w:rPr>
          <w:rFonts w:ascii="仿宋" w:eastAsia="仿宋" w:hAnsi="仿宋" w:cs="仿宋"/>
          <w:color w:val="000000"/>
          <w:sz w:val="24"/>
        </w:rPr>
        <w:t>人，营业收入为</w:t>
      </w:r>
      <w:r w:rsidRPr="00DD0B41">
        <w:rPr>
          <w:rFonts w:ascii="仿宋" w:eastAsia="仿宋" w:hAnsi="仿宋"/>
          <w:color w:val="000000"/>
          <w:sz w:val="24"/>
        </w:rPr>
        <w:t xml:space="preserve"> </w:t>
      </w:r>
      <w:r w:rsidRPr="00DD0B41">
        <w:rPr>
          <w:rFonts w:ascii="仿宋" w:eastAsia="仿宋" w:hAnsi="仿宋" w:cs="仿宋"/>
          <w:color w:val="000000"/>
          <w:sz w:val="24"/>
        </w:rPr>
        <w:t>万元，资产总额为</w:t>
      </w:r>
      <w:r w:rsidRPr="00DD0B41">
        <w:rPr>
          <w:rFonts w:ascii="仿宋" w:eastAsia="仿宋" w:hAnsi="仿宋"/>
          <w:color w:val="000000"/>
          <w:sz w:val="24"/>
        </w:rPr>
        <w:t xml:space="preserve"> </w:t>
      </w:r>
      <w:r w:rsidRPr="00DD0B41">
        <w:rPr>
          <w:rFonts w:ascii="仿宋" w:eastAsia="仿宋" w:hAnsi="仿宋" w:cs="仿宋"/>
          <w:color w:val="000000"/>
          <w:sz w:val="24"/>
        </w:rPr>
        <w:t>万元</w:t>
      </w:r>
      <w:hyperlink w:anchor="br9" w:history="1">
        <w:r w:rsidRPr="00DD0B41">
          <w:rPr>
            <w:rFonts w:ascii="仿宋" w:eastAsia="仿宋" w:hAnsi="仿宋"/>
            <w:color w:val="000000"/>
            <w:sz w:val="24"/>
            <w:vertAlign w:val="superscript"/>
          </w:rPr>
          <w:t>1</w:t>
        </w:r>
      </w:hyperlink>
      <w:r w:rsidRPr="00DD0B41">
        <w:rPr>
          <w:rFonts w:ascii="仿宋" w:eastAsia="仿宋" w:hAnsi="仿宋" w:cs="仿宋"/>
          <w:color w:val="000000"/>
          <w:sz w:val="24"/>
        </w:rPr>
        <w:t>，属</w:t>
      </w:r>
      <w:r w:rsidRPr="00DD0B41">
        <w:rPr>
          <w:rFonts w:ascii="仿宋" w:eastAsia="仿宋" w:hAnsi="仿宋"/>
          <w:color w:val="000000"/>
          <w:sz w:val="24"/>
        </w:rPr>
        <w:t xml:space="preserve"> </w:t>
      </w:r>
      <w:r w:rsidRPr="00DD0B41">
        <w:rPr>
          <w:rFonts w:ascii="仿宋" w:eastAsia="仿宋" w:hAnsi="仿宋" w:cs="仿宋"/>
          <w:color w:val="000000"/>
          <w:sz w:val="24"/>
        </w:rPr>
        <w:t>于</w:t>
      </w:r>
      <w:r w:rsidRPr="00DD0B41">
        <w:rPr>
          <w:rFonts w:ascii="仿宋" w:eastAsia="仿宋" w:hAnsi="仿宋" w:cs="仿宋"/>
          <w:color w:val="000000"/>
          <w:sz w:val="24"/>
          <w:u w:val="single"/>
        </w:rPr>
        <w:t>（中型企业、小型企业、微型企业</w:t>
      </w:r>
      <w:r w:rsidRPr="00DD0B41">
        <w:rPr>
          <w:rFonts w:ascii="仿宋" w:eastAsia="仿宋" w:hAnsi="仿宋" w:cs="仿宋"/>
          <w:color w:val="000000"/>
          <w:sz w:val="24"/>
        </w:rPr>
        <w:t>）；</w:t>
      </w:r>
    </w:p>
    <w:p w14:paraId="0FC2F5E5" w14:textId="77777777" w:rsidR="00004C8C" w:rsidRPr="00DD0B41" w:rsidRDefault="00004C8C">
      <w:pPr>
        <w:spacing w:line="360" w:lineRule="auto"/>
        <w:ind w:right="-1" w:firstLineChars="200" w:firstLine="480"/>
        <w:jc w:val="left"/>
        <w:rPr>
          <w:rFonts w:ascii="仿宋" w:eastAsia="仿宋" w:hAnsi="仿宋"/>
          <w:color w:val="000000"/>
          <w:sz w:val="24"/>
        </w:rPr>
      </w:pPr>
      <w:r w:rsidRPr="00DD0B41">
        <w:rPr>
          <w:rFonts w:ascii="仿宋" w:eastAsia="仿宋" w:hAnsi="仿宋"/>
          <w:color w:val="000000"/>
          <w:sz w:val="24"/>
        </w:rPr>
        <w:t xml:space="preserve">2. </w:t>
      </w:r>
      <w:r w:rsidRPr="00DD0B41">
        <w:rPr>
          <w:rFonts w:ascii="仿宋" w:eastAsia="仿宋" w:hAnsi="仿宋" w:cs="仿宋"/>
          <w:color w:val="000000"/>
          <w:sz w:val="24"/>
          <w:u w:val="single"/>
        </w:rPr>
        <w:t>（标的名称</w:t>
      </w:r>
      <w:r w:rsidRPr="00DD0B41">
        <w:rPr>
          <w:rFonts w:ascii="仿宋" w:eastAsia="仿宋" w:hAnsi="仿宋" w:cs="仿宋"/>
          <w:color w:val="000000"/>
          <w:sz w:val="24"/>
        </w:rPr>
        <w:t>）</w:t>
      </w:r>
      <w:r w:rsidRPr="00DD0B41">
        <w:rPr>
          <w:rFonts w:ascii="仿宋" w:eastAsia="仿宋" w:hAnsi="仿宋"/>
          <w:color w:val="000000"/>
          <w:sz w:val="24"/>
        </w:rPr>
        <w:t xml:space="preserve"> </w:t>
      </w:r>
      <w:r w:rsidRPr="00DD0B41">
        <w:rPr>
          <w:rFonts w:ascii="仿宋" w:eastAsia="仿宋" w:hAnsi="仿宋" w:cs="仿宋"/>
          <w:color w:val="000000"/>
          <w:sz w:val="24"/>
        </w:rPr>
        <w:t>，属</w:t>
      </w:r>
      <w:r w:rsidRPr="00DD0B41">
        <w:rPr>
          <w:rFonts w:ascii="仿宋" w:eastAsia="仿宋" w:hAnsi="仿宋"/>
          <w:color w:val="000000"/>
          <w:sz w:val="24"/>
        </w:rPr>
        <w:t xml:space="preserve"> </w:t>
      </w:r>
      <w:r w:rsidRPr="00DD0B41">
        <w:rPr>
          <w:rFonts w:ascii="仿宋" w:eastAsia="仿宋" w:hAnsi="仿宋" w:cs="仿宋"/>
          <w:color w:val="000000"/>
          <w:sz w:val="24"/>
        </w:rPr>
        <w:t>于</w:t>
      </w:r>
      <w:r w:rsidRPr="00DD0B41">
        <w:rPr>
          <w:rFonts w:ascii="仿宋" w:eastAsia="仿宋" w:hAnsi="仿宋" w:cs="仿宋"/>
          <w:color w:val="000000"/>
          <w:sz w:val="24"/>
          <w:u w:val="single"/>
        </w:rPr>
        <w:t>（采购文件中明确的所属行业</w:t>
      </w:r>
      <w:r w:rsidRPr="00DD0B41">
        <w:rPr>
          <w:rFonts w:ascii="仿宋" w:eastAsia="仿宋" w:hAnsi="仿宋" w:cs="仿宋"/>
          <w:color w:val="000000"/>
          <w:sz w:val="24"/>
        </w:rPr>
        <w:t>）</w:t>
      </w:r>
      <w:r w:rsidRPr="00DD0B41">
        <w:rPr>
          <w:rFonts w:ascii="仿宋" w:eastAsia="仿宋" w:hAnsi="仿宋" w:cs="仿宋"/>
          <w:color w:val="000000"/>
          <w:sz w:val="24"/>
          <w:u w:val="single"/>
        </w:rPr>
        <w:t>行业</w:t>
      </w:r>
      <w:r w:rsidRPr="00DD0B41">
        <w:rPr>
          <w:rFonts w:ascii="仿宋" w:eastAsia="仿宋" w:hAnsi="仿宋" w:cs="仿宋"/>
          <w:color w:val="000000"/>
          <w:sz w:val="24"/>
        </w:rPr>
        <w:t>；制造商为</w:t>
      </w:r>
      <w:r w:rsidRPr="00DD0B41">
        <w:rPr>
          <w:rFonts w:ascii="仿宋" w:eastAsia="仿宋" w:hAnsi="仿宋" w:cs="仿宋"/>
          <w:color w:val="000000"/>
          <w:sz w:val="24"/>
          <w:u w:val="single"/>
        </w:rPr>
        <w:t>（企业名称</w:t>
      </w:r>
      <w:r w:rsidRPr="00DD0B41">
        <w:rPr>
          <w:rFonts w:ascii="仿宋" w:eastAsia="仿宋" w:hAnsi="仿宋" w:cs="仿宋"/>
          <w:color w:val="000000"/>
          <w:sz w:val="24"/>
        </w:rPr>
        <w:t>），从业人员</w:t>
      </w:r>
      <w:r w:rsidRPr="00DD0B41">
        <w:rPr>
          <w:rFonts w:ascii="仿宋" w:eastAsia="仿宋" w:hAnsi="仿宋"/>
          <w:color w:val="000000"/>
          <w:sz w:val="24"/>
        </w:rPr>
        <w:t xml:space="preserve"> </w:t>
      </w:r>
      <w:r w:rsidRPr="00DD0B41">
        <w:rPr>
          <w:rFonts w:ascii="仿宋" w:eastAsia="仿宋" w:hAnsi="仿宋" w:cs="仿宋"/>
          <w:color w:val="000000"/>
          <w:sz w:val="24"/>
        </w:rPr>
        <w:t>人，营业收入为</w:t>
      </w:r>
      <w:r w:rsidRPr="00DD0B41">
        <w:rPr>
          <w:rFonts w:ascii="仿宋" w:eastAsia="仿宋" w:hAnsi="仿宋"/>
          <w:color w:val="000000"/>
          <w:sz w:val="24"/>
        </w:rPr>
        <w:t xml:space="preserve"> </w:t>
      </w:r>
      <w:r w:rsidRPr="00DD0B41">
        <w:rPr>
          <w:rFonts w:ascii="仿宋" w:eastAsia="仿宋" w:hAnsi="仿宋" w:cs="仿宋"/>
          <w:color w:val="000000"/>
          <w:sz w:val="24"/>
        </w:rPr>
        <w:t>万元，资产总额为</w:t>
      </w:r>
      <w:r w:rsidRPr="00DD0B41">
        <w:rPr>
          <w:rFonts w:ascii="仿宋" w:eastAsia="仿宋" w:hAnsi="仿宋"/>
          <w:color w:val="000000"/>
          <w:sz w:val="24"/>
        </w:rPr>
        <w:t xml:space="preserve"> </w:t>
      </w:r>
      <w:r w:rsidRPr="00DD0B41">
        <w:rPr>
          <w:rFonts w:ascii="仿宋" w:eastAsia="仿宋" w:hAnsi="仿宋" w:cs="仿宋"/>
          <w:color w:val="000000"/>
          <w:sz w:val="24"/>
        </w:rPr>
        <w:t>万元，属于</w:t>
      </w:r>
      <w:r w:rsidRPr="00DD0B41">
        <w:rPr>
          <w:rFonts w:ascii="仿宋" w:eastAsia="仿宋" w:hAnsi="仿宋" w:cs="仿宋"/>
          <w:color w:val="000000"/>
          <w:sz w:val="24"/>
          <w:u w:val="single"/>
        </w:rPr>
        <w:t>（中型企业、小型企业、微型企业</w:t>
      </w:r>
      <w:r w:rsidRPr="00DD0B41">
        <w:rPr>
          <w:rFonts w:ascii="仿宋" w:eastAsia="仿宋" w:hAnsi="仿宋" w:cs="仿宋"/>
          <w:color w:val="000000"/>
          <w:sz w:val="24"/>
        </w:rPr>
        <w:t>）；……</w:t>
      </w:r>
    </w:p>
    <w:p w14:paraId="45600CC9" w14:textId="77777777" w:rsidR="00004C8C" w:rsidRPr="00DD0B41" w:rsidRDefault="00004C8C">
      <w:pPr>
        <w:spacing w:line="360" w:lineRule="auto"/>
        <w:jc w:val="left"/>
        <w:rPr>
          <w:rFonts w:ascii="仿宋" w:eastAsia="仿宋" w:hAnsi="仿宋" w:cs="仿宋"/>
          <w:color w:val="000000"/>
          <w:sz w:val="24"/>
        </w:rPr>
      </w:pPr>
    </w:p>
    <w:p w14:paraId="10D75683" w14:textId="77777777" w:rsidR="00004C8C" w:rsidRPr="00DD0B41" w:rsidRDefault="00004C8C">
      <w:pPr>
        <w:spacing w:line="360" w:lineRule="auto"/>
        <w:ind w:rightChars="19" w:right="40" w:firstLineChars="200" w:firstLine="480"/>
        <w:jc w:val="left"/>
        <w:rPr>
          <w:rFonts w:ascii="仿宋" w:eastAsia="仿宋" w:hAnsi="仿宋"/>
          <w:color w:val="000000"/>
          <w:sz w:val="24"/>
        </w:rPr>
      </w:pPr>
      <w:r w:rsidRPr="00DD0B41">
        <w:rPr>
          <w:rFonts w:ascii="仿宋" w:eastAsia="仿宋" w:hAnsi="仿宋" w:cs="仿宋"/>
          <w:color w:val="000000"/>
          <w:sz w:val="24"/>
        </w:rPr>
        <w:t>以上企业，不属于大企业的分支机构，不存在控股股东为大企业的情形，也不存在与大企业的负责人为同一人的情形。</w:t>
      </w:r>
    </w:p>
    <w:p w14:paraId="301E8AC0" w14:textId="77777777" w:rsidR="00004C8C" w:rsidRPr="00DD0B41" w:rsidRDefault="00004C8C" w:rsidP="000E7C17">
      <w:pPr>
        <w:spacing w:line="360" w:lineRule="auto"/>
        <w:ind w:firstLineChars="200" w:firstLine="480"/>
        <w:jc w:val="left"/>
        <w:rPr>
          <w:rFonts w:ascii="仿宋" w:eastAsia="仿宋" w:hAnsi="仿宋"/>
          <w:color w:val="000000"/>
          <w:sz w:val="24"/>
        </w:rPr>
      </w:pPr>
      <w:r w:rsidRPr="00DD0B41">
        <w:rPr>
          <w:rFonts w:ascii="仿宋" w:eastAsia="仿宋" w:hAnsi="仿宋" w:cs="仿宋"/>
          <w:color w:val="000000"/>
          <w:sz w:val="24"/>
        </w:rPr>
        <w:t>本企业对上述声明内容的真实性负责。如有虚假，将依法承担相应责任。</w:t>
      </w:r>
    </w:p>
    <w:p w14:paraId="1EBDB335" w14:textId="77777777" w:rsidR="00004C8C" w:rsidRPr="00DD0B41" w:rsidRDefault="00004C8C">
      <w:pPr>
        <w:spacing w:line="360" w:lineRule="auto"/>
        <w:jc w:val="left"/>
        <w:rPr>
          <w:rFonts w:ascii="仿宋" w:eastAsia="仿宋" w:hAnsi="仿宋" w:cs="仿宋"/>
          <w:color w:val="000000"/>
          <w:sz w:val="24"/>
        </w:rPr>
      </w:pPr>
    </w:p>
    <w:p w14:paraId="6E90A85B" w14:textId="77777777" w:rsidR="00004C8C" w:rsidRPr="00DD0B41" w:rsidRDefault="00004C8C">
      <w:pPr>
        <w:spacing w:line="360" w:lineRule="auto"/>
        <w:jc w:val="left"/>
        <w:rPr>
          <w:rFonts w:ascii="仿宋" w:eastAsia="仿宋" w:hAnsi="仿宋" w:cs="仿宋"/>
          <w:color w:val="000000"/>
          <w:sz w:val="24"/>
        </w:rPr>
      </w:pPr>
    </w:p>
    <w:p w14:paraId="3E979C6D"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cs="仿宋"/>
          <w:color w:val="000000"/>
          <w:sz w:val="24"/>
        </w:rPr>
        <w:t>企业名称（盖章）：</w:t>
      </w:r>
    </w:p>
    <w:p w14:paraId="5958D4B1" w14:textId="77777777" w:rsidR="00004C8C" w:rsidRPr="00DD0B41" w:rsidRDefault="00004C8C">
      <w:pPr>
        <w:spacing w:line="360" w:lineRule="auto"/>
        <w:jc w:val="left"/>
        <w:rPr>
          <w:rFonts w:ascii="仿宋" w:eastAsia="仿宋" w:hAnsi="仿宋"/>
          <w:color w:val="000000"/>
          <w:sz w:val="24"/>
        </w:rPr>
      </w:pPr>
      <w:r w:rsidRPr="00DD0B41">
        <w:rPr>
          <w:rFonts w:ascii="仿宋" w:eastAsia="仿宋" w:hAnsi="仿宋" w:cs="仿宋"/>
          <w:color w:val="000000"/>
          <w:sz w:val="24"/>
        </w:rPr>
        <w:t>日</w:t>
      </w:r>
      <w:r w:rsidRPr="00DD0B41">
        <w:rPr>
          <w:rFonts w:ascii="仿宋" w:eastAsia="仿宋" w:hAnsi="仿宋"/>
          <w:color w:val="000000"/>
          <w:sz w:val="24"/>
        </w:rPr>
        <w:t xml:space="preserve"> </w:t>
      </w:r>
      <w:r w:rsidRPr="00DD0B41">
        <w:rPr>
          <w:rFonts w:ascii="仿宋" w:eastAsia="仿宋" w:hAnsi="仿宋" w:cs="仿宋"/>
          <w:color w:val="000000"/>
          <w:sz w:val="24"/>
        </w:rPr>
        <w:t>期：</w:t>
      </w:r>
    </w:p>
    <w:p w14:paraId="3FE47500" w14:textId="77777777" w:rsidR="00004C8C" w:rsidRPr="00DD0B41" w:rsidRDefault="00004C8C">
      <w:pPr>
        <w:spacing w:line="360" w:lineRule="auto"/>
        <w:ind w:firstLineChars="200" w:firstLine="480"/>
        <w:rPr>
          <w:rFonts w:ascii="仿宋" w:eastAsia="仿宋" w:hAnsi="仿宋"/>
          <w:color w:val="000000"/>
          <w:spacing w:val="6"/>
          <w:sz w:val="24"/>
        </w:rPr>
      </w:pPr>
      <w:r w:rsidRPr="00DD0B41">
        <w:rPr>
          <w:rFonts w:ascii="仿宋" w:eastAsia="仿宋" w:hAnsi="仿宋" w:cs="宋体"/>
          <w:color w:val="000000"/>
          <w:sz w:val="24"/>
        </w:rPr>
        <w:t>从业人员、营业收入、资产总额填报上一年度数据，无上一年度数据的新成立企业可不填报。</w:t>
      </w:r>
    </w:p>
    <w:p w14:paraId="3A694DA7" w14:textId="77777777" w:rsidR="00004C8C" w:rsidRPr="00DD0B41" w:rsidRDefault="00004C8C">
      <w:pPr>
        <w:spacing w:line="360" w:lineRule="auto"/>
        <w:ind w:firstLineChars="200" w:firstLine="504"/>
        <w:rPr>
          <w:rFonts w:ascii="仿宋" w:eastAsia="仿宋" w:hAnsi="仿宋"/>
          <w:color w:val="000000"/>
          <w:spacing w:val="6"/>
          <w:sz w:val="24"/>
        </w:rPr>
      </w:pPr>
    </w:p>
    <w:p w14:paraId="74D4D289" w14:textId="77777777" w:rsidR="00004C8C" w:rsidRPr="00DD0B41" w:rsidRDefault="00004C8C">
      <w:pPr>
        <w:spacing w:line="360" w:lineRule="auto"/>
        <w:ind w:firstLineChars="200" w:firstLine="482"/>
        <w:rPr>
          <w:rFonts w:ascii="仿宋" w:eastAsia="仿宋" w:hAnsi="仿宋"/>
          <w:b/>
          <w:color w:val="000000"/>
          <w:sz w:val="24"/>
        </w:rPr>
      </w:pPr>
      <w:bookmarkStart w:id="381" w:name="_Hlk82447300"/>
      <w:r w:rsidRPr="00DD0B41">
        <w:rPr>
          <w:rFonts w:ascii="仿宋" w:eastAsia="仿宋" w:hAnsi="仿宋" w:hint="eastAsia"/>
          <w:b/>
          <w:color w:val="000000"/>
          <w:sz w:val="24"/>
        </w:rPr>
        <w:t>说明：符合要求的单位，按照上述格式进行填写；不符合要求的企业不需要提供。</w:t>
      </w:r>
    </w:p>
    <w:bookmarkEnd w:id="381"/>
    <w:p w14:paraId="239DCDEE" w14:textId="77777777" w:rsidR="00004C8C" w:rsidRPr="00DD0B41" w:rsidRDefault="00004C8C">
      <w:pPr>
        <w:spacing w:line="360" w:lineRule="auto"/>
        <w:ind w:firstLineChars="200" w:firstLine="482"/>
        <w:rPr>
          <w:rFonts w:ascii="仿宋" w:eastAsia="仿宋" w:hAnsi="仿宋"/>
          <w:b/>
          <w:color w:val="000000"/>
          <w:sz w:val="24"/>
        </w:rPr>
      </w:pPr>
    </w:p>
    <w:p w14:paraId="77F1D62F" w14:textId="77777777" w:rsidR="00004C8C" w:rsidRPr="00DD0B41" w:rsidRDefault="00004C8C">
      <w:pPr>
        <w:widowControl/>
        <w:spacing w:before="100" w:beforeAutospacing="1" w:after="100" w:afterAutospacing="1" w:line="360" w:lineRule="auto"/>
        <w:jc w:val="left"/>
        <w:rPr>
          <w:rFonts w:ascii="仿宋" w:eastAsia="仿宋" w:hAnsi="仿宋"/>
          <w:color w:val="000000"/>
          <w:sz w:val="24"/>
        </w:rPr>
      </w:pPr>
      <w:r w:rsidRPr="00DD0B41">
        <w:rPr>
          <w:rFonts w:ascii="仿宋" w:eastAsia="仿宋" w:hAnsi="仿宋" w:hint="eastAsia"/>
          <w:color w:val="000000"/>
          <w:spacing w:val="6"/>
          <w:sz w:val="30"/>
          <w:szCs w:val="30"/>
        </w:rPr>
        <w:t xml:space="preserve">  </w:t>
      </w:r>
    </w:p>
    <w:p w14:paraId="13B2C828" w14:textId="77777777" w:rsidR="00004C8C" w:rsidRPr="00DD0B41" w:rsidRDefault="00004C8C">
      <w:pPr>
        <w:pStyle w:val="2"/>
        <w:widowControl/>
        <w:jc w:val="center"/>
        <w:rPr>
          <w:rFonts w:ascii="仿宋" w:eastAsia="仿宋" w:hAnsi="仿宋"/>
          <w:color w:val="000000"/>
          <w:sz w:val="24"/>
        </w:rPr>
      </w:pPr>
      <w:bookmarkStart w:id="382" w:name="_Toc15048352"/>
      <w:bookmarkStart w:id="383" w:name="_Toc89940260"/>
      <w:bookmarkStart w:id="384" w:name="_Toc532473512"/>
      <w:r w:rsidRPr="00DD0B41">
        <w:rPr>
          <w:rFonts w:ascii="仿宋" w:eastAsia="仿宋" w:hAnsi="仿宋" w:cs="黑体" w:hint="eastAsia"/>
          <w:b w:val="0"/>
          <w:bCs w:val="0"/>
          <w:color w:val="000000"/>
          <w:kern w:val="0"/>
          <w:sz w:val="28"/>
          <w:szCs w:val="28"/>
        </w:rPr>
        <w:t>6</w:t>
      </w:r>
      <w:r w:rsidRPr="00DD0B41">
        <w:rPr>
          <w:rFonts w:ascii="仿宋" w:eastAsia="仿宋" w:hAnsi="仿宋" w:cs="黑体"/>
          <w:b w:val="0"/>
          <w:bCs w:val="0"/>
          <w:color w:val="000000"/>
          <w:kern w:val="0"/>
          <w:sz w:val="28"/>
          <w:szCs w:val="28"/>
        </w:rPr>
        <w:t>-</w:t>
      </w:r>
      <w:r w:rsidRPr="00DD0B41">
        <w:rPr>
          <w:rFonts w:ascii="仿宋" w:eastAsia="仿宋" w:hAnsi="仿宋" w:cs="黑体" w:hint="eastAsia"/>
          <w:b w:val="0"/>
          <w:bCs w:val="0"/>
          <w:color w:val="000000"/>
          <w:kern w:val="0"/>
          <w:sz w:val="28"/>
          <w:szCs w:val="28"/>
        </w:rPr>
        <w:t>2  供应商（投标人）为监狱企业</w:t>
      </w:r>
      <w:r w:rsidRPr="00DD0B41">
        <w:rPr>
          <w:rFonts w:ascii="仿宋" w:eastAsia="仿宋" w:hAnsi="仿宋" w:cs="黑体"/>
          <w:b w:val="0"/>
          <w:bCs w:val="0"/>
          <w:color w:val="000000"/>
          <w:kern w:val="0"/>
          <w:sz w:val="28"/>
          <w:szCs w:val="28"/>
        </w:rPr>
        <w:t>声明函</w:t>
      </w:r>
      <w:bookmarkEnd w:id="382"/>
      <w:bookmarkEnd w:id="383"/>
    </w:p>
    <w:bookmarkEnd w:id="384"/>
    <w:p w14:paraId="4CB55C67" w14:textId="77777777" w:rsidR="00004C8C" w:rsidRPr="00DD0B41" w:rsidRDefault="00004C8C">
      <w:pPr>
        <w:tabs>
          <w:tab w:val="left" w:pos="1800"/>
          <w:tab w:val="left" w:pos="5580"/>
        </w:tabs>
        <w:spacing w:line="360" w:lineRule="auto"/>
        <w:ind w:rightChars="-413" w:right="-867" w:firstLineChars="1050" w:firstLine="2530"/>
        <w:rPr>
          <w:rFonts w:ascii="仿宋" w:eastAsia="仿宋" w:hAnsi="仿宋"/>
          <w:b/>
          <w:color w:val="000000"/>
          <w:kern w:val="0"/>
          <w:sz w:val="24"/>
          <w:szCs w:val="20"/>
        </w:rPr>
      </w:pPr>
    </w:p>
    <w:p w14:paraId="64A6CC42" w14:textId="77777777" w:rsidR="00004C8C" w:rsidRPr="00DD0B41" w:rsidRDefault="00004C8C">
      <w:pPr>
        <w:spacing w:line="360" w:lineRule="auto"/>
        <w:ind w:leftChars="257" w:left="1080" w:hanging="540"/>
        <w:jc w:val="center"/>
        <w:rPr>
          <w:rFonts w:ascii="仿宋" w:eastAsia="仿宋" w:hAnsi="仿宋"/>
          <w:b/>
          <w:color w:val="000000"/>
          <w:kern w:val="0"/>
          <w:sz w:val="24"/>
          <w:szCs w:val="20"/>
        </w:rPr>
      </w:pPr>
    </w:p>
    <w:p w14:paraId="6DF6EEF1" w14:textId="77777777" w:rsidR="00004C8C" w:rsidRPr="00DD0B41" w:rsidRDefault="00004C8C">
      <w:pPr>
        <w:widowControl/>
        <w:spacing w:before="100" w:beforeAutospacing="1" w:after="100" w:afterAutospacing="1" w:line="360" w:lineRule="auto"/>
        <w:ind w:firstLineChars="177" w:firstLine="425"/>
        <w:jc w:val="left"/>
        <w:rPr>
          <w:rFonts w:ascii="仿宋" w:eastAsia="仿宋" w:hAnsi="仿宋" w:cs="宋体"/>
          <w:color w:val="000000"/>
          <w:kern w:val="0"/>
          <w:sz w:val="24"/>
        </w:rPr>
      </w:pPr>
      <w:r w:rsidRPr="00DD0B41">
        <w:rPr>
          <w:rFonts w:ascii="仿宋" w:eastAsia="仿宋" w:hAnsi="仿宋" w:cs="宋体"/>
          <w:color w:val="000000"/>
          <w:kern w:val="0"/>
          <w:sz w:val="24"/>
        </w:rPr>
        <w:t>本</w:t>
      </w:r>
      <w:r w:rsidRPr="00DD0B41">
        <w:rPr>
          <w:rFonts w:ascii="仿宋" w:eastAsia="仿宋" w:hAnsi="仿宋" w:cs="宋体" w:hint="eastAsia"/>
          <w:color w:val="000000"/>
          <w:kern w:val="0"/>
          <w:sz w:val="24"/>
        </w:rPr>
        <w:t>企业</w:t>
      </w:r>
      <w:r w:rsidRPr="00DD0B41">
        <w:rPr>
          <w:rFonts w:ascii="仿宋" w:eastAsia="仿宋" w:hAnsi="仿宋" w:cs="宋体"/>
          <w:color w:val="000000"/>
          <w:kern w:val="0"/>
          <w:sz w:val="24"/>
        </w:rPr>
        <w:t>（</w:t>
      </w:r>
      <w:r w:rsidRPr="00DD0B41">
        <w:rPr>
          <w:rFonts w:ascii="仿宋" w:eastAsia="仿宋" w:hAnsi="仿宋" w:cs="宋体" w:hint="eastAsia"/>
          <w:color w:val="000000"/>
          <w:kern w:val="0"/>
          <w:sz w:val="24"/>
        </w:rPr>
        <w:t>单位</w:t>
      </w:r>
      <w:r w:rsidRPr="00DD0B41">
        <w:rPr>
          <w:rFonts w:ascii="仿宋" w:eastAsia="仿宋" w:hAnsi="仿宋" w:cs="宋体"/>
          <w:color w:val="000000"/>
          <w:kern w:val="0"/>
          <w:sz w:val="24"/>
        </w:rPr>
        <w:t>）郑重声明下</w:t>
      </w:r>
      <w:r w:rsidRPr="00DD0B41">
        <w:rPr>
          <w:rFonts w:ascii="仿宋" w:eastAsia="仿宋" w:hAnsi="仿宋" w:cs="宋体" w:hint="eastAsia"/>
          <w:color w:val="000000"/>
          <w:kern w:val="0"/>
          <w:sz w:val="24"/>
        </w:rPr>
        <w:t>列事项（按照</w:t>
      </w:r>
      <w:r w:rsidRPr="00DD0B41">
        <w:rPr>
          <w:rFonts w:ascii="仿宋" w:eastAsia="仿宋" w:hAnsi="仿宋" w:cs="宋体"/>
          <w:color w:val="000000"/>
          <w:kern w:val="0"/>
          <w:sz w:val="24"/>
        </w:rPr>
        <w:t>实际情况</w:t>
      </w:r>
      <w:r w:rsidRPr="00DD0B41">
        <w:rPr>
          <w:rFonts w:ascii="仿宋" w:eastAsia="仿宋" w:hAnsi="仿宋" w:cs="宋体" w:hint="eastAsia"/>
          <w:color w:val="000000"/>
          <w:kern w:val="0"/>
          <w:sz w:val="24"/>
        </w:rPr>
        <w:t>填空）：</w:t>
      </w:r>
    </w:p>
    <w:p w14:paraId="35399421" w14:textId="77777777" w:rsidR="00004C8C" w:rsidRPr="00DD0B41" w:rsidRDefault="00004C8C">
      <w:pPr>
        <w:widowControl/>
        <w:spacing w:before="100" w:beforeAutospacing="1" w:after="100" w:afterAutospacing="1" w:line="360" w:lineRule="auto"/>
        <w:ind w:firstLineChars="177" w:firstLine="425"/>
        <w:jc w:val="left"/>
        <w:rPr>
          <w:rFonts w:ascii="仿宋" w:eastAsia="仿宋" w:hAnsi="仿宋" w:cs="宋体"/>
          <w:color w:val="000000"/>
          <w:kern w:val="0"/>
          <w:sz w:val="24"/>
        </w:rPr>
      </w:pPr>
      <w:r w:rsidRPr="00DD0B41">
        <w:rPr>
          <w:rFonts w:ascii="仿宋" w:eastAsia="仿宋" w:hAnsi="仿宋" w:cs="宋体"/>
          <w:color w:val="000000"/>
          <w:kern w:val="0"/>
          <w:sz w:val="24"/>
        </w:rPr>
        <w:t>本</w:t>
      </w:r>
      <w:r w:rsidRPr="00DD0B41">
        <w:rPr>
          <w:rFonts w:ascii="仿宋" w:eastAsia="仿宋" w:hAnsi="仿宋" w:cs="宋体" w:hint="eastAsia"/>
          <w:color w:val="000000"/>
          <w:kern w:val="0"/>
          <w:sz w:val="24"/>
        </w:rPr>
        <w:t>企业（单位）为直接</w:t>
      </w:r>
      <w:r w:rsidRPr="00DD0B41">
        <w:rPr>
          <w:rFonts w:ascii="仿宋" w:eastAsia="仿宋" w:hAnsi="仿宋" w:hint="eastAsia"/>
          <w:color w:val="000000"/>
          <w:sz w:val="24"/>
        </w:rPr>
        <w:t>供应商（投标人）</w:t>
      </w:r>
      <w:r w:rsidRPr="00DD0B41">
        <w:rPr>
          <w:rFonts w:ascii="仿宋" w:eastAsia="仿宋" w:hAnsi="仿宋" w:cs="宋体"/>
          <w:color w:val="000000"/>
          <w:kern w:val="0"/>
          <w:sz w:val="24"/>
        </w:rPr>
        <w:t>提供本企业</w:t>
      </w:r>
      <w:r w:rsidRPr="00DD0B41">
        <w:rPr>
          <w:rFonts w:ascii="仿宋" w:eastAsia="仿宋" w:hAnsi="仿宋" w:cs="宋体" w:hint="eastAsia"/>
          <w:color w:val="000000"/>
          <w:kern w:val="0"/>
          <w:sz w:val="24"/>
        </w:rPr>
        <w:t>（单位）</w:t>
      </w:r>
      <w:r w:rsidRPr="00DD0B41">
        <w:rPr>
          <w:rFonts w:ascii="仿宋" w:eastAsia="仿宋" w:hAnsi="仿宋" w:cs="宋体"/>
          <w:color w:val="000000"/>
          <w:kern w:val="0"/>
          <w:sz w:val="24"/>
        </w:rPr>
        <w:t>制造的货物</w:t>
      </w:r>
      <w:r w:rsidRPr="00DD0B41">
        <w:rPr>
          <w:rFonts w:ascii="仿宋" w:eastAsia="仿宋" w:hAnsi="仿宋" w:cs="宋体" w:hint="eastAsia"/>
          <w:color w:val="000000"/>
          <w:kern w:val="0"/>
          <w:sz w:val="24"/>
        </w:rPr>
        <w:t>。</w:t>
      </w:r>
    </w:p>
    <w:p w14:paraId="7CF48423" w14:textId="77777777" w:rsidR="00004C8C" w:rsidRPr="00DD0B41" w:rsidRDefault="00004C8C">
      <w:pPr>
        <w:widowControl/>
        <w:spacing w:before="100" w:beforeAutospacing="1" w:after="100" w:afterAutospacing="1" w:line="360" w:lineRule="auto"/>
        <w:ind w:firstLineChars="177" w:firstLine="425"/>
        <w:jc w:val="left"/>
        <w:rPr>
          <w:rFonts w:ascii="仿宋" w:eastAsia="仿宋" w:hAnsi="仿宋" w:cs="宋体"/>
          <w:color w:val="000000"/>
          <w:kern w:val="0"/>
          <w:sz w:val="24"/>
        </w:rPr>
      </w:pPr>
      <w:r w:rsidRPr="00DD0B41">
        <w:rPr>
          <w:rFonts w:ascii="仿宋" w:eastAsia="仿宋" w:hAnsi="仿宋" w:cs="宋体"/>
          <w:color w:val="000000"/>
          <w:kern w:val="0"/>
          <w:sz w:val="24"/>
        </w:rPr>
        <w:t>本</w:t>
      </w:r>
      <w:r w:rsidRPr="00DD0B41">
        <w:rPr>
          <w:rFonts w:ascii="仿宋" w:eastAsia="仿宋" w:hAnsi="仿宋" w:cs="宋体" w:hint="eastAsia"/>
          <w:color w:val="000000"/>
          <w:kern w:val="0"/>
          <w:sz w:val="24"/>
        </w:rPr>
        <w:t>企业（单位）</w:t>
      </w:r>
      <w:r w:rsidRPr="00DD0B41">
        <w:rPr>
          <w:rFonts w:ascii="仿宋" w:eastAsia="仿宋" w:hAnsi="仿宋" w:cs="宋体" w:hint="eastAsia"/>
          <w:color w:val="000000"/>
          <w:kern w:val="0"/>
          <w:sz w:val="24"/>
          <w:u w:val="single"/>
        </w:rPr>
        <w:t xml:space="preserve">        </w:t>
      </w:r>
      <w:r w:rsidRPr="00DD0B41">
        <w:rPr>
          <w:rFonts w:ascii="仿宋" w:eastAsia="仿宋" w:hAnsi="仿宋" w:cs="宋体"/>
          <w:color w:val="000000"/>
          <w:kern w:val="0"/>
          <w:sz w:val="24"/>
        </w:rPr>
        <w:t>（请填写：</w:t>
      </w:r>
      <w:r w:rsidRPr="00DD0B41">
        <w:rPr>
          <w:rFonts w:ascii="仿宋" w:eastAsia="仿宋" w:hAnsi="仿宋" w:cs="宋体" w:hint="eastAsia"/>
          <w:color w:val="000000"/>
          <w:kern w:val="0"/>
          <w:sz w:val="24"/>
        </w:rPr>
        <w:t>是、不是</w:t>
      </w:r>
      <w:r w:rsidRPr="00DD0B41">
        <w:rPr>
          <w:rFonts w:ascii="仿宋" w:eastAsia="仿宋" w:hAnsi="仿宋" w:cs="宋体"/>
          <w:color w:val="000000"/>
          <w:kern w:val="0"/>
          <w:sz w:val="24"/>
        </w:rPr>
        <w:t>）监狱企业。</w:t>
      </w:r>
      <w:r w:rsidRPr="00DD0B41">
        <w:rPr>
          <w:rFonts w:ascii="仿宋" w:eastAsia="仿宋" w:hAnsi="仿宋" w:cs="宋体" w:hint="eastAsia"/>
          <w:color w:val="000000"/>
          <w:kern w:val="0"/>
          <w:sz w:val="24"/>
        </w:rPr>
        <w:t>后附省级以上监狱管理局、戒毒管理局（含新疆生产建设兵团）出具的属于监狱企业的证明文件。</w:t>
      </w:r>
    </w:p>
    <w:p w14:paraId="4B7E1DDD" w14:textId="77777777" w:rsidR="00004C8C" w:rsidRPr="00DD0B41" w:rsidRDefault="00004C8C">
      <w:pPr>
        <w:widowControl/>
        <w:spacing w:before="100" w:beforeAutospacing="1" w:after="100" w:afterAutospacing="1" w:line="360" w:lineRule="auto"/>
        <w:ind w:firstLine="420"/>
        <w:jc w:val="left"/>
        <w:rPr>
          <w:rFonts w:ascii="仿宋" w:eastAsia="仿宋" w:hAnsi="仿宋" w:cs="宋体"/>
          <w:color w:val="000000"/>
          <w:kern w:val="0"/>
          <w:sz w:val="24"/>
        </w:rPr>
      </w:pPr>
    </w:p>
    <w:p w14:paraId="404C7789" w14:textId="77777777" w:rsidR="00004C8C" w:rsidRPr="00DD0B41" w:rsidRDefault="00004C8C">
      <w:pPr>
        <w:widowControl/>
        <w:spacing w:before="100" w:beforeAutospacing="1" w:after="100" w:afterAutospacing="1" w:line="360" w:lineRule="auto"/>
        <w:jc w:val="left"/>
        <w:rPr>
          <w:rFonts w:ascii="仿宋" w:eastAsia="仿宋" w:hAnsi="仿宋" w:cs="宋体"/>
          <w:color w:val="000000"/>
          <w:kern w:val="0"/>
          <w:sz w:val="24"/>
        </w:rPr>
      </w:pPr>
      <w:r w:rsidRPr="00DD0B41">
        <w:rPr>
          <w:rFonts w:ascii="仿宋" w:eastAsia="仿宋" w:hAnsi="仿宋" w:cs="宋体"/>
          <w:color w:val="000000"/>
          <w:kern w:val="0"/>
          <w:sz w:val="24"/>
        </w:rPr>
        <w:t xml:space="preserve">　　本</w:t>
      </w:r>
      <w:r w:rsidRPr="00DD0B41">
        <w:rPr>
          <w:rFonts w:ascii="仿宋" w:eastAsia="仿宋" w:hAnsi="仿宋" w:cs="宋体" w:hint="eastAsia"/>
          <w:color w:val="000000"/>
          <w:kern w:val="0"/>
          <w:sz w:val="24"/>
        </w:rPr>
        <w:t>企业</w:t>
      </w:r>
      <w:r w:rsidRPr="00DD0B41">
        <w:rPr>
          <w:rFonts w:ascii="仿宋" w:eastAsia="仿宋" w:hAnsi="仿宋" w:cs="宋体"/>
          <w:color w:val="000000"/>
          <w:kern w:val="0"/>
          <w:sz w:val="24"/>
        </w:rPr>
        <w:t>（</w:t>
      </w:r>
      <w:r w:rsidRPr="00DD0B41">
        <w:rPr>
          <w:rFonts w:ascii="仿宋" w:eastAsia="仿宋" w:hAnsi="仿宋" w:cs="宋体" w:hint="eastAsia"/>
          <w:color w:val="000000"/>
          <w:kern w:val="0"/>
          <w:sz w:val="24"/>
        </w:rPr>
        <w:t>单位</w:t>
      </w:r>
      <w:r w:rsidRPr="00DD0B41">
        <w:rPr>
          <w:rFonts w:ascii="仿宋" w:eastAsia="仿宋" w:hAnsi="仿宋" w:cs="宋体"/>
          <w:color w:val="000000"/>
          <w:kern w:val="0"/>
          <w:sz w:val="24"/>
        </w:rPr>
        <w:t>）对上述声明的真实性负责。如有虚假，将依法承担相应责任。</w:t>
      </w:r>
    </w:p>
    <w:p w14:paraId="50928ADA" w14:textId="77777777" w:rsidR="00004C8C" w:rsidRPr="00DD0B41" w:rsidRDefault="00004C8C">
      <w:pPr>
        <w:widowControl/>
        <w:spacing w:before="100" w:beforeAutospacing="1" w:after="100" w:afterAutospacing="1" w:line="360" w:lineRule="auto"/>
        <w:jc w:val="left"/>
        <w:rPr>
          <w:rFonts w:ascii="仿宋" w:eastAsia="仿宋" w:hAnsi="仿宋" w:cs="宋体"/>
          <w:color w:val="000000"/>
          <w:kern w:val="0"/>
          <w:sz w:val="24"/>
        </w:rPr>
      </w:pPr>
      <w:r w:rsidRPr="00DD0B41">
        <w:rPr>
          <w:rFonts w:ascii="仿宋" w:eastAsia="仿宋" w:hAnsi="仿宋" w:cs="宋体"/>
          <w:color w:val="000000"/>
          <w:kern w:val="0"/>
          <w:sz w:val="24"/>
        </w:rPr>
        <w:t xml:space="preserve">　　</w:t>
      </w:r>
    </w:p>
    <w:p w14:paraId="20E59CFF"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23C4A746" w14:textId="77777777" w:rsidR="00004C8C" w:rsidRPr="00DD0B41" w:rsidRDefault="00004C8C">
      <w:pPr>
        <w:spacing w:line="360" w:lineRule="auto"/>
        <w:ind w:leftChars="7" w:left="15" w:firstLineChars="200" w:firstLine="4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4A51EA97" w14:textId="77777777" w:rsidR="00004C8C" w:rsidRPr="00DD0B41" w:rsidRDefault="00004C8C">
      <w:pPr>
        <w:spacing w:line="360" w:lineRule="auto"/>
        <w:ind w:leftChars="228" w:left="5759" w:hangingChars="2200" w:hanging="5280"/>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43A18B9B" w14:textId="77777777" w:rsidR="00004C8C" w:rsidRPr="00DD0B41" w:rsidRDefault="00004C8C">
      <w:pPr>
        <w:widowControl/>
        <w:spacing w:before="100" w:beforeAutospacing="1" w:after="100" w:afterAutospacing="1" w:line="360" w:lineRule="auto"/>
        <w:ind w:firstLineChars="200" w:firstLine="480"/>
        <w:jc w:val="left"/>
        <w:rPr>
          <w:rFonts w:ascii="仿宋" w:eastAsia="仿宋" w:hAnsi="仿宋" w:cs="宋体"/>
          <w:color w:val="000000"/>
          <w:kern w:val="0"/>
          <w:sz w:val="24"/>
          <w:u w:val="single"/>
        </w:rPr>
      </w:pPr>
    </w:p>
    <w:p w14:paraId="2775909A" w14:textId="77777777" w:rsidR="00004C8C" w:rsidRPr="00DD0B41" w:rsidRDefault="00004C8C">
      <w:pPr>
        <w:spacing w:line="360" w:lineRule="auto"/>
        <w:rPr>
          <w:rFonts w:ascii="仿宋" w:eastAsia="仿宋" w:hAnsi="仿宋"/>
          <w:color w:val="000000"/>
          <w:sz w:val="24"/>
        </w:rPr>
      </w:pPr>
      <w:r w:rsidRPr="00DD0B41">
        <w:rPr>
          <w:rFonts w:ascii="仿宋" w:eastAsia="仿宋" w:hAnsi="仿宋" w:hint="eastAsia"/>
          <w:b/>
          <w:color w:val="000000"/>
          <w:sz w:val="24"/>
        </w:rPr>
        <w:t>说明：符合要求的单位，按照上述格式进行填写；不属于监狱企业的不需要提供。</w:t>
      </w:r>
    </w:p>
    <w:p w14:paraId="64392EDF" w14:textId="77777777" w:rsidR="00004C8C" w:rsidRPr="00DD0B41" w:rsidRDefault="00004C8C">
      <w:pPr>
        <w:spacing w:line="360" w:lineRule="auto"/>
        <w:rPr>
          <w:rFonts w:ascii="仿宋" w:eastAsia="仿宋" w:hAnsi="仿宋"/>
          <w:color w:val="000000"/>
          <w:sz w:val="24"/>
        </w:rPr>
      </w:pPr>
    </w:p>
    <w:p w14:paraId="00C8136E" w14:textId="77777777" w:rsidR="00004C8C" w:rsidRPr="00DD0B41" w:rsidRDefault="00004C8C">
      <w:pPr>
        <w:spacing w:line="360" w:lineRule="auto"/>
        <w:rPr>
          <w:rFonts w:ascii="仿宋" w:eastAsia="仿宋" w:hAnsi="仿宋"/>
          <w:color w:val="000000"/>
          <w:sz w:val="24"/>
        </w:rPr>
      </w:pPr>
    </w:p>
    <w:p w14:paraId="169E2473" w14:textId="77777777" w:rsidR="00004C8C" w:rsidRPr="00DD0B41" w:rsidRDefault="00004C8C">
      <w:pPr>
        <w:spacing w:line="360" w:lineRule="auto"/>
        <w:rPr>
          <w:rFonts w:ascii="仿宋" w:eastAsia="仿宋" w:hAnsi="仿宋"/>
          <w:color w:val="000000"/>
          <w:sz w:val="24"/>
        </w:rPr>
      </w:pPr>
    </w:p>
    <w:p w14:paraId="4BE9202D" w14:textId="77777777" w:rsidR="00004C8C" w:rsidRPr="00DD0B41" w:rsidRDefault="00004C8C">
      <w:pPr>
        <w:spacing w:line="360" w:lineRule="auto"/>
        <w:rPr>
          <w:rFonts w:ascii="仿宋" w:eastAsia="仿宋" w:hAnsi="仿宋"/>
          <w:color w:val="000000"/>
          <w:sz w:val="24"/>
        </w:rPr>
      </w:pPr>
    </w:p>
    <w:p w14:paraId="49843FDE" w14:textId="77777777" w:rsidR="00004C8C" w:rsidRPr="00DD0B41" w:rsidRDefault="00004C8C">
      <w:pPr>
        <w:spacing w:line="360" w:lineRule="auto"/>
        <w:rPr>
          <w:rFonts w:ascii="仿宋" w:eastAsia="仿宋" w:hAnsi="仿宋"/>
          <w:color w:val="000000"/>
          <w:sz w:val="24"/>
        </w:rPr>
      </w:pPr>
    </w:p>
    <w:p w14:paraId="7192FDD0" w14:textId="77777777" w:rsidR="00004C8C" w:rsidRPr="00DD0B41" w:rsidRDefault="00004C8C">
      <w:pPr>
        <w:spacing w:line="360" w:lineRule="auto"/>
        <w:rPr>
          <w:rFonts w:ascii="仿宋" w:eastAsia="仿宋" w:hAnsi="仿宋"/>
          <w:color w:val="000000"/>
          <w:sz w:val="24"/>
        </w:rPr>
      </w:pPr>
    </w:p>
    <w:p w14:paraId="2F20106C" w14:textId="77777777" w:rsidR="00004C8C" w:rsidRPr="00DD0B41" w:rsidRDefault="00004C8C">
      <w:pPr>
        <w:pStyle w:val="2"/>
        <w:widowControl/>
        <w:jc w:val="center"/>
        <w:rPr>
          <w:rFonts w:ascii="仿宋" w:eastAsia="仿宋" w:hAnsi="仿宋"/>
          <w:color w:val="000000"/>
          <w:sz w:val="24"/>
        </w:rPr>
      </w:pPr>
      <w:bookmarkStart w:id="385" w:name="_Toc15048353"/>
      <w:bookmarkStart w:id="386" w:name="_Toc89940261"/>
      <w:bookmarkStart w:id="387" w:name="_Toc532473513"/>
      <w:r w:rsidRPr="00DD0B41">
        <w:rPr>
          <w:rFonts w:ascii="仿宋" w:eastAsia="仿宋" w:hAnsi="仿宋" w:cs="黑体" w:hint="eastAsia"/>
          <w:b w:val="0"/>
          <w:bCs w:val="0"/>
          <w:color w:val="000000"/>
          <w:kern w:val="0"/>
          <w:sz w:val="28"/>
          <w:szCs w:val="28"/>
        </w:rPr>
        <w:t>6</w:t>
      </w:r>
      <w:r w:rsidRPr="00DD0B41">
        <w:rPr>
          <w:rFonts w:ascii="仿宋" w:eastAsia="仿宋" w:hAnsi="仿宋" w:cs="黑体"/>
          <w:b w:val="0"/>
          <w:bCs w:val="0"/>
          <w:color w:val="000000"/>
          <w:kern w:val="0"/>
          <w:sz w:val="28"/>
          <w:szCs w:val="28"/>
        </w:rPr>
        <w:t xml:space="preserve">-3  </w:t>
      </w:r>
      <w:r w:rsidRPr="00DD0B41">
        <w:rPr>
          <w:rFonts w:ascii="仿宋" w:eastAsia="仿宋" w:hAnsi="仿宋" w:cs="黑体" w:hint="eastAsia"/>
          <w:b w:val="0"/>
          <w:bCs w:val="0"/>
          <w:color w:val="000000"/>
          <w:kern w:val="0"/>
          <w:sz w:val="28"/>
          <w:szCs w:val="28"/>
        </w:rPr>
        <w:t>供应商（投标人）为残疾人福利性单位声明函</w:t>
      </w:r>
      <w:bookmarkEnd w:id="385"/>
      <w:bookmarkEnd w:id="386"/>
    </w:p>
    <w:bookmarkEnd w:id="387"/>
    <w:p w14:paraId="7C22BC73" w14:textId="77777777" w:rsidR="00004C8C" w:rsidRPr="00DD0B41" w:rsidRDefault="00004C8C">
      <w:pPr>
        <w:tabs>
          <w:tab w:val="left" w:pos="1800"/>
          <w:tab w:val="left" w:pos="5580"/>
        </w:tabs>
        <w:spacing w:line="360" w:lineRule="auto"/>
        <w:ind w:rightChars="-413" w:right="-867" w:firstLineChars="1050" w:firstLine="2520"/>
        <w:rPr>
          <w:rFonts w:ascii="仿宋" w:eastAsia="仿宋" w:hAnsi="仿宋"/>
          <w:color w:val="000000"/>
          <w:kern w:val="0"/>
          <w:sz w:val="24"/>
          <w:szCs w:val="20"/>
        </w:rPr>
      </w:pPr>
    </w:p>
    <w:p w14:paraId="5BA470FA" w14:textId="77777777" w:rsidR="00004C8C" w:rsidRPr="00DD0B41" w:rsidRDefault="00004C8C">
      <w:pPr>
        <w:spacing w:line="360" w:lineRule="auto"/>
        <w:ind w:leftChars="257" w:left="1080" w:hanging="540"/>
        <w:jc w:val="center"/>
        <w:rPr>
          <w:rFonts w:ascii="仿宋" w:eastAsia="仿宋" w:hAnsi="仿宋"/>
          <w:color w:val="000000"/>
          <w:kern w:val="0"/>
          <w:sz w:val="24"/>
          <w:szCs w:val="20"/>
        </w:rPr>
      </w:pPr>
    </w:p>
    <w:p w14:paraId="4E8F018F" w14:textId="77777777" w:rsidR="00004C8C" w:rsidRPr="00DD0B41" w:rsidRDefault="00004C8C">
      <w:pPr>
        <w:spacing w:line="360" w:lineRule="auto"/>
        <w:ind w:firstLine="567"/>
        <w:rPr>
          <w:rFonts w:ascii="仿宋" w:eastAsia="仿宋" w:hAnsi="仿宋"/>
          <w:color w:val="000000"/>
          <w:kern w:val="0"/>
          <w:sz w:val="24"/>
          <w:szCs w:val="20"/>
        </w:rPr>
      </w:pPr>
      <w:r w:rsidRPr="00DD0B41">
        <w:rPr>
          <w:rFonts w:ascii="仿宋" w:eastAsia="仿宋" w:hAnsi="仿宋" w:hint="eastAsia"/>
          <w:color w:val="000000"/>
          <w:kern w:val="0"/>
          <w:sz w:val="24"/>
          <w:szCs w:val="20"/>
        </w:rPr>
        <w:t>本单位郑重声明，根据《财政部 民政部 中国残疾人联合会关于促进残疾人就业政府采购政策的通知》（财库〔2017〕141号）的规定，本单位为符合条件的残疾人福利性单位，且本单位参加_</w:t>
      </w:r>
      <w:r w:rsidRPr="00DD0B41">
        <w:rPr>
          <w:rFonts w:ascii="仿宋" w:eastAsia="仿宋" w:hAnsi="仿宋" w:hint="eastAsia"/>
          <w:color w:val="000000"/>
          <w:kern w:val="0"/>
          <w:sz w:val="24"/>
          <w:szCs w:val="20"/>
          <w:u w:val="single"/>
        </w:rPr>
        <w:t>（填写采购人名称）_</w:t>
      </w:r>
      <w:r w:rsidRPr="00DD0B41">
        <w:rPr>
          <w:rFonts w:ascii="仿宋" w:eastAsia="仿宋" w:hAnsi="仿宋" w:hint="eastAsia"/>
          <w:color w:val="000000"/>
          <w:kern w:val="0"/>
          <w:sz w:val="24"/>
          <w:szCs w:val="20"/>
        </w:rPr>
        <w:t>_的_</w:t>
      </w:r>
      <w:r w:rsidRPr="00DD0B41">
        <w:rPr>
          <w:rFonts w:ascii="仿宋" w:eastAsia="仿宋" w:hAnsi="仿宋" w:hint="eastAsia"/>
          <w:color w:val="000000"/>
          <w:kern w:val="0"/>
          <w:sz w:val="24"/>
          <w:szCs w:val="20"/>
          <w:u w:val="single"/>
        </w:rPr>
        <w:t>_（填写本次招标的项目名称）</w:t>
      </w:r>
      <w:r w:rsidRPr="00DD0B41">
        <w:rPr>
          <w:rFonts w:ascii="仿宋" w:eastAsia="仿宋" w:hAnsi="仿宋" w:hint="eastAsia"/>
          <w:color w:val="000000"/>
          <w:kern w:val="0"/>
          <w:sz w:val="24"/>
          <w:szCs w:val="20"/>
        </w:rPr>
        <w:t>采购活动提供本单位制造的货物</w:t>
      </w:r>
      <w:r w:rsidRPr="00DD0B41">
        <w:rPr>
          <w:rFonts w:ascii="仿宋" w:eastAsia="仿宋" w:hAnsi="仿宋" w:cs="宋体" w:hint="eastAsia"/>
          <w:color w:val="000000"/>
          <w:kern w:val="0"/>
          <w:sz w:val="24"/>
        </w:rPr>
        <w:t>（由本单位承担工程/提供服务）</w:t>
      </w:r>
      <w:r w:rsidRPr="00DD0B41">
        <w:rPr>
          <w:rFonts w:ascii="仿宋" w:eastAsia="仿宋" w:hAnsi="仿宋" w:hint="eastAsia"/>
          <w:color w:val="000000"/>
          <w:kern w:val="0"/>
          <w:sz w:val="24"/>
          <w:szCs w:val="20"/>
        </w:rPr>
        <w:t>，或者提供其他残疾人福利性单位制造的货物（不包括使用非残疾人福利性单位注册商标的货物）。</w:t>
      </w:r>
    </w:p>
    <w:p w14:paraId="5F3BA383" w14:textId="77777777" w:rsidR="00004C8C" w:rsidRPr="00DD0B41" w:rsidRDefault="00004C8C">
      <w:pPr>
        <w:spacing w:line="360" w:lineRule="auto"/>
        <w:ind w:leftChars="257" w:left="1080" w:hanging="540"/>
        <w:rPr>
          <w:rFonts w:ascii="仿宋" w:eastAsia="仿宋" w:hAnsi="仿宋"/>
          <w:color w:val="000000"/>
          <w:kern w:val="0"/>
          <w:sz w:val="24"/>
          <w:szCs w:val="20"/>
        </w:rPr>
      </w:pPr>
      <w:r w:rsidRPr="00DD0B41">
        <w:rPr>
          <w:rFonts w:ascii="仿宋" w:eastAsia="仿宋" w:hAnsi="仿宋" w:hint="eastAsia"/>
          <w:color w:val="000000"/>
          <w:kern w:val="0"/>
          <w:sz w:val="24"/>
          <w:szCs w:val="20"/>
        </w:rPr>
        <w:t>本单位对上述声明的真实性负责。如有虚假，将依法承担相应责任。</w:t>
      </w:r>
    </w:p>
    <w:p w14:paraId="0DFCCD42" w14:textId="77777777" w:rsidR="00004C8C" w:rsidRPr="00DD0B41" w:rsidRDefault="00004C8C">
      <w:pPr>
        <w:spacing w:line="360" w:lineRule="auto"/>
        <w:ind w:leftChars="257" w:left="1080" w:hanging="540"/>
        <w:jc w:val="center"/>
        <w:rPr>
          <w:rFonts w:ascii="仿宋" w:eastAsia="仿宋" w:hAnsi="仿宋"/>
          <w:color w:val="000000"/>
          <w:kern w:val="0"/>
          <w:sz w:val="24"/>
          <w:szCs w:val="20"/>
        </w:rPr>
      </w:pPr>
    </w:p>
    <w:p w14:paraId="365B0956" w14:textId="77777777" w:rsidR="00004C8C" w:rsidRPr="00DD0B41" w:rsidRDefault="00004C8C">
      <w:pPr>
        <w:spacing w:line="360" w:lineRule="auto"/>
        <w:ind w:leftChars="257" w:left="1080" w:hanging="540"/>
        <w:jc w:val="center"/>
        <w:rPr>
          <w:rFonts w:ascii="仿宋" w:eastAsia="仿宋" w:hAnsi="仿宋"/>
          <w:color w:val="000000"/>
          <w:kern w:val="0"/>
          <w:sz w:val="24"/>
          <w:szCs w:val="20"/>
        </w:rPr>
      </w:pPr>
    </w:p>
    <w:p w14:paraId="5D81F019"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5CE4D056" w14:textId="77777777" w:rsidR="00004C8C" w:rsidRPr="00DD0B41" w:rsidRDefault="00004C8C">
      <w:pPr>
        <w:spacing w:line="360" w:lineRule="auto"/>
        <w:ind w:leftChars="7" w:left="15" w:firstLineChars="200" w:firstLine="4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51196A9A" w14:textId="77777777" w:rsidR="00004C8C" w:rsidRPr="00DD0B41" w:rsidRDefault="00004C8C">
      <w:pPr>
        <w:spacing w:line="360" w:lineRule="auto"/>
        <w:ind w:leftChars="228" w:left="5759" w:hangingChars="2200" w:hanging="5280"/>
        <w:rPr>
          <w:rFonts w:ascii="仿宋" w:eastAsia="仿宋" w:hAnsi="仿宋"/>
          <w:color w:val="000000"/>
          <w:sz w:val="24"/>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p>
    <w:p w14:paraId="571B7D58" w14:textId="77777777" w:rsidR="00004C8C" w:rsidRPr="00DD0B41" w:rsidRDefault="00004C8C">
      <w:pPr>
        <w:spacing w:line="360" w:lineRule="auto"/>
        <w:ind w:leftChars="212" w:left="445"/>
        <w:rPr>
          <w:rFonts w:ascii="仿宋" w:eastAsia="仿宋" w:hAnsi="仿宋"/>
          <w:color w:val="000000"/>
          <w:kern w:val="0"/>
          <w:sz w:val="24"/>
          <w:szCs w:val="20"/>
          <w:u w:val="single"/>
        </w:rPr>
      </w:pPr>
    </w:p>
    <w:p w14:paraId="54A48C48" w14:textId="77777777" w:rsidR="00004C8C" w:rsidRPr="00DD0B41" w:rsidRDefault="00004C8C">
      <w:pPr>
        <w:spacing w:line="360" w:lineRule="auto"/>
        <w:rPr>
          <w:rFonts w:ascii="仿宋" w:eastAsia="仿宋" w:hAnsi="仿宋"/>
          <w:color w:val="000000"/>
          <w:sz w:val="24"/>
        </w:rPr>
      </w:pPr>
    </w:p>
    <w:p w14:paraId="47A694E6" w14:textId="77777777" w:rsidR="00004C8C" w:rsidRPr="00DD0B41" w:rsidRDefault="00004C8C">
      <w:pPr>
        <w:spacing w:line="360" w:lineRule="auto"/>
        <w:rPr>
          <w:rFonts w:ascii="仿宋" w:eastAsia="仿宋" w:hAnsi="仿宋"/>
          <w:color w:val="000000"/>
          <w:sz w:val="24"/>
        </w:rPr>
      </w:pPr>
    </w:p>
    <w:p w14:paraId="5CAB273A" w14:textId="77777777" w:rsidR="00004C8C" w:rsidRPr="00DD0B41" w:rsidRDefault="00004C8C">
      <w:pPr>
        <w:spacing w:line="360" w:lineRule="auto"/>
        <w:rPr>
          <w:rFonts w:ascii="仿宋" w:eastAsia="仿宋" w:hAnsi="仿宋"/>
          <w:b/>
          <w:color w:val="000000"/>
          <w:sz w:val="24"/>
        </w:rPr>
      </w:pPr>
      <w:r w:rsidRPr="00DD0B41">
        <w:rPr>
          <w:rFonts w:ascii="仿宋" w:eastAsia="仿宋" w:hAnsi="仿宋" w:hint="eastAsia"/>
          <w:b/>
          <w:color w:val="000000"/>
          <w:sz w:val="24"/>
        </w:rPr>
        <w:t>说明：符合要求的单位，按照上述格式进行填写并提供相关证明材料；不属于残疾人福利性单位的不需要提供。</w:t>
      </w:r>
    </w:p>
    <w:p w14:paraId="2D0CB696" w14:textId="77777777" w:rsidR="00004C8C" w:rsidRPr="00DD0B41" w:rsidRDefault="00004C8C">
      <w:pPr>
        <w:spacing w:line="360" w:lineRule="auto"/>
        <w:rPr>
          <w:rFonts w:ascii="仿宋" w:eastAsia="仿宋" w:hAnsi="仿宋"/>
          <w:b/>
          <w:color w:val="000000"/>
          <w:sz w:val="24"/>
        </w:rPr>
      </w:pPr>
    </w:p>
    <w:p w14:paraId="5BC55C27" w14:textId="77777777" w:rsidR="00004C8C" w:rsidRPr="00DD0B41" w:rsidRDefault="00004C8C">
      <w:pPr>
        <w:spacing w:line="360" w:lineRule="auto"/>
        <w:rPr>
          <w:rFonts w:ascii="仿宋" w:eastAsia="仿宋" w:hAnsi="仿宋"/>
          <w:color w:val="000000"/>
          <w:sz w:val="24"/>
        </w:rPr>
      </w:pPr>
    </w:p>
    <w:p w14:paraId="3D6D1ED5" w14:textId="77777777" w:rsidR="00004C8C" w:rsidRPr="00DD0B41" w:rsidRDefault="00004C8C">
      <w:pPr>
        <w:spacing w:line="360" w:lineRule="auto"/>
        <w:rPr>
          <w:rFonts w:ascii="仿宋" w:eastAsia="仿宋" w:hAnsi="仿宋"/>
          <w:color w:val="000000"/>
          <w:sz w:val="24"/>
        </w:rPr>
      </w:pPr>
    </w:p>
    <w:p w14:paraId="1E44A2FA" w14:textId="77777777" w:rsidR="00004C8C" w:rsidRPr="00DD0B41" w:rsidRDefault="00004C8C">
      <w:pPr>
        <w:spacing w:line="360" w:lineRule="auto"/>
        <w:rPr>
          <w:rFonts w:ascii="仿宋" w:eastAsia="仿宋" w:hAnsi="仿宋"/>
          <w:color w:val="000000"/>
          <w:sz w:val="24"/>
        </w:rPr>
      </w:pPr>
    </w:p>
    <w:p w14:paraId="4A2D233E" w14:textId="77777777" w:rsidR="00004C8C" w:rsidRPr="00DD0B41" w:rsidRDefault="00004C8C">
      <w:pPr>
        <w:spacing w:line="360" w:lineRule="auto"/>
        <w:rPr>
          <w:rFonts w:ascii="仿宋" w:eastAsia="仿宋" w:hAnsi="仿宋"/>
          <w:color w:val="000000"/>
          <w:sz w:val="24"/>
        </w:rPr>
      </w:pPr>
    </w:p>
    <w:p w14:paraId="40ADD3DF" w14:textId="77777777" w:rsidR="00004C8C" w:rsidRPr="00DD0B41" w:rsidRDefault="00004C8C">
      <w:pPr>
        <w:spacing w:line="360" w:lineRule="auto"/>
        <w:rPr>
          <w:rFonts w:ascii="仿宋" w:eastAsia="仿宋" w:hAnsi="仿宋"/>
          <w:color w:val="000000"/>
          <w:sz w:val="24"/>
        </w:rPr>
      </w:pPr>
    </w:p>
    <w:p w14:paraId="67A5DD63" w14:textId="77777777" w:rsidR="00004C8C" w:rsidRPr="00DD0B41" w:rsidRDefault="00004C8C">
      <w:pPr>
        <w:spacing w:line="360" w:lineRule="auto"/>
        <w:rPr>
          <w:rFonts w:ascii="仿宋" w:eastAsia="仿宋" w:hAnsi="仿宋"/>
          <w:color w:val="000000"/>
          <w:sz w:val="24"/>
        </w:rPr>
      </w:pPr>
    </w:p>
    <w:p w14:paraId="612B14D3" w14:textId="77777777" w:rsidR="00004C8C" w:rsidRPr="00DD0B41" w:rsidRDefault="00004C8C">
      <w:pPr>
        <w:spacing w:line="360" w:lineRule="auto"/>
        <w:rPr>
          <w:rFonts w:ascii="仿宋" w:eastAsia="仿宋" w:hAnsi="仿宋"/>
          <w:color w:val="000000"/>
          <w:sz w:val="24"/>
        </w:rPr>
      </w:pPr>
    </w:p>
    <w:p w14:paraId="4CCAD824" w14:textId="77777777" w:rsidR="00004C8C" w:rsidRPr="00DD0B41" w:rsidRDefault="00004C8C">
      <w:pPr>
        <w:spacing w:line="360" w:lineRule="auto"/>
        <w:rPr>
          <w:rFonts w:ascii="仿宋" w:eastAsia="仿宋" w:hAnsi="仿宋"/>
          <w:color w:val="000000"/>
          <w:sz w:val="24"/>
        </w:rPr>
      </w:pPr>
    </w:p>
    <w:p w14:paraId="1CD2AFBA" w14:textId="77777777" w:rsidR="00004C8C" w:rsidRPr="00DD0B41" w:rsidRDefault="00004C8C" w:rsidP="002B51C2">
      <w:pPr>
        <w:rPr>
          <w:rFonts w:ascii="仿宋" w:eastAsia="仿宋" w:hAnsi="仿宋"/>
          <w:color w:val="000000"/>
        </w:rPr>
      </w:pPr>
    </w:p>
    <w:p w14:paraId="59AC3375" w14:textId="77777777" w:rsidR="00004C8C" w:rsidRPr="00DD0B41" w:rsidRDefault="00004C8C">
      <w:pPr>
        <w:pStyle w:val="2"/>
        <w:widowControl/>
        <w:jc w:val="center"/>
        <w:rPr>
          <w:rFonts w:ascii="仿宋" w:eastAsia="仿宋" w:hAnsi="仿宋" w:cs="黑体"/>
          <w:b w:val="0"/>
          <w:bCs w:val="0"/>
          <w:color w:val="000000"/>
          <w:kern w:val="0"/>
          <w:sz w:val="28"/>
          <w:szCs w:val="28"/>
        </w:rPr>
      </w:pPr>
      <w:bookmarkStart w:id="388" w:name="_Toc89940262"/>
      <w:r w:rsidRPr="00DD0B41">
        <w:rPr>
          <w:rFonts w:ascii="仿宋" w:eastAsia="仿宋" w:hAnsi="仿宋" w:cs="黑体" w:hint="eastAsia"/>
          <w:b w:val="0"/>
          <w:bCs w:val="0"/>
          <w:color w:val="000000"/>
          <w:kern w:val="0"/>
          <w:sz w:val="28"/>
          <w:szCs w:val="28"/>
        </w:rPr>
        <w:t>7、 供应商（投标人）简介</w:t>
      </w:r>
      <w:bookmarkEnd w:id="388"/>
    </w:p>
    <w:p w14:paraId="3E3EF4E2" w14:textId="77777777" w:rsidR="00004C8C" w:rsidRPr="00DD0B41" w:rsidRDefault="00004C8C">
      <w:pPr>
        <w:pStyle w:val="aff1"/>
        <w:spacing w:line="360" w:lineRule="auto"/>
        <w:jc w:val="left"/>
        <w:rPr>
          <w:rFonts w:ascii="仿宋" w:eastAsia="仿宋" w:hAnsi="仿宋"/>
          <w:bCs/>
          <w:color w:val="000000"/>
          <w:sz w:val="24"/>
        </w:rPr>
      </w:pPr>
    </w:p>
    <w:p w14:paraId="104552BA" w14:textId="77777777" w:rsidR="00004C8C" w:rsidRPr="00DD0B41" w:rsidRDefault="00004C8C">
      <w:pPr>
        <w:pStyle w:val="aff1"/>
        <w:spacing w:line="360" w:lineRule="auto"/>
        <w:jc w:val="left"/>
        <w:rPr>
          <w:rFonts w:ascii="仿宋" w:eastAsia="仿宋" w:hAnsi="仿宋"/>
          <w:bCs/>
          <w:color w:val="000000"/>
          <w:sz w:val="24"/>
        </w:rPr>
      </w:pPr>
    </w:p>
    <w:p w14:paraId="4E836E21" w14:textId="77777777" w:rsidR="00004C8C" w:rsidRPr="00DD0B41" w:rsidRDefault="00004C8C">
      <w:pPr>
        <w:pStyle w:val="aff5"/>
        <w:spacing w:line="360" w:lineRule="auto"/>
        <w:jc w:val="left"/>
        <w:rPr>
          <w:rFonts w:ascii="仿宋" w:eastAsia="仿宋" w:hAnsi="仿宋"/>
          <w:bCs/>
          <w:color w:val="000000"/>
          <w:sz w:val="24"/>
        </w:rPr>
      </w:pPr>
      <w:r w:rsidRPr="00DD0B41">
        <w:rPr>
          <w:rFonts w:ascii="仿宋" w:eastAsia="仿宋" w:hAnsi="仿宋" w:hint="eastAsia"/>
          <w:color w:val="000000"/>
          <w:sz w:val="24"/>
        </w:rPr>
        <w:t>供应商（投标人）</w:t>
      </w:r>
      <w:r w:rsidRPr="00DD0B41">
        <w:rPr>
          <w:rFonts w:ascii="仿宋" w:eastAsia="仿宋" w:hAnsi="仿宋" w:hint="eastAsia"/>
          <w:bCs/>
          <w:color w:val="000000"/>
          <w:sz w:val="24"/>
        </w:rPr>
        <w:t>提供以下内容：</w:t>
      </w:r>
    </w:p>
    <w:p w14:paraId="2324C98C" w14:textId="77777777" w:rsidR="00004C8C" w:rsidRPr="00DD0B41" w:rsidRDefault="00004C8C">
      <w:pPr>
        <w:pStyle w:val="aff5"/>
        <w:spacing w:line="360" w:lineRule="auto"/>
        <w:jc w:val="left"/>
        <w:rPr>
          <w:rFonts w:ascii="仿宋" w:eastAsia="仿宋" w:hAnsi="仿宋"/>
          <w:bCs/>
          <w:color w:val="000000"/>
          <w:sz w:val="24"/>
        </w:rPr>
      </w:pPr>
      <w:r w:rsidRPr="00DD0B41">
        <w:rPr>
          <w:rFonts w:ascii="仿宋" w:eastAsia="仿宋" w:hAnsi="仿宋" w:hint="eastAsia"/>
          <w:bCs/>
          <w:color w:val="000000"/>
          <w:sz w:val="24"/>
        </w:rPr>
        <w:t>1.</w:t>
      </w:r>
      <w:r w:rsidRPr="00DD0B41">
        <w:rPr>
          <w:rFonts w:ascii="仿宋" w:eastAsia="仿宋" w:hAnsi="仿宋" w:hint="eastAsia"/>
          <w:color w:val="000000"/>
          <w:sz w:val="24"/>
        </w:rPr>
        <w:t>供应商（投标人）</w:t>
      </w:r>
      <w:r w:rsidRPr="00DD0B41">
        <w:rPr>
          <w:rFonts w:ascii="仿宋" w:eastAsia="仿宋" w:hAnsi="仿宋" w:hint="eastAsia"/>
          <w:bCs/>
          <w:color w:val="000000"/>
          <w:sz w:val="24"/>
        </w:rPr>
        <w:t>简介：包括公司概况、近三年经营情况；</w:t>
      </w:r>
    </w:p>
    <w:p w14:paraId="5554C65E" w14:textId="77777777" w:rsidR="00004C8C" w:rsidRPr="00DD0B41" w:rsidRDefault="00004C8C">
      <w:pPr>
        <w:pStyle w:val="aff5"/>
        <w:spacing w:line="360" w:lineRule="auto"/>
        <w:jc w:val="left"/>
        <w:rPr>
          <w:rFonts w:ascii="仿宋" w:eastAsia="仿宋" w:hAnsi="仿宋"/>
          <w:bCs/>
          <w:color w:val="000000"/>
          <w:sz w:val="24"/>
        </w:rPr>
      </w:pPr>
      <w:r w:rsidRPr="00DD0B41">
        <w:rPr>
          <w:rFonts w:ascii="仿宋" w:eastAsia="仿宋" w:hAnsi="仿宋" w:hint="eastAsia"/>
          <w:bCs/>
          <w:color w:val="000000"/>
          <w:sz w:val="24"/>
        </w:rPr>
        <w:t>2.</w:t>
      </w:r>
      <w:r w:rsidRPr="00DD0B41">
        <w:rPr>
          <w:rFonts w:ascii="仿宋" w:eastAsia="仿宋" w:hAnsi="仿宋"/>
          <w:bCs/>
          <w:color w:val="000000"/>
          <w:sz w:val="24"/>
        </w:rPr>
        <w:t>具备履行</w:t>
      </w:r>
      <w:r w:rsidRPr="00DD0B41">
        <w:rPr>
          <w:rFonts w:ascii="仿宋" w:eastAsia="仿宋" w:hAnsi="仿宋" w:hint="eastAsia"/>
          <w:bCs/>
          <w:color w:val="000000"/>
          <w:sz w:val="24"/>
        </w:rPr>
        <w:t>本项目</w:t>
      </w:r>
      <w:r w:rsidRPr="00DD0B41">
        <w:rPr>
          <w:rFonts w:ascii="仿宋" w:eastAsia="仿宋" w:hAnsi="仿宋"/>
          <w:bCs/>
          <w:color w:val="000000"/>
          <w:sz w:val="24"/>
        </w:rPr>
        <w:t>合同所必需的设备和专业技术能力的</w:t>
      </w:r>
      <w:r w:rsidRPr="00DD0B41">
        <w:rPr>
          <w:rFonts w:ascii="仿宋" w:eastAsia="仿宋" w:hAnsi="仿宋" w:hint="eastAsia"/>
          <w:bCs/>
          <w:color w:val="000000"/>
          <w:sz w:val="24"/>
        </w:rPr>
        <w:t xml:space="preserve">相关材料； </w:t>
      </w:r>
    </w:p>
    <w:p w14:paraId="304ADB11" w14:textId="77777777" w:rsidR="00004C8C" w:rsidRPr="00DD0B41" w:rsidRDefault="00004C8C">
      <w:pPr>
        <w:pStyle w:val="aff5"/>
        <w:spacing w:line="360" w:lineRule="auto"/>
        <w:jc w:val="left"/>
        <w:rPr>
          <w:rFonts w:ascii="仿宋" w:eastAsia="仿宋" w:hAnsi="仿宋"/>
          <w:bCs/>
          <w:color w:val="000000"/>
          <w:sz w:val="24"/>
        </w:rPr>
      </w:pPr>
      <w:r w:rsidRPr="00DD0B41">
        <w:rPr>
          <w:rFonts w:ascii="仿宋" w:eastAsia="仿宋" w:hAnsi="仿宋" w:hint="eastAsia"/>
          <w:bCs/>
          <w:color w:val="000000"/>
          <w:sz w:val="24"/>
        </w:rPr>
        <w:t>3.具有完成本项目优势的详细说明</w:t>
      </w:r>
    </w:p>
    <w:p w14:paraId="42C2E9A0" w14:textId="77777777" w:rsidR="00004C8C" w:rsidRPr="00DD0B41" w:rsidRDefault="00004C8C">
      <w:pPr>
        <w:pStyle w:val="aff5"/>
        <w:spacing w:line="360" w:lineRule="auto"/>
        <w:jc w:val="left"/>
        <w:rPr>
          <w:rFonts w:ascii="仿宋" w:eastAsia="仿宋" w:hAnsi="仿宋"/>
          <w:bCs/>
          <w:color w:val="000000"/>
          <w:sz w:val="24"/>
        </w:rPr>
      </w:pPr>
      <w:r w:rsidRPr="00DD0B41">
        <w:rPr>
          <w:rFonts w:ascii="仿宋" w:eastAsia="仿宋" w:hAnsi="仿宋" w:hint="eastAsia"/>
          <w:bCs/>
          <w:color w:val="000000"/>
          <w:sz w:val="24"/>
        </w:rPr>
        <w:t>4.业绩及目前正在执行合同的情况；</w:t>
      </w:r>
    </w:p>
    <w:p w14:paraId="4A897FC8" w14:textId="77777777" w:rsidR="00004C8C" w:rsidRPr="00DD0B41" w:rsidRDefault="00004C8C">
      <w:pPr>
        <w:pStyle w:val="aff5"/>
        <w:spacing w:line="360" w:lineRule="auto"/>
        <w:jc w:val="left"/>
        <w:rPr>
          <w:rFonts w:ascii="仿宋" w:eastAsia="仿宋" w:hAnsi="仿宋"/>
          <w:bCs/>
          <w:color w:val="000000"/>
          <w:sz w:val="24"/>
        </w:rPr>
      </w:pPr>
      <w:r w:rsidRPr="00DD0B41">
        <w:rPr>
          <w:rFonts w:ascii="仿宋" w:eastAsia="仿宋" w:hAnsi="仿宋" w:hint="eastAsia"/>
          <w:bCs/>
          <w:color w:val="000000"/>
          <w:sz w:val="24"/>
        </w:rPr>
        <w:t>5.</w:t>
      </w:r>
      <w:r w:rsidRPr="00DD0B41">
        <w:rPr>
          <w:rFonts w:ascii="仿宋" w:eastAsia="仿宋" w:hAnsi="仿宋" w:hint="eastAsia"/>
          <w:color w:val="000000"/>
          <w:sz w:val="24"/>
        </w:rPr>
        <w:t>供应商（投标人）</w:t>
      </w:r>
      <w:r w:rsidRPr="00DD0B41">
        <w:rPr>
          <w:rFonts w:ascii="仿宋" w:eastAsia="仿宋" w:hAnsi="仿宋" w:hint="eastAsia"/>
          <w:bCs/>
          <w:color w:val="000000"/>
          <w:sz w:val="24"/>
        </w:rPr>
        <w:t>认为需要提供的其他资料。</w:t>
      </w:r>
    </w:p>
    <w:p w14:paraId="17F801A3" w14:textId="77777777" w:rsidR="00004C8C" w:rsidRPr="00DD0B41" w:rsidRDefault="00004C8C">
      <w:pPr>
        <w:pStyle w:val="aff5"/>
        <w:spacing w:line="360" w:lineRule="auto"/>
        <w:jc w:val="left"/>
        <w:rPr>
          <w:rFonts w:ascii="仿宋" w:eastAsia="仿宋" w:hAnsi="仿宋"/>
          <w:color w:val="000000"/>
          <w:sz w:val="24"/>
        </w:rPr>
      </w:pPr>
    </w:p>
    <w:p w14:paraId="206385DC" w14:textId="77777777" w:rsidR="00004C8C" w:rsidRPr="00DD0B41" w:rsidRDefault="00004C8C">
      <w:pPr>
        <w:pStyle w:val="aff1"/>
        <w:spacing w:line="360" w:lineRule="auto"/>
        <w:jc w:val="left"/>
        <w:rPr>
          <w:rFonts w:ascii="仿宋" w:eastAsia="仿宋" w:hAnsi="仿宋"/>
          <w:color w:val="000000"/>
          <w:sz w:val="24"/>
        </w:rPr>
      </w:pPr>
    </w:p>
    <w:p w14:paraId="251312E1" w14:textId="77777777" w:rsidR="00004C8C" w:rsidRPr="00DD0B41" w:rsidRDefault="00004C8C">
      <w:pPr>
        <w:pStyle w:val="aff1"/>
        <w:spacing w:line="360" w:lineRule="auto"/>
        <w:jc w:val="left"/>
        <w:rPr>
          <w:rFonts w:ascii="仿宋" w:eastAsia="仿宋" w:hAnsi="仿宋"/>
          <w:color w:val="000000"/>
          <w:sz w:val="24"/>
        </w:rPr>
      </w:pPr>
    </w:p>
    <w:p w14:paraId="67C7FFED" w14:textId="77777777" w:rsidR="00004C8C" w:rsidRPr="00DD0B41" w:rsidRDefault="00004C8C">
      <w:pPr>
        <w:spacing w:line="360" w:lineRule="auto"/>
        <w:rPr>
          <w:rFonts w:ascii="仿宋" w:eastAsia="仿宋" w:hAnsi="仿宋"/>
          <w:color w:val="000000"/>
          <w:sz w:val="24"/>
        </w:rPr>
      </w:pPr>
    </w:p>
    <w:p w14:paraId="7EB21E28" w14:textId="77777777" w:rsidR="00004C8C" w:rsidRPr="00DD0B41" w:rsidRDefault="00004C8C">
      <w:pPr>
        <w:spacing w:line="360" w:lineRule="auto"/>
        <w:rPr>
          <w:rFonts w:ascii="仿宋" w:eastAsia="仿宋" w:hAnsi="仿宋"/>
          <w:color w:val="000000"/>
          <w:sz w:val="24"/>
        </w:rPr>
      </w:pPr>
    </w:p>
    <w:p w14:paraId="123BD66D" w14:textId="77777777" w:rsidR="00004C8C" w:rsidRPr="00DD0B41" w:rsidRDefault="00004C8C">
      <w:pPr>
        <w:spacing w:line="360" w:lineRule="auto"/>
        <w:rPr>
          <w:rFonts w:ascii="仿宋" w:eastAsia="仿宋" w:hAnsi="仿宋"/>
          <w:color w:val="000000"/>
          <w:sz w:val="24"/>
        </w:rPr>
      </w:pPr>
    </w:p>
    <w:p w14:paraId="1C9DCAAC" w14:textId="77777777" w:rsidR="00004C8C" w:rsidRPr="00DD0B41" w:rsidRDefault="00004C8C">
      <w:pPr>
        <w:spacing w:line="360" w:lineRule="auto"/>
        <w:rPr>
          <w:rFonts w:ascii="仿宋" w:eastAsia="仿宋" w:hAnsi="仿宋"/>
          <w:color w:val="000000"/>
          <w:sz w:val="24"/>
        </w:rPr>
      </w:pPr>
    </w:p>
    <w:p w14:paraId="6C74EF5D" w14:textId="77777777" w:rsidR="00004C8C" w:rsidRPr="00DD0B41" w:rsidRDefault="00004C8C">
      <w:pPr>
        <w:spacing w:line="360" w:lineRule="auto"/>
        <w:rPr>
          <w:rFonts w:ascii="仿宋" w:eastAsia="仿宋" w:hAnsi="仿宋"/>
          <w:color w:val="000000"/>
          <w:sz w:val="24"/>
        </w:rPr>
      </w:pPr>
    </w:p>
    <w:p w14:paraId="5D0FBC8B" w14:textId="77777777" w:rsidR="00004C8C" w:rsidRPr="00DD0B41" w:rsidRDefault="00004C8C">
      <w:pPr>
        <w:spacing w:line="360" w:lineRule="auto"/>
        <w:rPr>
          <w:rFonts w:ascii="仿宋" w:eastAsia="仿宋" w:hAnsi="仿宋"/>
          <w:color w:val="000000"/>
          <w:sz w:val="24"/>
        </w:rPr>
      </w:pPr>
    </w:p>
    <w:p w14:paraId="3FC100C7" w14:textId="77777777" w:rsidR="00004C8C" w:rsidRPr="00DD0B41" w:rsidRDefault="00004C8C">
      <w:pPr>
        <w:spacing w:line="360" w:lineRule="auto"/>
        <w:rPr>
          <w:rFonts w:ascii="仿宋" w:eastAsia="仿宋" w:hAnsi="仿宋"/>
          <w:color w:val="000000"/>
          <w:sz w:val="24"/>
        </w:rPr>
      </w:pPr>
    </w:p>
    <w:p w14:paraId="6A47BBCA" w14:textId="77777777" w:rsidR="00004C8C" w:rsidRPr="00DD0B41" w:rsidRDefault="00004C8C">
      <w:pPr>
        <w:spacing w:line="360" w:lineRule="auto"/>
        <w:rPr>
          <w:rFonts w:ascii="仿宋" w:eastAsia="仿宋" w:hAnsi="仿宋"/>
          <w:color w:val="000000"/>
          <w:sz w:val="24"/>
        </w:rPr>
      </w:pPr>
    </w:p>
    <w:p w14:paraId="5CFC2AFE" w14:textId="77777777" w:rsidR="00004C8C" w:rsidRPr="00DD0B41" w:rsidRDefault="00004C8C">
      <w:pPr>
        <w:spacing w:line="360" w:lineRule="auto"/>
        <w:rPr>
          <w:rFonts w:ascii="仿宋" w:eastAsia="仿宋" w:hAnsi="仿宋"/>
          <w:color w:val="000000"/>
          <w:sz w:val="24"/>
        </w:rPr>
      </w:pPr>
    </w:p>
    <w:p w14:paraId="510A40B8" w14:textId="77777777" w:rsidR="00004C8C" w:rsidRPr="00DD0B41" w:rsidRDefault="00004C8C">
      <w:pPr>
        <w:spacing w:line="360" w:lineRule="auto"/>
        <w:rPr>
          <w:rFonts w:ascii="仿宋" w:eastAsia="仿宋" w:hAnsi="仿宋"/>
          <w:color w:val="000000"/>
          <w:sz w:val="24"/>
        </w:rPr>
      </w:pPr>
    </w:p>
    <w:p w14:paraId="1161A2A5" w14:textId="77777777" w:rsidR="00004C8C" w:rsidRPr="00DD0B41" w:rsidRDefault="00004C8C">
      <w:pPr>
        <w:spacing w:line="360" w:lineRule="auto"/>
        <w:rPr>
          <w:rFonts w:ascii="仿宋" w:eastAsia="仿宋" w:hAnsi="仿宋"/>
          <w:color w:val="000000"/>
          <w:sz w:val="24"/>
        </w:rPr>
      </w:pPr>
    </w:p>
    <w:p w14:paraId="69A95893" w14:textId="77777777" w:rsidR="00004C8C" w:rsidRPr="00DD0B41" w:rsidRDefault="00004C8C">
      <w:pPr>
        <w:spacing w:line="360" w:lineRule="auto"/>
        <w:rPr>
          <w:rFonts w:ascii="仿宋" w:eastAsia="仿宋" w:hAnsi="仿宋"/>
          <w:color w:val="000000"/>
          <w:sz w:val="24"/>
        </w:rPr>
      </w:pPr>
    </w:p>
    <w:p w14:paraId="20B7E7EE" w14:textId="77777777" w:rsidR="00004C8C" w:rsidRPr="00DD0B41" w:rsidRDefault="00004C8C">
      <w:pPr>
        <w:spacing w:line="360" w:lineRule="auto"/>
        <w:rPr>
          <w:rFonts w:ascii="仿宋" w:eastAsia="仿宋" w:hAnsi="仿宋"/>
          <w:color w:val="000000"/>
          <w:sz w:val="24"/>
        </w:rPr>
      </w:pPr>
    </w:p>
    <w:p w14:paraId="4A4957D9" w14:textId="77777777" w:rsidR="00004C8C" w:rsidRPr="00DD0B41" w:rsidRDefault="00004C8C">
      <w:pPr>
        <w:spacing w:line="360" w:lineRule="auto"/>
        <w:rPr>
          <w:rFonts w:ascii="仿宋" w:eastAsia="仿宋" w:hAnsi="仿宋"/>
          <w:color w:val="000000"/>
          <w:sz w:val="24"/>
        </w:rPr>
      </w:pPr>
    </w:p>
    <w:p w14:paraId="7ABBF71F" w14:textId="77777777" w:rsidR="00004C8C" w:rsidRPr="00DD0B41" w:rsidRDefault="00004C8C">
      <w:pPr>
        <w:pStyle w:val="2"/>
        <w:widowControl/>
        <w:jc w:val="center"/>
        <w:rPr>
          <w:rFonts w:ascii="仿宋" w:eastAsia="仿宋" w:hAnsi="仿宋"/>
          <w:color w:val="000000"/>
          <w:sz w:val="24"/>
        </w:rPr>
      </w:pPr>
      <w:bookmarkStart w:id="389" w:name="_Toc89940263"/>
      <w:r w:rsidRPr="00DD0B41">
        <w:rPr>
          <w:rFonts w:ascii="仿宋" w:eastAsia="仿宋" w:hAnsi="仿宋" w:cs="黑体" w:hint="eastAsia"/>
          <w:b w:val="0"/>
          <w:bCs w:val="0"/>
          <w:color w:val="000000"/>
          <w:kern w:val="0"/>
          <w:sz w:val="28"/>
          <w:szCs w:val="28"/>
        </w:rPr>
        <w:t>8、 售后服务计划</w:t>
      </w:r>
      <w:bookmarkEnd w:id="389"/>
    </w:p>
    <w:p w14:paraId="1804518E" w14:textId="77777777" w:rsidR="00004C8C" w:rsidRPr="00DD0B41" w:rsidRDefault="00004C8C">
      <w:pPr>
        <w:pStyle w:val="aff5"/>
        <w:spacing w:line="360" w:lineRule="auto"/>
        <w:jc w:val="left"/>
        <w:rPr>
          <w:rFonts w:ascii="仿宋" w:eastAsia="仿宋" w:hAnsi="仿宋"/>
          <w:b/>
          <w:color w:val="000000"/>
          <w:sz w:val="24"/>
        </w:rPr>
      </w:pPr>
      <w:bookmarkStart w:id="390" w:name="_Toc451931393"/>
      <w:bookmarkStart w:id="391" w:name="_Toc395181602"/>
      <w:r w:rsidRPr="00DD0B41">
        <w:rPr>
          <w:rFonts w:ascii="仿宋" w:eastAsia="仿宋" w:hAnsi="仿宋" w:hint="eastAsia"/>
          <w:b/>
          <w:color w:val="000000"/>
          <w:sz w:val="24"/>
        </w:rPr>
        <w:t>此处提供的格式为参考格式，供应商（投标人）可结合本项目实际情况及自身能力自主编制。</w:t>
      </w:r>
      <w:bookmarkEnd w:id="390"/>
      <w:bookmarkEnd w:id="391"/>
    </w:p>
    <w:p w14:paraId="78B980A3" w14:textId="77777777" w:rsidR="00004C8C" w:rsidRPr="00DD0B41" w:rsidRDefault="00004C8C">
      <w:pPr>
        <w:pStyle w:val="aff5"/>
        <w:spacing w:line="360" w:lineRule="auto"/>
        <w:jc w:val="left"/>
        <w:rPr>
          <w:rFonts w:ascii="仿宋" w:eastAsia="仿宋" w:hAnsi="仿宋"/>
          <w:color w:val="000000"/>
          <w:sz w:val="24"/>
        </w:rPr>
      </w:pPr>
    </w:p>
    <w:p w14:paraId="7F88D510" w14:textId="77777777" w:rsidR="00004C8C" w:rsidRPr="00DD0B41" w:rsidRDefault="00004C8C">
      <w:pPr>
        <w:pStyle w:val="aff5"/>
        <w:spacing w:line="360" w:lineRule="auto"/>
        <w:jc w:val="left"/>
        <w:rPr>
          <w:rFonts w:ascii="仿宋" w:eastAsia="仿宋" w:hAnsi="仿宋"/>
          <w:color w:val="000000"/>
          <w:sz w:val="24"/>
        </w:rPr>
      </w:pPr>
      <w:r w:rsidRPr="00DD0B41">
        <w:rPr>
          <w:rFonts w:ascii="仿宋" w:eastAsia="仿宋" w:hAnsi="仿宋" w:hint="eastAsia"/>
          <w:color w:val="000000"/>
          <w:sz w:val="24"/>
        </w:rPr>
        <w:t>致：</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（采购人名称）</w:t>
      </w:r>
    </w:p>
    <w:p w14:paraId="3F62BDB9" w14:textId="77777777" w:rsidR="00004C8C" w:rsidRPr="00DD0B41" w:rsidRDefault="00004C8C">
      <w:pPr>
        <w:pStyle w:val="aff5"/>
        <w:spacing w:line="360" w:lineRule="auto"/>
        <w:jc w:val="left"/>
        <w:rPr>
          <w:rFonts w:ascii="仿宋" w:eastAsia="仿宋" w:hAnsi="仿宋"/>
          <w:color w:val="000000"/>
          <w:sz w:val="24"/>
        </w:rPr>
      </w:pPr>
      <w:r w:rsidRPr="00DD0B41">
        <w:rPr>
          <w:rFonts w:ascii="仿宋" w:eastAsia="仿宋" w:hAnsi="仿宋" w:hint="eastAsia"/>
          <w:color w:val="000000"/>
          <w:sz w:val="24"/>
        </w:rPr>
        <w:t xml:space="preserve">    我单位参加</w:t>
      </w:r>
      <w:r w:rsidRPr="00DD0B41">
        <w:rPr>
          <w:rFonts w:ascii="仿宋" w:eastAsia="仿宋" w:hAnsi="仿宋" w:hint="eastAsia"/>
          <w:color w:val="000000"/>
          <w:sz w:val="24"/>
          <w:szCs w:val="24"/>
        </w:rPr>
        <w:t>招标编号为</w:t>
      </w:r>
      <w:r w:rsidRPr="00DD0B41">
        <w:rPr>
          <w:rFonts w:ascii="仿宋" w:eastAsia="仿宋" w:hAnsi="仿宋" w:hint="eastAsia"/>
          <w:color w:val="000000"/>
          <w:sz w:val="24"/>
          <w:szCs w:val="24"/>
          <w:u w:val="single"/>
        </w:rPr>
        <w:t xml:space="preserve"> （填写招标编号） </w:t>
      </w:r>
      <w:r w:rsidRPr="00DD0B41">
        <w:rPr>
          <w:rFonts w:ascii="仿宋" w:eastAsia="仿宋" w:hAnsi="仿宋" w:hint="eastAsia"/>
          <w:color w:val="000000"/>
          <w:sz w:val="24"/>
          <w:szCs w:val="24"/>
        </w:rPr>
        <w:t>的</w:t>
      </w:r>
      <w:r w:rsidRPr="00DD0B41">
        <w:rPr>
          <w:rFonts w:ascii="仿宋" w:eastAsia="仿宋" w:hAnsi="仿宋" w:hint="eastAsia"/>
          <w:color w:val="000000"/>
          <w:sz w:val="24"/>
          <w:szCs w:val="24"/>
          <w:u w:val="single"/>
        </w:rPr>
        <w:t xml:space="preserve">    （填写项目名称、标段及标段名称或包号及对应的包号名称）  投标</w:t>
      </w:r>
      <w:r w:rsidRPr="00DD0B41">
        <w:rPr>
          <w:rFonts w:ascii="仿宋" w:eastAsia="仿宋" w:hAnsi="仿宋" w:hint="eastAsia"/>
          <w:color w:val="000000"/>
          <w:sz w:val="24"/>
          <w:szCs w:val="24"/>
        </w:rPr>
        <w:t>，采购人为</w:t>
      </w:r>
      <w:r w:rsidRPr="00DD0B41">
        <w:rPr>
          <w:rFonts w:ascii="仿宋" w:eastAsia="仿宋" w:hAnsi="仿宋" w:hint="eastAsia"/>
          <w:color w:val="000000"/>
          <w:sz w:val="24"/>
          <w:szCs w:val="24"/>
          <w:u w:val="single"/>
        </w:rPr>
        <w:t xml:space="preserve"> （填写采购人名称）</w:t>
      </w:r>
      <w:r w:rsidRPr="00DD0B41">
        <w:rPr>
          <w:rFonts w:ascii="仿宋" w:eastAsia="仿宋" w:hAnsi="仿宋" w:hint="eastAsia"/>
          <w:color w:val="000000"/>
          <w:sz w:val="24"/>
          <w:szCs w:val="24"/>
        </w:rPr>
        <w:t>。特承诺如下：</w:t>
      </w:r>
    </w:p>
    <w:p w14:paraId="4A15463C"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1、我单位郑重承诺本次投标活动中，所有投标货物质保期限均为合同生效后/验收合格后</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年（填写具体数据）。</w:t>
      </w:r>
    </w:p>
    <w:p w14:paraId="2D345872"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2、所投货物非人为损坏出现问题，我单位在接到正式通知后</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小时（填写具体数字，以下类同）内响应，</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小时内到达现场，解决问题时间不超过</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小时。若不能在上述承诺的时间内解决问题，则在</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个工作日内提供与原问题货物同品牌规格型号的全新货物，直到原货物修复，期间产生的所有费用均有我单位承担。原货物修复后的质保期限相应延长至新的保修期截止日，全新备件/备品在使用期间的质保及售后均按上述承诺执行。</w:t>
      </w:r>
    </w:p>
    <w:p w14:paraId="4C31CF6D"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3、售后</w:t>
      </w:r>
    </w:p>
    <w:p w14:paraId="2DEF636A" w14:textId="77777777" w:rsidR="00004C8C" w:rsidRPr="00DD0B41" w:rsidRDefault="00004C8C">
      <w:pPr>
        <w:pStyle w:val="aff5"/>
        <w:spacing w:line="360" w:lineRule="auto"/>
        <w:ind w:firstLineChars="250" w:firstLine="600"/>
        <w:jc w:val="left"/>
        <w:rPr>
          <w:rFonts w:ascii="仿宋" w:eastAsia="仿宋" w:hAnsi="仿宋"/>
          <w:color w:val="000000"/>
          <w:sz w:val="24"/>
        </w:rPr>
      </w:pPr>
      <w:r w:rsidRPr="00DD0B41">
        <w:rPr>
          <w:rFonts w:ascii="仿宋" w:eastAsia="仿宋" w:hAnsi="仿宋" w:hint="eastAsia"/>
          <w:color w:val="000000"/>
          <w:sz w:val="24"/>
        </w:rPr>
        <w:t>维修（售后）单位名称：</w:t>
      </w:r>
      <w:r w:rsidRPr="00DD0B41">
        <w:rPr>
          <w:rFonts w:ascii="仿宋" w:eastAsia="仿宋" w:hAnsi="仿宋" w:hint="eastAsia"/>
          <w:color w:val="000000"/>
          <w:sz w:val="24"/>
          <w:u w:val="single"/>
        </w:rPr>
        <w:t xml:space="preserve">                              </w:t>
      </w:r>
    </w:p>
    <w:p w14:paraId="53C592AD" w14:textId="77777777" w:rsidR="00004C8C" w:rsidRPr="00DD0B41" w:rsidRDefault="00004C8C">
      <w:pPr>
        <w:pStyle w:val="aff5"/>
        <w:spacing w:line="360" w:lineRule="auto"/>
        <w:ind w:firstLineChars="250" w:firstLine="600"/>
        <w:jc w:val="left"/>
        <w:rPr>
          <w:rFonts w:ascii="仿宋" w:eastAsia="仿宋" w:hAnsi="仿宋"/>
          <w:color w:val="000000"/>
          <w:sz w:val="24"/>
        </w:rPr>
      </w:pPr>
      <w:r w:rsidRPr="00DD0B41">
        <w:rPr>
          <w:rFonts w:ascii="仿宋" w:eastAsia="仿宋" w:hAnsi="仿宋" w:hint="eastAsia"/>
          <w:color w:val="000000"/>
          <w:sz w:val="24"/>
        </w:rPr>
        <w:t>售后服务地点：</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联系人：  </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p>
    <w:p w14:paraId="5D98E763" w14:textId="77777777" w:rsidR="00004C8C" w:rsidRPr="00DD0B41" w:rsidRDefault="00004C8C">
      <w:pPr>
        <w:pStyle w:val="aff5"/>
        <w:spacing w:line="360" w:lineRule="auto"/>
        <w:ind w:firstLineChars="250" w:firstLine="600"/>
        <w:jc w:val="left"/>
        <w:rPr>
          <w:rFonts w:ascii="仿宋" w:eastAsia="仿宋" w:hAnsi="仿宋"/>
          <w:color w:val="000000"/>
          <w:sz w:val="24"/>
        </w:rPr>
      </w:pPr>
      <w:r w:rsidRPr="00DD0B41">
        <w:rPr>
          <w:rFonts w:ascii="仿宋" w:eastAsia="仿宋" w:hAnsi="仿宋" w:hint="eastAsia"/>
          <w:color w:val="000000"/>
          <w:sz w:val="24"/>
        </w:rPr>
        <w:t>联系电话：</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p>
    <w:p w14:paraId="4DF1BA6C"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4、我公司技术人员对所售货物定期巡防，免费进行货物的维护、保养服务，使货物使用率最大化，每年内不少于</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次上门保养服务。</w:t>
      </w:r>
    </w:p>
    <w:p w14:paraId="4D89ABEF"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5、安装/配送：我公司提供的安装/配送方案为：</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p>
    <w:p w14:paraId="3595BC7A"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 xml:space="preserve">6、项目所提供的其它免费物品或服务  </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p>
    <w:p w14:paraId="4C6C6731"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7、我单位保证本次所投货物均是全新合格产品。</w:t>
      </w:r>
    </w:p>
    <w:p w14:paraId="75BF9897" w14:textId="77777777" w:rsidR="00004C8C" w:rsidRPr="00DD0B41" w:rsidRDefault="00004C8C">
      <w:pPr>
        <w:pStyle w:val="aff5"/>
        <w:spacing w:line="360" w:lineRule="auto"/>
        <w:ind w:firstLineChars="200" w:firstLine="480"/>
        <w:jc w:val="left"/>
        <w:rPr>
          <w:rFonts w:ascii="仿宋" w:eastAsia="仿宋" w:hAnsi="仿宋"/>
          <w:color w:val="000000"/>
          <w:sz w:val="24"/>
          <w:u w:val="single"/>
        </w:rPr>
      </w:pPr>
      <w:r w:rsidRPr="00DD0B41">
        <w:rPr>
          <w:rFonts w:ascii="仿宋" w:eastAsia="仿宋" w:hAnsi="仿宋" w:hint="eastAsia"/>
          <w:color w:val="000000"/>
          <w:sz w:val="24"/>
        </w:rPr>
        <w:t>8、质保期过后的售后服务计划及收费明细：</w:t>
      </w:r>
      <w:r w:rsidRPr="00DD0B41">
        <w:rPr>
          <w:rFonts w:ascii="仿宋" w:eastAsia="仿宋" w:hAnsi="仿宋" w:hint="eastAsia"/>
          <w:color w:val="000000"/>
          <w:sz w:val="24"/>
          <w:u w:val="single"/>
        </w:rPr>
        <w:t xml:space="preserve">                      </w:t>
      </w:r>
      <w:r w:rsidRPr="00DD0B41">
        <w:rPr>
          <w:rFonts w:ascii="仿宋" w:eastAsia="仿宋" w:hAnsi="仿宋" w:hint="eastAsia"/>
          <w:color w:val="000000"/>
          <w:sz w:val="24"/>
        </w:rPr>
        <w:t xml:space="preserve"> ；</w:t>
      </w:r>
    </w:p>
    <w:p w14:paraId="524DD83C"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9、响应本次采购项目均为交钥匙项目，所需的一切货物、材料、费用等，全部包含在投标报价之中，采购人无须再追加任何费用。</w:t>
      </w:r>
    </w:p>
    <w:p w14:paraId="0F6D478C" w14:textId="77777777" w:rsidR="00004C8C" w:rsidRPr="00DD0B41" w:rsidRDefault="00004C8C">
      <w:pPr>
        <w:pStyle w:val="aff5"/>
        <w:spacing w:line="360" w:lineRule="auto"/>
        <w:ind w:firstLineChars="200" w:firstLine="480"/>
        <w:jc w:val="left"/>
        <w:rPr>
          <w:rFonts w:ascii="仿宋" w:eastAsia="仿宋" w:hAnsi="仿宋"/>
          <w:color w:val="000000"/>
          <w:sz w:val="24"/>
        </w:rPr>
      </w:pPr>
      <w:r w:rsidRPr="00DD0B41">
        <w:rPr>
          <w:rFonts w:ascii="仿宋" w:eastAsia="仿宋" w:hAnsi="仿宋" w:hint="eastAsia"/>
          <w:color w:val="000000"/>
          <w:sz w:val="24"/>
        </w:rPr>
        <w:t>10、我单位对上述内容的真实性承担相应法律责任。</w:t>
      </w:r>
    </w:p>
    <w:p w14:paraId="6E5E7FDA" w14:textId="77777777" w:rsidR="00004C8C" w:rsidRPr="00DD0B41" w:rsidRDefault="00004C8C">
      <w:pPr>
        <w:pStyle w:val="aff5"/>
        <w:spacing w:line="360" w:lineRule="auto"/>
        <w:jc w:val="left"/>
        <w:rPr>
          <w:rFonts w:ascii="仿宋" w:eastAsia="仿宋" w:hAnsi="仿宋"/>
          <w:b/>
          <w:color w:val="000000"/>
          <w:sz w:val="24"/>
        </w:rPr>
      </w:pPr>
    </w:p>
    <w:p w14:paraId="3A5BBEAA" w14:textId="77777777" w:rsidR="00004C8C" w:rsidRPr="00DD0B41" w:rsidRDefault="00004C8C">
      <w:pPr>
        <w:spacing w:line="360" w:lineRule="auto"/>
        <w:ind w:firstLineChars="200" w:firstLine="480"/>
        <w:rPr>
          <w:rFonts w:ascii="仿宋" w:eastAsia="仿宋" w:hAnsi="仿宋"/>
          <w:color w:val="000000"/>
          <w:sz w:val="24"/>
        </w:rPr>
      </w:pPr>
      <w:r w:rsidRPr="00DD0B41">
        <w:rPr>
          <w:rFonts w:ascii="仿宋" w:eastAsia="仿宋" w:hAnsi="仿宋" w:hint="eastAsia"/>
          <w:color w:val="000000"/>
          <w:sz w:val="24"/>
        </w:rPr>
        <w:t>供应商（投标人）：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color w:val="000000"/>
          <w:sz w:val="24"/>
          <w:u w:val="single"/>
        </w:rPr>
        <w:t xml:space="preserve">   </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rPr>
        <w:t>（企业电子签章）</w:t>
      </w:r>
    </w:p>
    <w:p w14:paraId="6CAE4BF5" w14:textId="77777777" w:rsidR="00004C8C" w:rsidRPr="00DD0B41" w:rsidRDefault="00004C8C">
      <w:pPr>
        <w:spacing w:line="360" w:lineRule="auto"/>
        <w:ind w:leftChars="7" w:left="15" w:firstLineChars="200" w:firstLine="480"/>
        <w:rPr>
          <w:rFonts w:ascii="仿宋" w:eastAsia="仿宋" w:hAnsi="仿宋"/>
          <w:color w:val="000000"/>
          <w:sz w:val="24"/>
        </w:rPr>
      </w:pPr>
      <w:r w:rsidRPr="00DD0B41">
        <w:rPr>
          <w:rFonts w:ascii="仿宋" w:eastAsia="仿宋" w:hAnsi="仿宋" w:hint="eastAsia"/>
          <w:color w:val="000000"/>
          <w:sz w:val="24"/>
        </w:rPr>
        <w:t>法定代表</w:t>
      </w:r>
      <w:r w:rsidRPr="00DD0B41">
        <w:rPr>
          <w:rFonts w:ascii="仿宋" w:eastAsia="仿宋" w:hAnsi="仿宋"/>
          <w:color w:val="000000"/>
          <w:sz w:val="24"/>
        </w:rPr>
        <w:t>人</w:t>
      </w:r>
      <w:r w:rsidRPr="00DD0B41">
        <w:rPr>
          <w:rFonts w:ascii="仿宋" w:eastAsia="仿宋" w:hAnsi="仿宋" w:hint="eastAsia"/>
          <w:color w:val="000000"/>
          <w:sz w:val="24"/>
        </w:rPr>
        <w:t>或负责人：</w:t>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r>
      <w:r w:rsidRPr="00DD0B41">
        <w:rPr>
          <w:rFonts w:ascii="仿宋" w:eastAsia="仿宋" w:hAnsi="仿宋" w:hint="eastAsia"/>
          <w:color w:val="000000"/>
          <w:sz w:val="24"/>
          <w:u w:val="single"/>
        </w:rPr>
        <w:tab/>
        <w:t xml:space="preserve">    </w:t>
      </w:r>
      <w:r w:rsidRPr="00DD0B41">
        <w:rPr>
          <w:rFonts w:ascii="仿宋" w:eastAsia="仿宋" w:hAnsi="仿宋" w:hint="eastAsia"/>
          <w:color w:val="000000"/>
          <w:sz w:val="24"/>
        </w:rPr>
        <w:t>（个人电子签章）</w:t>
      </w:r>
    </w:p>
    <w:p w14:paraId="75A4EBCA" w14:textId="77777777" w:rsidR="00004C8C" w:rsidRPr="00DD0B41" w:rsidRDefault="00004C8C">
      <w:pPr>
        <w:pStyle w:val="aff5"/>
        <w:spacing w:line="360" w:lineRule="auto"/>
        <w:ind w:firstLineChars="200" w:firstLine="480"/>
        <w:jc w:val="left"/>
        <w:rPr>
          <w:rFonts w:ascii="仿宋" w:eastAsia="仿宋" w:hAnsi="仿宋" w:cs="黑体"/>
          <w:b/>
          <w:bCs/>
          <w:color w:val="000000"/>
          <w:kern w:val="0"/>
          <w:sz w:val="28"/>
          <w:szCs w:val="28"/>
        </w:rPr>
      </w:pPr>
      <w:r w:rsidRPr="00DD0B41">
        <w:rPr>
          <w:rFonts w:ascii="仿宋" w:eastAsia="仿宋" w:hAnsi="仿宋" w:cs="TimesNewRomanPSMT" w:hint="eastAsia"/>
          <w:color w:val="000000"/>
          <w:kern w:val="0"/>
          <w:sz w:val="24"/>
        </w:rPr>
        <w:t xml:space="preserve">日 </w:t>
      </w:r>
      <w:r w:rsidRPr="00DD0B41">
        <w:rPr>
          <w:rFonts w:ascii="仿宋" w:eastAsia="仿宋" w:hAnsi="仿宋" w:cs="TimesNewRomanPSMT"/>
          <w:color w:val="000000"/>
          <w:kern w:val="0"/>
          <w:sz w:val="24"/>
        </w:rPr>
        <w:t xml:space="preserve">   </w:t>
      </w:r>
      <w:r w:rsidRPr="00DD0B41">
        <w:rPr>
          <w:rFonts w:ascii="仿宋" w:eastAsia="仿宋" w:hAnsi="仿宋" w:cs="TimesNewRomanPSMT" w:hint="eastAsia"/>
          <w:color w:val="000000"/>
          <w:kern w:val="0"/>
          <w:sz w:val="24"/>
        </w:rPr>
        <w:t>期：</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年</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月</w:t>
      </w:r>
      <w:r w:rsidRPr="00DD0B41">
        <w:rPr>
          <w:rFonts w:ascii="仿宋" w:eastAsia="仿宋" w:hAnsi="仿宋" w:cs="TimesNewRomanPSMT" w:hint="eastAsia"/>
          <w:color w:val="000000"/>
          <w:kern w:val="0"/>
          <w:sz w:val="24"/>
          <w:u w:val="single"/>
        </w:rPr>
        <w:t xml:space="preserve">        </w:t>
      </w:r>
      <w:r w:rsidRPr="00DD0B41">
        <w:rPr>
          <w:rFonts w:ascii="仿宋" w:eastAsia="仿宋" w:hAnsi="仿宋" w:cs="仿宋_GB2312" w:hint="eastAsia"/>
          <w:color w:val="000000"/>
          <w:kern w:val="0"/>
          <w:sz w:val="24"/>
        </w:rPr>
        <w:t>日</w:t>
      </w:r>
      <w:bookmarkStart w:id="392" w:name="_Toc532473516"/>
      <w:bookmarkStart w:id="393" w:name="_Toc15048356"/>
      <w:bookmarkStart w:id="394" w:name="_Hlk87025508"/>
    </w:p>
    <w:p w14:paraId="52F692E7" w14:textId="77777777" w:rsidR="00004C8C" w:rsidRPr="00DD0B41" w:rsidRDefault="00004C8C" w:rsidP="002B51C2">
      <w:pPr>
        <w:rPr>
          <w:rFonts w:ascii="仿宋" w:eastAsia="仿宋" w:hAnsi="仿宋"/>
          <w:color w:val="000000"/>
        </w:rPr>
      </w:pPr>
    </w:p>
    <w:p w14:paraId="586E7EC2" w14:textId="77777777" w:rsidR="00004C8C" w:rsidRPr="00DD0B41" w:rsidRDefault="00004C8C" w:rsidP="002B51C2">
      <w:pPr>
        <w:rPr>
          <w:rFonts w:ascii="仿宋" w:eastAsia="仿宋" w:hAnsi="仿宋"/>
          <w:color w:val="000000"/>
        </w:rPr>
      </w:pPr>
    </w:p>
    <w:p w14:paraId="2201C653" w14:textId="77777777" w:rsidR="00004C8C" w:rsidRPr="00DD0B41" w:rsidRDefault="00004C8C" w:rsidP="002B51C2">
      <w:pPr>
        <w:rPr>
          <w:rFonts w:ascii="仿宋" w:eastAsia="仿宋" w:hAnsi="仿宋"/>
          <w:color w:val="000000"/>
        </w:rPr>
      </w:pPr>
    </w:p>
    <w:p w14:paraId="39221C91" w14:textId="77777777" w:rsidR="00004C8C" w:rsidRPr="00DD0B41" w:rsidRDefault="00004C8C" w:rsidP="002B51C2">
      <w:pPr>
        <w:rPr>
          <w:rFonts w:ascii="仿宋" w:eastAsia="仿宋" w:hAnsi="仿宋"/>
          <w:color w:val="000000"/>
        </w:rPr>
      </w:pPr>
    </w:p>
    <w:p w14:paraId="6CAECC47" w14:textId="77777777" w:rsidR="00004C8C" w:rsidRPr="00DD0B41" w:rsidRDefault="00004C8C" w:rsidP="002B51C2">
      <w:pPr>
        <w:rPr>
          <w:rFonts w:ascii="仿宋" w:eastAsia="仿宋" w:hAnsi="仿宋"/>
          <w:color w:val="000000"/>
        </w:rPr>
      </w:pPr>
    </w:p>
    <w:p w14:paraId="08DFA553" w14:textId="77777777" w:rsidR="00004C8C" w:rsidRPr="00DD0B41" w:rsidRDefault="00004C8C" w:rsidP="002B51C2">
      <w:pPr>
        <w:rPr>
          <w:rFonts w:ascii="仿宋" w:eastAsia="仿宋" w:hAnsi="仿宋"/>
          <w:color w:val="000000"/>
        </w:rPr>
      </w:pPr>
    </w:p>
    <w:p w14:paraId="06D6196D" w14:textId="77777777" w:rsidR="00004C8C" w:rsidRPr="00DD0B41" w:rsidRDefault="00004C8C" w:rsidP="002B51C2">
      <w:pPr>
        <w:rPr>
          <w:rFonts w:ascii="仿宋" w:eastAsia="仿宋" w:hAnsi="仿宋"/>
          <w:color w:val="000000"/>
        </w:rPr>
      </w:pPr>
    </w:p>
    <w:p w14:paraId="5E9A2DE2" w14:textId="77777777" w:rsidR="00004C8C" w:rsidRPr="00DD0B41" w:rsidRDefault="00004C8C" w:rsidP="002B51C2">
      <w:pPr>
        <w:rPr>
          <w:rFonts w:ascii="仿宋" w:eastAsia="仿宋" w:hAnsi="仿宋"/>
          <w:color w:val="000000"/>
        </w:rPr>
      </w:pPr>
    </w:p>
    <w:p w14:paraId="5BDF1549" w14:textId="77777777" w:rsidR="00004C8C" w:rsidRPr="00DD0B41" w:rsidRDefault="00004C8C" w:rsidP="002B51C2">
      <w:pPr>
        <w:rPr>
          <w:rFonts w:ascii="仿宋" w:eastAsia="仿宋" w:hAnsi="仿宋"/>
          <w:color w:val="000000"/>
        </w:rPr>
      </w:pPr>
    </w:p>
    <w:p w14:paraId="184077B9" w14:textId="77777777" w:rsidR="00004C8C" w:rsidRPr="00DD0B41" w:rsidRDefault="00004C8C" w:rsidP="002B51C2">
      <w:pPr>
        <w:rPr>
          <w:rFonts w:ascii="仿宋" w:eastAsia="仿宋" w:hAnsi="仿宋"/>
          <w:color w:val="000000"/>
        </w:rPr>
      </w:pPr>
    </w:p>
    <w:p w14:paraId="7C3DC4C0" w14:textId="77777777" w:rsidR="00004C8C" w:rsidRPr="00DD0B41" w:rsidRDefault="00004C8C" w:rsidP="002B51C2">
      <w:pPr>
        <w:rPr>
          <w:rFonts w:ascii="仿宋" w:eastAsia="仿宋" w:hAnsi="仿宋"/>
          <w:color w:val="000000"/>
        </w:rPr>
      </w:pPr>
    </w:p>
    <w:p w14:paraId="68B20411" w14:textId="77777777" w:rsidR="00004C8C" w:rsidRPr="00DD0B41" w:rsidRDefault="00004C8C" w:rsidP="002B51C2">
      <w:pPr>
        <w:rPr>
          <w:rFonts w:ascii="仿宋" w:eastAsia="仿宋" w:hAnsi="仿宋"/>
          <w:color w:val="000000"/>
        </w:rPr>
      </w:pPr>
    </w:p>
    <w:p w14:paraId="1052E602" w14:textId="77777777" w:rsidR="00004C8C" w:rsidRPr="00DD0B41" w:rsidRDefault="00004C8C" w:rsidP="002B51C2">
      <w:pPr>
        <w:rPr>
          <w:rFonts w:ascii="仿宋" w:eastAsia="仿宋" w:hAnsi="仿宋"/>
          <w:color w:val="000000"/>
        </w:rPr>
      </w:pPr>
    </w:p>
    <w:p w14:paraId="574E886F" w14:textId="77777777" w:rsidR="00004C8C" w:rsidRPr="00DD0B41" w:rsidRDefault="00004C8C" w:rsidP="002B51C2">
      <w:pPr>
        <w:rPr>
          <w:rFonts w:ascii="仿宋" w:eastAsia="仿宋" w:hAnsi="仿宋"/>
          <w:color w:val="000000"/>
        </w:rPr>
      </w:pPr>
    </w:p>
    <w:p w14:paraId="7AD4DC84" w14:textId="77777777" w:rsidR="00004C8C" w:rsidRPr="00DD0B41" w:rsidRDefault="00004C8C" w:rsidP="002B51C2">
      <w:pPr>
        <w:rPr>
          <w:rFonts w:ascii="仿宋" w:eastAsia="仿宋" w:hAnsi="仿宋"/>
          <w:color w:val="000000"/>
        </w:rPr>
      </w:pPr>
    </w:p>
    <w:p w14:paraId="531CBE1F" w14:textId="77777777" w:rsidR="00004C8C" w:rsidRPr="00DD0B41" w:rsidRDefault="00004C8C" w:rsidP="002B51C2">
      <w:pPr>
        <w:rPr>
          <w:rFonts w:ascii="仿宋" w:eastAsia="仿宋" w:hAnsi="仿宋"/>
          <w:color w:val="000000"/>
        </w:rPr>
      </w:pPr>
    </w:p>
    <w:p w14:paraId="10B68302" w14:textId="77777777" w:rsidR="00004C8C" w:rsidRPr="00DD0B41" w:rsidRDefault="00004C8C" w:rsidP="002B51C2">
      <w:pPr>
        <w:rPr>
          <w:rFonts w:ascii="仿宋" w:eastAsia="仿宋" w:hAnsi="仿宋"/>
          <w:color w:val="000000"/>
        </w:rPr>
      </w:pPr>
    </w:p>
    <w:p w14:paraId="44CC8BBD" w14:textId="77777777" w:rsidR="00004C8C" w:rsidRPr="00DD0B41" w:rsidRDefault="00004C8C" w:rsidP="002B51C2">
      <w:pPr>
        <w:rPr>
          <w:rFonts w:ascii="仿宋" w:eastAsia="仿宋" w:hAnsi="仿宋"/>
          <w:color w:val="000000"/>
        </w:rPr>
      </w:pPr>
    </w:p>
    <w:p w14:paraId="7619AB59" w14:textId="77777777" w:rsidR="001D2F25" w:rsidRPr="00DD0B41" w:rsidRDefault="001D2F25" w:rsidP="002B51C2">
      <w:pPr>
        <w:rPr>
          <w:rFonts w:ascii="仿宋" w:eastAsia="仿宋" w:hAnsi="仿宋"/>
          <w:color w:val="000000"/>
        </w:rPr>
      </w:pPr>
    </w:p>
    <w:p w14:paraId="51CF5F6E" w14:textId="77777777" w:rsidR="001D2F25" w:rsidRPr="00DD0B41" w:rsidRDefault="001D2F25" w:rsidP="002B51C2">
      <w:pPr>
        <w:rPr>
          <w:rFonts w:ascii="仿宋" w:eastAsia="仿宋" w:hAnsi="仿宋"/>
          <w:color w:val="000000"/>
        </w:rPr>
      </w:pPr>
    </w:p>
    <w:p w14:paraId="1B8CE098" w14:textId="77777777" w:rsidR="002B51C2" w:rsidRPr="00DD0B41" w:rsidRDefault="002B51C2" w:rsidP="002B51C2">
      <w:pPr>
        <w:rPr>
          <w:rFonts w:ascii="仿宋" w:eastAsia="仿宋" w:hAnsi="仿宋"/>
          <w:color w:val="000000"/>
        </w:rPr>
      </w:pPr>
    </w:p>
    <w:p w14:paraId="0690F4B3" w14:textId="77777777" w:rsidR="002B51C2" w:rsidRPr="00DD0B41" w:rsidRDefault="002B51C2" w:rsidP="002B51C2">
      <w:pPr>
        <w:rPr>
          <w:rFonts w:ascii="仿宋" w:eastAsia="仿宋" w:hAnsi="仿宋"/>
          <w:color w:val="000000"/>
        </w:rPr>
      </w:pPr>
    </w:p>
    <w:p w14:paraId="02082377" w14:textId="77777777" w:rsidR="002B51C2" w:rsidRPr="00DD0B41" w:rsidRDefault="002B51C2" w:rsidP="002B51C2">
      <w:pPr>
        <w:rPr>
          <w:rFonts w:ascii="仿宋" w:eastAsia="仿宋" w:hAnsi="仿宋"/>
          <w:color w:val="000000"/>
        </w:rPr>
      </w:pPr>
    </w:p>
    <w:p w14:paraId="0D4534B2" w14:textId="77777777" w:rsidR="002B51C2" w:rsidRPr="00DD0B41" w:rsidRDefault="002B51C2" w:rsidP="002B51C2">
      <w:pPr>
        <w:rPr>
          <w:rFonts w:ascii="仿宋" w:eastAsia="仿宋" w:hAnsi="仿宋"/>
          <w:color w:val="000000"/>
        </w:rPr>
      </w:pPr>
    </w:p>
    <w:p w14:paraId="33034771" w14:textId="77777777" w:rsidR="002B51C2" w:rsidRPr="00DD0B41" w:rsidRDefault="002B51C2" w:rsidP="002B51C2">
      <w:pPr>
        <w:rPr>
          <w:rFonts w:ascii="仿宋" w:eastAsia="仿宋" w:hAnsi="仿宋"/>
          <w:color w:val="000000"/>
        </w:rPr>
      </w:pPr>
    </w:p>
    <w:p w14:paraId="1FD87C0E" w14:textId="77777777" w:rsidR="002B51C2" w:rsidRPr="00DD0B41" w:rsidRDefault="002B51C2" w:rsidP="002B51C2">
      <w:pPr>
        <w:rPr>
          <w:rFonts w:ascii="仿宋" w:eastAsia="仿宋" w:hAnsi="仿宋"/>
          <w:color w:val="000000"/>
        </w:rPr>
      </w:pPr>
    </w:p>
    <w:p w14:paraId="4F1BF0A7" w14:textId="77777777" w:rsidR="002B51C2" w:rsidRPr="00DD0B41" w:rsidRDefault="002B51C2" w:rsidP="002B51C2">
      <w:pPr>
        <w:rPr>
          <w:rFonts w:ascii="仿宋" w:eastAsia="仿宋" w:hAnsi="仿宋"/>
          <w:color w:val="000000"/>
        </w:rPr>
      </w:pPr>
    </w:p>
    <w:p w14:paraId="7DEC0467" w14:textId="77777777" w:rsidR="002B51C2" w:rsidRPr="00DD0B41" w:rsidRDefault="002B51C2" w:rsidP="002B51C2">
      <w:pPr>
        <w:rPr>
          <w:rFonts w:ascii="仿宋" w:eastAsia="仿宋" w:hAnsi="仿宋"/>
          <w:color w:val="000000"/>
        </w:rPr>
      </w:pPr>
    </w:p>
    <w:p w14:paraId="6271E1BF" w14:textId="77777777" w:rsidR="002B51C2" w:rsidRPr="00DD0B41" w:rsidRDefault="002B51C2" w:rsidP="002B51C2">
      <w:pPr>
        <w:rPr>
          <w:rFonts w:ascii="仿宋" w:eastAsia="仿宋" w:hAnsi="仿宋"/>
          <w:color w:val="000000"/>
        </w:rPr>
      </w:pPr>
    </w:p>
    <w:p w14:paraId="45EE3FD1" w14:textId="77777777" w:rsidR="002B51C2" w:rsidRPr="00DD0B41" w:rsidRDefault="002B51C2" w:rsidP="002B51C2">
      <w:pPr>
        <w:rPr>
          <w:rFonts w:ascii="仿宋" w:eastAsia="仿宋" w:hAnsi="仿宋"/>
          <w:color w:val="000000"/>
        </w:rPr>
      </w:pPr>
    </w:p>
    <w:p w14:paraId="60131030" w14:textId="77777777" w:rsidR="002B51C2" w:rsidRPr="00DD0B41" w:rsidRDefault="002B51C2" w:rsidP="002B51C2">
      <w:pPr>
        <w:rPr>
          <w:rFonts w:ascii="仿宋" w:eastAsia="仿宋" w:hAnsi="仿宋"/>
          <w:color w:val="000000"/>
        </w:rPr>
      </w:pPr>
    </w:p>
    <w:p w14:paraId="5660E46B" w14:textId="77777777" w:rsidR="002B51C2" w:rsidRPr="00DD0B41" w:rsidRDefault="002B51C2" w:rsidP="002B51C2">
      <w:pPr>
        <w:rPr>
          <w:rFonts w:ascii="仿宋" w:eastAsia="仿宋" w:hAnsi="仿宋"/>
          <w:color w:val="000000"/>
        </w:rPr>
      </w:pPr>
    </w:p>
    <w:p w14:paraId="5E27B4AF" w14:textId="77777777" w:rsidR="002B51C2" w:rsidRPr="00DD0B41" w:rsidRDefault="002B51C2" w:rsidP="002B51C2">
      <w:pPr>
        <w:rPr>
          <w:rFonts w:ascii="仿宋" w:eastAsia="仿宋" w:hAnsi="仿宋"/>
          <w:color w:val="000000"/>
        </w:rPr>
      </w:pPr>
    </w:p>
    <w:p w14:paraId="344B9948" w14:textId="77777777" w:rsidR="002B51C2" w:rsidRPr="00DD0B41" w:rsidRDefault="002B51C2" w:rsidP="002B51C2">
      <w:pPr>
        <w:rPr>
          <w:rFonts w:ascii="仿宋" w:eastAsia="仿宋" w:hAnsi="仿宋"/>
          <w:color w:val="000000"/>
        </w:rPr>
      </w:pPr>
    </w:p>
    <w:p w14:paraId="534434B9" w14:textId="77777777" w:rsidR="002B51C2" w:rsidRPr="00DD0B41" w:rsidRDefault="002B51C2" w:rsidP="002B51C2">
      <w:pPr>
        <w:rPr>
          <w:rFonts w:ascii="仿宋" w:eastAsia="仿宋" w:hAnsi="仿宋"/>
          <w:color w:val="000000"/>
        </w:rPr>
      </w:pPr>
    </w:p>
    <w:p w14:paraId="7AA787AD" w14:textId="77777777" w:rsidR="002B51C2" w:rsidRPr="00DD0B41" w:rsidRDefault="002B51C2" w:rsidP="002B51C2">
      <w:pPr>
        <w:rPr>
          <w:rFonts w:ascii="仿宋" w:eastAsia="仿宋" w:hAnsi="仿宋"/>
          <w:color w:val="000000"/>
        </w:rPr>
      </w:pPr>
    </w:p>
    <w:p w14:paraId="080CFC53" w14:textId="77777777" w:rsidR="002B51C2" w:rsidRPr="00DD0B41" w:rsidRDefault="002B51C2" w:rsidP="002B51C2">
      <w:pPr>
        <w:rPr>
          <w:rFonts w:ascii="仿宋" w:eastAsia="仿宋" w:hAnsi="仿宋"/>
          <w:color w:val="000000"/>
        </w:rPr>
      </w:pPr>
    </w:p>
    <w:p w14:paraId="7538B505" w14:textId="77777777" w:rsidR="002B51C2" w:rsidRPr="00DD0B41" w:rsidRDefault="002B51C2" w:rsidP="002B51C2">
      <w:pPr>
        <w:rPr>
          <w:rFonts w:ascii="仿宋" w:eastAsia="仿宋" w:hAnsi="仿宋"/>
          <w:color w:val="000000"/>
        </w:rPr>
      </w:pPr>
    </w:p>
    <w:p w14:paraId="1B857BDA" w14:textId="77777777" w:rsidR="002B51C2" w:rsidRPr="00DD0B41" w:rsidRDefault="002B51C2" w:rsidP="002B51C2">
      <w:pPr>
        <w:rPr>
          <w:rFonts w:ascii="仿宋" w:eastAsia="仿宋" w:hAnsi="仿宋"/>
          <w:color w:val="000000"/>
        </w:rPr>
      </w:pPr>
    </w:p>
    <w:p w14:paraId="6AED178F" w14:textId="77777777" w:rsidR="002B51C2" w:rsidRPr="00DD0B41" w:rsidRDefault="002B51C2" w:rsidP="002B51C2">
      <w:pPr>
        <w:rPr>
          <w:rFonts w:ascii="仿宋" w:eastAsia="仿宋" w:hAnsi="仿宋"/>
          <w:color w:val="000000"/>
        </w:rPr>
      </w:pPr>
    </w:p>
    <w:p w14:paraId="24ADC016" w14:textId="77777777" w:rsidR="002B51C2" w:rsidRPr="00DD0B41" w:rsidRDefault="002B51C2" w:rsidP="002B51C2">
      <w:pPr>
        <w:rPr>
          <w:rFonts w:ascii="仿宋" w:eastAsia="仿宋" w:hAnsi="仿宋"/>
          <w:color w:val="000000"/>
        </w:rPr>
      </w:pPr>
    </w:p>
    <w:p w14:paraId="38AEDEA4" w14:textId="77777777" w:rsidR="002B51C2" w:rsidRPr="00DD0B41" w:rsidRDefault="002B51C2" w:rsidP="002B51C2">
      <w:pPr>
        <w:rPr>
          <w:rFonts w:ascii="仿宋" w:eastAsia="仿宋" w:hAnsi="仿宋"/>
          <w:color w:val="000000"/>
        </w:rPr>
      </w:pPr>
    </w:p>
    <w:p w14:paraId="279FFA78" w14:textId="77777777" w:rsidR="002B51C2" w:rsidRPr="00DD0B41" w:rsidRDefault="002B51C2" w:rsidP="002B51C2">
      <w:pPr>
        <w:rPr>
          <w:rFonts w:ascii="仿宋" w:eastAsia="仿宋" w:hAnsi="仿宋"/>
          <w:color w:val="000000"/>
        </w:rPr>
      </w:pPr>
    </w:p>
    <w:p w14:paraId="3F588C9C" w14:textId="77777777" w:rsidR="002B51C2" w:rsidRPr="00DD0B41" w:rsidRDefault="002B51C2" w:rsidP="002B51C2">
      <w:pPr>
        <w:rPr>
          <w:rFonts w:ascii="仿宋" w:eastAsia="仿宋" w:hAnsi="仿宋"/>
          <w:color w:val="000000"/>
        </w:rPr>
      </w:pPr>
    </w:p>
    <w:p w14:paraId="43170D4B" w14:textId="77777777" w:rsidR="001D2F25" w:rsidRPr="00DD0B41" w:rsidRDefault="001D2F25" w:rsidP="002B51C2">
      <w:pPr>
        <w:rPr>
          <w:rFonts w:ascii="仿宋" w:eastAsia="仿宋" w:hAnsi="仿宋"/>
          <w:color w:val="000000"/>
        </w:rPr>
      </w:pPr>
    </w:p>
    <w:p w14:paraId="6665E12B" w14:textId="77777777" w:rsidR="00004C8C" w:rsidRPr="00DD0B41" w:rsidRDefault="00004C8C" w:rsidP="002B51C2">
      <w:pPr>
        <w:rPr>
          <w:rFonts w:ascii="仿宋" w:eastAsia="仿宋" w:hAnsi="仿宋"/>
          <w:color w:val="000000"/>
        </w:rPr>
      </w:pPr>
    </w:p>
    <w:p w14:paraId="6D7C102D" w14:textId="77777777" w:rsidR="00004C8C" w:rsidRPr="00DD0B41" w:rsidRDefault="00004C8C">
      <w:pPr>
        <w:pStyle w:val="2"/>
        <w:widowControl/>
        <w:jc w:val="center"/>
        <w:rPr>
          <w:rFonts w:ascii="仿宋" w:eastAsia="仿宋" w:hAnsi="仿宋"/>
          <w:color w:val="000000"/>
          <w:sz w:val="24"/>
        </w:rPr>
      </w:pPr>
      <w:bookmarkStart w:id="395" w:name="_Toc89940264"/>
      <w:r w:rsidRPr="00DD0B41">
        <w:rPr>
          <w:rFonts w:ascii="仿宋" w:eastAsia="仿宋" w:hAnsi="仿宋" w:cs="黑体" w:hint="eastAsia"/>
          <w:b w:val="0"/>
          <w:bCs w:val="0"/>
          <w:color w:val="000000"/>
          <w:kern w:val="0"/>
          <w:sz w:val="28"/>
          <w:szCs w:val="28"/>
        </w:rPr>
        <w:t>9、评审所需要的其他商务文件</w:t>
      </w:r>
      <w:bookmarkEnd w:id="392"/>
      <w:bookmarkEnd w:id="393"/>
      <w:bookmarkEnd w:id="395"/>
    </w:p>
    <w:p w14:paraId="4B857B38" w14:textId="77777777" w:rsidR="00004C8C" w:rsidRPr="00DD0B41" w:rsidRDefault="00004C8C">
      <w:pPr>
        <w:spacing w:line="360" w:lineRule="auto"/>
        <w:rPr>
          <w:rFonts w:ascii="仿宋" w:eastAsia="仿宋" w:hAnsi="仿宋" w:cs="黑体"/>
          <w:b/>
          <w:bCs/>
          <w:color w:val="000000"/>
          <w:kern w:val="0"/>
          <w:sz w:val="28"/>
          <w:szCs w:val="28"/>
        </w:rPr>
      </w:pPr>
      <w:r w:rsidRPr="00DD0B41">
        <w:rPr>
          <w:rFonts w:ascii="仿宋" w:eastAsia="仿宋" w:hAnsi="仿宋" w:hint="eastAsia"/>
          <w:b/>
          <w:color w:val="000000"/>
          <w:sz w:val="24"/>
        </w:rPr>
        <w:t>由供应商（投标人）根据招标文件要求提供相应资料。</w:t>
      </w:r>
      <w:bookmarkStart w:id="396" w:name="_Toc532473517"/>
    </w:p>
    <w:p w14:paraId="5AD4EA56" w14:textId="77777777" w:rsidR="00004C8C" w:rsidRPr="00DD0B41" w:rsidRDefault="00004C8C" w:rsidP="002B51C2">
      <w:pPr>
        <w:rPr>
          <w:rFonts w:ascii="仿宋" w:eastAsia="仿宋" w:hAnsi="仿宋"/>
          <w:color w:val="000000"/>
        </w:rPr>
      </w:pPr>
    </w:p>
    <w:p w14:paraId="352EBAA9" w14:textId="77777777" w:rsidR="00004C8C" w:rsidRPr="00DD0B41" w:rsidRDefault="00004C8C" w:rsidP="002B51C2">
      <w:pPr>
        <w:rPr>
          <w:rFonts w:ascii="仿宋" w:eastAsia="仿宋" w:hAnsi="仿宋"/>
          <w:color w:val="000000"/>
        </w:rPr>
      </w:pPr>
    </w:p>
    <w:p w14:paraId="5CBBC1EE" w14:textId="77777777" w:rsidR="00004C8C" w:rsidRPr="00DD0B41" w:rsidRDefault="00004C8C" w:rsidP="002B51C2">
      <w:pPr>
        <w:rPr>
          <w:rFonts w:ascii="仿宋" w:eastAsia="仿宋" w:hAnsi="仿宋"/>
          <w:color w:val="000000"/>
        </w:rPr>
      </w:pPr>
    </w:p>
    <w:p w14:paraId="2A0BADD1" w14:textId="77777777" w:rsidR="00004C8C" w:rsidRPr="00DD0B41" w:rsidRDefault="00004C8C" w:rsidP="002B51C2">
      <w:pPr>
        <w:rPr>
          <w:rFonts w:ascii="仿宋" w:eastAsia="仿宋" w:hAnsi="仿宋"/>
          <w:color w:val="000000"/>
        </w:rPr>
      </w:pPr>
    </w:p>
    <w:p w14:paraId="1D17E30D" w14:textId="77777777" w:rsidR="00004C8C" w:rsidRPr="00DD0B41" w:rsidRDefault="00004C8C" w:rsidP="002B51C2">
      <w:pPr>
        <w:rPr>
          <w:rFonts w:ascii="仿宋" w:eastAsia="仿宋" w:hAnsi="仿宋"/>
          <w:color w:val="000000"/>
        </w:rPr>
      </w:pPr>
    </w:p>
    <w:p w14:paraId="386E1F13" w14:textId="77777777" w:rsidR="00004C8C" w:rsidRPr="00DD0B41" w:rsidRDefault="00004C8C" w:rsidP="002B51C2">
      <w:pPr>
        <w:rPr>
          <w:rFonts w:ascii="仿宋" w:eastAsia="仿宋" w:hAnsi="仿宋"/>
          <w:color w:val="000000"/>
        </w:rPr>
      </w:pPr>
    </w:p>
    <w:p w14:paraId="73AADBF7" w14:textId="77777777" w:rsidR="00004C8C" w:rsidRPr="00DD0B41" w:rsidRDefault="00004C8C">
      <w:pPr>
        <w:rPr>
          <w:rFonts w:ascii="仿宋" w:eastAsia="仿宋" w:hAnsi="仿宋" w:cs="黑体"/>
          <w:b/>
          <w:bCs/>
          <w:color w:val="000000"/>
          <w:kern w:val="0"/>
          <w:sz w:val="28"/>
          <w:szCs w:val="28"/>
        </w:rPr>
      </w:pPr>
    </w:p>
    <w:p w14:paraId="7CC5782E" w14:textId="77777777" w:rsidR="00004C8C" w:rsidRPr="00DD0B41" w:rsidRDefault="00004C8C">
      <w:pPr>
        <w:rPr>
          <w:rFonts w:ascii="仿宋" w:eastAsia="仿宋" w:hAnsi="仿宋" w:cs="黑体"/>
          <w:b/>
          <w:bCs/>
          <w:color w:val="000000"/>
          <w:kern w:val="0"/>
          <w:sz w:val="28"/>
          <w:szCs w:val="28"/>
        </w:rPr>
      </w:pPr>
    </w:p>
    <w:p w14:paraId="3EA07AD1" w14:textId="77777777" w:rsidR="00004C8C" w:rsidRPr="00DD0B41" w:rsidRDefault="00004C8C">
      <w:pPr>
        <w:rPr>
          <w:rFonts w:ascii="仿宋" w:eastAsia="仿宋" w:hAnsi="仿宋" w:cs="黑体"/>
          <w:b/>
          <w:bCs/>
          <w:color w:val="000000"/>
          <w:kern w:val="0"/>
          <w:sz w:val="28"/>
          <w:szCs w:val="28"/>
        </w:rPr>
      </w:pPr>
    </w:p>
    <w:p w14:paraId="2D947261" w14:textId="77777777" w:rsidR="00004C8C" w:rsidRPr="00DD0B41" w:rsidRDefault="00004C8C">
      <w:pPr>
        <w:rPr>
          <w:rFonts w:ascii="仿宋" w:eastAsia="仿宋" w:hAnsi="仿宋" w:cs="黑体"/>
          <w:b/>
          <w:bCs/>
          <w:color w:val="000000"/>
          <w:kern w:val="0"/>
          <w:sz w:val="28"/>
          <w:szCs w:val="28"/>
        </w:rPr>
      </w:pPr>
    </w:p>
    <w:p w14:paraId="32F4AD89" w14:textId="77777777" w:rsidR="00004C8C" w:rsidRPr="00DD0B41" w:rsidRDefault="00004C8C">
      <w:pPr>
        <w:rPr>
          <w:rFonts w:ascii="仿宋" w:eastAsia="仿宋" w:hAnsi="仿宋" w:cs="黑体"/>
          <w:b/>
          <w:bCs/>
          <w:color w:val="000000"/>
          <w:kern w:val="0"/>
          <w:sz w:val="28"/>
          <w:szCs w:val="28"/>
        </w:rPr>
      </w:pPr>
    </w:p>
    <w:p w14:paraId="6FB22062" w14:textId="77777777" w:rsidR="00004C8C" w:rsidRPr="00DD0B41" w:rsidRDefault="00004C8C">
      <w:pPr>
        <w:rPr>
          <w:rFonts w:ascii="仿宋" w:eastAsia="仿宋" w:hAnsi="仿宋" w:cs="黑体"/>
          <w:b/>
          <w:bCs/>
          <w:color w:val="000000"/>
          <w:kern w:val="0"/>
          <w:sz w:val="28"/>
          <w:szCs w:val="28"/>
        </w:rPr>
      </w:pPr>
    </w:p>
    <w:p w14:paraId="1F91319C" w14:textId="77777777" w:rsidR="00004C8C" w:rsidRPr="00DD0B41" w:rsidRDefault="00004C8C">
      <w:pPr>
        <w:rPr>
          <w:rFonts w:ascii="仿宋" w:eastAsia="仿宋" w:hAnsi="仿宋" w:cs="黑体"/>
          <w:b/>
          <w:bCs/>
          <w:color w:val="000000"/>
          <w:kern w:val="0"/>
          <w:sz w:val="28"/>
          <w:szCs w:val="28"/>
        </w:rPr>
      </w:pPr>
    </w:p>
    <w:p w14:paraId="2028F7A1" w14:textId="77777777" w:rsidR="00004C8C" w:rsidRPr="00DD0B41" w:rsidRDefault="00004C8C">
      <w:pPr>
        <w:rPr>
          <w:rFonts w:ascii="仿宋" w:eastAsia="仿宋" w:hAnsi="仿宋" w:cs="黑体"/>
          <w:b/>
          <w:bCs/>
          <w:color w:val="000000"/>
          <w:kern w:val="0"/>
          <w:sz w:val="28"/>
          <w:szCs w:val="28"/>
        </w:rPr>
      </w:pPr>
    </w:p>
    <w:p w14:paraId="5EB099AD" w14:textId="77777777" w:rsidR="00004C8C" w:rsidRPr="00DD0B41" w:rsidRDefault="00004C8C">
      <w:pPr>
        <w:rPr>
          <w:rFonts w:ascii="仿宋" w:eastAsia="仿宋" w:hAnsi="仿宋" w:cs="黑体"/>
          <w:b/>
          <w:bCs/>
          <w:color w:val="000000"/>
          <w:kern w:val="0"/>
          <w:sz w:val="28"/>
          <w:szCs w:val="28"/>
        </w:rPr>
      </w:pPr>
    </w:p>
    <w:p w14:paraId="380478E9" w14:textId="77777777" w:rsidR="00004C8C" w:rsidRPr="00DD0B41" w:rsidRDefault="00004C8C">
      <w:pPr>
        <w:rPr>
          <w:rFonts w:ascii="仿宋" w:eastAsia="仿宋" w:hAnsi="仿宋" w:cs="黑体"/>
          <w:b/>
          <w:bCs/>
          <w:color w:val="000000"/>
          <w:kern w:val="0"/>
          <w:sz w:val="28"/>
          <w:szCs w:val="28"/>
        </w:rPr>
      </w:pPr>
    </w:p>
    <w:p w14:paraId="1E9F4E2D" w14:textId="77777777" w:rsidR="001D2F25" w:rsidRPr="00DD0B41" w:rsidRDefault="001D2F25">
      <w:pPr>
        <w:rPr>
          <w:rFonts w:ascii="仿宋" w:eastAsia="仿宋" w:hAnsi="仿宋" w:cs="黑体"/>
          <w:b/>
          <w:bCs/>
          <w:color w:val="000000"/>
          <w:kern w:val="0"/>
          <w:sz w:val="28"/>
          <w:szCs w:val="28"/>
        </w:rPr>
      </w:pPr>
    </w:p>
    <w:p w14:paraId="6086CB6B" w14:textId="77777777" w:rsidR="001D2F25" w:rsidRPr="00DD0B41" w:rsidRDefault="001D2F25">
      <w:pPr>
        <w:rPr>
          <w:rFonts w:ascii="仿宋" w:eastAsia="仿宋" w:hAnsi="仿宋" w:cs="黑体"/>
          <w:b/>
          <w:bCs/>
          <w:color w:val="000000"/>
          <w:kern w:val="0"/>
          <w:sz w:val="28"/>
          <w:szCs w:val="28"/>
        </w:rPr>
      </w:pPr>
    </w:p>
    <w:p w14:paraId="2E36B51E" w14:textId="77777777" w:rsidR="001D2F25" w:rsidRPr="00DD0B41" w:rsidRDefault="001D2F25">
      <w:pPr>
        <w:rPr>
          <w:rFonts w:ascii="仿宋" w:eastAsia="仿宋" w:hAnsi="仿宋" w:cs="黑体"/>
          <w:b/>
          <w:bCs/>
          <w:color w:val="000000"/>
          <w:kern w:val="0"/>
          <w:sz w:val="28"/>
          <w:szCs w:val="28"/>
        </w:rPr>
      </w:pPr>
    </w:p>
    <w:p w14:paraId="03CF134C" w14:textId="77777777" w:rsidR="002B51C2" w:rsidRPr="00DD0B41" w:rsidRDefault="002B51C2">
      <w:pPr>
        <w:rPr>
          <w:rFonts w:ascii="仿宋" w:eastAsia="仿宋" w:hAnsi="仿宋" w:cs="黑体"/>
          <w:b/>
          <w:bCs/>
          <w:color w:val="000000"/>
          <w:kern w:val="0"/>
          <w:sz w:val="28"/>
          <w:szCs w:val="28"/>
        </w:rPr>
      </w:pPr>
    </w:p>
    <w:p w14:paraId="3A240474" w14:textId="77777777" w:rsidR="002B51C2" w:rsidRPr="00DD0B41" w:rsidRDefault="002B51C2">
      <w:pPr>
        <w:rPr>
          <w:rFonts w:ascii="仿宋" w:eastAsia="仿宋" w:hAnsi="仿宋" w:cs="黑体"/>
          <w:b/>
          <w:bCs/>
          <w:color w:val="000000"/>
          <w:kern w:val="0"/>
          <w:sz w:val="28"/>
          <w:szCs w:val="28"/>
        </w:rPr>
      </w:pPr>
    </w:p>
    <w:p w14:paraId="12CBB8AD" w14:textId="77777777" w:rsidR="002B51C2" w:rsidRPr="00DD0B41" w:rsidRDefault="002B51C2">
      <w:pPr>
        <w:rPr>
          <w:rFonts w:ascii="仿宋" w:eastAsia="仿宋" w:hAnsi="仿宋" w:cs="黑体"/>
          <w:b/>
          <w:bCs/>
          <w:color w:val="000000"/>
          <w:kern w:val="0"/>
          <w:sz w:val="28"/>
          <w:szCs w:val="28"/>
        </w:rPr>
      </w:pPr>
    </w:p>
    <w:p w14:paraId="2C7872DB" w14:textId="77777777" w:rsidR="002B51C2" w:rsidRPr="00DD0B41" w:rsidRDefault="002B51C2">
      <w:pPr>
        <w:rPr>
          <w:rFonts w:ascii="仿宋" w:eastAsia="仿宋" w:hAnsi="仿宋" w:cs="黑体"/>
          <w:b/>
          <w:bCs/>
          <w:color w:val="000000"/>
          <w:kern w:val="0"/>
          <w:sz w:val="28"/>
          <w:szCs w:val="28"/>
        </w:rPr>
      </w:pPr>
    </w:p>
    <w:p w14:paraId="23DB0344" w14:textId="77777777" w:rsidR="002B51C2" w:rsidRPr="00DD0B41" w:rsidRDefault="002B51C2">
      <w:pPr>
        <w:rPr>
          <w:rFonts w:ascii="仿宋" w:eastAsia="仿宋" w:hAnsi="仿宋" w:cs="黑体"/>
          <w:b/>
          <w:bCs/>
          <w:color w:val="000000"/>
          <w:kern w:val="0"/>
          <w:sz w:val="28"/>
          <w:szCs w:val="28"/>
        </w:rPr>
      </w:pPr>
    </w:p>
    <w:p w14:paraId="24191B07" w14:textId="77777777" w:rsidR="002B51C2" w:rsidRPr="00DD0B41" w:rsidRDefault="002B51C2">
      <w:pPr>
        <w:rPr>
          <w:rFonts w:ascii="仿宋" w:eastAsia="仿宋" w:hAnsi="仿宋" w:cs="黑体"/>
          <w:b/>
          <w:bCs/>
          <w:color w:val="000000"/>
          <w:kern w:val="0"/>
          <w:sz w:val="28"/>
          <w:szCs w:val="28"/>
        </w:rPr>
      </w:pPr>
    </w:p>
    <w:p w14:paraId="722E8E6B" w14:textId="77777777" w:rsidR="002B51C2" w:rsidRPr="00DD0B41" w:rsidRDefault="002B51C2">
      <w:pPr>
        <w:rPr>
          <w:rFonts w:ascii="仿宋" w:eastAsia="仿宋" w:hAnsi="仿宋" w:cs="黑体"/>
          <w:b/>
          <w:bCs/>
          <w:color w:val="000000"/>
          <w:kern w:val="0"/>
          <w:sz w:val="28"/>
          <w:szCs w:val="28"/>
        </w:rPr>
      </w:pPr>
    </w:p>
    <w:p w14:paraId="7F1A8585" w14:textId="77777777" w:rsidR="002B51C2" w:rsidRPr="00DD0B41" w:rsidRDefault="002B51C2">
      <w:pPr>
        <w:rPr>
          <w:rFonts w:ascii="仿宋" w:eastAsia="仿宋" w:hAnsi="仿宋" w:cs="黑体"/>
          <w:b/>
          <w:bCs/>
          <w:color w:val="000000"/>
          <w:kern w:val="0"/>
          <w:sz w:val="28"/>
          <w:szCs w:val="28"/>
        </w:rPr>
      </w:pPr>
    </w:p>
    <w:p w14:paraId="378139D3" w14:textId="77777777" w:rsidR="002B51C2" w:rsidRPr="00DD0B41" w:rsidRDefault="002B51C2">
      <w:pPr>
        <w:rPr>
          <w:rFonts w:ascii="仿宋" w:eastAsia="仿宋" w:hAnsi="仿宋" w:cs="黑体"/>
          <w:b/>
          <w:bCs/>
          <w:color w:val="000000"/>
          <w:kern w:val="0"/>
          <w:sz w:val="28"/>
          <w:szCs w:val="28"/>
        </w:rPr>
      </w:pPr>
    </w:p>
    <w:p w14:paraId="73942CE4" w14:textId="77777777" w:rsidR="001D2F25" w:rsidRPr="00DD0B41" w:rsidRDefault="001D2F25">
      <w:pPr>
        <w:rPr>
          <w:rFonts w:ascii="仿宋" w:eastAsia="仿宋" w:hAnsi="仿宋" w:cs="黑体"/>
          <w:b/>
          <w:bCs/>
          <w:color w:val="000000"/>
          <w:kern w:val="0"/>
          <w:sz w:val="28"/>
          <w:szCs w:val="28"/>
        </w:rPr>
      </w:pPr>
    </w:p>
    <w:p w14:paraId="168B0D7C" w14:textId="77777777" w:rsidR="001D2F25" w:rsidRPr="00DD0B41" w:rsidRDefault="001D2F25">
      <w:pPr>
        <w:rPr>
          <w:rFonts w:ascii="仿宋" w:eastAsia="仿宋" w:hAnsi="仿宋" w:cs="黑体"/>
          <w:b/>
          <w:bCs/>
          <w:color w:val="000000"/>
          <w:kern w:val="0"/>
          <w:sz w:val="28"/>
          <w:szCs w:val="28"/>
        </w:rPr>
      </w:pPr>
    </w:p>
    <w:p w14:paraId="6F90FBD3" w14:textId="77777777" w:rsidR="001D2F25" w:rsidRPr="00DD0B41" w:rsidRDefault="001D2F25">
      <w:pPr>
        <w:rPr>
          <w:rFonts w:ascii="仿宋" w:eastAsia="仿宋" w:hAnsi="仿宋" w:cs="黑体"/>
          <w:b/>
          <w:bCs/>
          <w:color w:val="000000"/>
          <w:kern w:val="0"/>
          <w:sz w:val="28"/>
          <w:szCs w:val="28"/>
        </w:rPr>
      </w:pPr>
    </w:p>
    <w:p w14:paraId="2819CD2F" w14:textId="77777777" w:rsidR="001D2F25" w:rsidRPr="00DD0B41" w:rsidRDefault="001D2F25" w:rsidP="001D2F25">
      <w:pPr>
        <w:rPr>
          <w:rFonts w:ascii="仿宋" w:eastAsia="仿宋" w:hAnsi="仿宋"/>
          <w:color w:val="000000"/>
        </w:rPr>
      </w:pPr>
    </w:p>
    <w:p w14:paraId="00E13D8C" w14:textId="77777777" w:rsidR="001D2F25" w:rsidRPr="00DD0B41" w:rsidRDefault="001D2F25" w:rsidP="001D2F25">
      <w:pPr>
        <w:rPr>
          <w:rFonts w:ascii="仿宋" w:eastAsia="仿宋" w:hAnsi="仿宋"/>
          <w:color w:val="000000"/>
        </w:rPr>
      </w:pPr>
    </w:p>
    <w:p w14:paraId="5C02E38C" w14:textId="77777777" w:rsidR="001D2F25" w:rsidRPr="00DD0B41" w:rsidRDefault="001D2F25" w:rsidP="001D2F25">
      <w:pPr>
        <w:rPr>
          <w:rFonts w:ascii="仿宋" w:eastAsia="仿宋" w:hAnsi="仿宋"/>
          <w:color w:val="000000"/>
        </w:rPr>
      </w:pPr>
    </w:p>
    <w:p w14:paraId="75E05AD5" w14:textId="77777777" w:rsidR="001D2F25" w:rsidRPr="00DD0B41" w:rsidRDefault="001D2F25" w:rsidP="001D2F25">
      <w:pPr>
        <w:rPr>
          <w:rFonts w:ascii="仿宋" w:eastAsia="仿宋" w:hAnsi="仿宋"/>
          <w:color w:val="000000"/>
        </w:rPr>
      </w:pPr>
    </w:p>
    <w:p w14:paraId="3B09950A" w14:textId="77777777" w:rsidR="001D2F25" w:rsidRPr="00DD0B41" w:rsidRDefault="001D2F25" w:rsidP="001D2F25">
      <w:pPr>
        <w:rPr>
          <w:rFonts w:ascii="仿宋" w:eastAsia="仿宋" w:hAnsi="仿宋"/>
          <w:color w:val="000000"/>
        </w:rPr>
      </w:pPr>
    </w:p>
    <w:p w14:paraId="79A77D9E" w14:textId="77777777" w:rsidR="00004C8C" w:rsidRPr="00DD0B41" w:rsidRDefault="00004C8C">
      <w:pPr>
        <w:pStyle w:val="2"/>
        <w:widowControl/>
        <w:jc w:val="center"/>
        <w:rPr>
          <w:rFonts w:ascii="仿宋" w:eastAsia="仿宋" w:hAnsi="仿宋" w:cs="黑体"/>
          <w:color w:val="000000"/>
          <w:kern w:val="0"/>
          <w:sz w:val="28"/>
          <w:szCs w:val="28"/>
        </w:rPr>
      </w:pPr>
      <w:bookmarkStart w:id="397" w:name="_Toc89940265"/>
      <w:r w:rsidRPr="00DD0B41">
        <w:rPr>
          <w:rFonts w:ascii="仿宋" w:eastAsia="仿宋" w:hAnsi="仿宋" w:cs="黑体" w:hint="eastAsia"/>
          <w:b w:val="0"/>
          <w:bCs w:val="0"/>
          <w:color w:val="000000"/>
          <w:kern w:val="0"/>
          <w:sz w:val="28"/>
          <w:szCs w:val="28"/>
        </w:rPr>
        <w:t>10、技术证明文件</w:t>
      </w:r>
      <w:bookmarkEnd w:id="396"/>
      <w:bookmarkEnd w:id="397"/>
    </w:p>
    <w:p w14:paraId="298B0033" w14:textId="77777777" w:rsidR="00004C8C" w:rsidRPr="00DD0B41" w:rsidRDefault="00004C8C">
      <w:pPr>
        <w:spacing w:line="360" w:lineRule="auto"/>
        <w:rPr>
          <w:rFonts w:ascii="仿宋" w:eastAsia="仿宋" w:hAnsi="仿宋"/>
          <w:b/>
          <w:color w:val="000000"/>
          <w:sz w:val="24"/>
        </w:rPr>
      </w:pPr>
      <w:r w:rsidRPr="00DD0B41">
        <w:rPr>
          <w:rFonts w:ascii="仿宋" w:eastAsia="仿宋" w:hAnsi="仿宋" w:hint="eastAsia"/>
          <w:b/>
          <w:color w:val="000000"/>
          <w:sz w:val="24"/>
        </w:rPr>
        <w:t>由供应商（投标人）根据招标文件要求提供相应资料。</w:t>
      </w:r>
    </w:p>
    <w:p w14:paraId="54936A49" w14:textId="77777777" w:rsidR="00004C8C" w:rsidRPr="00DD0B41" w:rsidRDefault="00004C8C">
      <w:pPr>
        <w:spacing w:line="360" w:lineRule="auto"/>
        <w:rPr>
          <w:rFonts w:ascii="仿宋" w:eastAsia="仿宋" w:hAnsi="仿宋"/>
          <w:color w:val="000000"/>
          <w:sz w:val="24"/>
        </w:rPr>
      </w:pPr>
    </w:p>
    <w:p w14:paraId="3661507B" w14:textId="77777777" w:rsidR="00004C8C" w:rsidRPr="00DD0B41" w:rsidRDefault="00004C8C">
      <w:pPr>
        <w:spacing w:line="360" w:lineRule="auto"/>
        <w:rPr>
          <w:rFonts w:ascii="仿宋" w:eastAsia="仿宋" w:hAnsi="仿宋"/>
          <w:color w:val="000000"/>
          <w:sz w:val="24"/>
        </w:rPr>
      </w:pPr>
    </w:p>
    <w:p w14:paraId="4E594FFB" w14:textId="77777777" w:rsidR="00004C8C" w:rsidRPr="00DD0B41" w:rsidRDefault="00004C8C" w:rsidP="002B51C2">
      <w:pPr>
        <w:rPr>
          <w:rFonts w:ascii="仿宋" w:eastAsia="仿宋" w:hAnsi="仿宋"/>
          <w:color w:val="000000"/>
        </w:rPr>
      </w:pPr>
    </w:p>
    <w:p w14:paraId="535E2D18" w14:textId="77777777" w:rsidR="00004C8C" w:rsidRPr="00DD0B41" w:rsidRDefault="00004C8C" w:rsidP="002B51C2">
      <w:pPr>
        <w:rPr>
          <w:rFonts w:ascii="仿宋" w:eastAsia="仿宋" w:hAnsi="仿宋"/>
          <w:color w:val="000000"/>
        </w:rPr>
      </w:pPr>
    </w:p>
    <w:p w14:paraId="5EF4D48C" w14:textId="77777777" w:rsidR="00004C8C" w:rsidRPr="00DD0B41" w:rsidRDefault="00004C8C" w:rsidP="002B51C2">
      <w:pPr>
        <w:rPr>
          <w:rFonts w:ascii="仿宋" w:eastAsia="仿宋" w:hAnsi="仿宋"/>
          <w:color w:val="000000"/>
        </w:rPr>
      </w:pPr>
    </w:p>
    <w:p w14:paraId="718AEF19" w14:textId="77777777" w:rsidR="00004C8C" w:rsidRPr="00DD0B41" w:rsidRDefault="00004C8C">
      <w:pPr>
        <w:rPr>
          <w:rFonts w:ascii="仿宋" w:eastAsia="仿宋" w:hAnsi="仿宋" w:cs="黑体"/>
          <w:b/>
          <w:bCs/>
          <w:color w:val="000000"/>
          <w:kern w:val="0"/>
          <w:sz w:val="28"/>
          <w:szCs w:val="28"/>
        </w:rPr>
      </w:pPr>
    </w:p>
    <w:p w14:paraId="7A039607" w14:textId="77777777" w:rsidR="001D2F25" w:rsidRPr="00DD0B41" w:rsidRDefault="001D2F25">
      <w:pPr>
        <w:rPr>
          <w:rFonts w:ascii="仿宋" w:eastAsia="仿宋" w:hAnsi="仿宋" w:cs="黑体"/>
          <w:b/>
          <w:bCs/>
          <w:color w:val="000000"/>
          <w:kern w:val="0"/>
          <w:sz w:val="28"/>
          <w:szCs w:val="28"/>
        </w:rPr>
      </w:pPr>
    </w:p>
    <w:p w14:paraId="769F85CC" w14:textId="77777777" w:rsidR="001D2F25" w:rsidRPr="00DD0B41" w:rsidRDefault="001D2F25">
      <w:pPr>
        <w:rPr>
          <w:rFonts w:ascii="仿宋" w:eastAsia="仿宋" w:hAnsi="仿宋" w:cs="黑体"/>
          <w:b/>
          <w:bCs/>
          <w:color w:val="000000"/>
          <w:kern w:val="0"/>
          <w:sz w:val="28"/>
          <w:szCs w:val="28"/>
        </w:rPr>
      </w:pPr>
    </w:p>
    <w:p w14:paraId="60DCDBAB" w14:textId="77777777" w:rsidR="001D2F25" w:rsidRPr="00DD0B41" w:rsidRDefault="001D2F25">
      <w:pPr>
        <w:rPr>
          <w:rFonts w:ascii="仿宋" w:eastAsia="仿宋" w:hAnsi="仿宋" w:cs="黑体"/>
          <w:b/>
          <w:bCs/>
          <w:color w:val="000000"/>
          <w:kern w:val="0"/>
          <w:sz w:val="28"/>
          <w:szCs w:val="28"/>
        </w:rPr>
      </w:pPr>
    </w:p>
    <w:p w14:paraId="13E41301" w14:textId="77777777" w:rsidR="001D2F25" w:rsidRPr="00DD0B41" w:rsidRDefault="001D2F25">
      <w:pPr>
        <w:rPr>
          <w:rFonts w:ascii="仿宋" w:eastAsia="仿宋" w:hAnsi="仿宋" w:cs="黑体"/>
          <w:b/>
          <w:bCs/>
          <w:color w:val="000000"/>
          <w:kern w:val="0"/>
          <w:sz w:val="28"/>
          <w:szCs w:val="28"/>
        </w:rPr>
      </w:pPr>
    </w:p>
    <w:p w14:paraId="2FB9C5B6" w14:textId="77777777" w:rsidR="001D2F25" w:rsidRPr="00DD0B41" w:rsidRDefault="001D2F25">
      <w:pPr>
        <w:rPr>
          <w:rFonts w:ascii="仿宋" w:eastAsia="仿宋" w:hAnsi="仿宋" w:cs="黑体"/>
          <w:b/>
          <w:bCs/>
          <w:color w:val="000000"/>
          <w:kern w:val="0"/>
          <w:sz w:val="28"/>
          <w:szCs w:val="28"/>
        </w:rPr>
      </w:pPr>
    </w:p>
    <w:p w14:paraId="04E2A160" w14:textId="77777777" w:rsidR="001D2F25" w:rsidRPr="00DD0B41" w:rsidRDefault="001D2F25">
      <w:pPr>
        <w:rPr>
          <w:rFonts w:ascii="仿宋" w:eastAsia="仿宋" w:hAnsi="仿宋" w:cs="黑体"/>
          <w:b/>
          <w:bCs/>
          <w:color w:val="000000"/>
          <w:kern w:val="0"/>
          <w:sz w:val="28"/>
          <w:szCs w:val="28"/>
        </w:rPr>
      </w:pPr>
    </w:p>
    <w:p w14:paraId="05559394" w14:textId="77777777" w:rsidR="001D2F25" w:rsidRPr="00DD0B41" w:rsidRDefault="001D2F25">
      <w:pPr>
        <w:rPr>
          <w:rFonts w:ascii="仿宋" w:eastAsia="仿宋" w:hAnsi="仿宋" w:cs="黑体"/>
          <w:b/>
          <w:bCs/>
          <w:color w:val="000000"/>
          <w:kern w:val="0"/>
          <w:sz w:val="28"/>
          <w:szCs w:val="28"/>
        </w:rPr>
      </w:pPr>
    </w:p>
    <w:p w14:paraId="3F0B54FB" w14:textId="77777777" w:rsidR="001D2F25" w:rsidRPr="00DD0B41" w:rsidRDefault="001D2F25">
      <w:pPr>
        <w:rPr>
          <w:rFonts w:ascii="仿宋" w:eastAsia="仿宋" w:hAnsi="仿宋" w:cs="黑体"/>
          <w:b/>
          <w:bCs/>
          <w:color w:val="000000"/>
          <w:kern w:val="0"/>
          <w:sz w:val="28"/>
          <w:szCs w:val="28"/>
        </w:rPr>
      </w:pPr>
    </w:p>
    <w:p w14:paraId="30C7EE36" w14:textId="77777777" w:rsidR="001D2F25" w:rsidRPr="00DD0B41" w:rsidRDefault="001D2F25">
      <w:pPr>
        <w:rPr>
          <w:rFonts w:ascii="仿宋" w:eastAsia="仿宋" w:hAnsi="仿宋" w:cs="黑体"/>
          <w:b/>
          <w:bCs/>
          <w:color w:val="000000"/>
          <w:kern w:val="0"/>
          <w:sz w:val="28"/>
          <w:szCs w:val="28"/>
        </w:rPr>
      </w:pPr>
    </w:p>
    <w:p w14:paraId="010A5CF8" w14:textId="77777777" w:rsidR="001D2F25" w:rsidRPr="00DD0B41" w:rsidRDefault="001D2F25">
      <w:pPr>
        <w:rPr>
          <w:rFonts w:ascii="仿宋" w:eastAsia="仿宋" w:hAnsi="仿宋" w:cs="黑体"/>
          <w:b/>
          <w:bCs/>
          <w:color w:val="000000"/>
          <w:kern w:val="0"/>
          <w:sz w:val="28"/>
          <w:szCs w:val="28"/>
        </w:rPr>
      </w:pPr>
    </w:p>
    <w:p w14:paraId="059D5749" w14:textId="77777777" w:rsidR="001D2F25" w:rsidRPr="00DD0B41" w:rsidRDefault="001D2F25">
      <w:pPr>
        <w:rPr>
          <w:rFonts w:ascii="仿宋" w:eastAsia="仿宋" w:hAnsi="仿宋" w:cs="黑体"/>
          <w:b/>
          <w:bCs/>
          <w:color w:val="000000"/>
          <w:kern w:val="0"/>
          <w:sz w:val="28"/>
          <w:szCs w:val="28"/>
        </w:rPr>
      </w:pPr>
    </w:p>
    <w:p w14:paraId="002A400D" w14:textId="77777777" w:rsidR="00004C8C" w:rsidRPr="00DD0B41" w:rsidRDefault="00004C8C">
      <w:pPr>
        <w:rPr>
          <w:rFonts w:ascii="仿宋" w:eastAsia="仿宋" w:hAnsi="仿宋" w:cs="黑体"/>
          <w:b/>
          <w:bCs/>
          <w:color w:val="000000"/>
          <w:kern w:val="0"/>
          <w:sz w:val="28"/>
          <w:szCs w:val="28"/>
        </w:rPr>
      </w:pPr>
    </w:p>
    <w:p w14:paraId="6FE7D7FE" w14:textId="77777777" w:rsidR="00004C8C" w:rsidRPr="00DD0B41" w:rsidRDefault="00004C8C">
      <w:pPr>
        <w:rPr>
          <w:rFonts w:ascii="仿宋" w:eastAsia="仿宋" w:hAnsi="仿宋" w:cs="黑体"/>
          <w:b/>
          <w:bCs/>
          <w:color w:val="000000"/>
          <w:kern w:val="0"/>
          <w:sz w:val="28"/>
          <w:szCs w:val="28"/>
        </w:rPr>
      </w:pPr>
    </w:p>
    <w:p w14:paraId="2C561EB8" w14:textId="77777777" w:rsidR="002B51C2" w:rsidRPr="00DD0B41" w:rsidRDefault="002B51C2">
      <w:pPr>
        <w:rPr>
          <w:rFonts w:ascii="仿宋" w:eastAsia="仿宋" w:hAnsi="仿宋" w:cs="黑体"/>
          <w:b/>
          <w:bCs/>
          <w:color w:val="000000"/>
          <w:kern w:val="0"/>
          <w:sz w:val="28"/>
          <w:szCs w:val="28"/>
        </w:rPr>
      </w:pPr>
    </w:p>
    <w:p w14:paraId="7EE53768" w14:textId="77777777" w:rsidR="002B51C2" w:rsidRPr="00DD0B41" w:rsidRDefault="002B51C2">
      <w:pPr>
        <w:rPr>
          <w:rFonts w:ascii="仿宋" w:eastAsia="仿宋" w:hAnsi="仿宋" w:cs="黑体"/>
          <w:b/>
          <w:bCs/>
          <w:color w:val="000000"/>
          <w:kern w:val="0"/>
          <w:sz w:val="28"/>
          <w:szCs w:val="28"/>
        </w:rPr>
      </w:pPr>
    </w:p>
    <w:p w14:paraId="3A8B8452" w14:textId="77777777" w:rsidR="002B51C2" w:rsidRPr="00DD0B41" w:rsidRDefault="002B51C2">
      <w:pPr>
        <w:rPr>
          <w:rFonts w:ascii="仿宋" w:eastAsia="仿宋" w:hAnsi="仿宋" w:cs="黑体"/>
          <w:b/>
          <w:bCs/>
          <w:color w:val="000000"/>
          <w:kern w:val="0"/>
          <w:sz w:val="28"/>
          <w:szCs w:val="28"/>
        </w:rPr>
      </w:pPr>
    </w:p>
    <w:p w14:paraId="15601B3A" w14:textId="77777777" w:rsidR="002B51C2" w:rsidRPr="00DD0B41" w:rsidRDefault="002B51C2">
      <w:pPr>
        <w:rPr>
          <w:rFonts w:ascii="仿宋" w:eastAsia="仿宋" w:hAnsi="仿宋" w:cs="黑体"/>
          <w:b/>
          <w:bCs/>
          <w:color w:val="000000"/>
          <w:kern w:val="0"/>
          <w:sz w:val="28"/>
          <w:szCs w:val="28"/>
        </w:rPr>
      </w:pPr>
    </w:p>
    <w:p w14:paraId="230146F4" w14:textId="77777777" w:rsidR="002B51C2" w:rsidRPr="00DD0B41" w:rsidRDefault="002B51C2">
      <w:pPr>
        <w:rPr>
          <w:rFonts w:ascii="仿宋" w:eastAsia="仿宋" w:hAnsi="仿宋" w:cs="黑体"/>
          <w:b/>
          <w:bCs/>
          <w:color w:val="000000"/>
          <w:kern w:val="0"/>
          <w:sz w:val="28"/>
          <w:szCs w:val="28"/>
        </w:rPr>
      </w:pPr>
    </w:p>
    <w:p w14:paraId="030BD20A" w14:textId="77777777" w:rsidR="002B51C2" w:rsidRPr="00DD0B41" w:rsidRDefault="002B51C2">
      <w:pPr>
        <w:rPr>
          <w:rFonts w:ascii="仿宋" w:eastAsia="仿宋" w:hAnsi="仿宋" w:cs="黑体"/>
          <w:b/>
          <w:bCs/>
          <w:color w:val="000000"/>
          <w:kern w:val="0"/>
          <w:sz w:val="28"/>
          <w:szCs w:val="28"/>
        </w:rPr>
      </w:pPr>
    </w:p>
    <w:p w14:paraId="77858379" w14:textId="77777777" w:rsidR="002B51C2" w:rsidRPr="00DD0B41" w:rsidRDefault="002B51C2">
      <w:pPr>
        <w:rPr>
          <w:rFonts w:ascii="仿宋" w:eastAsia="仿宋" w:hAnsi="仿宋" w:cs="黑体"/>
          <w:b/>
          <w:bCs/>
          <w:color w:val="000000"/>
          <w:kern w:val="0"/>
          <w:sz w:val="28"/>
          <w:szCs w:val="28"/>
        </w:rPr>
      </w:pPr>
    </w:p>
    <w:p w14:paraId="5811C1DA" w14:textId="77777777" w:rsidR="00004C8C" w:rsidRPr="00DD0B41" w:rsidRDefault="00004C8C">
      <w:pPr>
        <w:rPr>
          <w:rFonts w:ascii="仿宋" w:eastAsia="仿宋" w:hAnsi="仿宋" w:cs="黑体"/>
          <w:b/>
          <w:bCs/>
          <w:color w:val="000000"/>
          <w:kern w:val="0"/>
          <w:sz w:val="28"/>
          <w:szCs w:val="28"/>
        </w:rPr>
      </w:pPr>
    </w:p>
    <w:p w14:paraId="3C46B391" w14:textId="77777777" w:rsidR="00004C8C" w:rsidRPr="00DD0B41" w:rsidRDefault="00004C8C">
      <w:pPr>
        <w:rPr>
          <w:rFonts w:ascii="仿宋" w:eastAsia="仿宋" w:hAnsi="仿宋" w:cs="黑体"/>
          <w:b/>
          <w:bCs/>
          <w:color w:val="000000"/>
          <w:kern w:val="0"/>
          <w:sz w:val="28"/>
          <w:szCs w:val="28"/>
        </w:rPr>
      </w:pPr>
    </w:p>
    <w:p w14:paraId="7F63A6AD" w14:textId="77777777" w:rsidR="00004C8C" w:rsidRPr="00DD0B41" w:rsidRDefault="00004C8C">
      <w:pPr>
        <w:rPr>
          <w:rFonts w:ascii="仿宋" w:eastAsia="仿宋" w:hAnsi="仿宋" w:cs="黑体"/>
          <w:b/>
          <w:bCs/>
          <w:color w:val="000000"/>
          <w:kern w:val="0"/>
          <w:sz w:val="28"/>
          <w:szCs w:val="28"/>
        </w:rPr>
      </w:pPr>
    </w:p>
    <w:p w14:paraId="2CFE355B" w14:textId="77777777" w:rsidR="00004C8C" w:rsidRPr="00DD0B41" w:rsidRDefault="00004C8C">
      <w:pPr>
        <w:rPr>
          <w:rFonts w:ascii="仿宋" w:eastAsia="仿宋" w:hAnsi="仿宋" w:cs="黑体"/>
          <w:b/>
          <w:bCs/>
          <w:color w:val="000000"/>
          <w:kern w:val="0"/>
          <w:sz w:val="28"/>
          <w:szCs w:val="28"/>
        </w:rPr>
      </w:pPr>
    </w:p>
    <w:p w14:paraId="2F51BD4D" w14:textId="77777777" w:rsidR="00004C8C" w:rsidRPr="00DD0B41" w:rsidRDefault="00004C8C">
      <w:pPr>
        <w:rPr>
          <w:rFonts w:ascii="仿宋" w:eastAsia="仿宋" w:hAnsi="仿宋" w:cs="黑体"/>
          <w:b/>
          <w:bCs/>
          <w:color w:val="000000"/>
          <w:kern w:val="0"/>
          <w:sz w:val="28"/>
          <w:szCs w:val="28"/>
        </w:rPr>
      </w:pPr>
    </w:p>
    <w:p w14:paraId="6DD7F342" w14:textId="77777777" w:rsidR="00004C8C" w:rsidRPr="00DD0B41" w:rsidRDefault="00004C8C" w:rsidP="002B51C2">
      <w:pPr>
        <w:rPr>
          <w:rFonts w:ascii="仿宋" w:eastAsia="仿宋" w:hAnsi="仿宋"/>
          <w:color w:val="000000"/>
        </w:rPr>
      </w:pPr>
    </w:p>
    <w:p w14:paraId="109C2556" w14:textId="77777777" w:rsidR="00004C8C" w:rsidRPr="00DD0B41" w:rsidRDefault="00004C8C" w:rsidP="002B51C2">
      <w:pPr>
        <w:rPr>
          <w:rFonts w:ascii="仿宋" w:eastAsia="仿宋" w:hAnsi="仿宋"/>
          <w:color w:val="000000"/>
        </w:rPr>
      </w:pPr>
    </w:p>
    <w:p w14:paraId="51511F8B" w14:textId="77777777" w:rsidR="00004C8C" w:rsidRPr="00DD0B41" w:rsidRDefault="00004C8C">
      <w:pPr>
        <w:pStyle w:val="2"/>
        <w:widowControl/>
        <w:jc w:val="center"/>
        <w:rPr>
          <w:rFonts w:ascii="仿宋" w:eastAsia="仿宋" w:hAnsi="仿宋" w:cs="黑体"/>
          <w:b w:val="0"/>
          <w:bCs w:val="0"/>
          <w:color w:val="000000"/>
          <w:kern w:val="0"/>
          <w:sz w:val="28"/>
          <w:szCs w:val="28"/>
        </w:rPr>
      </w:pPr>
      <w:bookmarkStart w:id="398" w:name="_Toc89940266"/>
      <w:r w:rsidRPr="00DD0B41">
        <w:rPr>
          <w:rFonts w:ascii="仿宋" w:eastAsia="仿宋" w:hAnsi="仿宋" w:cs="黑体" w:hint="eastAsia"/>
          <w:b w:val="0"/>
          <w:bCs w:val="0"/>
          <w:color w:val="000000"/>
          <w:kern w:val="0"/>
          <w:sz w:val="28"/>
          <w:szCs w:val="28"/>
        </w:rPr>
        <w:t>1</w:t>
      </w:r>
      <w:r w:rsidRPr="00DD0B41">
        <w:rPr>
          <w:rFonts w:ascii="仿宋" w:eastAsia="仿宋" w:hAnsi="仿宋" w:cs="黑体"/>
          <w:b w:val="0"/>
          <w:bCs w:val="0"/>
          <w:color w:val="000000"/>
          <w:kern w:val="0"/>
          <w:sz w:val="28"/>
          <w:szCs w:val="28"/>
        </w:rPr>
        <w:t>1</w:t>
      </w:r>
      <w:r w:rsidRPr="00DD0B41">
        <w:rPr>
          <w:rFonts w:ascii="仿宋" w:eastAsia="仿宋" w:hAnsi="仿宋" w:cs="黑体" w:hint="eastAsia"/>
          <w:b w:val="0"/>
          <w:bCs w:val="0"/>
          <w:color w:val="000000"/>
          <w:kern w:val="0"/>
          <w:sz w:val="28"/>
          <w:szCs w:val="28"/>
        </w:rPr>
        <w:t>、供应商（投标人）认为需要提供的相关资料</w:t>
      </w:r>
      <w:bookmarkEnd w:id="398"/>
    </w:p>
    <w:p w14:paraId="30340664" w14:textId="77777777" w:rsidR="00004C8C" w:rsidRPr="00ED58D6" w:rsidRDefault="00004C8C">
      <w:pPr>
        <w:spacing w:line="360" w:lineRule="auto"/>
        <w:rPr>
          <w:rFonts w:ascii="仿宋" w:eastAsia="仿宋" w:hAnsi="仿宋"/>
          <w:color w:val="000000"/>
          <w:sz w:val="24"/>
        </w:rPr>
      </w:pPr>
      <w:bookmarkStart w:id="399" w:name="_Hlk87274511"/>
      <w:bookmarkEnd w:id="394"/>
      <w:r w:rsidRPr="00DD0B41">
        <w:rPr>
          <w:rFonts w:ascii="仿宋" w:eastAsia="仿宋" w:hAnsi="仿宋" w:hint="eastAsia"/>
          <w:b/>
          <w:color w:val="000000"/>
          <w:sz w:val="24"/>
        </w:rPr>
        <w:t>由供应商根据项目特点及自身情况，认为需要提供的相关资料。</w:t>
      </w:r>
      <w:bookmarkEnd w:id="399"/>
    </w:p>
    <w:sectPr w:rsidR="00004C8C" w:rsidRPr="00ED58D6" w:rsidSect="00157D1A">
      <w:headerReference w:type="default" r:id="rId15"/>
      <w:footerReference w:type="even" r:id="rId16"/>
      <w:footerReference w:type="default" r:id="rId17"/>
      <w:pgSz w:w="11907" w:h="16840"/>
      <w:pgMar w:top="1418" w:right="1418" w:bottom="1304" w:left="1531" w:header="1077" w:footer="1021" w:gutter="0"/>
      <w:pgNumType w:start="0"/>
      <w:cols w:space="720"/>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D1BA44" w14:textId="77777777" w:rsidR="00C66835" w:rsidRDefault="00C66835">
      <w:r>
        <w:separator/>
      </w:r>
    </w:p>
  </w:endnote>
  <w:endnote w:type="continuationSeparator" w:id="0">
    <w:p w14:paraId="27EA1944" w14:textId="77777777" w:rsidR="00C66835" w:rsidRDefault="00C668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幼圆">
    <w:panose1 w:val="0201050906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fixed"/>
    <w:sig w:usb0="00000001" w:usb1="080E0000" w:usb2="00000010" w:usb3="00000000" w:csb0="00040000" w:csb1="00000000"/>
  </w:font>
  <w:font w:name="仿宋_GB2312">
    <w:altName w:val="仿宋"/>
    <w:charset w:val="86"/>
    <w:family w:val="modern"/>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华文细黑">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Verdana">
    <w:panose1 w:val="020B0604030504040204"/>
    <w:charset w:val="00"/>
    <w:family w:val="swiss"/>
    <w:pitch w:val="variable"/>
    <w:sig w:usb0="A00006FF" w:usb1="4000205B" w:usb2="0000001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Wingdings 2">
    <w:panose1 w:val="05020102010507070707"/>
    <w:charset w:val="02"/>
    <w:family w:val="roman"/>
    <w:pitch w:val="variable"/>
    <w:sig w:usb0="00000000" w:usb1="10000000" w:usb2="00000000" w:usb3="00000000" w:csb0="80000000" w:csb1="00000000"/>
  </w:font>
  <w:font w:name="AgilentCenturyITC-Book">
    <w:altName w:val="Times New Roman"/>
    <w:charset w:val="00"/>
    <w:family w:val="roman"/>
    <w:pitch w:val="default"/>
    <w:sig w:usb0="00000003" w:usb1="00000000" w:usb2="00000000" w:usb3="00000000" w:csb0="00000001" w:csb1="00000000"/>
  </w:font>
  <w:font w:name="HYa1gj">
    <w:altName w:val="等线"/>
    <w:charset w:val="86"/>
    <w:family w:val="auto"/>
    <w:pitch w:val="default"/>
    <w:sig w:usb0="00000001" w:usb1="080E0000" w:usb2="00000010" w:usb3="00000000" w:csb0="00040000" w:csb1="00000000"/>
  </w:font>
  <w:font w:name="HYa6gj+1">
    <w:altName w:val="宋体"/>
    <w:charset w:val="86"/>
    <w:family w:val="auto"/>
    <w:pitch w:val="default"/>
    <w:sig w:usb0="00000001" w:usb1="080E0000" w:usb2="00000010" w:usb3="00000000" w:csb0="00040000" w:csb1="00000000"/>
  </w:font>
  <w:font w:name="Symbol">
    <w:panose1 w:val="05050102010706020507"/>
    <w:charset w:val="02"/>
    <w:family w:val="roman"/>
    <w:pitch w:val="variable"/>
    <w:sig w:usb0="00000000" w:usb1="10000000" w:usb2="00000000" w:usb3="00000000" w:csb0="80000000" w:csb1="00000000"/>
  </w:font>
  <w:font w:name="TimesNewRomanPSMT">
    <w:altName w:val="宋体"/>
    <w:charset w:val="00"/>
    <w:family w:val="roman"/>
    <w:pitch w:val="default"/>
    <w:sig w:usb0="00000000" w:usb1="080E0000" w:usb2="00000010"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BA4E" w14:textId="77777777" w:rsidR="008F4B96" w:rsidRDefault="00157D1A">
    <w:pPr>
      <w:pStyle w:val="aff"/>
      <w:framePr w:wrap="around" w:vAnchor="text" w:hAnchor="margin" w:xAlign="right" w:y="2"/>
      <w:rPr>
        <w:rStyle w:val="af5"/>
      </w:rPr>
    </w:pPr>
    <w:r>
      <w:fldChar w:fldCharType="begin"/>
    </w:r>
    <w:r w:rsidR="008F4B96">
      <w:rPr>
        <w:rStyle w:val="af5"/>
      </w:rPr>
      <w:instrText xml:space="preserve">PAGE  </w:instrText>
    </w:r>
    <w:r>
      <w:fldChar w:fldCharType="end"/>
    </w:r>
  </w:p>
  <w:p w14:paraId="4CE10D6A" w14:textId="77777777" w:rsidR="008F4B96" w:rsidRDefault="008F4B96">
    <w:pPr>
      <w:pStyle w:val="aff"/>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468BE" w14:textId="77777777" w:rsidR="008F4B96" w:rsidRDefault="00000000">
    <w:pPr>
      <w:pStyle w:val="aff"/>
      <w:jc w:val="center"/>
    </w:pPr>
    <w:r>
      <w:fldChar w:fldCharType="begin"/>
    </w:r>
    <w:r>
      <w:instrText xml:space="preserve"> PAGE   \* MERGEFORMAT </w:instrText>
    </w:r>
    <w:r>
      <w:fldChar w:fldCharType="separate"/>
    </w:r>
    <w:r w:rsidR="00747071" w:rsidRPr="00747071">
      <w:rPr>
        <w:noProof/>
        <w:lang w:val="zh-CN"/>
      </w:rPr>
      <w:t>65</w:t>
    </w:r>
    <w:r>
      <w:rPr>
        <w:noProof/>
        <w:lang w:val="zh-CN"/>
      </w:rPr>
      <w:fldChar w:fldCharType="end"/>
    </w:r>
  </w:p>
  <w:p w14:paraId="7FF33888" w14:textId="77777777" w:rsidR="008F4B96" w:rsidRDefault="008F4B96">
    <w:pPr>
      <w:pStyle w:val="aff"/>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620" w14:textId="77777777" w:rsidR="00FA7F32" w:rsidRDefault="00157D1A">
    <w:pPr>
      <w:pStyle w:val="aff"/>
      <w:framePr w:wrap="around" w:vAnchor="text" w:hAnchor="margin" w:xAlign="center" w:y="1"/>
      <w:rPr>
        <w:rStyle w:val="af5"/>
      </w:rPr>
    </w:pPr>
    <w:r>
      <w:fldChar w:fldCharType="begin"/>
    </w:r>
    <w:r w:rsidR="00FA7F32">
      <w:rPr>
        <w:rStyle w:val="af5"/>
      </w:rPr>
      <w:instrText xml:space="preserve">PAGE  </w:instrText>
    </w:r>
    <w:r>
      <w:fldChar w:fldCharType="end"/>
    </w:r>
  </w:p>
  <w:p w14:paraId="74558F44" w14:textId="77777777" w:rsidR="00FA7F32" w:rsidRDefault="00FA7F32">
    <w:pPr>
      <w:pStyle w:val="aff"/>
    </w:pPr>
  </w:p>
  <w:p w14:paraId="11661526" w14:textId="77777777" w:rsidR="00FA7F32" w:rsidRDefault="00FA7F32"/>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77494F" w14:textId="77777777" w:rsidR="00FA7F32" w:rsidRDefault="00FA7F32">
    <w:pPr>
      <w:pStyle w:val="aff"/>
      <w:rPr>
        <w:u w:val="single"/>
      </w:rPr>
    </w:pPr>
    <w:r>
      <w:rPr>
        <w:rFonts w:cs="宋体"/>
        <w:u w:val="single"/>
      </w:rPr>
      <w:t xml:space="preserve">                                                                    </w:t>
    </w:r>
    <w:r>
      <w:rPr>
        <w:rFonts w:cs="宋体" w:hint="eastAsia"/>
        <w:u w:val="single"/>
      </w:rPr>
      <w:t xml:space="preserve">   </w:t>
    </w:r>
    <w:r>
      <w:rPr>
        <w:rFonts w:cs="宋体"/>
        <w:u w:val="single"/>
      </w:rPr>
      <w:t xml:space="preserve">                             </w:t>
    </w:r>
  </w:p>
  <w:p w14:paraId="44444AF8" w14:textId="77777777" w:rsidR="00FA7F32" w:rsidRDefault="00FA7F32">
    <w:pPr>
      <w:pStyle w:val="aff"/>
      <w:rPr>
        <w:szCs w:val="21"/>
      </w:rPr>
    </w:pPr>
    <w:r>
      <w:rPr>
        <w:rFonts w:cs="宋体" w:hint="eastAsia"/>
      </w:rPr>
      <w:t>河南招标采购服务有限公司编制</w:t>
    </w:r>
    <w:r>
      <w:rPr>
        <w:rFonts w:cs="宋体" w:hint="eastAsia"/>
      </w:rPr>
      <w:t xml:space="preserve">                     </w:t>
    </w:r>
    <w:r>
      <w:t xml:space="preserve">- </w:t>
    </w:r>
    <w:r>
      <w:fldChar w:fldCharType="begin"/>
    </w:r>
    <w:r>
      <w:instrText xml:space="preserve"> PAGE </w:instrText>
    </w:r>
    <w:r>
      <w:fldChar w:fldCharType="separate"/>
    </w:r>
    <w:r w:rsidR="00747071">
      <w:rPr>
        <w:noProof/>
      </w:rPr>
      <w:t>38</w:t>
    </w:r>
    <w:r>
      <w:rPr>
        <w:noProof/>
      </w:rPr>
      <w:fldChar w:fldCharType="end"/>
    </w:r>
    <w:r>
      <w:t xml:space="preserve"> -</w:t>
    </w:r>
  </w:p>
  <w:p w14:paraId="0AFCDBD2" w14:textId="77777777" w:rsidR="00FA7F32" w:rsidRDefault="00FA7F32">
    <w:pPr>
      <w:rPr>
        <w:szCs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F982B5" w14:textId="77777777" w:rsidR="00C66835" w:rsidRDefault="00C66835">
      <w:r>
        <w:separator/>
      </w:r>
    </w:p>
  </w:footnote>
  <w:footnote w:type="continuationSeparator" w:id="0">
    <w:p w14:paraId="6AA8E09C" w14:textId="77777777" w:rsidR="00C66835" w:rsidRDefault="00C668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DAC9B9" w14:textId="77777777" w:rsidR="008F4B96" w:rsidRPr="00DD0B41" w:rsidRDefault="008F4B96" w:rsidP="00DD0B41">
    <w:pPr>
      <w:tabs>
        <w:tab w:val="left" w:pos="1950"/>
      </w:tabs>
      <w:spacing w:line="360" w:lineRule="auto"/>
      <w:jc w:val="center"/>
      <w:rPr>
        <w:b/>
      </w:rPr>
    </w:pPr>
    <w:r w:rsidRPr="00B92D05">
      <w:rPr>
        <w:rFonts w:hint="eastAsia"/>
        <w:b/>
        <w:sz w:val="18"/>
        <w:szCs w:val="18"/>
      </w:rPr>
      <w:t>河南省食品药品检验所</w:t>
    </w:r>
    <w:r w:rsidRPr="00DA3954">
      <w:rPr>
        <w:rFonts w:ascii="Calibri" w:hAnsi="Calibri" w:hint="eastAsia"/>
        <w:b/>
        <w:sz w:val="18"/>
        <w:szCs w:val="18"/>
      </w:rPr>
      <w:t>2022</w:t>
    </w:r>
    <w:r w:rsidRPr="00DA3954">
      <w:rPr>
        <w:rFonts w:ascii="Calibri" w:hAnsi="Calibri" w:hint="eastAsia"/>
        <w:b/>
        <w:sz w:val="18"/>
        <w:szCs w:val="18"/>
      </w:rPr>
      <w:t>年能力建设仪器设备采购项目</w:t>
    </w:r>
    <w:r>
      <w:rPr>
        <w:rFonts w:hint="eastAsia"/>
        <w:b/>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5B7A0B" w14:textId="77777777" w:rsidR="00FA7F32" w:rsidRPr="000222DE" w:rsidRDefault="000222DE">
    <w:pPr>
      <w:pStyle w:val="afa"/>
      <w:jc w:val="right"/>
      <w:rPr>
        <w:rFonts w:ascii="楷体_GB2312" w:eastAsia="楷体_GB2312" w:cs="楷体_GB2312"/>
        <w:iCs/>
      </w:rPr>
    </w:pPr>
    <w:r w:rsidRPr="000222DE">
      <w:rPr>
        <w:rFonts w:ascii="楷体_GB2312" w:eastAsia="楷体_GB2312" w:cs="楷体_GB2312" w:hint="eastAsia"/>
        <w:iCs/>
      </w:rPr>
      <w:t>河南省食品药品检验所2022年能力建设仪器设备采购项目</w:t>
    </w:r>
    <w:r w:rsidR="00FA7F32" w:rsidRPr="00AD2497">
      <w:rPr>
        <w:rFonts w:ascii="楷体_GB2312" w:eastAsia="楷体_GB2312" w:cs="楷体_GB2312" w:hint="eastAsia"/>
        <w:iCs/>
      </w:rPr>
      <w:t>招标文件</w:t>
    </w:r>
  </w:p>
  <w:p w14:paraId="4B65C3F9" w14:textId="77777777" w:rsidR="00FA7F32" w:rsidRDefault="00FA7F3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CF13B23"/>
    <w:multiLevelType w:val="singleLevel"/>
    <w:tmpl w:val="9CF13B23"/>
    <w:lvl w:ilvl="0">
      <w:start w:val="6"/>
      <w:numFmt w:val="decimal"/>
      <w:suff w:val="nothing"/>
      <w:lvlText w:val="%1、"/>
      <w:lvlJc w:val="left"/>
    </w:lvl>
  </w:abstractNum>
  <w:abstractNum w:abstractNumId="1" w15:restartNumberingAfterBreak="0">
    <w:nsid w:val="CD3E6865"/>
    <w:multiLevelType w:val="singleLevel"/>
    <w:tmpl w:val="CD3E6865"/>
    <w:lvl w:ilvl="0">
      <w:start w:val="3"/>
      <w:numFmt w:val="chineseCounting"/>
      <w:suff w:val="nothing"/>
      <w:lvlText w:val="%1、"/>
      <w:lvlJc w:val="left"/>
      <w:rPr>
        <w:rFonts w:hint="eastAsia"/>
      </w:rPr>
    </w:lvl>
  </w:abstractNum>
  <w:abstractNum w:abstractNumId="2" w15:restartNumberingAfterBreak="0">
    <w:nsid w:val="0053208E"/>
    <w:multiLevelType w:val="singleLevel"/>
    <w:tmpl w:val="0053208E"/>
    <w:lvl w:ilvl="0">
      <w:start w:val="1"/>
      <w:numFmt w:val="chineseCounting"/>
      <w:suff w:val="nothing"/>
      <w:lvlText w:val="%1、"/>
      <w:lvlJc w:val="left"/>
      <w:rPr>
        <w:rFonts w:hint="eastAsia"/>
      </w:rPr>
    </w:lvl>
  </w:abstractNum>
  <w:abstractNum w:abstractNumId="3" w15:restartNumberingAfterBreak="0">
    <w:nsid w:val="1773478E"/>
    <w:multiLevelType w:val="multilevel"/>
    <w:tmpl w:val="1773478E"/>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15:restartNumberingAfterBreak="0">
    <w:nsid w:val="68880952"/>
    <w:multiLevelType w:val="multilevel"/>
    <w:tmpl w:val="6888095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15:restartNumberingAfterBreak="0">
    <w:nsid w:val="71650779"/>
    <w:multiLevelType w:val="multilevel"/>
    <w:tmpl w:val="71650779"/>
    <w:lvl w:ilvl="0">
      <w:start w:val="2"/>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725C3ED3"/>
    <w:multiLevelType w:val="singleLevel"/>
    <w:tmpl w:val="725C3ED3"/>
    <w:lvl w:ilvl="0">
      <w:start w:val="3"/>
      <w:numFmt w:val="chineseCounting"/>
      <w:suff w:val="nothing"/>
      <w:lvlText w:val="%1、"/>
      <w:lvlJc w:val="left"/>
      <w:rPr>
        <w:rFonts w:hint="eastAsia"/>
      </w:rPr>
    </w:lvl>
  </w:abstractNum>
  <w:abstractNum w:abstractNumId="7" w15:restartNumberingAfterBreak="0">
    <w:nsid w:val="72741D0D"/>
    <w:multiLevelType w:val="multilevel"/>
    <w:tmpl w:val="72741D0D"/>
    <w:lvl w:ilvl="0">
      <w:start w:val="1"/>
      <w:numFmt w:val="decimal"/>
      <w:lvlText w:val="%1."/>
      <w:lvlJc w:val="left"/>
      <w:pPr>
        <w:tabs>
          <w:tab w:val="num" w:pos="420"/>
        </w:tabs>
        <w:ind w:left="420" w:hanging="420"/>
      </w:pPr>
      <w:rPr>
        <w:rFonts w:hint="eastAsia"/>
      </w:rPr>
    </w:lvl>
    <w:lvl w:ilvl="1">
      <w:start w:val="1"/>
      <w:numFmt w:val="decimal"/>
      <w:isLgl/>
      <w:lvlText w:val="%1.%2"/>
      <w:lvlJc w:val="left"/>
      <w:pPr>
        <w:tabs>
          <w:tab w:val="num" w:pos="420"/>
        </w:tabs>
        <w:ind w:left="420" w:hanging="420"/>
      </w:pPr>
      <w:rPr>
        <w:rFonts w:hint="eastAsia"/>
      </w:rPr>
    </w:lvl>
    <w:lvl w:ilvl="2">
      <w:start w:val="1"/>
      <w:numFmt w:val="decimal"/>
      <w:isLgl/>
      <w:lvlText w:val="%1.%2.%3"/>
      <w:lvlJc w:val="left"/>
      <w:pPr>
        <w:tabs>
          <w:tab w:val="num" w:pos="720"/>
        </w:tabs>
        <w:ind w:left="720" w:hanging="720"/>
      </w:pPr>
      <w:rPr>
        <w:rFonts w:hint="eastAsia"/>
      </w:rPr>
    </w:lvl>
    <w:lvl w:ilvl="3">
      <w:start w:val="1"/>
      <w:numFmt w:val="decimal"/>
      <w:isLgl/>
      <w:lvlText w:val="%1.%2.%3.%4"/>
      <w:lvlJc w:val="left"/>
      <w:pPr>
        <w:tabs>
          <w:tab w:val="num" w:pos="720"/>
        </w:tabs>
        <w:ind w:left="720" w:hanging="720"/>
      </w:pPr>
      <w:rPr>
        <w:rFonts w:hint="eastAsia"/>
      </w:rPr>
    </w:lvl>
    <w:lvl w:ilvl="4">
      <w:start w:val="1"/>
      <w:numFmt w:val="decimal"/>
      <w:isLgl/>
      <w:lvlText w:val="%1.%2.%3.%4.%5"/>
      <w:lvlJc w:val="left"/>
      <w:pPr>
        <w:tabs>
          <w:tab w:val="num" w:pos="1080"/>
        </w:tabs>
        <w:ind w:left="1080" w:hanging="1080"/>
      </w:pPr>
      <w:rPr>
        <w:rFonts w:hint="eastAsia"/>
      </w:rPr>
    </w:lvl>
    <w:lvl w:ilvl="5">
      <w:start w:val="1"/>
      <w:numFmt w:val="decimal"/>
      <w:isLgl/>
      <w:lvlText w:val="%1.%2.%3.%4.%5.%6"/>
      <w:lvlJc w:val="left"/>
      <w:pPr>
        <w:tabs>
          <w:tab w:val="num" w:pos="1080"/>
        </w:tabs>
        <w:ind w:left="1080" w:hanging="1080"/>
      </w:pPr>
      <w:rPr>
        <w:rFonts w:hint="eastAsia"/>
      </w:rPr>
    </w:lvl>
    <w:lvl w:ilvl="6">
      <w:start w:val="1"/>
      <w:numFmt w:val="decimal"/>
      <w:isLgl/>
      <w:lvlText w:val="%1.%2.%3.%4.%5.%6.%7"/>
      <w:lvlJc w:val="left"/>
      <w:pPr>
        <w:tabs>
          <w:tab w:val="num" w:pos="1440"/>
        </w:tabs>
        <w:ind w:left="1440" w:hanging="1440"/>
      </w:pPr>
      <w:rPr>
        <w:rFonts w:hint="eastAsia"/>
      </w:rPr>
    </w:lvl>
    <w:lvl w:ilvl="7">
      <w:start w:val="1"/>
      <w:numFmt w:val="decimal"/>
      <w:isLgl/>
      <w:lvlText w:val="%1.%2.%3.%4.%5.%6.%7.%8"/>
      <w:lvlJc w:val="left"/>
      <w:pPr>
        <w:tabs>
          <w:tab w:val="num" w:pos="1440"/>
        </w:tabs>
        <w:ind w:left="1440" w:hanging="1440"/>
      </w:pPr>
      <w:rPr>
        <w:rFonts w:hint="eastAsia"/>
      </w:rPr>
    </w:lvl>
    <w:lvl w:ilvl="8">
      <w:start w:val="1"/>
      <w:numFmt w:val="decimal"/>
      <w:isLgl/>
      <w:lvlText w:val="%1.%2.%3.%4.%5.%6.%7.%8.%9"/>
      <w:lvlJc w:val="left"/>
      <w:pPr>
        <w:tabs>
          <w:tab w:val="num" w:pos="1800"/>
        </w:tabs>
        <w:ind w:left="1800" w:hanging="1800"/>
      </w:pPr>
      <w:rPr>
        <w:rFonts w:hint="eastAsia"/>
      </w:rPr>
    </w:lvl>
  </w:abstractNum>
  <w:num w:numId="1" w16cid:durableId="1660452695">
    <w:abstractNumId w:val="0"/>
  </w:num>
  <w:num w:numId="2" w16cid:durableId="1264455623">
    <w:abstractNumId w:val="7"/>
  </w:num>
  <w:num w:numId="3" w16cid:durableId="1065034221">
    <w:abstractNumId w:val="5"/>
  </w:num>
  <w:num w:numId="4" w16cid:durableId="1111632798">
    <w:abstractNumId w:val="3"/>
  </w:num>
  <w:num w:numId="5" w16cid:durableId="251667973">
    <w:abstractNumId w:val="1"/>
  </w:num>
  <w:num w:numId="6" w16cid:durableId="1230384809">
    <w:abstractNumId w:val="2"/>
  </w:num>
  <w:num w:numId="7" w16cid:durableId="511996566">
    <w:abstractNumId w:val="6"/>
  </w:num>
  <w:num w:numId="8" w16cid:durableId="13322907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0087F"/>
    <w:rsid w:val="000003FA"/>
    <w:rsid w:val="00004C8C"/>
    <w:rsid w:val="000063DC"/>
    <w:rsid w:val="00010E22"/>
    <w:rsid w:val="000115D5"/>
    <w:rsid w:val="00012376"/>
    <w:rsid w:val="0001271B"/>
    <w:rsid w:val="000162EB"/>
    <w:rsid w:val="000201A3"/>
    <w:rsid w:val="00020CB7"/>
    <w:rsid w:val="00020E0A"/>
    <w:rsid w:val="000222DE"/>
    <w:rsid w:val="00024B65"/>
    <w:rsid w:val="00024E02"/>
    <w:rsid w:val="00025E29"/>
    <w:rsid w:val="00026B21"/>
    <w:rsid w:val="00026D26"/>
    <w:rsid w:val="00026DA1"/>
    <w:rsid w:val="00026DE7"/>
    <w:rsid w:val="00030380"/>
    <w:rsid w:val="0003053E"/>
    <w:rsid w:val="000305EE"/>
    <w:rsid w:val="0003236F"/>
    <w:rsid w:val="000327F0"/>
    <w:rsid w:val="00032ACE"/>
    <w:rsid w:val="0003435A"/>
    <w:rsid w:val="00037EB7"/>
    <w:rsid w:val="00040D2D"/>
    <w:rsid w:val="00040DDB"/>
    <w:rsid w:val="00041C10"/>
    <w:rsid w:val="00043A59"/>
    <w:rsid w:val="00044CCA"/>
    <w:rsid w:val="00045769"/>
    <w:rsid w:val="00050AF5"/>
    <w:rsid w:val="00052664"/>
    <w:rsid w:val="00053BD1"/>
    <w:rsid w:val="00054092"/>
    <w:rsid w:val="000549BB"/>
    <w:rsid w:val="0005588D"/>
    <w:rsid w:val="000567E6"/>
    <w:rsid w:val="00056993"/>
    <w:rsid w:val="000573A7"/>
    <w:rsid w:val="000615C8"/>
    <w:rsid w:val="0006509F"/>
    <w:rsid w:val="0006716B"/>
    <w:rsid w:val="000678F0"/>
    <w:rsid w:val="00070070"/>
    <w:rsid w:val="0007147A"/>
    <w:rsid w:val="000724AC"/>
    <w:rsid w:val="00072911"/>
    <w:rsid w:val="00072DFC"/>
    <w:rsid w:val="00073EA4"/>
    <w:rsid w:val="00074522"/>
    <w:rsid w:val="0007466D"/>
    <w:rsid w:val="000748E9"/>
    <w:rsid w:val="0007586A"/>
    <w:rsid w:val="000763D0"/>
    <w:rsid w:val="00080DDB"/>
    <w:rsid w:val="000818DC"/>
    <w:rsid w:val="00083C7B"/>
    <w:rsid w:val="0008521B"/>
    <w:rsid w:val="00085F50"/>
    <w:rsid w:val="00086981"/>
    <w:rsid w:val="00086D72"/>
    <w:rsid w:val="00090853"/>
    <w:rsid w:val="00090C01"/>
    <w:rsid w:val="000911B6"/>
    <w:rsid w:val="0009121A"/>
    <w:rsid w:val="00092623"/>
    <w:rsid w:val="00095756"/>
    <w:rsid w:val="00096975"/>
    <w:rsid w:val="00097E09"/>
    <w:rsid w:val="000A1FC6"/>
    <w:rsid w:val="000A2A00"/>
    <w:rsid w:val="000A2CD5"/>
    <w:rsid w:val="000A314A"/>
    <w:rsid w:val="000A382D"/>
    <w:rsid w:val="000A3D24"/>
    <w:rsid w:val="000B138E"/>
    <w:rsid w:val="000B148C"/>
    <w:rsid w:val="000B1967"/>
    <w:rsid w:val="000B4230"/>
    <w:rsid w:val="000B5022"/>
    <w:rsid w:val="000B5AF3"/>
    <w:rsid w:val="000B7546"/>
    <w:rsid w:val="000B7AAD"/>
    <w:rsid w:val="000B7B1B"/>
    <w:rsid w:val="000B7E0E"/>
    <w:rsid w:val="000C02F8"/>
    <w:rsid w:val="000C0A86"/>
    <w:rsid w:val="000C0FBB"/>
    <w:rsid w:val="000C151D"/>
    <w:rsid w:val="000C3183"/>
    <w:rsid w:val="000C366C"/>
    <w:rsid w:val="000C513A"/>
    <w:rsid w:val="000C5FF4"/>
    <w:rsid w:val="000C6CFE"/>
    <w:rsid w:val="000C7CA5"/>
    <w:rsid w:val="000D143E"/>
    <w:rsid w:val="000D19FD"/>
    <w:rsid w:val="000D34A2"/>
    <w:rsid w:val="000D372D"/>
    <w:rsid w:val="000D38EB"/>
    <w:rsid w:val="000D4687"/>
    <w:rsid w:val="000D5AB6"/>
    <w:rsid w:val="000D5DD7"/>
    <w:rsid w:val="000E0B57"/>
    <w:rsid w:val="000E2AD2"/>
    <w:rsid w:val="000E314F"/>
    <w:rsid w:val="000E3DBA"/>
    <w:rsid w:val="000E45E1"/>
    <w:rsid w:val="000E5E44"/>
    <w:rsid w:val="000E72F9"/>
    <w:rsid w:val="000E7C17"/>
    <w:rsid w:val="000F0BC8"/>
    <w:rsid w:val="000F11D1"/>
    <w:rsid w:val="000F310A"/>
    <w:rsid w:val="000F3DEC"/>
    <w:rsid w:val="000F442C"/>
    <w:rsid w:val="000F5D1D"/>
    <w:rsid w:val="000F7000"/>
    <w:rsid w:val="000F7714"/>
    <w:rsid w:val="0010100C"/>
    <w:rsid w:val="0010198E"/>
    <w:rsid w:val="00101A71"/>
    <w:rsid w:val="00102F1E"/>
    <w:rsid w:val="00105317"/>
    <w:rsid w:val="001059A7"/>
    <w:rsid w:val="001063C0"/>
    <w:rsid w:val="00106797"/>
    <w:rsid w:val="001072CB"/>
    <w:rsid w:val="0010799C"/>
    <w:rsid w:val="00112175"/>
    <w:rsid w:val="001215EC"/>
    <w:rsid w:val="0012246F"/>
    <w:rsid w:val="00123518"/>
    <w:rsid w:val="00123ECB"/>
    <w:rsid w:val="00124004"/>
    <w:rsid w:val="00124574"/>
    <w:rsid w:val="00124EB9"/>
    <w:rsid w:val="00127869"/>
    <w:rsid w:val="00130248"/>
    <w:rsid w:val="00130306"/>
    <w:rsid w:val="00130D74"/>
    <w:rsid w:val="00132131"/>
    <w:rsid w:val="00134A1C"/>
    <w:rsid w:val="00136832"/>
    <w:rsid w:val="001372D0"/>
    <w:rsid w:val="00137EC2"/>
    <w:rsid w:val="0014107F"/>
    <w:rsid w:val="001436A2"/>
    <w:rsid w:val="00143C5D"/>
    <w:rsid w:val="0014455A"/>
    <w:rsid w:val="001479D4"/>
    <w:rsid w:val="0015110B"/>
    <w:rsid w:val="001515AB"/>
    <w:rsid w:val="00151C81"/>
    <w:rsid w:val="00152780"/>
    <w:rsid w:val="001546A2"/>
    <w:rsid w:val="00156D74"/>
    <w:rsid w:val="00157A3D"/>
    <w:rsid w:val="00157D1A"/>
    <w:rsid w:val="001609D2"/>
    <w:rsid w:val="0016148B"/>
    <w:rsid w:val="001631E0"/>
    <w:rsid w:val="00163216"/>
    <w:rsid w:val="00164AE1"/>
    <w:rsid w:val="00167A49"/>
    <w:rsid w:val="00173589"/>
    <w:rsid w:val="001735AE"/>
    <w:rsid w:val="0017536C"/>
    <w:rsid w:val="00176B13"/>
    <w:rsid w:val="00177B5B"/>
    <w:rsid w:val="00180116"/>
    <w:rsid w:val="00180533"/>
    <w:rsid w:val="001805ED"/>
    <w:rsid w:val="001821A1"/>
    <w:rsid w:val="0018320C"/>
    <w:rsid w:val="0018505F"/>
    <w:rsid w:val="001869B2"/>
    <w:rsid w:val="0018758E"/>
    <w:rsid w:val="00190F61"/>
    <w:rsid w:val="00192364"/>
    <w:rsid w:val="00193A72"/>
    <w:rsid w:val="00193DF5"/>
    <w:rsid w:val="0019441F"/>
    <w:rsid w:val="001956FC"/>
    <w:rsid w:val="0019591F"/>
    <w:rsid w:val="00196875"/>
    <w:rsid w:val="00196B3E"/>
    <w:rsid w:val="00196FE5"/>
    <w:rsid w:val="00197340"/>
    <w:rsid w:val="00197EF5"/>
    <w:rsid w:val="001A01B7"/>
    <w:rsid w:val="001A0A26"/>
    <w:rsid w:val="001A17E0"/>
    <w:rsid w:val="001A209F"/>
    <w:rsid w:val="001A46C3"/>
    <w:rsid w:val="001A67B3"/>
    <w:rsid w:val="001A79A3"/>
    <w:rsid w:val="001B00A3"/>
    <w:rsid w:val="001B0473"/>
    <w:rsid w:val="001B0762"/>
    <w:rsid w:val="001B100A"/>
    <w:rsid w:val="001B114A"/>
    <w:rsid w:val="001B1D05"/>
    <w:rsid w:val="001B23CF"/>
    <w:rsid w:val="001B250A"/>
    <w:rsid w:val="001B4705"/>
    <w:rsid w:val="001B4A1D"/>
    <w:rsid w:val="001B548C"/>
    <w:rsid w:val="001B6168"/>
    <w:rsid w:val="001B626F"/>
    <w:rsid w:val="001B7290"/>
    <w:rsid w:val="001B77C2"/>
    <w:rsid w:val="001C0037"/>
    <w:rsid w:val="001C01F1"/>
    <w:rsid w:val="001C2D90"/>
    <w:rsid w:val="001C3896"/>
    <w:rsid w:val="001C4184"/>
    <w:rsid w:val="001C4A82"/>
    <w:rsid w:val="001C65B0"/>
    <w:rsid w:val="001C67D1"/>
    <w:rsid w:val="001D097D"/>
    <w:rsid w:val="001D2F25"/>
    <w:rsid w:val="001D30C3"/>
    <w:rsid w:val="001D3DC2"/>
    <w:rsid w:val="001D4C48"/>
    <w:rsid w:val="001D4C86"/>
    <w:rsid w:val="001D4F31"/>
    <w:rsid w:val="001D6004"/>
    <w:rsid w:val="001D6FB3"/>
    <w:rsid w:val="001E03B2"/>
    <w:rsid w:val="001E1BEB"/>
    <w:rsid w:val="001E260C"/>
    <w:rsid w:val="001E368A"/>
    <w:rsid w:val="001E4AD5"/>
    <w:rsid w:val="001E5E03"/>
    <w:rsid w:val="001E6267"/>
    <w:rsid w:val="001E7321"/>
    <w:rsid w:val="001F1791"/>
    <w:rsid w:val="001F2982"/>
    <w:rsid w:val="001F3AAE"/>
    <w:rsid w:val="001F4777"/>
    <w:rsid w:val="001F48F0"/>
    <w:rsid w:val="001F5B19"/>
    <w:rsid w:val="001F7BB5"/>
    <w:rsid w:val="001F7C64"/>
    <w:rsid w:val="00200587"/>
    <w:rsid w:val="002007D7"/>
    <w:rsid w:val="0020087F"/>
    <w:rsid w:val="00200F18"/>
    <w:rsid w:val="002010E0"/>
    <w:rsid w:val="0020110B"/>
    <w:rsid w:val="00202FDC"/>
    <w:rsid w:val="00203232"/>
    <w:rsid w:val="00204101"/>
    <w:rsid w:val="00205084"/>
    <w:rsid w:val="00205B37"/>
    <w:rsid w:val="00206A13"/>
    <w:rsid w:val="0021127B"/>
    <w:rsid w:val="00212C7E"/>
    <w:rsid w:val="002134A6"/>
    <w:rsid w:val="00213A6C"/>
    <w:rsid w:val="00216B33"/>
    <w:rsid w:val="00216CB6"/>
    <w:rsid w:val="00216D5A"/>
    <w:rsid w:val="0022042C"/>
    <w:rsid w:val="00220D3F"/>
    <w:rsid w:val="00225FB7"/>
    <w:rsid w:val="00226F42"/>
    <w:rsid w:val="00227882"/>
    <w:rsid w:val="00230D16"/>
    <w:rsid w:val="00231A8C"/>
    <w:rsid w:val="00231C0D"/>
    <w:rsid w:val="00231FF7"/>
    <w:rsid w:val="00233189"/>
    <w:rsid w:val="00234EEE"/>
    <w:rsid w:val="00235848"/>
    <w:rsid w:val="00237CC0"/>
    <w:rsid w:val="002454B9"/>
    <w:rsid w:val="00245D18"/>
    <w:rsid w:val="00247DC7"/>
    <w:rsid w:val="00247F74"/>
    <w:rsid w:val="002540F6"/>
    <w:rsid w:val="00254A82"/>
    <w:rsid w:val="00255FBD"/>
    <w:rsid w:val="00256622"/>
    <w:rsid w:val="00256841"/>
    <w:rsid w:val="002606B0"/>
    <w:rsid w:val="00260CBB"/>
    <w:rsid w:val="00260E2F"/>
    <w:rsid w:val="00260EEC"/>
    <w:rsid w:val="00261864"/>
    <w:rsid w:val="002619F6"/>
    <w:rsid w:val="00262967"/>
    <w:rsid w:val="002640CE"/>
    <w:rsid w:val="00266945"/>
    <w:rsid w:val="00267B0F"/>
    <w:rsid w:val="00272070"/>
    <w:rsid w:val="0027242D"/>
    <w:rsid w:val="002724EB"/>
    <w:rsid w:val="002770FB"/>
    <w:rsid w:val="0027787E"/>
    <w:rsid w:val="002810A8"/>
    <w:rsid w:val="002818AF"/>
    <w:rsid w:val="00282443"/>
    <w:rsid w:val="00283A1B"/>
    <w:rsid w:val="00283D5D"/>
    <w:rsid w:val="00284C0A"/>
    <w:rsid w:val="002853BC"/>
    <w:rsid w:val="00285F2D"/>
    <w:rsid w:val="002863C9"/>
    <w:rsid w:val="00286ABD"/>
    <w:rsid w:val="00287605"/>
    <w:rsid w:val="00287EE4"/>
    <w:rsid w:val="0029272C"/>
    <w:rsid w:val="002953E9"/>
    <w:rsid w:val="00295ABA"/>
    <w:rsid w:val="00295D4E"/>
    <w:rsid w:val="00295DED"/>
    <w:rsid w:val="0029627B"/>
    <w:rsid w:val="0029641B"/>
    <w:rsid w:val="00296643"/>
    <w:rsid w:val="00296C5F"/>
    <w:rsid w:val="002973C2"/>
    <w:rsid w:val="002A2461"/>
    <w:rsid w:val="002A4E27"/>
    <w:rsid w:val="002A6B41"/>
    <w:rsid w:val="002A7F57"/>
    <w:rsid w:val="002B0F19"/>
    <w:rsid w:val="002B17A7"/>
    <w:rsid w:val="002B17CB"/>
    <w:rsid w:val="002B1FB9"/>
    <w:rsid w:val="002B2EB3"/>
    <w:rsid w:val="002B4557"/>
    <w:rsid w:val="002B4832"/>
    <w:rsid w:val="002B4F8C"/>
    <w:rsid w:val="002B51C2"/>
    <w:rsid w:val="002B5498"/>
    <w:rsid w:val="002B55A2"/>
    <w:rsid w:val="002B618C"/>
    <w:rsid w:val="002B620C"/>
    <w:rsid w:val="002C03D1"/>
    <w:rsid w:val="002C0A53"/>
    <w:rsid w:val="002C0F68"/>
    <w:rsid w:val="002C2C65"/>
    <w:rsid w:val="002C3306"/>
    <w:rsid w:val="002C4F67"/>
    <w:rsid w:val="002C52D4"/>
    <w:rsid w:val="002C6B42"/>
    <w:rsid w:val="002C6FCF"/>
    <w:rsid w:val="002C70EB"/>
    <w:rsid w:val="002C7A27"/>
    <w:rsid w:val="002D01DF"/>
    <w:rsid w:val="002D09DD"/>
    <w:rsid w:val="002D2457"/>
    <w:rsid w:val="002D2D19"/>
    <w:rsid w:val="002D4FF0"/>
    <w:rsid w:val="002D5D70"/>
    <w:rsid w:val="002D6AC5"/>
    <w:rsid w:val="002D743A"/>
    <w:rsid w:val="002D787C"/>
    <w:rsid w:val="002E09B5"/>
    <w:rsid w:val="002E0F5B"/>
    <w:rsid w:val="002E121C"/>
    <w:rsid w:val="002E2A41"/>
    <w:rsid w:val="002E3E2F"/>
    <w:rsid w:val="002E433B"/>
    <w:rsid w:val="002E4C0A"/>
    <w:rsid w:val="002E4FCA"/>
    <w:rsid w:val="002E61B8"/>
    <w:rsid w:val="002F22B1"/>
    <w:rsid w:val="002F2D51"/>
    <w:rsid w:val="002F4ECE"/>
    <w:rsid w:val="002F5471"/>
    <w:rsid w:val="002F63ED"/>
    <w:rsid w:val="002F7B0B"/>
    <w:rsid w:val="003005D1"/>
    <w:rsid w:val="00303491"/>
    <w:rsid w:val="00305F95"/>
    <w:rsid w:val="00305FDE"/>
    <w:rsid w:val="00306EB0"/>
    <w:rsid w:val="00306EC4"/>
    <w:rsid w:val="0030720B"/>
    <w:rsid w:val="00307742"/>
    <w:rsid w:val="003101AD"/>
    <w:rsid w:val="00310F92"/>
    <w:rsid w:val="0031192C"/>
    <w:rsid w:val="00312032"/>
    <w:rsid w:val="00313203"/>
    <w:rsid w:val="0031332F"/>
    <w:rsid w:val="00315DE2"/>
    <w:rsid w:val="00317416"/>
    <w:rsid w:val="00320280"/>
    <w:rsid w:val="0032260F"/>
    <w:rsid w:val="00323EC1"/>
    <w:rsid w:val="00323FCE"/>
    <w:rsid w:val="0032467E"/>
    <w:rsid w:val="003251E0"/>
    <w:rsid w:val="0032546E"/>
    <w:rsid w:val="00326FDE"/>
    <w:rsid w:val="00331F4F"/>
    <w:rsid w:val="0033286B"/>
    <w:rsid w:val="00333051"/>
    <w:rsid w:val="00334652"/>
    <w:rsid w:val="00334912"/>
    <w:rsid w:val="00334E57"/>
    <w:rsid w:val="00336FB7"/>
    <w:rsid w:val="003374B9"/>
    <w:rsid w:val="00340DAB"/>
    <w:rsid w:val="00340E93"/>
    <w:rsid w:val="00340FC2"/>
    <w:rsid w:val="00341EBE"/>
    <w:rsid w:val="00342B44"/>
    <w:rsid w:val="00342C99"/>
    <w:rsid w:val="00342CE1"/>
    <w:rsid w:val="00342D0D"/>
    <w:rsid w:val="003437AF"/>
    <w:rsid w:val="00343FE4"/>
    <w:rsid w:val="003461F3"/>
    <w:rsid w:val="003507E8"/>
    <w:rsid w:val="003528F5"/>
    <w:rsid w:val="00355EDC"/>
    <w:rsid w:val="00357630"/>
    <w:rsid w:val="00357F56"/>
    <w:rsid w:val="00360E77"/>
    <w:rsid w:val="00360EAF"/>
    <w:rsid w:val="0036288A"/>
    <w:rsid w:val="00362DE1"/>
    <w:rsid w:val="00363186"/>
    <w:rsid w:val="00363E52"/>
    <w:rsid w:val="003657AD"/>
    <w:rsid w:val="003727C8"/>
    <w:rsid w:val="00372CA7"/>
    <w:rsid w:val="00372D79"/>
    <w:rsid w:val="00374A86"/>
    <w:rsid w:val="00374C21"/>
    <w:rsid w:val="0037525C"/>
    <w:rsid w:val="00377423"/>
    <w:rsid w:val="00380253"/>
    <w:rsid w:val="00381119"/>
    <w:rsid w:val="0038179C"/>
    <w:rsid w:val="00381CC4"/>
    <w:rsid w:val="00382C1E"/>
    <w:rsid w:val="00382F58"/>
    <w:rsid w:val="003847DB"/>
    <w:rsid w:val="0038621F"/>
    <w:rsid w:val="00387096"/>
    <w:rsid w:val="00387A0B"/>
    <w:rsid w:val="00390707"/>
    <w:rsid w:val="003938C4"/>
    <w:rsid w:val="00394AC5"/>
    <w:rsid w:val="00395702"/>
    <w:rsid w:val="00397D2B"/>
    <w:rsid w:val="003A415D"/>
    <w:rsid w:val="003A4839"/>
    <w:rsid w:val="003A5210"/>
    <w:rsid w:val="003A5C4F"/>
    <w:rsid w:val="003A6C7C"/>
    <w:rsid w:val="003A7656"/>
    <w:rsid w:val="003B0BFE"/>
    <w:rsid w:val="003B2A99"/>
    <w:rsid w:val="003B3865"/>
    <w:rsid w:val="003B3B88"/>
    <w:rsid w:val="003B5F69"/>
    <w:rsid w:val="003B6D70"/>
    <w:rsid w:val="003B6F06"/>
    <w:rsid w:val="003B7B25"/>
    <w:rsid w:val="003C238F"/>
    <w:rsid w:val="003C24DA"/>
    <w:rsid w:val="003C29FB"/>
    <w:rsid w:val="003C2DA8"/>
    <w:rsid w:val="003C3D8E"/>
    <w:rsid w:val="003C4EA6"/>
    <w:rsid w:val="003C5994"/>
    <w:rsid w:val="003C601B"/>
    <w:rsid w:val="003C6118"/>
    <w:rsid w:val="003C6B80"/>
    <w:rsid w:val="003D26A6"/>
    <w:rsid w:val="003D2AA3"/>
    <w:rsid w:val="003D4CE1"/>
    <w:rsid w:val="003D5B7C"/>
    <w:rsid w:val="003D7124"/>
    <w:rsid w:val="003D725E"/>
    <w:rsid w:val="003D7BA2"/>
    <w:rsid w:val="003D7C80"/>
    <w:rsid w:val="003E03FA"/>
    <w:rsid w:val="003E156A"/>
    <w:rsid w:val="003E1682"/>
    <w:rsid w:val="003E1EF9"/>
    <w:rsid w:val="003E2438"/>
    <w:rsid w:val="003E49A3"/>
    <w:rsid w:val="003E4A18"/>
    <w:rsid w:val="003E5F0E"/>
    <w:rsid w:val="003F0FB8"/>
    <w:rsid w:val="003F24E1"/>
    <w:rsid w:val="003F4135"/>
    <w:rsid w:val="003F4403"/>
    <w:rsid w:val="003F6049"/>
    <w:rsid w:val="003F699D"/>
    <w:rsid w:val="003F7C44"/>
    <w:rsid w:val="003F7DA4"/>
    <w:rsid w:val="00400D5C"/>
    <w:rsid w:val="00400D77"/>
    <w:rsid w:val="00401B09"/>
    <w:rsid w:val="00401FD2"/>
    <w:rsid w:val="00402091"/>
    <w:rsid w:val="00403336"/>
    <w:rsid w:val="00405161"/>
    <w:rsid w:val="004062BB"/>
    <w:rsid w:val="00407B50"/>
    <w:rsid w:val="00411391"/>
    <w:rsid w:val="00413E16"/>
    <w:rsid w:val="00414E5F"/>
    <w:rsid w:val="004156BA"/>
    <w:rsid w:val="00416774"/>
    <w:rsid w:val="004178A0"/>
    <w:rsid w:val="00417DD5"/>
    <w:rsid w:val="00421132"/>
    <w:rsid w:val="00422146"/>
    <w:rsid w:val="00422C9E"/>
    <w:rsid w:val="00425481"/>
    <w:rsid w:val="00427AD2"/>
    <w:rsid w:val="00430086"/>
    <w:rsid w:val="004300B5"/>
    <w:rsid w:val="00430244"/>
    <w:rsid w:val="0043063B"/>
    <w:rsid w:val="00430924"/>
    <w:rsid w:val="00431E00"/>
    <w:rsid w:val="00432E96"/>
    <w:rsid w:val="00433D42"/>
    <w:rsid w:val="0043498C"/>
    <w:rsid w:val="00434DEF"/>
    <w:rsid w:val="004364FF"/>
    <w:rsid w:val="004366FC"/>
    <w:rsid w:val="00436B1B"/>
    <w:rsid w:val="00436B9C"/>
    <w:rsid w:val="004371E0"/>
    <w:rsid w:val="00437C70"/>
    <w:rsid w:val="00440D16"/>
    <w:rsid w:val="00440D4C"/>
    <w:rsid w:val="004422DD"/>
    <w:rsid w:val="00444515"/>
    <w:rsid w:val="00445F68"/>
    <w:rsid w:val="00446D34"/>
    <w:rsid w:val="004470E3"/>
    <w:rsid w:val="004520D9"/>
    <w:rsid w:val="00452F4F"/>
    <w:rsid w:val="00453979"/>
    <w:rsid w:val="0045413A"/>
    <w:rsid w:val="0045463B"/>
    <w:rsid w:val="00454A57"/>
    <w:rsid w:val="0045504E"/>
    <w:rsid w:val="004554AC"/>
    <w:rsid w:val="00455D9D"/>
    <w:rsid w:val="0045717F"/>
    <w:rsid w:val="004574CF"/>
    <w:rsid w:val="00460F69"/>
    <w:rsid w:val="00461160"/>
    <w:rsid w:val="004615A4"/>
    <w:rsid w:val="00461758"/>
    <w:rsid w:val="00461E70"/>
    <w:rsid w:val="0046271D"/>
    <w:rsid w:val="00463FF0"/>
    <w:rsid w:val="00464E52"/>
    <w:rsid w:val="00465178"/>
    <w:rsid w:val="00466756"/>
    <w:rsid w:val="00466AC0"/>
    <w:rsid w:val="00470474"/>
    <w:rsid w:val="00470CF5"/>
    <w:rsid w:val="004730FE"/>
    <w:rsid w:val="0047470B"/>
    <w:rsid w:val="00476EB5"/>
    <w:rsid w:val="004801BB"/>
    <w:rsid w:val="00480A9A"/>
    <w:rsid w:val="00481972"/>
    <w:rsid w:val="00481DFC"/>
    <w:rsid w:val="00481E5F"/>
    <w:rsid w:val="0048363E"/>
    <w:rsid w:val="00483E7C"/>
    <w:rsid w:val="004840DC"/>
    <w:rsid w:val="004847FB"/>
    <w:rsid w:val="00484829"/>
    <w:rsid w:val="00484C78"/>
    <w:rsid w:val="00485021"/>
    <w:rsid w:val="00485D74"/>
    <w:rsid w:val="0048625B"/>
    <w:rsid w:val="0048726C"/>
    <w:rsid w:val="00490596"/>
    <w:rsid w:val="00490FFD"/>
    <w:rsid w:val="00491A5D"/>
    <w:rsid w:val="00491FAC"/>
    <w:rsid w:val="00492079"/>
    <w:rsid w:val="00493A5E"/>
    <w:rsid w:val="00493A63"/>
    <w:rsid w:val="00495264"/>
    <w:rsid w:val="004952F8"/>
    <w:rsid w:val="00496478"/>
    <w:rsid w:val="004972DF"/>
    <w:rsid w:val="004A0D6D"/>
    <w:rsid w:val="004A12CD"/>
    <w:rsid w:val="004A28CD"/>
    <w:rsid w:val="004A72B5"/>
    <w:rsid w:val="004A7EDF"/>
    <w:rsid w:val="004B065D"/>
    <w:rsid w:val="004B0CC4"/>
    <w:rsid w:val="004B121C"/>
    <w:rsid w:val="004B1ABD"/>
    <w:rsid w:val="004B1C00"/>
    <w:rsid w:val="004B34E4"/>
    <w:rsid w:val="004B37D6"/>
    <w:rsid w:val="004B4FE0"/>
    <w:rsid w:val="004C0815"/>
    <w:rsid w:val="004C1D9F"/>
    <w:rsid w:val="004C1F06"/>
    <w:rsid w:val="004C259D"/>
    <w:rsid w:val="004C330A"/>
    <w:rsid w:val="004C3658"/>
    <w:rsid w:val="004C52BD"/>
    <w:rsid w:val="004C575F"/>
    <w:rsid w:val="004C61C9"/>
    <w:rsid w:val="004D1004"/>
    <w:rsid w:val="004D11E6"/>
    <w:rsid w:val="004D1585"/>
    <w:rsid w:val="004D220B"/>
    <w:rsid w:val="004D56FD"/>
    <w:rsid w:val="004E07BD"/>
    <w:rsid w:val="004E179C"/>
    <w:rsid w:val="004E20A9"/>
    <w:rsid w:val="004E2A50"/>
    <w:rsid w:val="004E322B"/>
    <w:rsid w:val="004E4CD7"/>
    <w:rsid w:val="004E5293"/>
    <w:rsid w:val="004E66D7"/>
    <w:rsid w:val="004E6A3D"/>
    <w:rsid w:val="004F0777"/>
    <w:rsid w:val="004F08FD"/>
    <w:rsid w:val="004F09CD"/>
    <w:rsid w:val="004F15B7"/>
    <w:rsid w:val="004F3CC5"/>
    <w:rsid w:val="004F3F7B"/>
    <w:rsid w:val="004F47D4"/>
    <w:rsid w:val="004F4DD4"/>
    <w:rsid w:val="004F564C"/>
    <w:rsid w:val="004F5D35"/>
    <w:rsid w:val="004F6FE8"/>
    <w:rsid w:val="004F74D1"/>
    <w:rsid w:val="0050048D"/>
    <w:rsid w:val="00500564"/>
    <w:rsid w:val="005028B0"/>
    <w:rsid w:val="0050664B"/>
    <w:rsid w:val="00506E79"/>
    <w:rsid w:val="00507754"/>
    <w:rsid w:val="00507EB3"/>
    <w:rsid w:val="0051126E"/>
    <w:rsid w:val="00511B7A"/>
    <w:rsid w:val="00512AA3"/>
    <w:rsid w:val="00513439"/>
    <w:rsid w:val="0051354E"/>
    <w:rsid w:val="00514DCB"/>
    <w:rsid w:val="0051543C"/>
    <w:rsid w:val="00515E28"/>
    <w:rsid w:val="00516293"/>
    <w:rsid w:val="005176A2"/>
    <w:rsid w:val="00517A86"/>
    <w:rsid w:val="0052182D"/>
    <w:rsid w:val="00521940"/>
    <w:rsid w:val="00523A78"/>
    <w:rsid w:val="0052442E"/>
    <w:rsid w:val="00524B35"/>
    <w:rsid w:val="0052522F"/>
    <w:rsid w:val="0052564F"/>
    <w:rsid w:val="00527202"/>
    <w:rsid w:val="00531225"/>
    <w:rsid w:val="00532546"/>
    <w:rsid w:val="00532E0F"/>
    <w:rsid w:val="005337BF"/>
    <w:rsid w:val="00533F89"/>
    <w:rsid w:val="00534923"/>
    <w:rsid w:val="00534939"/>
    <w:rsid w:val="00535075"/>
    <w:rsid w:val="00535DF2"/>
    <w:rsid w:val="005402D1"/>
    <w:rsid w:val="00542224"/>
    <w:rsid w:val="00542C80"/>
    <w:rsid w:val="005443AE"/>
    <w:rsid w:val="00544C89"/>
    <w:rsid w:val="005456B2"/>
    <w:rsid w:val="0054683C"/>
    <w:rsid w:val="00546A29"/>
    <w:rsid w:val="00546E15"/>
    <w:rsid w:val="0055057D"/>
    <w:rsid w:val="005565E9"/>
    <w:rsid w:val="005568E8"/>
    <w:rsid w:val="005568EE"/>
    <w:rsid w:val="0055782C"/>
    <w:rsid w:val="005603D9"/>
    <w:rsid w:val="0056070A"/>
    <w:rsid w:val="00560F20"/>
    <w:rsid w:val="0056334C"/>
    <w:rsid w:val="00563B8C"/>
    <w:rsid w:val="00564896"/>
    <w:rsid w:val="00565782"/>
    <w:rsid w:val="00566401"/>
    <w:rsid w:val="00567BAE"/>
    <w:rsid w:val="00570616"/>
    <w:rsid w:val="005715AD"/>
    <w:rsid w:val="0057245A"/>
    <w:rsid w:val="00572F62"/>
    <w:rsid w:val="00573ED1"/>
    <w:rsid w:val="00576E3E"/>
    <w:rsid w:val="0057765D"/>
    <w:rsid w:val="00577DE3"/>
    <w:rsid w:val="00577E6E"/>
    <w:rsid w:val="005818E9"/>
    <w:rsid w:val="00581C92"/>
    <w:rsid w:val="00582363"/>
    <w:rsid w:val="00586637"/>
    <w:rsid w:val="005869E5"/>
    <w:rsid w:val="00591426"/>
    <w:rsid w:val="00593017"/>
    <w:rsid w:val="005939CC"/>
    <w:rsid w:val="00593B81"/>
    <w:rsid w:val="005948BA"/>
    <w:rsid w:val="005966C8"/>
    <w:rsid w:val="005A25C8"/>
    <w:rsid w:val="005A291B"/>
    <w:rsid w:val="005A4561"/>
    <w:rsid w:val="005A521F"/>
    <w:rsid w:val="005A61B3"/>
    <w:rsid w:val="005A692F"/>
    <w:rsid w:val="005A7ADB"/>
    <w:rsid w:val="005B1947"/>
    <w:rsid w:val="005B26FE"/>
    <w:rsid w:val="005B2B79"/>
    <w:rsid w:val="005B373B"/>
    <w:rsid w:val="005B4D61"/>
    <w:rsid w:val="005B657C"/>
    <w:rsid w:val="005B698D"/>
    <w:rsid w:val="005B7023"/>
    <w:rsid w:val="005B7535"/>
    <w:rsid w:val="005C264A"/>
    <w:rsid w:val="005C3061"/>
    <w:rsid w:val="005C3401"/>
    <w:rsid w:val="005C5048"/>
    <w:rsid w:val="005C599B"/>
    <w:rsid w:val="005C6F7E"/>
    <w:rsid w:val="005C7967"/>
    <w:rsid w:val="005C7C5B"/>
    <w:rsid w:val="005D0505"/>
    <w:rsid w:val="005D177A"/>
    <w:rsid w:val="005D1E40"/>
    <w:rsid w:val="005D5091"/>
    <w:rsid w:val="005D61A7"/>
    <w:rsid w:val="005E6C42"/>
    <w:rsid w:val="005E720D"/>
    <w:rsid w:val="005E77FE"/>
    <w:rsid w:val="005F1390"/>
    <w:rsid w:val="005F2610"/>
    <w:rsid w:val="005F3002"/>
    <w:rsid w:val="005F3710"/>
    <w:rsid w:val="005F532D"/>
    <w:rsid w:val="005F61AB"/>
    <w:rsid w:val="005F76F8"/>
    <w:rsid w:val="005F7ED4"/>
    <w:rsid w:val="006005D1"/>
    <w:rsid w:val="00601467"/>
    <w:rsid w:val="00604DDB"/>
    <w:rsid w:val="00605713"/>
    <w:rsid w:val="0060627A"/>
    <w:rsid w:val="00607C0A"/>
    <w:rsid w:val="006126D6"/>
    <w:rsid w:val="00612792"/>
    <w:rsid w:val="00615716"/>
    <w:rsid w:val="00615DFE"/>
    <w:rsid w:val="0061680D"/>
    <w:rsid w:val="00616C37"/>
    <w:rsid w:val="006177EF"/>
    <w:rsid w:val="00621917"/>
    <w:rsid w:val="00623E0C"/>
    <w:rsid w:val="006240C3"/>
    <w:rsid w:val="00624663"/>
    <w:rsid w:val="006247C3"/>
    <w:rsid w:val="0063217B"/>
    <w:rsid w:val="0063756A"/>
    <w:rsid w:val="00640AD7"/>
    <w:rsid w:val="00641F63"/>
    <w:rsid w:val="00642791"/>
    <w:rsid w:val="006429D0"/>
    <w:rsid w:val="006434CD"/>
    <w:rsid w:val="00644B03"/>
    <w:rsid w:val="00644B6C"/>
    <w:rsid w:val="0064608E"/>
    <w:rsid w:val="006515C8"/>
    <w:rsid w:val="006522CD"/>
    <w:rsid w:val="006523C6"/>
    <w:rsid w:val="00652C4B"/>
    <w:rsid w:val="00653374"/>
    <w:rsid w:val="0065376B"/>
    <w:rsid w:val="00653EE3"/>
    <w:rsid w:val="00653EFE"/>
    <w:rsid w:val="00654255"/>
    <w:rsid w:val="00654619"/>
    <w:rsid w:val="00654BBD"/>
    <w:rsid w:val="00655F6F"/>
    <w:rsid w:val="006578B6"/>
    <w:rsid w:val="00660D53"/>
    <w:rsid w:val="006614C0"/>
    <w:rsid w:val="006617D7"/>
    <w:rsid w:val="00661E23"/>
    <w:rsid w:val="006626A4"/>
    <w:rsid w:val="0066426C"/>
    <w:rsid w:val="00664280"/>
    <w:rsid w:val="0066449F"/>
    <w:rsid w:val="0066465B"/>
    <w:rsid w:val="006700F1"/>
    <w:rsid w:val="00671819"/>
    <w:rsid w:val="00672BDD"/>
    <w:rsid w:val="006730D4"/>
    <w:rsid w:val="0067432A"/>
    <w:rsid w:val="006745D0"/>
    <w:rsid w:val="0067518E"/>
    <w:rsid w:val="00675C7E"/>
    <w:rsid w:val="006761CA"/>
    <w:rsid w:val="00676EB6"/>
    <w:rsid w:val="00677DBF"/>
    <w:rsid w:val="00677DD5"/>
    <w:rsid w:val="0068054A"/>
    <w:rsid w:val="00684A96"/>
    <w:rsid w:val="00686038"/>
    <w:rsid w:val="0068702F"/>
    <w:rsid w:val="006871D5"/>
    <w:rsid w:val="00691845"/>
    <w:rsid w:val="006930CE"/>
    <w:rsid w:val="00694316"/>
    <w:rsid w:val="006960B5"/>
    <w:rsid w:val="006964DE"/>
    <w:rsid w:val="00696F07"/>
    <w:rsid w:val="006975B1"/>
    <w:rsid w:val="006A05FD"/>
    <w:rsid w:val="006A217F"/>
    <w:rsid w:val="006A2A45"/>
    <w:rsid w:val="006A3D32"/>
    <w:rsid w:val="006A4F44"/>
    <w:rsid w:val="006A5D44"/>
    <w:rsid w:val="006A6D4D"/>
    <w:rsid w:val="006A7783"/>
    <w:rsid w:val="006B141F"/>
    <w:rsid w:val="006B42A5"/>
    <w:rsid w:val="006B43C5"/>
    <w:rsid w:val="006B490E"/>
    <w:rsid w:val="006C109D"/>
    <w:rsid w:val="006C11F9"/>
    <w:rsid w:val="006C2EB0"/>
    <w:rsid w:val="006C34C7"/>
    <w:rsid w:val="006C36E2"/>
    <w:rsid w:val="006C554E"/>
    <w:rsid w:val="006C6783"/>
    <w:rsid w:val="006C7D62"/>
    <w:rsid w:val="006D1924"/>
    <w:rsid w:val="006D2766"/>
    <w:rsid w:val="006D3B7A"/>
    <w:rsid w:val="006D41A4"/>
    <w:rsid w:val="006D4BF3"/>
    <w:rsid w:val="006D4CB8"/>
    <w:rsid w:val="006D56DF"/>
    <w:rsid w:val="006D6498"/>
    <w:rsid w:val="006D670D"/>
    <w:rsid w:val="006E128D"/>
    <w:rsid w:val="006E152F"/>
    <w:rsid w:val="006E1D5F"/>
    <w:rsid w:val="006E3A6B"/>
    <w:rsid w:val="006E5825"/>
    <w:rsid w:val="006E60AA"/>
    <w:rsid w:val="006E6BD3"/>
    <w:rsid w:val="006E7798"/>
    <w:rsid w:val="006E7D2E"/>
    <w:rsid w:val="006F00B5"/>
    <w:rsid w:val="006F021A"/>
    <w:rsid w:val="006F026F"/>
    <w:rsid w:val="006F07BA"/>
    <w:rsid w:val="006F1C82"/>
    <w:rsid w:val="006F3221"/>
    <w:rsid w:val="006F3694"/>
    <w:rsid w:val="006F3B53"/>
    <w:rsid w:val="006F48BA"/>
    <w:rsid w:val="006F5C57"/>
    <w:rsid w:val="00700555"/>
    <w:rsid w:val="00700B8F"/>
    <w:rsid w:val="00701E16"/>
    <w:rsid w:val="00704650"/>
    <w:rsid w:val="007132DF"/>
    <w:rsid w:val="00714693"/>
    <w:rsid w:val="0072058A"/>
    <w:rsid w:val="0072207B"/>
    <w:rsid w:val="007223FA"/>
    <w:rsid w:val="00723020"/>
    <w:rsid w:val="007242C7"/>
    <w:rsid w:val="00727C81"/>
    <w:rsid w:val="00730DE9"/>
    <w:rsid w:val="007322AE"/>
    <w:rsid w:val="007323AE"/>
    <w:rsid w:val="00733386"/>
    <w:rsid w:val="00734474"/>
    <w:rsid w:val="00734B07"/>
    <w:rsid w:val="0073554B"/>
    <w:rsid w:val="0074221E"/>
    <w:rsid w:val="0074319F"/>
    <w:rsid w:val="0074452E"/>
    <w:rsid w:val="007451DF"/>
    <w:rsid w:val="00745AD3"/>
    <w:rsid w:val="00745C40"/>
    <w:rsid w:val="00747071"/>
    <w:rsid w:val="00751856"/>
    <w:rsid w:val="007518B4"/>
    <w:rsid w:val="00752417"/>
    <w:rsid w:val="00754549"/>
    <w:rsid w:val="00754A5B"/>
    <w:rsid w:val="007558D4"/>
    <w:rsid w:val="007617AE"/>
    <w:rsid w:val="0076182C"/>
    <w:rsid w:val="00761BEA"/>
    <w:rsid w:val="007626D0"/>
    <w:rsid w:val="00762828"/>
    <w:rsid w:val="007634B8"/>
    <w:rsid w:val="0076486C"/>
    <w:rsid w:val="00766D53"/>
    <w:rsid w:val="0077107B"/>
    <w:rsid w:val="00771546"/>
    <w:rsid w:val="00771EA9"/>
    <w:rsid w:val="00771EC4"/>
    <w:rsid w:val="00772767"/>
    <w:rsid w:val="00772A2C"/>
    <w:rsid w:val="007740D6"/>
    <w:rsid w:val="007749AD"/>
    <w:rsid w:val="00775F27"/>
    <w:rsid w:val="0077740D"/>
    <w:rsid w:val="007774C3"/>
    <w:rsid w:val="00780943"/>
    <w:rsid w:val="00780D39"/>
    <w:rsid w:val="007851F5"/>
    <w:rsid w:val="007868C5"/>
    <w:rsid w:val="00791421"/>
    <w:rsid w:val="00791897"/>
    <w:rsid w:val="0079224D"/>
    <w:rsid w:val="007940AD"/>
    <w:rsid w:val="0079410B"/>
    <w:rsid w:val="0079461D"/>
    <w:rsid w:val="0079499D"/>
    <w:rsid w:val="00795740"/>
    <w:rsid w:val="00796296"/>
    <w:rsid w:val="00796F6D"/>
    <w:rsid w:val="007972F9"/>
    <w:rsid w:val="007974E5"/>
    <w:rsid w:val="007A0F15"/>
    <w:rsid w:val="007A237D"/>
    <w:rsid w:val="007A2C58"/>
    <w:rsid w:val="007A317D"/>
    <w:rsid w:val="007A3A82"/>
    <w:rsid w:val="007A43A5"/>
    <w:rsid w:val="007A720C"/>
    <w:rsid w:val="007B0352"/>
    <w:rsid w:val="007B3C83"/>
    <w:rsid w:val="007B3EEF"/>
    <w:rsid w:val="007B4A2F"/>
    <w:rsid w:val="007B6C50"/>
    <w:rsid w:val="007B7E27"/>
    <w:rsid w:val="007C270F"/>
    <w:rsid w:val="007C2D50"/>
    <w:rsid w:val="007C36C5"/>
    <w:rsid w:val="007C4009"/>
    <w:rsid w:val="007C413D"/>
    <w:rsid w:val="007D2D00"/>
    <w:rsid w:val="007D3EC5"/>
    <w:rsid w:val="007D4C76"/>
    <w:rsid w:val="007D501E"/>
    <w:rsid w:val="007D528A"/>
    <w:rsid w:val="007D7A32"/>
    <w:rsid w:val="007E0D6F"/>
    <w:rsid w:val="007E2E59"/>
    <w:rsid w:val="007F080D"/>
    <w:rsid w:val="007F207B"/>
    <w:rsid w:val="007F238B"/>
    <w:rsid w:val="007F2500"/>
    <w:rsid w:val="007F4BBF"/>
    <w:rsid w:val="007F4BDB"/>
    <w:rsid w:val="007F7779"/>
    <w:rsid w:val="00800A4F"/>
    <w:rsid w:val="0080176C"/>
    <w:rsid w:val="0080314E"/>
    <w:rsid w:val="00803AC3"/>
    <w:rsid w:val="0080601C"/>
    <w:rsid w:val="00806076"/>
    <w:rsid w:val="00806274"/>
    <w:rsid w:val="00806C8D"/>
    <w:rsid w:val="00806E9A"/>
    <w:rsid w:val="00810997"/>
    <w:rsid w:val="0081161B"/>
    <w:rsid w:val="00811824"/>
    <w:rsid w:val="00812770"/>
    <w:rsid w:val="008134E7"/>
    <w:rsid w:val="0081605A"/>
    <w:rsid w:val="00816549"/>
    <w:rsid w:val="0082011D"/>
    <w:rsid w:val="00823AC6"/>
    <w:rsid w:val="008260E5"/>
    <w:rsid w:val="00826960"/>
    <w:rsid w:val="00827435"/>
    <w:rsid w:val="0082777B"/>
    <w:rsid w:val="00827B87"/>
    <w:rsid w:val="00831267"/>
    <w:rsid w:val="0083270B"/>
    <w:rsid w:val="008327F2"/>
    <w:rsid w:val="00834ED1"/>
    <w:rsid w:val="00834F4F"/>
    <w:rsid w:val="0083750A"/>
    <w:rsid w:val="00837EEB"/>
    <w:rsid w:val="00841DCC"/>
    <w:rsid w:val="00841EA8"/>
    <w:rsid w:val="0084215B"/>
    <w:rsid w:val="00842477"/>
    <w:rsid w:val="00842F7C"/>
    <w:rsid w:val="00844298"/>
    <w:rsid w:val="00844BE2"/>
    <w:rsid w:val="00845787"/>
    <w:rsid w:val="008461B6"/>
    <w:rsid w:val="00846517"/>
    <w:rsid w:val="00847291"/>
    <w:rsid w:val="008508DD"/>
    <w:rsid w:val="00852600"/>
    <w:rsid w:val="00853140"/>
    <w:rsid w:val="00853329"/>
    <w:rsid w:val="00853F15"/>
    <w:rsid w:val="008557D5"/>
    <w:rsid w:val="008564C2"/>
    <w:rsid w:val="008568F0"/>
    <w:rsid w:val="00861047"/>
    <w:rsid w:val="0086254C"/>
    <w:rsid w:val="00863518"/>
    <w:rsid w:val="00864668"/>
    <w:rsid w:val="0086497C"/>
    <w:rsid w:val="008675FB"/>
    <w:rsid w:val="0087006E"/>
    <w:rsid w:val="00871CF4"/>
    <w:rsid w:val="00872209"/>
    <w:rsid w:val="008744CB"/>
    <w:rsid w:val="0087666B"/>
    <w:rsid w:val="0087778F"/>
    <w:rsid w:val="008802A6"/>
    <w:rsid w:val="00882CAE"/>
    <w:rsid w:val="00887043"/>
    <w:rsid w:val="0089044F"/>
    <w:rsid w:val="00890475"/>
    <w:rsid w:val="00892DED"/>
    <w:rsid w:val="008935C8"/>
    <w:rsid w:val="008939F7"/>
    <w:rsid w:val="008961CA"/>
    <w:rsid w:val="0089693E"/>
    <w:rsid w:val="008A093E"/>
    <w:rsid w:val="008A3288"/>
    <w:rsid w:val="008A4245"/>
    <w:rsid w:val="008A6DBB"/>
    <w:rsid w:val="008A6EDD"/>
    <w:rsid w:val="008B2BB1"/>
    <w:rsid w:val="008B3E97"/>
    <w:rsid w:val="008B497C"/>
    <w:rsid w:val="008B4BAB"/>
    <w:rsid w:val="008B4E6C"/>
    <w:rsid w:val="008B5538"/>
    <w:rsid w:val="008B6BF0"/>
    <w:rsid w:val="008B6F3D"/>
    <w:rsid w:val="008B7EB1"/>
    <w:rsid w:val="008C040A"/>
    <w:rsid w:val="008C43B8"/>
    <w:rsid w:val="008C497D"/>
    <w:rsid w:val="008C4A77"/>
    <w:rsid w:val="008C5203"/>
    <w:rsid w:val="008C7533"/>
    <w:rsid w:val="008C7627"/>
    <w:rsid w:val="008D00A2"/>
    <w:rsid w:val="008D0873"/>
    <w:rsid w:val="008D3254"/>
    <w:rsid w:val="008D465C"/>
    <w:rsid w:val="008D4DB1"/>
    <w:rsid w:val="008D7476"/>
    <w:rsid w:val="008D7764"/>
    <w:rsid w:val="008E347E"/>
    <w:rsid w:val="008E488A"/>
    <w:rsid w:val="008E670B"/>
    <w:rsid w:val="008E670E"/>
    <w:rsid w:val="008E7AEC"/>
    <w:rsid w:val="008F0EE0"/>
    <w:rsid w:val="008F1581"/>
    <w:rsid w:val="008F232A"/>
    <w:rsid w:val="008F25C6"/>
    <w:rsid w:val="008F3AC4"/>
    <w:rsid w:val="008F4B96"/>
    <w:rsid w:val="008F51FA"/>
    <w:rsid w:val="008F5277"/>
    <w:rsid w:val="008F6E35"/>
    <w:rsid w:val="00901AE2"/>
    <w:rsid w:val="00901B50"/>
    <w:rsid w:val="00902A5B"/>
    <w:rsid w:val="009034FB"/>
    <w:rsid w:val="0090370F"/>
    <w:rsid w:val="00903E2C"/>
    <w:rsid w:val="00904D70"/>
    <w:rsid w:val="009051C2"/>
    <w:rsid w:val="00907169"/>
    <w:rsid w:val="009078C6"/>
    <w:rsid w:val="00907C16"/>
    <w:rsid w:val="00910353"/>
    <w:rsid w:val="00910917"/>
    <w:rsid w:val="00911954"/>
    <w:rsid w:val="00912F06"/>
    <w:rsid w:val="0091352F"/>
    <w:rsid w:val="009144AA"/>
    <w:rsid w:val="009147C8"/>
    <w:rsid w:val="00915AC7"/>
    <w:rsid w:val="00915F24"/>
    <w:rsid w:val="00916220"/>
    <w:rsid w:val="00916D3F"/>
    <w:rsid w:val="009173BC"/>
    <w:rsid w:val="0092066D"/>
    <w:rsid w:val="00920A7B"/>
    <w:rsid w:val="00922041"/>
    <w:rsid w:val="00923B73"/>
    <w:rsid w:val="00925391"/>
    <w:rsid w:val="009305AF"/>
    <w:rsid w:val="009307C7"/>
    <w:rsid w:val="009317A6"/>
    <w:rsid w:val="00932EC2"/>
    <w:rsid w:val="0093465B"/>
    <w:rsid w:val="00935568"/>
    <w:rsid w:val="00935EDA"/>
    <w:rsid w:val="0093758B"/>
    <w:rsid w:val="0093798D"/>
    <w:rsid w:val="00940A6E"/>
    <w:rsid w:val="009412AE"/>
    <w:rsid w:val="009439AD"/>
    <w:rsid w:val="009454FE"/>
    <w:rsid w:val="009459E4"/>
    <w:rsid w:val="0094794A"/>
    <w:rsid w:val="00947CC0"/>
    <w:rsid w:val="0095183E"/>
    <w:rsid w:val="00951B62"/>
    <w:rsid w:val="00952A7B"/>
    <w:rsid w:val="009539AB"/>
    <w:rsid w:val="00953D71"/>
    <w:rsid w:val="0095754A"/>
    <w:rsid w:val="009575A8"/>
    <w:rsid w:val="00961133"/>
    <w:rsid w:val="00962229"/>
    <w:rsid w:val="00964BC2"/>
    <w:rsid w:val="0096590B"/>
    <w:rsid w:val="009669A6"/>
    <w:rsid w:val="00967D2F"/>
    <w:rsid w:val="009711C4"/>
    <w:rsid w:val="00971216"/>
    <w:rsid w:val="0097369A"/>
    <w:rsid w:val="00973870"/>
    <w:rsid w:val="00973DB9"/>
    <w:rsid w:val="009743D7"/>
    <w:rsid w:val="009744EE"/>
    <w:rsid w:val="00974A49"/>
    <w:rsid w:val="009756D9"/>
    <w:rsid w:val="009773EF"/>
    <w:rsid w:val="009809D3"/>
    <w:rsid w:val="0098172C"/>
    <w:rsid w:val="00981836"/>
    <w:rsid w:val="00983E7D"/>
    <w:rsid w:val="00985915"/>
    <w:rsid w:val="00986D95"/>
    <w:rsid w:val="00986EA1"/>
    <w:rsid w:val="00986F3D"/>
    <w:rsid w:val="00990DEF"/>
    <w:rsid w:val="00991EC0"/>
    <w:rsid w:val="00992B01"/>
    <w:rsid w:val="00992DCC"/>
    <w:rsid w:val="009933EB"/>
    <w:rsid w:val="009934FC"/>
    <w:rsid w:val="00993C73"/>
    <w:rsid w:val="009943E5"/>
    <w:rsid w:val="00994FDE"/>
    <w:rsid w:val="00995E7A"/>
    <w:rsid w:val="009A0DCA"/>
    <w:rsid w:val="009A191F"/>
    <w:rsid w:val="009A195F"/>
    <w:rsid w:val="009A28F2"/>
    <w:rsid w:val="009A351A"/>
    <w:rsid w:val="009A4974"/>
    <w:rsid w:val="009A6B5F"/>
    <w:rsid w:val="009B02FD"/>
    <w:rsid w:val="009B06B7"/>
    <w:rsid w:val="009B120D"/>
    <w:rsid w:val="009B2BEA"/>
    <w:rsid w:val="009B37D5"/>
    <w:rsid w:val="009B3A97"/>
    <w:rsid w:val="009B5E26"/>
    <w:rsid w:val="009B74DB"/>
    <w:rsid w:val="009B77E3"/>
    <w:rsid w:val="009B7E4A"/>
    <w:rsid w:val="009C0323"/>
    <w:rsid w:val="009C124A"/>
    <w:rsid w:val="009C46BE"/>
    <w:rsid w:val="009C7E22"/>
    <w:rsid w:val="009D1D20"/>
    <w:rsid w:val="009D246E"/>
    <w:rsid w:val="009D740F"/>
    <w:rsid w:val="009D7C47"/>
    <w:rsid w:val="009E3581"/>
    <w:rsid w:val="009E6B60"/>
    <w:rsid w:val="009E75BE"/>
    <w:rsid w:val="009E7E25"/>
    <w:rsid w:val="009F1685"/>
    <w:rsid w:val="009F16A3"/>
    <w:rsid w:val="009F1D7C"/>
    <w:rsid w:val="009F23F9"/>
    <w:rsid w:val="009F6A64"/>
    <w:rsid w:val="00A020B1"/>
    <w:rsid w:val="00A0225D"/>
    <w:rsid w:val="00A04E31"/>
    <w:rsid w:val="00A0573C"/>
    <w:rsid w:val="00A06BA6"/>
    <w:rsid w:val="00A06C2E"/>
    <w:rsid w:val="00A11FEB"/>
    <w:rsid w:val="00A12C4E"/>
    <w:rsid w:val="00A13A33"/>
    <w:rsid w:val="00A13E5E"/>
    <w:rsid w:val="00A16D25"/>
    <w:rsid w:val="00A16F71"/>
    <w:rsid w:val="00A21C4B"/>
    <w:rsid w:val="00A23B83"/>
    <w:rsid w:val="00A24119"/>
    <w:rsid w:val="00A2479E"/>
    <w:rsid w:val="00A25064"/>
    <w:rsid w:val="00A25B6F"/>
    <w:rsid w:val="00A26B4E"/>
    <w:rsid w:val="00A27DBD"/>
    <w:rsid w:val="00A30B1F"/>
    <w:rsid w:val="00A33389"/>
    <w:rsid w:val="00A334B5"/>
    <w:rsid w:val="00A34AB0"/>
    <w:rsid w:val="00A3674D"/>
    <w:rsid w:val="00A370F2"/>
    <w:rsid w:val="00A3713C"/>
    <w:rsid w:val="00A4064A"/>
    <w:rsid w:val="00A431F3"/>
    <w:rsid w:val="00A43390"/>
    <w:rsid w:val="00A43542"/>
    <w:rsid w:val="00A43B35"/>
    <w:rsid w:val="00A43BAE"/>
    <w:rsid w:val="00A45928"/>
    <w:rsid w:val="00A45A0B"/>
    <w:rsid w:val="00A462CD"/>
    <w:rsid w:val="00A47F97"/>
    <w:rsid w:val="00A5012D"/>
    <w:rsid w:val="00A50D64"/>
    <w:rsid w:val="00A50DC9"/>
    <w:rsid w:val="00A51F01"/>
    <w:rsid w:val="00A52916"/>
    <w:rsid w:val="00A541DD"/>
    <w:rsid w:val="00A54A8F"/>
    <w:rsid w:val="00A551A9"/>
    <w:rsid w:val="00A55A17"/>
    <w:rsid w:val="00A56F86"/>
    <w:rsid w:val="00A5735F"/>
    <w:rsid w:val="00A57490"/>
    <w:rsid w:val="00A57632"/>
    <w:rsid w:val="00A60029"/>
    <w:rsid w:val="00A61087"/>
    <w:rsid w:val="00A6207A"/>
    <w:rsid w:val="00A63771"/>
    <w:rsid w:val="00A63DCD"/>
    <w:rsid w:val="00A65A91"/>
    <w:rsid w:val="00A668A6"/>
    <w:rsid w:val="00A670A6"/>
    <w:rsid w:val="00A67B1A"/>
    <w:rsid w:val="00A67C98"/>
    <w:rsid w:val="00A70554"/>
    <w:rsid w:val="00A70CC7"/>
    <w:rsid w:val="00A71105"/>
    <w:rsid w:val="00A71255"/>
    <w:rsid w:val="00A71660"/>
    <w:rsid w:val="00A72FD9"/>
    <w:rsid w:val="00A735E8"/>
    <w:rsid w:val="00A738F6"/>
    <w:rsid w:val="00A75646"/>
    <w:rsid w:val="00A77007"/>
    <w:rsid w:val="00A779E8"/>
    <w:rsid w:val="00A8041B"/>
    <w:rsid w:val="00A80420"/>
    <w:rsid w:val="00A80A91"/>
    <w:rsid w:val="00A81D1C"/>
    <w:rsid w:val="00A82367"/>
    <w:rsid w:val="00A8268F"/>
    <w:rsid w:val="00A8333E"/>
    <w:rsid w:val="00A838C6"/>
    <w:rsid w:val="00A83B47"/>
    <w:rsid w:val="00A8461B"/>
    <w:rsid w:val="00A85F60"/>
    <w:rsid w:val="00A91CDC"/>
    <w:rsid w:val="00A9610D"/>
    <w:rsid w:val="00AA2ECF"/>
    <w:rsid w:val="00AA385C"/>
    <w:rsid w:val="00AA58EC"/>
    <w:rsid w:val="00AA60EC"/>
    <w:rsid w:val="00AA663C"/>
    <w:rsid w:val="00AA6805"/>
    <w:rsid w:val="00AA6B43"/>
    <w:rsid w:val="00AB0427"/>
    <w:rsid w:val="00AB1607"/>
    <w:rsid w:val="00AB27AF"/>
    <w:rsid w:val="00AB36E6"/>
    <w:rsid w:val="00AB5955"/>
    <w:rsid w:val="00AB7235"/>
    <w:rsid w:val="00AB7C94"/>
    <w:rsid w:val="00AC0D81"/>
    <w:rsid w:val="00AC0EBE"/>
    <w:rsid w:val="00AC2BC9"/>
    <w:rsid w:val="00AC3493"/>
    <w:rsid w:val="00AC64C6"/>
    <w:rsid w:val="00AC7ABC"/>
    <w:rsid w:val="00AC7C83"/>
    <w:rsid w:val="00AD0242"/>
    <w:rsid w:val="00AD11B0"/>
    <w:rsid w:val="00AD1EF5"/>
    <w:rsid w:val="00AD244D"/>
    <w:rsid w:val="00AD2497"/>
    <w:rsid w:val="00AD36F9"/>
    <w:rsid w:val="00AD5FAA"/>
    <w:rsid w:val="00AD62FA"/>
    <w:rsid w:val="00AD7057"/>
    <w:rsid w:val="00AD7905"/>
    <w:rsid w:val="00AD7F56"/>
    <w:rsid w:val="00AE01E6"/>
    <w:rsid w:val="00AE0782"/>
    <w:rsid w:val="00AE0F44"/>
    <w:rsid w:val="00AE1280"/>
    <w:rsid w:val="00AE25A3"/>
    <w:rsid w:val="00AE3970"/>
    <w:rsid w:val="00AE411F"/>
    <w:rsid w:val="00AE449C"/>
    <w:rsid w:val="00AE52E1"/>
    <w:rsid w:val="00AE53A9"/>
    <w:rsid w:val="00AE68A9"/>
    <w:rsid w:val="00AF15DC"/>
    <w:rsid w:val="00AF212E"/>
    <w:rsid w:val="00AF37EA"/>
    <w:rsid w:val="00B0269F"/>
    <w:rsid w:val="00B02B6C"/>
    <w:rsid w:val="00B0577F"/>
    <w:rsid w:val="00B0693C"/>
    <w:rsid w:val="00B06B64"/>
    <w:rsid w:val="00B07847"/>
    <w:rsid w:val="00B07D76"/>
    <w:rsid w:val="00B07F91"/>
    <w:rsid w:val="00B101A5"/>
    <w:rsid w:val="00B1086E"/>
    <w:rsid w:val="00B10E35"/>
    <w:rsid w:val="00B1235C"/>
    <w:rsid w:val="00B12755"/>
    <w:rsid w:val="00B13A97"/>
    <w:rsid w:val="00B14998"/>
    <w:rsid w:val="00B14DC4"/>
    <w:rsid w:val="00B15535"/>
    <w:rsid w:val="00B165E0"/>
    <w:rsid w:val="00B167FF"/>
    <w:rsid w:val="00B16E42"/>
    <w:rsid w:val="00B211E4"/>
    <w:rsid w:val="00B22711"/>
    <w:rsid w:val="00B24AF6"/>
    <w:rsid w:val="00B24FA9"/>
    <w:rsid w:val="00B26578"/>
    <w:rsid w:val="00B279BA"/>
    <w:rsid w:val="00B308A3"/>
    <w:rsid w:val="00B312B1"/>
    <w:rsid w:val="00B34EF0"/>
    <w:rsid w:val="00B36A29"/>
    <w:rsid w:val="00B37810"/>
    <w:rsid w:val="00B37E9C"/>
    <w:rsid w:val="00B42C2F"/>
    <w:rsid w:val="00B431F8"/>
    <w:rsid w:val="00B44B32"/>
    <w:rsid w:val="00B46857"/>
    <w:rsid w:val="00B46FFC"/>
    <w:rsid w:val="00B50393"/>
    <w:rsid w:val="00B508A5"/>
    <w:rsid w:val="00B52CBD"/>
    <w:rsid w:val="00B53FDE"/>
    <w:rsid w:val="00B555DA"/>
    <w:rsid w:val="00B567CE"/>
    <w:rsid w:val="00B56C51"/>
    <w:rsid w:val="00B5758B"/>
    <w:rsid w:val="00B6010F"/>
    <w:rsid w:val="00B60FE2"/>
    <w:rsid w:val="00B61F69"/>
    <w:rsid w:val="00B62234"/>
    <w:rsid w:val="00B627AA"/>
    <w:rsid w:val="00B63883"/>
    <w:rsid w:val="00B643E7"/>
    <w:rsid w:val="00B646DA"/>
    <w:rsid w:val="00B667B9"/>
    <w:rsid w:val="00B66844"/>
    <w:rsid w:val="00B66DE7"/>
    <w:rsid w:val="00B674D3"/>
    <w:rsid w:val="00B677F3"/>
    <w:rsid w:val="00B67AB4"/>
    <w:rsid w:val="00B714EE"/>
    <w:rsid w:val="00B71BE8"/>
    <w:rsid w:val="00B7276D"/>
    <w:rsid w:val="00B729E4"/>
    <w:rsid w:val="00B731A4"/>
    <w:rsid w:val="00B73CF4"/>
    <w:rsid w:val="00B74F09"/>
    <w:rsid w:val="00B76A1B"/>
    <w:rsid w:val="00B77493"/>
    <w:rsid w:val="00B777C4"/>
    <w:rsid w:val="00B779D3"/>
    <w:rsid w:val="00B817ED"/>
    <w:rsid w:val="00B82AC0"/>
    <w:rsid w:val="00B86088"/>
    <w:rsid w:val="00B879E5"/>
    <w:rsid w:val="00B9228E"/>
    <w:rsid w:val="00B93D44"/>
    <w:rsid w:val="00B93F6B"/>
    <w:rsid w:val="00B9460A"/>
    <w:rsid w:val="00B94C66"/>
    <w:rsid w:val="00B94C76"/>
    <w:rsid w:val="00B95342"/>
    <w:rsid w:val="00B95CEC"/>
    <w:rsid w:val="00B965C2"/>
    <w:rsid w:val="00B9688B"/>
    <w:rsid w:val="00BA1072"/>
    <w:rsid w:val="00BA3239"/>
    <w:rsid w:val="00BA3D4A"/>
    <w:rsid w:val="00BA4431"/>
    <w:rsid w:val="00BA5915"/>
    <w:rsid w:val="00BB0E3B"/>
    <w:rsid w:val="00BB0F64"/>
    <w:rsid w:val="00BB1D29"/>
    <w:rsid w:val="00BB2891"/>
    <w:rsid w:val="00BB41FB"/>
    <w:rsid w:val="00BB759B"/>
    <w:rsid w:val="00BC3402"/>
    <w:rsid w:val="00BC53B4"/>
    <w:rsid w:val="00BC6770"/>
    <w:rsid w:val="00BC7520"/>
    <w:rsid w:val="00BD02B7"/>
    <w:rsid w:val="00BD1960"/>
    <w:rsid w:val="00BD2657"/>
    <w:rsid w:val="00BD2B96"/>
    <w:rsid w:val="00BD522C"/>
    <w:rsid w:val="00BD6A2D"/>
    <w:rsid w:val="00BD7331"/>
    <w:rsid w:val="00BD7A7A"/>
    <w:rsid w:val="00BD7FB3"/>
    <w:rsid w:val="00BE0815"/>
    <w:rsid w:val="00BE0855"/>
    <w:rsid w:val="00BE1D73"/>
    <w:rsid w:val="00BE256D"/>
    <w:rsid w:val="00BE45DE"/>
    <w:rsid w:val="00BE46C9"/>
    <w:rsid w:val="00BE5774"/>
    <w:rsid w:val="00BE777F"/>
    <w:rsid w:val="00BF04AD"/>
    <w:rsid w:val="00BF2AD6"/>
    <w:rsid w:val="00BF3972"/>
    <w:rsid w:val="00BF432D"/>
    <w:rsid w:val="00BF53E9"/>
    <w:rsid w:val="00BF69E1"/>
    <w:rsid w:val="00BF7956"/>
    <w:rsid w:val="00C01B3B"/>
    <w:rsid w:val="00C021F9"/>
    <w:rsid w:val="00C03668"/>
    <w:rsid w:val="00C051CA"/>
    <w:rsid w:val="00C052A0"/>
    <w:rsid w:val="00C10A73"/>
    <w:rsid w:val="00C10BF4"/>
    <w:rsid w:val="00C1517E"/>
    <w:rsid w:val="00C152B0"/>
    <w:rsid w:val="00C16694"/>
    <w:rsid w:val="00C17FF4"/>
    <w:rsid w:val="00C2066F"/>
    <w:rsid w:val="00C22BF5"/>
    <w:rsid w:val="00C26520"/>
    <w:rsid w:val="00C27216"/>
    <w:rsid w:val="00C2753C"/>
    <w:rsid w:val="00C2770F"/>
    <w:rsid w:val="00C27ECB"/>
    <w:rsid w:val="00C32D10"/>
    <w:rsid w:val="00C34C3E"/>
    <w:rsid w:val="00C36026"/>
    <w:rsid w:val="00C41520"/>
    <w:rsid w:val="00C417B4"/>
    <w:rsid w:val="00C42289"/>
    <w:rsid w:val="00C42636"/>
    <w:rsid w:val="00C45D4A"/>
    <w:rsid w:val="00C45F52"/>
    <w:rsid w:val="00C51E7E"/>
    <w:rsid w:val="00C522A6"/>
    <w:rsid w:val="00C52D41"/>
    <w:rsid w:val="00C53571"/>
    <w:rsid w:val="00C57740"/>
    <w:rsid w:val="00C60350"/>
    <w:rsid w:val="00C60677"/>
    <w:rsid w:val="00C6147E"/>
    <w:rsid w:val="00C6155C"/>
    <w:rsid w:val="00C65281"/>
    <w:rsid w:val="00C65E1F"/>
    <w:rsid w:val="00C660A9"/>
    <w:rsid w:val="00C664F6"/>
    <w:rsid w:val="00C665DA"/>
    <w:rsid w:val="00C66835"/>
    <w:rsid w:val="00C672D5"/>
    <w:rsid w:val="00C67364"/>
    <w:rsid w:val="00C67B70"/>
    <w:rsid w:val="00C702C3"/>
    <w:rsid w:val="00C70366"/>
    <w:rsid w:val="00C71620"/>
    <w:rsid w:val="00C7282D"/>
    <w:rsid w:val="00C72E81"/>
    <w:rsid w:val="00C7428C"/>
    <w:rsid w:val="00C751B3"/>
    <w:rsid w:val="00C754D0"/>
    <w:rsid w:val="00C75762"/>
    <w:rsid w:val="00C75BAC"/>
    <w:rsid w:val="00C77203"/>
    <w:rsid w:val="00C80FCA"/>
    <w:rsid w:val="00C81A95"/>
    <w:rsid w:val="00C827BA"/>
    <w:rsid w:val="00C82AA8"/>
    <w:rsid w:val="00C830E9"/>
    <w:rsid w:val="00C835A6"/>
    <w:rsid w:val="00C83DFE"/>
    <w:rsid w:val="00C85221"/>
    <w:rsid w:val="00C852AC"/>
    <w:rsid w:val="00C85343"/>
    <w:rsid w:val="00C85764"/>
    <w:rsid w:val="00C85C8A"/>
    <w:rsid w:val="00C87402"/>
    <w:rsid w:val="00C87718"/>
    <w:rsid w:val="00C87D8A"/>
    <w:rsid w:val="00C919E3"/>
    <w:rsid w:val="00C92D6C"/>
    <w:rsid w:val="00C936AD"/>
    <w:rsid w:val="00C944D4"/>
    <w:rsid w:val="00C97979"/>
    <w:rsid w:val="00CA461B"/>
    <w:rsid w:val="00CA541B"/>
    <w:rsid w:val="00CA6AE2"/>
    <w:rsid w:val="00CA7407"/>
    <w:rsid w:val="00CB53A6"/>
    <w:rsid w:val="00CC116A"/>
    <w:rsid w:val="00CC1E7F"/>
    <w:rsid w:val="00CC437C"/>
    <w:rsid w:val="00CC50DB"/>
    <w:rsid w:val="00CD0188"/>
    <w:rsid w:val="00CD025E"/>
    <w:rsid w:val="00CD0A62"/>
    <w:rsid w:val="00CD0C56"/>
    <w:rsid w:val="00CD1A8D"/>
    <w:rsid w:val="00CD28B1"/>
    <w:rsid w:val="00CD3B5C"/>
    <w:rsid w:val="00CD437C"/>
    <w:rsid w:val="00CD5448"/>
    <w:rsid w:val="00CD7BD3"/>
    <w:rsid w:val="00CE044B"/>
    <w:rsid w:val="00CE278C"/>
    <w:rsid w:val="00CE72A0"/>
    <w:rsid w:val="00CE7D75"/>
    <w:rsid w:val="00CF02DB"/>
    <w:rsid w:val="00CF13B7"/>
    <w:rsid w:val="00CF1AF1"/>
    <w:rsid w:val="00CF2DAD"/>
    <w:rsid w:val="00CF3026"/>
    <w:rsid w:val="00CF32ED"/>
    <w:rsid w:val="00CF3BAB"/>
    <w:rsid w:val="00CF3EED"/>
    <w:rsid w:val="00CF5492"/>
    <w:rsid w:val="00CF5935"/>
    <w:rsid w:val="00D00B1D"/>
    <w:rsid w:val="00D02129"/>
    <w:rsid w:val="00D02C10"/>
    <w:rsid w:val="00D05F61"/>
    <w:rsid w:val="00D06044"/>
    <w:rsid w:val="00D06454"/>
    <w:rsid w:val="00D075A5"/>
    <w:rsid w:val="00D07900"/>
    <w:rsid w:val="00D07AA8"/>
    <w:rsid w:val="00D11230"/>
    <w:rsid w:val="00D1261B"/>
    <w:rsid w:val="00D15C48"/>
    <w:rsid w:val="00D17D58"/>
    <w:rsid w:val="00D17DF9"/>
    <w:rsid w:val="00D2116E"/>
    <w:rsid w:val="00D22DD8"/>
    <w:rsid w:val="00D234D1"/>
    <w:rsid w:val="00D2370B"/>
    <w:rsid w:val="00D246E9"/>
    <w:rsid w:val="00D266D4"/>
    <w:rsid w:val="00D27AE4"/>
    <w:rsid w:val="00D31ED0"/>
    <w:rsid w:val="00D32BBE"/>
    <w:rsid w:val="00D32F14"/>
    <w:rsid w:val="00D346AD"/>
    <w:rsid w:val="00D3539F"/>
    <w:rsid w:val="00D353BF"/>
    <w:rsid w:val="00D3598F"/>
    <w:rsid w:val="00D35C44"/>
    <w:rsid w:val="00D37CF0"/>
    <w:rsid w:val="00D40B12"/>
    <w:rsid w:val="00D42538"/>
    <w:rsid w:val="00D43194"/>
    <w:rsid w:val="00D43559"/>
    <w:rsid w:val="00D445FA"/>
    <w:rsid w:val="00D44C86"/>
    <w:rsid w:val="00D4550B"/>
    <w:rsid w:val="00D459D4"/>
    <w:rsid w:val="00D46506"/>
    <w:rsid w:val="00D4749B"/>
    <w:rsid w:val="00D534BC"/>
    <w:rsid w:val="00D53D9D"/>
    <w:rsid w:val="00D602F2"/>
    <w:rsid w:val="00D6073D"/>
    <w:rsid w:val="00D6374E"/>
    <w:rsid w:val="00D63C4E"/>
    <w:rsid w:val="00D649DF"/>
    <w:rsid w:val="00D65156"/>
    <w:rsid w:val="00D658B6"/>
    <w:rsid w:val="00D67DC5"/>
    <w:rsid w:val="00D67ED4"/>
    <w:rsid w:val="00D700AF"/>
    <w:rsid w:val="00D70328"/>
    <w:rsid w:val="00D70FA4"/>
    <w:rsid w:val="00D72743"/>
    <w:rsid w:val="00D735E3"/>
    <w:rsid w:val="00D7411A"/>
    <w:rsid w:val="00D747B0"/>
    <w:rsid w:val="00D75A7C"/>
    <w:rsid w:val="00D770B7"/>
    <w:rsid w:val="00D77A36"/>
    <w:rsid w:val="00D8108E"/>
    <w:rsid w:val="00D814CC"/>
    <w:rsid w:val="00D81F47"/>
    <w:rsid w:val="00D82CF6"/>
    <w:rsid w:val="00D84E67"/>
    <w:rsid w:val="00D85C1D"/>
    <w:rsid w:val="00D86FF0"/>
    <w:rsid w:val="00D9287E"/>
    <w:rsid w:val="00D94F31"/>
    <w:rsid w:val="00D96E12"/>
    <w:rsid w:val="00DA0A84"/>
    <w:rsid w:val="00DA0D2C"/>
    <w:rsid w:val="00DA0E02"/>
    <w:rsid w:val="00DA23B5"/>
    <w:rsid w:val="00DA2E19"/>
    <w:rsid w:val="00DA31B0"/>
    <w:rsid w:val="00DA3739"/>
    <w:rsid w:val="00DA3805"/>
    <w:rsid w:val="00DA430C"/>
    <w:rsid w:val="00DA4699"/>
    <w:rsid w:val="00DA4ED2"/>
    <w:rsid w:val="00DA7761"/>
    <w:rsid w:val="00DB0B40"/>
    <w:rsid w:val="00DB0E3A"/>
    <w:rsid w:val="00DB0E40"/>
    <w:rsid w:val="00DB19DC"/>
    <w:rsid w:val="00DB20D2"/>
    <w:rsid w:val="00DB2D2C"/>
    <w:rsid w:val="00DB35AE"/>
    <w:rsid w:val="00DB362C"/>
    <w:rsid w:val="00DB4086"/>
    <w:rsid w:val="00DB4CB5"/>
    <w:rsid w:val="00DB5098"/>
    <w:rsid w:val="00DB6718"/>
    <w:rsid w:val="00DB6CA3"/>
    <w:rsid w:val="00DC1712"/>
    <w:rsid w:val="00DC380E"/>
    <w:rsid w:val="00DC48A9"/>
    <w:rsid w:val="00DC618A"/>
    <w:rsid w:val="00DC63A3"/>
    <w:rsid w:val="00DC6F06"/>
    <w:rsid w:val="00DD0B41"/>
    <w:rsid w:val="00DD201C"/>
    <w:rsid w:val="00DD77E5"/>
    <w:rsid w:val="00DE1678"/>
    <w:rsid w:val="00DE4B91"/>
    <w:rsid w:val="00DE547E"/>
    <w:rsid w:val="00DE58F6"/>
    <w:rsid w:val="00DE65D7"/>
    <w:rsid w:val="00DE6D22"/>
    <w:rsid w:val="00DE7693"/>
    <w:rsid w:val="00DF1332"/>
    <w:rsid w:val="00DF1487"/>
    <w:rsid w:val="00DF26B2"/>
    <w:rsid w:val="00DF2713"/>
    <w:rsid w:val="00DF2FAF"/>
    <w:rsid w:val="00DF3F0B"/>
    <w:rsid w:val="00DF6584"/>
    <w:rsid w:val="00DF65AB"/>
    <w:rsid w:val="00E00CF6"/>
    <w:rsid w:val="00E014D7"/>
    <w:rsid w:val="00E01853"/>
    <w:rsid w:val="00E01A55"/>
    <w:rsid w:val="00E02881"/>
    <w:rsid w:val="00E03D6F"/>
    <w:rsid w:val="00E05717"/>
    <w:rsid w:val="00E05770"/>
    <w:rsid w:val="00E06B1A"/>
    <w:rsid w:val="00E06E96"/>
    <w:rsid w:val="00E07044"/>
    <w:rsid w:val="00E076E0"/>
    <w:rsid w:val="00E0776A"/>
    <w:rsid w:val="00E10295"/>
    <w:rsid w:val="00E115CB"/>
    <w:rsid w:val="00E117D0"/>
    <w:rsid w:val="00E13E08"/>
    <w:rsid w:val="00E1518A"/>
    <w:rsid w:val="00E15945"/>
    <w:rsid w:val="00E16E48"/>
    <w:rsid w:val="00E170D6"/>
    <w:rsid w:val="00E17764"/>
    <w:rsid w:val="00E179BD"/>
    <w:rsid w:val="00E21EC8"/>
    <w:rsid w:val="00E2230C"/>
    <w:rsid w:val="00E22BFD"/>
    <w:rsid w:val="00E24500"/>
    <w:rsid w:val="00E26347"/>
    <w:rsid w:val="00E26ECD"/>
    <w:rsid w:val="00E2751E"/>
    <w:rsid w:val="00E27653"/>
    <w:rsid w:val="00E276CB"/>
    <w:rsid w:val="00E27BEE"/>
    <w:rsid w:val="00E30EF3"/>
    <w:rsid w:val="00E312AA"/>
    <w:rsid w:val="00E31349"/>
    <w:rsid w:val="00E329B8"/>
    <w:rsid w:val="00E34F9C"/>
    <w:rsid w:val="00E3534A"/>
    <w:rsid w:val="00E353F8"/>
    <w:rsid w:val="00E40D0C"/>
    <w:rsid w:val="00E41170"/>
    <w:rsid w:val="00E41B4D"/>
    <w:rsid w:val="00E44802"/>
    <w:rsid w:val="00E47073"/>
    <w:rsid w:val="00E47D0F"/>
    <w:rsid w:val="00E529C7"/>
    <w:rsid w:val="00E56253"/>
    <w:rsid w:val="00E6025E"/>
    <w:rsid w:val="00E611E2"/>
    <w:rsid w:val="00E6175B"/>
    <w:rsid w:val="00E61D39"/>
    <w:rsid w:val="00E61E0D"/>
    <w:rsid w:val="00E62C38"/>
    <w:rsid w:val="00E6376E"/>
    <w:rsid w:val="00E64BCC"/>
    <w:rsid w:val="00E6516F"/>
    <w:rsid w:val="00E657CC"/>
    <w:rsid w:val="00E675D4"/>
    <w:rsid w:val="00E67E1F"/>
    <w:rsid w:val="00E70A89"/>
    <w:rsid w:val="00E73A7D"/>
    <w:rsid w:val="00E74364"/>
    <w:rsid w:val="00E7441E"/>
    <w:rsid w:val="00E75A9A"/>
    <w:rsid w:val="00E76C59"/>
    <w:rsid w:val="00E77EF2"/>
    <w:rsid w:val="00E807A7"/>
    <w:rsid w:val="00E80CEA"/>
    <w:rsid w:val="00E8177A"/>
    <w:rsid w:val="00E83223"/>
    <w:rsid w:val="00E83F86"/>
    <w:rsid w:val="00E84F38"/>
    <w:rsid w:val="00E854DC"/>
    <w:rsid w:val="00E87176"/>
    <w:rsid w:val="00E9045D"/>
    <w:rsid w:val="00E90C12"/>
    <w:rsid w:val="00E92B60"/>
    <w:rsid w:val="00E94CB7"/>
    <w:rsid w:val="00E95237"/>
    <w:rsid w:val="00E959C0"/>
    <w:rsid w:val="00E969BA"/>
    <w:rsid w:val="00E97193"/>
    <w:rsid w:val="00EA101F"/>
    <w:rsid w:val="00EA1397"/>
    <w:rsid w:val="00EA1B0F"/>
    <w:rsid w:val="00EA2284"/>
    <w:rsid w:val="00EA2CF7"/>
    <w:rsid w:val="00EA3B25"/>
    <w:rsid w:val="00EA3BA2"/>
    <w:rsid w:val="00EA3BB6"/>
    <w:rsid w:val="00EA5666"/>
    <w:rsid w:val="00EA5B00"/>
    <w:rsid w:val="00EA63D0"/>
    <w:rsid w:val="00EA699F"/>
    <w:rsid w:val="00EA719B"/>
    <w:rsid w:val="00EA7D96"/>
    <w:rsid w:val="00EB1F87"/>
    <w:rsid w:val="00EB1FE0"/>
    <w:rsid w:val="00EB29C8"/>
    <w:rsid w:val="00EB4642"/>
    <w:rsid w:val="00EB48B7"/>
    <w:rsid w:val="00EB4E1E"/>
    <w:rsid w:val="00EB5212"/>
    <w:rsid w:val="00EB5C50"/>
    <w:rsid w:val="00EB5CF9"/>
    <w:rsid w:val="00EB6A3C"/>
    <w:rsid w:val="00EB6D29"/>
    <w:rsid w:val="00EB6FA8"/>
    <w:rsid w:val="00EC39C2"/>
    <w:rsid w:val="00EC5095"/>
    <w:rsid w:val="00EC5816"/>
    <w:rsid w:val="00EC6CE3"/>
    <w:rsid w:val="00EC73EF"/>
    <w:rsid w:val="00ED2AB5"/>
    <w:rsid w:val="00ED3CD3"/>
    <w:rsid w:val="00ED3F43"/>
    <w:rsid w:val="00ED4278"/>
    <w:rsid w:val="00ED457D"/>
    <w:rsid w:val="00ED4EF2"/>
    <w:rsid w:val="00ED58D6"/>
    <w:rsid w:val="00EE150D"/>
    <w:rsid w:val="00EE2DD4"/>
    <w:rsid w:val="00EE32A8"/>
    <w:rsid w:val="00EE3B95"/>
    <w:rsid w:val="00EE4C33"/>
    <w:rsid w:val="00EE50B7"/>
    <w:rsid w:val="00EF003D"/>
    <w:rsid w:val="00EF086F"/>
    <w:rsid w:val="00EF0E61"/>
    <w:rsid w:val="00EF186F"/>
    <w:rsid w:val="00EF2599"/>
    <w:rsid w:val="00EF33C5"/>
    <w:rsid w:val="00EF4EEE"/>
    <w:rsid w:val="00EF4EFE"/>
    <w:rsid w:val="00EF5E32"/>
    <w:rsid w:val="00EF6433"/>
    <w:rsid w:val="00F00154"/>
    <w:rsid w:val="00F01EDB"/>
    <w:rsid w:val="00F01F54"/>
    <w:rsid w:val="00F03B9F"/>
    <w:rsid w:val="00F05906"/>
    <w:rsid w:val="00F0716E"/>
    <w:rsid w:val="00F11D03"/>
    <w:rsid w:val="00F11FAB"/>
    <w:rsid w:val="00F14098"/>
    <w:rsid w:val="00F14A77"/>
    <w:rsid w:val="00F15AD2"/>
    <w:rsid w:val="00F15BB8"/>
    <w:rsid w:val="00F17002"/>
    <w:rsid w:val="00F1717E"/>
    <w:rsid w:val="00F21222"/>
    <w:rsid w:val="00F21CBD"/>
    <w:rsid w:val="00F259C4"/>
    <w:rsid w:val="00F25AC2"/>
    <w:rsid w:val="00F26A1D"/>
    <w:rsid w:val="00F30279"/>
    <w:rsid w:val="00F33E13"/>
    <w:rsid w:val="00F37628"/>
    <w:rsid w:val="00F41365"/>
    <w:rsid w:val="00F41680"/>
    <w:rsid w:val="00F429EC"/>
    <w:rsid w:val="00F4308E"/>
    <w:rsid w:val="00F44959"/>
    <w:rsid w:val="00F44A70"/>
    <w:rsid w:val="00F4513C"/>
    <w:rsid w:val="00F45CBE"/>
    <w:rsid w:val="00F461A4"/>
    <w:rsid w:val="00F47218"/>
    <w:rsid w:val="00F4776D"/>
    <w:rsid w:val="00F47FF6"/>
    <w:rsid w:val="00F5028C"/>
    <w:rsid w:val="00F51B66"/>
    <w:rsid w:val="00F523F6"/>
    <w:rsid w:val="00F5246F"/>
    <w:rsid w:val="00F526D4"/>
    <w:rsid w:val="00F53710"/>
    <w:rsid w:val="00F5384B"/>
    <w:rsid w:val="00F566FE"/>
    <w:rsid w:val="00F56711"/>
    <w:rsid w:val="00F5773C"/>
    <w:rsid w:val="00F57BFA"/>
    <w:rsid w:val="00F57D5D"/>
    <w:rsid w:val="00F60890"/>
    <w:rsid w:val="00F6166D"/>
    <w:rsid w:val="00F61937"/>
    <w:rsid w:val="00F629A7"/>
    <w:rsid w:val="00F62E98"/>
    <w:rsid w:val="00F63DBB"/>
    <w:rsid w:val="00F65D5A"/>
    <w:rsid w:val="00F6642F"/>
    <w:rsid w:val="00F67281"/>
    <w:rsid w:val="00F712A1"/>
    <w:rsid w:val="00F71396"/>
    <w:rsid w:val="00F72259"/>
    <w:rsid w:val="00F7279C"/>
    <w:rsid w:val="00F7288D"/>
    <w:rsid w:val="00F72974"/>
    <w:rsid w:val="00F73E32"/>
    <w:rsid w:val="00F73F1B"/>
    <w:rsid w:val="00F7401C"/>
    <w:rsid w:val="00F750AF"/>
    <w:rsid w:val="00F754F1"/>
    <w:rsid w:val="00F75883"/>
    <w:rsid w:val="00F760B5"/>
    <w:rsid w:val="00F7720A"/>
    <w:rsid w:val="00F7769C"/>
    <w:rsid w:val="00F816EF"/>
    <w:rsid w:val="00F81C57"/>
    <w:rsid w:val="00F82B6E"/>
    <w:rsid w:val="00F82D1F"/>
    <w:rsid w:val="00F86A7A"/>
    <w:rsid w:val="00F915FB"/>
    <w:rsid w:val="00F92F68"/>
    <w:rsid w:val="00F92FE7"/>
    <w:rsid w:val="00F95A40"/>
    <w:rsid w:val="00F95B76"/>
    <w:rsid w:val="00F97742"/>
    <w:rsid w:val="00FA061D"/>
    <w:rsid w:val="00FA0632"/>
    <w:rsid w:val="00FA179D"/>
    <w:rsid w:val="00FA3923"/>
    <w:rsid w:val="00FA629F"/>
    <w:rsid w:val="00FA62CA"/>
    <w:rsid w:val="00FA717B"/>
    <w:rsid w:val="00FA7CD4"/>
    <w:rsid w:val="00FA7F32"/>
    <w:rsid w:val="00FB0D8F"/>
    <w:rsid w:val="00FB0EFF"/>
    <w:rsid w:val="00FB4944"/>
    <w:rsid w:val="00FB5E6F"/>
    <w:rsid w:val="00FB6F1F"/>
    <w:rsid w:val="00FB7234"/>
    <w:rsid w:val="00FC012D"/>
    <w:rsid w:val="00FC02D7"/>
    <w:rsid w:val="00FC0D02"/>
    <w:rsid w:val="00FC28FE"/>
    <w:rsid w:val="00FC29C7"/>
    <w:rsid w:val="00FC4657"/>
    <w:rsid w:val="00FC5EA4"/>
    <w:rsid w:val="00FC7458"/>
    <w:rsid w:val="00FC754C"/>
    <w:rsid w:val="00FC7B5E"/>
    <w:rsid w:val="00FD0244"/>
    <w:rsid w:val="00FD12B7"/>
    <w:rsid w:val="00FD6A82"/>
    <w:rsid w:val="00FD7177"/>
    <w:rsid w:val="00FD7B6E"/>
    <w:rsid w:val="00FE0861"/>
    <w:rsid w:val="00FE171B"/>
    <w:rsid w:val="00FE3BEB"/>
    <w:rsid w:val="00FE5EFB"/>
    <w:rsid w:val="00FE6DA0"/>
    <w:rsid w:val="00FE7EE2"/>
    <w:rsid w:val="00FF0AB5"/>
    <w:rsid w:val="00FF21E1"/>
    <w:rsid w:val="00FF3536"/>
    <w:rsid w:val="00FF4E37"/>
    <w:rsid w:val="00FF5A7E"/>
    <w:rsid w:val="00FF5D20"/>
    <w:rsid w:val="00FF641D"/>
    <w:rsid w:val="00FF696F"/>
    <w:rsid w:val="00FF6F7F"/>
    <w:rsid w:val="00FF7682"/>
    <w:rsid w:val="00FF784A"/>
    <w:rsid w:val="02AC4F87"/>
    <w:rsid w:val="044A323C"/>
    <w:rsid w:val="05CB248F"/>
    <w:rsid w:val="06E0171B"/>
    <w:rsid w:val="07671139"/>
    <w:rsid w:val="076F29B9"/>
    <w:rsid w:val="0A1B20BB"/>
    <w:rsid w:val="0C094869"/>
    <w:rsid w:val="0D3B7633"/>
    <w:rsid w:val="0D826BA1"/>
    <w:rsid w:val="0EAC18BB"/>
    <w:rsid w:val="0EDB2DEE"/>
    <w:rsid w:val="10F04304"/>
    <w:rsid w:val="113063D9"/>
    <w:rsid w:val="13040734"/>
    <w:rsid w:val="1378470C"/>
    <w:rsid w:val="139016B2"/>
    <w:rsid w:val="14E51812"/>
    <w:rsid w:val="14E51AA0"/>
    <w:rsid w:val="14FC76DD"/>
    <w:rsid w:val="150F185E"/>
    <w:rsid w:val="15183F8B"/>
    <w:rsid w:val="15D33798"/>
    <w:rsid w:val="167830A3"/>
    <w:rsid w:val="18D823E1"/>
    <w:rsid w:val="1A8834E6"/>
    <w:rsid w:val="1BFE296A"/>
    <w:rsid w:val="1D246FD0"/>
    <w:rsid w:val="1E097F3C"/>
    <w:rsid w:val="1EE42363"/>
    <w:rsid w:val="1F5D3A9F"/>
    <w:rsid w:val="201E1CF1"/>
    <w:rsid w:val="2026487A"/>
    <w:rsid w:val="21456C18"/>
    <w:rsid w:val="22FF35D0"/>
    <w:rsid w:val="23D20E18"/>
    <w:rsid w:val="28146136"/>
    <w:rsid w:val="2839770C"/>
    <w:rsid w:val="28F54C91"/>
    <w:rsid w:val="2AA33C22"/>
    <w:rsid w:val="2BC92E48"/>
    <w:rsid w:val="2C89528B"/>
    <w:rsid w:val="2FEF1630"/>
    <w:rsid w:val="31AD2C7D"/>
    <w:rsid w:val="32451E6A"/>
    <w:rsid w:val="32D25FE2"/>
    <w:rsid w:val="359E7387"/>
    <w:rsid w:val="35CF1954"/>
    <w:rsid w:val="36E17904"/>
    <w:rsid w:val="378A4C50"/>
    <w:rsid w:val="37FF6D2D"/>
    <w:rsid w:val="3AEF14EF"/>
    <w:rsid w:val="3B441B2D"/>
    <w:rsid w:val="3C4D5776"/>
    <w:rsid w:val="3D563698"/>
    <w:rsid w:val="3F69247A"/>
    <w:rsid w:val="3FD66C1A"/>
    <w:rsid w:val="429804B3"/>
    <w:rsid w:val="472017A9"/>
    <w:rsid w:val="477039A8"/>
    <w:rsid w:val="477B0BF2"/>
    <w:rsid w:val="491D6949"/>
    <w:rsid w:val="4F0613D9"/>
    <w:rsid w:val="4F7331D8"/>
    <w:rsid w:val="50730D2E"/>
    <w:rsid w:val="53B82E86"/>
    <w:rsid w:val="54221120"/>
    <w:rsid w:val="595067E2"/>
    <w:rsid w:val="59ED6FAE"/>
    <w:rsid w:val="5BE641F4"/>
    <w:rsid w:val="5C0D032B"/>
    <w:rsid w:val="5E906846"/>
    <w:rsid w:val="60EE29EB"/>
    <w:rsid w:val="62026F6D"/>
    <w:rsid w:val="62A27C6B"/>
    <w:rsid w:val="656D7168"/>
    <w:rsid w:val="66ED1F86"/>
    <w:rsid w:val="671926D3"/>
    <w:rsid w:val="67524C1D"/>
    <w:rsid w:val="67D831F5"/>
    <w:rsid w:val="68021D44"/>
    <w:rsid w:val="69C95CD4"/>
    <w:rsid w:val="6AFA2C47"/>
    <w:rsid w:val="6C7E7E7A"/>
    <w:rsid w:val="6CF87AF3"/>
    <w:rsid w:val="6ED4653B"/>
    <w:rsid w:val="70BF6E31"/>
    <w:rsid w:val="725D5BFC"/>
    <w:rsid w:val="73BF735B"/>
    <w:rsid w:val="73CC55DC"/>
    <w:rsid w:val="751226FA"/>
    <w:rsid w:val="770E5937"/>
    <w:rsid w:val="79386AA5"/>
    <w:rsid w:val="7A5D73C8"/>
    <w:rsid w:val="7B4D4064"/>
    <w:rsid w:val="7D243BE8"/>
    <w:rsid w:val="7D244EBD"/>
    <w:rsid w:val="7FDE70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50"/>
    <o:shapelayout v:ext="edit">
      <o:idmap v:ext="edit" data="2"/>
    </o:shapelayout>
  </w:shapeDefaults>
  <w:decimalSymbol w:val="."/>
  <w:listSeparator w:val=","/>
  <w14:docId w14:val="3A9157CF"/>
  <w15:docId w15:val="{213B486F-3E6A-4A31-A70F-E19BCA0BD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57D1A"/>
    <w:pPr>
      <w:widowControl w:val="0"/>
      <w:jc w:val="both"/>
    </w:pPr>
    <w:rPr>
      <w:kern w:val="2"/>
      <w:sz w:val="21"/>
      <w:szCs w:val="24"/>
    </w:rPr>
  </w:style>
  <w:style w:type="paragraph" w:styleId="1">
    <w:name w:val="heading 1"/>
    <w:basedOn w:val="a"/>
    <w:next w:val="a"/>
    <w:link w:val="10"/>
    <w:qFormat/>
    <w:rsid w:val="00157D1A"/>
    <w:pPr>
      <w:keepNext/>
      <w:keepLines/>
      <w:spacing w:before="340" w:after="330" w:line="578" w:lineRule="auto"/>
      <w:outlineLvl w:val="0"/>
    </w:pPr>
    <w:rPr>
      <w:b/>
      <w:bCs/>
      <w:kern w:val="44"/>
      <w:sz w:val="44"/>
      <w:szCs w:val="44"/>
    </w:rPr>
  </w:style>
  <w:style w:type="paragraph" w:styleId="2">
    <w:name w:val="heading 2"/>
    <w:basedOn w:val="a"/>
    <w:next w:val="a"/>
    <w:link w:val="20"/>
    <w:qFormat/>
    <w:rsid w:val="00157D1A"/>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0"/>
    <w:qFormat/>
    <w:rsid w:val="00157D1A"/>
    <w:pPr>
      <w:keepNext/>
      <w:keepLines/>
      <w:spacing w:before="260" w:after="260" w:line="416" w:lineRule="auto"/>
      <w:outlineLvl w:val="2"/>
    </w:pPr>
    <w:rPr>
      <w:b/>
      <w:bCs/>
      <w:sz w:val="32"/>
      <w:szCs w:val="32"/>
    </w:rPr>
  </w:style>
  <w:style w:type="paragraph" w:styleId="4">
    <w:name w:val="heading 4"/>
    <w:basedOn w:val="a"/>
    <w:next w:val="a"/>
    <w:link w:val="40"/>
    <w:qFormat/>
    <w:rsid w:val="00157D1A"/>
    <w:pPr>
      <w:keepNext/>
      <w:keepLines/>
      <w:spacing w:before="280" w:after="290" w:line="374" w:lineRule="auto"/>
      <w:outlineLvl w:val="3"/>
    </w:pPr>
    <w:rPr>
      <w:rFonts w:ascii="Arial" w:eastAsia="黑体" w:hAnsi="Arial"/>
      <w:b/>
      <w:sz w:val="28"/>
      <w:szCs w:val="20"/>
    </w:rPr>
  </w:style>
  <w:style w:type="paragraph" w:styleId="5">
    <w:name w:val="heading 5"/>
    <w:basedOn w:val="a"/>
    <w:next w:val="a"/>
    <w:link w:val="50"/>
    <w:qFormat/>
    <w:rsid w:val="00157D1A"/>
    <w:pPr>
      <w:keepNext/>
      <w:keepLines/>
      <w:adjustRightInd w:val="0"/>
      <w:spacing w:before="280" w:after="290" w:line="376" w:lineRule="atLeast"/>
      <w:ind w:left="2125" w:hanging="425"/>
      <w:textAlignment w:val="baseline"/>
      <w:outlineLvl w:val="4"/>
    </w:pPr>
    <w:rPr>
      <w:b/>
      <w:kern w:val="0"/>
      <w:sz w:val="28"/>
      <w:szCs w:val="20"/>
    </w:rPr>
  </w:style>
  <w:style w:type="paragraph" w:styleId="6">
    <w:name w:val="heading 6"/>
    <w:basedOn w:val="a"/>
    <w:next w:val="a"/>
    <w:link w:val="60"/>
    <w:qFormat/>
    <w:rsid w:val="00157D1A"/>
    <w:pPr>
      <w:keepNext/>
      <w:keepLines/>
      <w:widowControl/>
      <w:tabs>
        <w:tab w:val="left" w:pos="1440"/>
      </w:tabs>
      <w:spacing w:before="240" w:after="64" w:line="319" w:lineRule="auto"/>
      <w:ind w:left="1152" w:hanging="1152"/>
      <w:jc w:val="left"/>
      <w:outlineLvl w:val="5"/>
    </w:pPr>
    <w:rPr>
      <w:rFonts w:ascii="Arial" w:eastAsia="黑体" w:hAnsi="Arial"/>
      <w:b/>
      <w:kern w:val="0"/>
      <w:sz w:val="24"/>
      <w:szCs w:val="20"/>
    </w:rPr>
  </w:style>
  <w:style w:type="paragraph" w:styleId="7">
    <w:name w:val="heading 7"/>
    <w:basedOn w:val="a"/>
    <w:next w:val="a"/>
    <w:link w:val="70"/>
    <w:qFormat/>
    <w:rsid w:val="00157D1A"/>
    <w:pPr>
      <w:keepNext/>
      <w:keepLines/>
      <w:widowControl/>
      <w:tabs>
        <w:tab w:val="left" w:pos="2520"/>
      </w:tabs>
      <w:spacing w:before="240" w:after="64" w:line="319" w:lineRule="auto"/>
      <w:ind w:left="1296" w:hanging="1296"/>
      <w:jc w:val="left"/>
      <w:outlineLvl w:val="6"/>
    </w:pPr>
    <w:rPr>
      <w:b/>
      <w:kern w:val="0"/>
      <w:sz w:val="24"/>
      <w:szCs w:val="20"/>
    </w:rPr>
  </w:style>
  <w:style w:type="paragraph" w:styleId="8">
    <w:name w:val="heading 8"/>
    <w:basedOn w:val="a"/>
    <w:next w:val="a"/>
    <w:link w:val="80"/>
    <w:qFormat/>
    <w:rsid w:val="00157D1A"/>
    <w:pPr>
      <w:keepNext/>
      <w:keepLines/>
      <w:widowControl/>
      <w:tabs>
        <w:tab w:val="left" w:pos="1440"/>
      </w:tabs>
      <w:spacing w:before="240" w:after="64" w:line="319" w:lineRule="auto"/>
      <w:ind w:left="1440" w:hanging="1440"/>
      <w:jc w:val="left"/>
      <w:outlineLvl w:val="7"/>
    </w:pPr>
    <w:rPr>
      <w:rFonts w:ascii="Arial" w:eastAsia="黑体" w:hAnsi="Arial"/>
      <w:kern w:val="0"/>
      <w:sz w:val="24"/>
      <w:szCs w:val="20"/>
    </w:rPr>
  </w:style>
  <w:style w:type="paragraph" w:styleId="9">
    <w:name w:val="heading 9"/>
    <w:basedOn w:val="a"/>
    <w:next w:val="a"/>
    <w:link w:val="90"/>
    <w:qFormat/>
    <w:rsid w:val="00157D1A"/>
    <w:pPr>
      <w:keepNext/>
      <w:keepLines/>
      <w:widowControl/>
      <w:tabs>
        <w:tab w:val="left" w:pos="1584"/>
      </w:tabs>
      <w:spacing w:before="240" w:after="64" w:line="319" w:lineRule="auto"/>
      <w:ind w:left="1584" w:hanging="1584"/>
      <w:jc w:val="left"/>
      <w:outlineLvl w:val="8"/>
    </w:pPr>
    <w:rPr>
      <w:rFonts w:ascii="Arial" w:eastAsia="黑体" w:hAnsi="Arial"/>
      <w:kern w:val="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70">
    <w:name w:val="标题 7 字符"/>
    <w:link w:val="7"/>
    <w:rsid w:val="00157D1A"/>
    <w:rPr>
      <w:rFonts w:eastAsia="宋体"/>
      <w:b/>
      <w:sz w:val="24"/>
      <w:lang w:val="en-US" w:eastAsia="zh-CN" w:bidi="ar-SA"/>
    </w:rPr>
  </w:style>
  <w:style w:type="character" w:customStyle="1" w:styleId="CharChar17">
    <w:name w:val="Char Char17"/>
    <w:rsid w:val="00157D1A"/>
    <w:rPr>
      <w:rFonts w:ascii="Arial" w:eastAsia="黑体" w:hAnsi="Arial"/>
      <w:b/>
      <w:bCs/>
      <w:kern w:val="2"/>
      <w:sz w:val="32"/>
      <w:szCs w:val="32"/>
      <w:lang w:val="en-US" w:eastAsia="zh-CN" w:bidi="ar-SA"/>
    </w:rPr>
  </w:style>
  <w:style w:type="character" w:styleId="a3">
    <w:name w:val="Hyperlink"/>
    <w:uiPriority w:val="99"/>
    <w:rsid w:val="00157D1A"/>
    <w:rPr>
      <w:color w:val="0000FF"/>
      <w:u w:val="single"/>
    </w:rPr>
  </w:style>
  <w:style w:type="character" w:customStyle="1" w:styleId="Char2">
    <w:name w:val="批注主题 Char2"/>
    <w:rsid w:val="00157D1A"/>
    <w:rPr>
      <w:b/>
      <w:bCs/>
      <w:kern w:val="2"/>
      <w:sz w:val="21"/>
      <w:lang w:bidi="ar-SA"/>
    </w:rPr>
  </w:style>
  <w:style w:type="character" w:customStyle="1" w:styleId="-CharChar">
    <w:name w:val="设计-二级标题 Char Char"/>
    <w:link w:val="-"/>
    <w:rsid w:val="00157D1A"/>
    <w:rPr>
      <w:rFonts w:eastAsia="黑体"/>
      <w:sz w:val="28"/>
      <w:szCs w:val="24"/>
      <w:lang w:bidi="ar-SA"/>
    </w:rPr>
  </w:style>
  <w:style w:type="character" w:styleId="a4">
    <w:name w:val="Emphasis"/>
    <w:qFormat/>
    <w:rsid w:val="00157D1A"/>
    <w:rPr>
      <w:i/>
      <w:iCs/>
    </w:rPr>
  </w:style>
  <w:style w:type="character" w:customStyle="1" w:styleId="Char1">
    <w:name w:val="正文缩进 Char1"/>
    <w:link w:val="11"/>
    <w:rsid w:val="00157D1A"/>
    <w:rPr>
      <w:rFonts w:ascii="宋体"/>
      <w:sz w:val="24"/>
      <w:lang w:bidi="ar-SA"/>
    </w:rPr>
  </w:style>
  <w:style w:type="character" w:customStyle="1" w:styleId="a5">
    <w:name w:val="批注框文本 字符"/>
    <w:link w:val="a6"/>
    <w:rsid w:val="00157D1A"/>
    <w:rPr>
      <w:kern w:val="2"/>
      <w:sz w:val="18"/>
      <w:lang w:bidi="ar-SA"/>
    </w:rPr>
  </w:style>
  <w:style w:type="character" w:customStyle="1" w:styleId="CharChar6">
    <w:name w:val="Char Char6"/>
    <w:rsid w:val="00157D1A"/>
    <w:rPr>
      <w:kern w:val="2"/>
      <w:sz w:val="18"/>
      <w:szCs w:val="18"/>
    </w:rPr>
  </w:style>
  <w:style w:type="character" w:customStyle="1" w:styleId="Char10">
    <w:name w:val="副标题 Char1"/>
    <w:rsid w:val="00157D1A"/>
    <w:rPr>
      <w:rFonts w:ascii="Cambria" w:hAnsi="Cambria" w:cs="Times New Roman"/>
      <w:b/>
      <w:bCs/>
      <w:kern w:val="28"/>
      <w:sz w:val="32"/>
      <w:szCs w:val="32"/>
    </w:rPr>
  </w:style>
  <w:style w:type="character" w:customStyle="1" w:styleId="Char11">
    <w:name w:val="页脚 Char1"/>
    <w:rsid w:val="00157D1A"/>
    <w:rPr>
      <w:rFonts w:eastAsia="宋体"/>
      <w:kern w:val="2"/>
      <w:sz w:val="18"/>
      <w:szCs w:val="18"/>
      <w:lang w:val="en-US" w:eastAsia="zh-CN" w:bidi="ar-SA"/>
    </w:rPr>
  </w:style>
  <w:style w:type="character" w:styleId="a7">
    <w:name w:val="Book Title"/>
    <w:qFormat/>
    <w:rsid w:val="00157D1A"/>
    <w:rPr>
      <w:b/>
      <w:bCs/>
      <w:smallCaps/>
      <w:spacing w:val="5"/>
    </w:rPr>
  </w:style>
  <w:style w:type="character" w:customStyle="1" w:styleId="50">
    <w:name w:val="标题 5 字符"/>
    <w:link w:val="5"/>
    <w:rsid w:val="00157D1A"/>
    <w:rPr>
      <w:rFonts w:eastAsia="宋体"/>
      <w:b/>
      <w:sz w:val="28"/>
      <w:lang w:val="en-US" w:eastAsia="zh-CN" w:bidi="ar-SA"/>
    </w:rPr>
  </w:style>
  <w:style w:type="character" w:customStyle="1" w:styleId="F4CharChar">
    <w:name w:val="(F4) Char Char"/>
    <w:rsid w:val="00157D1A"/>
    <w:rPr>
      <w:rFonts w:eastAsia="宋体"/>
      <w:b/>
      <w:bCs/>
      <w:kern w:val="2"/>
      <w:sz w:val="24"/>
      <w:szCs w:val="32"/>
      <w:lang w:val="en-US" w:eastAsia="zh-CN" w:bidi="ar-SA"/>
    </w:rPr>
  </w:style>
  <w:style w:type="character" w:customStyle="1" w:styleId="a8">
    <w:name w:val="文档结构图 字符"/>
    <w:link w:val="a9"/>
    <w:rsid w:val="00157D1A"/>
    <w:rPr>
      <w:kern w:val="2"/>
      <w:sz w:val="21"/>
      <w:shd w:val="clear" w:color="auto" w:fill="000080"/>
      <w:lang w:bidi="ar-SA"/>
    </w:rPr>
  </w:style>
  <w:style w:type="character" w:customStyle="1" w:styleId="4Char">
    <w:name w:val="标题 4 Char"/>
    <w:rsid w:val="00157D1A"/>
    <w:rPr>
      <w:rFonts w:ascii="Arial" w:eastAsia="宋体" w:hAnsi="Arial"/>
      <w:b/>
      <w:kern w:val="2"/>
      <w:sz w:val="21"/>
      <w:lang w:val="en-US" w:eastAsia="zh-CN" w:bidi="ar-SA"/>
    </w:rPr>
  </w:style>
  <w:style w:type="character" w:customStyle="1" w:styleId="Char20">
    <w:name w:val="批注框文本 Char2"/>
    <w:rsid w:val="00157D1A"/>
    <w:rPr>
      <w:kern w:val="2"/>
      <w:sz w:val="18"/>
      <w:lang w:bidi="ar-SA"/>
    </w:rPr>
  </w:style>
  <w:style w:type="character" w:customStyle="1" w:styleId="aa">
    <w:name w:val="批注文字 字符"/>
    <w:link w:val="ab"/>
    <w:rsid w:val="00157D1A"/>
    <w:rPr>
      <w:rFonts w:eastAsia="宋体"/>
      <w:kern w:val="2"/>
      <w:sz w:val="21"/>
      <w:szCs w:val="24"/>
      <w:lang w:val="en-US" w:eastAsia="zh-CN" w:bidi="ar-SA"/>
    </w:rPr>
  </w:style>
  <w:style w:type="character" w:customStyle="1" w:styleId="ac">
    <w:name w:val="标题 字符"/>
    <w:link w:val="ad"/>
    <w:rsid w:val="00157D1A"/>
    <w:rPr>
      <w:rFonts w:ascii="Arial" w:hAnsi="Arial"/>
      <w:b/>
      <w:sz w:val="32"/>
      <w:lang w:bidi="ar-SA"/>
    </w:rPr>
  </w:style>
  <w:style w:type="character" w:customStyle="1" w:styleId="3Char1">
    <w:name w:val="标题 3 Char1"/>
    <w:rsid w:val="00157D1A"/>
    <w:rPr>
      <w:rFonts w:eastAsia="宋体"/>
      <w:b/>
      <w:bCs/>
      <w:kern w:val="2"/>
      <w:sz w:val="32"/>
      <w:szCs w:val="32"/>
      <w:lang w:val="en-US" w:eastAsia="zh-CN" w:bidi="ar-SA"/>
    </w:rPr>
  </w:style>
  <w:style w:type="character" w:customStyle="1" w:styleId="Char21">
    <w:name w:val="正文文本 Char2"/>
    <w:rsid w:val="00157D1A"/>
    <w:rPr>
      <w:kern w:val="2"/>
      <w:sz w:val="21"/>
      <w:lang w:bidi="ar-SA"/>
    </w:rPr>
  </w:style>
  <w:style w:type="character" w:customStyle="1" w:styleId="CharChar30">
    <w:name w:val="Char Char30"/>
    <w:rsid w:val="00157D1A"/>
    <w:rPr>
      <w:rFonts w:ascii="Arial" w:eastAsia="宋体" w:hAnsi="Arial"/>
      <w:b/>
      <w:bCs/>
      <w:kern w:val="2"/>
      <w:sz w:val="21"/>
      <w:szCs w:val="28"/>
      <w:lang w:val="en-US" w:eastAsia="zh-CN" w:bidi="ar-SA"/>
    </w:rPr>
  </w:style>
  <w:style w:type="character" w:customStyle="1" w:styleId="40">
    <w:name w:val="标题 4 字符"/>
    <w:link w:val="4"/>
    <w:rsid w:val="00157D1A"/>
    <w:rPr>
      <w:rFonts w:ascii="Arial" w:eastAsia="黑体" w:hAnsi="Arial"/>
      <w:b/>
      <w:kern w:val="2"/>
      <w:sz w:val="28"/>
      <w:lang w:val="en-US" w:eastAsia="zh-CN" w:bidi="ar-SA"/>
    </w:rPr>
  </w:style>
  <w:style w:type="character" w:customStyle="1" w:styleId="9Char">
    <w:name w:val="标题 9 Char"/>
    <w:rsid w:val="00157D1A"/>
    <w:rPr>
      <w:rFonts w:ascii="Arial" w:eastAsia="黑体" w:hAnsi="Arial"/>
      <w:sz w:val="21"/>
      <w:lang w:val="en-US" w:eastAsia="zh-CN" w:bidi="ar-SA"/>
    </w:rPr>
  </w:style>
  <w:style w:type="character" w:customStyle="1" w:styleId="Char12">
    <w:name w:val="批注框文本 Char1"/>
    <w:rsid w:val="00157D1A"/>
    <w:rPr>
      <w:kern w:val="2"/>
      <w:sz w:val="18"/>
      <w:szCs w:val="18"/>
    </w:rPr>
  </w:style>
  <w:style w:type="character" w:customStyle="1" w:styleId="90">
    <w:name w:val="标题 9 字符"/>
    <w:link w:val="9"/>
    <w:rsid w:val="00157D1A"/>
    <w:rPr>
      <w:rFonts w:ascii="Arial" w:eastAsia="黑体" w:hAnsi="Arial"/>
      <w:sz w:val="21"/>
      <w:lang w:val="en-US" w:eastAsia="zh-CN" w:bidi="ar-SA"/>
    </w:rPr>
  </w:style>
  <w:style w:type="character" w:customStyle="1" w:styleId="CharChar3">
    <w:name w:val="Char Char3"/>
    <w:rsid w:val="00157D1A"/>
    <w:rPr>
      <w:rFonts w:ascii="宋体" w:eastAsia="幼圆" w:hAnsi="Courier New"/>
      <w:kern w:val="2"/>
      <w:sz w:val="21"/>
    </w:rPr>
  </w:style>
  <w:style w:type="character" w:styleId="ae">
    <w:name w:val="Strong"/>
    <w:qFormat/>
    <w:rsid w:val="00157D1A"/>
    <w:rPr>
      <w:b/>
      <w:bCs/>
    </w:rPr>
  </w:style>
  <w:style w:type="character" w:customStyle="1" w:styleId="5CharChar">
    <w:name w:val="标题5 Char Char"/>
    <w:link w:val="51"/>
    <w:rsid w:val="00157D1A"/>
    <w:rPr>
      <w:rFonts w:ascii="Arial" w:hAnsi="Arial"/>
      <w:b/>
      <w:bCs/>
      <w:sz w:val="24"/>
      <w:szCs w:val="32"/>
      <w:lang w:bidi="ar-SA"/>
    </w:rPr>
  </w:style>
  <w:style w:type="character" w:customStyle="1" w:styleId="4CharChar">
    <w:name w:val="样式 标题 4 + 四号 Char Char"/>
    <w:link w:val="41"/>
    <w:rsid w:val="00157D1A"/>
    <w:rPr>
      <w:rFonts w:ascii="Arial" w:eastAsia="宋体" w:hAnsi="Arial"/>
      <w:b/>
      <w:bCs/>
      <w:kern w:val="2"/>
      <w:sz w:val="24"/>
      <w:szCs w:val="28"/>
      <w:lang w:val="en-US" w:eastAsia="zh-CN" w:bidi="ar-SA"/>
    </w:rPr>
  </w:style>
  <w:style w:type="character" w:customStyle="1" w:styleId="af">
    <w:name w:val="明显引用 字符"/>
    <w:link w:val="af0"/>
    <w:rsid w:val="00157D1A"/>
    <w:rPr>
      <w:b/>
      <w:bCs/>
      <w:i/>
      <w:iCs/>
      <w:color w:val="4F81BD"/>
      <w:kern w:val="2"/>
      <w:sz w:val="21"/>
      <w:szCs w:val="22"/>
      <w:lang w:bidi="ar-SA"/>
    </w:rPr>
  </w:style>
  <w:style w:type="character" w:customStyle="1" w:styleId="Char">
    <w:name w:val="批注框文本 Char"/>
    <w:rsid w:val="00157D1A"/>
    <w:rPr>
      <w:kern w:val="2"/>
      <w:sz w:val="18"/>
      <w:szCs w:val="18"/>
      <w:lang w:bidi="ar-SA"/>
    </w:rPr>
  </w:style>
  <w:style w:type="character" w:customStyle="1" w:styleId="CharChar32">
    <w:name w:val="Char Char32"/>
    <w:rsid w:val="00157D1A"/>
    <w:rPr>
      <w:rFonts w:ascii="Arial" w:eastAsia="黑体" w:hAnsi="Arial"/>
      <w:b/>
      <w:bCs/>
      <w:kern w:val="2"/>
      <w:sz w:val="32"/>
      <w:szCs w:val="32"/>
      <w:lang w:val="en-US" w:eastAsia="zh-CN" w:bidi="ar-SA"/>
    </w:rPr>
  </w:style>
  <w:style w:type="character" w:customStyle="1" w:styleId="Char0">
    <w:name w:val="页脚 Char"/>
    <w:rsid w:val="00157D1A"/>
    <w:rPr>
      <w:rFonts w:eastAsia="宋体"/>
      <w:kern w:val="2"/>
      <w:sz w:val="18"/>
      <w:szCs w:val="18"/>
      <w:lang w:val="en-US" w:eastAsia="zh-CN" w:bidi="ar-SA"/>
    </w:rPr>
  </w:style>
  <w:style w:type="character" w:customStyle="1" w:styleId="12">
    <w:name w:val="访问过的超链接1"/>
    <w:rsid w:val="00157D1A"/>
    <w:rPr>
      <w:color w:val="800080"/>
      <w:u w:val="single"/>
    </w:rPr>
  </w:style>
  <w:style w:type="character" w:customStyle="1" w:styleId="Char13">
    <w:name w:val="文档结构图 Char1"/>
    <w:rsid w:val="00157D1A"/>
    <w:rPr>
      <w:rFonts w:ascii="宋体"/>
      <w:kern w:val="2"/>
      <w:sz w:val="18"/>
      <w:szCs w:val="18"/>
    </w:rPr>
  </w:style>
  <w:style w:type="character" w:customStyle="1" w:styleId="Char22">
    <w:name w:val="日期 Char2"/>
    <w:rsid w:val="00157D1A"/>
    <w:rPr>
      <w:kern w:val="2"/>
      <w:sz w:val="24"/>
      <w:lang w:bidi="ar-SA"/>
    </w:rPr>
  </w:style>
  <w:style w:type="character" w:customStyle="1" w:styleId="6Char">
    <w:name w:val="标题 6 Char"/>
    <w:rsid w:val="00157D1A"/>
    <w:rPr>
      <w:rFonts w:ascii="Arial" w:eastAsia="黑体" w:hAnsi="Arial"/>
      <w:b/>
      <w:sz w:val="24"/>
      <w:lang w:val="en-US" w:eastAsia="zh-CN" w:bidi="ar-SA"/>
    </w:rPr>
  </w:style>
  <w:style w:type="character" w:customStyle="1" w:styleId="af1">
    <w:name w:val="日期 字符"/>
    <w:link w:val="af2"/>
    <w:rsid w:val="00157D1A"/>
    <w:rPr>
      <w:kern w:val="2"/>
      <w:sz w:val="24"/>
      <w:lang w:bidi="ar-SA"/>
    </w:rPr>
  </w:style>
  <w:style w:type="character" w:customStyle="1" w:styleId="Char3">
    <w:name w:val="明显引用 Char3"/>
    <w:rsid w:val="00157D1A"/>
    <w:rPr>
      <w:b/>
      <w:i/>
      <w:color w:val="4F81BD"/>
      <w:kern w:val="2"/>
      <w:sz w:val="21"/>
      <w:lang w:bidi="ar-SA"/>
    </w:rPr>
  </w:style>
  <w:style w:type="character" w:customStyle="1" w:styleId="textcontents">
    <w:name w:val="textcontents"/>
    <w:rsid w:val="00157D1A"/>
    <w:rPr>
      <w:rFonts w:cs="Times New Roman"/>
    </w:rPr>
  </w:style>
  <w:style w:type="character" w:customStyle="1" w:styleId="Char23">
    <w:name w:val="副标题 Char2"/>
    <w:rsid w:val="00157D1A"/>
    <w:rPr>
      <w:rFonts w:ascii="Cambria" w:hAnsi="Cambria" w:cs="Times New Roman"/>
      <w:b/>
      <w:bCs/>
      <w:kern w:val="28"/>
      <w:sz w:val="32"/>
      <w:szCs w:val="32"/>
    </w:rPr>
  </w:style>
  <w:style w:type="character" w:customStyle="1" w:styleId="z-Char">
    <w:name w:val="z-窗体顶端 Char"/>
    <w:rsid w:val="00157D1A"/>
    <w:rPr>
      <w:rFonts w:ascii="Arial" w:hAnsi="Arial"/>
      <w:vanish/>
      <w:sz w:val="16"/>
      <w:szCs w:val="16"/>
      <w:lang w:bidi="ar-SA"/>
    </w:rPr>
  </w:style>
  <w:style w:type="character" w:customStyle="1" w:styleId="af3">
    <w:name w:val="正文文本 字符"/>
    <w:link w:val="af4"/>
    <w:rsid w:val="00157D1A"/>
    <w:rPr>
      <w:kern w:val="2"/>
      <w:sz w:val="21"/>
      <w:lang w:bidi="ar-SA"/>
    </w:rPr>
  </w:style>
  <w:style w:type="character" w:customStyle="1" w:styleId="Char4">
    <w:name w:val="引用 Char"/>
    <w:rsid w:val="00157D1A"/>
    <w:rPr>
      <w:i/>
      <w:iCs/>
      <w:color w:val="000000"/>
      <w:kern w:val="2"/>
      <w:sz w:val="21"/>
      <w:szCs w:val="22"/>
      <w:lang w:bidi="ar-SA"/>
    </w:rPr>
  </w:style>
  <w:style w:type="character" w:customStyle="1" w:styleId="Char14">
    <w:name w:val="页眉 Char1"/>
    <w:rsid w:val="00157D1A"/>
    <w:rPr>
      <w:rFonts w:eastAsia="宋体"/>
      <w:kern w:val="2"/>
      <w:sz w:val="18"/>
      <w:szCs w:val="18"/>
      <w:lang w:val="en-US" w:eastAsia="zh-CN" w:bidi="ar-SA"/>
    </w:rPr>
  </w:style>
  <w:style w:type="character" w:customStyle="1" w:styleId="CharChar16">
    <w:name w:val="Char Char16"/>
    <w:rsid w:val="00157D1A"/>
    <w:rPr>
      <w:rFonts w:ascii="Arial" w:eastAsia="黑体" w:hAnsi="Arial"/>
      <w:b/>
      <w:bCs/>
      <w:kern w:val="2"/>
      <w:sz w:val="32"/>
      <w:szCs w:val="32"/>
      <w:lang w:val="en-US" w:eastAsia="zh-CN" w:bidi="ar-SA"/>
    </w:rPr>
  </w:style>
  <w:style w:type="character" w:customStyle="1" w:styleId="CharChar31">
    <w:name w:val="Char Char31"/>
    <w:rsid w:val="00157D1A"/>
    <w:rPr>
      <w:rFonts w:eastAsia="宋体"/>
      <w:b/>
      <w:bCs/>
      <w:kern w:val="2"/>
      <w:sz w:val="24"/>
      <w:szCs w:val="32"/>
      <w:lang w:val="en-US" w:eastAsia="zh-CN" w:bidi="ar-SA"/>
    </w:rPr>
  </w:style>
  <w:style w:type="character" w:customStyle="1" w:styleId="BlockquoteCharChar">
    <w:name w:val="Blockquote Char Char"/>
    <w:link w:val="Blockquote"/>
    <w:rsid w:val="00157D1A"/>
    <w:rPr>
      <w:rFonts w:eastAsia="宋体"/>
      <w:sz w:val="24"/>
      <w:lang w:val="en-US" w:eastAsia="zh-CN" w:bidi="ar-SA"/>
    </w:rPr>
  </w:style>
  <w:style w:type="character" w:customStyle="1" w:styleId="20">
    <w:name w:val="标题 2 字符"/>
    <w:link w:val="2"/>
    <w:rsid w:val="00157D1A"/>
    <w:rPr>
      <w:rFonts w:ascii="Arial" w:eastAsia="黑体" w:hAnsi="Arial"/>
      <w:b/>
      <w:bCs/>
      <w:kern w:val="2"/>
      <w:sz w:val="32"/>
      <w:szCs w:val="32"/>
      <w:lang w:val="en-US" w:eastAsia="zh-CN" w:bidi="ar-SA"/>
    </w:rPr>
  </w:style>
  <w:style w:type="character" w:customStyle="1" w:styleId="Char15">
    <w:name w:val="批注主题 Char1"/>
    <w:rsid w:val="00157D1A"/>
    <w:rPr>
      <w:b/>
      <w:bCs/>
      <w:kern w:val="2"/>
      <w:sz w:val="21"/>
      <w:szCs w:val="22"/>
    </w:rPr>
  </w:style>
  <w:style w:type="character" w:customStyle="1" w:styleId="2Char1">
    <w:name w:val="标题 2 Char1"/>
    <w:rsid w:val="00157D1A"/>
    <w:rPr>
      <w:rFonts w:ascii="Arial" w:eastAsia="黑体" w:hAnsi="Arial"/>
      <w:b/>
      <w:bCs/>
      <w:kern w:val="2"/>
      <w:sz w:val="32"/>
      <w:szCs w:val="32"/>
      <w:lang w:val="en-US" w:eastAsia="zh-CN" w:bidi="ar-SA"/>
    </w:rPr>
  </w:style>
  <w:style w:type="character" w:customStyle="1" w:styleId="CharChar29">
    <w:name w:val="Char Char29"/>
    <w:rsid w:val="00157D1A"/>
    <w:rPr>
      <w:rFonts w:ascii="Calibri" w:eastAsia="宋体" w:hAnsi="Calibri"/>
      <w:b/>
      <w:kern w:val="2"/>
      <w:sz w:val="28"/>
      <w:szCs w:val="20"/>
      <w:lang w:val="en-US" w:eastAsia="zh-CN" w:bidi="ar-SA"/>
    </w:rPr>
  </w:style>
  <w:style w:type="character" w:customStyle="1" w:styleId="gray1">
    <w:name w:val="gray1"/>
    <w:rsid w:val="00157D1A"/>
    <w:rPr>
      <w:strike w:val="0"/>
      <w:dstrike w:val="0"/>
      <w:u w:val="none"/>
    </w:rPr>
  </w:style>
  <w:style w:type="character" w:customStyle="1" w:styleId="Char16">
    <w:name w:val="日期 Char1"/>
    <w:rsid w:val="00157D1A"/>
    <w:rPr>
      <w:kern w:val="2"/>
      <w:sz w:val="21"/>
      <w:szCs w:val="22"/>
    </w:rPr>
  </w:style>
  <w:style w:type="character" w:customStyle="1" w:styleId="font161">
    <w:name w:val="font161"/>
    <w:rsid w:val="00157D1A"/>
    <w:rPr>
      <w:b/>
      <w:sz w:val="32"/>
    </w:rPr>
  </w:style>
  <w:style w:type="character" w:customStyle="1" w:styleId="Char17">
    <w:name w:val="正文文本 Char1"/>
    <w:rsid w:val="00157D1A"/>
    <w:rPr>
      <w:kern w:val="2"/>
      <w:sz w:val="21"/>
      <w:szCs w:val="22"/>
    </w:rPr>
  </w:style>
  <w:style w:type="character" w:customStyle="1" w:styleId="10">
    <w:name w:val="标题 1 字符"/>
    <w:link w:val="1"/>
    <w:rsid w:val="00157D1A"/>
    <w:rPr>
      <w:rFonts w:eastAsia="宋体"/>
      <w:b/>
      <w:bCs/>
      <w:kern w:val="44"/>
      <w:sz w:val="44"/>
      <w:szCs w:val="44"/>
      <w:lang w:val="en-US" w:eastAsia="zh-CN" w:bidi="ar-SA"/>
    </w:rPr>
  </w:style>
  <w:style w:type="character" w:styleId="af5">
    <w:name w:val="page number"/>
    <w:basedOn w:val="a0"/>
    <w:rsid w:val="00157D1A"/>
  </w:style>
  <w:style w:type="character" w:customStyle="1" w:styleId="Char24">
    <w:name w:val="纯文本 Char2"/>
    <w:aliases w:val="孙普文字 Char,普通文字 Char Char Char Char Char,表内文字 Char,普通文字1 Char2,普通文字2 Char2,普通文字3 Char2,普通文字4 Char2,普通文字5 Char2,普通文字6 Char2,普通文字11 Char2,普通文字21 Char2,普通文字31 Char2,普通文字41 Char2,普通文字7 Char2,纯文本 Char Char Char1,正 文 1 Char,普通文字 Char,小 Char,0921 Char"/>
    <w:rsid w:val="00157D1A"/>
    <w:rPr>
      <w:rFonts w:ascii="宋体" w:eastAsia="宋体" w:hAnsi="Courier New"/>
      <w:kern w:val="2"/>
      <w:sz w:val="21"/>
      <w:lang w:val="en-US" w:eastAsia="zh-CN" w:bidi="ar-SA"/>
    </w:rPr>
  </w:style>
  <w:style w:type="character" w:customStyle="1" w:styleId="Char5">
    <w:name w:val="明显引用 Char"/>
    <w:rsid w:val="00157D1A"/>
    <w:rPr>
      <w:b/>
      <w:bCs/>
      <w:i/>
      <w:iCs/>
      <w:color w:val="4F81BD"/>
      <w:kern w:val="2"/>
      <w:sz w:val="21"/>
      <w:szCs w:val="22"/>
      <w:lang w:bidi="ar-SA"/>
    </w:rPr>
  </w:style>
  <w:style w:type="character" w:customStyle="1" w:styleId="13">
    <w:name w:val="未处理的提及1"/>
    <w:uiPriority w:val="99"/>
    <w:unhideWhenUsed/>
    <w:rsid w:val="00157D1A"/>
    <w:rPr>
      <w:color w:val="605E5C"/>
      <w:shd w:val="clear" w:color="auto" w:fill="E1DFDD"/>
    </w:rPr>
  </w:style>
  <w:style w:type="character" w:customStyle="1" w:styleId="30">
    <w:name w:val="标题 3 字符"/>
    <w:link w:val="3"/>
    <w:rsid w:val="00157D1A"/>
    <w:rPr>
      <w:rFonts w:eastAsia="宋体"/>
      <w:b/>
      <w:bCs/>
      <w:kern w:val="2"/>
      <w:sz w:val="32"/>
      <w:szCs w:val="32"/>
      <w:lang w:val="en-US" w:eastAsia="zh-CN" w:bidi="ar-SA"/>
    </w:rPr>
  </w:style>
  <w:style w:type="character" w:customStyle="1" w:styleId="Char30">
    <w:name w:val="引用 Char3"/>
    <w:rsid w:val="00157D1A"/>
    <w:rPr>
      <w:i/>
      <w:color w:val="000000"/>
      <w:kern w:val="2"/>
      <w:sz w:val="21"/>
      <w:lang w:bidi="ar-SA"/>
    </w:rPr>
  </w:style>
  <w:style w:type="character" w:styleId="af6">
    <w:name w:val="Subtle Emphasis"/>
    <w:qFormat/>
    <w:rsid w:val="00157D1A"/>
    <w:rPr>
      <w:i/>
      <w:iCs/>
      <w:color w:val="808080"/>
    </w:rPr>
  </w:style>
  <w:style w:type="character" w:customStyle="1" w:styleId="8Char">
    <w:name w:val="标题 8 Char"/>
    <w:rsid w:val="00157D1A"/>
    <w:rPr>
      <w:rFonts w:ascii="Arial" w:eastAsia="黑体" w:hAnsi="Arial"/>
      <w:sz w:val="24"/>
      <w:lang w:val="en-US" w:eastAsia="zh-CN" w:bidi="ar-SA"/>
    </w:rPr>
  </w:style>
  <w:style w:type="character" w:customStyle="1" w:styleId="font1">
    <w:name w:val="font1"/>
    <w:rsid w:val="00157D1A"/>
    <w:rPr>
      <w:sz w:val="18"/>
      <w:szCs w:val="18"/>
    </w:rPr>
  </w:style>
  <w:style w:type="character" w:customStyle="1" w:styleId="font01">
    <w:name w:val="font01"/>
    <w:rsid w:val="00157D1A"/>
    <w:rPr>
      <w:rFonts w:ascii="宋体" w:eastAsia="宋体" w:hAnsi="宋体" w:cs="宋体" w:hint="eastAsia"/>
      <w:i w:val="0"/>
      <w:color w:val="000000"/>
      <w:sz w:val="24"/>
      <w:szCs w:val="24"/>
    </w:rPr>
  </w:style>
  <w:style w:type="character" w:customStyle="1" w:styleId="1Char1">
    <w:name w:val="标题 1 Char1"/>
    <w:rsid w:val="00157D1A"/>
    <w:rPr>
      <w:rFonts w:eastAsia="宋体"/>
      <w:b/>
      <w:bCs/>
      <w:kern w:val="44"/>
      <w:sz w:val="44"/>
      <w:szCs w:val="44"/>
      <w:lang w:val="en-US" w:eastAsia="zh-CN" w:bidi="ar-SA"/>
    </w:rPr>
  </w:style>
  <w:style w:type="character" w:customStyle="1" w:styleId="DateChar">
    <w:name w:val="Date Char"/>
    <w:locked/>
    <w:rsid w:val="00157D1A"/>
    <w:rPr>
      <w:sz w:val="28"/>
    </w:rPr>
  </w:style>
  <w:style w:type="character" w:customStyle="1" w:styleId="2CharCharCharChar">
    <w:name w:val="标题 2 Char Char Char Char"/>
    <w:rsid w:val="00157D1A"/>
    <w:rPr>
      <w:rFonts w:ascii="Arial" w:eastAsia="黑体" w:hAnsi="Arial"/>
      <w:b/>
      <w:bCs/>
      <w:kern w:val="2"/>
      <w:sz w:val="32"/>
      <w:szCs w:val="32"/>
      <w:lang w:val="en-US" w:eastAsia="zh-CN" w:bidi="ar-SA"/>
    </w:rPr>
  </w:style>
  <w:style w:type="character" w:customStyle="1" w:styleId="Char6">
    <w:name w:val="样式 标书正文 + 下划线 Char"/>
    <w:rsid w:val="00157D1A"/>
    <w:rPr>
      <w:rFonts w:eastAsia="楷体_GB2312"/>
      <w:kern w:val="2"/>
      <w:sz w:val="28"/>
      <w:u w:val="single"/>
      <w:lang w:val="en-US" w:eastAsia="zh-CN"/>
    </w:rPr>
  </w:style>
  <w:style w:type="character" w:customStyle="1" w:styleId="af7">
    <w:name w:val="批注主题 字符"/>
    <w:link w:val="af8"/>
    <w:rsid w:val="00157D1A"/>
    <w:rPr>
      <w:b/>
      <w:bCs/>
      <w:kern w:val="2"/>
      <w:sz w:val="21"/>
      <w:lang w:bidi="ar-SA"/>
    </w:rPr>
  </w:style>
  <w:style w:type="character" w:customStyle="1" w:styleId="2Char">
    <w:name w:val="标题 2 Char"/>
    <w:rsid w:val="00157D1A"/>
    <w:rPr>
      <w:rFonts w:ascii="Arial" w:eastAsia="黑体" w:hAnsi="Arial"/>
      <w:b/>
      <w:kern w:val="2"/>
      <w:sz w:val="32"/>
      <w:lang w:val="en-US" w:eastAsia="zh-CN" w:bidi="ar-SA"/>
    </w:rPr>
  </w:style>
  <w:style w:type="character" w:customStyle="1" w:styleId="Char7">
    <w:name w:val="正文文本缩进 Char"/>
    <w:rsid w:val="00157D1A"/>
    <w:rPr>
      <w:rFonts w:eastAsia="宋体"/>
      <w:kern w:val="2"/>
      <w:sz w:val="21"/>
      <w:lang w:val="en-US" w:eastAsia="zh-CN" w:bidi="ar-SA"/>
    </w:rPr>
  </w:style>
  <w:style w:type="character" w:customStyle="1" w:styleId="21">
    <w:name w:val="正文文本 2 字符"/>
    <w:link w:val="22"/>
    <w:rsid w:val="00157D1A"/>
    <w:rPr>
      <w:kern w:val="2"/>
      <w:sz w:val="21"/>
      <w:lang w:bidi="ar-SA"/>
    </w:rPr>
  </w:style>
  <w:style w:type="character" w:customStyle="1" w:styleId="CharChar33">
    <w:name w:val="Char Char33"/>
    <w:rsid w:val="00157D1A"/>
    <w:rPr>
      <w:rFonts w:eastAsia="宋体"/>
      <w:b/>
      <w:bCs/>
      <w:kern w:val="44"/>
      <w:sz w:val="32"/>
      <w:szCs w:val="44"/>
      <w:lang w:val="en-US" w:eastAsia="zh-CN" w:bidi="ar-SA"/>
    </w:rPr>
  </w:style>
  <w:style w:type="character" w:customStyle="1" w:styleId="Char25">
    <w:name w:val="明显引用 Char2"/>
    <w:rsid w:val="00157D1A"/>
    <w:rPr>
      <w:b/>
      <w:bCs/>
      <w:i/>
      <w:iCs/>
      <w:color w:val="4F81BD"/>
      <w:kern w:val="2"/>
      <w:sz w:val="21"/>
      <w:szCs w:val="24"/>
    </w:rPr>
  </w:style>
  <w:style w:type="character" w:customStyle="1" w:styleId="Char18">
    <w:name w:val="明显引用 Char1"/>
    <w:rsid w:val="00157D1A"/>
    <w:rPr>
      <w:b/>
      <w:bCs/>
      <w:i/>
      <w:iCs/>
      <w:color w:val="4F81BD"/>
      <w:kern w:val="2"/>
      <w:sz w:val="21"/>
    </w:rPr>
  </w:style>
  <w:style w:type="character" w:customStyle="1" w:styleId="Char8">
    <w:name w:val="正文文本 Char"/>
    <w:rsid w:val="00157D1A"/>
    <w:rPr>
      <w:rFonts w:ascii="宋体" w:hAnsi="宋体"/>
      <w:kern w:val="2"/>
      <w:sz w:val="24"/>
      <w:szCs w:val="24"/>
      <w:lang w:bidi="ar-SA"/>
    </w:rPr>
  </w:style>
  <w:style w:type="character" w:customStyle="1" w:styleId="af9">
    <w:name w:val="页眉 字符"/>
    <w:link w:val="afa"/>
    <w:rsid w:val="00157D1A"/>
    <w:rPr>
      <w:rFonts w:eastAsia="宋体"/>
      <w:kern w:val="2"/>
      <w:sz w:val="18"/>
      <w:szCs w:val="18"/>
      <w:lang w:val="en-US" w:eastAsia="zh-CN" w:bidi="ar-SA"/>
    </w:rPr>
  </w:style>
  <w:style w:type="character" w:customStyle="1" w:styleId="CharChar8">
    <w:name w:val="Char Char8"/>
    <w:rsid w:val="00157D1A"/>
    <w:rPr>
      <w:rFonts w:eastAsia="宋体"/>
      <w:kern w:val="2"/>
      <w:sz w:val="21"/>
      <w:lang w:val="en-US" w:eastAsia="zh-CN" w:bidi="ar-SA"/>
    </w:rPr>
  </w:style>
  <w:style w:type="character" w:customStyle="1" w:styleId="60">
    <w:name w:val="标题 6 字符"/>
    <w:link w:val="6"/>
    <w:rsid w:val="00157D1A"/>
    <w:rPr>
      <w:rFonts w:ascii="Arial" w:eastAsia="黑体" w:hAnsi="Arial"/>
      <w:b/>
      <w:sz w:val="24"/>
      <w:lang w:val="en-US" w:eastAsia="zh-CN" w:bidi="ar-SA"/>
    </w:rPr>
  </w:style>
  <w:style w:type="character" w:customStyle="1" w:styleId="z-">
    <w:name w:val="z-窗体顶端 字符"/>
    <w:link w:val="z-0"/>
    <w:rsid w:val="00157D1A"/>
    <w:rPr>
      <w:rFonts w:ascii="Arial" w:hAnsi="Arial"/>
      <w:vanish/>
      <w:sz w:val="16"/>
      <w:szCs w:val="16"/>
      <w:lang w:bidi="ar-SA"/>
    </w:rPr>
  </w:style>
  <w:style w:type="character" w:customStyle="1" w:styleId="CharChar">
    <w:name w:val="批注文字 Char Char"/>
    <w:rsid w:val="00157D1A"/>
    <w:rPr>
      <w:rFonts w:ascii="宋体" w:eastAsia="宋体" w:hAnsi="Times New Roman" w:cs="Times New Roman"/>
      <w:sz w:val="28"/>
      <w:szCs w:val="20"/>
    </w:rPr>
  </w:style>
  <w:style w:type="character" w:customStyle="1" w:styleId="Char9">
    <w:name w:val="批注文字 Char"/>
    <w:rsid w:val="00157D1A"/>
    <w:rPr>
      <w:kern w:val="2"/>
      <w:sz w:val="21"/>
      <w:szCs w:val="24"/>
      <w:lang w:bidi="ar-SA"/>
    </w:rPr>
  </w:style>
  <w:style w:type="character" w:styleId="afb">
    <w:name w:val="annotation reference"/>
    <w:rsid w:val="00157D1A"/>
    <w:rPr>
      <w:sz w:val="21"/>
    </w:rPr>
  </w:style>
  <w:style w:type="character" w:customStyle="1" w:styleId="NormalCharacter">
    <w:name w:val="NormalCharacter"/>
    <w:semiHidden/>
    <w:qFormat/>
    <w:rsid w:val="00157D1A"/>
  </w:style>
  <w:style w:type="character" w:customStyle="1" w:styleId="Char26">
    <w:name w:val="标题 Char2"/>
    <w:rsid w:val="00157D1A"/>
    <w:rPr>
      <w:rFonts w:ascii="Cambria" w:hAnsi="Cambria" w:cs="Times New Roman"/>
      <w:b/>
      <w:bCs/>
      <w:kern w:val="2"/>
      <w:sz w:val="32"/>
      <w:szCs w:val="32"/>
    </w:rPr>
  </w:style>
  <w:style w:type="character" w:customStyle="1" w:styleId="Char31">
    <w:name w:val="正文文本 Char3"/>
    <w:rsid w:val="00157D1A"/>
    <w:rPr>
      <w:kern w:val="2"/>
      <w:sz w:val="21"/>
      <w:szCs w:val="24"/>
    </w:rPr>
  </w:style>
  <w:style w:type="character" w:customStyle="1" w:styleId="CharChar22">
    <w:name w:val="Char Char22"/>
    <w:rsid w:val="00157D1A"/>
    <w:rPr>
      <w:rFonts w:eastAsia="宋体"/>
      <w:kern w:val="2"/>
      <w:sz w:val="18"/>
      <w:szCs w:val="18"/>
      <w:lang w:val="en-US" w:eastAsia="zh-CN" w:bidi="ar-SA"/>
    </w:rPr>
  </w:style>
  <w:style w:type="character" w:customStyle="1" w:styleId="1Char">
    <w:name w:val="标题 1 Char"/>
    <w:rsid w:val="00157D1A"/>
    <w:rPr>
      <w:rFonts w:ascii="宋体" w:eastAsia="宋体"/>
      <w:b/>
      <w:kern w:val="44"/>
      <w:sz w:val="32"/>
      <w:lang w:val="en-US" w:eastAsia="zh-CN" w:bidi="ar-SA"/>
    </w:rPr>
  </w:style>
  <w:style w:type="character" w:customStyle="1" w:styleId="Chara">
    <w:name w:val="日期 Char"/>
    <w:rsid w:val="00157D1A"/>
    <w:rPr>
      <w:rFonts w:ascii="仿宋_GB2312" w:eastAsia="仿宋_GB2312" w:hAnsi="宋体"/>
      <w:color w:val="000000"/>
      <w:kern w:val="2"/>
      <w:sz w:val="24"/>
      <w:szCs w:val="24"/>
      <w:lang w:bidi="ar-SA"/>
    </w:rPr>
  </w:style>
  <w:style w:type="character" w:customStyle="1" w:styleId="CharCharChar">
    <w:name w:val="批注文字 Char Char Char"/>
    <w:rsid w:val="00157D1A"/>
    <w:rPr>
      <w:kern w:val="2"/>
      <w:sz w:val="21"/>
    </w:rPr>
  </w:style>
  <w:style w:type="character" w:customStyle="1" w:styleId="afc">
    <w:name w:val="副标题 字符"/>
    <w:link w:val="afd"/>
    <w:rsid w:val="00157D1A"/>
    <w:rPr>
      <w:rFonts w:ascii="Cambria" w:hAnsi="Cambria"/>
      <w:b/>
      <w:bCs/>
      <w:kern w:val="28"/>
      <w:sz w:val="32"/>
      <w:szCs w:val="32"/>
      <w:lang w:bidi="ar-SA"/>
    </w:rPr>
  </w:style>
  <w:style w:type="character" w:customStyle="1" w:styleId="5Char">
    <w:name w:val="标题 5 Char"/>
    <w:rsid w:val="00157D1A"/>
    <w:rPr>
      <w:rFonts w:ascii="Calibri" w:eastAsia="宋体" w:hAnsi="Calibri"/>
      <w:b/>
      <w:kern w:val="2"/>
      <w:sz w:val="28"/>
      <w:szCs w:val="20"/>
    </w:rPr>
  </w:style>
  <w:style w:type="character" w:customStyle="1" w:styleId="afe">
    <w:name w:val="页脚 字符"/>
    <w:link w:val="aff"/>
    <w:rsid w:val="00157D1A"/>
    <w:rPr>
      <w:rFonts w:eastAsia="宋体"/>
      <w:kern w:val="2"/>
      <w:sz w:val="18"/>
      <w:szCs w:val="18"/>
      <w:lang w:val="en-US" w:eastAsia="zh-CN" w:bidi="ar-SA"/>
    </w:rPr>
  </w:style>
  <w:style w:type="character" w:customStyle="1" w:styleId="apple-converted-space">
    <w:name w:val="apple-converted-space"/>
    <w:basedOn w:val="a0"/>
    <w:rsid w:val="00157D1A"/>
  </w:style>
  <w:style w:type="character" w:customStyle="1" w:styleId="style1">
    <w:name w:val="style1"/>
    <w:rsid w:val="00157D1A"/>
    <w:rPr>
      <w:szCs w:val="20"/>
    </w:rPr>
  </w:style>
  <w:style w:type="character" w:customStyle="1" w:styleId="3Char">
    <w:name w:val="标题 3 Char"/>
    <w:rsid w:val="00157D1A"/>
    <w:rPr>
      <w:rFonts w:eastAsia="宋体"/>
      <w:b/>
      <w:kern w:val="2"/>
      <w:sz w:val="24"/>
      <w:lang w:val="en-US" w:eastAsia="zh-CN" w:bidi="ar-SA"/>
    </w:rPr>
  </w:style>
  <w:style w:type="character" w:customStyle="1" w:styleId="Char27">
    <w:name w:val="批注文字 Char2"/>
    <w:rsid w:val="00157D1A"/>
    <w:rPr>
      <w:rFonts w:eastAsia="宋体"/>
      <w:kern w:val="2"/>
      <w:sz w:val="21"/>
      <w:szCs w:val="24"/>
      <w:lang w:val="en-US" w:eastAsia="zh-CN" w:bidi="ar-SA"/>
    </w:rPr>
  </w:style>
  <w:style w:type="character" w:customStyle="1" w:styleId="Charb">
    <w:name w:val="文档结构图 Char"/>
    <w:rsid w:val="00157D1A"/>
    <w:rPr>
      <w:kern w:val="2"/>
      <w:sz w:val="21"/>
      <w:shd w:val="clear" w:color="auto" w:fill="000080"/>
      <w:lang w:bidi="ar-SA"/>
    </w:rPr>
  </w:style>
  <w:style w:type="character" w:customStyle="1" w:styleId="aff0">
    <w:name w:val="正文文本缩进 字符"/>
    <w:link w:val="aff1"/>
    <w:rsid w:val="00157D1A"/>
    <w:rPr>
      <w:rFonts w:eastAsia="宋体"/>
      <w:kern w:val="2"/>
      <w:sz w:val="21"/>
      <w:lang w:val="en-US" w:eastAsia="zh-CN" w:bidi="ar-SA"/>
    </w:rPr>
  </w:style>
  <w:style w:type="character" w:customStyle="1" w:styleId="Char19">
    <w:name w:val="引用 Char1"/>
    <w:rsid w:val="00157D1A"/>
    <w:rPr>
      <w:i/>
      <w:iCs/>
      <w:color w:val="000000"/>
      <w:kern w:val="2"/>
      <w:sz w:val="21"/>
    </w:rPr>
  </w:style>
  <w:style w:type="character" w:customStyle="1" w:styleId="1Char10">
    <w:name w:val="普通文字1 Char1"/>
    <w:aliases w:val="普通文字2 Char1,普通文字3 Char1,普通文字4 Char1,普通文字5 Char1,普通文字6 Char1,普通文字11 Char1,普通文字21 Char1,普通文字31 Char1,普通文字41 Char1,普通文字7 Char1,普通文字 + Times New Roman Char1,行距: 固定值 20 磅 Char1,首行缩进:  0.74 字符 Char Char1,普通文字 Char Char Char Char Char Char  Char"/>
    <w:rsid w:val="00157D1A"/>
    <w:rPr>
      <w:rFonts w:ascii="宋体" w:eastAsia="宋体" w:hAnsi="Courier New"/>
      <w:kern w:val="11"/>
      <w:sz w:val="21"/>
      <w:lang w:val="en-US" w:eastAsia="zh-CN" w:bidi="ar-SA"/>
    </w:rPr>
  </w:style>
  <w:style w:type="character" w:customStyle="1" w:styleId="80">
    <w:name w:val="标题 8 字符"/>
    <w:link w:val="8"/>
    <w:rsid w:val="00157D1A"/>
    <w:rPr>
      <w:rFonts w:ascii="Arial" w:eastAsia="黑体" w:hAnsi="Arial"/>
      <w:sz w:val="24"/>
      <w:lang w:val="en-US" w:eastAsia="zh-CN" w:bidi="ar-SA"/>
    </w:rPr>
  </w:style>
  <w:style w:type="character" w:customStyle="1" w:styleId="4Char1">
    <w:name w:val="标题 4 Char1"/>
    <w:rsid w:val="00157D1A"/>
    <w:rPr>
      <w:rFonts w:ascii="Arial" w:eastAsia="黑体" w:hAnsi="Arial"/>
      <w:b/>
      <w:kern w:val="2"/>
      <w:sz w:val="28"/>
      <w:lang w:val="en-US" w:eastAsia="zh-CN" w:bidi="ar-SA"/>
    </w:rPr>
  </w:style>
  <w:style w:type="character" w:customStyle="1" w:styleId="Char32">
    <w:name w:val="批注主题 Char3"/>
    <w:rsid w:val="00157D1A"/>
    <w:rPr>
      <w:rFonts w:ascii="Arial" w:eastAsia="宋体" w:hAnsi="Arial"/>
      <w:b/>
      <w:bCs/>
      <w:kern w:val="2"/>
      <w:sz w:val="21"/>
      <w:szCs w:val="24"/>
      <w:lang w:val="en-US" w:eastAsia="zh-CN" w:bidi="ar-SA"/>
    </w:rPr>
  </w:style>
  <w:style w:type="character" w:customStyle="1" w:styleId="CharChar27">
    <w:name w:val="Char Char27"/>
    <w:rsid w:val="00157D1A"/>
    <w:rPr>
      <w:rFonts w:ascii="Arial" w:eastAsia="黑体" w:hAnsi="Arial"/>
      <w:b/>
      <w:kern w:val="2"/>
      <w:sz w:val="32"/>
      <w:lang w:val="en-US" w:eastAsia="zh-CN" w:bidi="ar-SA"/>
    </w:rPr>
  </w:style>
  <w:style w:type="character" w:customStyle="1" w:styleId="Char28">
    <w:name w:val="引用 Char2"/>
    <w:rsid w:val="00157D1A"/>
    <w:rPr>
      <w:i/>
      <w:iCs/>
      <w:color w:val="000000"/>
      <w:kern w:val="2"/>
      <w:sz w:val="21"/>
      <w:szCs w:val="24"/>
    </w:rPr>
  </w:style>
  <w:style w:type="character" w:customStyle="1" w:styleId="CharChar1">
    <w:name w:val="Char Char1"/>
    <w:rsid w:val="00157D1A"/>
    <w:rPr>
      <w:rFonts w:ascii="宋体" w:eastAsia="宋体" w:hAnsi="Courier New"/>
      <w:kern w:val="2"/>
      <w:sz w:val="21"/>
      <w:lang w:val="en-US" w:eastAsia="zh-CN" w:bidi="ar-SA"/>
    </w:rPr>
  </w:style>
  <w:style w:type="character" w:customStyle="1" w:styleId="7Char">
    <w:name w:val="标题 7 Char"/>
    <w:rsid w:val="00157D1A"/>
    <w:rPr>
      <w:rFonts w:eastAsia="宋体"/>
      <w:b/>
      <w:sz w:val="24"/>
      <w:lang w:val="en-US" w:eastAsia="zh-CN" w:bidi="ar-SA"/>
    </w:rPr>
  </w:style>
  <w:style w:type="character" w:customStyle="1" w:styleId="Charc">
    <w:name w:val="批注主题 Char"/>
    <w:rsid w:val="00157D1A"/>
    <w:rPr>
      <w:b/>
      <w:bCs/>
      <w:kern w:val="2"/>
      <w:sz w:val="21"/>
      <w:szCs w:val="24"/>
      <w:lang w:bidi="ar-SA"/>
    </w:rPr>
  </w:style>
  <w:style w:type="character" w:styleId="aff2">
    <w:name w:val="Intense Emphasis"/>
    <w:qFormat/>
    <w:rsid w:val="00157D1A"/>
    <w:rPr>
      <w:b/>
      <w:bCs/>
      <w:i/>
      <w:iCs/>
      <w:color w:val="4F81BD"/>
    </w:rPr>
  </w:style>
  <w:style w:type="character" w:customStyle="1" w:styleId="5Char1">
    <w:name w:val="标题 5 Char1"/>
    <w:rsid w:val="00157D1A"/>
    <w:rPr>
      <w:rFonts w:eastAsia="宋体"/>
      <w:b/>
      <w:sz w:val="28"/>
      <w:lang w:val="en-US" w:eastAsia="zh-CN" w:bidi="ar-SA"/>
    </w:rPr>
  </w:style>
  <w:style w:type="character" w:styleId="aff3">
    <w:name w:val="Subtle Reference"/>
    <w:qFormat/>
    <w:rsid w:val="00157D1A"/>
    <w:rPr>
      <w:smallCaps/>
      <w:color w:val="C0504D"/>
      <w:u w:val="single"/>
    </w:rPr>
  </w:style>
  <w:style w:type="character" w:customStyle="1" w:styleId="4CharChar0">
    <w:name w:val="标题4 Char Char"/>
    <w:link w:val="42"/>
    <w:rsid w:val="00157D1A"/>
    <w:rPr>
      <w:rFonts w:ascii="Arial" w:hAnsi="Arial"/>
      <w:b/>
      <w:bCs/>
      <w:sz w:val="24"/>
      <w:szCs w:val="32"/>
      <w:lang w:bidi="ar-SA"/>
    </w:rPr>
  </w:style>
  <w:style w:type="character" w:customStyle="1" w:styleId="aff4">
    <w:name w:val="纯文本 字符"/>
    <w:link w:val="aff5"/>
    <w:rsid w:val="00157D1A"/>
    <w:rPr>
      <w:rFonts w:ascii="宋体" w:eastAsia="宋体" w:hAnsi="Courier New"/>
      <w:kern w:val="2"/>
      <w:sz w:val="21"/>
      <w:lang w:val="en-US" w:eastAsia="zh-CN" w:bidi="ar-SA"/>
    </w:rPr>
  </w:style>
  <w:style w:type="character" w:customStyle="1" w:styleId="Chard">
    <w:name w:val="纯文本 Char"/>
    <w:rsid w:val="00157D1A"/>
    <w:rPr>
      <w:rFonts w:ascii="宋体" w:eastAsia="宋体" w:hAnsi="Courier New" w:cs="Courier New"/>
      <w:kern w:val="2"/>
      <w:sz w:val="21"/>
      <w:szCs w:val="21"/>
      <w:lang w:val="en-US" w:eastAsia="zh-CN" w:bidi="ar-SA"/>
    </w:rPr>
  </w:style>
  <w:style w:type="character" w:customStyle="1" w:styleId="aff6">
    <w:name w:val="引用 字符"/>
    <w:link w:val="aff7"/>
    <w:rsid w:val="00157D1A"/>
    <w:rPr>
      <w:i/>
      <w:iCs/>
      <w:color w:val="000000"/>
      <w:kern w:val="2"/>
      <w:sz w:val="21"/>
      <w:szCs w:val="22"/>
      <w:lang w:bidi="ar-SA"/>
    </w:rPr>
  </w:style>
  <w:style w:type="character" w:customStyle="1" w:styleId="Char1a">
    <w:name w:val="纯文本 Char1"/>
    <w:link w:val="14"/>
    <w:qFormat/>
    <w:rsid w:val="00157D1A"/>
    <w:rPr>
      <w:rFonts w:ascii="宋体" w:hAnsi="Courier New"/>
      <w:lang w:bidi="ar-SA"/>
    </w:rPr>
  </w:style>
  <w:style w:type="character" w:customStyle="1" w:styleId="p21">
    <w:name w:val="p21"/>
    <w:rsid w:val="00157D1A"/>
    <w:rPr>
      <w:b w:val="0"/>
      <w:bCs w:val="0"/>
      <w:i w:val="0"/>
      <w:iCs w:val="0"/>
      <w:color w:val="000000"/>
      <w:sz w:val="24"/>
      <w:szCs w:val="24"/>
    </w:rPr>
  </w:style>
  <w:style w:type="character" w:customStyle="1" w:styleId="Chare">
    <w:name w:val="标题 Char"/>
    <w:rsid w:val="00157D1A"/>
    <w:rPr>
      <w:rFonts w:ascii="Arial" w:hAnsi="Arial"/>
      <w:b/>
      <w:sz w:val="32"/>
      <w:lang w:bidi="ar-SA"/>
    </w:rPr>
  </w:style>
  <w:style w:type="character" w:customStyle="1" w:styleId="23">
    <w:name w:val="正文文本缩进 2 字符"/>
    <w:link w:val="24"/>
    <w:semiHidden/>
    <w:locked/>
    <w:rsid w:val="00157D1A"/>
    <w:rPr>
      <w:rFonts w:eastAsia="宋体"/>
      <w:spacing w:val="4"/>
      <w:sz w:val="28"/>
      <w:lang w:val="en-US" w:eastAsia="zh-CN" w:bidi="ar-SA"/>
    </w:rPr>
  </w:style>
  <w:style w:type="character" w:customStyle="1" w:styleId="2Char0">
    <w:name w:val="正文文本缩进 2 Char"/>
    <w:semiHidden/>
    <w:locked/>
    <w:rsid w:val="00157D1A"/>
    <w:rPr>
      <w:rFonts w:eastAsia="宋体"/>
      <w:spacing w:val="4"/>
      <w:sz w:val="28"/>
      <w:lang w:val="en-US" w:eastAsia="zh-CN" w:bidi="ar-SA"/>
    </w:rPr>
  </w:style>
  <w:style w:type="character" w:customStyle="1" w:styleId="1Char0">
    <w:name w:val="普通文字1 Char"/>
    <w:aliases w:val="普通文字2 Char,普通文字3 Char,普通文字4 Char,普通文字5 Char,普通文字6 Char,普通文字11 Char,普通文字21 Char,普通文字31 Char,普通文字41 Char,普通文字7 Char,纯文本 Char Char Char,普通文字 + Times New Roman Char,行距: 固定值 20 磅 Char,首行缩进:  0.74 字符 Char Char"/>
    <w:rsid w:val="00157D1A"/>
    <w:rPr>
      <w:rFonts w:ascii="宋体" w:eastAsia="宋体" w:hAnsi="Courier New" w:cs="Courier New"/>
      <w:kern w:val="2"/>
      <w:sz w:val="21"/>
      <w:szCs w:val="21"/>
      <w:lang w:val="en-US" w:eastAsia="zh-CN" w:bidi="ar-SA"/>
    </w:rPr>
  </w:style>
  <w:style w:type="character" w:styleId="aff8">
    <w:name w:val="Intense Reference"/>
    <w:qFormat/>
    <w:rsid w:val="00157D1A"/>
    <w:rPr>
      <w:b/>
      <w:bCs/>
      <w:smallCaps/>
      <w:color w:val="C0504D"/>
      <w:spacing w:val="5"/>
      <w:u w:val="single"/>
    </w:rPr>
  </w:style>
  <w:style w:type="character" w:customStyle="1" w:styleId="2Char2">
    <w:name w:val="正文文本 2 Char"/>
    <w:rsid w:val="00157D1A"/>
    <w:rPr>
      <w:kern w:val="2"/>
      <w:sz w:val="21"/>
      <w:lang w:bidi="ar-SA"/>
    </w:rPr>
  </w:style>
  <w:style w:type="character" w:customStyle="1" w:styleId="Charf">
    <w:name w:val="页眉 Char"/>
    <w:rsid w:val="00157D1A"/>
    <w:rPr>
      <w:rFonts w:eastAsia="宋体"/>
      <w:kern w:val="2"/>
      <w:sz w:val="18"/>
      <w:szCs w:val="18"/>
      <w:lang w:val="en-US" w:eastAsia="zh-CN" w:bidi="ar-SA"/>
    </w:rPr>
  </w:style>
  <w:style w:type="character" w:customStyle="1" w:styleId="Charf0">
    <w:name w:val="副标题 Char"/>
    <w:rsid w:val="00157D1A"/>
    <w:rPr>
      <w:rFonts w:ascii="Cambria" w:hAnsi="Cambria"/>
      <w:b/>
      <w:bCs/>
      <w:kern w:val="28"/>
      <w:sz w:val="32"/>
      <w:szCs w:val="32"/>
      <w:lang w:bidi="ar-SA"/>
    </w:rPr>
  </w:style>
  <w:style w:type="character" w:customStyle="1" w:styleId="Char1b">
    <w:name w:val="批注文字 Char1"/>
    <w:rsid w:val="00157D1A"/>
    <w:rPr>
      <w:kern w:val="2"/>
      <w:sz w:val="21"/>
      <w:szCs w:val="24"/>
    </w:rPr>
  </w:style>
  <w:style w:type="character" w:customStyle="1" w:styleId="z-Char1">
    <w:name w:val="z-窗体顶端 Char1"/>
    <w:link w:val="z-2"/>
    <w:locked/>
    <w:rsid w:val="00157D1A"/>
    <w:rPr>
      <w:rFonts w:ascii="Arial" w:eastAsia="宋体" w:hAnsi="Arial"/>
      <w:vanish/>
      <w:kern w:val="2"/>
      <w:sz w:val="16"/>
      <w:szCs w:val="16"/>
      <w:lang w:val="en-US" w:eastAsia="zh-CN" w:bidi="ar-SA"/>
    </w:rPr>
  </w:style>
  <w:style w:type="paragraph" w:styleId="TOC2">
    <w:name w:val="toc 2"/>
    <w:basedOn w:val="a"/>
    <w:next w:val="a"/>
    <w:uiPriority w:val="39"/>
    <w:rsid w:val="00157D1A"/>
    <w:pPr>
      <w:tabs>
        <w:tab w:val="right" w:leader="dot" w:pos="8301"/>
      </w:tabs>
      <w:spacing w:line="360" w:lineRule="auto"/>
      <w:ind w:leftChars="200" w:left="420"/>
    </w:pPr>
    <w:rPr>
      <w:sz w:val="24"/>
    </w:rPr>
  </w:style>
  <w:style w:type="paragraph" w:customStyle="1" w:styleId="xl24">
    <w:name w:val="xl24"/>
    <w:basedOn w:val="a"/>
    <w:rsid w:val="00157D1A"/>
    <w:pPr>
      <w:widowControl/>
      <w:spacing w:before="100" w:beforeAutospacing="1" w:after="100" w:afterAutospacing="1"/>
      <w:jc w:val="left"/>
      <w:textAlignment w:val="center"/>
    </w:pPr>
    <w:rPr>
      <w:kern w:val="0"/>
      <w:sz w:val="24"/>
    </w:rPr>
  </w:style>
  <w:style w:type="paragraph" w:styleId="31">
    <w:name w:val="Body Text Indent 3"/>
    <w:basedOn w:val="a"/>
    <w:rsid w:val="00157D1A"/>
    <w:pPr>
      <w:spacing w:after="120"/>
      <w:ind w:leftChars="200" w:left="420"/>
    </w:pPr>
    <w:rPr>
      <w:sz w:val="16"/>
      <w:szCs w:val="20"/>
    </w:rPr>
  </w:style>
  <w:style w:type="paragraph" w:customStyle="1" w:styleId="lift">
    <w:name w:val="lift"/>
    <w:basedOn w:val="a"/>
    <w:rsid w:val="00157D1A"/>
    <w:pPr>
      <w:widowControl/>
      <w:spacing w:before="100" w:beforeAutospacing="1" w:after="100" w:afterAutospacing="1"/>
      <w:jc w:val="left"/>
    </w:pPr>
    <w:rPr>
      <w:rFonts w:ascii="ˎ̥" w:hAnsi="ˎ̥"/>
      <w:color w:val="000099"/>
      <w:kern w:val="0"/>
      <w:sz w:val="9"/>
      <w:szCs w:val="20"/>
    </w:rPr>
  </w:style>
  <w:style w:type="paragraph" w:styleId="af2">
    <w:name w:val="Date"/>
    <w:basedOn w:val="a"/>
    <w:next w:val="a"/>
    <w:link w:val="af1"/>
    <w:rsid w:val="00157D1A"/>
    <w:rPr>
      <w:sz w:val="24"/>
      <w:szCs w:val="20"/>
    </w:rPr>
  </w:style>
  <w:style w:type="paragraph" w:styleId="af0">
    <w:name w:val="Intense Quote"/>
    <w:basedOn w:val="a"/>
    <w:next w:val="a"/>
    <w:link w:val="af"/>
    <w:qFormat/>
    <w:rsid w:val="00157D1A"/>
    <w:pPr>
      <w:pBdr>
        <w:bottom w:val="single" w:sz="4" w:space="4" w:color="4F81BD"/>
      </w:pBdr>
      <w:spacing w:before="200" w:after="280"/>
      <w:ind w:left="936" w:right="936"/>
    </w:pPr>
    <w:rPr>
      <w:b/>
      <w:bCs/>
      <w:i/>
      <w:iCs/>
      <w:color w:val="4F81BD"/>
      <w:szCs w:val="22"/>
    </w:rPr>
  </w:style>
  <w:style w:type="paragraph" w:customStyle="1" w:styleId="-">
    <w:name w:val="设计-二级标题"/>
    <w:basedOn w:val="a"/>
    <w:next w:val="a"/>
    <w:link w:val="-CharChar"/>
    <w:qFormat/>
    <w:rsid w:val="00157D1A"/>
    <w:pPr>
      <w:spacing w:line="360" w:lineRule="auto"/>
      <w:outlineLvl w:val="1"/>
    </w:pPr>
    <w:rPr>
      <w:rFonts w:eastAsia="黑体"/>
      <w:kern w:val="0"/>
      <w:sz w:val="28"/>
    </w:rPr>
  </w:style>
  <w:style w:type="paragraph" w:styleId="af4">
    <w:name w:val="Body Text"/>
    <w:basedOn w:val="a"/>
    <w:link w:val="af3"/>
    <w:rsid w:val="00157D1A"/>
    <w:pPr>
      <w:spacing w:after="120"/>
    </w:pPr>
    <w:rPr>
      <w:szCs w:val="20"/>
    </w:rPr>
  </w:style>
  <w:style w:type="paragraph" w:customStyle="1" w:styleId="Char1c">
    <w:name w:val="Char1"/>
    <w:basedOn w:val="a"/>
    <w:rsid w:val="00157D1A"/>
    <w:pPr>
      <w:widowControl/>
      <w:spacing w:after="160" w:line="240" w:lineRule="exact"/>
      <w:jc w:val="left"/>
    </w:pPr>
  </w:style>
  <w:style w:type="paragraph" w:customStyle="1" w:styleId="Charf1">
    <w:name w:val="Char"/>
    <w:basedOn w:val="a"/>
    <w:rsid w:val="00157D1A"/>
    <w:rPr>
      <w:rFonts w:ascii="Tahoma" w:hAnsi="Tahoma"/>
      <w:sz w:val="24"/>
      <w:szCs w:val="20"/>
    </w:rPr>
  </w:style>
  <w:style w:type="paragraph" w:customStyle="1" w:styleId="xl25">
    <w:name w:val="xl25"/>
    <w:basedOn w:val="a"/>
    <w:rsid w:val="00157D1A"/>
    <w:pPr>
      <w:widowControl/>
      <w:pBdr>
        <w:bottom w:val="single" w:sz="4" w:space="0" w:color="auto"/>
      </w:pBdr>
      <w:spacing w:before="100" w:beforeAutospacing="1" w:after="100" w:afterAutospacing="1"/>
      <w:jc w:val="center"/>
      <w:textAlignment w:val="center"/>
    </w:pPr>
    <w:rPr>
      <w:rFonts w:ascii="宋体" w:hAnsi="宋体"/>
      <w:b/>
      <w:bCs/>
      <w:kern w:val="0"/>
      <w:sz w:val="36"/>
      <w:szCs w:val="36"/>
    </w:rPr>
  </w:style>
  <w:style w:type="paragraph" w:customStyle="1" w:styleId="16620">
    <w:name w:val="样式 标题 1 + 黑体 三号 非加粗 居中 段前: 6 磅 段后: 6 磅 行距: 固定值 20 磅"/>
    <w:basedOn w:val="1"/>
    <w:rsid w:val="00157D1A"/>
    <w:pPr>
      <w:spacing w:before="120" w:after="120" w:line="400" w:lineRule="exact"/>
      <w:jc w:val="center"/>
    </w:pPr>
    <w:rPr>
      <w:rFonts w:ascii="黑体" w:eastAsia="黑体" w:hAnsi="黑体"/>
      <w:b w:val="0"/>
      <w:bCs w:val="0"/>
      <w:sz w:val="32"/>
      <w:szCs w:val="20"/>
    </w:rPr>
  </w:style>
  <w:style w:type="paragraph" w:styleId="TOC3">
    <w:name w:val="toc 3"/>
    <w:basedOn w:val="a"/>
    <w:next w:val="a"/>
    <w:uiPriority w:val="39"/>
    <w:rsid w:val="00157D1A"/>
    <w:pPr>
      <w:tabs>
        <w:tab w:val="right" w:leader="dot" w:pos="8315"/>
      </w:tabs>
      <w:spacing w:line="360" w:lineRule="auto"/>
      <w:ind w:leftChars="400" w:left="840"/>
    </w:pPr>
    <w:rPr>
      <w:sz w:val="24"/>
    </w:rPr>
  </w:style>
  <w:style w:type="paragraph" w:customStyle="1" w:styleId="Blockquote">
    <w:name w:val="Blockquote"/>
    <w:basedOn w:val="a"/>
    <w:link w:val="BlockquoteCharChar"/>
    <w:rsid w:val="00157D1A"/>
    <w:pPr>
      <w:autoSpaceDE w:val="0"/>
      <w:autoSpaceDN w:val="0"/>
      <w:adjustRightInd w:val="0"/>
      <w:spacing w:before="100" w:after="100"/>
      <w:ind w:left="360" w:right="360"/>
      <w:jc w:val="left"/>
    </w:pPr>
    <w:rPr>
      <w:kern w:val="0"/>
      <w:sz w:val="24"/>
      <w:szCs w:val="20"/>
    </w:rPr>
  </w:style>
  <w:style w:type="paragraph" w:customStyle="1" w:styleId="2TimesNewRoman5020">
    <w:name w:val="样式 标题 2 + Times New Roman 四号 非加粗 段前: 5 磅 段后: 0 磅 行距: 固定值 20..."/>
    <w:basedOn w:val="2"/>
    <w:rsid w:val="00157D1A"/>
    <w:pPr>
      <w:spacing w:before="100" w:after="0" w:line="400" w:lineRule="exact"/>
    </w:pPr>
    <w:rPr>
      <w:rFonts w:ascii="Times New Roman" w:hAnsi="Times New Roman" w:cs="宋体"/>
      <w:b w:val="0"/>
      <w:bCs w:val="0"/>
      <w:sz w:val="28"/>
      <w:szCs w:val="20"/>
    </w:rPr>
  </w:style>
  <w:style w:type="paragraph" w:customStyle="1" w:styleId="aff9">
    <w:name w:val="空半行"/>
    <w:basedOn w:val="a"/>
    <w:rsid w:val="00157D1A"/>
    <w:pPr>
      <w:adjustRightInd w:val="0"/>
      <w:spacing w:line="120" w:lineRule="exact"/>
      <w:textAlignment w:val="baseline"/>
    </w:pPr>
    <w:rPr>
      <w:rFonts w:eastAsia="仿宋_GB2312"/>
      <w:color w:val="FFFFFF"/>
      <w:kern w:val="0"/>
      <w:sz w:val="30"/>
      <w:szCs w:val="20"/>
    </w:rPr>
  </w:style>
  <w:style w:type="paragraph" w:styleId="af8">
    <w:name w:val="annotation subject"/>
    <w:basedOn w:val="ab"/>
    <w:next w:val="ab"/>
    <w:link w:val="af7"/>
    <w:rsid w:val="00157D1A"/>
    <w:rPr>
      <w:b/>
      <w:bCs/>
      <w:szCs w:val="20"/>
    </w:rPr>
  </w:style>
  <w:style w:type="paragraph" w:customStyle="1" w:styleId="noline">
    <w:name w:val="noline"/>
    <w:basedOn w:val="a"/>
    <w:rsid w:val="00157D1A"/>
    <w:pPr>
      <w:widowControl/>
      <w:spacing w:before="100" w:beforeAutospacing="1" w:after="100" w:afterAutospacing="1"/>
      <w:jc w:val="left"/>
    </w:pPr>
    <w:rPr>
      <w:rFonts w:ascii="ˎ̥" w:hAnsi="ˎ̥"/>
      <w:color w:val="000000"/>
      <w:kern w:val="0"/>
      <w:sz w:val="18"/>
      <w:szCs w:val="20"/>
    </w:rPr>
  </w:style>
  <w:style w:type="paragraph" w:styleId="TOC4">
    <w:name w:val="toc 4"/>
    <w:basedOn w:val="a"/>
    <w:next w:val="a"/>
    <w:uiPriority w:val="39"/>
    <w:rsid w:val="00157D1A"/>
    <w:pPr>
      <w:ind w:leftChars="600" w:left="1260"/>
    </w:pPr>
  </w:style>
  <w:style w:type="paragraph" w:styleId="24">
    <w:name w:val="Body Text Indent 2"/>
    <w:basedOn w:val="a"/>
    <w:link w:val="23"/>
    <w:rsid w:val="00157D1A"/>
    <w:pPr>
      <w:adjustRightInd w:val="0"/>
      <w:snapToGrid w:val="0"/>
      <w:spacing w:line="420" w:lineRule="auto"/>
      <w:ind w:firstLine="577"/>
      <w:textAlignment w:val="baseline"/>
    </w:pPr>
    <w:rPr>
      <w:spacing w:val="4"/>
      <w:kern w:val="0"/>
      <w:sz w:val="28"/>
      <w:szCs w:val="20"/>
    </w:rPr>
  </w:style>
  <w:style w:type="paragraph" w:customStyle="1" w:styleId="z-2">
    <w:name w:val="z-窗体顶端2"/>
    <w:basedOn w:val="a"/>
    <w:next w:val="a"/>
    <w:link w:val="z-Char1"/>
    <w:rsid w:val="00157D1A"/>
    <w:pPr>
      <w:widowControl/>
      <w:pBdr>
        <w:bottom w:val="single" w:sz="6" w:space="1" w:color="auto"/>
      </w:pBdr>
      <w:jc w:val="center"/>
    </w:pPr>
    <w:rPr>
      <w:rFonts w:ascii="Arial" w:hAnsi="Arial"/>
      <w:vanish/>
      <w:sz w:val="16"/>
      <w:szCs w:val="16"/>
    </w:rPr>
  </w:style>
  <w:style w:type="paragraph" w:styleId="TOC8">
    <w:name w:val="toc 8"/>
    <w:basedOn w:val="a"/>
    <w:next w:val="a"/>
    <w:uiPriority w:val="39"/>
    <w:rsid w:val="00157D1A"/>
    <w:pPr>
      <w:ind w:leftChars="1400" w:left="2940"/>
    </w:pPr>
  </w:style>
  <w:style w:type="paragraph" w:customStyle="1" w:styleId="15">
    <w:name w:val="1"/>
    <w:basedOn w:val="a"/>
    <w:next w:val="a"/>
    <w:rsid w:val="00157D1A"/>
    <w:rPr>
      <w:szCs w:val="20"/>
    </w:rPr>
  </w:style>
  <w:style w:type="paragraph" w:styleId="affa">
    <w:name w:val="toa heading"/>
    <w:basedOn w:val="a"/>
    <w:next w:val="a"/>
    <w:rsid w:val="00157D1A"/>
    <w:pPr>
      <w:spacing w:before="120"/>
    </w:pPr>
    <w:rPr>
      <w:rFonts w:ascii="Arial" w:hAnsi="Arial" w:cs="Arial"/>
      <w:sz w:val="24"/>
    </w:rPr>
  </w:style>
  <w:style w:type="paragraph" w:customStyle="1" w:styleId="flNote">
    <w:name w:val="flNote"/>
    <w:basedOn w:val="a"/>
    <w:rsid w:val="00157D1A"/>
    <w:pPr>
      <w:adjustRightInd w:val="0"/>
      <w:spacing w:before="320" w:after="160" w:line="360" w:lineRule="atLeast"/>
      <w:jc w:val="center"/>
      <w:textAlignment w:val="baseline"/>
    </w:pPr>
    <w:rPr>
      <w:rFonts w:ascii="Arial" w:eastAsia="黑体"/>
      <w:kern w:val="0"/>
      <w:sz w:val="30"/>
      <w:szCs w:val="20"/>
    </w:rPr>
  </w:style>
  <w:style w:type="paragraph" w:customStyle="1" w:styleId="affb">
    <w:name w:val="图"/>
    <w:basedOn w:val="a"/>
    <w:rsid w:val="00157D1A"/>
    <w:pPr>
      <w:keepNext/>
      <w:adjustRightInd w:val="0"/>
      <w:spacing w:before="60" w:after="60" w:line="300" w:lineRule="auto"/>
      <w:jc w:val="center"/>
      <w:textAlignment w:val="center"/>
    </w:pPr>
    <w:rPr>
      <w:snapToGrid w:val="0"/>
      <w:spacing w:val="20"/>
      <w:kern w:val="0"/>
      <w:sz w:val="24"/>
      <w:szCs w:val="20"/>
    </w:rPr>
  </w:style>
  <w:style w:type="paragraph" w:customStyle="1" w:styleId="bottom">
    <w:name w:val="bottom"/>
    <w:basedOn w:val="a"/>
    <w:rsid w:val="00157D1A"/>
    <w:pPr>
      <w:widowControl/>
      <w:spacing w:before="100" w:beforeAutospacing="1" w:after="100" w:afterAutospacing="1"/>
      <w:jc w:val="left"/>
    </w:pPr>
    <w:rPr>
      <w:rFonts w:ascii="ˎ̥" w:hAnsi="ˎ̥"/>
      <w:color w:val="333333"/>
      <w:kern w:val="0"/>
      <w:sz w:val="18"/>
      <w:szCs w:val="20"/>
    </w:rPr>
  </w:style>
  <w:style w:type="paragraph" w:styleId="affc">
    <w:name w:val="No Spacing"/>
    <w:qFormat/>
    <w:rsid w:val="00157D1A"/>
    <w:pPr>
      <w:widowControl w:val="0"/>
      <w:jc w:val="both"/>
    </w:pPr>
    <w:rPr>
      <w:rFonts w:ascii="Calibri" w:hAnsi="Calibri"/>
      <w:kern w:val="2"/>
      <w:sz w:val="21"/>
      <w:szCs w:val="22"/>
    </w:rPr>
  </w:style>
  <w:style w:type="paragraph" w:styleId="z-0">
    <w:name w:val="HTML Top of Form"/>
    <w:basedOn w:val="a"/>
    <w:next w:val="a"/>
    <w:link w:val="z-"/>
    <w:rsid w:val="00157D1A"/>
    <w:pPr>
      <w:widowControl/>
      <w:pBdr>
        <w:bottom w:val="single" w:sz="6" w:space="1" w:color="auto"/>
      </w:pBdr>
      <w:jc w:val="center"/>
    </w:pPr>
    <w:rPr>
      <w:rFonts w:ascii="Arial" w:hAnsi="Arial"/>
      <w:vanish/>
      <w:kern w:val="0"/>
      <w:sz w:val="16"/>
      <w:szCs w:val="16"/>
    </w:rPr>
  </w:style>
  <w:style w:type="paragraph" w:styleId="aff1">
    <w:name w:val="Body Text Indent"/>
    <w:basedOn w:val="a"/>
    <w:link w:val="aff0"/>
    <w:rsid w:val="00157D1A"/>
    <w:pPr>
      <w:spacing w:after="120"/>
      <w:ind w:leftChars="200" w:left="420"/>
    </w:pPr>
    <w:rPr>
      <w:szCs w:val="20"/>
    </w:rPr>
  </w:style>
  <w:style w:type="paragraph" w:styleId="affd">
    <w:name w:val="Body Text First Indent"/>
    <w:basedOn w:val="af4"/>
    <w:qFormat/>
    <w:rsid w:val="00157D1A"/>
    <w:pPr>
      <w:ind w:firstLineChars="100" w:firstLine="420"/>
    </w:pPr>
  </w:style>
  <w:style w:type="paragraph" w:styleId="afa">
    <w:name w:val="header"/>
    <w:basedOn w:val="a"/>
    <w:link w:val="af9"/>
    <w:rsid w:val="00157D1A"/>
    <w:pPr>
      <w:pBdr>
        <w:bottom w:val="single" w:sz="6" w:space="1" w:color="auto"/>
      </w:pBdr>
      <w:tabs>
        <w:tab w:val="center" w:pos="4153"/>
        <w:tab w:val="right" w:pos="8306"/>
      </w:tabs>
      <w:snapToGrid w:val="0"/>
      <w:jc w:val="center"/>
    </w:pPr>
    <w:rPr>
      <w:sz w:val="18"/>
      <w:szCs w:val="18"/>
    </w:rPr>
  </w:style>
  <w:style w:type="paragraph" w:customStyle="1" w:styleId="61">
    <w:name w:val="6'"/>
    <w:basedOn w:val="a"/>
    <w:rsid w:val="00157D1A"/>
    <w:pPr>
      <w:autoSpaceDE w:val="0"/>
      <w:autoSpaceDN w:val="0"/>
      <w:adjustRightInd w:val="0"/>
      <w:snapToGrid w:val="0"/>
      <w:spacing w:line="320" w:lineRule="exact"/>
      <w:jc w:val="center"/>
      <w:textAlignment w:val="baseline"/>
    </w:pPr>
    <w:rPr>
      <w:spacing w:val="20"/>
      <w:kern w:val="28"/>
      <w:szCs w:val="20"/>
    </w:rPr>
  </w:style>
  <w:style w:type="paragraph" w:customStyle="1" w:styleId="mtitle">
    <w:name w:val="m_title"/>
    <w:basedOn w:val="a"/>
    <w:rsid w:val="00157D1A"/>
    <w:pPr>
      <w:widowControl/>
      <w:spacing w:before="100" w:beforeAutospacing="1" w:after="100" w:afterAutospacing="1"/>
      <w:jc w:val="left"/>
    </w:pPr>
    <w:rPr>
      <w:rFonts w:ascii="ˎ̥" w:hAnsi="ˎ̥"/>
      <w:color w:val="FFFFFF"/>
      <w:kern w:val="0"/>
      <w:sz w:val="18"/>
      <w:szCs w:val="20"/>
    </w:rPr>
  </w:style>
  <w:style w:type="paragraph" w:customStyle="1" w:styleId="110">
    <w:name w:val="索引 11"/>
    <w:basedOn w:val="a"/>
    <w:next w:val="a"/>
    <w:rsid w:val="00157D1A"/>
    <w:pPr>
      <w:spacing w:line="360" w:lineRule="auto"/>
    </w:pPr>
    <w:rPr>
      <w:rFonts w:ascii="仿宋_GB2312" w:eastAsia="仿宋_GB2312"/>
      <w:sz w:val="24"/>
      <w:szCs w:val="20"/>
    </w:rPr>
  </w:style>
  <w:style w:type="paragraph" w:customStyle="1" w:styleId="TableContents">
    <w:name w:val="Table Contents"/>
    <w:basedOn w:val="af4"/>
    <w:rsid w:val="00157D1A"/>
    <w:pPr>
      <w:suppressLineNumbers/>
      <w:suppressAutoHyphens/>
      <w:jc w:val="left"/>
    </w:pPr>
    <w:rPr>
      <w:rFonts w:eastAsia="PMingLiU"/>
      <w:kern w:val="0"/>
      <w:sz w:val="24"/>
      <w:szCs w:val="24"/>
    </w:rPr>
  </w:style>
  <w:style w:type="paragraph" w:styleId="TOC7">
    <w:name w:val="toc 7"/>
    <w:basedOn w:val="a"/>
    <w:next w:val="a"/>
    <w:uiPriority w:val="39"/>
    <w:rsid w:val="00157D1A"/>
    <w:pPr>
      <w:ind w:leftChars="1200" w:left="2520"/>
    </w:pPr>
  </w:style>
  <w:style w:type="paragraph" w:styleId="22">
    <w:name w:val="Body Text 2"/>
    <w:basedOn w:val="a"/>
    <w:link w:val="21"/>
    <w:rsid w:val="00157D1A"/>
    <w:pPr>
      <w:spacing w:after="120" w:line="480" w:lineRule="auto"/>
    </w:pPr>
    <w:rPr>
      <w:szCs w:val="20"/>
    </w:rPr>
  </w:style>
  <w:style w:type="paragraph" w:customStyle="1" w:styleId="Char1d">
    <w:name w:val="Char1"/>
    <w:basedOn w:val="a"/>
    <w:rsid w:val="00157D1A"/>
    <w:rPr>
      <w:szCs w:val="20"/>
    </w:rPr>
  </w:style>
  <w:style w:type="paragraph" w:customStyle="1" w:styleId="affe">
    <w:name w:val="简单回函地址"/>
    <w:basedOn w:val="a"/>
    <w:rsid w:val="00157D1A"/>
  </w:style>
  <w:style w:type="paragraph" w:styleId="TOC6">
    <w:name w:val="toc 6"/>
    <w:basedOn w:val="a"/>
    <w:next w:val="a"/>
    <w:uiPriority w:val="39"/>
    <w:rsid w:val="00157D1A"/>
    <w:pPr>
      <w:ind w:leftChars="1000" w:left="2100"/>
    </w:pPr>
  </w:style>
  <w:style w:type="paragraph" w:customStyle="1" w:styleId="p0">
    <w:name w:val="p0"/>
    <w:basedOn w:val="a"/>
    <w:rsid w:val="00157D1A"/>
    <w:pPr>
      <w:widowControl/>
    </w:pPr>
    <w:rPr>
      <w:kern w:val="0"/>
      <w:szCs w:val="21"/>
    </w:rPr>
  </w:style>
  <w:style w:type="paragraph" w:styleId="aff5">
    <w:name w:val="Plain Text"/>
    <w:basedOn w:val="a"/>
    <w:link w:val="aff4"/>
    <w:rsid w:val="00157D1A"/>
    <w:rPr>
      <w:rFonts w:ascii="宋体" w:hAnsi="Courier New"/>
      <w:szCs w:val="20"/>
    </w:rPr>
  </w:style>
  <w:style w:type="paragraph" w:customStyle="1" w:styleId="right">
    <w:name w:val="right"/>
    <w:basedOn w:val="a"/>
    <w:rsid w:val="00157D1A"/>
    <w:pPr>
      <w:widowControl/>
      <w:spacing w:before="100" w:beforeAutospacing="1" w:after="100" w:afterAutospacing="1"/>
      <w:jc w:val="left"/>
    </w:pPr>
    <w:rPr>
      <w:rFonts w:ascii="ˎ̥" w:hAnsi="ˎ̥"/>
      <w:color w:val="000099"/>
      <w:kern w:val="0"/>
      <w:sz w:val="18"/>
      <w:szCs w:val="20"/>
    </w:rPr>
  </w:style>
  <w:style w:type="paragraph" w:customStyle="1" w:styleId="CharCharCharCharCharCharChar">
    <w:name w:val="Char Char Char Char Char Char Char"/>
    <w:basedOn w:val="a"/>
    <w:rsid w:val="00157D1A"/>
  </w:style>
  <w:style w:type="paragraph" w:customStyle="1" w:styleId="lifttop">
    <w:name w:val="lift_top"/>
    <w:basedOn w:val="a"/>
    <w:rsid w:val="00157D1A"/>
    <w:pPr>
      <w:widowControl/>
      <w:spacing w:before="100" w:beforeAutospacing="1" w:after="100" w:afterAutospacing="1"/>
      <w:jc w:val="left"/>
    </w:pPr>
    <w:rPr>
      <w:rFonts w:ascii="ˎ̥" w:hAnsi="ˎ̥"/>
      <w:color w:val="000099"/>
      <w:kern w:val="0"/>
      <w:sz w:val="9"/>
      <w:szCs w:val="20"/>
    </w:rPr>
  </w:style>
  <w:style w:type="paragraph" w:styleId="32">
    <w:name w:val="Body Text 3"/>
    <w:basedOn w:val="a"/>
    <w:rsid w:val="00157D1A"/>
    <w:rPr>
      <w:rFonts w:ascii="宋体"/>
      <w:sz w:val="24"/>
      <w:szCs w:val="20"/>
    </w:rPr>
  </w:style>
  <w:style w:type="paragraph" w:customStyle="1" w:styleId="p17">
    <w:name w:val="p17"/>
    <w:basedOn w:val="a"/>
    <w:rsid w:val="00157D1A"/>
    <w:pPr>
      <w:widowControl/>
      <w:snapToGrid w:val="0"/>
      <w:jc w:val="left"/>
    </w:pPr>
    <w:rPr>
      <w:rFonts w:ascii="宋体" w:hAnsi="宋体"/>
      <w:color w:val="000000"/>
      <w:kern w:val="0"/>
      <w:sz w:val="24"/>
      <w:szCs w:val="20"/>
    </w:rPr>
  </w:style>
  <w:style w:type="paragraph" w:customStyle="1" w:styleId="font7">
    <w:name w:val="font7"/>
    <w:basedOn w:val="a"/>
    <w:rsid w:val="00157D1A"/>
    <w:pPr>
      <w:widowControl/>
      <w:spacing w:before="100" w:beforeAutospacing="1" w:after="100" w:afterAutospacing="1"/>
      <w:jc w:val="left"/>
    </w:pPr>
    <w:rPr>
      <w:b/>
      <w:bCs/>
      <w:kern w:val="0"/>
      <w:sz w:val="36"/>
      <w:szCs w:val="36"/>
    </w:rPr>
  </w:style>
  <w:style w:type="paragraph" w:customStyle="1" w:styleId="42">
    <w:name w:val="标题4"/>
    <w:basedOn w:val="2"/>
    <w:next w:val="43"/>
    <w:link w:val="4CharChar0"/>
    <w:rsid w:val="00157D1A"/>
    <w:pPr>
      <w:spacing w:line="413" w:lineRule="auto"/>
    </w:pPr>
    <w:rPr>
      <w:rFonts w:eastAsia="宋体"/>
      <w:kern w:val="0"/>
      <w:sz w:val="24"/>
    </w:rPr>
  </w:style>
  <w:style w:type="paragraph" w:customStyle="1" w:styleId="afff">
    <w:name w:val="表格"/>
    <w:basedOn w:val="a"/>
    <w:rsid w:val="00157D1A"/>
    <w:pPr>
      <w:jc w:val="center"/>
      <w:textAlignment w:val="center"/>
    </w:pPr>
    <w:rPr>
      <w:rFonts w:ascii="华文细黑" w:hAnsi="华文细黑"/>
      <w:kern w:val="0"/>
      <w:szCs w:val="20"/>
    </w:rPr>
  </w:style>
  <w:style w:type="paragraph" w:customStyle="1" w:styleId="CharCharChar0">
    <w:name w:val="Char Char Char"/>
    <w:basedOn w:val="a"/>
    <w:rsid w:val="00157D1A"/>
    <w:pPr>
      <w:adjustRightInd w:val="0"/>
      <w:spacing w:line="360" w:lineRule="atLeast"/>
    </w:pPr>
  </w:style>
  <w:style w:type="paragraph" w:customStyle="1" w:styleId="14">
    <w:name w:val="纯文本1"/>
    <w:basedOn w:val="a"/>
    <w:link w:val="Char1a"/>
    <w:rsid w:val="00157D1A"/>
    <w:rPr>
      <w:rFonts w:ascii="宋体" w:hAnsi="Courier New"/>
      <w:kern w:val="0"/>
      <w:sz w:val="20"/>
      <w:szCs w:val="20"/>
    </w:rPr>
  </w:style>
  <w:style w:type="paragraph" w:customStyle="1" w:styleId="afff0">
    <w:name w:val="标书正文"/>
    <w:basedOn w:val="a"/>
    <w:rsid w:val="00157D1A"/>
    <w:pPr>
      <w:snapToGrid w:val="0"/>
      <w:spacing w:line="360" w:lineRule="auto"/>
      <w:ind w:firstLineChars="200" w:firstLine="560"/>
    </w:pPr>
    <w:rPr>
      <w:rFonts w:ascii="宋体" w:hAnsi="宋体"/>
      <w:color w:val="000000"/>
      <w:sz w:val="24"/>
      <w:szCs w:val="20"/>
    </w:rPr>
  </w:style>
  <w:style w:type="paragraph" w:customStyle="1" w:styleId="11">
    <w:name w:val="正文缩进1"/>
    <w:basedOn w:val="a"/>
    <w:link w:val="Char1"/>
    <w:rsid w:val="00157D1A"/>
    <w:pPr>
      <w:autoSpaceDE w:val="0"/>
      <w:autoSpaceDN w:val="0"/>
      <w:adjustRightInd w:val="0"/>
      <w:ind w:firstLine="420"/>
      <w:jc w:val="left"/>
    </w:pPr>
    <w:rPr>
      <w:rFonts w:ascii="宋体"/>
      <w:kern w:val="0"/>
      <w:sz w:val="24"/>
      <w:szCs w:val="20"/>
    </w:rPr>
  </w:style>
  <w:style w:type="paragraph" w:customStyle="1" w:styleId="black">
    <w:name w:val="black"/>
    <w:basedOn w:val="a"/>
    <w:rsid w:val="00157D1A"/>
    <w:pPr>
      <w:widowControl/>
      <w:spacing w:before="100" w:beforeAutospacing="1" w:after="100" w:afterAutospacing="1"/>
      <w:jc w:val="left"/>
    </w:pPr>
    <w:rPr>
      <w:rFonts w:ascii="ˎ̥" w:hAnsi="ˎ̥"/>
      <w:color w:val="000066"/>
      <w:kern w:val="0"/>
      <w:sz w:val="18"/>
      <w:szCs w:val="20"/>
    </w:rPr>
  </w:style>
  <w:style w:type="paragraph" w:styleId="25">
    <w:name w:val="Body Text First Indent 2"/>
    <w:basedOn w:val="aff1"/>
    <w:rsid w:val="00157D1A"/>
    <w:pPr>
      <w:ind w:firstLineChars="200" w:firstLine="420"/>
    </w:pPr>
    <w:rPr>
      <w:szCs w:val="21"/>
    </w:rPr>
  </w:style>
  <w:style w:type="paragraph" w:styleId="TOC1">
    <w:name w:val="toc 1"/>
    <w:basedOn w:val="a"/>
    <w:next w:val="a"/>
    <w:uiPriority w:val="39"/>
    <w:rsid w:val="00157D1A"/>
    <w:pPr>
      <w:tabs>
        <w:tab w:val="right" w:leader="dot" w:pos="8296"/>
      </w:tabs>
      <w:spacing w:line="360" w:lineRule="auto"/>
      <w:ind w:rightChars="349" w:right="733"/>
      <w:jc w:val="center"/>
    </w:pPr>
    <w:rPr>
      <w:sz w:val="28"/>
    </w:rPr>
  </w:style>
  <w:style w:type="paragraph" w:customStyle="1" w:styleId="51">
    <w:name w:val="标题5"/>
    <w:basedOn w:val="3"/>
    <w:link w:val="5CharChar"/>
    <w:rsid w:val="00157D1A"/>
    <w:pPr>
      <w:spacing w:line="413" w:lineRule="auto"/>
    </w:pPr>
    <w:rPr>
      <w:rFonts w:ascii="Arial" w:hAnsi="Arial"/>
      <w:kern w:val="0"/>
      <w:sz w:val="24"/>
    </w:rPr>
  </w:style>
  <w:style w:type="paragraph" w:styleId="afff1">
    <w:name w:val="caption"/>
    <w:basedOn w:val="a"/>
    <w:next w:val="a"/>
    <w:qFormat/>
    <w:rsid w:val="00157D1A"/>
    <w:rPr>
      <w:rFonts w:ascii="Cambria" w:eastAsia="黑体" w:hAnsi="Cambria"/>
      <w:sz w:val="20"/>
      <w:szCs w:val="20"/>
    </w:rPr>
  </w:style>
  <w:style w:type="paragraph" w:customStyle="1" w:styleId="BodyText21">
    <w:name w:val="Body Text 21"/>
    <w:basedOn w:val="a"/>
    <w:qFormat/>
    <w:rsid w:val="00157D1A"/>
    <w:pPr>
      <w:spacing w:line="480" w:lineRule="auto"/>
    </w:pPr>
    <w:rPr>
      <w:rFonts w:ascii="Calibri" w:hAnsi="Calibri"/>
      <w:sz w:val="20"/>
    </w:rPr>
  </w:style>
  <w:style w:type="paragraph" w:customStyle="1" w:styleId="font5">
    <w:name w:val="font5"/>
    <w:basedOn w:val="a"/>
    <w:rsid w:val="00157D1A"/>
    <w:pPr>
      <w:widowControl/>
      <w:spacing w:before="100" w:beforeAutospacing="1" w:after="100" w:afterAutospacing="1"/>
      <w:jc w:val="left"/>
    </w:pPr>
    <w:rPr>
      <w:rFonts w:ascii="宋体" w:hAnsi="宋体" w:hint="eastAsia"/>
      <w:kern w:val="0"/>
      <w:sz w:val="18"/>
      <w:szCs w:val="18"/>
    </w:rPr>
  </w:style>
  <w:style w:type="paragraph" w:styleId="afd">
    <w:name w:val="Subtitle"/>
    <w:basedOn w:val="a"/>
    <w:next w:val="a"/>
    <w:link w:val="afc"/>
    <w:qFormat/>
    <w:rsid w:val="00157D1A"/>
    <w:pPr>
      <w:spacing w:before="240" w:after="60" w:line="312" w:lineRule="auto"/>
      <w:jc w:val="center"/>
      <w:outlineLvl w:val="1"/>
    </w:pPr>
    <w:rPr>
      <w:rFonts w:ascii="Cambria" w:hAnsi="Cambria"/>
      <w:b/>
      <w:bCs/>
      <w:kern w:val="28"/>
      <w:sz w:val="32"/>
      <w:szCs w:val="32"/>
    </w:rPr>
  </w:style>
  <w:style w:type="paragraph" w:customStyle="1" w:styleId="Default">
    <w:name w:val="Default"/>
    <w:qFormat/>
    <w:rsid w:val="00157D1A"/>
    <w:pPr>
      <w:widowControl w:val="0"/>
      <w:autoSpaceDE w:val="0"/>
      <w:autoSpaceDN w:val="0"/>
      <w:adjustRightInd w:val="0"/>
    </w:pPr>
    <w:rPr>
      <w:rFonts w:ascii="宋体"/>
      <w:color w:val="000000"/>
      <w:sz w:val="24"/>
    </w:rPr>
  </w:style>
  <w:style w:type="paragraph" w:customStyle="1" w:styleId="class">
    <w:name w:val="class"/>
    <w:basedOn w:val="a"/>
    <w:rsid w:val="00157D1A"/>
    <w:pPr>
      <w:widowControl/>
      <w:spacing w:before="100" w:beforeAutospacing="1" w:after="100" w:afterAutospacing="1"/>
      <w:jc w:val="left"/>
    </w:pPr>
    <w:rPr>
      <w:rFonts w:ascii="ˎ̥" w:hAnsi="ˎ̥"/>
      <w:color w:val="000099"/>
      <w:kern w:val="0"/>
      <w:sz w:val="18"/>
      <w:szCs w:val="20"/>
    </w:rPr>
  </w:style>
  <w:style w:type="paragraph" w:customStyle="1" w:styleId="news">
    <w:name w:val="news"/>
    <w:basedOn w:val="a"/>
    <w:rsid w:val="00157D1A"/>
    <w:pPr>
      <w:widowControl/>
      <w:spacing w:before="100" w:beforeAutospacing="1" w:after="100" w:afterAutospacing="1" w:line="165" w:lineRule="atLeast"/>
      <w:jc w:val="left"/>
    </w:pPr>
    <w:rPr>
      <w:rFonts w:ascii="ˎ̥" w:hAnsi="ˎ̥"/>
      <w:color w:val="000000"/>
      <w:kern w:val="0"/>
      <w:sz w:val="11"/>
      <w:szCs w:val="20"/>
    </w:rPr>
  </w:style>
  <w:style w:type="paragraph" w:styleId="ab">
    <w:name w:val="annotation text"/>
    <w:basedOn w:val="a"/>
    <w:link w:val="aa"/>
    <w:semiHidden/>
    <w:rsid w:val="00157D1A"/>
    <w:pPr>
      <w:jc w:val="left"/>
    </w:pPr>
  </w:style>
  <w:style w:type="paragraph" w:styleId="afff2">
    <w:name w:val="List Paragraph"/>
    <w:basedOn w:val="a"/>
    <w:qFormat/>
    <w:rsid w:val="00157D1A"/>
    <w:pPr>
      <w:ind w:firstLineChars="200" w:firstLine="420"/>
    </w:pPr>
    <w:rPr>
      <w:rFonts w:ascii="Calibri" w:hAnsi="Calibri"/>
      <w:szCs w:val="22"/>
    </w:rPr>
  </w:style>
  <w:style w:type="paragraph" w:customStyle="1" w:styleId="p15">
    <w:name w:val="p15"/>
    <w:basedOn w:val="a"/>
    <w:rsid w:val="00157D1A"/>
    <w:pPr>
      <w:widowControl/>
      <w:snapToGrid w:val="0"/>
      <w:jc w:val="left"/>
    </w:pPr>
    <w:rPr>
      <w:rFonts w:ascii="宋体" w:hAnsi="宋体" w:hint="eastAsia"/>
      <w:color w:val="000000"/>
      <w:sz w:val="24"/>
      <w:szCs w:val="20"/>
    </w:rPr>
  </w:style>
  <w:style w:type="paragraph" w:styleId="afff3">
    <w:name w:val="Normal Indent"/>
    <w:basedOn w:val="a"/>
    <w:rsid w:val="00157D1A"/>
    <w:pPr>
      <w:ind w:firstLineChars="200" w:firstLine="420"/>
    </w:pPr>
  </w:style>
  <w:style w:type="paragraph" w:styleId="afff4">
    <w:name w:val="Normal (Web)"/>
    <w:basedOn w:val="a"/>
    <w:rsid w:val="00157D1A"/>
    <w:pPr>
      <w:widowControl/>
      <w:spacing w:before="100" w:beforeAutospacing="1" w:after="100" w:afterAutospacing="1"/>
      <w:jc w:val="left"/>
    </w:pPr>
    <w:rPr>
      <w:rFonts w:ascii="宋体" w:hAnsi="宋体"/>
      <w:kern w:val="0"/>
      <w:sz w:val="24"/>
      <w:szCs w:val="20"/>
    </w:rPr>
  </w:style>
  <w:style w:type="paragraph" w:customStyle="1" w:styleId="CharChar10Char">
    <w:name w:val="Char Char10 Char"/>
    <w:basedOn w:val="a"/>
    <w:rsid w:val="00157D1A"/>
  </w:style>
  <w:style w:type="paragraph" w:customStyle="1" w:styleId="CharChar1CharCharCharCharCharChar">
    <w:name w:val="Char Char1 Char Char Char Char Char Char"/>
    <w:basedOn w:val="a"/>
    <w:rsid w:val="00157D1A"/>
    <w:pPr>
      <w:widowControl/>
      <w:adjustRightInd w:val="0"/>
      <w:snapToGrid w:val="0"/>
      <w:spacing w:line="360" w:lineRule="auto"/>
      <w:ind w:firstLine="601"/>
    </w:pPr>
    <w:rPr>
      <w:rFonts w:ascii="宋体" w:hAnsi="宋体"/>
      <w:color w:val="000000"/>
      <w:kern w:val="0"/>
      <w:sz w:val="24"/>
      <w:szCs w:val="20"/>
    </w:rPr>
  </w:style>
  <w:style w:type="paragraph" w:customStyle="1" w:styleId="33">
    <w:name w:val="标题3"/>
    <w:basedOn w:val="TOC1"/>
    <w:rsid w:val="00157D1A"/>
    <w:pPr>
      <w:tabs>
        <w:tab w:val="clear" w:pos="8296"/>
      </w:tabs>
      <w:ind w:rightChars="0" w:right="0"/>
      <w:jc w:val="both"/>
    </w:pPr>
    <w:rPr>
      <w:rFonts w:ascii="Tahoma" w:eastAsia="黑体" w:hAnsi="Tahoma"/>
      <w:b/>
      <w:sz w:val="24"/>
    </w:rPr>
  </w:style>
  <w:style w:type="paragraph" w:customStyle="1" w:styleId="Charf2">
    <w:name w:val="Char"/>
    <w:basedOn w:val="a"/>
    <w:rsid w:val="00157D1A"/>
    <w:pPr>
      <w:adjustRightInd w:val="0"/>
      <w:snapToGrid w:val="0"/>
    </w:pPr>
    <w:rPr>
      <w:rFonts w:ascii="Arial" w:eastAsia="黑体" w:hAnsi="Arial"/>
      <w:b/>
      <w:sz w:val="32"/>
      <w:szCs w:val="20"/>
    </w:rPr>
  </w:style>
  <w:style w:type="paragraph" w:customStyle="1" w:styleId="reader-word-layerreader-word-s1-13">
    <w:name w:val="reader-word-layer reader-word-s1-13"/>
    <w:basedOn w:val="a"/>
    <w:rsid w:val="00157D1A"/>
    <w:pPr>
      <w:widowControl/>
      <w:spacing w:before="100" w:beforeAutospacing="1" w:after="100" w:afterAutospacing="1"/>
      <w:jc w:val="left"/>
    </w:pPr>
    <w:rPr>
      <w:rFonts w:ascii="宋体" w:hAnsi="宋体" w:cs="宋体"/>
      <w:kern w:val="0"/>
      <w:sz w:val="24"/>
    </w:rPr>
  </w:style>
  <w:style w:type="paragraph" w:customStyle="1" w:styleId="CharCharCharCharCharCharCharCharCharChar">
    <w:name w:val="Char Char Char Char Char Char Char Char Char Char"/>
    <w:basedOn w:val="a"/>
    <w:rsid w:val="00157D1A"/>
    <w:pPr>
      <w:widowControl/>
      <w:spacing w:after="160" w:line="240" w:lineRule="exact"/>
      <w:jc w:val="left"/>
    </w:pPr>
    <w:rPr>
      <w:szCs w:val="20"/>
    </w:rPr>
  </w:style>
  <w:style w:type="paragraph" w:customStyle="1" w:styleId="middle">
    <w:name w:val="middle"/>
    <w:basedOn w:val="a"/>
    <w:rsid w:val="00157D1A"/>
    <w:pPr>
      <w:widowControl/>
      <w:spacing w:before="100" w:beforeAutospacing="1" w:after="100" w:afterAutospacing="1"/>
      <w:jc w:val="left"/>
    </w:pPr>
    <w:rPr>
      <w:rFonts w:ascii="ˎ̥" w:hAnsi="ˎ̥"/>
      <w:color w:val="666666"/>
      <w:kern w:val="0"/>
      <w:sz w:val="18"/>
      <w:szCs w:val="20"/>
    </w:rPr>
  </w:style>
  <w:style w:type="paragraph" w:styleId="a6">
    <w:name w:val="Balloon Text"/>
    <w:basedOn w:val="a"/>
    <w:link w:val="a5"/>
    <w:rsid w:val="00157D1A"/>
    <w:rPr>
      <w:sz w:val="18"/>
      <w:szCs w:val="20"/>
    </w:rPr>
  </w:style>
  <w:style w:type="paragraph" w:customStyle="1" w:styleId="link">
    <w:name w:val="link"/>
    <w:basedOn w:val="a"/>
    <w:rsid w:val="00157D1A"/>
    <w:pPr>
      <w:widowControl/>
      <w:spacing w:before="100" w:beforeAutospacing="1" w:after="100" w:afterAutospacing="1"/>
      <w:jc w:val="left"/>
    </w:pPr>
    <w:rPr>
      <w:rFonts w:ascii="ˎ̥" w:hAnsi="ˎ̥"/>
      <w:color w:val="336699"/>
      <w:kern w:val="0"/>
      <w:sz w:val="18"/>
      <w:szCs w:val="20"/>
    </w:rPr>
  </w:style>
  <w:style w:type="paragraph" w:styleId="16">
    <w:name w:val="index 1"/>
    <w:basedOn w:val="a"/>
    <w:next w:val="a"/>
    <w:rsid w:val="00157D1A"/>
    <w:pPr>
      <w:spacing w:line="220" w:lineRule="exact"/>
      <w:jc w:val="center"/>
    </w:pPr>
    <w:rPr>
      <w:rFonts w:ascii="仿宋_GB2312" w:eastAsia="仿宋_GB2312"/>
      <w:szCs w:val="20"/>
    </w:rPr>
  </w:style>
  <w:style w:type="paragraph" w:customStyle="1" w:styleId="rtitle">
    <w:name w:val="r_title"/>
    <w:basedOn w:val="a"/>
    <w:rsid w:val="00157D1A"/>
    <w:pPr>
      <w:widowControl/>
      <w:spacing w:before="100" w:beforeAutospacing="1" w:after="100" w:afterAutospacing="1"/>
      <w:jc w:val="left"/>
    </w:pPr>
    <w:rPr>
      <w:rFonts w:ascii="ˎ̥" w:hAnsi="ˎ̥"/>
      <w:color w:val="000000"/>
      <w:kern w:val="0"/>
      <w:sz w:val="18"/>
      <w:szCs w:val="20"/>
    </w:rPr>
  </w:style>
  <w:style w:type="paragraph" w:styleId="aff">
    <w:name w:val="footer"/>
    <w:basedOn w:val="a"/>
    <w:link w:val="afe"/>
    <w:rsid w:val="00157D1A"/>
    <w:pPr>
      <w:tabs>
        <w:tab w:val="center" w:pos="4153"/>
        <w:tab w:val="right" w:pos="8306"/>
      </w:tabs>
      <w:snapToGrid w:val="0"/>
      <w:jc w:val="left"/>
    </w:pPr>
    <w:rPr>
      <w:sz w:val="18"/>
      <w:szCs w:val="18"/>
    </w:rPr>
  </w:style>
  <w:style w:type="paragraph" w:customStyle="1" w:styleId="26">
    <w:name w:val="2"/>
    <w:basedOn w:val="aff1"/>
    <w:next w:val="25"/>
    <w:rsid w:val="00157D1A"/>
    <w:pPr>
      <w:ind w:firstLineChars="200" w:firstLine="420"/>
    </w:pPr>
    <w:rPr>
      <w:szCs w:val="21"/>
    </w:rPr>
  </w:style>
  <w:style w:type="paragraph" w:styleId="TOC5">
    <w:name w:val="toc 5"/>
    <w:basedOn w:val="a"/>
    <w:next w:val="a"/>
    <w:uiPriority w:val="39"/>
    <w:rsid w:val="00157D1A"/>
    <w:pPr>
      <w:ind w:leftChars="800" w:left="1680"/>
    </w:pPr>
  </w:style>
  <w:style w:type="paragraph" w:styleId="z-1">
    <w:name w:val="HTML Bottom of Form"/>
    <w:basedOn w:val="a"/>
    <w:next w:val="a"/>
    <w:rsid w:val="00157D1A"/>
    <w:pPr>
      <w:widowControl/>
      <w:pBdr>
        <w:top w:val="single" w:sz="6" w:space="1" w:color="auto"/>
      </w:pBdr>
      <w:jc w:val="center"/>
    </w:pPr>
    <w:rPr>
      <w:rFonts w:ascii="Arial" w:eastAsia="Times New Roman" w:hAnsi="Arial"/>
      <w:vanish/>
      <w:kern w:val="0"/>
      <w:sz w:val="16"/>
      <w:szCs w:val="16"/>
    </w:rPr>
  </w:style>
  <w:style w:type="paragraph" w:styleId="a9">
    <w:name w:val="Document Map"/>
    <w:basedOn w:val="a"/>
    <w:link w:val="a8"/>
    <w:rsid w:val="00157D1A"/>
    <w:pPr>
      <w:shd w:val="clear" w:color="auto" w:fill="000080"/>
    </w:pPr>
    <w:rPr>
      <w:szCs w:val="20"/>
      <w:shd w:val="clear" w:color="auto" w:fill="000080"/>
    </w:rPr>
  </w:style>
  <w:style w:type="paragraph" w:customStyle="1" w:styleId="afff5">
    <w:name w:val="样式 小四"/>
    <w:basedOn w:val="a"/>
    <w:rsid w:val="00157D1A"/>
    <w:pPr>
      <w:ind w:firstLineChars="200" w:firstLine="480"/>
    </w:pPr>
    <w:rPr>
      <w:sz w:val="24"/>
      <w:szCs w:val="20"/>
    </w:rPr>
  </w:style>
  <w:style w:type="paragraph" w:customStyle="1" w:styleId="afff6">
    <w:name w:val="文档正文"/>
    <w:basedOn w:val="a"/>
    <w:rsid w:val="00157D1A"/>
    <w:pPr>
      <w:adjustRightInd w:val="0"/>
      <w:spacing w:line="480" w:lineRule="atLeast"/>
      <w:ind w:firstLine="567"/>
      <w:textAlignment w:val="baseline"/>
    </w:pPr>
    <w:rPr>
      <w:rFonts w:ascii="仿宋_GB2312" w:eastAsia="仿宋_GB2312"/>
      <w:kern w:val="0"/>
      <w:sz w:val="28"/>
      <w:szCs w:val="20"/>
    </w:rPr>
  </w:style>
  <w:style w:type="paragraph" w:customStyle="1" w:styleId="afff7">
    <w:basedOn w:val="a"/>
    <w:rsid w:val="00157D1A"/>
    <w:rPr>
      <w:rFonts w:ascii="Tahoma" w:hAnsi="Tahoma"/>
      <w:sz w:val="24"/>
      <w:szCs w:val="20"/>
    </w:rPr>
  </w:style>
  <w:style w:type="paragraph" w:customStyle="1" w:styleId="Char1CharCharChar">
    <w:name w:val="Char1 Char Char Char"/>
    <w:basedOn w:val="a"/>
    <w:rsid w:val="00157D1A"/>
    <w:rPr>
      <w:szCs w:val="20"/>
    </w:rPr>
  </w:style>
  <w:style w:type="paragraph" w:customStyle="1" w:styleId="CharCharCharChar">
    <w:name w:val="Char Char Char Char"/>
    <w:basedOn w:val="a"/>
    <w:rsid w:val="00157D1A"/>
    <w:rPr>
      <w:rFonts w:ascii="Tahoma" w:hAnsi="Tahoma"/>
      <w:sz w:val="24"/>
      <w:szCs w:val="20"/>
    </w:rPr>
  </w:style>
  <w:style w:type="paragraph" w:styleId="afff8">
    <w:name w:val="List Bullet"/>
    <w:basedOn w:val="a"/>
    <w:rsid w:val="00157D1A"/>
    <w:pPr>
      <w:ind w:left="384" w:hangingChars="160" w:hanging="384"/>
    </w:pPr>
    <w:rPr>
      <w:sz w:val="24"/>
    </w:rPr>
  </w:style>
  <w:style w:type="paragraph" w:styleId="ad">
    <w:name w:val="Title"/>
    <w:basedOn w:val="a"/>
    <w:link w:val="ac"/>
    <w:qFormat/>
    <w:rsid w:val="00157D1A"/>
    <w:pPr>
      <w:adjustRightInd w:val="0"/>
      <w:spacing w:before="240" w:after="60" w:line="420" w:lineRule="atLeast"/>
      <w:jc w:val="center"/>
      <w:textAlignment w:val="baseline"/>
      <w:outlineLvl w:val="0"/>
    </w:pPr>
    <w:rPr>
      <w:rFonts w:ascii="Arial" w:hAnsi="Arial"/>
      <w:b/>
      <w:kern w:val="0"/>
      <w:sz w:val="32"/>
      <w:szCs w:val="20"/>
    </w:rPr>
  </w:style>
  <w:style w:type="paragraph" w:styleId="HTML">
    <w:name w:val="HTML Preformatted"/>
    <w:basedOn w:val="a"/>
    <w:rsid w:val="00157D1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0"/>
    </w:rPr>
  </w:style>
  <w:style w:type="paragraph" w:customStyle="1" w:styleId="afff9">
    <w:name w:val="表格文字"/>
    <w:basedOn w:val="a"/>
    <w:rsid w:val="00157D1A"/>
    <w:pPr>
      <w:adjustRightInd w:val="0"/>
      <w:spacing w:line="420" w:lineRule="atLeast"/>
      <w:jc w:val="left"/>
      <w:textAlignment w:val="baseline"/>
    </w:pPr>
    <w:rPr>
      <w:kern w:val="0"/>
      <w:szCs w:val="20"/>
    </w:rPr>
  </w:style>
  <w:style w:type="paragraph" w:styleId="TOC9">
    <w:name w:val="toc 9"/>
    <w:basedOn w:val="a"/>
    <w:next w:val="a"/>
    <w:uiPriority w:val="39"/>
    <w:rsid w:val="00157D1A"/>
    <w:pPr>
      <w:ind w:leftChars="1600" w:left="3360"/>
    </w:pPr>
  </w:style>
  <w:style w:type="paragraph" w:styleId="aff7">
    <w:name w:val="Quote"/>
    <w:basedOn w:val="a"/>
    <w:next w:val="a"/>
    <w:link w:val="aff6"/>
    <w:qFormat/>
    <w:rsid w:val="00157D1A"/>
    <w:rPr>
      <w:i/>
      <w:iCs/>
      <w:color w:val="000000"/>
      <w:szCs w:val="22"/>
    </w:rPr>
  </w:style>
  <w:style w:type="paragraph" w:styleId="43">
    <w:name w:val="index 4"/>
    <w:basedOn w:val="a"/>
    <w:next w:val="a"/>
    <w:rsid w:val="00157D1A"/>
    <w:pPr>
      <w:ind w:leftChars="600" w:left="600"/>
    </w:pPr>
  </w:style>
  <w:style w:type="paragraph" w:customStyle="1" w:styleId="CharChar19CharChar">
    <w:name w:val="Char Char19 Char Char"/>
    <w:basedOn w:val="a"/>
    <w:rsid w:val="00157D1A"/>
    <w:rPr>
      <w:rFonts w:ascii="Tahoma" w:hAnsi="Tahoma"/>
      <w:sz w:val="24"/>
      <w:szCs w:val="20"/>
    </w:rPr>
  </w:style>
  <w:style w:type="paragraph" w:customStyle="1" w:styleId="17">
    <w:name w:val="列出段落1"/>
    <w:basedOn w:val="a"/>
    <w:rsid w:val="00157D1A"/>
    <w:pPr>
      <w:ind w:firstLineChars="200" w:firstLine="420"/>
    </w:pPr>
    <w:rPr>
      <w:rFonts w:ascii="Calibri" w:hAnsi="Calibri"/>
      <w:szCs w:val="22"/>
    </w:rPr>
  </w:style>
  <w:style w:type="paragraph" w:customStyle="1" w:styleId="1Char2">
    <w:name w:val="1 Char"/>
    <w:basedOn w:val="a"/>
    <w:rsid w:val="00157D1A"/>
    <w:rPr>
      <w:rFonts w:ascii="Tahoma" w:hAnsi="Tahoma"/>
      <w:sz w:val="24"/>
      <w:szCs w:val="20"/>
    </w:rPr>
  </w:style>
  <w:style w:type="paragraph" w:customStyle="1" w:styleId="font6">
    <w:name w:val="font6"/>
    <w:basedOn w:val="a"/>
    <w:rsid w:val="00157D1A"/>
    <w:pPr>
      <w:widowControl/>
      <w:spacing w:before="100" w:beforeAutospacing="1" w:after="100" w:afterAutospacing="1"/>
      <w:jc w:val="left"/>
    </w:pPr>
    <w:rPr>
      <w:rFonts w:ascii="宋体" w:hAnsi="宋体" w:hint="eastAsia"/>
      <w:b/>
      <w:bCs/>
      <w:kern w:val="0"/>
      <w:sz w:val="36"/>
      <w:szCs w:val="36"/>
    </w:rPr>
  </w:style>
  <w:style w:type="paragraph" w:customStyle="1" w:styleId="Arial229">
    <w:name w:val="样式 Arial 左侧:  2 字符 行距: 固定值 29 磅"/>
    <w:basedOn w:val="a"/>
    <w:rsid w:val="00157D1A"/>
    <w:pPr>
      <w:adjustRightInd w:val="0"/>
      <w:spacing w:line="580" w:lineRule="exact"/>
      <w:textAlignment w:val="baseline"/>
    </w:pPr>
    <w:rPr>
      <w:rFonts w:ascii="Arial" w:hAnsi="Arial"/>
      <w:kern w:val="0"/>
      <w:sz w:val="24"/>
      <w:szCs w:val="20"/>
    </w:rPr>
  </w:style>
  <w:style w:type="paragraph" w:customStyle="1" w:styleId="TableHeading">
    <w:name w:val="Table Heading"/>
    <w:basedOn w:val="TableContents"/>
    <w:rsid w:val="00157D1A"/>
    <w:pPr>
      <w:jc w:val="center"/>
    </w:pPr>
    <w:rPr>
      <w:b/>
      <w:bCs/>
      <w:i/>
      <w:iCs/>
    </w:rPr>
  </w:style>
  <w:style w:type="paragraph" w:customStyle="1" w:styleId="shsj2em1">
    <w:name w:val="shsj2em1"/>
    <w:basedOn w:val="a"/>
    <w:rsid w:val="00157D1A"/>
    <w:pPr>
      <w:widowControl/>
      <w:spacing w:line="432" w:lineRule="auto"/>
      <w:ind w:firstLine="480"/>
      <w:jc w:val="left"/>
    </w:pPr>
    <w:rPr>
      <w:rFonts w:ascii="微软雅黑" w:eastAsia="微软雅黑" w:hAnsi="微软雅黑" w:cs="宋体"/>
      <w:kern w:val="0"/>
      <w:sz w:val="24"/>
    </w:rPr>
  </w:style>
  <w:style w:type="paragraph" w:customStyle="1" w:styleId="eng">
    <w:name w:val="eng"/>
    <w:basedOn w:val="a"/>
    <w:rsid w:val="00157D1A"/>
    <w:pPr>
      <w:widowControl/>
      <w:spacing w:before="100" w:beforeAutospacing="1" w:after="100" w:afterAutospacing="1"/>
      <w:jc w:val="left"/>
    </w:pPr>
    <w:rPr>
      <w:rFonts w:ascii="Verdana" w:hAnsi="Verdana"/>
      <w:color w:val="FFFFFF"/>
      <w:kern w:val="0"/>
      <w:sz w:val="18"/>
      <w:szCs w:val="20"/>
    </w:rPr>
  </w:style>
  <w:style w:type="paragraph" w:customStyle="1" w:styleId="27">
    <w:name w:val="样式2"/>
    <w:basedOn w:val="a"/>
    <w:rsid w:val="00157D1A"/>
    <w:pPr>
      <w:ind w:firstLineChars="225" w:firstLine="540"/>
    </w:pPr>
    <w:rPr>
      <w:sz w:val="24"/>
      <w:szCs w:val="20"/>
    </w:rPr>
  </w:style>
  <w:style w:type="paragraph" w:customStyle="1" w:styleId="font0">
    <w:name w:val="font0"/>
    <w:basedOn w:val="a"/>
    <w:rsid w:val="00157D1A"/>
    <w:pPr>
      <w:widowControl/>
      <w:spacing w:before="100" w:beforeAutospacing="1" w:after="100" w:afterAutospacing="1"/>
      <w:jc w:val="left"/>
    </w:pPr>
    <w:rPr>
      <w:rFonts w:ascii="宋体" w:hAnsi="宋体" w:hint="eastAsia"/>
      <w:kern w:val="0"/>
      <w:sz w:val="24"/>
    </w:rPr>
  </w:style>
  <w:style w:type="paragraph" w:customStyle="1" w:styleId="41">
    <w:name w:val="样式 标题 4 + 四号"/>
    <w:basedOn w:val="4"/>
    <w:link w:val="4CharChar"/>
    <w:rsid w:val="00157D1A"/>
    <w:pPr>
      <w:spacing w:before="0" w:after="0" w:line="360" w:lineRule="auto"/>
    </w:pPr>
    <w:rPr>
      <w:rFonts w:eastAsia="宋体"/>
      <w:bCs/>
      <w:sz w:val="24"/>
      <w:szCs w:val="28"/>
    </w:rPr>
  </w:style>
  <w:style w:type="paragraph" w:customStyle="1" w:styleId="378020">
    <w:name w:val="样式 标题 3 + (中文) 黑体 小四 非加粗 段前: 7.8 磅 段后: 0 磅 行距: 固定值 20 磅"/>
    <w:basedOn w:val="3"/>
    <w:rsid w:val="00157D1A"/>
    <w:pPr>
      <w:spacing w:before="0" w:after="0" w:line="400" w:lineRule="exact"/>
    </w:pPr>
    <w:rPr>
      <w:rFonts w:eastAsia="黑体" w:cs="宋体"/>
      <w:b w:val="0"/>
      <w:bCs w:val="0"/>
      <w:sz w:val="24"/>
      <w:szCs w:val="20"/>
    </w:rPr>
  </w:style>
  <w:style w:type="paragraph" w:styleId="TOC">
    <w:name w:val="TOC Heading"/>
    <w:basedOn w:val="1"/>
    <w:next w:val="a"/>
    <w:qFormat/>
    <w:rsid w:val="00157D1A"/>
    <w:pPr>
      <w:spacing w:line="576" w:lineRule="auto"/>
      <w:outlineLvl w:val="9"/>
    </w:pPr>
    <w:rPr>
      <w:rFonts w:ascii="Calibri" w:hAnsi="Calibri"/>
    </w:rPr>
  </w:style>
  <w:style w:type="paragraph" w:customStyle="1" w:styleId="CharCharChar1">
    <w:name w:val="Char Char Char"/>
    <w:basedOn w:val="a"/>
    <w:rsid w:val="00157D1A"/>
    <w:rPr>
      <w:rFonts w:ascii="Tahoma" w:hAnsi="Tahoma"/>
      <w:sz w:val="24"/>
      <w:szCs w:val="20"/>
    </w:rPr>
  </w:style>
  <w:style w:type="paragraph" w:customStyle="1" w:styleId="18">
    <w:name w:val="样式1"/>
    <w:basedOn w:val="a"/>
    <w:rsid w:val="00157D1A"/>
    <w:pPr>
      <w:spacing w:before="120" w:after="120" w:line="300" w:lineRule="auto"/>
    </w:pPr>
    <w:rPr>
      <w:rFonts w:ascii="宋体" w:hAnsi="宋体"/>
      <w:b/>
      <w:sz w:val="24"/>
      <w:szCs w:val="20"/>
    </w:rPr>
  </w:style>
  <w:style w:type="paragraph" w:customStyle="1" w:styleId="ParaCharCharCharChar">
    <w:name w:val="默认段落字体 Para Char Char Char Char"/>
    <w:basedOn w:val="a"/>
    <w:rsid w:val="00157D1A"/>
    <w:pPr>
      <w:snapToGrid w:val="0"/>
      <w:spacing w:line="360" w:lineRule="auto"/>
      <w:ind w:firstLineChars="200" w:firstLine="200"/>
    </w:pPr>
    <w:rPr>
      <w:rFonts w:ascii="Calibri" w:hAnsi="Calibri"/>
      <w:szCs w:val="20"/>
    </w:rPr>
  </w:style>
  <w:style w:type="paragraph" w:customStyle="1" w:styleId="Char1CharCharCharCharCharChar">
    <w:name w:val="Char1 Char Char Char Char Char Char"/>
    <w:basedOn w:val="a"/>
    <w:rsid w:val="00157D1A"/>
    <w:rPr>
      <w:rFonts w:ascii="Tahoma" w:hAnsi="Tahoma"/>
      <w:sz w:val="24"/>
      <w:szCs w:val="20"/>
    </w:rPr>
  </w:style>
  <w:style w:type="paragraph" w:customStyle="1" w:styleId="top">
    <w:name w:val="top"/>
    <w:basedOn w:val="a"/>
    <w:rsid w:val="00157D1A"/>
    <w:pPr>
      <w:widowControl/>
      <w:spacing w:before="100" w:beforeAutospacing="1" w:after="100" w:afterAutospacing="1"/>
      <w:jc w:val="left"/>
    </w:pPr>
    <w:rPr>
      <w:rFonts w:ascii="ˎ̥" w:hAnsi="ˎ̥"/>
      <w:color w:val="FFFFFF"/>
      <w:kern w:val="0"/>
      <w:sz w:val="18"/>
      <w:szCs w:val="20"/>
    </w:rPr>
  </w:style>
  <w:style w:type="paragraph" w:customStyle="1" w:styleId="111">
    <w:name w:val="1.1.1"/>
    <w:basedOn w:val="a"/>
    <w:rsid w:val="00157D1A"/>
    <w:pPr>
      <w:tabs>
        <w:tab w:val="left" w:pos="0"/>
        <w:tab w:val="left" w:pos="1134"/>
        <w:tab w:val="left" w:pos="8505"/>
      </w:tabs>
      <w:autoSpaceDE w:val="0"/>
      <w:autoSpaceDN w:val="0"/>
      <w:adjustRightInd w:val="0"/>
      <w:spacing w:before="240" w:after="60" w:line="360" w:lineRule="atLeast"/>
    </w:pPr>
    <w:rPr>
      <w:rFonts w:ascii="宋体"/>
      <w:b/>
      <w:kern w:val="0"/>
      <w:sz w:val="24"/>
      <w:szCs w:val="20"/>
    </w:rPr>
  </w:style>
  <w:style w:type="paragraph" w:customStyle="1" w:styleId="p16">
    <w:name w:val="p16"/>
    <w:basedOn w:val="a"/>
    <w:rsid w:val="00157D1A"/>
    <w:pPr>
      <w:widowControl/>
      <w:spacing w:before="100" w:line="400" w:lineRule="atLeast"/>
    </w:pPr>
    <w:rPr>
      <w:kern w:val="0"/>
      <w:sz w:val="28"/>
      <w:szCs w:val="20"/>
    </w:rPr>
  </w:style>
  <w:style w:type="paragraph" w:styleId="afffa">
    <w:name w:val="Revision"/>
    <w:rsid w:val="00157D1A"/>
    <w:rPr>
      <w:kern w:val="2"/>
      <w:sz w:val="21"/>
      <w:szCs w:val="24"/>
    </w:rPr>
  </w:style>
  <w:style w:type="paragraph" w:customStyle="1" w:styleId="top1">
    <w:name w:val="top1"/>
    <w:basedOn w:val="a"/>
    <w:rsid w:val="00157D1A"/>
    <w:pPr>
      <w:widowControl/>
      <w:spacing w:before="100" w:beforeAutospacing="1" w:after="100" w:afterAutospacing="1"/>
      <w:jc w:val="left"/>
    </w:pPr>
    <w:rPr>
      <w:rFonts w:ascii="ˎ̥" w:hAnsi="ˎ̥"/>
      <w:color w:val="000066"/>
      <w:kern w:val="0"/>
      <w:sz w:val="18"/>
      <w:szCs w:val="20"/>
    </w:rPr>
  </w:style>
  <w:style w:type="paragraph" w:customStyle="1" w:styleId="ltitle">
    <w:name w:val="l_title"/>
    <w:basedOn w:val="a"/>
    <w:rsid w:val="00157D1A"/>
    <w:pPr>
      <w:widowControl/>
      <w:spacing w:before="100" w:beforeAutospacing="1" w:after="100" w:afterAutospacing="1"/>
      <w:jc w:val="left"/>
    </w:pPr>
    <w:rPr>
      <w:rFonts w:ascii="ˎ̥" w:hAnsi="ˎ̥"/>
      <w:color w:val="000000"/>
      <w:kern w:val="0"/>
      <w:sz w:val="18"/>
      <w:szCs w:val="20"/>
    </w:rPr>
  </w:style>
  <w:style w:type="table" w:styleId="afffb">
    <w:name w:val="Table Grid"/>
    <w:basedOn w:val="a1"/>
    <w:rsid w:val="00157D1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9">
    <w:name w:val="批注文字 字符1"/>
    <w:semiHidden/>
    <w:rsid w:val="005C3061"/>
    <w:rPr>
      <w:kern w:val="2"/>
      <w:sz w:val="21"/>
      <w:szCs w:val="24"/>
    </w:rPr>
  </w:style>
  <w:style w:type="paragraph" w:customStyle="1" w:styleId="CharChar1CharChar">
    <w:name w:val="Char Char1 Char Char"/>
    <w:basedOn w:val="a"/>
    <w:rsid w:val="00F712A1"/>
    <w:rPr>
      <w:rFonts w:ascii="Tahoma" w:hAnsi="Tahoma"/>
      <w:sz w:val="24"/>
      <w:szCs w:val="20"/>
    </w:rPr>
  </w:style>
  <w:style w:type="table" w:customStyle="1" w:styleId="1a">
    <w:name w:val="网格型1"/>
    <w:basedOn w:val="a1"/>
    <w:next w:val="afffb"/>
    <w:uiPriority w:val="59"/>
    <w:qFormat/>
    <w:rsid w:val="00310F92"/>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
    <w:name w:val="网格型11"/>
    <w:basedOn w:val="a1"/>
    <w:uiPriority w:val="59"/>
    <w:qFormat/>
    <w:rsid w:val="00310F92"/>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8">
    <w:name w:val="网格型2"/>
    <w:basedOn w:val="a1"/>
    <w:next w:val="afffb"/>
    <w:uiPriority w:val="59"/>
    <w:qFormat/>
    <w:rsid w:val="006614C0"/>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0">
    <w:name w:val="网格型12"/>
    <w:basedOn w:val="a1"/>
    <w:uiPriority w:val="59"/>
    <w:qFormat/>
    <w:rsid w:val="006614C0"/>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4">
    <w:name w:val="网格型3"/>
    <w:basedOn w:val="a1"/>
    <w:next w:val="afffb"/>
    <w:uiPriority w:val="59"/>
    <w:qFormat/>
    <w:rsid w:val="00A82367"/>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网格型13"/>
    <w:basedOn w:val="a1"/>
    <w:uiPriority w:val="59"/>
    <w:qFormat/>
    <w:rsid w:val="00A82367"/>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4">
    <w:name w:val="网格型4"/>
    <w:basedOn w:val="a1"/>
    <w:next w:val="afffb"/>
    <w:uiPriority w:val="59"/>
    <w:qFormat/>
    <w:rsid w:val="00A25064"/>
    <w:rPr>
      <w:rFonts w:ascii="等线" w:eastAsia="Times New Roman"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2">
    <w:name w:val="网格型5"/>
    <w:basedOn w:val="a1"/>
    <w:next w:val="afffb"/>
    <w:uiPriority w:val="59"/>
    <w:rsid w:val="00A25064"/>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62">
    <w:name w:val="网格型6"/>
    <w:basedOn w:val="a1"/>
    <w:next w:val="afffb"/>
    <w:uiPriority w:val="59"/>
    <w:rsid w:val="00A25064"/>
    <w:rPr>
      <w:rFonts w:ascii="等线" w:eastAsia="等线" w:hAnsi="等线"/>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1">
    <w:name w:val="网格型7"/>
    <w:basedOn w:val="a1"/>
    <w:next w:val="afffb"/>
    <w:uiPriority w:val="59"/>
    <w:qFormat/>
    <w:rsid w:val="00ED58D6"/>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1"/>
    <w:uiPriority w:val="59"/>
    <w:rsid w:val="00ED58D6"/>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0">
    <w:name w:val="网格型21"/>
    <w:basedOn w:val="a1"/>
    <w:uiPriority w:val="59"/>
    <w:rsid w:val="00ED58D6"/>
    <w:rPr>
      <w:rFonts w:ascii="等线" w:eastAsia="等线" w:hAnsi="等线"/>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77">
      <w:bodyDiv w:val="1"/>
      <w:marLeft w:val="0"/>
      <w:marRight w:val="0"/>
      <w:marTop w:val="0"/>
      <w:marBottom w:val="0"/>
      <w:divBdr>
        <w:top w:val="none" w:sz="0" w:space="0" w:color="auto"/>
        <w:left w:val="none" w:sz="0" w:space="0" w:color="auto"/>
        <w:bottom w:val="none" w:sz="0" w:space="0" w:color="auto"/>
        <w:right w:val="none" w:sz="0" w:space="0" w:color="auto"/>
      </w:divBdr>
    </w:div>
    <w:div w:id="238371249">
      <w:bodyDiv w:val="1"/>
      <w:marLeft w:val="0"/>
      <w:marRight w:val="0"/>
      <w:marTop w:val="0"/>
      <w:marBottom w:val="0"/>
      <w:divBdr>
        <w:top w:val="none" w:sz="0" w:space="0" w:color="auto"/>
        <w:left w:val="none" w:sz="0" w:space="0" w:color="auto"/>
        <w:bottom w:val="none" w:sz="0" w:space="0" w:color="auto"/>
        <w:right w:val="none" w:sz="0" w:space="0" w:color="auto"/>
      </w:divBdr>
    </w:div>
    <w:div w:id="570045844">
      <w:bodyDiv w:val="1"/>
      <w:marLeft w:val="0"/>
      <w:marRight w:val="0"/>
      <w:marTop w:val="0"/>
      <w:marBottom w:val="0"/>
      <w:divBdr>
        <w:top w:val="none" w:sz="0" w:space="0" w:color="auto"/>
        <w:left w:val="none" w:sz="0" w:space="0" w:color="auto"/>
        <w:bottom w:val="none" w:sz="0" w:space="0" w:color="auto"/>
        <w:right w:val="none" w:sz="0" w:space="0" w:color="auto"/>
      </w:divBdr>
    </w:div>
    <w:div w:id="830558090">
      <w:bodyDiv w:val="1"/>
      <w:marLeft w:val="0"/>
      <w:marRight w:val="0"/>
      <w:marTop w:val="0"/>
      <w:marBottom w:val="0"/>
      <w:divBdr>
        <w:top w:val="none" w:sz="0" w:space="0" w:color="auto"/>
        <w:left w:val="none" w:sz="0" w:space="0" w:color="auto"/>
        <w:bottom w:val="none" w:sz="0" w:space="0" w:color="auto"/>
        <w:right w:val="none" w:sz="0" w:space="0" w:color="auto"/>
      </w:divBdr>
    </w:div>
    <w:div w:id="1310012277">
      <w:bodyDiv w:val="1"/>
      <w:marLeft w:val="0"/>
      <w:marRight w:val="0"/>
      <w:marTop w:val="0"/>
      <w:marBottom w:val="0"/>
      <w:divBdr>
        <w:top w:val="none" w:sz="0" w:space="0" w:color="auto"/>
        <w:left w:val="none" w:sz="0" w:space="0" w:color="auto"/>
        <w:bottom w:val="none" w:sz="0" w:space="0" w:color="auto"/>
        <w:right w:val="none" w:sz="0" w:space="0" w:color="auto"/>
      </w:divBdr>
    </w:div>
    <w:div w:id="1315448626">
      <w:bodyDiv w:val="1"/>
      <w:marLeft w:val="0"/>
      <w:marRight w:val="0"/>
      <w:marTop w:val="0"/>
      <w:marBottom w:val="0"/>
      <w:divBdr>
        <w:top w:val="none" w:sz="0" w:space="0" w:color="auto"/>
        <w:left w:val="none" w:sz="0" w:space="0" w:color="auto"/>
        <w:bottom w:val="none" w:sz="0" w:space="0" w:color="auto"/>
        <w:right w:val="none" w:sz="0" w:space="0" w:color="auto"/>
      </w:divBdr>
    </w:div>
    <w:div w:id="1355421948">
      <w:bodyDiv w:val="1"/>
      <w:marLeft w:val="0"/>
      <w:marRight w:val="0"/>
      <w:marTop w:val="0"/>
      <w:marBottom w:val="0"/>
      <w:divBdr>
        <w:top w:val="none" w:sz="0" w:space="0" w:color="auto"/>
        <w:left w:val="none" w:sz="0" w:space="0" w:color="auto"/>
        <w:bottom w:val="none" w:sz="0" w:space="0" w:color="auto"/>
        <w:right w:val="none" w:sz="0" w:space="0" w:color="auto"/>
      </w:divBdr>
    </w:div>
    <w:div w:id="1739747150">
      <w:bodyDiv w:val="1"/>
      <w:marLeft w:val="0"/>
      <w:marRight w:val="0"/>
      <w:marTop w:val="0"/>
      <w:marBottom w:val="0"/>
      <w:divBdr>
        <w:top w:val="none" w:sz="0" w:space="0" w:color="auto"/>
        <w:left w:val="none" w:sz="0" w:space="0" w:color="auto"/>
        <w:bottom w:val="none" w:sz="0" w:space="0" w:color="auto"/>
        <w:right w:val="none" w:sz="0" w:space="0" w:color="auto"/>
      </w:divBdr>
    </w:div>
    <w:div w:id="1837576650">
      <w:bodyDiv w:val="1"/>
      <w:marLeft w:val="0"/>
      <w:marRight w:val="0"/>
      <w:marTop w:val="0"/>
      <w:marBottom w:val="0"/>
      <w:divBdr>
        <w:top w:val="none" w:sz="0" w:space="0" w:color="auto"/>
        <w:left w:val="none" w:sz="0" w:space="0" w:color="auto"/>
        <w:bottom w:val="none" w:sz="0" w:space="0" w:color="auto"/>
        <w:right w:val="none" w:sz="0" w:space="0" w:color="auto"/>
      </w:divBdr>
    </w:div>
    <w:div w:id="20196549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yperlink" Target="http://www.creditchina.gov.cn/" TargetMode="Externa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sxt.gov.cn/&#65289;&#20013;&#34987;&#21015;&#20837;&#20005;&#37325;&#36829;&#27861;"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http://www.ccgp.gov.cn&#65289;&#34987;&#21015;&#20837;&#25919;&#24220;&#37319;&#36141;&#20005;&#37325;&#36829;&#27861;&#22833;&#20449;&#34892;"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nggzy.com&#65289;" TargetMode="Externa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4222E2-9887-419F-90F4-38324EBBDC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101</Pages>
  <Words>13718</Words>
  <Characters>78198</Characters>
  <Application>Microsoft Office Word</Application>
  <DocSecurity>0</DocSecurity>
  <Lines>651</Lines>
  <Paragraphs>183</Paragraphs>
  <ScaleCrop>false</ScaleCrop>
  <Company>Lenovo</Company>
  <LinksUpToDate>false</LinksUpToDate>
  <CharactersWithSpaces>91733</CharactersWithSpaces>
  <SharedDoc>false</SharedDoc>
  <HLinks>
    <vt:vector size="642" baseType="variant">
      <vt:variant>
        <vt:i4>7471202</vt:i4>
      </vt:variant>
      <vt:variant>
        <vt:i4>602</vt:i4>
      </vt:variant>
      <vt:variant>
        <vt:i4>0</vt:i4>
      </vt:variant>
      <vt:variant>
        <vt:i4>5</vt:i4>
      </vt:variant>
      <vt:variant>
        <vt:lpwstr/>
      </vt:variant>
      <vt:variant>
        <vt:lpwstr>br9</vt:lpwstr>
      </vt:variant>
      <vt:variant>
        <vt:i4>-605364792</vt:i4>
      </vt:variant>
      <vt:variant>
        <vt:i4>599</vt:i4>
      </vt:variant>
      <vt:variant>
        <vt:i4>0</vt:i4>
      </vt:variant>
      <vt:variant>
        <vt:i4>5</vt:i4>
      </vt:variant>
      <vt:variant>
        <vt:lpwstr>http://www.gsxt.gov.cn/）中被列入严重违法</vt:lpwstr>
      </vt:variant>
      <vt:variant>
        <vt:lpwstr/>
      </vt:variant>
      <vt:variant>
        <vt:i4>-1196900066</vt:i4>
      </vt:variant>
      <vt:variant>
        <vt:i4>596</vt:i4>
      </vt:variant>
      <vt:variant>
        <vt:i4>0</vt:i4>
      </vt:variant>
      <vt:variant>
        <vt:i4>5</vt:i4>
      </vt:variant>
      <vt:variant>
        <vt:lpwstr>http://www.ccgp.gov.cn）被列入政府采购严重违法失信行</vt:lpwstr>
      </vt:variant>
      <vt:variant>
        <vt:lpwstr/>
      </vt:variant>
      <vt:variant>
        <vt:i4>-1399335529</vt:i4>
      </vt:variant>
      <vt:variant>
        <vt:i4>593</vt:i4>
      </vt:variant>
      <vt:variant>
        <vt:i4>0</vt:i4>
      </vt:variant>
      <vt:variant>
        <vt:i4>5</vt:i4>
      </vt:variant>
      <vt:variant>
        <vt:lpwstr>http://www.hnggzy.com）”网站下载招</vt:lpwstr>
      </vt:variant>
      <vt:variant>
        <vt:lpwstr/>
      </vt:variant>
      <vt:variant>
        <vt:i4>855607859</vt:i4>
      </vt:variant>
      <vt:variant>
        <vt:i4>590</vt:i4>
      </vt:variant>
      <vt:variant>
        <vt:i4>0</vt:i4>
      </vt:variant>
      <vt:variant>
        <vt:i4>5</vt:i4>
      </vt:variant>
      <vt:variant>
        <vt:lpwstr>http://www.ccgp-henan.gov.cn)和河南省政府采购网河南省公共资源交易网</vt:lpwstr>
      </vt:variant>
      <vt:variant>
        <vt:lpwstr/>
      </vt:variant>
      <vt:variant>
        <vt:i4>1114164</vt:i4>
      </vt:variant>
      <vt:variant>
        <vt:i4>587</vt:i4>
      </vt:variant>
      <vt:variant>
        <vt:i4>0</vt:i4>
      </vt:variant>
      <vt:variant>
        <vt:i4>5</vt:i4>
      </vt:variant>
      <vt:variant>
        <vt:lpwstr>https://www.baidu.com/s?wd=%E6%8A%95%E6%A0%87%E6%8A%A5%E4%BB%B7&amp;tn=44039180_cpr&amp;fenlei=mv6quAkxTZn0IZRqIHckPjm4nH00T1dWuyfdP1u9uyPBrjKhmvDv0ZwV5Hcvrjm3rH6sPfKWUMw85HfYnjn4nH6sgvPsT6KdThsqpZwYTjCEQLGCpyw9Uz4Bmy-bIi4WUvYETgN-TLwGUv3EPj63P1RkPH6Y</vt:lpwstr>
      </vt:variant>
      <vt:variant>
        <vt:lpwstr/>
      </vt:variant>
      <vt:variant>
        <vt:i4>-37793145</vt:i4>
      </vt:variant>
      <vt:variant>
        <vt:i4>584</vt:i4>
      </vt:variant>
      <vt:variant>
        <vt:i4>0</vt:i4>
      </vt:variant>
      <vt:variant>
        <vt:i4>5</vt:i4>
      </vt:variant>
      <vt:variant>
        <vt:lpwstr/>
      </vt:variant>
      <vt:variant>
        <vt:lpwstr>_踏勘现场</vt:lpwstr>
      </vt:variant>
      <vt:variant>
        <vt:i4>4390982</vt:i4>
      </vt:variant>
      <vt:variant>
        <vt:i4>579</vt:i4>
      </vt:variant>
      <vt:variant>
        <vt:i4>0</vt:i4>
      </vt:variant>
      <vt:variant>
        <vt:i4>5</vt:i4>
      </vt:variant>
      <vt:variant>
        <vt:lpwstr>http://guoji.caigou2003.com/</vt:lpwstr>
      </vt:variant>
      <vt:variant>
        <vt:lpwstr/>
      </vt:variant>
      <vt:variant>
        <vt:i4>7405636</vt:i4>
      </vt:variant>
      <vt:variant>
        <vt:i4>576</vt:i4>
      </vt:variant>
      <vt:variant>
        <vt:i4>0</vt:i4>
      </vt:variant>
      <vt:variant>
        <vt:i4>5</vt:i4>
      </vt:variant>
      <vt:variant>
        <vt:lpwstr>mailto:lgd1965@tom.com</vt:lpwstr>
      </vt:variant>
      <vt:variant>
        <vt:lpwstr/>
      </vt:variant>
      <vt:variant>
        <vt:i4>3735629</vt:i4>
      </vt:variant>
      <vt:variant>
        <vt:i4>573</vt:i4>
      </vt:variant>
      <vt:variant>
        <vt:i4>0</vt:i4>
      </vt:variant>
      <vt:variant>
        <vt:i4>5</vt:i4>
      </vt:variant>
      <vt:variant>
        <vt:lpwstr>mailto:yuqing@guaranty.com.cn</vt:lpwstr>
      </vt:variant>
      <vt:variant>
        <vt:lpwstr/>
      </vt:variant>
      <vt:variant>
        <vt:i4>7602234</vt:i4>
      </vt:variant>
      <vt:variant>
        <vt:i4>570</vt:i4>
      </vt:variant>
      <vt:variant>
        <vt:i4>0</vt:i4>
      </vt:variant>
      <vt:variant>
        <vt:i4>5</vt:i4>
      </vt:variant>
      <vt:variant>
        <vt:lpwstr>http://www.hnggzyjy.cn/</vt:lpwstr>
      </vt:variant>
      <vt:variant>
        <vt:lpwstr/>
      </vt:variant>
      <vt:variant>
        <vt:i4>3014705</vt:i4>
      </vt:variant>
      <vt:variant>
        <vt:i4>567</vt:i4>
      </vt:variant>
      <vt:variant>
        <vt:i4>0</vt:i4>
      </vt:variant>
      <vt:variant>
        <vt:i4>5</vt:i4>
      </vt:variant>
      <vt:variant>
        <vt:lpwstr>http://www.ccgp.gov.cn/</vt:lpwstr>
      </vt:variant>
      <vt:variant>
        <vt:lpwstr/>
      </vt:variant>
      <vt:variant>
        <vt:i4>7471157</vt:i4>
      </vt:variant>
      <vt:variant>
        <vt:i4>564</vt:i4>
      </vt:variant>
      <vt:variant>
        <vt:i4>0</vt:i4>
      </vt:variant>
      <vt:variant>
        <vt:i4>5</vt:i4>
      </vt:variant>
      <vt:variant>
        <vt:lpwstr>http://www.creditchina.gov.cn/</vt:lpwstr>
      </vt:variant>
      <vt:variant>
        <vt:lpwstr/>
      </vt:variant>
      <vt:variant>
        <vt:i4>3145774</vt:i4>
      </vt:variant>
      <vt:variant>
        <vt:i4>561</vt:i4>
      </vt:variant>
      <vt:variant>
        <vt:i4>0</vt:i4>
      </vt:variant>
      <vt:variant>
        <vt:i4>5</vt:i4>
      </vt:variant>
      <vt:variant>
        <vt:lpwstr>http://www.hnggzy.com/</vt:lpwstr>
      </vt:variant>
      <vt:variant>
        <vt:lpwstr/>
      </vt:variant>
      <vt:variant>
        <vt:i4>1966135</vt:i4>
      </vt:variant>
      <vt:variant>
        <vt:i4>554</vt:i4>
      </vt:variant>
      <vt:variant>
        <vt:i4>0</vt:i4>
      </vt:variant>
      <vt:variant>
        <vt:i4>5</vt:i4>
      </vt:variant>
      <vt:variant>
        <vt:lpwstr/>
      </vt:variant>
      <vt:variant>
        <vt:lpwstr>_Toc89940266</vt:lpwstr>
      </vt:variant>
      <vt:variant>
        <vt:i4>1900599</vt:i4>
      </vt:variant>
      <vt:variant>
        <vt:i4>548</vt:i4>
      </vt:variant>
      <vt:variant>
        <vt:i4>0</vt:i4>
      </vt:variant>
      <vt:variant>
        <vt:i4>5</vt:i4>
      </vt:variant>
      <vt:variant>
        <vt:lpwstr/>
      </vt:variant>
      <vt:variant>
        <vt:lpwstr>_Toc89940265</vt:lpwstr>
      </vt:variant>
      <vt:variant>
        <vt:i4>1835063</vt:i4>
      </vt:variant>
      <vt:variant>
        <vt:i4>542</vt:i4>
      </vt:variant>
      <vt:variant>
        <vt:i4>0</vt:i4>
      </vt:variant>
      <vt:variant>
        <vt:i4>5</vt:i4>
      </vt:variant>
      <vt:variant>
        <vt:lpwstr/>
      </vt:variant>
      <vt:variant>
        <vt:lpwstr>_Toc89940264</vt:lpwstr>
      </vt:variant>
      <vt:variant>
        <vt:i4>1769527</vt:i4>
      </vt:variant>
      <vt:variant>
        <vt:i4>536</vt:i4>
      </vt:variant>
      <vt:variant>
        <vt:i4>0</vt:i4>
      </vt:variant>
      <vt:variant>
        <vt:i4>5</vt:i4>
      </vt:variant>
      <vt:variant>
        <vt:lpwstr/>
      </vt:variant>
      <vt:variant>
        <vt:lpwstr>_Toc89940263</vt:lpwstr>
      </vt:variant>
      <vt:variant>
        <vt:i4>1703991</vt:i4>
      </vt:variant>
      <vt:variant>
        <vt:i4>530</vt:i4>
      </vt:variant>
      <vt:variant>
        <vt:i4>0</vt:i4>
      </vt:variant>
      <vt:variant>
        <vt:i4>5</vt:i4>
      </vt:variant>
      <vt:variant>
        <vt:lpwstr/>
      </vt:variant>
      <vt:variant>
        <vt:lpwstr>_Toc89940262</vt:lpwstr>
      </vt:variant>
      <vt:variant>
        <vt:i4>1638455</vt:i4>
      </vt:variant>
      <vt:variant>
        <vt:i4>524</vt:i4>
      </vt:variant>
      <vt:variant>
        <vt:i4>0</vt:i4>
      </vt:variant>
      <vt:variant>
        <vt:i4>5</vt:i4>
      </vt:variant>
      <vt:variant>
        <vt:lpwstr/>
      </vt:variant>
      <vt:variant>
        <vt:lpwstr>_Toc89940261</vt:lpwstr>
      </vt:variant>
      <vt:variant>
        <vt:i4>1572919</vt:i4>
      </vt:variant>
      <vt:variant>
        <vt:i4>518</vt:i4>
      </vt:variant>
      <vt:variant>
        <vt:i4>0</vt:i4>
      </vt:variant>
      <vt:variant>
        <vt:i4>5</vt:i4>
      </vt:variant>
      <vt:variant>
        <vt:lpwstr/>
      </vt:variant>
      <vt:variant>
        <vt:lpwstr>_Toc89940260</vt:lpwstr>
      </vt:variant>
      <vt:variant>
        <vt:i4>1114164</vt:i4>
      </vt:variant>
      <vt:variant>
        <vt:i4>512</vt:i4>
      </vt:variant>
      <vt:variant>
        <vt:i4>0</vt:i4>
      </vt:variant>
      <vt:variant>
        <vt:i4>5</vt:i4>
      </vt:variant>
      <vt:variant>
        <vt:lpwstr/>
      </vt:variant>
      <vt:variant>
        <vt:lpwstr>_Toc89940259</vt:lpwstr>
      </vt:variant>
      <vt:variant>
        <vt:i4>1048628</vt:i4>
      </vt:variant>
      <vt:variant>
        <vt:i4>506</vt:i4>
      </vt:variant>
      <vt:variant>
        <vt:i4>0</vt:i4>
      </vt:variant>
      <vt:variant>
        <vt:i4>5</vt:i4>
      </vt:variant>
      <vt:variant>
        <vt:lpwstr/>
      </vt:variant>
      <vt:variant>
        <vt:lpwstr>_Toc89940258</vt:lpwstr>
      </vt:variant>
      <vt:variant>
        <vt:i4>2031668</vt:i4>
      </vt:variant>
      <vt:variant>
        <vt:i4>500</vt:i4>
      </vt:variant>
      <vt:variant>
        <vt:i4>0</vt:i4>
      </vt:variant>
      <vt:variant>
        <vt:i4>5</vt:i4>
      </vt:variant>
      <vt:variant>
        <vt:lpwstr/>
      </vt:variant>
      <vt:variant>
        <vt:lpwstr>_Toc89940257</vt:lpwstr>
      </vt:variant>
      <vt:variant>
        <vt:i4>1966132</vt:i4>
      </vt:variant>
      <vt:variant>
        <vt:i4>494</vt:i4>
      </vt:variant>
      <vt:variant>
        <vt:i4>0</vt:i4>
      </vt:variant>
      <vt:variant>
        <vt:i4>5</vt:i4>
      </vt:variant>
      <vt:variant>
        <vt:lpwstr/>
      </vt:variant>
      <vt:variant>
        <vt:lpwstr>_Toc89940256</vt:lpwstr>
      </vt:variant>
      <vt:variant>
        <vt:i4>1900596</vt:i4>
      </vt:variant>
      <vt:variant>
        <vt:i4>488</vt:i4>
      </vt:variant>
      <vt:variant>
        <vt:i4>0</vt:i4>
      </vt:variant>
      <vt:variant>
        <vt:i4>5</vt:i4>
      </vt:variant>
      <vt:variant>
        <vt:lpwstr/>
      </vt:variant>
      <vt:variant>
        <vt:lpwstr>_Toc89940255</vt:lpwstr>
      </vt:variant>
      <vt:variant>
        <vt:i4>1835060</vt:i4>
      </vt:variant>
      <vt:variant>
        <vt:i4>482</vt:i4>
      </vt:variant>
      <vt:variant>
        <vt:i4>0</vt:i4>
      </vt:variant>
      <vt:variant>
        <vt:i4>5</vt:i4>
      </vt:variant>
      <vt:variant>
        <vt:lpwstr/>
      </vt:variant>
      <vt:variant>
        <vt:lpwstr>_Toc89940254</vt:lpwstr>
      </vt:variant>
      <vt:variant>
        <vt:i4>1769524</vt:i4>
      </vt:variant>
      <vt:variant>
        <vt:i4>476</vt:i4>
      </vt:variant>
      <vt:variant>
        <vt:i4>0</vt:i4>
      </vt:variant>
      <vt:variant>
        <vt:i4>5</vt:i4>
      </vt:variant>
      <vt:variant>
        <vt:lpwstr/>
      </vt:variant>
      <vt:variant>
        <vt:lpwstr>_Toc89940253</vt:lpwstr>
      </vt:variant>
      <vt:variant>
        <vt:i4>1703988</vt:i4>
      </vt:variant>
      <vt:variant>
        <vt:i4>470</vt:i4>
      </vt:variant>
      <vt:variant>
        <vt:i4>0</vt:i4>
      </vt:variant>
      <vt:variant>
        <vt:i4>5</vt:i4>
      </vt:variant>
      <vt:variant>
        <vt:lpwstr/>
      </vt:variant>
      <vt:variant>
        <vt:lpwstr>_Toc89940252</vt:lpwstr>
      </vt:variant>
      <vt:variant>
        <vt:i4>1638452</vt:i4>
      </vt:variant>
      <vt:variant>
        <vt:i4>464</vt:i4>
      </vt:variant>
      <vt:variant>
        <vt:i4>0</vt:i4>
      </vt:variant>
      <vt:variant>
        <vt:i4>5</vt:i4>
      </vt:variant>
      <vt:variant>
        <vt:lpwstr/>
      </vt:variant>
      <vt:variant>
        <vt:lpwstr>_Toc89940251</vt:lpwstr>
      </vt:variant>
      <vt:variant>
        <vt:i4>1572916</vt:i4>
      </vt:variant>
      <vt:variant>
        <vt:i4>458</vt:i4>
      </vt:variant>
      <vt:variant>
        <vt:i4>0</vt:i4>
      </vt:variant>
      <vt:variant>
        <vt:i4>5</vt:i4>
      </vt:variant>
      <vt:variant>
        <vt:lpwstr/>
      </vt:variant>
      <vt:variant>
        <vt:lpwstr>_Toc89940250</vt:lpwstr>
      </vt:variant>
      <vt:variant>
        <vt:i4>1114165</vt:i4>
      </vt:variant>
      <vt:variant>
        <vt:i4>452</vt:i4>
      </vt:variant>
      <vt:variant>
        <vt:i4>0</vt:i4>
      </vt:variant>
      <vt:variant>
        <vt:i4>5</vt:i4>
      </vt:variant>
      <vt:variant>
        <vt:lpwstr/>
      </vt:variant>
      <vt:variant>
        <vt:lpwstr>_Toc89940249</vt:lpwstr>
      </vt:variant>
      <vt:variant>
        <vt:i4>1048629</vt:i4>
      </vt:variant>
      <vt:variant>
        <vt:i4>446</vt:i4>
      </vt:variant>
      <vt:variant>
        <vt:i4>0</vt:i4>
      </vt:variant>
      <vt:variant>
        <vt:i4>5</vt:i4>
      </vt:variant>
      <vt:variant>
        <vt:lpwstr/>
      </vt:variant>
      <vt:variant>
        <vt:lpwstr>_Toc89940248</vt:lpwstr>
      </vt:variant>
      <vt:variant>
        <vt:i4>2031669</vt:i4>
      </vt:variant>
      <vt:variant>
        <vt:i4>440</vt:i4>
      </vt:variant>
      <vt:variant>
        <vt:i4>0</vt:i4>
      </vt:variant>
      <vt:variant>
        <vt:i4>5</vt:i4>
      </vt:variant>
      <vt:variant>
        <vt:lpwstr/>
      </vt:variant>
      <vt:variant>
        <vt:lpwstr>_Toc89940247</vt:lpwstr>
      </vt:variant>
      <vt:variant>
        <vt:i4>1966133</vt:i4>
      </vt:variant>
      <vt:variant>
        <vt:i4>434</vt:i4>
      </vt:variant>
      <vt:variant>
        <vt:i4>0</vt:i4>
      </vt:variant>
      <vt:variant>
        <vt:i4>5</vt:i4>
      </vt:variant>
      <vt:variant>
        <vt:lpwstr/>
      </vt:variant>
      <vt:variant>
        <vt:lpwstr>_Toc89940246</vt:lpwstr>
      </vt:variant>
      <vt:variant>
        <vt:i4>1900597</vt:i4>
      </vt:variant>
      <vt:variant>
        <vt:i4>428</vt:i4>
      </vt:variant>
      <vt:variant>
        <vt:i4>0</vt:i4>
      </vt:variant>
      <vt:variant>
        <vt:i4>5</vt:i4>
      </vt:variant>
      <vt:variant>
        <vt:lpwstr/>
      </vt:variant>
      <vt:variant>
        <vt:lpwstr>_Toc89940245</vt:lpwstr>
      </vt:variant>
      <vt:variant>
        <vt:i4>1835061</vt:i4>
      </vt:variant>
      <vt:variant>
        <vt:i4>422</vt:i4>
      </vt:variant>
      <vt:variant>
        <vt:i4>0</vt:i4>
      </vt:variant>
      <vt:variant>
        <vt:i4>5</vt:i4>
      </vt:variant>
      <vt:variant>
        <vt:lpwstr/>
      </vt:variant>
      <vt:variant>
        <vt:lpwstr>_Toc89940244</vt:lpwstr>
      </vt:variant>
      <vt:variant>
        <vt:i4>1769525</vt:i4>
      </vt:variant>
      <vt:variant>
        <vt:i4>416</vt:i4>
      </vt:variant>
      <vt:variant>
        <vt:i4>0</vt:i4>
      </vt:variant>
      <vt:variant>
        <vt:i4>5</vt:i4>
      </vt:variant>
      <vt:variant>
        <vt:lpwstr/>
      </vt:variant>
      <vt:variant>
        <vt:lpwstr>_Toc89940243</vt:lpwstr>
      </vt:variant>
      <vt:variant>
        <vt:i4>1703989</vt:i4>
      </vt:variant>
      <vt:variant>
        <vt:i4>410</vt:i4>
      </vt:variant>
      <vt:variant>
        <vt:i4>0</vt:i4>
      </vt:variant>
      <vt:variant>
        <vt:i4>5</vt:i4>
      </vt:variant>
      <vt:variant>
        <vt:lpwstr/>
      </vt:variant>
      <vt:variant>
        <vt:lpwstr>_Toc89940242</vt:lpwstr>
      </vt:variant>
      <vt:variant>
        <vt:i4>1638453</vt:i4>
      </vt:variant>
      <vt:variant>
        <vt:i4>404</vt:i4>
      </vt:variant>
      <vt:variant>
        <vt:i4>0</vt:i4>
      </vt:variant>
      <vt:variant>
        <vt:i4>5</vt:i4>
      </vt:variant>
      <vt:variant>
        <vt:lpwstr/>
      </vt:variant>
      <vt:variant>
        <vt:lpwstr>_Toc89940241</vt:lpwstr>
      </vt:variant>
      <vt:variant>
        <vt:i4>1572917</vt:i4>
      </vt:variant>
      <vt:variant>
        <vt:i4>398</vt:i4>
      </vt:variant>
      <vt:variant>
        <vt:i4>0</vt:i4>
      </vt:variant>
      <vt:variant>
        <vt:i4>5</vt:i4>
      </vt:variant>
      <vt:variant>
        <vt:lpwstr/>
      </vt:variant>
      <vt:variant>
        <vt:lpwstr>_Toc89940240</vt:lpwstr>
      </vt:variant>
      <vt:variant>
        <vt:i4>1114162</vt:i4>
      </vt:variant>
      <vt:variant>
        <vt:i4>392</vt:i4>
      </vt:variant>
      <vt:variant>
        <vt:i4>0</vt:i4>
      </vt:variant>
      <vt:variant>
        <vt:i4>5</vt:i4>
      </vt:variant>
      <vt:variant>
        <vt:lpwstr/>
      </vt:variant>
      <vt:variant>
        <vt:lpwstr>_Toc89940239</vt:lpwstr>
      </vt:variant>
      <vt:variant>
        <vt:i4>1048626</vt:i4>
      </vt:variant>
      <vt:variant>
        <vt:i4>386</vt:i4>
      </vt:variant>
      <vt:variant>
        <vt:i4>0</vt:i4>
      </vt:variant>
      <vt:variant>
        <vt:i4>5</vt:i4>
      </vt:variant>
      <vt:variant>
        <vt:lpwstr/>
      </vt:variant>
      <vt:variant>
        <vt:lpwstr>_Toc89940238</vt:lpwstr>
      </vt:variant>
      <vt:variant>
        <vt:i4>2031666</vt:i4>
      </vt:variant>
      <vt:variant>
        <vt:i4>380</vt:i4>
      </vt:variant>
      <vt:variant>
        <vt:i4>0</vt:i4>
      </vt:variant>
      <vt:variant>
        <vt:i4>5</vt:i4>
      </vt:variant>
      <vt:variant>
        <vt:lpwstr/>
      </vt:variant>
      <vt:variant>
        <vt:lpwstr>_Toc89940237</vt:lpwstr>
      </vt:variant>
      <vt:variant>
        <vt:i4>1966130</vt:i4>
      </vt:variant>
      <vt:variant>
        <vt:i4>374</vt:i4>
      </vt:variant>
      <vt:variant>
        <vt:i4>0</vt:i4>
      </vt:variant>
      <vt:variant>
        <vt:i4>5</vt:i4>
      </vt:variant>
      <vt:variant>
        <vt:lpwstr/>
      </vt:variant>
      <vt:variant>
        <vt:lpwstr>_Toc89940236</vt:lpwstr>
      </vt:variant>
      <vt:variant>
        <vt:i4>1900594</vt:i4>
      </vt:variant>
      <vt:variant>
        <vt:i4>368</vt:i4>
      </vt:variant>
      <vt:variant>
        <vt:i4>0</vt:i4>
      </vt:variant>
      <vt:variant>
        <vt:i4>5</vt:i4>
      </vt:variant>
      <vt:variant>
        <vt:lpwstr/>
      </vt:variant>
      <vt:variant>
        <vt:lpwstr>_Toc89940235</vt:lpwstr>
      </vt:variant>
      <vt:variant>
        <vt:i4>1835058</vt:i4>
      </vt:variant>
      <vt:variant>
        <vt:i4>362</vt:i4>
      </vt:variant>
      <vt:variant>
        <vt:i4>0</vt:i4>
      </vt:variant>
      <vt:variant>
        <vt:i4>5</vt:i4>
      </vt:variant>
      <vt:variant>
        <vt:lpwstr/>
      </vt:variant>
      <vt:variant>
        <vt:lpwstr>_Toc89940234</vt:lpwstr>
      </vt:variant>
      <vt:variant>
        <vt:i4>1769522</vt:i4>
      </vt:variant>
      <vt:variant>
        <vt:i4>356</vt:i4>
      </vt:variant>
      <vt:variant>
        <vt:i4>0</vt:i4>
      </vt:variant>
      <vt:variant>
        <vt:i4>5</vt:i4>
      </vt:variant>
      <vt:variant>
        <vt:lpwstr/>
      </vt:variant>
      <vt:variant>
        <vt:lpwstr>_Toc89940233</vt:lpwstr>
      </vt:variant>
      <vt:variant>
        <vt:i4>1703986</vt:i4>
      </vt:variant>
      <vt:variant>
        <vt:i4>350</vt:i4>
      </vt:variant>
      <vt:variant>
        <vt:i4>0</vt:i4>
      </vt:variant>
      <vt:variant>
        <vt:i4>5</vt:i4>
      </vt:variant>
      <vt:variant>
        <vt:lpwstr/>
      </vt:variant>
      <vt:variant>
        <vt:lpwstr>_Toc89940232</vt:lpwstr>
      </vt:variant>
      <vt:variant>
        <vt:i4>1638450</vt:i4>
      </vt:variant>
      <vt:variant>
        <vt:i4>344</vt:i4>
      </vt:variant>
      <vt:variant>
        <vt:i4>0</vt:i4>
      </vt:variant>
      <vt:variant>
        <vt:i4>5</vt:i4>
      </vt:variant>
      <vt:variant>
        <vt:lpwstr/>
      </vt:variant>
      <vt:variant>
        <vt:lpwstr>_Toc89940231</vt:lpwstr>
      </vt:variant>
      <vt:variant>
        <vt:i4>1572914</vt:i4>
      </vt:variant>
      <vt:variant>
        <vt:i4>338</vt:i4>
      </vt:variant>
      <vt:variant>
        <vt:i4>0</vt:i4>
      </vt:variant>
      <vt:variant>
        <vt:i4>5</vt:i4>
      </vt:variant>
      <vt:variant>
        <vt:lpwstr/>
      </vt:variant>
      <vt:variant>
        <vt:lpwstr>_Toc89940230</vt:lpwstr>
      </vt:variant>
      <vt:variant>
        <vt:i4>1114163</vt:i4>
      </vt:variant>
      <vt:variant>
        <vt:i4>332</vt:i4>
      </vt:variant>
      <vt:variant>
        <vt:i4>0</vt:i4>
      </vt:variant>
      <vt:variant>
        <vt:i4>5</vt:i4>
      </vt:variant>
      <vt:variant>
        <vt:lpwstr/>
      </vt:variant>
      <vt:variant>
        <vt:lpwstr>_Toc89940229</vt:lpwstr>
      </vt:variant>
      <vt:variant>
        <vt:i4>1048627</vt:i4>
      </vt:variant>
      <vt:variant>
        <vt:i4>326</vt:i4>
      </vt:variant>
      <vt:variant>
        <vt:i4>0</vt:i4>
      </vt:variant>
      <vt:variant>
        <vt:i4>5</vt:i4>
      </vt:variant>
      <vt:variant>
        <vt:lpwstr/>
      </vt:variant>
      <vt:variant>
        <vt:lpwstr>_Toc89940228</vt:lpwstr>
      </vt:variant>
      <vt:variant>
        <vt:i4>2031667</vt:i4>
      </vt:variant>
      <vt:variant>
        <vt:i4>320</vt:i4>
      </vt:variant>
      <vt:variant>
        <vt:i4>0</vt:i4>
      </vt:variant>
      <vt:variant>
        <vt:i4>5</vt:i4>
      </vt:variant>
      <vt:variant>
        <vt:lpwstr/>
      </vt:variant>
      <vt:variant>
        <vt:lpwstr>_Toc89940227</vt:lpwstr>
      </vt:variant>
      <vt:variant>
        <vt:i4>1966131</vt:i4>
      </vt:variant>
      <vt:variant>
        <vt:i4>314</vt:i4>
      </vt:variant>
      <vt:variant>
        <vt:i4>0</vt:i4>
      </vt:variant>
      <vt:variant>
        <vt:i4>5</vt:i4>
      </vt:variant>
      <vt:variant>
        <vt:lpwstr/>
      </vt:variant>
      <vt:variant>
        <vt:lpwstr>_Toc89940226</vt:lpwstr>
      </vt:variant>
      <vt:variant>
        <vt:i4>1900595</vt:i4>
      </vt:variant>
      <vt:variant>
        <vt:i4>308</vt:i4>
      </vt:variant>
      <vt:variant>
        <vt:i4>0</vt:i4>
      </vt:variant>
      <vt:variant>
        <vt:i4>5</vt:i4>
      </vt:variant>
      <vt:variant>
        <vt:lpwstr/>
      </vt:variant>
      <vt:variant>
        <vt:lpwstr>_Toc89940225</vt:lpwstr>
      </vt:variant>
      <vt:variant>
        <vt:i4>1835059</vt:i4>
      </vt:variant>
      <vt:variant>
        <vt:i4>302</vt:i4>
      </vt:variant>
      <vt:variant>
        <vt:i4>0</vt:i4>
      </vt:variant>
      <vt:variant>
        <vt:i4>5</vt:i4>
      </vt:variant>
      <vt:variant>
        <vt:lpwstr/>
      </vt:variant>
      <vt:variant>
        <vt:lpwstr>_Toc89940224</vt:lpwstr>
      </vt:variant>
      <vt:variant>
        <vt:i4>1769523</vt:i4>
      </vt:variant>
      <vt:variant>
        <vt:i4>296</vt:i4>
      </vt:variant>
      <vt:variant>
        <vt:i4>0</vt:i4>
      </vt:variant>
      <vt:variant>
        <vt:i4>5</vt:i4>
      </vt:variant>
      <vt:variant>
        <vt:lpwstr/>
      </vt:variant>
      <vt:variant>
        <vt:lpwstr>_Toc89940223</vt:lpwstr>
      </vt:variant>
      <vt:variant>
        <vt:i4>1703987</vt:i4>
      </vt:variant>
      <vt:variant>
        <vt:i4>290</vt:i4>
      </vt:variant>
      <vt:variant>
        <vt:i4>0</vt:i4>
      </vt:variant>
      <vt:variant>
        <vt:i4>5</vt:i4>
      </vt:variant>
      <vt:variant>
        <vt:lpwstr/>
      </vt:variant>
      <vt:variant>
        <vt:lpwstr>_Toc89940222</vt:lpwstr>
      </vt:variant>
      <vt:variant>
        <vt:i4>1638451</vt:i4>
      </vt:variant>
      <vt:variant>
        <vt:i4>284</vt:i4>
      </vt:variant>
      <vt:variant>
        <vt:i4>0</vt:i4>
      </vt:variant>
      <vt:variant>
        <vt:i4>5</vt:i4>
      </vt:variant>
      <vt:variant>
        <vt:lpwstr/>
      </vt:variant>
      <vt:variant>
        <vt:lpwstr>_Toc89940221</vt:lpwstr>
      </vt:variant>
      <vt:variant>
        <vt:i4>1572915</vt:i4>
      </vt:variant>
      <vt:variant>
        <vt:i4>278</vt:i4>
      </vt:variant>
      <vt:variant>
        <vt:i4>0</vt:i4>
      </vt:variant>
      <vt:variant>
        <vt:i4>5</vt:i4>
      </vt:variant>
      <vt:variant>
        <vt:lpwstr/>
      </vt:variant>
      <vt:variant>
        <vt:lpwstr>_Toc89940220</vt:lpwstr>
      </vt:variant>
      <vt:variant>
        <vt:i4>1114160</vt:i4>
      </vt:variant>
      <vt:variant>
        <vt:i4>272</vt:i4>
      </vt:variant>
      <vt:variant>
        <vt:i4>0</vt:i4>
      </vt:variant>
      <vt:variant>
        <vt:i4>5</vt:i4>
      </vt:variant>
      <vt:variant>
        <vt:lpwstr/>
      </vt:variant>
      <vt:variant>
        <vt:lpwstr>_Toc89940219</vt:lpwstr>
      </vt:variant>
      <vt:variant>
        <vt:i4>1048624</vt:i4>
      </vt:variant>
      <vt:variant>
        <vt:i4>266</vt:i4>
      </vt:variant>
      <vt:variant>
        <vt:i4>0</vt:i4>
      </vt:variant>
      <vt:variant>
        <vt:i4>5</vt:i4>
      </vt:variant>
      <vt:variant>
        <vt:lpwstr/>
      </vt:variant>
      <vt:variant>
        <vt:lpwstr>_Toc89940218</vt:lpwstr>
      </vt:variant>
      <vt:variant>
        <vt:i4>2031664</vt:i4>
      </vt:variant>
      <vt:variant>
        <vt:i4>260</vt:i4>
      </vt:variant>
      <vt:variant>
        <vt:i4>0</vt:i4>
      </vt:variant>
      <vt:variant>
        <vt:i4>5</vt:i4>
      </vt:variant>
      <vt:variant>
        <vt:lpwstr/>
      </vt:variant>
      <vt:variant>
        <vt:lpwstr>_Toc89940217</vt:lpwstr>
      </vt:variant>
      <vt:variant>
        <vt:i4>1966128</vt:i4>
      </vt:variant>
      <vt:variant>
        <vt:i4>254</vt:i4>
      </vt:variant>
      <vt:variant>
        <vt:i4>0</vt:i4>
      </vt:variant>
      <vt:variant>
        <vt:i4>5</vt:i4>
      </vt:variant>
      <vt:variant>
        <vt:lpwstr/>
      </vt:variant>
      <vt:variant>
        <vt:lpwstr>_Toc89940216</vt:lpwstr>
      </vt:variant>
      <vt:variant>
        <vt:i4>1900592</vt:i4>
      </vt:variant>
      <vt:variant>
        <vt:i4>248</vt:i4>
      </vt:variant>
      <vt:variant>
        <vt:i4>0</vt:i4>
      </vt:variant>
      <vt:variant>
        <vt:i4>5</vt:i4>
      </vt:variant>
      <vt:variant>
        <vt:lpwstr/>
      </vt:variant>
      <vt:variant>
        <vt:lpwstr>_Toc89940215</vt:lpwstr>
      </vt:variant>
      <vt:variant>
        <vt:i4>1835056</vt:i4>
      </vt:variant>
      <vt:variant>
        <vt:i4>242</vt:i4>
      </vt:variant>
      <vt:variant>
        <vt:i4>0</vt:i4>
      </vt:variant>
      <vt:variant>
        <vt:i4>5</vt:i4>
      </vt:variant>
      <vt:variant>
        <vt:lpwstr/>
      </vt:variant>
      <vt:variant>
        <vt:lpwstr>_Toc89940214</vt:lpwstr>
      </vt:variant>
      <vt:variant>
        <vt:i4>1769520</vt:i4>
      </vt:variant>
      <vt:variant>
        <vt:i4>236</vt:i4>
      </vt:variant>
      <vt:variant>
        <vt:i4>0</vt:i4>
      </vt:variant>
      <vt:variant>
        <vt:i4>5</vt:i4>
      </vt:variant>
      <vt:variant>
        <vt:lpwstr/>
      </vt:variant>
      <vt:variant>
        <vt:lpwstr>_Toc89940213</vt:lpwstr>
      </vt:variant>
      <vt:variant>
        <vt:i4>1703984</vt:i4>
      </vt:variant>
      <vt:variant>
        <vt:i4>230</vt:i4>
      </vt:variant>
      <vt:variant>
        <vt:i4>0</vt:i4>
      </vt:variant>
      <vt:variant>
        <vt:i4>5</vt:i4>
      </vt:variant>
      <vt:variant>
        <vt:lpwstr/>
      </vt:variant>
      <vt:variant>
        <vt:lpwstr>_Toc89940212</vt:lpwstr>
      </vt:variant>
      <vt:variant>
        <vt:i4>1638448</vt:i4>
      </vt:variant>
      <vt:variant>
        <vt:i4>224</vt:i4>
      </vt:variant>
      <vt:variant>
        <vt:i4>0</vt:i4>
      </vt:variant>
      <vt:variant>
        <vt:i4>5</vt:i4>
      </vt:variant>
      <vt:variant>
        <vt:lpwstr/>
      </vt:variant>
      <vt:variant>
        <vt:lpwstr>_Toc89940211</vt:lpwstr>
      </vt:variant>
      <vt:variant>
        <vt:i4>1572912</vt:i4>
      </vt:variant>
      <vt:variant>
        <vt:i4>218</vt:i4>
      </vt:variant>
      <vt:variant>
        <vt:i4>0</vt:i4>
      </vt:variant>
      <vt:variant>
        <vt:i4>5</vt:i4>
      </vt:variant>
      <vt:variant>
        <vt:lpwstr/>
      </vt:variant>
      <vt:variant>
        <vt:lpwstr>_Toc89940210</vt:lpwstr>
      </vt:variant>
      <vt:variant>
        <vt:i4>1114161</vt:i4>
      </vt:variant>
      <vt:variant>
        <vt:i4>212</vt:i4>
      </vt:variant>
      <vt:variant>
        <vt:i4>0</vt:i4>
      </vt:variant>
      <vt:variant>
        <vt:i4>5</vt:i4>
      </vt:variant>
      <vt:variant>
        <vt:lpwstr/>
      </vt:variant>
      <vt:variant>
        <vt:lpwstr>_Toc89940209</vt:lpwstr>
      </vt:variant>
      <vt:variant>
        <vt:i4>1048625</vt:i4>
      </vt:variant>
      <vt:variant>
        <vt:i4>206</vt:i4>
      </vt:variant>
      <vt:variant>
        <vt:i4>0</vt:i4>
      </vt:variant>
      <vt:variant>
        <vt:i4>5</vt:i4>
      </vt:variant>
      <vt:variant>
        <vt:lpwstr/>
      </vt:variant>
      <vt:variant>
        <vt:lpwstr>_Toc89940208</vt:lpwstr>
      </vt:variant>
      <vt:variant>
        <vt:i4>2031665</vt:i4>
      </vt:variant>
      <vt:variant>
        <vt:i4>200</vt:i4>
      </vt:variant>
      <vt:variant>
        <vt:i4>0</vt:i4>
      </vt:variant>
      <vt:variant>
        <vt:i4>5</vt:i4>
      </vt:variant>
      <vt:variant>
        <vt:lpwstr/>
      </vt:variant>
      <vt:variant>
        <vt:lpwstr>_Toc89940207</vt:lpwstr>
      </vt:variant>
      <vt:variant>
        <vt:i4>1966129</vt:i4>
      </vt:variant>
      <vt:variant>
        <vt:i4>194</vt:i4>
      </vt:variant>
      <vt:variant>
        <vt:i4>0</vt:i4>
      </vt:variant>
      <vt:variant>
        <vt:i4>5</vt:i4>
      </vt:variant>
      <vt:variant>
        <vt:lpwstr/>
      </vt:variant>
      <vt:variant>
        <vt:lpwstr>_Toc89940206</vt:lpwstr>
      </vt:variant>
      <vt:variant>
        <vt:i4>1900593</vt:i4>
      </vt:variant>
      <vt:variant>
        <vt:i4>188</vt:i4>
      </vt:variant>
      <vt:variant>
        <vt:i4>0</vt:i4>
      </vt:variant>
      <vt:variant>
        <vt:i4>5</vt:i4>
      </vt:variant>
      <vt:variant>
        <vt:lpwstr/>
      </vt:variant>
      <vt:variant>
        <vt:lpwstr>_Toc89940205</vt:lpwstr>
      </vt:variant>
      <vt:variant>
        <vt:i4>1835057</vt:i4>
      </vt:variant>
      <vt:variant>
        <vt:i4>182</vt:i4>
      </vt:variant>
      <vt:variant>
        <vt:i4>0</vt:i4>
      </vt:variant>
      <vt:variant>
        <vt:i4>5</vt:i4>
      </vt:variant>
      <vt:variant>
        <vt:lpwstr/>
      </vt:variant>
      <vt:variant>
        <vt:lpwstr>_Toc89940204</vt:lpwstr>
      </vt:variant>
      <vt:variant>
        <vt:i4>1769521</vt:i4>
      </vt:variant>
      <vt:variant>
        <vt:i4>176</vt:i4>
      </vt:variant>
      <vt:variant>
        <vt:i4>0</vt:i4>
      </vt:variant>
      <vt:variant>
        <vt:i4>5</vt:i4>
      </vt:variant>
      <vt:variant>
        <vt:lpwstr/>
      </vt:variant>
      <vt:variant>
        <vt:lpwstr>_Toc89940203</vt:lpwstr>
      </vt:variant>
      <vt:variant>
        <vt:i4>1703985</vt:i4>
      </vt:variant>
      <vt:variant>
        <vt:i4>170</vt:i4>
      </vt:variant>
      <vt:variant>
        <vt:i4>0</vt:i4>
      </vt:variant>
      <vt:variant>
        <vt:i4>5</vt:i4>
      </vt:variant>
      <vt:variant>
        <vt:lpwstr/>
      </vt:variant>
      <vt:variant>
        <vt:lpwstr>_Toc89940202</vt:lpwstr>
      </vt:variant>
      <vt:variant>
        <vt:i4>1638449</vt:i4>
      </vt:variant>
      <vt:variant>
        <vt:i4>164</vt:i4>
      </vt:variant>
      <vt:variant>
        <vt:i4>0</vt:i4>
      </vt:variant>
      <vt:variant>
        <vt:i4>5</vt:i4>
      </vt:variant>
      <vt:variant>
        <vt:lpwstr/>
      </vt:variant>
      <vt:variant>
        <vt:lpwstr>_Toc89940201</vt:lpwstr>
      </vt:variant>
      <vt:variant>
        <vt:i4>1572913</vt:i4>
      </vt:variant>
      <vt:variant>
        <vt:i4>158</vt:i4>
      </vt:variant>
      <vt:variant>
        <vt:i4>0</vt:i4>
      </vt:variant>
      <vt:variant>
        <vt:i4>5</vt:i4>
      </vt:variant>
      <vt:variant>
        <vt:lpwstr/>
      </vt:variant>
      <vt:variant>
        <vt:lpwstr>_Toc89940200</vt:lpwstr>
      </vt:variant>
      <vt:variant>
        <vt:i4>1179704</vt:i4>
      </vt:variant>
      <vt:variant>
        <vt:i4>152</vt:i4>
      </vt:variant>
      <vt:variant>
        <vt:i4>0</vt:i4>
      </vt:variant>
      <vt:variant>
        <vt:i4>5</vt:i4>
      </vt:variant>
      <vt:variant>
        <vt:lpwstr/>
      </vt:variant>
      <vt:variant>
        <vt:lpwstr>_Toc89940199</vt:lpwstr>
      </vt:variant>
      <vt:variant>
        <vt:i4>1245240</vt:i4>
      </vt:variant>
      <vt:variant>
        <vt:i4>146</vt:i4>
      </vt:variant>
      <vt:variant>
        <vt:i4>0</vt:i4>
      </vt:variant>
      <vt:variant>
        <vt:i4>5</vt:i4>
      </vt:variant>
      <vt:variant>
        <vt:lpwstr/>
      </vt:variant>
      <vt:variant>
        <vt:lpwstr>_Toc89940198</vt:lpwstr>
      </vt:variant>
      <vt:variant>
        <vt:i4>1835064</vt:i4>
      </vt:variant>
      <vt:variant>
        <vt:i4>140</vt:i4>
      </vt:variant>
      <vt:variant>
        <vt:i4>0</vt:i4>
      </vt:variant>
      <vt:variant>
        <vt:i4>5</vt:i4>
      </vt:variant>
      <vt:variant>
        <vt:lpwstr/>
      </vt:variant>
      <vt:variant>
        <vt:lpwstr>_Toc89940197</vt:lpwstr>
      </vt:variant>
      <vt:variant>
        <vt:i4>1900600</vt:i4>
      </vt:variant>
      <vt:variant>
        <vt:i4>134</vt:i4>
      </vt:variant>
      <vt:variant>
        <vt:i4>0</vt:i4>
      </vt:variant>
      <vt:variant>
        <vt:i4>5</vt:i4>
      </vt:variant>
      <vt:variant>
        <vt:lpwstr/>
      </vt:variant>
      <vt:variant>
        <vt:lpwstr>_Toc89940196</vt:lpwstr>
      </vt:variant>
      <vt:variant>
        <vt:i4>1966136</vt:i4>
      </vt:variant>
      <vt:variant>
        <vt:i4>128</vt:i4>
      </vt:variant>
      <vt:variant>
        <vt:i4>0</vt:i4>
      </vt:variant>
      <vt:variant>
        <vt:i4>5</vt:i4>
      </vt:variant>
      <vt:variant>
        <vt:lpwstr/>
      </vt:variant>
      <vt:variant>
        <vt:lpwstr>_Toc89940195</vt:lpwstr>
      </vt:variant>
      <vt:variant>
        <vt:i4>2031672</vt:i4>
      </vt:variant>
      <vt:variant>
        <vt:i4>122</vt:i4>
      </vt:variant>
      <vt:variant>
        <vt:i4>0</vt:i4>
      </vt:variant>
      <vt:variant>
        <vt:i4>5</vt:i4>
      </vt:variant>
      <vt:variant>
        <vt:lpwstr/>
      </vt:variant>
      <vt:variant>
        <vt:lpwstr>_Toc89940194</vt:lpwstr>
      </vt:variant>
      <vt:variant>
        <vt:i4>1572920</vt:i4>
      </vt:variant>
      <vt:variant>
        <vt:i4>116</vt:i4>
      </vt:variant>
      <vt:variant>
        <vt:i4>0</vt:i4>
      </vt:variant>
      <vt:variant>
        <vt:i4>5</vt:i4>
      </vt:variant>
      <vt:variant>
        <vt:lpwstr/>
      </vt:variant>
      <vt:variant>
        <vt:lpwstr>_Toc89940193</vt:lpwstr>
      </vt:variant>
      <vt:variant>
        <vt:i4>1638456</vt:i4>
      </vt:variant>
      <vt:variant>
        <vt:i4>110</vt:i4>
      </vt:variant>
      <vt:variant>
        <vt:i4>0</vt:i4>
      </vt:variant>
      <vt:variant>
        <vt:i4>5</vt:i4>
      </vt:variant>
      <vt:variant>
        <vt:lpwstr/>
      </vt:variant>
      <vt:variant>
        <vt:lpwstr>_Toc89940192</vt:lpwstr>
      </vt:variant>
      <vt:variant>
        <vt:i4>1703992</vt:i4>
      </vt:variant>
      <vt:variant>
        <vt:i4>104</vt:i4>
      </vt:variant>
      <vt:variant>
        <vt:i4>0</vt:i4>
      </vt:variant>
      <vt:variant>
        <vt:i4>5</vt:i4>
      </vt:variant>
      <vt:variant>
        <vt:lpwstr/>
      </vt:variant>
      <vt:variant>
        <vt:lpwstr>_Toc89940191</vt:lpwstr>
      </vt:variant>
      <vt:variant>
        <vt:i4>1769528</vt:i4>
      </vt:variant>
      <vt:variant>
        <vt:i4>98</vt:i4>
      </vt:variant>
      <vt:variant>
        <vt:i4>0</vt:i4>
      </vt:variant>
      <vt:variant>
        <vt:i4>5</vt:i4>
      </vt:variant>
      <vt:variant>
        <vt:lpwstr/>
      </vt:variant>
      <vt:variant>
        <vt:lpwstr>_Toc89940190</vt:lpwstr>
      </vt:variant>
      <vt:variant>
        <vt:i4>1179705</vt:i4>
      </vt:variant>
      <vt:variant>
        <vt:i4>92</vt:i4>
      </vt:variant>
      <vt:variant>
        <vt:i4>0</vt:i4>
      </vt:variant>
      <vt:variant>
        <vt:i4>5</vt:i4>
      </vt:variant>
      <vt:variant>
        <vt:lpwstr/>
      </vt:variant>
      <vt:variant>
        <vt:lpwstr>_Toc89940189</vt:lpwstr>
      </vt:variant>
      <vt:variant>
        <vt:i4>1245241</vt:i4>
      </vt:variant>
      <vt:variant>
        <vt:i4>86</vt:i4>
      </vt:variant>
      <vt:variant>
        <vt:i4>0</vt:i4>
      </vt:variant>
      <vt:variant>
        <vt:i4>5</vt:i4>
      </vt:variant>
      <vt:variant>
        <vt:lpwstr/>
      </vt:variant>
      <vt:variant>
        <vt:lpwstr>_Toc89940188</vt:lpwstr>
      </vt:variant>
      <vt:variant>
        <vt:i4>1835065</vt:i4>
      </vt:variant>
      <vt:variant>
        <vt:i4>80</vt:i4>
      </vt:variant>
      <vt:variant>
        <vt:i4>0</vt:i4>
      </vt:variant>
      <vt:variant>
        <vt:i4>5</vt:i4>
      </vt:variant>
      <vt:variant>
        <vt:lpwstr/>
      </vt:variant>
      <vt:variant>
        <vt:lpwstr>_Toc89940187</vt:lpwstr>
      </vt:variant>
      <vt:variant>
        <vt:i4>1900601</vt:i4>
      </vt:variant>
      <vt:variant>
        <vt:i4>74</vt:i4>
      </vt:variant>
      <vt:variant>
        <vt:i4>0</vt:i4>
      </vt:variant>
      <vt:variant>
        <vt:i4>5</vt:i4>
      </vt:variant>
      <vt:variant>
        <vt:lpwstr/>
      </vt:variant>
      <vt:variant>
        <vt:lpwstr>_Toc89940186</vt:lpwstr>
      </vt:variant>
      <vt:variant>
        <vt:i4>1966137</vt:i4>
      </vt:variant>
      <vt:variant>
        <vt:i4>68</vt:i4>
      </vt:variant>
      <vt:variant>
        <vt:i4>0</vt:i4>
      </vt:variant>
      <vt:variant>
        <vt:i4>5</vt:i4>
      </vt:variant>
      <vt:variant>
        <vt:lpwstr/>
      </vt:variant>
      <vt:variant>
        <vt:lpwstr>_Toc89940185</vt:lpwstr>
      </vt:variant>
      <vt:variant>
        <vt:i4>2031673</vt:i4>
      </vt:variant>
      <vt:variant>
        <vt:i4>62</vt:i4>
      </vt:variant>
      <vt:variant>
        <vt:i4>0</vt:i4>
      </vt:variant>
      <vt:variant>
        <vt:i4>5</vt:i4>
      </vt:variant>
      <vt:variant>
        <vt:lpwstr/>
      </vt:variant>
      <vt:variant>
        <vt:lpwstr>_Toc89940184</vt:lpwstr>
      </vt:variant>
      <vt:variant>
        <vt:i4>1572921</vt:i4>
      </vt:variant>
      <vt:variant>
        <vt:i4>56</vt:i4>
      </vt:variant>
      <vt:variant>
        <vt:i4>0</vt:i4>
      </vt:variant>
      <vt:variant>
        <vt:i4>5</vt:i4>
      </vt:variant>
      <vt:variant>
        <vt:lpwstr/>
      </vt:variant>
      <vt:variant>
        <vt:lpwstr>_Toc89940183</vt:lpwstr>
      </vt:variant>
      <vt:variant>
        <vt:i4>1638457</vt:i4>
      </vt:variant>
      <vt:variant>
        <vt:i4>50</vt:i4>
      </vt:variant>
      <vt:variant>
        <vt:i4>0</vt:i4>
      </vt:variant>
      <vt:variant>
        <vt:i4>5</vt:i4>
      </vt:variant>
      <vt:variant>
        <vt:lpwstr/>
      </vt:variant>
      <vt:variant>
        <vt:lpwstr>_Toc89940182</vt:lpwstr>
      </vt:variant>
      <vt:variant>
        <vt:i4>1703993</vt:i4>
      </vt:variant>
      <vt:variant>
        <vt:i4>44</vt:i4>
      </vt:variant>
      <vt:variant>
        <vt:i4>0</vt:i4>
      </vt:variant>
      <vt:variant>
        <vt:i4>5</vt:i4>
      </vt:variant>
      <vt:variant>
        <vt:lpwstr/>
      </vt:variant>
      <vt:variant>
        <vt:lpwstr>_Toc89940181</vt:lpwstr>
      </vt:variant>
      <vt:variant>
        <vt:i4>1769529</vt:i4>
      </vt:variant>
      <vt:variant>
        <vt:i4>38</vt:i4>
      </vt:variant>
      <vt:variant>
        <vt:i4>0</vt:i4>
      </vt:variant>
      <vt:variant>
        <vt:i4>5</vt:i4>
      </vt:variant>
      <vt:variant>
        <vt:lpwstr/>
      </vt:variant>
      <vt:variant>
        <vt:lpwstr>_Toc89940180</vt:lpwstr>
      </vt:variant>
      <vt:variant>
        <vt:i4>1179702</vt:i4>
      </vt:variant>
      <vt:variant>
        <vt:i4>32</vt:i4>
      </vt:variant>
      <vt:variant>
        <vt:i4>0</vt:i4>
      </vt:variant>
      <vt:variant>
        <vt:i4>5</vt:i4>
      </vt:variant>
      <vt:variant>
        <vt:lpwstr/>
      </vt:variant>
      <vt:variant>
        <vt:lpwstr>_Toc89940179</vt:lpwstr>
      </vt:variant>
      <vt:variant>
        <vt:i4>1245238</vt:i4>
      </vt:variant>
      <vt:variant>
        <vt:i4>26</vt:i4>
      </vt:variant>
      <vt:variant>
        <vt:i4>0</vt:i4>
      </vt:variant>
      <vt:variant>
        <vt:i4>5</vt:i4>
      </vt:variant>
      <vt:variant>
        <vt:lpwstr/>
      </vt:variant>
      <vt:variant>
        <vt:lpwstr>_Toc89940178</vt:lpwstr>
      </vt:variant>
      <vt:variant>
        <vt:i4>1835062</vt:i4>
      </vt:variant>
      <vt:variant>
        <vt:i4>20</vt:i4>
      </vt:variant>
      <vt:variant>
        <vt:i4>0</vt:i4>
      </vt:variant>
      <vt:variant>
        <vt:i4>5</vt:i4>
      </vt:variant>
      <vt:variant>
        <vt:lpwstr/>
      </vt:variant>
      <vt:variant>
        <vt:lpwstr>_Toc89940177</vt:lpwstr>
      </vt:variant>
      <vt:variant>
        <vt:i4>1900598</vt:i4>
      </vt:variant>
      <vt:variant>
        <vt:i4>14</vt:i4>
      </vt:variant>
      <vt:variant>
        <vt:i4>0</vt:i4>
      </vt:variant>
      <vt:variant>
        <vt:i4>5</vt:i4>
      </vt:variant>
      <vt:variant>
        <vt:lpwstr/>
      </vt:variant>
      <vt:variant>
        <vt:lpwstr>_Toc89940176</vt:lpwstr>
      </vt:variant>
      <vt:variant>
        <vt:i4>1966134</vt:i4>
      </vt:variant>
      <vt:variant>
        <vt:i4>8</vt:i4>
      </vt:variant>
      <vt:variant>
        <vt:i4>0</vt:i4>
      </vt:variant>
      <vt:variant>
        <vt:i4>5</vt:i4>
      </vt:variant>
      <vt:variant>
        <vt:lpwstr/>
      </vt:variant>
      <vt:variant>
        <vt:lpwstr>_Toc89940175</vt:lpwstr>
      </vt:variant>
      <vt:variant>
        <vt:i4>2031670</vt:i4>
      </vt:variant>
      <vt:variant>
        <vt:i4>2</vt:i4>
      </vt:variant>
      <vt:variant>
        <vt:i4>0</vt:i4>
      </vt:variant>
      <vt:variant>
        <vt:i4>5</vt:i4>
      </vt:variant>
      <vt:variant>
        <vt:lpwstr/>
      </vt:variant>
      <vt:variant>
        <vt:lpwstr>_Toc89940174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（填写招标项目名称）</dc:title>
  <dc:creator>Lenovo</dc:creator>
  <cp:lastModifiedBy>王 良</cp:lastModifiedBy>
  <cp:revision>14</cp:revision>
  <cp:lastPrinted>2021-12-10T01:22:00Z</cp:lastPrinted>
  <dcterms:created xsi:type="dcterms:W3CDTF">2022-09-26T09:10:00Z</dcterms:created>
  <dcterms:modified xsi:type="dcterms:W3CDTF">2022-10-09T01:57:00Z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2052-11.1.0.9098</vt:lpwstr>
  </property>
</Properties>
</file>