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BB60" w14:textId="2D497EE6" w:rsidR="00BB2E76" w:rsidRDefault="00BB2E76" w:rsidP="00BB2E76">
      <w:pPr>
        <w:spacing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一、</w:t>
      </w:r>
      <w:r>
        <w:rPr>
          <w:rFonts w:ascii="宋体" w:hAnsi="宋体" w:cs="仿宋" w:hint="eastAsia"/>
          <w:sz w:val="24"/>
        </w:rPr>
        <w:t>服务期限</w:t>
      </w:r>
    </w:p>
    <w:p w14:paraId="4ECC2FAF" w14:textId="77777777" w:rsidR="00BB2E76" w:rsidRDefault="00BB2E76" w:rsidP="00BB2E76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2023年8月1日起至2024年7月31日（具体时间以合同签订为准）</w:t>
      </w:r>
    </w:p>
    <w:p w14:paraId="0A4E364D" w14:textId="50DBF417" w:rsidR="00BB2E76" w:rsidRDefault="00BB2E76" w:rsidP="00BB2E76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服务</w:t>
      </w:r>
      <w:r>
        <w:rPr>
          <w:rFonts w:ascii="宋体" w:hAnsi="宋体" w:cs="仿宋" w:hint="eastAsia"/>
          <w:sz w:val="24"/>
        </w:rPr>
        <w:t>内容</w:t>
      </w:r>
    </w:p>
    <w:p w14:paraId="7585E6C2" w14:textId="3E84F224" w:rsidR="00BB2E76" w:rsidRDefault="00BB2E76" w:rsidP="00BB2E76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1</w:t>
      </w:r>
      <w:r>
        <w:rPr>
          <w:rFonts w:ascii="宋体" w:hAnsi="宋体" w:cs="仿宋"/>
          <w:sz w:val="24"/>
        </w:rPr>
        <w:t>.</w:t>
      </w:r>
      <w:r>
        <w:rPr>
          <w:rFonts w:ascii="宋体" w:hAnsi="宋体" w:cs="仿宋" w:hint="eastAsia"/>
          <w:sz w:val="24"/>
        </w:rPr>
        <w:t>制作播出《体彩助“莉”》51期，另外重要时间节点增加1期，共52期；每期4分钟，可加入15秒体彩广告，每期在周五19:00左右《小莉帮忙》中的黄金时段播出（重大时间节点的1期播出时间待定），播出总合同期内时长208分钟。</w:t>
      </w:r>
    </w:p>
    <w:p w14:paraId="744736BB" w14:textId="2560F358" w:rsidR="00BB2E76" w:rsidRDefault="00BB2E76" w:rsidP="00BB2E76">
      <w:pPr>
        <w:spacing w:line="360" w:lineRule="auto"/>
        <w:ind w:firstLineChars="200" w:firstLine="480"/>
        <w:rPr>
          <w:rFonts w:ascii="宋体" w:hAnsi="宋体" w:cs="仿宋" w:hint="eastAsia"/>
          <w:sz w:val="24"/>
        </w:rPr>
      </w:pPr>
      <w:r>
        <w:rPr>
          <w:rFonts w:ascii="宋体" w:hAnsi="宋体" w:cs="仿宋" w:hint="eastAsia"/>
          <w:sz w:val="24"/>
        </w:rPr>
        <w:t>2</w:t>
      </w:r>
      <w:r>
        <w:rPr>
          <w:rFonts w:ascii="宋体" w:hAnsi="宋体" w:cs="仿宋"/>
          <w:sz w:val="24"/>
        </w:rPr>
        <w:t>.</w:t>
      </w:r>
      <w:r>
        <w:rPr>
          <w:rFonts w:ascii="宋体" w:hAnsi="宋体" w:cs="仿宋" w:hint="eastAsia"/>
          <w:sz w:val="24"/>
        </w:rPr>
        <w:t>将每期节目，转成可以独立播出的短片（含10秒片头+10秒片尾）格式为：PC端，</w:t>
      </w:r>
      <w:proofErr w:type="gramStart"/>
      <w:r>
        <w:rPr>
          <w:rFonts w:ascii="宋体" w:hAnsi="宋体" w:cs="仿宋" w:hint="eastAsia"/>
          <w:sz w:val="24"/>
        </w:rPr>
        <w:t>移动端各1份</w:t>
      </w:r>
      <w:proofErr w:type="gramEnd"/>
      <w:r>
        <w:rPr>
          <w:rFonts w:ascii="宋体" w:hAnsi="宋体" w:cs="仿宋" w:hint="eastAsia"/>
          <w:sz w:val="24"/>
        </w:rPr>
        <w:t>，并于播出后3个工作日内提供给我方。</w:t>
      </w:r>
    </w:p>
    <w:p w14:paraId="58B398FD" w14:textId="77777777" w:rsidR="00002DD1" w:rsidRDefault="00002DD1"/>
    <w:sectPr w:rsidR="0000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936EE7"/>
    <w:multiLevelType w:val="singleLevel"/>
    <w:tmpl w:val="F2936EE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81548747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D1"/>
    <w:rsid w:val="00002DD1"/>
    <w:rsid w:val="00BB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77D2"/>
  <w15:chartTrackingRefBased/>
  <w15:docId w15:val="{4E4C71FD-CC4B-43E1-9EA7-3CD97C15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2E7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B2E76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B2E76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2023-07-18T08:30:00Z</dcterms:created>
  <dcterms:modified xsi:type="dcterms:W3CDTF">2023-07-18T08:30:00Z</dcterms:modified>
</cp:coreProperties>
</file>