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hAnsi="宋体" w:cs="宋体"/>
          <w:color w:val="000000"/>
          <w:sz w:val="24"/>
          <w:szCs w:val="24"/>
          <w:highlight w:val="none"/>
        </w:rPr>
        <w:t>项目名称:</w:t>
      </w:r>
      <w:r>
        <w:rPr>
          <w:rFonts w:hint="eastAsia" w:ascii="宋体" w:hAnsi="宋体"/>
          <w:color w:val="000000"/>
          <w:sz w:val="24"/>
          <w:highlight w:val="none"/>
        </w:rPr>
        <w:t>郑州信息科技职业学院物联网虚拟仿</w:t>
      </w:r>
      <w:bookmarkStart w:id="0" w:name="_GoBack"/>
      <w:bookmarkEnd w:id="0"/>
      <w:r>
        <w:rPr>
          <w:rFonts w:hint="eastAsia" w:ascii="宋体" w:hAnsi="宋体"/>
          <w:color w:val="000000"/>
          <w:sz w:val="24"/>
          <w:highlight w:val="none"/>
        </w:rPr>
        <w:t>真教学实训基地项目</w:t>
      </w:r>
    </w:p>
    <w:tbl>
      <w:tblPr>
        <w:tblStyle w:val="3"/>
        <w:tblpPr w:leftFromText="180" w:rightFromText="180" w:vertAnchor="page" w:horzAnchor="page" w:tblpX="1570" w:tblpY="2486"/>
        <w:tblOverlap w:val="never"/>
        <w:tblW w:w="893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581"/>
        <w:gridCol w:w="787"/>
        <w:gridCol w:w="1052"/>
        <w:gridCol w:w="1693"/>
        <w:gridCol w:w="766"/>
        <w:gridCol w:w="990"/>
        <w:gridCol w:w="960"/>
        <w:gridCol w:w="3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ind w:left="-25" w:firstLine="27"/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  <w:t>产品（货物）</w:t>
            </w:r>
          </w:p>
          <w:p>
            <w:pPr>
              <w:pStyle w:val="2"/>
              <w:spacing w:line="360" w:lineRule="auto"/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  <w:t>品牌</w:t>
            </w:r>
          </w:p>
        </w:tc>
        <w:tc>
          <w:tcPr>
            <w:tcW w:w="10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  <w:t>型号</w:t>
            </w:r>
          </w:p>
          <w:p>
            <w:pPr>
              <w:pStyle w:val="2"/>
              <w:spacing w:line="360" w:lineRule="auto"/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  <w:t>规格</w:t>
            </w:r>
          </w:p>
        </w:tc>
        <w:tc>
          <w:tcPr>
            <w:tcW w:w="16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  <w:t>制造商</w:t>
            </w:r>
          </w:p>
          <w:p>
            <w:pPr>
              <w:pStyle w:val="2"/>
              <w:spacing w:line="360" w:lineRule="auto"/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  <w:t>（开发商）名称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9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  <w:t>总价</w:t>
            </w:r>
          </w:p>
        </w:tc>
        <w:tc>
          <w:tcPr>
            <w:tcW w:w="3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zh-CN"/>
              </w:rPr>
              <w:t>物联网设备安装与维护仿真平台</w:t>
            </w:r>
          </w:p>
        </w:tc>
        <w:tc>
          <w:tcPr>
            <w:tcW w:w="7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新大陆</w:t>
            </w:r>
          </w:p>
        </w:tc>
        <w:tc>
          <w:tcPr>
            <w:tcW w:w="10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t>NLE-MCSA03</w:t>
            </w:r>
          </w:p>
        </w:tc>
        <w:tc>
          <w:tcPr>
            <w:tcW w:w="16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北京新大陆时代科技有限公司</w:t>
            </w:r>
          </w:p>
        </w:tc>
        <w:tc>
          <w:tcPr>
            <w:tcW w:w="7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both"/>
              <w:rPr>
                <w:rFonts w:hint="default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298000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298000</w:t>
            </w:r>
          </w:p>
        </w:tc>
        <w:tc>
          <w:tcPr>
            <w:tcW w:w="3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zh-CN"/>
              </w:rPr>
              <w:t>AIoT在线工程实训平台</w:t>
            </w:r>
          </w:p>
        </w:tc>
        <w:tc>
          <w:tcPr>
            <w:tcW w:w="7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新大陆</w:t>
            </w:r>
          </w:p>
        </w:tc>
        <w:tc>
          <w:tcPr>
            <w:tcW w:w="10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t>NLE-ISP600</w:t>
            </w:r>
          </w:p>
        </w:tc>
        <w:tc>
          <w:tcPr>
            <w:tcW w:w="16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北京新大陆时代科技有限公司</w:t>
            </w:r>
          </w:p>
        </w:tc>
        <w:tc>
          <w:tcPr>
            <w:tcW w:w="7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258000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258000</w:t>
            </w:r>
          </w:p>
        </w:tc>
        <w:tc>
          <w:tcPr>
            <w:tcW w:w="3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zh-CN"/>
              </w:rPr>
              <w:t>物联网工程教学精品课程资源</w:t>
            </w:r>
          </w:p>
        </w:tc>
        <w:tc>
          <w:tcPr>
            <w:tcW w:w="7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新大陆</w:t>
            </w:r>
          </w:p>
        </w:tc>
        <w:tc>
          <w:tcPr>
            <w:tcW w:w="10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t>NLE-JX12-X11</w:t>
            </w:r>
          </w:p>
        </w:tc>
        <w:tc>
          <w:tcPr>
            <w:tcW w:w="16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北京新大陆时代科技有限公司</w:t>
            </w:r>
          </w:p>
        </w:tc>
        <w:tc>
          <w:tcPr>
            <w:tcW w:w="7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120000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120000</w:t>
            </w:r>
          </w:p>
        </w:tc>
        <w:tc>
          <w:tcPr>
            <w:tcW w:w="3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5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zh-CN"/>
              </w:rPr>
              <w:t>物联网行业应用3D仿真平台</w:t>
            </w:r>
          </w:p>
        </w:tc>
        <w:tc>
          <w:tcPr>
            <w:tcW w:w="7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新大陆</w:t>
            </w:r>
          </w:p>
        </w:tc>
        <w:tc>
          <w:tcPr>
            <w:tcW w:w="10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t>NLE-Pe8010</w:t>
            </w:r>
          </w:p>
        </w:tc>
        <w:tc>
          <w:tcPr>
            <w:tcW w:w="16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北京新大陆时代科技有限公司</w:t>
            </w:r>
          </w:p>
        </w:tc>
        <w:tc>
          <w:tcPr>
            <w:tcW w:w="7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241700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241700</w:t>
            </w:r>
          </w:p>
        </w:tc>
        <w:tc>
          <w:tcPr>
            <w:tcW w:w="3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5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zh-CN"/>
              </w:rPr>
              <w:t>VR虚拟现实体验平台</w:t>
            </w:r>
          </w:p>
        </w:tc>
        <w:tc>
          <w:tcPr>
            <w:tcW w:w="7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新大陆</w:t>
            </w:r>
          </w:p>
        </w:tc>
        <w:tc>
          <w:tcPr>
            <w:tcW w:w="10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t>NLE-Ib8013</w:t>
            </w:r>
          </w:p>
        </w:tc>
        <w:tc>
          <w:tcPr>
            <w:tcW w:w="16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北京新大陆时代科技有限公司</w:t>
            </w:r>
          </w:p>
        </w:tc>
        <w:tc>
          <w:tcPr>
            <w:tcW w:w="7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100000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100000</w:t>
            </w:r>
          </w:p>
        </w:tc>
        <w:tc>
          <w:tcPr>
            <w:tcW w:w="3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5879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both"/>
              <w:rPr>
                <w:rFonts w:hint="default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233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1017700</w:t>
            </w:r>
          </w:p>
        </w:tc>
      </w:tr>
    </w:tbl>
    <w:p>
      <w:pPr>
        <w:pStyle w:val="2"/>
        <w:spacing w:line="360" w:lineRule="auto"/>
      </w:pPr>
      <w:r>
        <w:rPr>
          <w:rFonts w:hint="eastAsia" w:hAnsi="宋体" w:cs="宋体"/>
          <w:color w:val="000000"/>
          <w:sz w:val="24"/>
          <w:szCs w:val="24"/>
          <w:highlight w:val="none"/>
        </w:rPr>
        <w:t xml:space="preserve">项目编号: </w:t>
      </w:r>
      <w:r>
        <w:rPr>
          <w:rFonts w:hint="eastAsia" w:ascii="宋体" w:hAnsi="宋体"/>
          <w:color w:val="000000"/>
          <w:sz w:val="24"/>
          <w:highlight w:val="none"/>
        </w:rPr>
        <w:t>豫财磋商采购-2023-626</w:t>
      </w:r>
      <w:r>
        <w:rPr>
          <w:rFonts w:hint="eastAsia" w:hAnsi="宋体" w:cs="宋体"/>
          <w:color w:val="000000"/>
          <w:sz w:val="24"/>
          <w:szCs w:val="24"/>
          <w:highlight w:val="none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YWY5YjFmM2NkMGYzYTQ0YzlkOGY0MDNiNWVkOGUifQ=="/>
  </w:docVars>
  <w:rsids>
    <w:rsidRoot w:val="120D003E"/>
    <w:rsid w:val="120D003E"/>
    <w:rsid w:val="5B0B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2023-08-07T09:10:00Z</dcterms:created>
  <dc:creator>周文</dc:creator>
  <cp:lastModifiedBy>紫月下的@蔷薇</cp:lastModifiedBy>
  <dcterms:modified xsi:type="dcterms:W3CDTF">2023-08-07T09:18:15Z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05B36FAF3F9F4A27A0DA09530779C190_11</vt:lpwstr>
  </property>
</Properties>
</file>