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75C1" w14:textId="77777777" w:rsidR="007158BF" w:rsidRPr="007158BF" w:rsidRDefault="007158BF" w:rsidP="007158BF">
      <w:p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7158BF">
        <w:rPr>
          <w:rFonts w:ascii="宋体" w:eastAsia="宋体" w:hAnsi="宋体" w:cs="Times New Roman" w:hint="eastAsia"/>
          <w:b/>
          <w:szCs w:val="21"/>
          <w14:ligatures w14:val="none"/>
        </w:rPr>
        <w:t>一、采购清单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765"/>
        <w:gridCol w:w="2127"/>
        <w:gridCol w:w="992"/>
        <w:gridCol w:w="1134"/>
        <w:gridCol w:w="744"/>
        <w:gridCol w:w="957"/>
        <w:gridCol w:w="555"/>
      </w:tblGrid>
      <w:tr w:rsidR="007158BF" w:rsidRPr="007158BF" w14:paraId="4DD64549" w14:textId="77777777" w:rsidTr="0015396B">
        <w:tc>
          <w:tcPr>
            <w:tcW w:w="611" w:type="dxa"/>
            <w:vAlign w:val="center"/>
          </w:tcPr>
          <w:p w14:paraId="3FDD5F01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包号</w:t>
            </w:r>
            <w:proofErr w:type="gramEnd"/>
          </w:p>
        </w:tc>
        <w:tc>
          <w:tcPr>
            <w:tcW w:w="1765" w:type="dxa"/>
            <w:vAlign w:val="center"/>
          </w:tcPr>
          <w:p w14:paraId="2A9286CD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货物名称</w:t>
            </w:r>
          </w:p>
        </w:tc>
        <w:tc>
          <w:tcPr>
            <w:tcW w:w="2127" w:type="dxa"/>
            <w:vAlign w:val="center"/>
          </w:tcPr>
          <w:p w14:paraId="524A2D5B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主要技术指标</w:t>
            </w:r>
          </w:p>
        </w:tc>
        <w:tc>
          <w:tcPr>
            <w:tcW w:w="992" w:type="dxa"/>
            <w:vAlign w:val="center"/>
          </w:tcPr>
          <w:p w14:paraId="02BACF75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数量（套、台）</w:t>
            </w:r>
          </w:p>
        </w:tc>
        <w:tc>
          <w:tcPr>
            <w:tcW w:w="1134" w:type="dxa"/>
            <w:vAlign w:val="center"/>
          </w:tcPr>
          <w:p w14:paraId="53B57559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交货期</w:t>
            </w:r>
          </w:p>
        </w:tc>
        <w:tc>
          <w:tcPr>
            <w:tcW w:w="744" w:type="dxa"/>
            <w:vAlign w:val="center"/>
          </w:tcPr>
          <w:p w14:paraId="7363B9DD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交货地点</w:t>
            </w:r>
          </w:p>
        </w:tc>
        <w:tc>
          <w:tcPr>
            <w:tcW w:w="957" w:type="dxa"/>
            <w:vAlign w:val="center"/>
          </w:tcPr>
          <w:p w14:paraId="53DE3EA8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采购预算（万元）</w:t>
            </w:r>
          </w:p>
        </w:tc>
        <w:tc>
          <w:tcPr>
            <w:tcW w:w="555" w:type="dxa"/>
            <w:vAlign w:val="center"/>
          </w:tcPr>
          <w:p w14:paraId="1016981D" w14:textId="77777777" w:rsidR="007158BF" w:rsidRPr="007158BF" w:rsidRDefault="007158BF" w:rsidP="007158B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备注</w:t>
            </w:r>
          </w:p>
        </w:tc>
      </w:tr>
      <w:tr w:rsidR="007158BF" w:rsidRPr="007158BF" w14:paraId="6318E639" w14:textId="77777777" w:rsidTr="0015396B">
        <w:tc>
          <w:tcPr>
            <w:tcW w:w="611" w:type="dxa"/>
            <w:vMerge w:val="restart"/>
            <w:vAlign w:val="center"/>
          </w:tcPr>
          <w:p w14:paraId="302CD69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765" w:type="dxa"/>
          </w:tcPr>
          <w:p w14:paraId="4330325F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1-1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 w:val="restart"/>
            <w:vAlign w:val="center"/>
          </w:tcPr>
          <w:p w14:paraId="2B093B1B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992" w:type="dxa"/>
            <w:vAlign w:val="center"/>
          </w:tcPr>
          <w:p w14:paraId="1C2D576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27F9132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见“注1”</w:t>
            </w:r>
          </w:p>
        </w:tc>
        <w:tc>
          <w:tcPr>
            <w:tcW w:w="744" w:type="dxa"/>
            <w:vMerge w:val="restart"/>
            <w:vAlign w:val="center"/>
          </w:tcPr>
          <w:p w14:paraId="42F1DF2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见“注2”</w:t>
            </w:r>
          </w:p>
        </w:tc>
        <w:tc>
          <w:tcPr>
            <w:tcW w:w="957" w:type="dxa"/>
            <w:vMerge w:val="restart"/>
            <w:vAlign w:val="center"/>
          </w:tcPr>
          <w:p w14:paraId="540B2A58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  <w:r w:rsidRPr="007158BF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40.00</w:t>
            </w:r>
          </w:p>
        </w:tc>
        <w:tc>
          <w:tcPr>
            <w:tcW w:w="555" w:type="dxa"/>
            <w:vAlign w:val="center"/>
          </w:tcPr>
          <w:p w14:paraId="4B6454E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0689C8DB" w14:textId="77777777" w:rsidTr="0015396B">
        <w:tc>
          <w:tcPr>
            <w:tcW w:w="611" w:type="dxa"/>
            <w:vMerge/>
            <w:vAlign w:val="center"/>
          </w:tcPr>
          <w:p w14:paraId="4D44F22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690B572D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1-2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731C4757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E9C753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990723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057AE1F5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vAlign w:val="center"/>
          </w:tcPr>
          <w:p w14:paraId="563B2109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356F367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65A9E7FF" w14:textId="77777777" w:rsidTr="0015396B">
        <w:tc>
          <w:tcPr>
            <w:tcW w:w="611" w:type="dxa"/>
            <w:vMerge/>
            <w:vAlign w:val="center"/>
          </w:tcPr>
          <w:p w14:paraId="6EEB279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4E59AD62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1-3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615D5BFF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559F25D8" w14:textId="77777777" w:rsidR="007158BF" w:rsidRPr="007158BF" w:rsidRDefault="007158BF" w:rsidP="007158BF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57BB20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05687E6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14C4CA39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5C8E99A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0C8365E1" w14:textId="77777777" w:rsidTr="0015396B">
        <w:tc>
          <w:tcPr>
            <w:tcW w:w="611" w:type="dxa"/>
            <w:vMerge/>
            <w:vAlign w:val="center"/>
          </w:tcPr>
          <w:p w14:paraId="4236084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2DE8D2E1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1-4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57EECCF7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7F3A07A7" w14:textId="77777777" w:rsidR="007158BF" w:rsidRPr="007158BF" w:rsidRDefault="007158BF" w:rsidP="007158BF">
            <w:pPr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0448F65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113E0E1B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14AFD164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3800A9EB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18C5D4C6" w14:textId="77777777" w:rsidTr="0015396B">
        <w:tc>
          <w:tcPr>
            <w:tcW w:w="611" w:type="dxa"/>
            <w:vMerge/>
            <w:vAlign w:val="center"/>
          </w:tcPr>
          <w:p w14:paraId="27E8237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0FA60F1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1-5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709E6E73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09002459" w14:textId="77777777" w:rsidR="007158BF" w:rsidRPr="007158BF" w:rsidRDefault="007158BF" w:rsidP="007158BF">
            <w:pPr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657F1377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571AB1B8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3620B27E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1F6C4CAA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0116129F" w14:textId="77777777" w:rsidTr="0015396B">
        <w:tc>
          <w:tcPr>
            <w:tcW w:w="611" w:type="dxa"/>
            <w:vMerge/>
            <w:vAlign w:val="center"/>
          </w:tcPr>
          <w:p w14:paraId="7880808D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74D08C24" w14:textId="77777777" w:rsidR="007158BF" w:rsidRPr="007158BF" w:rsidRDefault="007158BF" w:rsidP="007158BF">
            <w:pPr>
              <w:spacing w:line="360" w:lineRule="auto"/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1</w:t>
            </w:r>
            <w:r w:rsidRPr="007158BF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 xml:space="preserve">-6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冰箱</w:t>
            </w:r>
          </w:p>
        </w:tc>
        <w:tc>
          <w:tcPr>
            <w:tcW w:w="2127" w:type="dxa"/>
            <w:vMerge/>
            <w:vAlign w:val="center"/>
          </w:tcPr>
          <w:p w14:paraId="7F9D4912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50092B74" w14:textId="77777777" w:rsidR="007158BF" w:rsidRPr="007158BF" w:rsidRDefault="007158BF" w:rsidP="007158BF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AD4DAF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22E1A0DC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44E4CAF3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184A9A81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7158BF" w:rsidRPr="007158BF" w14:paraId="5E761DBA" w14:textId="77777777" w:rsidTr="0015396B">
        <w:tc>
          <w:tcPr>
            <w:tcW w:w="611" w:type="dxa"/>
            <w:vMerge/>
            <w:vAlign w:val="center"/>
          </w:tcPr>
          <w:p w14:paraId="46D5036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74EF5AC1" w14:textId="77777777" w:rsidR="007158BF" w:rsidRPr="007158BF" w:rsidRDefault="007158BF" w:rsidP="007158BF">
            <w:pPr>
              <w:spacing w:line="360" w:lineRule="auto"/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</w:pP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1</w:t>
            </w:r>
            <w:r w:rsidRPr="007158BF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 xml:space="preserve">-7 </w:t>
            </w:r>
            <w:r w:rsidRPr="007158BF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冰柜</w:t>
            </w:r>
          </w:p>
        </w:tc>
        <w:tc>
          <w:tcPr>
            <w:tcW w:w="2127" w:type="dxa"/>
            <w:vMerge/>
            <w:vAlign w:val="center"/>
          </w:tcPr>
          <w:p w14:paraId="1D79A476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5EA71091" w14:textId="77777777" w:rsidR="007158BF" w:rsidRPr="007158BF" w:rsidRDefault="007158BF" w:rsidP="007158BF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7158BF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A33726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32B7B5B3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4CC27249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5AA747B0" w14:textId="77777777" w:rsidR="007158BF" w:rsidRPr="007158BF" w:rsidRDefault="007158BF" w:rsidP="007158BF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745F4CE5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715F5B7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70801F28" w14:textId="77777777" w:rsidR="007158BF" w:rsidRPr="007158BF" w:rsidRDefault="007158BF" w:rsidP="007158BF">
      <w:pPr>
        <w:numPr>
          <w:ilvl w:val="0"/>
          <w:numId w:val="40"/>
        </w:num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7158BF">
        <w:rPr>
          <w:rFonts w:ascii="宋体" w:eastAsia="宋体" w:hAnsi="宋体" w:cs="Times New Roman" w:hint="eastAsia"/>
          <w:b/>
          <w:szCs w:val="21"/>
          <w14:ligatures w14:val="none"/>
        </w:rPr>
        <w:t>技术指标</w:t>
      </w:r>
    </w:p>
    <w:p w14:paraId="7E382BC7" w14:textId="77777777" w:rsidR="007158BF" w:rsidRPr="007158BF" w:rsidRDefault="007158BF" w:rsidP="007158BF">
      <w:pPr>
        <w:spacing w:line="360" w:lineRule="auto"/>
        <w:contextualSpacing/>
        <w:outlineLvl w:val="0"/>
        <w:rPr>
          <w:rFonts w:ascii="宋体" w:eastAsia="宋体" w:hAnsi="宋体" w:cs="Times New Roman"/>
          <w:b/>
          <w:sz w:val="24"/>
          <w:szCs w:val="24"/>
          <w14:ligatures w14:val="none"/>
        </w:rPr>
      </w:pPr>
      <w:bookmarkStart w:id="0" w:name="_Toc119083178"/>
      <w:r w:rsidRPr="007158BF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（一）</w:t>
      </w:r>
      <w:r w:rsidRPr="007158BF">
        <w:rPr>
          <w:rFonts w:ascii="宋体" w:eastAsia="宋体" w:hAnsi="宋体" w:cs="Times New Roman"/>
          <w:b/>
          <w:sz w:val="24"/>
          <w:szCs w:val="24"/>
          <w14:ligatures w14:val="none"/>
        </w:rPr>
        <w:t>商务要求</w:t>
      </w:r>
      <w:bookmarkEnd w:id="0"/>
    </w:p>
    <w:p w14:paraId="4BF46103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i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 交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货期</w:t>
      </w:r>
    </w:p>
    <w:p w14:paraId="793A8355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i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交付货：自合同</w:t>
      </w:r>
      <w:proofErr w:type="gramStart"/>
      <w:r w:rsidRPr="007158BF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签定</w:t>
      </w:r>
      <w:proofErr w:type="gramEnd"/>
      <w:r w:rsidRPr="007158BF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后 15日内。如涉及该项目财政资金收回问题，乙方须提前向甲方交付货物或向甲方另付全额保证金，甲方收到全额保证金后可向乙方支付货款。</w:t>
      </w:r>
    </w:p>
    <w:p w14:paraId="54CD4C83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 付款条件</w:t>
      </w:r>
    </w:p>
    <w:p w14:paraId="62FD2883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Cs/>
          <w:sz w:val="24"/>
          <w:szCs w:val="24"/>
          <w14:ligatures w14:val="none"/>
        </w:rPr>
        <w:t>到货后，乙方安装完成，按照采购需求中的技术指标逐条验收，验收合格后10个工作日内付款。若双方有争议时，应委托有资质的第三方机构验收（测试或检定/校准），若验收不合格，费用由乙方支付。</w:t>
      </w:r>
    </w:p>
    <w:p w14:paraId="25080B26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 包装和运输（如适用，须满足《关于印发&lt;商品包装政府采购需求标准（试行）&gt;、&lt;快递包装政府采购需求标准（试行）&gt;的通知》（财办库﹝2020﹞123号））</w:t>
      </w:r>
    </w:p>
    <w:p w14:paraId="40A07750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 售后服务</w:t>
      </w:r>
    </w:p>
    <w:p w14:paraId="670E0EFA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见“（二）技术要求”</w:t>
      </w:r>
    </w:p>
    <w:p w14:paraId="216181A3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 保险</w:t>
      </w:r>
    </w:p>
    <w:p w14:paraId="34B70483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/>
          <w:i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6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存在欺骗行为或在投标过程中技术参数与事实不符的，列入失信名单，将以书面形式呈报政府采购监督管理部门。</w:t>
      </w:r>
      <w:r w:rsidRPr="007158BF">
        <w:rPr>
          <w:rFonts w:ascii="宋体" w:eastAsia="宋体" w:hAnsi="宋体" w:cs="Times New Roman"/>
          <w:b/>
          <w:i/>
          <w:sz w:val="24"/>
          <w:szCs w:val="24"/>
          <w14:ligatures w14:val="none"/>
        </w:rPr>
        <w:t xml:space="preserve"> </w:t>
      </w:r>
    </w:p>
    <w:p w14:paraId="6C34D534" w14:textId="77777777" w:rsidR="007158BF" w:rsidRPr="007158BF" w:rsidRDefault="007158BF" w:rsidP="007158BF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/>
          <w:i/>
          <w:color w:val="FF0000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color w:val="FF0000"/>
          <w:sz w:val="24"/>
          <w:szCs w:val="24"/>
          <w14:ligatures w14:val="none"/>
        </w:rPr>
        <w:t>7</w:t>
      </w:r>
      <w:r w:rsidRPr="007158BF">
        <w:rPr>
          <w:rFonts w:ascii="宋体" w:eastAsia="宋体" w:hAnsi="宋体" w:cs="Times New Roman"/>
          <w:color w:val="FF0000"/>
          <w:sz w:val="24"/>
          <w:szCs w:val="24"/>
          <w14:ligatures w14:val="none"/>
        </w:rPr>
        <w:t>.</w:t>
      </w:r>
      <w:r w:rsidRPr="007158BF">
        <w:rPr>
          <w:rFonts w:ascii="宋体" w:eastAsia="宋体" w:hAnsi="宋体" w:cs="Times New Roman" w:hint="eastAsia"/>
          <w:color w:val="FF0000"/>
          <w:sz w:val="24"/>
          <w:szCs w:val="24"/>
          <w14:ligatures w14:val="none"/>
        </w:rPr>
        <w:t>关于“（二）技术要求”中的标注“</w:t>
      </w:r>
      <w:r w:rsidRPr="007158BF">
        <w:rPr>
          <w:rFonts w:ascii="宋体" w:eastAsia="宋体" w:hAnsi="宋体" w:cs="Times New Roman"/>
          <w:color w:val="FF0000"/>
          <w:sz w:val="24"/>
          <w:szCs w:val="24"/>
          <w14:ligatures w14:val="none"/>
        </w:rPr>
        <w:t>▲</w:t>
      </w:r>
      <w:r w:rsidRPr="007158BF">
        <w:rPr>
          <w:rFonts w:ascii="宋体" w:eastAsia="宋体" w:hAnsi="宋体" w:cs="Times New Roman" w:hint="eastAsia"/>
          <w:color w:val="FF0000"/>
          <w:sz w:val="24"/>
          <w:szCs w:val="24"/>
          <w14:ligatures w14:val="none"/>
        </w:rPr>
        <w:t>”的技术指标为实质性技术指标，没有标注“</w:t>
      </w:r>
      <w:r w:rsidRPr="007158BF">
        <w:rPr>
          <w:rFonts w:ascii="宋体" w:eastAsia="宋体" w:hAnsi="宋体" w:cs="Times New Roman"/>
          <w:color w:val="FF0000"/>
          <w:sz w:val="24"/>
          <w:szCs w:val="24"/>
          <w14:ligatures w14:val="none"/>
        </w:rPr>
        <w:t>▲</w:t>
      </w:r>
      <w:r w:rsidRPr="007158BF">
        <w:rPr>
          <w:rFonts w:ascii="宋体" w:eastAsia="宋体" w:hAnsi="宋体" w:cs="Times New Roman" w:hint="eastAsia"/>
          <w:color w:val="FF0000"/>
          <w:sz w:val="24"/>
          <w:szCs w:val="24"/>
          <w14:ligatures w14:val="none"/>
        </w:rPr>
        <w:t>”的技术指标为一般性技术指标；每台设备实质性技术指标必须全部满足，一般性技术指标不满足项不得大于</w:t>
      </w:r>
      <w:r w:rsidRPr="007158BF">
        <w:rPr>
          <w:rFonts w:ascii="宋体" w:eastAsia="宋体" w:hAnsi="宋体" w:cs="Times New Roman"/>
          <w:color w:val="FF0000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 w:hint="eastAsia"/>
          <w:color w:val="FF0000"/>
          <w:sz w:val="24"/>
          <w:szCs w:val="24"/>
          <w14:ligatures w14:val="none"/>
        </w:rPr>
        <w:t>条，否则将作无效响应处理。</w:t>
      </w:r>
    </w:p>
    <w:p w14:paraId="41E40DE6" w14:textId="77777777" w:rsidR="007158BF" w:rsidRPr="007158BF" w:rsidRDefault="007158BF" w:rsidP="007158BF">
      <w:pPr>
        <w:spacing w:line="360" w:lineRule="auto"/>
        <w:ind w:left="500"/>
        <w:contextualSpacing/>
        <w:outlineLvl w:val="0"/>
        <w:rPr>
          <w:rFonts w:ascii="宋体" w:eastAsia="宋体" w:hAnsi="宋体" w:cs="Times New Roman"/>
          <w:b/>
          <w:sz w:val="24"/>
          <w:szCs w:val="24"/>
          <w14:ligatures w14:val="none"/>
        </w:rPr>
      </w:pPr>
      <w:bookmarkStart w:id="1" w:name="_Toc119083179"/>
      <w:r w:rsidRPr="007158BF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（二）</w:t>
      </w:r>
      <w:r w:rsidRPr="007158BF">
        <w:rPr>
          <w:rFonts w:ascii="宋体" w:eastAsia="宋体" w:hAnsi="宋体" w:cs="Times New Roman"/>
          <w:b/>
          <w:sz w:val="24"/>
          <w:szCs w:val="24"/>
          <w14:ligatures w14:val="none"/>
        </w:rPr>
        <w:t>技术要求</w:t>
      </w:r>
      <w:bookmarkEnd w:id="1"/>
    </w:p>
    <w:p w14:paraId="64F5FA82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1-1 高效液相色谱仪 1套</w:t>
      </w:r>
    </w:p>
    <w:p w14:paraId="4B9831C8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1用途与功能</w:t>
      </w:r>
    </w:p>
    <w:p w14:paraId="28BA965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.1用途：用于兽药含量及性质的检测，用于兽药中非法添加物的筛查。</w:t>
      </w:r>
    </w:p>
    <w:p w14:paraId="1926EC9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.2功能：定量或定性地确定混合物中成分的性质和含量。</w:t>
      </w:r>
    </w:p>
    <w:p w14:paraId="054F13EF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基本配置</w:t>
      </w:r>
    </w:p>
    <w:p w14:paraId="45BC585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 高效液相色谱四元泵                                1台</w:t>
      </w:r>
    </w:p>
    <w:p w14:paraId="6595FB5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 在线脱气机                                        1套</w:t>
      </w:r>
    </w:p>
    <w:p w14:paraId="45D8FEF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 制冷型自动进样器                                  1套</w:t>
      </w:r>
    </w:p>
    <w:p w14:paraId="30BB38C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1套</w:t>
      </w:r>
    </w:p>
    <w:p w14:paraId="197F0B3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.5 二极管阵列检测器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（含光源）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1套</w:t>
      </w:r>
    </w:p>
    <w:p w14:paraId="39DDB7F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.6 荧光检测器                                        1套</w:t>
      </w:r>
    </w:p>
    <w:p w14:paraId="09E72BB1" w14:textId="77777777" w:rsidR="007158BF" w:rsidRPr="007158BF" w:rsidRDefault="007158BF" w:rsidP="007158BF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.7 色谱柱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（测试柱，4.6×250，5μm，4.6×150，5μm）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各1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根</w:t>
      </w:r>
    </w:p>
    <w:p w14:paraId="0483D82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2.8 单向阀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芯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51091D0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.9 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65AA5CFE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工作站（满足液相色谱不同算法、不同检测器需要）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53BE6DDD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以上部件必须为同一品牌</w:t>
      </w:r>
    </w:p>
    <w:p w14:paraId="4B899F3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2.12 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抽滤装置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（含泵，滤膜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2盒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1套</w:t>
      </w:r>
    </w:p>
    <w:p w14:paraId="79ADB1F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2.13 计算机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1套</w:t>
      </w:r>
    </w:p>
    <w:p w14:paraId="1791E27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插线板等安装验收必需的辅助配件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52A8F76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3728B311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2.16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其他：PEEK接头4个、两通1个、样品瓶100个、在线过滤器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个、在线过滤器滤芯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个。</w:t>
      </w:r>
    </w:p>
    <w:p w14:paraId="2F6A5BEF" w14:textId="77777777" w:rsidR="007158BF" w:rsidRPr="007158BF" w:rsidRDefault="007158BF" w:rsidP="007158BF">
      <w:pPr>
        <w:keepNext/>
        <w:keepLines/>
        <w:tabs>
          <w:tab w:val="center" w:pos="4479"/>
        </w:tabs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ab/>
      </w:r>
    </w:p>
    <w:p w14:paraId="1E55A19D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5625C9F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2C10E7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43541AD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C963B0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0.001~ 5.000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mL/min，增量为0.001 mL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A63E16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4CBD09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</w:p>
    <w:p w14:paraId="7A0D068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0C0E15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2923866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lastRenderedPageBreak/>
        <w:t>3.2制冷型自动进样器管理系统</w:t>
      </w:r>
    </w:p>
    <w:p w14:paraId="1E8A80D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27C8AA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EDFC90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4°C~40°C，可设置，增量：1°C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A304A1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3.3</w:t>
      </w:r>
      <w:proofErr w:type="gramStart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温度范围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：环境以上5℃ ~65℃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9973CCF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3.4二极管阵列检测器</w:t>
      </w:r>
    </w:p>
    <w:p w14:paraId="5A048C9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▲波长范围：能满足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800 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全波长扫描。</w:t>
      </w:r>
    </w:p>
    <w:p w14:paraId="7B9364C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波长准确度：≤±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1 nm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08F4A1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单一光源：氘灯。</w:t>
      </w:r>
    </w:p>
    <w:p w14:paraId="741B308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内置灯优化软件：减少可见光波长噪音，补偿等损耗能量。</w:t>
      </w:r>
    </w:p>
    <w:p w14:paraId="522247E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流通池：梯形狭缝池设计，消除示差折光效应。</w:t>
      </w:r>
    </w:p>
    <w:p w14:paraId="082DF34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≥1000 psi（分析池）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5DB2D7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▲可将所有组分的最大吸收波长值整合成一张色谱图，无需逐个设置波长来寻找每个组分的最大吸收波长值。</w:t>
      </w:r>
    </w:p>
    <w:p w14:paraId="246BB799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536F371B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3.5荧光检测器</w:t>
      </w:r>
    </w:p>
    <w:p w14:paraId="6CA1EE6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3.5.1 激发波长：200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890 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B44FA2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3.5.2 发射波长：210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900 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03E993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3.5.3 ▲数据采集模式：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具备2D和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3D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采集功能，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2D≥ 4个通道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3D≥1个通道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C89B3E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3.5.4 ▲灵敏度：S/N ≤ 1000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9C71FE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3.5.6 ▲流通池：≤ 13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μl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，长轴向设计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71F8DE0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3.6色谱数据管理系统</w:t>
      </w:r>
    </w:p>
    <w:p w14:paraId="5092A39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.6.1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原厂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源代码级全中文版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，其中包括在线帮助采用简体中文。</w:t>
      </w:r>
    </w:p>
    <w:p w14:paraId="249BA4B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3.6.2▲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内置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ORACLE® 数据库。</w:t>
      </w:r>
    </w:p>
    <w:p w14:paraId="0209C7F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3.6.3 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16种校正拟合定量计算方式，适应不同分析及不同检测器应用。</w:t>
      </w:r>
    </w:p>
    <w:p w14:paraId="4C47E70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3.6.4 ▲≥10种数据检索模式，适应大量数据管理和检索。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用户可自定义样品信息和编辑计算公式实现特殊的计算：样品信息类型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≥6；数据类型≥6。</w:t>
      </w:r>
    </w:p>
    <w:p w14:paraId="7D77C5A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3.6.5  ▲积分模式：传统积分和</w:t>
      </w:r>
      <w:proofErr w:type="spell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76E65FA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用溶剂角及噪音角计算色谱峰一致性，对色谱峰进行纯度分析以判断是否有共流出物（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PDA检测器）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EF138C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.6.7▲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带有系统适用性软件，可以计算美国药典（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71B13EA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.6.8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报告模板：可自定义编辑，报告中能显示样品检测、认证所涉及需要的结果和所有原始信息。</w:t>
      </w:r>
    </w:p>
    <w:p w14:paraId="34D7BCB8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6.9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ab/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工作站具有库的功能，客户可根据需要建立光谱库和质谱库，可自动匹配比对样品中色谱峰的光谱图。</w:t>
      </w:r>
    </w:p>
    <w:p w14:paraId="536FA7F9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4售后服务要求</w:t>
      </w:r>
    </w:p>
    <w:p w14:paraId="7D8BE01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7A2083A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4.2 技术培训：仪器验收合格后，供货方将在用户实验室对用户进行仪器操作和日常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 xml:space="preserve">维护的现场培训，不少于3人次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C67B1F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4.3 保修期：整机保修期3年，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4122A319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计算机及打印机</w:t>
      </w:r>
    </w:p>
    <w:p w14:paraId="68D7DE8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1台，支持网络打印，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C80E93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5.2电脑2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台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独立网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)，显示器≥23.8英寸，不低于2k高清，配备正版操作系统；质保期3年。 </w:t>
      </w:r>
    </w:p>
    <w:p w14:paraId="387EB1DA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</w:p>
    <w:p w14:paraId="6F79C2BF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br w:type="page"/>
      </w:r>
    </w:p>
    <w:p w14:paraId="2D310F53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1-2 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 xml:space="preserve"> 1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4E25B965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1</w:t>
      </w: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用途与功能</w:t>
      </w:r>
    </w:p>
    <w:p w14:paraId="1846342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584B9B8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1.2 功能：定量或定性地确定混合物中成分的性质和含量。</w:t>
      </w:r>
    </w:p>
    <w:p w14:paraId="679B52D4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2 </w:t>
      </w: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基本配置</w:t>
      </w:r>
    </w:p>
    <w:p w14:paraId="4CC56A5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高效液相色谱四元泵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1台</w:t>
      </w:r>
    </w:p>
    <w:p w14:paraId="4C8DE8A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在线脱气机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1套</w:t>
      </w:r>
    </w:p>
    <w:p w14:paraId="7B22D5A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制冷型自动进样器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1套</w:t>
      </w:r>
    </w:p>
    <w:p w14:paraId="026AA3F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501FD9D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2.5二极管阵列检测器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（含光源）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1套</w:t>
      </w:r>
    </w:p>
    <w:p w14:paraId="70F615E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示差检测器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1套</w:t>
      </w:r>
    </w:p>
    <w:p w14:paraId="2BB24FB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色谱柱（测试柱，4.6×250，5μm，4.6×150，5μm）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各1根</w:t>
      </w:r>
    </w:p>
    <w:p w14:paraId="72A9572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工作站（满足液相色谱不同算法、不同检测器需要）  1套</w:t>
      </w:r>
    </w:p>
    <w:p w14:paraId="65806E8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2.9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单向阀芯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0B1DB785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.10 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支</w:t>
      </w:r>
    </w:p>
    <w:p w14:paraId="0E1627CF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以上部件必须为同一品牌</w:t>
      </w:r>
    </w:p>
    <w:p w14:paraId="0301F66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.12 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流动相抽滤装置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（含无油真空泵，滤膜2盒）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7D56D52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插线板等安装验收必需的辅助配件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073D716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电脑及打印机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5B333FA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581E947B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其他：PEEK接头4个、两通1个、样品瓶100个。</w:t>
      </w:r>
    </w:p>
    <w:p w14:paraId="28331B36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3</w:t>
      </w: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技术指标：</w:t>
      </w:r>
    </w:p>
    <w:p w14:paraId="4BA7A901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7A0B62A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</w:p>
    <w:p w14:paraId="21D491F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72F0566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9302EB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5.000 mL/min，增量为0.001 mL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87D3FC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803B31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0F978D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D9E2FB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89873BE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2B9CFCB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097D74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▲样品交叉污染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</w:p>
    <w:p w14:paraId="1C2A1CE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40°C，可设置，增量：1°C</w:t>
      </w:r>
    </w:p>
    <w:p w14:paraId="16A4860B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3.3 </w:t>
      </w:r>
      <w:proofErr w:type="gramStart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温度范围：环境以上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5℃</w:t>
      </w: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 ~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65℃</w:t>
      </w:r>
    </w:p>
    <w:p w14:paraId="40B71496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.4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二极管阵列检测器</w:t>
      </w:r>
    </w:p>
    <w:p w14:paraId="4A9D87F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▲波长范围：满足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800 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全波长扫描。</w:t>
      </w:r>
    </w:p>
    <w:p w14:paraId="187722B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波长准确度：≤±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1 nm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D7CBC7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▲单一光源：氘灯。</w:t>
      </w:r>
    </w:p>
    <w:p w14:paraId="2556510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内置灯优化软件：减少可见光波长噪音，补偿等损耗能量。</w:t>
      </w:r>
    </w:p>
    <w:p w14:paraId="7B7078A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▲流通池：梯形狭缝池设计，消除示差折光效应。</w:t>
      </w:r>
    </w:p>
    <w:p w14:paraId="24D16E1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1000 psi（分析池）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17956E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可将所有组分的最大吸收波长值整合成一张色谱图，无需逐个设置波长来寻找每个组分的最大吸收波长值。</w:t>
      </w:r>
    </w:p>
    <w:p w14:paraId="7706A624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552099F4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3.5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示差折光检测器</w:t>
      </w:r>
    </w:p>
    <w:p w14:paraId="5EBF0E9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3.5.1测量范围：5.0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-4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7.0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-9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RIU</w:t>
      </w:r>
    </w:p>
    <w:p w14:paraId="62A0893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3.5.2流速范围：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10.0 mL/min</w:t>
      </w:r>
    </w:p>
    <w:p w14:paraId="43BD815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3.5.3流通池设计：梯形狭缝的光路设计，从硬件上消除示差折光效应</w:t>
      </w:r>
    </w:p>
    <w:p w14:paraId="581899F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3.5.4 最大耐压：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 psi</w:t>
      </w:r>
    </w:p>
    <w:p w14:paraId="42D74FA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.5.5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▲具有操作面板，可以独立设定工作参数、显示运行状态</w:t>
      </w:r>
    </w:p>
    <w:p w14:paraId="591798FA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3.6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色谱数据管理系统</w:t>
      </w:r>
    </w:p>
    <w:p w14:paraId="79548A7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.6.1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原厂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源代码级全中文版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，其中包括在线帮助采用简体中文。</w:t>
      </w:r>
    </w:p>
    <w:p w14:paraId="3B5089F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3.6.2 ▲内置ORACLE® 数据库。</w:t>
      </w:r>
    </w:p>
    <w:p w14:paraId="1BC98C1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3.6.3 ▲≥16种校正拟合定量计算方式，适应不同分析及不同检测器应用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；≥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10种数据检索模式，适应大量数据管理和检索。</w:t>
      </w:r>
    </w:p>
    <w:p w14:paraId="1E10338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3.6.4 ▲用户可自定义样品信息和编辑计算公式实现特殊的计算：样品信息类型 ≥6；数据类型≥6。</w:t>
      </w:r>
    </w:p>
    <w:p w14:paraId="6E94E44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3.6.5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积分模式：传统积分和</w:t>
      </w:r>
      <w:proofErr w:type="spell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61077B9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用溶剂角及噪音角计算色谱峰一致性，对色谱峰进行纯度分析以判断是否有共流出物（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PDA检测器）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71E633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3.6.7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▲带有系统适用性软件，可以计算美国药典（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3D0463C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.6.8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报告模板：可自定义编辑，一个报告中能显示样品检测、认证所涉及需要的结果和所有原始信息。</w:t>
      </w:r>
    </w:p>
    <w:p w14:paraId="48235A51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6.9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ab/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工作站具有库的功能，客户可根据需要建立光谱库和质谱库，可实现自动匹配比对样品中色谱峰的光谱图。</w:t>
      </w:r>
    </w:p>
    <w:p w14:paraId="0F4CAC32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4</w:t>
      </w:r>
      <w:r w:rsidRPr="007158B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售后服务要求</w:t>
      </w:r>
    </w:p>
    <w:p w14:paraId="0B76BAA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64E467B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4.2 技术培训：仪器验收合格后，供货方将在用户实验室对用户进行仪器操作和日常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 xml:space="preserve">维护的现场培训，不少于3人次 </w:t>
      </w:r>
    </w:p>
    <w:p w14:paraId="296CEF9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4.4.3 保修期：整机保修期3年，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53314315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5计算机及打印机</w:t>
      </w:r>
    </w:p>
    <w:p w14:paraId="23E76FC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1台，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</w:p>
    <w:p w14:paraId="00B89F8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5.2电脑2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独立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网卡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45CDD823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  <w:r w:rsidRPr="007158BF">
        <w:rPr>
          <w:rFonts w:ascii="Times New Roman" w:eastAsia="宋体" w:hAnsi="Times New Roman" w:cs="Times New Roman"/>
          <w:szCs w:val="24"/>
          <w14:ligatures w14:val="none"/>
        </w:rPr>
        <w:br w:type="page"/>
      </w:r>
    </w:p>
    <w:p w14:paraId="04E9907C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1-3 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2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0F5894DB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1 </w:t>
      </w: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用途与功能</w:t>
      </w:r>
    </w:p>
    <w:p w14:paraId="545344B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用途：用于兽药含量及性质的检测，用于兽药中非法添加物的筛查。</w:t>
      </w:r>
    </w:p>
    <w:p w14:paraId="197EF77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1.2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36E78C48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（每套）</w:t>
      </w:r>
    </w:p>
    <w:p w14:paraId="6BFD850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2.1高效液相色谱四元泵                                         1台</w:t>
      </w:r>
    </w:p>
    <w:p w14:paraId="77E4C2A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在线脱气机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1套</w:t>
      </w:r>
    </w:p>
    <w:p w14:paraId="1E0C05D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制冷型自动进样器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1套</w:t>
      </w:r>
    </w:p>
    <w:p w14:paraId="4E48D11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.4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1套</w:t>
      </w:r>
    </w:p>
    <w:p w14:paraId="5A8B0E5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.5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紫外可见检测器（含光源）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1套</w:t>
      </w:r>
    </w:p>
    <w:p w14:paraId="23B2F4E8" w14:textId="77777777" w:rsidR="007158BF" w:rsidRPr="007158BF" w:rsidRDefault="007158BF" w:rsidP="007158BF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色谱柱（测试柱，4.6×250，T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，5μm；4.6×150，5μm，C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18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各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2根</w:t>
      </w:r>
    </w:p>
    <w:p w14:paraId="236A2A1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.7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支</w:t>
      </w:r>
    </w:p>
    <w:p w14:paraId="3ADCBA73" w14:textId="77777777" w:rsidR="007158BF" w:rsidRPr="007158BF" w:rsidRDefault="007158BF" w:rsidP="007158BF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工作站（满足液相色谱不同算法、不同检测器需要）  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1套</w:t>
      </w:r>
    </w:p>
    <w:p w14:paraId="40E99350" w14:textId="77777777" w:rsidR="007158BF" w:rsidRPr="007158BF" w:rsidRDefault="007158BF" w:rsidP="007158BF">
      <w:pPr>
        <w:jc w:val="left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.9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以上部件必须为同一品牌</w:t>
      </w:r>
    </w:p>
    <w:p w14:paraId="5BC52D1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计算机（含打印机）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1套</w:t>
      </w:r>
    </w:p>
    <w:p w14:paraId="3660B58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2.11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抽滤装置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（含无油真空泵，滤膜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2盒）                         1套</w:t>
      </w:r>
    </w:p>
    <w:p w14:paraId="37220AB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插线板等安装验收必需附件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3002BBB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12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73E756A1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3.14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8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）、两通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个、样品瓶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0CF35CD2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6F3CA15A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0406FB53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1AE45BE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5A72C2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395494B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CDA79E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5.000 mL/min，增量为0.001 mL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482DCE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B61188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6F6DCF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788CFF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69F32D1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246D279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A95618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3.2.2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FCBCB1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40°C，可设置，增量：1°C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83C0B8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3.2.4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温度范围：环境以上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5℃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65℃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292F469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3.3紫外/可见光检测器</w:t>
      </w:r>
    </w:p>
    <w:p w14:paraId="3AB74D1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波长范围：满足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700 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自由切换。</w:t>
      </w:r>
    </w:p>
    <w:p w14:paraId="2515493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.3.2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检测通道：≥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2个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CA799D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.3.3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光源：氘灯。</w:t>
      </w:r>
    </w:p>
    <w:p w14:paraId="04C6213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.3.4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流通池：梯形狭缝池，消除示差折光效应。</w:t>
      </w:r>
    </w:p>
    <w:p w14:paraId="3FF5908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3.3.5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1000 psi（分析池）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AB6587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固定狭缝：保持良好线性和光谱分辨率，简化操作。</w:t>
      </w:r>
    </w:p>
    <w:p w14:paraId="506BD93E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.3.7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5479F278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3.4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色谱数据管理系统</w:t>
      </w:r>
    </w:p>
    <w:p w14:paraId="6557C25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3.4.1原厂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源代码级全中文版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，其中包括在线帮助采用简体中文。</w:t>
      </w:r>
    </w:p>
    <w:p w14:paraId="72C7F1F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3.4.2 ▲内置ORACLE® 数据库。</w:t>
      </w:r>
    </w:p>
    <w:p w14:paraId="7B99EFC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16种校正拟合定量计算方式，适应不同分析及不同检测器应用。</w:t>
      </w:r>
    </w:p>
    <w:p w14:paraId="5B8FE8A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3.4.4 ▲≥10种数据检索模式，适应大量数据管理和检索。</w:t>
      </w:r>
    </w:p>
    <w:p w14:paraId="3ADE10C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3.4.5 ▲用户可自定义样品信息和编辑计算公式实现特殊的计算：样品信息类型 ≥6；数据类型≥6。</w:t>
      </w:r>
    </w:p>
    <w:p w14:paraId="7436C3FC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积分模式：传统积分和</w:t>
      </w:r>
      <w:proofErr w:type="spell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740999F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▲带有系统适用性软件，可以计算美国药典（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F65CACB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报告模板：可自定义编辑，报告中能显示样品检测、认证所涉及需要的所有原始信息。</w:t>
      </w:r>
    </w:p>
    <w:p w14:paraId="6F218AA9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4.9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ab/>
        <w:t>▲扩展能力：工作站具有库的功能，客户可根据需要建立光谱库和质谱库，可实现自动匹配比对样品中色谱峰的光谱图。</w:t>
      </w:r>
    </w:p>
    <w:p w14:paraId="74D16915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4售后服务要求</w:t>
      </w:r>
    </w:p>
    <w:p w14:paraId="20B935D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7C53C35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4.2 技术培训：仪器验收合格后，供货方将在用户实验室对用户进行仪器操作和日常维护的现场培训，不少于3人次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4799D9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保修期：整机保修期3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年，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389FCB07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5计算机及打印机</w:t>
      </w:r>
    </w:p>
    <w:p w14:paraId="653C9A3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共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台。支持网络打印，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10Base-T/100Base-TX/1000Base-T，USB2.0。原装备用硒鼓或粉盒2支。。</w:t>
      </w:r>
    </w:p>
    <w:p w14:paraId="60F5258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5.2电脑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共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独立网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37AE1F1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2DEC584E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F0467B9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70C17AC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5F4F7CD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1D356E8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  <w:r w:rsidRPr="007158BF">
        <w:rPr>
          <w:rFonts w:ascii="Times New Roman" w:eastAsia="宋体" w:hAnsi="Times New Roman" w:cs="Times New Roman"/>
          <w:szCs w:val="24"/>
          <w14:ligatures w14:val="none"/>
        </w:rPr>
        <w:br w:type="page"/>
      </w:r>
    </w:p>
    <w:p w14:paraId="73B9B72E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1-4 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36B542B1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1 </w:t>
      </w:r>
      <w:r w:rsidRPr="007158BF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用途与功能</w:t>
      </w:r>
    </w:p>
    <w:p w14:paraId="62CC583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54602C1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088925FC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bookmarkStart w:id="2" w:name="_Hlk152172792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</w:p>
    <w:p w14:paraId="1082F90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二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元高压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梯度泵（满足正相色谱系统需要，含在线真空脱气机）    1套</w:t>
      </w:r>
    </w:p>
    <w:p w14:paraId="0B98828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2.2自动化柱塞清洗装置                                          1套</w:t>
      </w:r>
    </w:p>
    <w:p w14:paraId="74D30CC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2.3可控温自动进样器                                            1套</w:t>
      </w:r>
    </w:p>
    <w:p w14:paraId="5F9D91B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2.4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1套</w:t>
      </w:r>
    </w:p>
    <w:p w14:paraId="3AED1E6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2.5色谱启动工具包                                              1套</w:t>
      </w:r>
    </w:p>
    <w:p w14:paraId="35B55E3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2.7 色谱柱（ C18 4.6*150mm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，5μ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m）                              2支</w:t>
      </w:r>
    </w:p>
    <w:p w14:paraId="09EB5DC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2.8 全中文色谱操作软件                                          1套</w:t>
      </w:r>
    </w:p>
    <w:p w14:paraId="2579B5A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2.9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紫外可见检测器（含光源）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1套</w:t>
      </w:r>
    </w:p>
    <w:p w14:paraId="493A5BAC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  1支</w:t>
      </w:r>
    </w:p>
    <w:p w14:paraId="5EDBC26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以上部件必须为同一品牌</w:t>
      </w:r>
    </w:p>
    <w:p w14:paraId="2FBED3D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2.12 计算机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46D1F62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2.13 插线板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等安装验收必要配件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7FDD63EC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其他：两通1个，流动相瓶6个，PEEK接头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），样品瓶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6B4F5D8D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5EC4DE23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</w:t>
      </w:r>
      <w:proofErr w:type="gramEnd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元梯度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溶剂管理系统</w:t>
      </w:r>
    </w:p>
    <w:p w14:paraId="418ABE8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双泵，密封圈，管线，脱气机等部件满足正相色谱（如：四氢呋喃、正己烷等）需要。</w:t>
      </w:r>
    </w:p>
    <w:p w14:paraId="02BD1F4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3.1.2 自动柱塞清洗装置，有效防止高盐浓度流动相对柱塞的磨损，实时维护泵的性能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C65005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3.1.3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高压二元混合，在线脱气。</w:t>
      </w:r>
    </w:p>
    <w:p w14:paraId="39CBE46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 可设定流量范围：0.001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~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5mL/min，增量为0.001 mL/min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E0519A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3.1.5 ▲压力操作范围：操作范围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60 MPa(600 bar, 8700 psi)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4B51EC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3.1.6 梯度精度：＜0.2%或 &lt;0.04 min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36A008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3.1.7 可设置梯度范围：0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100 %，增量为0.1 %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4A3CF4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3.1.8 流量准确度：± 1 % 或 10 µL/min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B54B203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1B3DEC4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▲样品容量：≥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100（2 mL样品瓶架）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19EAC8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/样品残留：≤0.004%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F4C674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▲进样温度：温控范围不低于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4°C~40°C，可设置，增量：1°C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122817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3.2.4 盘式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/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非转盘式自动进样器，采用高压、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阀进样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技术，使用微型计量泵准确控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制取样体积，进样后，进样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针始终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置于流路中，保证最小样品残留量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CD329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.2.5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自动进样器可进行编程进样，用于进行柱前衍生，柱前样品自动稀释，自动混合等复杂进样方式。此外，用户可根据样品的粘度，调节取样及进样速度。</w:t>
      </w:r>
    </w:p>
    <w:p w14:paraId="321B3AA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自动进样器均采用深色避光盖板，便于光敏感样品的长时间放置；同时进样器内安装有照明装置，便于用户操作。</w:t>
      </w:r>
    </w:p>
    <w:p w14:paraId="59A4EF8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3.2.7 进样范围：0.1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100µL，增量为0.1µL，最高为 100 µL (60 MPa)； </w:t>
      </w:r>
    </w:p>
    <w:p w14:paraId="2786F5D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3.2.8 精度：以峰面积计 &lt;0.25 % RSD，范围 5 µL 到100 µL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9268C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3.2.9 压力范围：0~60 MPa (0~600 bar, 0~8702 psi)，0~40 MPa (0~400 bar, 0~5801 psi)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ECBCB6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3.2.10 漏液报警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B461D9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.2.11 </w:t>
      </w:r>
      <w:proofErr w:type="gramStart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温度范围：环境以上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5℃ ~65℃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BE9B2B3" w14:textId="77777777" w:rsidR="007158BF" w:rsidRPr="007158BF" w:rsidRDefault="007158BF" w:rsidP="007158BF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.3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紫外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/可见光检测器</w:t>
      </w:r>
    </w:p>
    <w:p w14:paraId="3F79412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3.3.1波长、极性和灯源开关均可时间编程控制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9C4B9D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3.3.2 可变波长范围：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190～600nm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B19B2E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3.3.3 光源：氘灯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3F0832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3.3.4 波长准确度：±1nm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CE3931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3.3.5 测量范围：0.0001～4.0000AUFS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18E5D6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3.3.6 基线噪音：＜5×10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-6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AU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DA20AE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3.3.7 漂移：1×10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 xml:space="preserve">-4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AU/hour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C898C5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3.3.8 梯形狭缝的光路设计，从硬件上消除示差折光效应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D9136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.3.9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▲数据采集速率：≥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100Hz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9CA7317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3.4 工作站管理系统</w:t>
      </w:r>
    </w:p>
    <w:p w14:paraId="66AE324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3.4.1 全中文操作软件：操作环境：图形界面液相色谱软件，中文版工作站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CC215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3.4.2 软件能够仪器控制，数据采集，数据分析，可进行色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谱操作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定性，定量分析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926F18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3.4.3 报告：内置多种报告格式，可自动生成系统适应性报告、峰纯度报告、光谱检索报告等；用户也可编辑个性化的报告模板。</w:t>
      </w:r>
    </w:p>
    <w:p w14:paraId="360B8382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4 售后服务要求</w:t>
      </w:r>
    </w:p>
    <w:p w14:paraId="72C0DB0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4.1生产厂商在中国有完备的售后服务和技术支持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BA0973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4.2仪器厂商应在现场免费进行安装调试该系统，确保仪器技术指标验收合格；并负责在现场或培训基地培训买方的技术人员、操作和维护人员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AD58E1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4.3仪器厂商在中国境内提供培训中心, 免费培训用户的操作技术人员(1人次/四天/壹台) ；</w:t>
      </w:r>
    </w:p>
    <w:p w14:paraId="3DB9E1D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4.4全国免费服务热线，7-8小时在线服务，指导操作，诊断故障，排除故障；</w:t>
      </w:r>
    </w:p>
    <w:bookmarkEnd w:id="2"/>
    <w:p w14:paraId="1F1A3094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 计算机及打印机</w:t>
      </w:r>
    </w:p>
    <w:p w14:paraId="4AC6631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5.1打印机1台。支持网络打印，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</w:p>
    <w:p w14:paraId="37D3AA6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  <w:sectPr w:rsidR="007158BF" w:rsidRPr="007158BF">
          <w:headerReference w:type="default" r:id="rId7"/>
          <w:footerReference w:type="even" r:id="rId8"/>
          <w:footerReference w:type="default" r:id="rId9"/>
          <w:pgSz w:w="11907" w:h="16840"/>
          <w:pgMar w:top="1418" w:right="1418" w:bottom="1304" w:left="1531" w:header="1077" w:footer="1021" w:gutter="0"/>
          <w:pgNumType w:start="0"/>
          <w:cols w:space="720"/>
          <w:titlePg/>
          <w:docGrid w:linePitch="312"/>
        </w:sect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5.2电脑2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HDD，独立网卡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4E3D8E88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1-5 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2A91D212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3734CE2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7FD4E722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25B3FC10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bookmarkStart w:id="3" w:name="_Hlk152172852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</w:p>
    <w:p w14:paraId="04D9BD4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四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元梯度泵系统（包含自动清洗功能、四路脱气、柱塞清洗、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标配密封圈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1套，满足正相色谱系统需要）                                           1套</w:t>
      </w:r>
    </w:p>
    <w:p w14:paraId="303EB02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2.2自动进样器                                                  1套</w:t>
      </w:r>
    </w:p>
    <w:p w14:paraId="6FF952F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2.3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1套</w:t>
      </w:r>
    </w:p>
    <w:p w14:paraId="4AF186E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2.4 二极管阵列检测器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（含灯）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1套</w:t>
      </w:r>
    </w:p>
    <w:p w14:paraId="2ED23C3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2.5 C18色谱柱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（4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.6*150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μ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3根</w:t>
      </w:r>
    </w:p>
    <w:p w14:paraId="525BF49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.6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全中文色谱操作软件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2CC27DE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2.7计算机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3C64B9D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2.10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灯源 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各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1支</w:t>
      </w:r>
    </w:p>
    <w:p w14:paraId="7F3B674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2.11 插线板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等安装验收必需配件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24F591F1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.12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其他：两通1个，流动相瓶6个，PEEK接头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），样品瓶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7BEC964D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3E4EFA50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76E5B01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 溶剂数：四元</w:t>
      </w:r>
      <w:bookmarkStart w:id="4" w:name="_Hlk151107957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正相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（可耐受正己烷，四氢呋喃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bookmarkEnd w:id="4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4A16B2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3.1.2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模式：可设定等度、梯度模式。</w:t>
      </w:r>
    </w:p>
    <w:p w14:paraId="1F996AE7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3.1.3梯度模式：可设置梯度范围：0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100 %，增量为0.1 %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BA6D35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3.1.4 流速范围：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满足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10.000ml/min，增量0.001ml/min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A05BB7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3.1.5 流速精密度：</w:t>
      </w:r>
      <w:r w:rsidRPr="007158BF">
        <w:rPr>
          <w:rFonts w:ascii="宋体" w:eastAsia="宋体" w:hAnsi="宋体" w:cs="宋体" w:hint="eastAsia"/>
          <w:sz w:val="24"/>
          <w:szCs w:val="24"/>
          <w14:ligatures w14:val="none"/>
        </w:rPr>
        <w:t>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0.1%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RSD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8F6AE4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3.1.6 流量准确度：±1%（0.101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2.500ml/min）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A88F45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3.1.7 最大输液压力：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最大承受压力≥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450Bar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313AFC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3.1.8 系统延迟体积：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800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μ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L，并不随反压变化。</w:t>
      </w:r>
    </w:p>
    <w:p w14:paraId="454B929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3.1.9 在线脱气机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43FCF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3.1.10 柱塞清洗：自动清洗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E4C02C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3.1.11 梯度准确度：± 0.5%以内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513093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3.1.12 漏液报警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655987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3.1.13 超压保护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CC6CF1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3.1.14 三级溶剂过滤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20398AD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3.2自动进样器管理系统</w:t>
      </w:r>
    </w:p>
    <w:p w14:paraId="5F04C6D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进样方式：直接进样（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FTN）方式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或其他。</w:t>
      </w:r>
    </w:p>
    <w:p w14:paraId="554DF7F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样品数：≥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100个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（2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ml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进样瓶）。</w:t>
      </w:r>
    </w:p>
    <w:p w14:paraId="2B2E638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标准进样体积：范围不小于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100μL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DACC64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进样重复性：≤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0.3%RSD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83F46EA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样品残留量：≤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0.003%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E9076E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温度控制方式：加热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/冷却方式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72DFAA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3.2.7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▲样品室温度范围：范围不小于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45°C（最小单位为1 ℃）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，可设定。</w:t>
      </w:r>
    </w:p>
    <w:p w14:paraId="19F5626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.2.8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具备漏液报警。</w:t>
      </w:r>
    </w:p>
    <w:p w14:paraId="75CD212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.2.9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样品盘检测功能。</w:t>
      </w:r>
    </w:p>
    <w:p w14:paraId="597D81D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3.2.10 样品瓶检测功能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EEA5F62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.3 </w:t>
      </w:r>
      <w:proofErr w:type="gramStart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柱温箱</w:t>
      </w:r>
      <w:proofErr w:type="gramEnd"/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温度范围</w:t>
      </w:r>
    </w:p>
    <w:p w14:paraId="405A036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3.3.1 控温方式：加热/冷却模块＋空气循环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8404C5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3.3.2带有被动预加热功能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5BEB1D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3.3.3 温度范围：1</w:t>
      </w:r>
      <w:r w:rsidRPr="007158BF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90℃（1℃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增量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FB8D94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3.3.4 温度准确度：±1℃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174224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3.3.5 漏液报警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54D61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3.3.6 过热保护功能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4A5FC54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.4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二极管阵列检测器</w:t>
      </w:r>
    </w:p>
    <w:p w14:paraId="1ECE29EA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3.4.1 波长范围：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不小于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200～600nm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范围。</w:t>
      </w:r>
    </w:p>
    <w:p w14:paraId="662AB22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3.4.2波长准确度：±1nm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F023CB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3.4.3 狭缝宽度：1nm，4nm可调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3E0268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3.4.4 噪音：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0.5×10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-5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AU（光程长度10mm）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933C28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3.4.5漂移：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0.3×10</w:t>
      </w:r>
      <w:r w:rsidRPr="007158BF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AU/</w:t>
      </w:r>
      <w:proofErr w:type="spell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hr</w:t>
      </w:r>
      <w:proofErr w:type="spellEnd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（光程长度10mm）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1BB27BC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3.5 数据管理系统</w:t>
      </w:r>
    </w:p>
    <w:p w14:paraId="43F03DF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3.5.1▲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工作站为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数据管理系统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为中文版，包括操作界面、数据分析、在线帮助等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285674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3.5.4所有数据均存储在数据库中，包括原始数据、分析方法、分析报告、审计追踪记录等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2D7B3A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3.5.5 具备数据安全性设计，具有电子记录、电子签名等功能，包括审计追踪、权限分配等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8141BF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3.5.6批处理方法可在不同项目之间执行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，项目之间的数据比较。</w:t>
      </w:r>
    </w:p>
    <w:p w14:paraId="26815D6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3.5.7 ▲积分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、计算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功能全面，可设定最小面积、最小高度、峰谷到峰谷、强迫垂线、按时</w:t>
      </w:r>
      <w:proofErr w:type="gramStart"/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间需求</w:t>
      </w:r>
      <w:proofErr w:type="gramEnd"/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等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积分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方法，系统适应性相关参数计算完备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等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</w:p>
    <w:p w14:paraId="4BE7EE69" w14:textId="77777777" w:rsidR="007158BF" w:rsidRPr="007158BF" w:rsidRDefault="007158BF" w:rsidP="007158BF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3.6 其他</w:t>
      </w:r>
    </w:p>
    <w:p w14:paraId="1BB21760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3.6.1免费提供10个色谱理论培训名额，培训结束后提供结业证书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A378090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4 售后服务要求</w:t>
      </w:r>
    </w:p>
    <w:p w14:paraId="5E4BE11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4.1 免费提供全套、完整的技术资料，包括详细的仪器中英文说明书、操作手册和仪器维护等有关资料及质量认证书。</w:t>
      </w:r>
    </w:p>
    <w:p w14:paraId="2007F65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4.2 提供相关应用技术资料。</w:t>
      </w:r>
    </w:p>
    <w:p w14:paraId="6C825B8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4.3卖方须到买方提供的现场免费安装、调试设备，进行操作试验，直至运行正常并验收，为3名以上仪器操作人员提供免费的上机操作及日常维护培训。</w:t>
      </w:r>
    </w:p>
    <w:p w14:paraId="5FFDD714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4.4 提供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名仪器操作人员到国内生产商或销售商组织的操作及维护技术培训。</w:t>
      </w:r>
    </w:p>
    <w:p w14:paraId="28310B7C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4.5 及时免费提供技术咨询和软件升级服务。</w:t>
      </w:r>
    </w:p>
    <w:p w14:paraId="7C925921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4.6 提供不定期的仪器应用技术培训服务。</w:t>
      </w:r>
    </w:p>
    <w:p w14:paraId="157232F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4.7 提供一次免费移机服务。</w:t>
      </w:r>
    </w:p>
    <w:bookmarkEnd w:id="3"/>
    <w:p w14:paraId="5919D777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 计算机及打印机</w:t>
      </w:r>
    </w:p>
    <w:p w14:paraId="4F6BD0B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5.1 打印机1台。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</w:p>
    <w:p w14:paraId="7633BAB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5.2电脑1台。主要配置不低于：台式商务电脑，主要配置不低于：主机（CPU：13代i7-13700；内存：16G；硬盘：512G SSD+1 TB HDD，独立网卡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398E4F47" w14:textId="77777777" w:rsidR="007158BF" w:rsidRPr="007158BF" w:rsidRDefault="007158BF" w:rsidP="007158BF">
      <w:pPr>
        <w:rPr>
          <w:rFonts w:ascii="宋体" w:eastAsia="宋体" w:hAnsi="宋体" w:cs="Arial"/>
          <w:b/>
          <w:sz w:val="24"/>
          <w:szCs w:val="24"/>
          <w14:ligatures w14:val="none"/>
        </w:rPr>
      </w:pPr>
    </w:p>
    <w:p w14:paraId="23842026" w14:textId="77777777" w:rsidR="007158BF" w:rsidRPr="007158BF" w:rsidRDefault="007158BF" w:rsidP="007158BF">
      <w:pPr>
        <w:rPr>
          <w:rFonts w:ascii="宋体" w:eastAsia="宋体" w:hAnsi="宋体" w:cs="Arial"/>
          <w:b/>
          <w:sz w:val="24"/>
          <w:szCs w:val="24"/>
          <w14:ligatures w14:val="none"/>
        </w:rPr>
      </w:pPr>
    </w:p>
    <w:p w14:paraId="1ED224FA" w14:textId="77777777" w:rsidR="007158BF" w:rsidRPr="007158BF" w:rsidRDefault="007158BF" w:rsidP="007158BF">
      <w:pPr>
        <w:spacing w:line="360" w:lineRule="auto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7EE1561F" w14:textId="77777777" w:rsidR="007158BF" w:rsidRPr="007158BF" w:rsidRDefault="007158BF" w:rsidP="007158BF">
      <w:pPr>
        <w:spacing w:line="360" w:lineRule="auto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25B1D228" w14:textId="77777777" w:rsidR="007158BF" w:rsidRPr="007158BF" w:rsidRDefault="007158BF" w:rsidP="007158BF">
      <w:pPr>
        <w:autoSpaceDE w:val="0"/>
        <w:autoSpaceDN w:val="0"/>
        <w:spacing w:line="360" w:lineRule="auto"/>
        <w:rPr>
          <w:rFonts w:ascii="宋体" w:eastAsia="宋体" w:hAnsi="宋体" w:cs="Times New Roman"/>
          <w:bCs/>
          <w:szCs w:val="24"/>
          <w14:ligatures w14:val="none"/>
        </w:rPr>
      </w:pPr>
    </w:p>
    <w:p w14:paraId="31D81BC7" w14:textId="77777777" w:rsidR="007158BF" w:rsidRPr="007158BF" w:rsidRDefault="007158BF" w:rsidP="007158BF">
      <w:pPr>
        <w:spacing w:line="360" w:lineRule="auto"/>
        <w:ind w:leftChars="257" w:left="1080" w:hanging="54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4AAE7390" w14:textId="77777777" w:rsidR="007158BF" w:rsidRPr="007158BF" w:rsidRDefault="007158BF" w:rsidP="007158BF">
      <w:pPr>
        <w:spacing w:line="360" w:lineRule="auto"/>
        <w:ind w:leftChars="407" w:left="855"/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21944616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br w:type="page"/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1-6 </w:t>
      </w:r>
      <w:r w:rsidRPr="007158BF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冰箱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7158BF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台</w:t>
      </w:r>
    </w:p>
    <w:p w14:paraId="50518D9D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63B28EC8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1.1 用途：用于兽药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、检测用标准物质及其储备液的暂存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</w:t>
      </w:r>
    </w:p>
    <w:p w14:paraId="541C8B30" w14:textId="77777777" w:rsidR="007158BF" w:rsidRPr="007158BF" w:rsidRDefault="007158BF" w:rsidP="007158BF">
      <w:pPr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功能：保持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兽药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、检测用标准物质及其储备液暂存时的温度恒定。</w:t>
      </w:r>
    </w:p>
    <w:p w14:paraId="661485EE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2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规格</w:t>
      </w:r>
    </w:p>
    <w:p w14:paraId="3C62DEF7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7158BF">
        <w:rPr>
          <w:rFonts w:ascii="Times New Roman" w:eastAsia="宋体" w:hAnsi="Times New Roman" w:cs="Times New Roman" w:hint="eastAsia"/>
          <w:szCs w:val="24"/>
          <w14:ligatures w14:val="none"/>
        </w:rPr>
        <w:t>总容积：≥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>220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>升</w:t>
      </w:r>
    </w:p>
    <w:p w14:paraId="38108BF6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6DD63B3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制冷剂：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R600a</w:t>
      </w:r>
    </w:p>
    <w:p w14:paraId="4EAAF843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制冷循环：双循环</w:t>
      </w:r>
    </w:p>
    <w:p w14:paraId="1002F43D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运转音：≤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39dB(A)</w:t>
      </w:r>
    </w:p>
    <w:p w14:paraId="5C609017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能效等级：1</w:t>
      </w:r>
    </w:p>
    <w:p w14:paraId="7F84AA94" w14:textId="77777777" w:rsidR="007158BF" w:rsidRPr="007158BF" w:rsidRDefault="007158BF" w:rsidP="007158BF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1F90E302" w14:textId="77777777" w:rsidR="007158BF" w:rsidRPr="007158BF" w:rsidRDefault="007158BF" w:rsidP="007158BF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1461854B" w14:textId="77777777" w:rsidR="007158BF" w:rsidRPr="007158BF" w:rsidRDefault="007158BF" w:rsidP="007158BF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7C433F3F" w14:textId="77777777" w:rsidR="007158BF" w:rsidRPr="007158BF" w:rsidRDefault="007158BF" w:rsidP="007158BF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br w:type="page"/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1-7 </w:t>
      </w:r>
      <w:r w:rsidRPr="007158BF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冰柜</w:t>
      </w:r>
      <w:r w:rsidRPr="007158BF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7158BF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台</w:t>
      </w:r>
    </w:p>
    <w:p w14:paraId="3ADE4C26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7D1C15CF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1.1 用途：用于兽药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、检测用标准物质及其储备液的暂存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。</w:t>
      </w:r>
    </w:p>
    <w:p w14:paraId="397D9565" w14:textId="77777777" w:rsidR="007158BF" w:rsidRPr="007158BF" w:rsidRDefault="007158BF" w:rsidP="007158BF">
      <w:pPr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功能：保持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兽药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、检测用标准物质及其储备液暂存时的温度恒定。</w:t>
      </w:r>
    </w:p>
    <w:p w14:paraId="21D90C73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2 </w:t>
      </w: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规格</w:t>
      </w:r>
    </w:p>
    <w:p w14:paraId="1EBF5991" w14:textId="77777777" w:rsidR="007158BF" w:rsidRPr="007158BF" w:rsidRDefault="007158BF" w:rsidP="007158BF">
      <w:pPr>
        <w:rPr>
          <w:rFonts w:ascii="Times New Roman" w:eastAsia="宋体" w:hAnsi="Times New Roman" w:cs="Times New Roman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7158BF">
        <w:rPr>
          <w:rFonts w:ascii="Times New Roman" w:eastAsia="宋体" w:hAnsi="Times New Roman" w:cs="Times New Roman" w:hint="eastAsia"/>
          <w:szCs w:val="24"/>
          <w14:ligatures w14:val="none"/>
        </w:rPr>
        <w:t>总容积：≥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>300</w:t>
      </w:r>
      <w:r w:rsidRPr="007158BF">
        <w:rPr>
          <w:rFonts w:ascii="Times New Roman" w:eastAsia="宋体" w:hAnsi="Times New Roman" w:cs="Times New Roman"/>
          <w:szCs w:val="24"/>
          <w14:ligatures w14:val="none"/>
        </w:rPr>
        <w:t>升</w:t>
      </w:r>
    </w:p>
    <w:p w14:paraId="2DDBD596" w14:textId="77777777" w:rsidR="007158BF" w:rsidRPr="007158BF" w:rsidRDefault="007158BF" w:rsidP="007158BF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659DA10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3.1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能效等级：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1</w:t>
      </w:r>
    </w:p>
    <w:p w14:paraId="6B375299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3.2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冷冻能力：≥1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2.5kg/12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h</w:t>
      </w:r>
    </w:p>
    <w:p w14:paraId="4468953E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3.3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噪声：≤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>42dB(A)</w:t>
      </w:r>
    </w:p>
    <w:p w14:paraId="7B324775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脚轮：有</w:t>
      </w:r>
    </w:p>
    <w:p w14:paraId="52EC4ED6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.5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食品框：有</w:t>
      </w:r>
    </w:p>
    <w:p w14:paraId="4E9940FB" w14:textId="77777777" w:rsidR="007158BF" w:rsidRPr="007158BF" w:rsidRDefault="007158BF" w:rsidP="007158BF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.6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气候类型：SN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N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ST</w:t>
      </w:r>
      <w:r w:rsidRPr="007158BF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7158BF">
        <w:rPr>
          <w:rFonts w:ascii="宋体" w:eastAsia="宋体" w:hAnsi="宋体" w:cs="Times New Roman" w:hint="eastAsia"/>
          <w:sz w:val="24"/>
          <w:szCs w:val="24"/>
          <w14:ligatures w14:val="none"/>
        </w:rPr>
        <w:t>T</w:t>
      </w:r>
    </w:p>
    <w:p w14:paraId="685EC3D5" w14:textId="77777777" w:rsidR="007158BF" w:rsidRPr="007158BF" w:rsidRDefault="007158BF" w:rsidP="007158BF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67156635" w14:textId="6A3B8331" w:rsidR="003D3622" w:rsidRDefault="003D3622" w:rsidP="007158BF">
      <w:pPr>
        <w:rPr>
          <w:rFonts w:hint="eastAsia"/>
        </w:rPr>
      </w:pPr>
    </w:p>
    <w:sectPr w:rsidR="003D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40D0" w14:textId="77777777" w:rsidR="00471F47" w:rsidRDefault="00471F47" w:rsidP="007158BF">
      <w:r>
        <w:separator/>
      </w:r>
    </w:p>
  </w:endnote>
  <w:endnote w:type="continuationSeparator" w:id="0">
    <w:p w14:paraId="2F2E4AE8" w14:textId="77777777" w:rsidR="00471F47" w:rsidRDefault="00471F47" w:rsidP="007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 Yg 2gj">
    <w:altName w:val="宋体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8CC0" w14:textId="77777777" w:rsidR="007158BF" w:rsidRDefault="007158BF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D2C6EA1" w14:textId="77777777" w:rsidR="007158BF" w:rsidRDefault="007158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8259" w14:textId="77777777" w:rsidR="007158BF" w:rsidRDefault="007158BF">
    <w:pPr>
      <w:pStyle w:val="a5"/>
      <w:rPr>
        <w:rFonts w:hint="eastAsia"/>
        <w:u w:val="single"/>
      </w:rPr>
    </w:pPr>
    <w:r>
      <w:rPr>
        <w:rFonts w:cs="宋体"/>
        <w:u w:val="single"/>
      </w:rPr>
      <w:t xml:space="preserve">                                                                    </w:t>
    </w:r>
    <w:r>
      <w:rPr>
        <w:rFonts w:cs="宋体" w:hint="eastAsia"/>
        <w:u w:val="single"/>
      </w:rPr>
      <w:t xml:space="preserve">   </w:t>
    </w:r>
    <w:r>
      <w:rPr>
        <w:rFonts w:cs="宋体"/>
        <w:u w:val="single"/>
      </w:rPr>
      <w:t xml:space="preserve">                             </w:t>
    </w:r>
  </w:p>
  <w:p w14:paraId="5F7C6A78" w14:textId="77777777" w:rsidR="007158BF" w:rsidRDefault="007158BF">
    <w:pPr>
      <w:pStyle w:val="a5"/>
      <w:rPr>
        <w:rFonts w:hint="eastAsia"/>
        <w:szCs w:val="21"/>
      </w:rPr>
    </w:pPr>
    <w:r>
      <w:rPr>
        <w:rFonts w:cs="宋体" w:hint="eastAsia"/>
      </w:rPr>
      <w:t xml:space="preserve">河南招标采购服务有限公司编制                     </w:t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zh-CN"/>
      </w:rPr>
      <w:t>47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6C2B" w14:textId="77777777" w:rsidR="00471F47" w:rsidRDefault="00471F47" w:rsidP="007158BF">
      <w:r>
        <w:separator/>
      </w:r>
    </w:p>
  </w:footnote>
  <w:footnote w:type="continuationSeparator" w:id="0">
    <w:p w14:paraId="789D8019" w14:textId="77777777" w:rsidR="00471F47" w:rsidRDefault="00471F47" w:rsidP="0071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E8F" w14:textId="77777777" w:rsidR="007158BF" w:rsidRDefault="007158BF" w:rsidP="007A2D5B">
    <w:pPr>
      <w:pStyle w:val="a3"/>
      <w:wordWrap w:val="0"/>
      <w:jc w:val="right"/>
    </w:pPr>
    <w:r>
      <w:rPr>
        <w:rFonts w:hint="eastAsia"/>
      </w:rPr>
      <w:t>竞争性谈判文件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F06988"/>
    <w:multiLevelType w:val="multilevel"/>
    <w:tmpl w:val="D4F06988"/>
    <w:lvl w:ilvl="0">
      <w:start w:val="18"/>
      <w:numFmt w:val="decimal"/>
      <w:lvlText w:val="%1."/>
      <w:lvlJc w:val="left"/>
    </w:lvl>
    <w:lvl w:ilvl="1">
      <w:start w:val="1"/>
      <w:numFmt w:val="decimal"/>
      <w:lvlText w:val="%1.%2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E2420D4D"/>
    <w:multiLevelType w:val="singleLevel"/>
    <w:tmpl w:val="E2420D4D"/>
    <w:lvl w:ilvl="0">
      <w:start w:val="4"/>
      <w:numFmt w:val="decimal"/>
      <w:suff w:val="nothing"/>
      <w:lvlText w:val="%1、"/>
      <w:lvlJc w:val="left"/>
      <w:pPr>
        <w:ind w:left="210" w:firstLine="0"/>
      </w:pPr>
    </w:lvl>
  </w:abstractNum>
  <w:abstractNum w:abstractNumId="2" w15:restartNumberingAfterBreak="0">
    <w:nsid w:val="00000017"/>
    <w:multiLevelType w:val="multilevel"/>
    <w:tmpl w:val="00000017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hint="eastAsia"/>
      </w:rPr>
    </w:lvl>
  </w:abstractNum>
  <w:abstractNum w:abstractNumId="3" w15:restartNumberingAfterBreak="0">
    <w:nsid w:val="07CD02D9"/>
    <w:multiLevelType w:val="multilevel"/>
    <w:tmpl w:val="07CD02D9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Ansi="宋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cs="Times New Roman" w:hint="eastAsia"/>
      </w:rPr>
    </w:lvl>
  </w:abstractNum>
  <w:abstractNum w:abstractNumId="4" w15:restartNumberingAfterBreak="0">
    <w:nsid w:val="0A8713B1"/>
    <w:multiLevelType w:val="multilevel"/>
    <w:tmpl w:val="3B0A3D04"/>
    <w:styleLink w:val="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F9642E"/>
    <w:multiLevelType w:val="multilevel"/>
    <w:tmpl w:val="0FF9642E"/>
    <w:lvl w:ilvl="0">
      <w:start w:val="1"/>
      <w:numFmt w:val="decimal"/>
      <w:lvlText w:val="第%1章"/>
      <w:lvlJc w:val="left"/>
      <w:pPr>
        <w:tabs>
          <w:tab w:val="num" w:pos="3134"/>
        </w:tabs>
        <w:ind w:left="3134" w:hanging="12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6" w15:restartNumberingAfterBreak="0">
    <w:nsid w:val="13460E83"/>
    <w:multiLevelType w:val="hybridMultilevel"/>
    <w:tmpl w:val="1936953A"/>
    <w:lvl w:ilvl="0" w:tplc="5860C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851098"/>
    <w:multiLevelType w:val="multilevel"/>
    <w:tmpl w:val="0B7AA03A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B6674F"/>
    <w:multiLevelType w:val="multilevel"/>
    <w:tmpl w:val="13B6674F"/>
    <w:lvl w:ilvl="0">
      <w:start w:val="1"/>
      <w:numFmt w:val="decimal"/>
      <w:lvlText w:val="%1"/>
      <w:lvlJc w:val="left"/>
      <w:pPr>
        <w:ind w:left="90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9" w15:restartNumberingAfterBreak="0">
    <w:nsid w:val="1419494E"/>
    <w:multiLevelType w:val="multilevel"/>
    <w:tmpl w:val="1419494E"/>
    <w:lvl w:ilvl="0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154D5A1B"/>
    <w:multiLevelType w:val="hybridMultilevel"/>
    <w:tmpl w:val="09A44CCE"/>
    <w:lvl w:ilvl="0" w:tplc="6742D990">
      <w:start w:val="2"/>
      <w:numFmt w:val="decimal"/>
      <w:lvlText w:val="%1."/>
      <w:lvlJc w:val="left"/>
      <w:pPr>
        <w:tabs>
          <w:tab w:val="num" w:pos="1740"/>
        </w:tabs>
        <w:ind w:left="1740" w:hanging="1755"/>
      </w:pPr>
      <w:rPr>
        <w:rFonts w:asci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25"/>
        </w:tabs>
        <w:ind w:left="8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85"/>
        </w:tabs>
        <w:ind w:left="20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45"/>
        </w:tabs>
        <w:ind w:left="33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5"/>
        </w:tabs>
        <w:ind w:left="3765" w:hanging="420"/>
      </w:pPr>
    </w:lvl>
  </w:abstractNum>
  <w:abstractNum w:abstractNumId="11" w15:restartNumberingAfterBreak="0">
    <w:nsid w:val="155E6A8F"/>
    <w:multiLevelType w:val="multilevel"/>
    <w:tmpl w:val="155E6A8F"/>
    <w:lvl w:ilvl="0">
      <w:start w:val="1"/>
      <w:numFmt w:val="decimal"/>
      <w:lvlText w:val="（%1）"/>
      <w:lvlJc w:val="left"/>
      <w:pPr>
        <w:tabs>
          <w:tab w:val="num" w:pos="1571"/>
        </w:tabs>
        <w:ind w:left="1571" w:hanging="72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739"/>
        </w:tabs>
        <w:ind w:left="1739" w:hanging="42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20"/>
      </w:pPr>
    </w:lvl>
    <w:lvl w:ilvl="3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>
      <w:start w:val="1"/>
      <w:numFmt w:val="lowerLetter"/>
      <w:lvlText w:val="%5)"/>
      <w:lvlJc w:val="left"/>
      <w:pPr>
        <w:tabs>
          <w:tab w:val="num" w:pos="2999"/>
        </w:tabs>
        <w:ind w:left="2999" w:hanging="42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20"/>
      </w:pPr>
    </w:lvl>
    <w:lvl w:ilvl="6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>
      <w:start w:val="1"/>
      <w:numFmt w:val="lowerLetter"/>
      <w:lvlText w:val="%8)"/>
      <w:lvlJc w:val="left"/>
      <w:pPr>
        <w:tabs>
          <w:tab w:val="num" w:pos="4259"/>
        </w:tabs>
        <w:ind w:left="4259" w:hanging="420"/>
      </w:pPr>
    </w:lvl>
    <w:lvl w:ilvl="8">
      <w:start w:val="1"/>
      <w:numFmt w:val="lowerRoman"/>
      <w:lvlText w:val="%9."/>
      <w:lvlJc w:val="righ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1AD761E6"/>
    <w:multiLevelType w:val="hybridMultilevel"/>
    <w:tmpl w:val="1E227326"/>
    <w:lvl w:ilvl="0" w:tplc="968CFEC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EC6B84"/>
    <w:multiLevelType w:val="multilevel"/>
    <w:tmpl w:val="1BEC6B84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21F4456E"/>
    <w:multiLevelType w:val="multilevel"/>
    <w:tmpl w:val="21F4456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AC583B"/>
    <w:multiLevelType w:val="multilevel"/>
    <w:tmpl w:val="22AC583B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cs="Times New Roman" w:hint="eastAsia"/>
      </w:rPr>
    </w:lvl>
  </w:abstractNum>
  <w:abstractNum w:abstractNumId="16" w15:restartNumberingAfterBreak="0">
    <w:nsid w:val="24021BE1"/>
    <w:multiLevelType w:val="hybridMultilevel"/>
    <w:tmpl w:val="4A505F86"/>
    <w:lvl w:ilvl="0" w:tplc="F000D6CE">
      <w:start w:val="1"/>
      <w:numFmt w:val="japaneseCounting"/>
      <w:lvlText w:val="%1、"/>
      <w:lvlJc w:val="left"/>
      <w:pPr>
        <w:ind w:left="105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17" w15:restartNumberingAfterBreak="0">
    <w:nsid w:val="27E8E525"/>
    <w:multiLevelType w:val="singleLevel"/>
    <w:tmpl w:val="27E8E525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2EF34F86"/>
    <w:multiLevelType w:val="multilevel"/>
    <w:tmpl w:val="2EF34F86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9" w15:restartNumberingAfterBreak="0">
    <w:nsid w:val="35ED052D"/>
    <w:multiLevelType w:val="multilevel"/>
    <w:tmpl w:val="80C221E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仿宋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20" w15:restartNumberingAfterBreak="0">
    <w:nsid w:val="3C990952"/>
    <w:multiLevelType w:val="multilevel"/>
    <w:tmpl w:val="750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E59D1"/>
    <w:multiLevelType w:val="hybridMultilevel"/>
    <w:tmpl w:val="3D3A5214"/>
    <w:lvl w:ilvl="0" w:tplc="40460EDA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433187F"/>
    <w:multiLevelType w:val="multilevel"/>
    <w:tmpl w:val="4433187F"/>
    <w:lvl w:ilvl="0">
      <w:start w:val="1"/>
      <w:numFmt w:val="chineseCountingThousand"/>
      <w:lvlText w:val="%1"/>
      <w:lvlJc w:val="left"/>
      <w:pPr>
        <w:tabs>
          <w:tab w:val="num" w:pos="4360"/>
        </w:tabs>
        <w:ind w:left="4360" w:hanging="425"/>
      </w:pPr>
      <w:rPr>
        <w:rFonts w:eastAsia="黑体" w:cs="Times New Roman" w:hint="eastAsia"/>
        <w:b/>
        <w:bCs/>
        <w:i w:val="0"/>
        <w:iCs w:val="0"/>
        <w:sz w:val="30"/>
        <w:szCs w:val="30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6317A15"/>
    <w:multiLevelType w:val="multilevel"/>
    <w:tmpl w:val="46317A15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A2B0882"/>
    <w:multiLevelType w:val="multilevel"/>
    <w:tmpl w:val="7304D194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3BDCC1"/>
    <w:multiLevelType w:val="singleLevel"/>
    <w:tmpl w:val="4A3BDCC1"/>
    <w:lvl w:ilvl="0">
      <w:start w:val="1"/>
      <w:numFmt w:val="decimal"/>
      <w:suff w:val="nothing"/>
      <w:lvlText w:val="（%1）"/>
      <w:lvlJc w:val="left"/>
    </w:lvl>
  </w:abstractNum>
  <w:abstractNum w:abstractNumId="26" w15:restartNumberingAfterBreak="0">
    <w:nsid w:val="512F4100"/>
    <w:multiLevelType w:val="multilevel"/>
    <w:tmpl w:val="66E4770E"/>
    <w:lvl w:ilvl="0">
      <w:start w:val="1"/>
      <w:numFmt w:val="decimal"/>
      <w:lvlText w:val="第%1章"/>
      <w:lvlJc w:val="left"/>
      <w:pPr>
        <w:tabs>
          <w:tab w:val="num" w:pos="1680"/>
        </w:tabs>
        <w:ind w:left="1680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27" w15:restartNumberingAfterBreak="0">
    <w:nsid w:val="534002EF"/>
    <w:multiLevelType w:val="multilevel"/>
    <w:tmpl w:val="534002EF"/>
    <w:lvl w:ilvl="0">
      <w:start w:val="1"/>
      <w:numFmt w:val="decimal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8" w15:restartNumberingAfterBreak="0">
    <w:nsid w:val="54364FDD"/>
    <w:multiLevelType w:val="singleLevel"/>
    <w:tmpl w:val="54364FDD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5835CB6"/>
    <w:multiLevelType w:val="hybridMultilevel"/>
    <w:tmpl w:val="BD2A919E"/>
    <w:lvl w:ilvl="0" w:tplc="8542A3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576B645B"/>
    <w:multiLevelType w:val="multilevel"/>
    <w:tmpl w:val="576B645B"/>
    <w:lvl w:ilvl="0">
      <w:start w:val="2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154101B"/>
    <w:multiLevelType w:val="multilevel"/>
    <w:tmpl w:val="6154101B"/>
    <w:lvl w:ilvl="0">
      <w:start w:val="2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351683E"/>
    <w:multiLevelType w:val="multilevel"/>
    <w:tmpl w:val="6351683E"/>
    <w:lvl w:ilvl="0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21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lowerLetter"/>
      <w:lvlText w:val="%5)"/>
      <w:lvlJc w:val="left"/>
      <w:pPr>
        <w:ind w:left="3420" w:hanging="420"/>
      </w:pPr>
    </w:lvl>
    <w:lvl w:ilvl="5">
      <w:start w:val="1"/>
      <w:numFmt w:val="lowerRoman"/>
      <w:lvlText w:val="%6."/>
      <w:lvlJc w:val="righ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lowerLetter"/>
      <w:lvlText w:val="%8)"/>
      <w:lvlJc w:val="left"/>
      <w:pPr>
        <w:ind w:left="4680" w:hanging="420"/>
      </w:pPr>
    </w:lvl>
    <w:lvl w:ilvl="8">
      <w:start w:val="1"/>
      <w:numFmt w:val="lowerRoman"/>
      <w:lvlText w:val="%9."/>
      <w:lvlJc w:val="right"/>
      <w:pPr>
        <w:ind w:left="5100" w:hanging="420"/>
      </w:pPr>
    </w:lvl>
  </w:abstractNum>
  <w:abstractNum w:abstractNumId="33" w15:restartNumberingAfterBreak="0">
    <w:nsid w:val="6495639A"/>
    <w:multiLevelType w:val="multilevel"/>
    <w:tmpl w:val="B36A81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34" w15:restartNumberingAfterBreak="0">
    <w:nsid w:val="655655C8"/>
    <w:multiLevelType w:val="multilevel"/>
    <w:tmpl w:val="3EDE37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35" w15:restartNumberingAfterBreak="0">
    <w:nsid w:val="66E4770E"/>
    <w:multiLevelType w:val="multilevel"/>
    <w:tmpl w:val="66E4770E"/>
    <w:lvl w:ilvl="0">
      <w:start w:val="1"/>
      <w:numFmt w:val="decimal"/>
      <w:lvlText w:val="第%1章"/>
      <w:lvlJc w:val="left"/>
      <w:pPr>
        <w:tabs>
          <w:tab w:val="num" w:pos="1680"/>
        </w:tabs>
        <w:ind w:left="1680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36" w15:restartNumberingAfterBreak="0">
    <w:nsid w:val="6A4B12FA"/>
    <w:multiLevelType w:val="multilevel"/>
    <w:tmpl w:val="6A4B12FA"/>
    <w:lvl w:ilvl="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7" w15:restartNumberingAfterBreak="0">
    <w:nsid w:val="6F4160C0"/>
    <w:multiLevelType w:val="multilevel"/>
    <w:tmpl w:val="6F4160C0"/>
    <w:lvl w:ilvl="0">
      <w:start w:val="1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8EF3275"/>
    <w:multiLevelType w:val="hybridMultilevel"/>
    <w:tmpl w:val="C93CBBD2"/>
    <w:lvl w:ilvl="0" w:tplc="0409000F">
      <w:start w:val="1"/>
      <w:numFmt w:val="decimal"/>
      <w:lvlText w:val="%1."/>
      <w:lvlJc w:val="left"/>
      <w:pPr>
        <w:tabs>
          <w:tab w:val="num" w:pos="422"/>
        </w:tabs>
        <w:ind w:left="42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9" w15:restartNumberingAfterBreak="0">
    <w:nsid w:val="7DA9054C"/>
    <w:multiLevelType w:val="singleLevel"/>
    <w:tmpl w:val="7DA9054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110244670">
    <w:abstractNumId w:val="28"/>
  </w:num>
  <w:num w:numId="2" w16cid:durableId="110973532">
    <w:abstractNumId w:val="5"/>
  </w:num>
  <w:num w:numId="3" w16cid:durableId="1278874388">
    <w:abstractNumId w:val="35"/>
  </w:num>
  <w:num w:numId="4" w16cid:durableId="198321489">
    <w:abstractNumId w:val="0"/>
  </w:num>
  <w:num w:numId="5" w16cid:durableId="1316225424">
    <w:abstractNumId w:val="11"/>
  </w:num>
  <w:num w:numId="6" w16cid:durableId="454367903">
    <w:abstractNumId w:val="19"/>
  </w:num>
  <w:num w:numId="7" w16cid:durableId="1830318559">
    <w:abstractNumId w:val="8"/>
  </w:num>
  <w:num w:numId="8" w16cid:durableId="1109279029">
    <w:abstractNumId w:val="13"/>
  </w:num>
  <w:num w:numId="9" w16cid:durableId="1167477584">
    <w:abstractNumId w:val="32"/>
  </w:num>
  <w:num w:numId="10" w16cid:durableId="200477615">
    <w:abstractNumId w:val="27"/>
  </w:num>
  <w:num w:numId="11" w16cid:durableId="1946231564">
    <w:abstractNumId w:val="14"/>
  </w:num>
  <w:num w:numId="12" w16cid:durableId="1275790733">
    <w:abstractNumId w:val="39"/>
  </w:num>
  <w:num w:numId="13" w16cid:durableId="520818995">
    <w:abstractNumId w:val="18"/>
  </w:num>
  <w:num w:numId="14" w16cid:durableId="297343443">
    <w:abstractNumId w:val="9"/>
  </w:num>
  <w:num w:numId="15" w16cid:durableId="1492911664">
    <w:abstractNumId w:val="36"/>
  </w:num>
  <w:num w:numId="16" w16cid:durableId="327171200">
    <w:abstractNumId w:val="38"/>
  </w:num>
  <w:num w:numId="17" w16cid:durableId="1183472682">
    <w:abstractNumId w:val="23"/>
  </w:num>
  <w:num w:numId="18" w16cid:durableId="1858231177">
    <w:abstractNumId w:val="34"/>
  </w:num>
  <w:num w:numId="19" w16cid:durableId="1427270459">
    <w:abstractNumId w:val="33"/>
  </w:num>
  <w:num w:numId="20" w16cid:durableId="186718024">
    <w:abstractNumId w:val="15"/>
  </w:num>
  <w:num w:numId="21" w16cid:durableId="1298873773">
    <w:abstractNumId w:val="37"/>
  </w:num>
  <w:num w:numId="22" w16cid:durableId="1269580927">
    <w:abstractNumId w:val="30"/>
  </w:num>
  <w:num w:numId="23" w16cid:durableId="1879706909">
    <w:abstractNumId w:val="31"/>
  </w:num>
  <w:num w:numId="24" w16cid:durableId="887641361">
    <w:abstractNumId w:val="3"/>
  </w:num>
  <w:num w:numId="25" w16cid:durableId="1067874863">
    <w:abstractNumId w:val="22"/>
  </w:num>
  <w:num w:numId="26" w16cid:durableId="954946541">
    <w:abstractNumId w:val="26"/>
  </w:num>
  <w:num w:numId="27" w16cid:durableId="1924365033">
    <w:abstractNumId w:val="2"/>
  </w:num>
  <w:num w:numId="28" w16cid:durableId="414014529">
    <w:abstractNumId w:val="21"/>
  </w:num>
  <w:num w:numId="29" w16cid:durableId="69738752">
    <w:abstractNumId w:val="10"/>
  </w:num>
  <w:num w:numId="30" w16cid:durableId="909537440">
    <w:abstractNumId w:val="1"/>
  </w:num>
  <w:num w:numId="31" w16cid:durableId="1733457054">
    <w:abstractNumId w:val="25"/>
  </w:num>
  <w:num w:numId="32" w16cid:durableId="899904119">
    <w:abstractNumId w:val="17"/>
  </w:num>
  <w:num w:numId="33" w16cid:durableId="98641615">
    <w:abstractNumId w:val="6"/>
  </w:num>
  <w:num w:numId="34" w16cid:durableId="196941462">
    <w:abstractNumId w:val="20"/>
  </w:num>
  <w:num w:numId="35" w16cid:durableId="852458390">
    <w:abstractNumId w:val="16"/>
  </w:num>
  <w:num w:numId="36" w16cid:durableId="226262187">
    <w:abstractNumId w:val="29"/>
  </w:num>
  <w:num w:numId="37" w16cid:durableId="2061123729">
    <w:abstractNumId w:val="7"/>
  </w:num>
  <w:num w:numId="38" w16cid:durableId="690374050">
    <w:abstractNumId w:val="24"/>
  </w:num>
  <w:num w:numId="39" w16cid:durableId="471601896">
    <w:abstractNumId w:val="4"/>
  </w:num>
  <w:num w:numId="40" w16cid:durableId="59060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3B1"/>
    <w:rsid w:val="003D3622"/>
    <w:rsid w:val="00471F47"/>
    <w:rsid w:val="007158BF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0D35"/>
  <w15:chartTrackingRefBased/>
  <w15:docId w15:val="{DE06C99D-6CEF-4F05-8B1A-C60C98D8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7158B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rsid w:val="007158B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7158B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qFormat/>
    <w:rsid w:val="007158BF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sz w:val="28"/>
      <w:szCs w:val="20"/>
    </w:rPr>
  </w:style>
  <w:style w:type="paragraph" w:styleId="5">
    <w:name w:val="heading 5"/>
    <w:basedOn w:val="a"/>
    <w:next w:val="a"/>
    <w:link w:val="51"/>
    <w:qFormat/>
    <w:rsid w:val="007158BF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"/>
    <w:next w:val="a"/>
    <w:link w:val="61"/>
    <w:qFormat/>
    <w:rsid w:val="007158BF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1"/>
    <w:qFormat/>
    <w:rsid w:val="007158BF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1"/>
    <w:qFormat/>
    <w:rsid w:val="007158BF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1"/>
    <w:qFormat/>
    <w:rsid w:val="007158BF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58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5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15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158BF"/>
    <w:rPr>
      <w:sz w:val="18"/>
      <w:szCs w:val="18"/>
    </w:rPr>
  </w:style>
  <w:style w:type="character" w:customStyle="1" w:styleId="12">
    <w:name w:val="标题 1 字符"/>
    <w:basedOn w:val="a0"/>
    <w:rsid w:val="007158BF"/>
    <w:rPr>
      <w:b/>
      <w:bCs/>
      <w:kern w:val="44"/>
      <w:sz w:val="44"/>
      <w:szCs w:val="44"/>
    </w:rPr>
  </w:style>
  <w:style w:type="character" w:customStyle="1" w:styleId="22">
    <w:name w:val="标题 2 字符"/>
    <w:basedOn w:val="a0"/>
    <w:rsid w:val="007158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rsid w:val="007158BF"/>
    <w:rPr>
      <w:b/>
      <w:bCs/>
      <w:sz w:val="32"/>
      <w:szCs w:val="32"/>
    </w:rPr>
  </w:style>
  <w:style w:type="character" w:customStyle="1" w:styleId="40">
    <w:name w:val="标题 4 字符"/>
    <w:basedOn w:val="a0"/>
    <w:rsid w:val="007158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rsid w:val="007158BF"/>
    <w:rPr>
      <w:b/>
      <w:bCs/>
      <w:sz w:val="28"/>
      <w:szCs w:val="28"/>
    </w:rPr>
  </w:style>
  <w:style w:type="character" w:customStyle="1" w:styleId="60">
    <w:name w:val="标题 6 字符"/>
    <w:basedOn w:val="a0"/>
    <w:rsid w:val="007158B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rsid w:val="007158BF"/>
    <w:rPr>
      <w:b/>
      <w:bCs/>
      <w:sz w:val="24"/>
      <w:szCs w:val="24"/>
    </w:rPr>
  </w:style>
  <w:style w:type="character" w:customStyle="1" w:styleId="80">
    <w:name w:val="标题 8 字符"/>
    <w:basedOn w:val="a0"/>
    <w:rsid w:val="007158B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rsid w:val="007158BF"/>
    <w:rPr>
      <w:rFonts w:asciiTheme="majorHAnsi" w:eastAsiaTheme="majorEastAsia" w:hAnsiTheme="majorHAnsi" w:cstheme="majorBidi"/>
      <w:szCs w:val="21"/>
    </w:rPr>
  </w:style>
  <w:style w:type="numbering" w:customStyle="1" w:styleId="13">
    <w:name w:val="无列表1"/>
    <w:next w:val="a2"/>
    <w:uiPriority w:val="99"/>
    <w:semiHidden/>
    <w:unhideWhenUsed/>
    <w:rsid w:val="007158BF"/>
  </w:style>
  <w:style w:type="paragraph" w:customStyle="1" w:styleId="CharChar19CharCharCharChar">
    <w:name w:val=" Char Char19 Char Char Char Char"/>
    <w:basedOn w:val="a"/>
    <w:rsid w:val="007158BF"/>
    <w:rPr>
      <w:rFonts w:ascii="Tahoma" w:eastAsia="宋体" w:hAnsi="Tahoma" w:cs="Times New Roman"/>
      <w:sz w:val="24"/>
      <w:szCs w:val="20"/>
    </w:rPr>
  </w:style>
  <w:style w:type="character" w:customStyle="1" w:styleId="11">
    <w:name w:val="标题 1 字符1"/>
    <w:link w:val="10"/>
    <w:uiPriority w:val="9"/>
    <w:rsid w:val="007158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0"/>
    <w:rsid w:val="007158BF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7158B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1">
    <w:name w:val="标题 4 字符1"/>
    <w:link w:val="4"/>
    <w:rsid w:val="007158BF"/>
    <w:rPr>
      <w:rFonts w:ascii="Arial" w:eastAsia="黑体" w:hAnsi="Arial" w:cs="Times New Roman"/>
      <w:b/>
      <w:sz w:val="28"/>
      <w:szCs w:val="20"/>
    </w:rPr>
  </w:style>
  <w:style w:type="character" w:customStyle="1" w:styleId="51">
    <w:name w:val="标题 5 字符1"/>
    <w:link w:val="5"/>
    <w:rsid w:val="007158BF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1">
    <w:name w:val="标题 6 字符1"/>
    <w:link w:val="6"/>
    <w:rsid w:val="007158BF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1">
    <w:name w:val="标题 7 字符1"/>
    <w:link w:val="7"/>
    <w:rsid w:val="007158BF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1">
    <w:name w:val="标题 8 字符1"/>
    <w:link w:val="8"/>
    <w:rsid w:val="007158BF"/>
    <w:rPr>
      <w:rFonts w:ascii="Arial" w:eastAsia="黑体" w:hAnsi="Arial" w:cs="Times New Roman"/>
      <w:kern w:val="0"/>
      <w:sz w:val="24"/>
      <w:szCs w:val="20"/>
    </w:rPr>
  </w:style>
  <w:style w:type="character" w:customStyle="1" w:styleId="91">
    <w:name w:val="标题 9 字符1"/>
    <w:link w:val="9"/>
    <w:rsid w:val="007158BF"/>
    <w:rPr>
      <w:rFonts w:ascii="Arial" w:eastAsia="黑体" w:hAnsi="Arial" w:cs="Times New Roman"/>
      <w:kern w:val="0"/>
      <w:szCs w:val="20"/>
    </w:rPr>
  </w:style>
  <w:style w:type="paragraph" w:customStyle="1" w:styleId="Char1CharCharCharCharCharChar">
    <w:name w:val=" Char1 Char Char Char Char Char Char"/>
    <w:basedOn w:val="a"/>
    <w:rsid w:val="007158BF"/>
    <w:rPr>
      <w:rFonts w:ascii="Tahoma" w:eastAsia="宋体" w:hAnsi="Tahoma" w:cs="Times New Roman"/>
      <w:sz w:val="24"/>
      <w:szCs w:val="20"/>
    </w:rPr>
  </w:style>
  <w:style w:type="character" w:customStyle="1" w:styleId="14">
    <w:name w:val="页脚 字符1"/>
    <w:uiPriority w:val="99"/>
    <w:rsid w:val="007158BF"/>
    <w:rPr>
      <w:kern w:val="2"/>
      <w:sz w:val="18"/>
      <w:szCs w:val="18"/>
    </w:rPr>
  </w:style>
  <w:style w:type="character" w:styleId="a7">
    <w:name w:val="page number"/>
    <w:basedOn w:val="a0"/>
    <w:qFormat/>
    <w:rsid w:val="007158BF"/>
  </w:style>
  <w:style w:type="character" w:styleId="a8">
    <w:name w:val="Strong"/>
    <w:qFormat/>
    <w:rsid w:val="007158BF"/>
    <w:rPr>
      <w:b/>
      <w:bCs/>
    </w:rPr>
  </w:style>
  <w:style w:type="character" w:styleId="a9">
    <w:name w:val="annotation reference"/>
    <w:rsid w:val="007158BF"/>
    <w:rPr>
      <w:sz w:val="21"/>
    </w:rPr>
  </w:style>
  <w:style w:type="character" w:styleId="aa">
    <w:name w:val="Emphasis"/>
    <w:qFormat/>
    <w:rsid w:val="007158BF"/>
    <w:rPr>
      <w:i/>
      <w:iCs/>
    </w:rPr>
  </w:style>
  <w:style w:type="character" w:styleId="ab">
    <w:name w:val="FollowedHyperlink"/>
    <w:rsid w:val="007158BF"/>
    <w:rPr>
      <w:color w:val="800080"/>
      <w:u w:val="single"/>
    </w:rPr>
  </w:style>
  <w:style w:type="character" w:styleId="ac">
    <w:name w:val="Hyperlink"/>
    <w:uiPriority w:val="99"/>
    <w:qFormat/>
    <w:rsid w:val="007158BF"/>
    <w:rPr>
      <w:color w:val="0000FF"/>
      <w:u w:val="single"/>
    </w:rPr>
  </w:style>
  <w:style w:type="character" w:customStyle="1" w:styleId="Char1">
    <w:name w:val="文档结构图 Char1"/>
    <w:rsid w:val="007158BF"/>
    <w:rPr>
      <w:rFonts w:ascii="宋体"/>
      <w:kern w:val="2"/>
      <w:sz w:val="18"/>
      <w:szCs w:val="18"/>
    </w:rPr>
  </w:style>
  <w:style w:type="character" w:customStyle="1" w:styleId="15">
    <w:name w:val="批注框文本 字符1"/>
    <w:link w:val="ad"/>
    <w:rsid w:val="007158BF"/>
    <w:rPr>
      <w:sz w:val="18"/>
    </w:rPr>
  </w:style>
  <w:style w:type="paragraph" w:styleId="ad">
    <w:name w:val="Balloon Text"/>
    <w:basedOn w:val="a"/>
    <w:link w:val="15"/>
    <w:rsid w:val="007158BF"/>
    <w:rPr>
      <w:sz w:val="18"/>
    </w:rPr>
  </w:style>
  <w:style w:type="character" w:customStyle="1" w:styleId="ae">
    <w:name w:val="批注框文本 字符"/>
    <w:basedOn w:val="a0"/>
    <w:rsid w:val="007158BF"/>
    <w:rPr>
      <w:sz w:val="18"/>
      <w:szCs w:val="18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+ Times New Roman Char1,行距: 固定值 20 磅 Char1,首行缩进:  0.74 字符 Char Char1,普通文字 Char Char Char Char Char Char  Char"/>
    <w:rsid w:val="007158BF"/>
    <w:rPr>
      <w:rFonts w:ascii="宋体" w:eastAsia="宋体" w:hAnsi="Courier New"/>
      <w:kern w:val="11"/>
      <w:sz w:val="21"/>
      <w:lang w:val="en-US" w:eastAsia="zh-CN" w:bidi="ar-SA"/>
    </w:rPr>
  </w:style>
  <w:style w:type="character" w:customStyle="1" w:styleId="font161">
    <w:name w:val="font161"/>
    <w:rsid w:val="007158BF"/>
    <w:rPr>
      <w:b/>
      <w:sz w:val="32"/>
    </w:rPr>
  </w:style>
  <w:style w:type="character" w:customStyle="1" w:styleId="Char3">
    <w:name w:val="引用 Char3"/>
    <w:rsid w:val="007158BF"/>
    <w:rPr>
      <w:i/>
      <w:color w:val="000000"/>
      <w:kern w:val="2"/>
      <w:sz w:val="21"/>
      <w:lang w:bidi="ar-SA"/>
    </w:rPr>
  </w:style>
  <w:style w:type="character" w:customStyle="1" w:styleId="16">
    <w:name w:val="引用 字符1"/>
    <w:link w:val="af"/>
    <w:rsid w:val="007158BF"/>
    <w:rPr>
      <w:i/>
      <w:iCs/>
      <w:color w:val="000000"/>
    </w:rPr>
  </w:style>
  <w:style w:type="paragraph" w:styleId="af">
    <w:name w:val="Quote"/>
    <w:basedOn w:val="a"/>
    <w:next w:val="a"/>
    <w:link w:val="16"/>
    <w:qFormat/>
    <w:rsid w:val="007158BF"/>
    <w:rPr>
      <w:i/>
      <w:iCs/>
      <w:color w:val="000000"/>
    </w:rPr>
  </w:style>
  <w:style w:type="character" w:customStyle="1" w:styleId="af0">
    <w:name w:val="引用 字符"/>
    <w:basedOn w:val="a0"/>
    <w:rsid w:val="007158BF"/>
    <w:rPr>
      <w:i/>
      <w:iCs/>
      <w:color w:val="404040" w:themeColor="text1" w:themeTint="BF"/>
    </w:rPr>
  </w:style>
  <w:style w:type="character" w:customStyle="1" w:styleId="17">
    <w:name w:val="副标题 字符1"/>
    <w:link w:val="af1"/>
    <w:rsid w:val="007158BF"/>
    <w:rPr>
      <w:rFonts w:ascii="Cambria" w:hAnsi="Cambria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17"/>
    <w:qFormat/>
    <w:rsid w:val="007158B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副标题 字符"/>
    <w:basedOn w:val="a0"/>
    <w:rsid w:val="007158BF"/>
    <w:rPr>
      <w:b/>
      <w:bCs/>
      <w:kern w:val="28"/>
      <w:sz w:val="32"/>
      <w:szCs w:val="32"/>
    </w:rPr>
  </w:style>
  <w:style w:type="character" w:customStyle="1" w:styleId="Char">
    <w:name w:val="纯文本 Char"/>
    <w:qFormat/>
    <w:rsid w:val="007158B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0">
    <w:name w:val="引用 Char1"/>
    <w:rsid w:val="007158BF"/>
    <w:rPr>
      <w:i/>
      <w:iCs/>
      <w:color w:val="000000"/>
      <w:kern w:val="2"/>
      <w:sz w:val="21"/>
    </w:rPr>
  </w:style>
  <w:style w:type="character" w:customStyle="1" w:styleId="textcontents">
    <w:name w:val="textcontents"/>
    <w:rsid w:val="007158BF"/>
    <w:rPr>
      <w:rFonts w:cs="Times New Roman"/>
    </w:rPr>
  </w:style>
  <w:style w:type="character" w:customStyle="1" w:styleId="210">
    <w:name w:val="正文文本 2 字符1"/>
    <w:link w:val="23"/>
    <w:rsid w:val="007158BF"/>
  </w:style>
  <w:style w:type="paragraph" w:styleId="23">
    <w:name w:val="Body Text 2"/>
    <w:basedOn w:val="a"/>
    <w:link w:val="210"/>
    <w:rsid w:val="007158BF"/>
    <w:pPr>
      <w:spacing w:after="120" w:line="480" w:lineRule="auto"/>
    </w:pPr>
  </w:style>
  <w:style w:type="character" w:customStyle="1" w:styleId="24">
    <w:name w:val="正文文本 2 字符"/>
    <w:basedOn w:val="a0"/>
    <w:rsid w:val="007158BF"/>
  </w:style>
  <w:style w:type="character" w:styleId="af3">
    <w:name w:val="Book Title"/>
    <w:qFormat/>
    <w:rsid w:val="007158BF"/>
    <w:rPr>
      <w:b/>
      <w:bCs/>
      <w:smallCaps/>
      <w:spacing w:val="5"/>
    </w:rPr>
  </w:style>
  <w:style w:type="character" w:customStyle="1" w:styleId="font01">
    <w:name w:val="font01"/>
    <w:rsid w:val="007158BF"/>
    <w:rPr>
      <w:rFonts w:ascii="宋体" w:eastAsia="宋体" w:hAnsi="宋体" w:cs="宋体" w:hint="eastAsia"/>
      <w:i w:val="0"/>
      <w:color w:val="000000"/>
      <w:sz w:val="24"/>
      <w:szCs w:val="24"/>
    </w:rPr>
  </w:style>
  <w:style w:type="character" w:customStyle="1" w:styleId="CharChar32">
    <w:name w:val=" Char Char32"/>
    <w:rsid w:val="007158B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5CharChar">
    <w:name w:val="标题5 Char Char"/>
    <w:link w:val="52"/>
    <w:rsid w:val="007158BF"/>
    <w:rPr>
      <w:rFonts w:ascii="Arial" w:hAnsi="Arial"/>
      <w:b/>
      <w:bCs/>
      <w:sz w:val="24"/>
      <w:szCs w:val="32"/>
    </w:rPr>
  </w:style>
  <w:style w:type="paragraph" w:customStyle="1" w:styleId="52">
    <w:name w:val="标题5"/>
    <w:basedOn w:val="3"/>
    <w:link w:val="5CharChar"/>
    <w:rsid w:val="007158BF"/>
    <w:pPr>
      <w:spacing w:line="413" w:lineRule="auto"/>
    </w:pPr>
    <w:rPr>
      <w:rFonts w:ascii="Arial" w:eastAsiaTheme="minorEastAsia" w:hAnsi="Arial" w:cstheme="minorBidi"/>
      <w:sz w:val="24"/>
    </w:rPr>
  </w:style>
  <w:style w:type="character" w:customStyle="1" w:styleId="CharChar33">
    <w:name w:val=" Char Char33"/>
    <w:rsid w:val="007158BF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BlockquoteCharChar">
    <w:name w:val="Blockquote Char Char"/>
    <w:link w:val="Blockquote"/>
    <w:rsid w:val="007158BF"/>
    <w:rPr>
      <w:sz w:val="24"/>
    </w:rPr>
  </w:style>
  <w:style w:type="paragraph" w:customStyle="1" w:styleId="Blockquote">
    <w:name w:val="Blockquote"/>
    <w:basedOn w:val="a"/>
    <w:link w:val="BlockquoteCharChar"/>
    <w:rsid w:val="007158BF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</w:rPr>
  </w:style>
  <w:style w:type="character" w:customStyle="1" w:styleId="4CharChar">
    <w:name w:val="标题4 Char Char"/>
    <w:link w:val="42"/>
    <w:rsid w:val="007158BF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0"/>
    <w:next w:val="43"/>
    <w:link w:val="4CharChar"/>
    <w:rsid w:val="007158BF"/>
    <w:pPr>
      <w:spacing w:line="413" w:lineRule="auto"/>
    </w:pPr>
    <w:rPr>
      <w:rFonts w:eastAsiaTheme="minorEastAsia" w:cstheme="minorBidi"/>
      <w:sz w:val="24"/>
    </w:rPr>
  </w:style>
  <w:style w:type="paragraph" w:styleId="43">
    <w:name w:val="index 4"/>
    <w:basedOn w:val="a"/>
    <w:next w:val="a"/>
    <w:rsid w:val="007158BF"/>
    <w:pPr>
      <w:ind w:leftChars="600" w:left="600"/>
    </w:pPr>
    <w:rPr>
      <w:rFonts w:ascii="Times New Roman" w:eastAsia="宋体" w:hAnsi="Times New Roman" w:cs="Times New Roman"/>
      <w:szCs w:val="24"/>
    </w:rPr>
  </w:style>
  <w:style w:type="character" w:styleId="af4">
    <w:name w:val="Subtle Emphasis"/>
    <w:qFormat/>
    <w:rsid w:val="007158BF"/>
    <w:rPr>
      <w:i/>
      <w:iCs/>
      <w:color w:val="808080"/>
    </w:rPr>
  </w:style>
  <w:style w:type="character" w:customStyle="1" w:styleId="CharChar3">
    <w:name w:val=" Char Char3"/>
    <w:rsid w:val="007158BF"/>
    <w:rPr>
      <w:rFonts w:ascii="宋体" w:eastAsia="幼圆" w:hAnsi="Courier New"/>
      <w:kern w:val="2"/>
      <w:sz w:val="21"/>
    </w:rPr>
  </w:style>
  <w:style w:type="character" w:customStyle="1" w:styleId="25">
    <w:name w:val="纯文本 字符2"/>
    <w:aliases w:val="孙普文字 字符1,普通文字 Char Char Char Char 字符1,表内文字 字符1,普通文字1 字符1,普通文字2 字符1,普通文字3 字符1,普通文字4 字符1,普通文字5 字符1,普通文字6 字符1,普通文字11 字符1,普通文字21 字符1,普通文字31 字符1,普通文字41 字符1,普通文字7 字符1,纯文本 Char Char 字符1,正 文 1 字符1,普通文字 字符1,小 字符1,0921 字符1,纯文本 Char1 Char Char 字符1,文字缩进 字符1"/>
    <w:link w:val="af5"/>
    <w:rsid w:val="007158BF"/>
    <w:rPr>
      <w:rFonts w:ascii="宋体" w:hAnsi="Courier New"/>
    </w:rPr>
  </w:style>
  <w:style w:type="paragraph" w:styleId="af5">
    <w:name w:val="Plain Text"/>
    <w:aliases w:val="孙普文字,普通文字 Char Char Char Char,表内文字,普通文字1,普通文字2,普通文字3,普通文字4,普通文字5,普通文字6,普通文字11,普通文字21,普通文字31,普通文字41,普通文字7,纯文本 Char Char,正 文 1,普通文字,纯文本 Char Char Char Char Char Char Char Char Char Char Char Char Char,小,0921,纯文本 Char1 Char Char,Texte,文字缩进"/>
    <w:basedOn w:val="a"/>
    <w:link w:val="25"/>
    <w:qFormat/>
    <w:rsid w:val="007158BF"/>
    <w:rPr>
      <w:rFonts w:ascii="宋体" w:hAnsi="Courier New"/>
    </w:rPr>
  </w:style>
  <w:style w:type="character" w:customStyle="1" w:styleId="af6">
    <w:name w:val="纯文本 字符"/>
    <w:aliases w:val="孙普文字 字符,普通文字 Char Char Char Char 字符,表内文字 字符,普通文字1 字符,普通文字2 字符,普通文字3 字符,普通文字4 字符,普通文字5 字符,普通文字6 字符,普通文字11 字符,普通文字21 字符,普通文字31 字符,普通文字41 字符,普通文字7 字符,纯文本 Char Char 字符,正 文 1 字符,普通文字 字符,小 字符,0921 字符,纯文本 Char1 Char Char 字符,Texte 字符,文字缩进 字符"/>
    <w:basedOn w:val="a0"/>
    <w:rsid w:val="007158BF"/>
    <w:rPr>
      <w:rFonts w:asciiTheme="minorEastAsia" w:hAnsi="Courier New" w:cs="Courier New"/>
    </w:rPr>
  </w:style>
  <w:style w:type="character" w:customStyle="1" w:styleId="Char11">
    <w:name w:val="副标题 Char1"/>
    <w:rsid w:val="007158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p21">
    <w:name w:val="p21"/>
    <w:rsid w:val="007158BF"/>
    <w:rPr>
      <w:b w:val="0"/>
      <w:bCs w:val="0"/>
      <w:i w:val="0"/>
      <w:iCs w:val="0"/>
      <w:color w:val="000000"/>
      <w:sz w:val="24"/>
      <w:szCs w:val="24"/>
    </w:rPr>
  </w:style>
  <w:style w:type="character" w:styleId="af7">
    <w:name w:val="Intense Reference"/>
    <w:qFormat/>
    <w:rsid w:val="007158BF"/>
    <w:rPr>
      <w:b/>
      <w:bCs/>
      <w:smallCaps/>
      <w:color w:val="C0504D"/>
      <w:spacing w:val="5"/>
      <w:u w:val="single"/>
    </w:rPr>
  </w:style>
  <w:style w:type="character" w:customStyle="1" w:styleId="1Char">
    <w:name w:val="普通文字1 Char"/>
    <w:aliases w:val="普通文字2 Char,普通文字3 Char,普通文字4 Char,普通文字5 Char,普通文字6 Char,普通文字11 Char,普通文字21 Char,普通文字31 Char,普通文字41 Char,普通文字7 Char,纯文本 Char Char Char,普通文字 + Times New Roman Char,行距: 固定值 20 磅 Char,首行缩进:  0.74 字符 Char Char"/>
    <w:rsid w:val="007158B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pple-converted-space">
    <w:name w:val="apple-converted-space"/>
    <w:basedOn w:val="a0"/>
    <w:rsid w:val="007158BF"/>
  </w:style>
  <w:style w:type="character" w:customStyle="1" w:styleId="CharChar8">
    <w:name w:val=" Char Char8"/>
    <w:rsid w:val="007158BF"/>
    <w:rPr>
      <w:rFonts w:eastAsia="宋体"/>
      <w:kern w:val="2"/>
      <w:sz w:val="21"/>
      <w:lang w:val="en-US" w:eastAsia="zh-CN" w:bidi="ar-SA"/>
    </w:rPr>
  </w:style>
  <w:style w:type="character" w:customStyle="1" w:styleId="18">
    <w:name w:val="批注主题 字符1"/>
    <w:link w:val="af8"/>
    <w:rsid w:val="007158BF"/>
    <w:rPr>
      <w:b/>
      <w:bCs/>
    </w:rPr>
  </w:style>
  <w:style w:type="paragraph" w:styleId="af9">
    <w:name w:val="annotation text"/>
    <w:basedOn w:val="a"/>
    <w:link w:val="afa"/>
    <w:semiHidden/>
    <w:unhideWhenUsed/>
    <w:rsid w:val="007158B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a">
    <w:name w:val="批注文字 字符"/>
    <w:basedOn w:val="a0"/>
    <w:link w:val="af9"/>
    <w:semiHidden/>
    <w:rsid w:val="007158BF"/>
    <w:rPr>
      <w:rFonts w:ascii="Times New Roman" w:eastAsia="宋体" w:hAnsi="Times New Roman" w:cs="Times New Roman"/>
      <w:szCs w:val="24"/>
    </w:rPr>
  </w:style>
  <w:style w:type="paragraph" w:styleId="af8">
    <w:name w:val="annotation subject"/>
    <w:basedOn w:val="af9"/>
    <w:next w:val="af9"/>
    <w:link w:val="18"/>
    <w:rsid w:val="007158B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b">
    <w:name w:val="批注主题 字符"/>
    <w:basedOn w:val="afa"/>
    <w:rsid w:val="007158BF"/>
    <w:rPr>
      <w:rFonts w:ascii="Times New Roman" w:eastAsia="宋体" w:hAnsi="Times New Roman" w:cs="Times New Roman"/>
      <w:b/>
      <w:bCs/>
      <w:szCs w:val="24"/>
    </w:rPr>
  </w:style>
  <w:style w:type="character" w:customStyle="1" w:styleId="26">
    <w:name w:val="批注文字 字符2"/>
    <w:rsid w:val="007158BF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0">
    <w:name w:val="明显引用 Char3"/>
    <w:rsid w:val="007158BF"/>
    <w:rPr>
      <w:b/>
      <w:i/>
      <w:color w:val="4F81BD"/>
      <w:kern w:val="2"/>
      <w:sz w:val="21"/>
      <w:lang w:bidi="ar-SA"/>
    </w:rPr>
  </w:style>
  <w:style w:type="character" w:styleId="afc">
    <w:name w:val="Unresolved Mention"/>
    <w:uiPriority w:val="99"/>
    <w:unhideWhenUsed/>
    <w:rsid w:val="007158BF"/>
    <w:rPr>
      <w:color w:val="605E5C"/>
      <w:shd w:val="clear" w:color="auto" w:fill="E1DFDD"/>
    </w:rPr>
  </w:style>
  <w:style w:type="character" w:customStyle="1" w:styleId="Char2">
    <w:name w:val="副标题 Char2"/>
    <w:rsid w:val="007158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16">
    <w:name w:val=" Char Char16"/>
    <w:rsid w:val="007158B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5Char">
    <w:name w:val="标题 5 Char"/>
    <w:rsid w:val="007158BF"/>
    <w:rPr>
      <w:rFonts w:ascii="Calibri" w:eastAsia="宋体" w:hAnsi="Calibri"/>
      <w:b/>
      <w:kern w:val="2"/>
      <w:sz w:val="28"/>
      <w:szCs w:val="20"/>
    </w:rPr>
  </w:style>
  <w:style w:type="character" w:styleId="afd">
    <w:name w:val="Intense Emphasis"/>
    <w:qFormat/>
    <w:rsid w:val="007158BF"/>
    <w:rPr>
      <w:b/>
      <w:bCs/>
      <w:i/>
      <w:iCs/>
      <w:color w:val="4F81BD"/>
    </w:rPr>
  </w:style>
  <w:style w:type="character" w:customStyle="1" w:styleId="Char31">
    <w:name w:val="正文文本 Char3"/>
    <w:rsid w:val="007158BF"/>
    <w:rPr>
      <w:kern w:val="2"/>
      <w:sz w:val="21"/>
      <w:szCs w:val="24"/>
    </w:rPr>
  </w:style>
  <w:style w:type="character" w:customStyle="1" w:styleId="z-1">
    <w:name w:val="z-窗体顶端 字符1"/>
    <w:link w:val="z-"/>
    <w:rsid w:val="007158BF"/>
    <w:rPr>
      <w:rFonts w:ascii="Arial" w:hAnsi="Arial"/>
      <w:vanish/>
      <w:sz w:val="16"/>
      <w:szCs w:val="16"/>
    </w:rPr>
  </w:style>
  <w:style w:type="paragraph" w:styleId="z-">
    <w:name w:val="HTML Top of Form"/>
    <w:basedOn w:val="a"/>
    <w:next w:val="a"/>
    <w:link w:val="z-1"/>
    <w:rsid w:val="007158BF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窗体顶端 字符"/>
    <w:basedOn w:val="a0"/>
    <w:rsid w:val="007158BF"/>
    <w:rPr>
      <w:rFonts w:ascii="Arial" w:hAnsi="Arial" w:cs="Arial"/>
      <w:vanish/>
      <w:sz w:val="16"/>
      <w:szCs w:val="16"/>
    </w:rPr>
  </w:style>
  <w:style w:type="character" w:customStyle="1" w:styleId="Char32">
    <w:name w:val="批注主题 Char3"/>
    <w:rsid w:val="007158BF"/>
    <w:rPr>
      <w:rFonts w:ascii="Arial" w:eastAsia="宋体" w:hAnsi="Arial"/>
      <w:b/>
      <w:bCs/>
      <w:kern w:val="2"/>
      <w:sz w:val="21"/>
      <w:szCs w:val="24"/>
      <w:lang w:val="en-US" w:eastAsia="zh-CN" w:bidi="ar-SA"/>
    </w:rPr>
  </w:style>
  <w:style w:type="character" w:customStyle="1" w:styleId="CharChar17">
    <w:name w:val=" Char Char17"/>
    <w:rsid w:val="007158B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11">
    <w:name w:val="正文文本缩进 2 字符1"/>
    <w:link w:val="27"/>
    <w:locked/>
    <w:rsid w:val="007158BF"/>
    <w:rPr>
      <w:spacing w:val="4"/>
      <w:sz w:val="28"/>
    </w:rPr>
  </w:style>
  <w:style w:type="paragraph" w:styleId="27">
    <w:name w:val="Body Text Indent 2"/>
    <w:basedOn w:val="a"/>
    <w:link w:val="211"/>
    <w:rsid w:val="007158BF"/>
    <w:pPr>
      <w:adjustRightInd w:val="0"/>
      <w:snapToGrid w:val="0"/>
      <w:spacing w:line="420" w:lineRule="auto"/>
      <w:ind w:firstLine="577"/>
      <w:textAlignment w:val="baseline"/>
    </w:pPr>
    <w:rPr>
      <w:spacing w:val="4"/>
      <w:sz w:val="28"/>
    </w:rPr>
  </w:style>
  <w:style w:type="character" w:customStyle="1" w:styleId="28">
    <w:name w:val="正文文本缩进 2 字符"/>
    <w:basedOn w:val="a0"/>
    <w:semiHidden/>
    <w:rsid w:val="007158BF"/>
  </w:style>
  <w:style w:type="character" w:customStyle="1" w:styleId="Char20">
    <w:name w:val="引用 Char2"/>
    <w:rsid w:val="007158BF"/>
    <w:rPr>
      <w:i/>
      <w:iCs/>
      <w:color w:val="000000"/>
      <w:kern w:val="2"/>
      <w:sz w:val="21"/>
      <w:szCs w:val="24"/>
    </w:rPr>
  </w:style>
  <w:style w:type="character" w:customStyle="1" w:styleId="CharChar">
    <w:name w:val="批注文字 Char Char"/>
    <w:rsid w:val="007158BF"/>
    <w:rPr>
      <w:rFonts w:ascii="宋体" w:eastAsia="宋体" w:hAnsi="Times New Roman" w:cs="Times New Roman"/>
      <w:sz w:val="28"/>
      <w:szCs w:val="20"/>
    </w:rPr>
  </w:style>
  <w:style w:type="character" w:customStyle="1" w:styleId="Char12">
    <w:name w:val="日期 Char1"/>
    <w:rsid w:val="007158BF"/>
    <w:rPr>
      <w:kern w:val="2"/>
      <w:sz w:val="21"/>
      <w:szCs w:val="22"/>
    </w:rPr>
  </w:style>
  <w:style w:type="character" w:customStyle="1" w:styleId="CharChar6">
    <w:name w:val=" Char Char6"/>
    <w:rsid w:val="007158BF"/>
    <w:rPr>
      <w:kern w:val="2"/>
      <w:sz w:val="18"/>
      <w:szCs w:val="18"/>
    </w:rPr>
  </w:style>
  <w:style w:type="character" w:customStyle="1" w:styleId="CharCharChar">
    <w:name w:val="批注文字 Char Char Char"/>
    <w:rsid w:val="007158BF"/>
    <w:rPr>
      <w:kern w:val="2"/>
      <w:sz w:val="21"/>
    </w:rPr>
  </w:style>
  <w:style w:type="character" w:customStyle="1" w:styleId="Char13">
    <w:name w:val="批注主题 Char1"/>
    <w:rsid w:val="007158BF"/>
    <w:rPr>
      <w:b/>
      <w:bCs/>
      <w:kern w:val="2"/>
      <w:sz w:val="21"/>
      <w:szCs w:val="22"/>
    </w:rPr>
  </w:style>
  <w:style w:type="character" w:customStyle="1" w:styleId="19">
    <w:name w:val="正文文本缩进 字符1"/>
    <w:link w:val="afe"/>
    <w:rsid w:val="007158BF"/>
  </w:style>
  <w:style w:type="paragraph" w:styleId="afe">
    <w:name w:val="Body Text Indent"/>
    <w:basedOn w:val="a"/>
    <w:link w:val="19"/>
    <w:rsid w:val="007158BF"/>
    <w:pPr>
      <w:spacing w:after="120"/>
      <w:ind w:leftChars="200" w:left="420"/>
    </w:pPr>
  </w:style>
  <w:style w:type="character" w:customStyle="1" w:styleId="aff">
    <w:name w:val="正文文本缩进 字符"/>
    <w:basedOn w:val="a0"/>
    <w:rsid w:val="007158BF"/>
  </w:style>
  <w:style w:type="character" w:customStyle="1" w:styleId="CharChar1">
    <w:name w:val="Char Char1"/>
    <w:rsid w:val="007158B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1">
    <w:name w:val="font1"/>
    <w:rsid w:val="007158BF"/>
    <w:rPr>
      <w:sz w:val="18"/>
      <w:szCs w:val="18"/>
    </w:rPr>
  </w:style>
  <w:style w:type="character" w:customStyle="1" w:styleId="4Char">
    <w:name w:val="标题 4 Char"/>
    <w:rsid w:val="007158BF"/>
    <w:rPr>
      <w:rFonts w:ascii="Arial" w:eastAsia="宋体" w:hAnsi="Arial"/>
      <w:b/>
      <w:kern w:val="2"/>
      <w:sz w:val="21"/>
      <w:lang w:val="en-US" w:eastAsia="zh-CN" w:bidi="ar-SA"/>
    </w:rPr>
  </w:style>
  <w:style w:type="character" w:customStyle="1" w:styleId="1a">
    <w:name w:val="正文文本 字符1"/>
    <w:link w:val="aff0"/>
    <w:rsid w:val="007158BF"/>
  </w:style>
  <w:style w:type="paragraph" w:styleId="aff0">
    <w:name w:val="Body Text"/>
    <w:basedOn w:val="a"/>
    <w:link w:val="1a"/>
    <w:rsid w:val="007158BF"/>
    <w:pPr>
      <w:spacing w:after="120"/>
    </w:pPr>
  </w:style>
  <w:style w:type="character" w:customStyle="1" w:styleId="aff1">
    <w:name w:val="正文文本 字符"/>
    <w:basedOn w:val="a0"/>
    <w:rsid w:val="007158BF"/>
  </w:style>
  <w:style w:type="character" w:customStyle="1" w:styleId="3Char">
    <w:name w:val="标题 3 Char"/>
    <w:rsid w:val="007158BF"/>
    <w:rPr>
      <w:rFonts w:eastAsia="宋体"/>
      <w:b/>
      <w:kern w:val="2"/>
      <w:sz w:val="24"/>
      <w:lang w:val="en-US" w:eastAsia="zh-CN" w:bidi="ar-SA"/>
    </w:rPr>
  </w:style>
  <w:style w:type="character" w:customStyle="1" w:styleId="Char21">
    <w:name w:val="标题 Char2"/>
    <w:rsid w:val="007158B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b">
    <w:name w:val="页眉 字符1"/>
    <w:rsid w:val="007158BF"/>
    <w:rPr>
      <w:kern w:val="2"/>
      <w:sz w:val="18"/>
      <w:szCs w:val="18"/>
    </w:rPr>
  </w:style>
  <w:style w:type="character" w:customStyle="1" w:styleId="Char22">
    <w:name w:val="明显引用 Char2"/>
    <w:rsid w:val="007158BF"/>
    <w:rPr>
      <w:b/>
      <w:bCs/>
      <w:i/>
      <w:iCs/>
      <w:color w:val="4F81BD"/>
      <w:kern w:val="2"/>
      <w:sz w:val="21"/>
      <w:szCs w:val="24"/>
    </w:rPr>
  </w:style>
  <w:style w:type="character" w:customStyle="1" w:styleId="2Char">
    <w:name w:val="标题 2 Char"/>
    <w:rsid w:val="007158BF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1c">
    <w:name w:val="文档结构图 字符1"/>
    <w:link w:val="aff2"/>
    <w:rsid w:val="007158BF"/>
    <w:rPr>
      <w:shd w:val="clear" w:color="auto" w:fill="000080"/>
    </w:rPr>
  </w:style>
  <w:style w:type="paragraph" w:styleId="aff2">
    <w:name w:val="Document Map"/>
    <w:basedOn w:val="a"/>
    <w:link w:val="1c"/>
    <w:rsid w:val="007158BF"/>
    <w:pPr>
      <w:shd w:val="clear" w:color="auto" w:fill="000080"/>
    </w:pPr>
    <w:rPr>
      <w:shd w:val="clear" w:color="auto" w:fill="000080"/>
    </w:rPr>
  </w:style>
  <w:style w:type="character" w:customStyle="1" w:styleId="aff3">
    <w:name w:val="文档结构图 字符"/>
    <w:basedOn w:val="a0"/>
    <w:rsid w:val="007158BF"/>
    <w:rPr>
      <w:rFonts w:ascii="Microsoft YaHei UI" w:eastAsia="Microsoft YaHei UI"/>
      <w:sz w:val="18"/>
      <w:szCs w:val="18"/>
    </w:rPr>
  </w:style>
  <w:style w:type="character" w:customStyle="1" w:styleId="1d">
    <w:name w:val="日期 字符1"/>
    <w:link w:val="aff4"/>
    <w:rsid w:val="007158BF"/>
    <w:rPr>
      <w:sz w:val="24"/>
    </w:rPr>
  </w:style>
  <w:style w:type="paragraph" w:styleId="aff4">
    <w:name w:val="Date"/>
    <w:basedOn w:val="a"/>
    <w:next w:val="a"/>
    <w:link w:val="1d"/>
    <w:rsid w:val="007158BF"/>
    <w:rPr>
      <w:sz w:val="24"/>
    </w:rPr>
  </w:style>
  <w:style w:type="character" w:customStyle="1" w:styleId="aff5">
    <w:name w:val="日期 字符"/>
    <w:basedOn w:val="a0"/>
    <w:rsid w:val="007158BF"/>
  </w:style>
  <w:style w:type="character" w:customStyle="1" w:styleId="1e">
    <w:name w:val="标题 字符1"/>
    <w:link w:val="aff6"/>
    <w:rsid w:val="007158BF"/>
    <w:rPr>
      <w:rFonts w:ascii="Arial" w:hAnsi="Arial"/>
      <w:b/>
      <w:sz w:val="32"/>
    </w:rPr>
  </w:style>
  <w:style w:type="paragraph" w:styleId="aff6">
    <w:name w:val="Title"/>
    <w:basedOn w:val="a"/>
    <w:link w:val="1e"/>
    <w:qFormat/>
    <w:rsid w:val="007158BF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</w:rPr>
  </w:style>
  <w:style w:type="character" w:customStyle="1" w:styleId="aff7">
    <w:name w:val="标题 字符"/>
    <w:basedOn w:val="a0"/>
    <w:rsid w:val="007158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Char27">
    <w:name w:val=" Char Char27"/>
    <w:rsid w:val="007158BF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0">
    <w:name w:val="样式 标书正文 + 下划线 Char"/>
    <w:rsid w:val="007158BF"/>
    <w:rPr>
      <w:rFonts w:eastAsia="楷体_GB2312"/>
      <w:kern w:val="2"/>
      <w:sz w:val="28"/>
      <w:u w:val="single"/>
      <w:lang w:val="en-US" w:eastAsia="zh-CN"/>
    </w:rPr>
  </w:style>
  <w:style w:type="character" w:customStyle="1" w:styleId="CharChar30">
    <w:name w:val=" Char Char30"/>
    <w:rsid w:val="007158BF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14">
    <w:name w:val="明显引用 Char1"/>
    <w:rsid w:val="007158BF"/>
    <w:rPr>
      <w:b/>
      <w:bCs/>
      <w:i/>
      <w:iCs/>
      <w:color w:val="4F81BD"/>
      <w:kern w:val="2"/>
      <w:sz w:val="21"/>
    </w:rPr>
  </w:style>
  <w:style w:type="character" w:customStyle="1" w:styleId="Char15">
    <w:name w:val="批注文字 Char1"/>
    <w:rsid w:val="007158BF"/>
    <w:rPr>
      <w:kern w:val="2"/>
      <w:sz w:val="21"/>
      <w:szCs w:val="24"/>
    </w:rPr>
  </w:style>
  <w:style w:type="character" w:customStyle="1" w:styleId="Char16">
    <w:name w:val="正文文本 Char1"/>
    <w:rsid w:val="007158BF"/>
    <w:rPr>
      <w:kern w:val="2"/>
      <w:sz w:val="21"/>
      <w:szCs w:val="22"/>
    </w:rPr>
  </w:style>
  <w:style w:type="character" w:customStyle="1" w:styleId="F4CharChar">
    <w:name w:val="(F4) Char Char"/>
    <w:rsid w:val="007158BF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4CharChar0">
    <w:name w:val="样式 标题 4 + 四号 Char Char"/>
    <w:link w:val="44"/>
    <w:rsid w:val="007158BF"/>
    <w:rPr>
      <w:rFonts w:ascii="Arial" w:hAnsi="Arial"/>
      <w:b/>
      <w:bCs/>
      <w:sz w:val="24"/>
      <w:szCs w:val="28"/>
    </w:rPr>
  </w:style>
  <w:style w:type="paragraph" w:customStyle="1" w:styleId="44">
    <w:name w:val="样式 标题 4 + 四号"/>
    <w:basedOn w:val="4"/>
    <w:link w:val="4CharChar0"/>
    <w:rsid w:val="007158BF"/>
    <w:pPr>
      <w:spacing w:before="0" w:after="0" w:line="360" w:lineRule="auto"/>
    </w:pPr>
    <w:rPr>
      <w:rFonts w:eastAsiaTheme="minorEastAsia" w:cstheme="minorBidi"/>
      <w:bCs/>
      <w:sz w:val="24"/>
      <w:szCs w:val="28"/>
    </w:rPr>
  </w:style>
  <w:style w:type="character" w:customStyle="1" w:styleId="Char17">
    <w:name w:val="批注框文本 Char1"/>
    <w:rsid w:val="007158BF"/>
    <w:rPr>
      <w:kern w:val="2"/>
      <w:sz w:val="18"/>
      <w:szCs w:val="18"/>
    </w:rPr>
  </w:style>
  <w:style w:type="character" w:customStyle="1" w:styleId="CharChar29">
    <w:name w:val=" Char Char29"/>
    <w:rsid w:val="007158BF"/>
    <w:rPr>
      <w:rFonts w:ascii="Calibri" w:eastAsia="宋体" w:hAnsi="Calibri"/>
      <w:b/>
      <w:kern w:val="2"/>
      <w:sz w:val="28"/>
      <w:szCs w:val="20"/>
      <w:lang w:val="en-US" w:eastAsia="zh-CN" w:bidi="ar-SA"/>
    </w:rPr>
  </w:style>
  <w:style w:type="character" w:customStyle="1" w:styleId="CharChar31">
    <w:name w:val=" Char Char31"/>
    <w:rsid w:val="007158BF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2CharCharCharChar">
    <w:name w:val="标题 2 Char Char Char Char"/>
    <w:rsid w:val="007158B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f">
    <w:name w:val="明显引用 字符1"/>
    <w:link w:val="aff8"/>
    <w:rsid w:val="007158BF"/>
    <w:rPr>
      <w:b/>
      <w:bCs/>
      <w:i/>
      <w:iCs/>
      <w:color w:val="4F81BD"/>
    </w:rPr>
  </w:style>
  <w:style w:type="paragraph" w:styleId="aff8">
    <w:name w:val="Intense Quote"/>
    <w:basedOn w:val="a"/>
    <w:next w:val="a"/>
    <w:link w:val="1f"/>
    <w:qFormat/>
    <w:rsid w:val="007158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basedOn w:val="a0"/>
    <w:rsid w:val="007158BF"/>
    <w:rPr>
      <w:i/>
      <w:iCs/>
      <w:color w:val="4472C4" w:themeColor="accent1"/>
    </w:rPr>
  </w:style>
  <w:style w:type="character" w:styleId="affa">
    <w:name w:val="Subtle Reference"/>
    <w:qFormat/>
    <w:rsid w:val="007158BF"/>
    <w:rPr>
      <w:smallCaps/>
      <w:color w:val="C0504D"/>
      <w:u w:val="single"/>
    </w:rPr>
  </w:style>
  <w:style w:type="character" w:customStyle="1" w:styleId="style1">
    <w:name w:val="style1"/>
    <w:rsid w:val="007158BF"/>
    <w:rPr>
      <w:szCs w:val="20"/>
    </w:rPr>
  </w:style>
  <w:style w:type="paragraph" w:styleId="TOC2">
    <w:name w:val="toc 2"/>
    <w:basedOn w:val="a"/>
    <w:next w:val="a"/>
    <w:uiPriority w:val="39"/>
    <w:rsid w:val="007158BF"/>
    <w:pPr>
      <w:tabs>
        <w:tab w:val="right" w:leader="dot" w:pos="8301"/>
      </w:tabs>
      <w:spacing w:line="360" w:lineRule="auto"/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uiPriority w:val="39"/>
    <w:rsid w:val="007158BF"/>
    <w:pPr>
      <w:tabs>
        <w:tab w:val="right" w:leader="dot" w:pos="8315"/>
      </w:tabs>
      <w:spacing w:line="360" w:lineRule="auto"/>
      <w:ind w:leftChars="400" w:left="840"/>
    </w:pPr>
    <w:rPr>
      <w:rFonts w:ascii="Times New Roman" w:eastAsia="宋体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7158BF"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character" w:customStyle="1" w:styleId="33">
    <w:name w:val="正文文本缩进 3 字符"/>
    <w:basedOn w:val="a0"/>
    <w:link w:val="32"/>
    <w:rsid w:val="007158BF"/>
    <w:rPr>
      <w:rFonts w:ascii="Times New Roman" w:eastAsia="宋体" w:hAnsi="Times New Roman" w:cs="Times New Roman"/>
      <w:sz w:val="16"/>
      <w:szCs w:val="20"/>
    </w:rPr>
  </w:style>
  <w:style w:type="paragraph" w:styleId="TOC4">
    <w:name w:val="toc 4"/>
    <w:basedOn w:val="a"/>
    <w:next w:val="a"/>
    <w:uiPriority w:val="39"/>
    <w:rsid w:val="007158BF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ffb">
    <w:name w:val="caption"/>
    <w:basedOn w:val="a"/>
    <w:next w:val="a"/>
    <w:qFormat/>
    <w:rsid w:val="007158BF"/>
    <w:rPr>
      <w:rFonts w:ascii="Cambria" w:eastAsia="黑体" w:hAnsi="Cambria" w:cs="Times New Roman"/>
      <w:sz w:val="20"/>
      <w:szCs w:val="20"/>
    </w:rPr>
  </w:style>
  <w:style w:type="paragraph" w:styleId="TOC8">
    <w:name w:val="toc 8"/>
    <w:basedOn w:val="a"/>
    <w:next w:val="a"/>
    <w:uiPriority w:val="39"/>
    <w:rsid w:val="007158BF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rsid w:val="007158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0"/>
    </w:rPr>
  </w:style>
  <w:style w:type="character" w:customStyle="1" w:styleId="HTML0">
    <w:name w:val="HTML 预设格式 字符"/>
    <w:basedOn w:val="a0"/>
    <w:link w:val="HTML"/>
    <w:rsid w:val="007158BF"/>
    <w:rPr>
      <w:rFonts w:ascii="Arial" w:eastAsia="宋体" w:hAnsi="Arial" w:cs="Arial"/>
      <w:kern w:val="0"/>
      <w:sz w:val="24"/>
      <w:szCs w:val="20"/>
    </w:rPr>
  </w:style>
  <w:style w:type="paragraph" w:styleId="TOC5">
    <w:name w:val="toc 5"/>
    <w:basedOn w:val="a"/>
    <w:next w:val="a"/>
    <w:uiPriority w:val="39"/>
    <w:rsid w:val="007158BF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TOC6">
    <w:name w:val="toc 6"/>
    <w:basedOn w:val="a"/>
    <w:next w:val="a"/>
    <w:uiPriority w:val="39"/>
    <w:rsid w:val="007158BF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affc">
    <w:name w:val="List Bullet"/>
    <w:basedOn w:val="a"/>
    <w:rsid w:val="007158BF"/>
    <w:pPr>
      <w:ind w:left="384" w:hangingChars="160" w:hanging="384"/>
    </w:pPr>
    <w:rPr>
      <w:rFonts w:ascii="Times New Roman" w:eastAsia="宋体" w:hAnsi="Times New Roman" w:cs="Times New Roman"/>
      <w:sz w:val="24"/>
      <w:szCs w:val="24"/>
    </w:rPr>
  </w:style>
  <w:style w:type="paragraph" w:styleId="TOC1">
    <w:name w:val="toc 1"/>
    <w:basedOn w:val="a"/>
    <w:next w:val="a"/>
    <w:uiPriority w:val="39"/>
    <w:rsid w:val="007158BF"/>
    <w:pPr>
      <w:tabs>
        <w:tab w:val="right" w:leader="dot" w:pos="8296"/>
      </w:tabs>
      <w:spacing w:line="360" w:lineRule="auto"/>
      <w:ind w:rightChars="349" w:right="733"/>
      <w:jc w:val="center"/>
    </w:pPr>
    <w:rPr>
      <w:rFonts w:ascii="Times New Roman" w:eastAsia="宋体" w:hAnsi="Times New Roman" w:cs="Times New Roman"/>
      <w:sz w:val="28"/>
      <w:szCs w:val="24"/>
    </w:rPr>
  </w:style>
  <w:style w:type="paragraph" w:styleId="TOC7">
    <w:name w:val="toc 7"/>
    <w:basedOn w:val="a"/>
    <w:next w:val="a"/>
    <w:uiPriority w:val="39"/>
    <w:rsid w:val="007158BF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1f0">
    <w:name w:val="index 1"/>
    <w:basedOn w:val="a"/>
    <w:next w:val="a"/>
    <w:rsid w:val="007158BF"/>
    <w:pPr>
      <w:spacing w:line="220" w:lineRule="exact"/>
      <w:jc w:val="center"/>
    </w:pPr>
    <w:rPr>
      <w:rFonts w:ascii="仿宋_GB2312" w:eastAsia="仿宋_GB2312" w:hAnsi="Times New Roman" w:cs="Times New Roman"/>
      <w:szCs w:val="20"/>
    </w:rPr>
  </w:style>
  <w:style w:type="paragraph" w:styleId="affd">
    <w:name w:val="toa heading"/>
    <w:basedOn w:val="a"/>
    <w:next w:val="a"/>
    <w:rsid w:val="007158BF"/>
    <w:pPr>
      <w:spacing w:before="120"/>
    </w:pPr>
    <w:rPr>
      <w:rFonts w:ascii="Arial" w:eastAsia="宋体" w:hAnsi="Arial" w:cs="Arial"/>
      <w:sz w:val="24"/>
      <w:szCs w:val="24"/>
    </w:rPr>
  </w:style>
  <w:style w:type="paragraph" w:styleId="TOC9">
    <w:name w:val="toc 9"/>
    <w:basedOn w:val="a"/>
    <w:next w:val="a"/>
    <w:uiPriority w:val="39"/>
    <w:rsid w:val="007158BF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affe">
    <w:name w:val="Normal Indent"/>
    <w:basedOn w:val="a"/>
    <w:link w:val="Char4"/>
    <w:rsid w:val="007158B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ff">
    <w:name w:val="Normal (Web)"/>
    <w:basedOn w:val="a"/>
    <w:uiPriority w:val="99"/>
    <w:qFormat/>
    <w:rsid w:val="007158B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34">
    <w:name w:val="Body Text 3"/>
    <w:basedOn w:val="a"/>
    <w:link w:val="35"/>
    <w:rsid w:val="007158BF"/>
    <w:rPr>
      <w:rFonts w:ascii="宋体" w:eastAsia="宋体" w:hAnsi="Times New Roman" w:cs="Times New Roman"/>
      <w:sz w:val="24"/>
      <w:szCs w:val="20"/>
    </w:rPr>
  </w:style>
  <w:style w:type="character" w:customStyle="1" w:styleId="35">
    <w:name w:val="正文文本 3 字符"/>
    <w:basedOn w:val="a0"/>
    <w:link w:val="34"/>
    <w:rsid w:val="007158BF"/>
    <w:rPr>
      <w:rFonts w:ascii="宋体" w:eastAsia="宋体" w:hAnsi="Times New Roman" w:cs="Times New Roman"/>
      <w:sz w:val="24"/>
      <w:szCs w:val="20"/>
    </w:rPr>
  </w:style>
  <w:style w:type="paragraph" w:customStyle="1" w:styleId="afff0">
    <w:name w:val="简单回函地址"/>
    <w:basedOn w:val="a"/>
    <w:rsid w:val="007158BF"/>
    <w:rPr>
      <w:rFonts w:ascii="Times New Roman" w:eastAsia="宋体" w:hAnsi="Times New Roman" w:cs="Times New Roman"/>
      <w:szCs w:val="24"/>
    </w:rPr>
  </w:style>
  <w:style w:type="paragraph" w:customStyle="1" w:styleId="Char5">
    <w:name w:val=" Char"/>
    <w:basedOn w:val="a"/>
    <w:rsid w:val="007158BF"/>
    <w:pPr>
      <w:adjustRightInd w:val="0"/>
      <w:snapToGrid w:val="0"/>
    </w:pPr>
    <w:rPr>
      <w:rFonts w:ascii="Arial" w:eastAsia="黑体" w:hAnsi="Arial" w:cs="Times New Roman"/>
      <w:b/>
      <w:sz w:val="32"/>
      <w:szCs w:val="20"/>
    </w:rPr>
  </w:style>
  <w:style w:type="paragraph" w:customStyle="1" w:styleId="font6">
    <w:name w:val="font6"/>
    <w:basedOn w:val="a"/>
    <w:rsid w:val="007158B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customStyle="1" w:styleId="378020">
    <w:name w:val="样式 标题 3 + (中文) 黑体 小四 非加粗 段前: 7.8 磅 段后: 0 磅 行距: 固定值 20 磅"/>
    <w:basedOn w:val="3"/>
    <w:rsid w:val="007158BF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Char10Char">
    <w:name w:val=" Char Char10 Char"/>
    <w:basedOn w:val="a"/>
    <w:rsid w:val="007158BF"/>
    <w:rPr>
      <w:rFonts w:ascii="Times New Roman" w:eastAsia="宋体" w:hAnsi="Times New Roman" w:cs="Times New Roman"/>
      <w:szCs w:val="24"/>
    </w:rPr>
  </w:style>
  <w:style w:type="paragraph" w:customStyle="1" w:styleId="TableContents">
    <w:name w:val="Table Contents"/>
    <w:basedOn w:val="aff0"/>
    <w:rsid w:val="007158BF"/>
    <w:pPr>
      <w:suppressLineNumbers/>
      <w:suppressAutoHyphens/>
      <w:jc w:val="left"/>
    </w:pPr>
    <w:rPr>
      <w:rFonts w:eastAsia="PMingLiU"/>
      <w:kern w:val="0"/>
      <w:sz w:val="24"/>
      <w:szCs w:val="24"/>
    </w:rPr>
  </w:style>
  <w:style w:type="paragraph" w:customStyle="1" w:styleId="TableHeading">
    <w:name w:val="Table Heading"/>
    <w:basedOn w:val="TableContents"/>
    <w:rsid w:val="007158BF"/>
    <w:pPr>
      <w:jc w:val="center"/>
    </w:pPr>
    <w:rPr>
      <w:b/>
      <w:bCs/>
      <w:i/>
      <w:iCs/>
    </w:rPr>
  </w:style>
  <w:style w:type="paragraph" w:customStyle="1" w:styleId="right">
    <w:name w:val="right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18"/>
      <w:szCs w:val="20"/>
    </w:rPr>
  </w:style>
  <w:style w:type="paragraph" w:customStyle="1" w:styleId="ParaCharCharCharChar">
    <w:name w:val="默认段落字体 Para Char Char Char Char"/>
    <w:basedOn w:val="a"/>
    <w:rsid w:val="007158BF"/>
    <w:pPr>
      <w:snapToGrid w:val="0"/>
      <w:spacing w:line="360" w:lineRule="auto"/>
      <w:ind w:firstLineChars="200" w:firstLine="200"/>
    </w:pPr>
    <w:rPr>
      <w:rFonts w:ascii="Calibri" w:eastAsia="宋体" w:hAnsi="Calibri" w:cs="Times New Roman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0"/>
    <w:rsid w:val="007158BF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1">
    <w:name w:val="样式 小四"/>
    <w:basedOn w:val="a"/>
    <w:rsid w:val="007158BF"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lack">
    <w:name w:val="black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66"/>
      <w:kern w:val="0"/>
      <w:sz w:val="18"/>
      <w:szCs w:val="20"/>
    </w:rPr>
  </w:style>
  <w:style w:type="paragraph" w:customStyle="1" w:styleId="xl25">
    <w:name w:val="xl25"/>
    <w:basedOn w:val="a"/>
    <w:rsid w:val="007158B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6"/>
      <w:szCs w:val="36"/>
    </w:rPr>
  </w:style>
  <w:style w:type="paragraph" w:customStyle="1" w:styleId="afff2">
    <w:name w:val="表格文字"/>
    <w:basedOn w:val="a"/>
    <w:rsid w:val="007158BF"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top">
    <w:name w:val="top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FFFFFF"/>
      <w:kern w:val="0"/>
      <w:sz w:val="18"/>
      <w:szCs w:val="20"/>
    </w:rPr>
  </w:style>
  <w:style w:type="paragraph" w:customStyle="1" w:styleId="Char1CharCharChar">
    <w:name w:val=" Char1 Char Char Char"/>
    <w:basedOn w:val="a"/>
    <w:rsid w:val="007158BF"/>
    <w:rPr>
      <w:rFonts w:ascii="Times New Roman" w:eastAsia="宋体" w:hAnsi="Times New Roman" w:cs="Times New Roman"/>
      <w:szCs w:val="20"/>
    </w:rPr>
  </w:style>
  <w:style w:type="paragraph" w:customStyle="1" w:styleId="36">
    <w:name w:val="标题3"/>
    <w:basedOn w:val="TOC1"/>
    <w:rsid w:val="007158BF"/>
    <w:pPr>
      <w:tabs>
        <w:tab w:val="clear" w:pos="8296"/>
      </w:tabs>
      <w:ind w:rightChars="0" w:right="0"/>
      <w:jc w:val="both"/>
    </w:pPr>
    <w:rPr>
      <w:rFonts w:ascii="Tahoma" w:eastAsia="黑体" w:hAnsi="Tahoma"/>
      <w:b/>
      <w:sz w:val="24"/>
    </w:rPr>
  </w:style>
  <w:style w:type="paragraph" w:customStyle="1" w:styleId="Default">
    <w:name w:val="Default"/>
    <w:qFormat/>
    <w:rsid w:val="007158BF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paragraph" w:customStyle="1" w:styleId="font7">
    <w:name w:val="font7"/>
    <w:basedOn w:val="a"/>
    <w:rsid w:val="007158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news">
    <w:name w:val="news"/>
    <w:basedOn w:val="a"/>
    <w:rsid w:val="007158BF"/>
    <w:pPr>
      <w:widowControl/>
      <w:spacing w:before="100" w:beforeAutospacing="1" w:after="100" w:afterAutospacing="1" w:line="165" w:lineRule="atLeast"/>
      <w:jc w:val="left"/>
    </w:pPr>
    <w:rPr>
      <w:rFonts w:ascii="ˎ̥" w:eastAsia="宋体" w:hAnsi="ˎ̥" w:cs="Times New Roman"/>
      <w:color w:val="000000"/>
      <w:kern w:val="0"/>
      <w:sz w:val="11"/>
      <w:szCs w:val="20"/>
    </w:rPr>
  </w:style>
  <w:style w:type="paragraph" w:customStyle="1" w:styleId="Char18">
    <w:name w:val="Char1"/>
    <w:basedOn w:val="a"/>
    <w:rsid w:val="007158B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Char0">
    <w:name w:val="Char Char Char"/>
    <w:basedOn w:val="a"/>
    <w:rsid w:val="007158BF"/>
    <w:pPr>
      <w:adjustRightInd w:val="0"/>
      <w:spacing w:line="360" w:lineRule="atLeast"/>
    </w:pPr>
    <w:rPr>
      <w:rFonts w:ascii="Times New Roman" w:eastAsia="宋体" w:hAnsi="Times New Roman" w:cs="Times New Roman"/>
      <w:szCs w:val="24"/>
    </w:rPr>
  </w:style>
  <w:style w:type="paragraph" w:customStyle="1" w:styleId="noline">
    <w:name w:val="noline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afff3">
    <w:name w:val="标书正文"/>
    <w:basedOn w:val="a"/>
    <w:rsid w:val="007158BF"/>
    <w:pPr>
      <w:snapToGrid w:val="0"/>
      <w:spacing w:line="360" w:lineRule="auto"/>
      <w:ind w:firstLineChars="200" w:firstLine="560"/>
    </w:pPr>
    <w:rPr>
      <w:rFonts w:ascii="宋体" w:eastAsia="宋体" w:hAnsi="宋体" w:cs="Times New Roman"/>
      <w:color w:val="000000"/>
      <w:sz w:val="24"/>
      <w:szCs w:val="20"/>
    </w:rPr>
  </w:style>
  <w:style w:type="paragraph" w:customStyle="1" w:styleId="afff4">
    <w:name w:val="List Paragraph"/>
    <w:aliases w:val="列出段落"/>
    <w:basedOn w:val="a"/>
    <w:uiPriority w:val="34"/>
    <w:qFormat/>
    <w:rsid w:val="007158B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6620">
    <w:name w:val="样式 标题 1 + 黑体 三号 非加粗 居中 段前: 6 磅 段后: 6 磅 行距: 固定值 20 磅"/>
    <w:basedOn w:val="10"/>
    <w:rsid w:val="007158BF"/>
    <w:pPr>
      <w:spacing w:before="120" w:after="120" w:line="400" w:lineRule="exact"/>
      <w:jc w:val="center"/>
    </w:pPr>
    <w:rPr>
      <w:rFonts w:ascii="黑体" w:eastAsia="黑体" w:hAnsi="黑体"/>
      <w:b w:val="0"/>
      <w:bCs w:val="0"/>
      <w:sz w:val="32"/>
      <w:szCs w:val="20"/>
    </w:rPr>
  </w:style>
  <w:style w:type="paragraph" w:customStyle="1" w:styleId="Char19">
    <w:name w:val=" Char1"/>
    <w:basedOn w:val="a"/>
    <w:rsid w:val="007158BF"/>
    <w:rPr>
      <w:rFonts w:ascii="Times New Roman" w:eastAsia="宋体" w:hAnsi="Times New Roman" w:cs="Times New Roman"/>
      <w:szCs w:val="20"/>
    </w:rPr>
  </w:style>
  <w:style w:type="paragraph" w:customStyle="1" w:styleId="font5">
    <w:name w:val="font5"/>
    <w:basedOn w:val="a"/>
    <w:rsid w:val="007158B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afff5">
    <w:name w:val="图"/>
    <w:basedOn w:val="a"/>
    <w:rsid w:val="007158BF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en-US" w:eastAsia="zh-CN"/>
    </w:rPr>
  </w:style>
  <w:style w:type="paragraph" w:customStyle="1" w:styleId="afff6">
    <w:name w:val="文档正文"/>
    <w:basedOn w:val="a"/>
    <w:rsid w:val="007158BF"/>
    <w:pPr>
      <w:adjustRightInd w:val="0"/>
      <w:spacing w:line="480" w:lineRule="atLeast"/>
      <w:ind w:firstLine="567"/>
      <w:textAlignment w:val="baseline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TOC">
    <w:name w:val="TOC Heading"/>
    <w:basedOn w:val="10"/>
    <w:next w:val="a"/>
    <w:qFormat/>
    <w:rsid w:val="007158BF"/>
    <w:pPr>
      <w:spacing w:line="576" w:lineRule="auto"/>
      <w:outlineLvl w:val="9"/>
    </w:pPr>
    <w:rPr>
      <w:rFonts w:ascii="Calibri" w:hAnsi="Calibri"/>
    </w:rPr>
  </w:style>
  <w:style w:type="paragraph" w:customStyle="1" w:styleId="middle">
    <w:name w:val="middle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666666"/>
      <w:kern w:val="0"/>
      <w:sz w:val="18"/>
      <w:szCs w:val="20"/>
    </w:rPr>
  </w:style>
  <w:style w:type="paragraph" w:customStyle="1" w:styleId="class">
    <w:name w:val="class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18"/>
      <w:szCs w:val="20"/>
    </w:rPr>
  </w:style>
  <w:style w:type="paragraph" w:customStyle="1" w:styleId="flNote">
    <w:name w:val="flNote"/>
    <w:basedOn w:val="a"/>
    <w:rsid w:val="007158B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1Char0">
    <w:name w:val="1 Char"/>
    <w:basedOn w:val="a"/>
    <w:rsid w:val="007158BF"/>
    <w:rPr>
      <w:rFonts w:ascii="Tahoma" w:eastAsia="宋体" w:hAnsi="Tahoma" w:cs="Times New Roman"/>
      <w:sz w:val="24"/>
      <w:szCs w:val="20"/>
    </w:rPr>
  </w:style>
  <w:style w:type="paragraph" w:customStyle="1" w:styleId="top1">
    <w:name w:val="top1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66"/>
      <w:kern w:val="0"/>
      <w:sz w:val="18"/>
      <w:szCs w:val="20"/>
    </w:rPr>
  </w:style>
  <w:style w:type="paragraph" w:customStyle="1" w:styleId="CharCharCharCharCharCharChar">
    <w:name w:val=" Char Char Char Char Char Char Char"/>
    <w:basedOn w:val="a"/>
    <w:rsid w:val="007158BF"/>
    <w:rPr>
      <w:rFonts w:ascii="Times New Roman" w:eastAsia="宋体" w:hAnsi="Times New Roman" w:cs="Times New Roman"/>
      <w:szCs w:val="24"/>
    </w:rPr>
  </w:style>
  <w:style w:type="paragraph" w:customStyle="1" w:styleId="rtitle">
    <w:name w:val="r_title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CharChar1CharCharCharCharCharChar">
    <w:name w:val="Char Char1 Char Char Char Char Char Char"/>
    <w:basedOn w:val="a"/>
    <w:rsid w:val="007158BF"/>
    <w:pPr>
      <w:widowControl/>
      <w:adjustRightInd w:val="0"/>
      <w:snapToGrid w:val="0"/>
      <w:spacing w:line="360" w:lineRule="auto"/>
      <w:ind w:firstLine="601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CharCharCharCharCharCharCharCharCharChar">
    <w:name w:val=" Char Char Char Char Char Char Char Char Char Char"/>
    <w:basedOn w:val="a"/>
    <w:rsid w:val="007158B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mtitle">
    <w:name w:val="m_title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FFFFFF"/>
      <w:kern w:val="0"/>
      <w:sz w:val="18"/>
      <w:szCs w:val="20"/>
    </w:rPr>
  </w:style>
  <w:style w:type="paragraph" w:customStyle="1" w:styleId="Arial229">
    <w:name w:val="样式 Arial 左侧:  2 字符 行距: 固定值 29 磅"/>
    <w:basedOn w:val="a"/>
    <w:rsid w:val="007158BF"/>
    <w:pPr>
      <w:adjustRightInd w:val="0"/>
      <w:spacing w:line="580" w:lineRule="exac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xl24">
    <w:name w:val="xl24"/>
    <w:basedOn w:val="a"/>
    <w:rsid w:val="007158B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link">
    <w:name w:val="link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336699"/>
      <w:kern w:val="0"/>
      <w:sz w:val="18"/>
      <w:szCs w:val="20"/>
    </w:rPr>
  </w:style>
  <w:style w:type="paragraph" w:styleId="afff7">
    <w:name w:val="Revision"/>
    <w:rsid w:val="007158BF"/>
    <w:rPr>
      <w:rFonts w:ascii="Times New Roman" w:eastAsia="宋体" w:hAnsi="Times New Roman" w:cs="Times New Roman"/>
      <w:szCs w:val="24"/>
    </w:rPr>
  </w:style>
  <w:style w:type="paragraph" w:customStyle="1" w:styleId="62">
    <w:name w:val="6'"/>
    <w:basedOn w:val="a"/>
    <w:rsid w:val="007158BF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eastAsia="宋体" w:hAnsi="Times New Roman" w:cs="Times New Roman"/>
      <w:spacing w:val="20"/>
      <w:kern w:val="28"/>
      <w:szCs w:val="20"/>
    </w:rPr>
  </w:style>
  <w:style w:type="paragraph" w:customStyle="1" w:styleId="29">
    <w:name w:val="样式2"/>
    <w:basedOn w:val="a"/>
    <w:rsid w:val="007158BF"/>
    <w:pPr>
      <w:ind w:firstLineChars="225" w:firstLine="5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CharChar1">
    <w:name w:val=" Char Char Char"/>
    <w:basedOn w:val="a"/>
    <w:rsid w:val="007158BF"/>
    <w:rPr>
      <w:rFonts w:ascii="Tahoma" w:eastAsia="宋体" w:hAnsi="Tahoma" w:cs="Times New Roman"/>
      <w:sz w:val="24"/>
      <w:szCs w:val="20"/>
    </w:rPr>
  </w:style>
  <w:style w:type="paragraph" w:customStyle="1" w:styleId="afff8">
    <w:name w:val="空半行"/>
    <w:basedOn w:val="a"/>
    <w:rsid w:val="007158BF"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lifttop">
    <w:name w:val="lift_top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9"/>
      <w:szCs w:val="20"/>
    </w:rPr>
  </w:style>
  <w:style w:type="paragraph" w:customStyle="1" w:styleId="p0">
    <w:name w:val="p0"/>
    <w:basedOn w:val="a"/>
    <w:rsid w:val="007158B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bottom">
    <w:name w:val="bottom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333333"/>
      <w:kern w:val="0"/>
      <w:sz w:val="18"/>
      <w:szCs w:val="20"/>
    </w:rPr>
  </w:style>
  <w:style w:type="paragraph" w:customStyle="1" w:styleId="111">
    <w:name w:val="1.1.1"/>
    <w:basedOn w:val="a"/>
    <w:rsid w:val="007158BF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CharCharCharChar">
    <w:name w:val=" Char Char Char Char"/>
    <w:basedOn w:val="a"/>
    <w:rsid w:val="007158BF"/>
    <w:rPr>
      <w:rFonts w:ascii="Tahoma" w:eastAsia="宋体" w:hAnsi="Tahoma" w:cs="Times New Roman"/>
      <w:sz w:val="24"/>
      <w:szCs w:val="20"/>
    </w:rPr>
  </w:style>
  <w:style w:type="paragraph" w:customStyle="1" w:styleId="1f1">
    <w:name w:val="1"/>
    <w:basedOn w:val="a"/>
    <w:next w:val="a"/>
    <w:rsid w:val="007158BF"/>
    <w:rPr>
      <w:rFonts w:ascii="Times New Roman" w:eastAsia="宋体" w:hAnsi="Times New Roman" w:cs="Times New Roman"/>
      <w:szCs w:val="20"/>
    </w:rPr>
  </w:style>
  <w:style w:type="paragraph" w:customStyle="1" w:styleId="eng">
    <w:name w:val="eng"/>
    <w:basedOn w:val="a"/>
    <w:rsid w:val="007158BF"/>
    <w:pPr>
      <w:widowControl/>
      <w:spacing w:before="100" w:beforeAutospacing="1" w:after="100" w:afterAutospacing="1"/>
      <w:jc w:val="left"/>
    </w:pPr>
    <w:rPr>
      <w:rFonts w:ascii="Verdana" w:eastAsia="宋体" w:hAnsi="Verdana" w:cs="Times New Roman"/>
      <w:color w:val="FFFFFF"/>
      <w:kern w:val="0"/>
      <w:sz w:val="18"/>
      <w:szCs w:val="20"/>
    </w:rPr>
  </w:style>
  <w:style w:type="paragraph" w:customStyle="1" w:styleId="lift">
    <w:name w:val="lift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9"/>
      <w:szCs w:val="20"/>
    </w:rPr>
  </w:style>
  <w:style w:type="paragraph" w:customStyle="1" w:styleId="Char6">
    <w:name w:val="Char"/>
    <w:basedOn w:val="a"/>
    <w:rsid w:val="007158BF"/>
    <w:rPr>
      <w:rFonts w:ascii="Tahoma" w:eastAsia="宋体" w:hAnsi="Tahoma" w:cs="Times New Roman"/>
      <w:sz w:val="24"/>
      <w:szCs w:val="20"/>
    </w:rPr>
  </w:style>
  <w:style w:type="paragraph" w:customStyle="1" w:styleId="ListParagraph">
    <w:name w:val="List Paragraph"/>
    <w:basedOn w:val="a"/>
    <w:rsid w:val="007158B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9">
    <w:name w:val="表格"/>
    <w:basedOn w:val="a"/>
    <w:rsid w:val="007158BF"/>
    <w:pPr>
      <w:jc w:val="center"/>
      <w:textAlignment w:val="center"/>
    </w:pPr>
    <w:rPr>
      <w:rFonts w:ascii="华文细黑" w:eastAsia="宋体" w:hAnsi="华文细黑" w:cs="Times New Roman"/>
      <w:kern w:val="0"/>
      <w:szCs w:val="20"/>
    </w:rPr>
  </w:style>
  <w:style w:type="paragraph" w:customStyle="1" w:styleId="ltitle">
    <w:name w:val="l_title"/>
    <w:basedOn w:val="a"/>
    <w:rsid w:val="007158BF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1f2">
    <w:name w:val="样式1"/>
    <w:basedOn w:val="a"/>
    <w:rsid w:val="007158BF"/>
    <w:pPr>
      <w:spacing w:before="120" w:after="120" w:line="300" w:lineRule="auto"/>
    </w:pPr>
    <w:rPr>
      <w:rFonts w:ascii="宋体" w:eastAsia="宋体" w:hAnsi="宋体" w:cs="Times New Roman"/>
      <w:b/>
      <w:sz w:val="24"/>
      <w:szCs w:val="20"/>
    </w:rPr>
  </w:style>
  <w:style w:type="paragraph" w:customStyle="1" w:styleId="reader-word-layerreader-word-s1-13">
    <w:name w:val="reader-word-layer reader-word-s1-13"/>
    <w:basedOn w:val="a"/>
    <w:rsid w:val="00715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fa">
    <w:name w:val="No Spacing"/>
    <w:qFormat/>
    <w:rsid w:val="007158BF"/>
    <w:pPr>
      <w:widowControl w:val="0"/>
      <w:jc w:val="both"/>
    </w:pPr>
    <w:rPr>
      <w:rFonts w:ascii="Calibri" w:eastAsia="宋体" w:hAnsi="Calibri" w:cs="Times New Roman"/>
    </w:rPr>
  </w:style>
  <w:style w:type="paragraph" w:styleId="z-2">
    <w:name w:val="HTML Bottom of Form"/>
    <w:basedOn w:val="a"/>
    <w:next w:val="a"/>
    <w:link w:val="z-3"/>
    <w:rsid w:val="007158BF"/>
    <w:pPr>
      <w:widowControl/>
      <w:pBdr>
        <w:top w:val="single" w:sz="6" w:space="1" w:color="auto"/>
      </w:pBdr>
      <w:jc w:val="center"/>
    </w:pPr>
    <w:rPr>
      <w:rFonts w:ascii="Arial" w:eastAsia="Times New Roman" w:hAnsi="Arial" w:cs="Times New Roman"/>
      <w:vanish/>
      <w:kern w:val="0"/>
      <w:sz w:val="16"/>
      <w:szCs w:val="16"/>
      <w:lang w:val="en-US" w:eastAsia="zh-CN"/>
    </w:rPr>
  </w:style>
  <w:style w:type="character" w:customStyle="1" w:styleId="z-3">
    <w:name w:val="z-窗体底端 字符"/>
    <w:basedOn w:val="a0"/>
    <w:link w:val="z-2"/>
    <w:rsid w:val="007158BF"/>
    <w:rPr>
      <w:rFonts w:ascii="Arial" w:eastAsia="Times New Roman" w:hAnsi="Arial" w:cs="Times New Roman"/>
      <w:vanish/>
      <w:kern w:val="0"/>
      <w:sz w:val="16"/>
      <w:szCs w:val="16"/>
      <w:lang w:val="en-US" w:eastAsia="zh-CN"/>
    </w:rPr>
  </w:style>
  <w:style w:type="paragraph" w:customStyle="1" w:styleId="font0">
    <w:name w:val="font0"/>
    <w:basedOn w:val="a"/>
    <w:rsid w:val="007158B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p16">
    <w:name w:val="p16"/>
    <w:basedOn w:val="a"/>
    <w:rsid w:val="007158BF"/>
    <w:pPr>
      <w:widowControl/>
      <w:spacing w:before="100" w:line="400" w:lineRule="atLeast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p17">
    <w:name w:val="p17"/>
    <w:basedOn w:val="a"/>
    <w:rsid w:val="007158BF"/>
    <w:pPr>
      <w:widowControl/>
      <w:snapToGrid w:val="0"/>
      <w:jc w:val="left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p15">
    <w:name w:val="p15"/>
    <w:basedOn w:val="a"/>
    <w:rsid w:val="007158BF"/>
    <w:pPr>
      <w:widowControl/>
      <w:snapToGrid w:val="0"/>
      <w:jc w:val="left"/>
    </w:pPr>
    <w:rPr>
      <w:rFonts w:ascii="宋体" w:eastAsia="宋体" w:hAnsi="宋体" w:cs="Times New Roman" w:hint="eastAsia"/>
      <w:color w:val="000000"/>
      <w:sz w:val="24"/>
      <w:szCs w:val="20"/>
    </w:rPr>
  </w:style>
  <w:style w:type="table" w:styleId="afffb">
    <w:name w:val="Table Grid"/>
    <w:basedOn w:val="a1"/>
    <w:rsid w:val="007158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7">
    <w:name w:val="日期 Char"/>
    <w:rsid w:val="007158BF"/>
    <w:rPr>
      <w:rFonts w:ascii="仿宋_GB2312" w:eastAsia="仿宋_GB2312" w:hAnsi="宋体"/>
      <w:color w:val="000000"/>
      <w:kern w:val="2"/>
      <w:sz w:val="24"/>
      <w:szCs w:val="24"/>
      <w:lang w:bidi="ar-SA"/>
    </w:rPr>
  </w:style>
  <w:style w:type="character" w:customStyle="1" w:styleId="Char8">
    <w:name w:val="页眉 Char"/>
    <w:rsid w:val="007158B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9">
    <w:name w:val="批注主题 Char"/>
    <w:rsid w:val="007158BF"/>
    <w:rPr>
      <w:b/>
      <w:bCs/>
      <w:kern w:val="2"/>
      <w:sz w:val="21"/>
      <w:szCs w:val="24"/>
      <w:lang w:bidi="ar-SA"/>
    </w:rPr>
  </w:style>
  <w:style w:type="character" w:customStyle="1" w:styleId="Char1a">
    <w:name w:val="纯文本 Char1"/>
    <w:link w:val="1f3"/>
    <w:qFormat/>
    <w:rsid w:val="007158BF"/>
    <w:rPr>
      <w:rFonts w:ascii="宋体" w:hAnsi="Courier New"/>
    </w:rPr>
  </w:style>
  <w:style w:type="paragraph" w:customStyle="1" w:styleId="1f3">
    <w:name w:val="纯文本1"/>
    <w:basedOn w:val="a"/>
    <w:link w:val="Char1a"/>
    <w:rsid w:val="007158BF"/>
    <w:rPr>
      <w:rFonts w:ascii="宋体" w:hAnsi="Courier New"/>
    </w:rPr>
  </w:style>
  <w:style w:type="character" w:customStyle="1" w:styleId="1Char2">
    <w:name w:val="标题 1 Char"/>
    <w:uiPriority w:val="9"/>
    <w:rsid w:val="007158BF"/>
    <w:rPr>
      <w:rFonts w:ascii="宋体" w:eastAsia="宋体"/>
      <w:b/>
      <w:kern w:val="44"/>
      <w:sz w:val="32"/>
      <w:lang w:val="en-US" w:eastAsia="zh-CN" w:bidi="ar-SA"/>
    </w:rPr>
  </w:style>
  <w:style w:type="character" w:customStyle="1" w:styleId="Chara">
    <w:name w:val="页脚 Char"/>
    <w:rsid w:val="007158B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b">
    <w:name w:val="正文文本 Char"/>
    <w:rsid w:val="007158BF"/>
    <w:rPr>
      <w:rFonts w:ascii="宋体" w:hAnsi="宋体"/>
      <w:kern w:val="2"/>
      <w:sz w:val="24"/>
      <w:szCs w:val="24"/>
      <w:lang w:bidi="ar-SA"/>
    </w:rPr>
  </w:style>
  <w:style w:type="character" w:customStyle="1" w:styleId="Char1b">
    <w:name w:val="正文缩进 Char1"/>
    <w:link w:val="1f4"/>
    <w:rsid w:val="007158BF"/>
    <w:rPr>
      <w:rFonts w:ascii="宋体"/>
      <w:sz w:val="24"/>
    </w:rPr>
  </w:style>
  <w:style w:type="paragraph" w:customStyle="1" w:styleId="1f4">
    <w:name w:val="正文缩进1"/>
    <w:basedOn w:val="a"/>
    <w:link w:val="Char1b"/>
    <w:rsid w:val="007158BF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character" w:customStyle="1" w:styleId="Charc">
    <w:name w:val="批注文字 Char"/>
    <w:rsid w:val="007158BF"/>
    <w:rPr>
      <w:kern w:val="2"/>
      <w:sz w:val="21"/>
      <w:szCs w:val="24"/>
      <w:lang w:bidi="ar-SA"/>
    </w:rPr>
  </w:style>
  <w:style w:type="character" w:customStyle="1" w:styleId="Chard">
    <w:name w:val="批注框文本 Char"/>
    <w:rsid w:val="007158BF"/>
    <w:rPr>
      <w:kern w:val="2"/>
      <w:sz w:val="18"/>
      <w:szCs w:val="18"/>
      <w:lang w:bidi="ar-SA"/>
    </w:rPr>
  </w:style>
  <w:style w:type="paragraph" w:customStyle="1" w:styleId="110">
    <w:name w:val="索引 11"/>
    <w:basedOn w:val="a"/>
    <w:next w:val="a"/>
    <w:rsid w:val="007158BF"/>
    <w:pPr>
      <w:spacing w:line="360" w:lineRule="auto"/>
    </w:pPr>
    <w:rPr>
      <w:rFonts w:ascii="仿宋_GB2312" w:eastAsia="仿宋_GB2312" w:hAnsi="Times New Roman" w:cs="Times New Roman"/>
      <w:sz w:val="24"/>
      <w:szCs w:val="20"/>
    </w:rPr>
  </w:style>
  <w:style w:type="character" w:customStyle="1" w:styleId="CharChar22">
    <w:name w:val=" Char Char22"/>
    <w:rsid w:val="007158B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DateChar">
    <w:name w:val="Date Char"/>
    <w:locked/>
    <w:rsid w:val="007158BF"/>
    <w:rPr>
      <w:sz w:val="28"/>
    </w:rPr>
  </w:style>
  <w:style w:type="character" w:customStyle="1" w:styleId="z-Char1">
    <w:name w:val="z-窗体顶端 Char1"/>
    <w:link w:val="z-20"/>
    <w:locked/>
    <w:rsid w:val="007158BF"/>
    <w:rPr>
      <w:rFonts w:ascii="Arial" w:hAnsi="Arial"/>
      <w:vanish/>
      <w:sz w:val="16"/>
      <w:szCs w:val="16"/>
    </w:rPr>
  </w:style>
  <w:style w:type="paragraph" w:customStyle="1" w:styleId="z-20">
    <w:name w:val="z-窗体顶端2"/>
    <w:basedOn w:val="a"/>
    <w:next w:val="a"/>
    <w:link w:val="z-Char1"/>
    <w:rsid w:val="007158BF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-CharChar">
    <w:name w:val="设计-二级标题 Char Char"/>
    <w:link w:val="-"/>
    <w:rsid w:val="007158BF"/>
    <w:rPr>
      <w:rFonts w:eastAsia="黑体"/>
      <w:sz w:val="28"/>
      <w:szCs w:val="24"/>
    </w:rPr>
  </w:style>
  <w:style w:type="paragraph" w:customStyle="1" w:styleId="-">
    <w:name w:val="设计-二级标题"/>
    <w:basedOn w:val="a"/>
    <w:next w:val="a"/>
    <w:link w:val="-CharChar"/>
    <w:qFormat/>
    <w:rsid w:val="007158BF"/>
    <w:pPr>
      <w:spacing w:line="360" w:lineRule="auto"/>
      <w:outlineLvl w:val="1"/>
    </w:pPr>
    <w:rPr>
      <w:rFonts w:eastAsia="黑体"/>
      <w:sz w:val="28"/>
      <w:szCs w:val="24"/>
    </w:rPr>
  </w:style>
  <w:style w:type="paragraph" w:styleId="2a">
    <w:name w:val="Body Text First Indent 2"/>
    <w:basedOn w:val="afe"/>
    <w:link w:val="2b"/>
    <w:rsid w:val="007158BF"/>
    <w:pPr>
      <w:ind w:firstLineChars="200" w:firstLine="420"/>
    </w:pPr>
    <w:rPr>
      <w:szCs w:val="21"/>
    </w:rPr>
  </w:style>
  <w:style w:type="character" w:customStyle="1" w:styleId="2b">
    <w:name w:val="正文文本首行缩进 2 字符"/>
    <w:basedOn w:val="aff"/>
    <w:link w:val="2a"/>
    <w:rsid w:val="007158BF"/>
    <w:rPr>
      <w:szCs w:val="21"/>
    </w:rPr>
  </w:style>
  <w:style w:type="character" w:customStyle="1" w:styleId="NormalCharacter">
    <w:name w:val="NormalCharacter"/>
    <w:semiHidden/>
    <w:qFormat/>
    <w:rsid w:val="007158BF"/>
  </w:style>
  <w:style w:type="paragraph" w:customStyle="1" w:styleId="CharChar1CharChar">
    <w:name w:val=" Char Char1 Char Char"/>
    <w:basedOn w:val="a"/>
    <w:rsid w:val="007158BF"/>
    <w:rPr>
      <w:rFonts w:ascii="Tahoma" w:eastAsia="宋体" w:hAnsi="Tahoma" w:cs="Times New Roman"/>
      <w:sz w:val="24"/>
      <w:szCs w:val="20"/>
    </w:rPr>
  </w:style>
  <w:style w:type="character" w:customStyle="1" w:styleId="1f5">
    <w:name w:val="批注文字 字符1"/>
    <w:semiHidden/>
    <w:locked/>
    <w:rsid w:val="007158BF"/>
    <w:rPr>
      <w:kern w:val="2"/>
      <w:sz w:val="21"/>
      <w:szCs w:val="24"/>
    </w:rPr>
  </w:style>
  <w:style w:type="character" w:customStyle="1" w:styleId="gray1">
    <w:name w:val="gray1"/>
    <w:rsid w:val="007158BF"/>
    <w:rPr>
      <w:strike w:val="0"/>
      <w:dstrike w:val="0"/>
      <w:u w:val="none"/>
      <w:effect w:val="none"/>
      <w:bdr w:val="none" w:sz="0" w:space="0" w:color="auto" w:frame="1"/>
    </w:rPr>
  </w:style>
  <w:style w:type="paragraph" w:customStyle="1" w:styleId="2c">
    <w:name w:val="2"/>
    <w:basedOn w:val="afe"/>
    <w:next w:val="2a"/>
    <w:rsid w:val="007158BF"/>
    <w:pPr>
      <w:ind w:firstLineChars="200" w:firstLine="420"/>
    </w:pPr>
    <w:rPr>
      <w:szCs w:val="21"/>
    </w:rPr>
  </w:style>
  <w:style w:type="paragraph" w:customStyle="1" w:styleId="shsj2em1">
    <w:name w:val="shsj2em1"/>
    <w:basedOn w:val="a"/>
    <w:rsid w:val="007158BF"/>
    <w:pPr>
      <w:widowControl/>
      <w:spacing w:line="432" w:lineRule="auto"/>
      <w:ind w:firstLine="48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1f6">
    <w:name w:val="纯文本 字符1"/>
    <w:rsid w:val="007158BF"/>
    <w:rPr>
      <w:rFonts w:ascii="宋体" w:hAnsi="Courier New"/>
      <w:kern w:val="2"/>
      <w:sz w:val="21"/>
    </w:rPr>
  </w:style>
  <w:style w:type="paragraph" w:customStyle="1" w:styleId="CharChar19CharCharCharCharCharCharCharChar">
    <w:name w:val=" Char Char19 Char Char Char Char Char Char Char Char"/>
    <w:basedOn w:val="a"/>
    <w:rsid w:val="007158BF"/>
    <w:rPr>
      <w:rFonts w:ascii="Tahoma" w:eastAsia="宋体" w:hAnsi="Tahoma" w:cs="Times New Roman"/>
      <w:sz w:val="24"/>
      <w:szCs w:val="20"/>
    </w:rPr>
  </w:style>
  <w:style w:type="character" w:customStyle="1" w:styleId="afffc">
    <w:name w:val="列表段落 字符"/>
    <w:link w:val="afffd"/>
    <w:uiPriority w:val="34"/>
    <w:qFormat/>
    <w:rsid w:val="007158BF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Char23">
    <w:name w:val="Char2"/>
    <w:basedOn w:val="a"/>
    <w:qFormat/>
    <w:rsid w:val="007158BF"/>
    <w:rPr>
      <w:rFonts w:ascii="Tahoma" w:eastAsia="宋体" w:hAnsi="Tahoma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7158B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7158B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4">
    <w:name w:val="正文缩进 Char"/>
    <w:link w:val="affe"/>
    <w:rsid w:val="007158BF"/>
    <w:rPr>
      <w:rFonts w:ascii="Times New Roman" w:eastAsia="宋体" w:hAnsi="Times New Roman" w:cs="Times New Roman"/>
      <w:szCs w:val="24"/>
    </w:rPr>
  </w:style>
  <w:style w:type="paragraph" w:styleId="afffe">
    <w:name w:val="Body Text First Indent"/>
    <w:basedOn w:val="aff0"/>
    <w:link w:val="affff"/>
    <w:qFormat/>
    <w:rsid w:val="007158BF"/>
    <w:pPr>
      <w:ind w:firstLineChars="100" w:firstLine="420"/>
    </w:pPr>
  </w:style>
  <w:style w:type="character" w:customStyle="1" w:styleId="affff">
    <w:name w:val="正文文本首行缩进 字符"/>
    <w:basedOn w:val="aff1"/>
    <w:link w:val="afffe"/>
    <w:rsid w:val="007158BF"/>
  </w:style>
  <w:style w:type="character" w:customStyle="1" w:styleId="Char24">
    <w:name w:val="批注主题 Char2"/>
    <w:rsid w:val="007158BF"/>
    <w:rPr>
      <w:b/>
      <w:bCs/>
      <w:kern w:val="2"/>
      <w:sz w:val="21"/>
      <w:lang w:bidi="ar-SA"/>
    </w:rPr>
  </w:style>
  <w:style w:type="character" w:customStyle="1" w:styleId="Char1c">
    <w:name w:val="页脚 Char1"/>
    <w:rsid w:val="007158B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5">
    <w:name w:val="批注框文本 Char2"/>
    <w:rsid w:val="007158BF"/>
    <w:rPr>
      <w:kern w:val="2"/>
      <w:sz w:val="18"/>
      <w:lang w:bidi="ar-SA"/>
    </w:rPr>
  </w:style>
  <w:style w:type="character" w:customStyle="1" w:styleId="3Char1">
    <w:name w:val="标题 3 Char1"/>
    <w:rsid w:val="007158B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6">
    <w:name w:val="正文文本 Char2"/>
    <w:rsid w:val="007158BF"/>
    <w:rPr>
      <w:kern w:val="2"/>
      <w:sz w:val="21"/>
      <w:lang w:bidi="ar-SA"/>
    </w:rPr>
  </w:style>
  <w:style w:type="character" w:customStyle="1" w:styleId="9Char">
    <w:name w:val="标题 9 Char"/>
    <w:rsid w:val="007158BF"/>
    <w:rPr>
      <w:rFonts w:ascii="Arial" w:eastAsia="黑体" w:hAnsi="Arial"/>
      <w:sz w:val="21"/>
      <w:lang w:val="en-US" w:eastAsia="zh-CN" w:bidi="ar-SA"/>
    </w:rPr>
  </w:style>
  <w:style w:type="character" w:customStyle="1" w:styleId="Char27">
    <w:name w:val="日期 Char2"/>
    <w:rsid w:val="007158BF"/>
    <w:rPr>
      <w:kern w:val="2"/>
      <w:sz w:val="24"/>
      <w:lang w:bidi="ar-SA"/>
    </w:rPr>
  </w:style>
  <w:style w:type="character" w:customStyle="1" w:styleId="6Char">
    <w:name w:val="标题 6 Char"/>
    <w:rsid w:val="007158BF"/>
    <w:rPr>
      <w:rFonts w:ascii="Arial" w:eastAsia="黑体" w:hAnsi="Arial"/>
      <w:b/>
      <w:sz w:val="24"/>
      <w:lang w:val="en-US" w:eastAsia="zh-CN" w:bidi="ar-SA"/>
    </w:rPr>
  </w:style>
  <w:style w:type="character" w:customStyle="1" w:styleId="z-Char">
    <w:name w:val="z-窗体顶端 Char"/>
    <w:rsid w:val="007158BF"/>
    <w:rPr>
      <w:rFonts w:ascii="Arial" w:hAnsi="Arial"/>
      <w:vanish/>
      <w:sz w:val="16"/>
      <w:szCs w:val="16"/>
      <w:lang w:bidi="ar-SA"/>
    </w:rPr>
  </w:style>
  <w:style w:type="character" w:customStyle="1" w:styleId="Chare">
    <w:name w:val="引用 Char"/>
    <w:rsid w:val="007158BF"/>
    <w:rPr>
      <w:i/>
      <w:iCs/>
      <w:color w:val="000000"/>
      <w:kern w:val="2"/>
      <w:sz w:val="21"/>
      <w:szCs w:val="22"/>
      <w:lang w:bidi="ar-SA"/>
    </w:rPr>
  </w:style>
  <w:style w:type="character" w:customStyle="1" w:styleId="Char1d">
    <w:name w:val="页眉 Char1"/>
    <w:rsid w:val="007158B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1">
    <w:name w:val="标题 2 Char1"/>
    <w:rsid w:val="007158B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28">
    <w:name w:val="纯文本 Char2"/>
    <w:aliases w:val="孙普文字 Char,普通文字 Char Char Char Char Char,表内文字 Char,普通文字1 Char2,普通文字2 Char2,普通文字3 Char2,普通文字4 Char2,普通文字5 Char2,普通文字6 Char2,普通文字11 Char2,普通文字21 Char2,普通文字31 Char2,普通文字41 Char2,普通文字7 Char2,纯文本 Char Char Char1,正 文 1 Char,普通文字 Char,小 Char,0921 Char"/>
    <w:rsid w:val="007158B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f">
    <w:name w:val="明显引用 Char"/>
    <w:rsid w:val="007158BF"/>
    <w:rPr>
      <w:b/>
      <w:bCs/>
      <w:i/>
      <w:iCs/>
      <w:color w:val="4F81BD"/>
      <w:kern w:val="2"/>
      <w:sz w:val="21"/>
      <w:szCs w:val="22"/>
      <w:lang w:bidi="ar-SA"/>
    </w:rPr>
  </w:style>
  <w:style w:type="character" w:customStyle="1" w:styleId="8Char">
    <w:name w:val="标题 8 Char"/>
    <w:rsid w:val="007158BF"/>
    <w:rPr>
      <w:rFonts w:ascii="Arial" w:eastAsia="黑体" w:hAnsi="Arial"/>
      <w:sz w:val="24"/>
      <w:lang w:val="en-US" w:eastAsia="zh-CN" w:bidi="ar-SA"/>
    </w:rPr>
  </w:style>
  <w:style w:type="character" w:customStyle="1" w:styleId="1Char10">
    <w:name w:val="标题 1 Char1"/>
    <w:rsid w:val="007158BF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f0">
    <w:name w:val="正文文本缩进 Char"/>
    <w:rsid w:val="007158BF"/>
    <w:rPr>
      <w:rFonts w:eastAsia="宋体"/>
      <w:kern w:val="2"/>
      <w:sz w:val="21"/>
      <w:lang w:val="en-US" w:eastAsia="zh-CN" w:bidi="ar-SA"/>
    </w:rPr>
  </w:style>
  <w:style w:type="character" w:customStyle="1" w:styleId="Char29">
    <w:name w:val="批注文字 Char2"/>
    <w:rsid w:val="007158BF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f1">
    <w:name w:val="文档结构图 Char"/>
    <w:rsid w:val="007158BF"/>
    <w:rPr>
      <w:kern w:val="2"/>
      <w:sz w:val="21"/>
      <w:shd w:val="clear" w:color="auto" w:fill="000080"/>
      <w:lang w:bidi="ar-SA"/>
    </w:rPr>
  </w:style>
  <w:style w:type="character" w:customStyle="1" w:styleId="4Char1">
    <w:name w:val="标题 4 Char1"/>
    <w:rsid w:val="007158BF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7Char">
    <w:name w:val="标题 7 Char"/>
    <w:rsid w:val="007158BF"/>
    <w:rPr>
      <w:rFonts w:eastAsia="宋体"/>
      <w:b/>
      <w:sz w:val="24"/>
      <w:lang w:val="en-US" w:eastAsia="zh-CN" w:bidi="ar-SA"/>
    </w:rPr>
  </w:style>
  <w:style w:type="character" w:customStyle="1" w:styleId="5Char1">
    <w:name w:val="标题 5 Char1"/>
    <w:rsid w:val="007158BF"/>
    <w:rPr>
      <w:rFonts w:eastAsia="宋体"/>
      <w:b/>
      <w:sz w:val="28"/>
      <w:lang w:val="en-US" w:eastAsia="zh-CN" w:bidi="ar-SA"/>
    </w:rPr>
  </w:style>
  <w:style w:type="character" w:customStyle="1" w:styleId="Charf2">
    <w:name w:val="标题 Char"/>
    <w:rsid w:val="007158BF"/>
    <w:rPr>
      <w:rFonts w:ascii="Arial" w:hAnsi="Arial"/>
      <w:b/>
      <w:sz w:val="32"/>
      <w:lang w:bidi="ar-SA"/>
    </w:rPr>
  </w:style>
  <w:style w:type="character" w:customStyle="1" w:styleId="2Char0">
    <w:name w:val="正文文本缩进 2 Char"/>
    <w:semiHidden/>
    <w:locked/>
    <w:rsid w:val="007158BF"/>
    <w:rPr>
      <w:rFonts w:eastAsia="宋体"/>
      <w:spacing w:val="4"/>
      <w:sz w:val="28"/>
      <w:lang w:val="en-US" w:eastAsia="zh-CN" w:bidi="ar-SA"/>
    </w:rPr>
  </w:style>
  <w:style w:type="character" w:customStyle="1" w:styleId="2Char2">
    <w:name w:val="正文文本 2 Char"/>
    <w:rsid w:val="007158BF"/>
    <w:rPr>
      <w:kern w:val="2"/>
      <w:sz w:val="21"/>
      <w:lang w:bidi="ar-SA"/>
    </w:rPr>
  </w:style>
  <w:style w:type="character" w:customStyle="1" w:styleId="Charf3">
    <w:name w:val="副标题 Char"/>
    <w:rsid w:val="007158BF"/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BodyText21">
    <w:name w:val="Body Text 21"/>
    <w:basedOn w:val="a"/>
    <w:qFormat/>
    <w:rsid w:val="007158BF"/>
    <w:pPr>
      <w:spacing w:line="480" w:lineRule="auto"/>
    </w:pPr>
    <w:rPr>
      <w:rFonts w:ascii="Calibri" w:eastAsia="宋体" w:hAnsi="Calibri" w:cs="Times New Roman"/>
      <w:sz w:val="20"/>
      <w:szCs w:val="24"/>
    </w:rPr>
  </w:style>
  <w:style w:type="paragraph" w:customStyle="1" w:styleId="Style236">
    <w:name w:val="_Style 236"/>
    <w:basedOn w:val="a"/>
    <w:rsid w:val="007158BF"/>
    <w:rPr>
      <w:rFonts w:ascii="Tahoma" w:eastAsia="宋体" w:hAnsi="Tahoma" w:cs="Times New Roman"/>
      <w:sz w:val="24"/>
      <w:szCs w:val="20"/>
    </w:rPr>
  </w:style>
  <w:style w:type="paragraph" w:customStyle="1" w:styleId="CharChar19CharChar">
    <w:name w:val=" Char Char19 Char Char"/>
    <w:basedOn w:val="a"/>
    <w:rsid w:val="007158BF"/>
    <w:rPr>
      <w:rFonts w:ascii="Tahoma" w:eastAsia="宋体" w:hAnsi="Tahoma" w:cs="Times New Roman"/>
      <w:sz w:val="24"/>
      <w:szCs w:val="20"/>
    </w:rPr>
  </w:style>
  <w:style w:type="character" w:customStyle="1" w:styleId="A30">
    <w:name w:val="A3"/>
    <w:uiPriority w:val="99"/>
    <w:rsid w:val="007158BF"/>
    <w:rPr>
      <w:rFonts w:cs="H Yg 2gj"/>
      <w:color w:val="000000"/>
      <w:sz w:val="16"/>
      <w:szCs w:val="16"/>
    </w:rPr>
  </w:style>
  <w:style w:type="numbering" w:customStyle="1" w:styleId="1">
    <w:name w:val="当前列表1"/>
    <w:uiPriority w:val="99"/>
    <w:rsid w:val="007158BF"/>
    <w:pPr>
      <w:numPr>
        <w:numId w:val="38"/>
      </w:numPr>
    </w:pPr>
  </w:style>
  <w:style w:type="numbering" w:customStyle="1" w:styleId="2">
    <w:name w:val="当前列表2"/>
    <w:uiPriority w:val="99"/>
    <w:rsid w:val="007158BF"/>
    <w:pPr>
      <w:numPr>
        <w:numId w:val="39"/>
      </w:numPr>
    </w:pPr>
  </w:style>
  <w:style w:type="paragraph" w:styleId="afffd">
    <w:name w:val="List Paragraph"/>
    <w:basedOn w:val="a"/>
    <w:link w:val="afffc"/>
    <w:uiPriority w:val="34"/>
    <w:qFormat/>
    <w:rsid w:val="007158BF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2023-12-04T02:52:00Z</dcterms:created>
  <dcterms:modified xsi:type="dcterms:W3CDTF">2023-12-04T02:52:00Z</dcterms:modified>
</cp:coreProperties>
</file>