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06D" w:rsidRPr="00624C9F" w:rsidRDefault="00D8506D" w:rsidP="00D8506D">
      <w:pPr>
        <w:rPr>
          <w:rFonts w:ascii="宋体" w:hAnsi="宋体"/>
          <w:b/>
          <w:sz w:val="28"/>
          <w:szCs w:val="28"/>
        </w:rPr>
      </w:pPr>
      <w:r w:rsidRPr="00624C9F">
        <w:rPr>
          <w:rFonts w:ascii="宋体" w:hAnsi="宋体" w:hint="eastAsia"/>
          <w:b/>
          <w:sz w:val="28"/>
          <w:szCs w:val="28"/>
        </w:rPr>
        <w:t>附件:</w:t>
      </w:r>
    </w:p>
    <w:p w:rsidR="00D8506D" w:rsidRDefault="00D8506D" w:rsidP="00D8506D">
      <w:pPr>
        <w:spacing w:after="120"/>
        <w:rPr>
          <w:rFonts w:ascii="宋体" w:hAnsi="宋体" w:cs="宋体"/>
          <w:b/>
          <w:sz w:val="24"/>
        </w:rPr>
      </w:pPr>
    </w:p>
    <w:p w:rsidR="00D8506D" w:rsidRPr="00270F6E" w:rsidRDefault="00D8506D" w:rsidP="00D8506D">
      <w:pPr>
        <w:rPr>
          <w:rFonts w:asciiTheme="minorHAnsi" w:eastAsiaTheme="minorEastAsia" w:hAnsiTheme="minorHAnsi" w:cstheme="minorBidi"/>
          <w:szCs w:val="22"/>
        </w:rPr>
      </w:pPr>
      <w:proofErr w:type="gramStart"/>
      <w:r w:rsidRPr="00270F6E">
        <w:rPr>
          <w:rFonts w:asciiTheme="minorHAnsi" w:eastAsiaTheme="minorEastAsia" w:hAnsiTheme="minorHAnsi" w:cstheme="minorBidi" w:hint="eastAsia"/>
          <w:szCs w:val="22"/>
        </w:rPr>
        <w:t>一</w:t>
      </w:r>
      <w:proofErr w:type="gramEnd"/>
      <w:r w:rsidRPr="00270F6E">
        <w:rPr>
          <w:rFonts w:asciiTheme="minorHAnsi" w:eastAsiaTheme="minorEastAsia" w:hAnsiTheme="minorHAnsi" w:cstheme="minorBidi" w:hint="eastAsia"/>
          <w:szCs w:val="22"/>
        </w:rPr>
        <w:t>.</w:t>
      </w:r>
      <w:r w:rsidRPr="00270F6E">
        <w:rPr>
          <w:rFonts w:asciiTheme="minorHAnsi" w:eastAsiaTheme="minorEastAsia" w:hAnsiTheme="minorHAnsi" w:cstheme="minorBidi" w:hint="eastAsia"/>
          <w:szCs w:val="22"/>
        </w:rPr>
        <w:t>评分标准</w:t>
      </w:r>
    </w:p>
    <w:p w:rsidR="00D8506D" w:rsidRPr="00270F6E" w:rsidRDefault="00D8506D" w:rsidP="00D8506D">
      <w:pPr>
        <w:rPr>
          <w:rFonts w:asciiTheme="minorHAnsi" w:eastAsiaTheme="minorEastAsia" w:hAnsiTheme="minorHAnsi" w:cstheme="minorBidi"/>
          <w:szCs w:val="22"/>
        </w:rPr>
      </w:pPr>
      <w:r w:rsidRPr="00270F6E">
        <w:rPr>
          <w:rFonts w:asciiTheme="minorHAnsi" w:eastAsiaTheme="minorEastAsia" w:hAnsiTheme="minorHAnsi" w:cstheme="minorBidi" w:hint="eastAsia"/>
          <w:szCs w:val="22"/>
        </w:rPr>
        <w:t>原评分标准</w:t>
      </w:r>
      <w:r w:rsidRPr="00270F6E">
        <w:rPr>
          <w:rFonts w:asciiTheme="minorHAnsi" w:eastAsiaTheme="minorEastAsia" w:hAnsiTheme="minorHAnsi" w:cstheme="minorBidi" w:hint="eastAsia"/>
          <w:szCs w:val="22"/>
        </w:rPr>
        <w:t>:</w:t>
      </w:r>
    </w:p>
    <w:tbl>
      <w:tblPr>
        <w:tblW w:w="90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7938"/>
      </w:tblGrid>
      <w:tr w:rsidR="00D8506D" w:rsidRPr="00270F6E" w:rsidTr="00401714">
        <w:trPr>
          <w:trHeight w:val="70"/>
        </w:trPr>
        <w:tc>
          <w:tcPr>
            <w:tcW w:w="1101" w:type="dxa"/>
            <w:tcBorders>
              <w:top w:val="single" w:sz="4" w:space="0" w:color="auto"/>
              <w:left w:val="single" w:sz="4" w:space="0" w:color="auto"/>
              <w:bottom w:val="single" w:sz="4" w:space="0" w:color="auto"/>
              <w:right w:val="single" w:sz="4" w:space="0" w:color="auto"/>
            </w:tcBorders>
          </w:tcPr>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评分因素</w:t>
            </w:r>
          </w:p>
        </w:tc>
        <w:tc>
          <w:tcPr>
            <w:tcW w:w="7938" w:type="dxa"/>
            <w:tcBorders>
              <w:top w:val="single" w:sz="4" w:space="0" w:color="auto"/>
              <w:left w:val="single" w:sz="4" w:space="0" w:color="auto"/>
              <w:bottom w:val="single" w:sz="4" w:space="0" w:color="auto"/>
              <w:right w:val="single" w:sz="4" w:space="0" w:color="auto"/>
            </w:tcBorders>
          </w:tcPr>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评分标准</w:t>
            </w:r>
          </w:p>
        </w:tc>
      </w:tr>
      <w:tr w:rsidR="00D8506D" w:rsidRPr="00270F6E" w:rsidTr="00401714">
        <w:trPr>
          <w:trHeight w:val="567"/>
        </w:trPr>
        <w:tc>
          <w:tcPr>
            <w:tcW w:w="1101" w:type="dxa"/>
            <w:vAlign w:val="center"/>
          </w:tcPr>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投标报价（30分）</w:t>
            </w:r>
          </w:p>
        </w:tc>
        <w:tc>
          <w:tcPr>
            <w:tcW w:w="7938" w:type="dxa"/>
          </w:tcPr>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1.满足采购文件要求且最后价格最低的报价为基准价，其价格分为满分。其他供应商的最后价格</w:t>
            </w:r>
            <w:proofErr w:type="gramStart"/>
            <w:r w:rsidRPr="00270F6E">
              <w:rPr>
                <w:rFonts w:ascii="宋体" w:hAnsi="宋体" w:cs="Calibri" w:hint="eastAsia"/>
                <w:bCs/>
                <w:szCs w:val="21"/>
              </w:rPr>
              <w:t>分统一</w:t>
            </w:r>
            <w:proofErr w:type="gramEnd"/>
            <w:r w:rsidRPr="00270F6E">
              <w:rPr>
                <w:rFonts w:ascii="宋体" w:hAnsi="宋体" w:cs="Calibri" w:hint="eastAsia"/>
                <w:bCs/>
                <w:szCs w:val="21"/>
              </w:rPr>
              <w:t>按照下列公式计算：</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报价得分=(基准价／最后报价)×30%×100</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2.最终得分计算保留小数点两位。</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3.价格折扣</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3.1根据“财库〔2020〕46号、财库〔2022〕19号”文，对于非专门面向中小企业采购的货物采购项目，所投产品全部由符合政策要求的小型和微型企业生产的,最后报价给予10%的扣除，用扣除后的价格参与评审。</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3.2供应商（投标人）应按“采购文件”中的格式提供《中小企业声明函》且《中小企业声明函》中声明的内容符合{财库〔2020〕46号}中的相应要求，方可给与价格扣除，否则不得给与价格扣除。</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3.3监狱企业、残疾人福利性单位视同小型和微型企业，符合要求的企业应按采购文件中的要求提交相关证明材料，方可给与价格扣除，否则不得给与价格扣除。</w:t>
            </w:r>
          </w:p>
          <w:p w:rsidR="00D8506D" w:rsidRPr="00270F6E" w:rsidRDefault="00D8506D" w:rsidP="00401714">
            <w:pPr>
              <w:spacing w:line="360" w:lineRule="auto"/>
              <w:rPr>
                <w:rFonts w:ascii="宋体" w:hAnsi="宋体" w:cs="宋体"/>
                <w:bCs/>
                <w:szCs w:val="21"/>
              </w:rPr>
            </w:pPr>
            <w:r w:rsidRPr="00270F6E">
              <w:rPr>
                <w:rFonts w:ascii="宋体" w:hAnsi="宋体" w:cs="Calibri" w:hint="eastAsia"/>
                <w:bCs/>
                <w:szCs w:val="21"/>
              </w:rPr>
              <w:t>3.4同</w:t>
            </w:r>
            <w:proofErr w:type="gramStart"/>
            <w:r w:rsidRPr="00270F6E">
              <w:rPr>
                <w:rFonts w:ascii="宋体" w:hAnsi="宋体" w:cs="宋体" w:hint="eastAsia"/>
                <w:szCs w:val="21"/>
              </w:rPr>
              <w:t>一供应</w:t>
            </w:r>
            <w:proofErr w:type="gramEnd"/>
            <w:r w:rsidRPr="00270F6E">
              <w:rPr>
                <w:rFonts w:ascii="宋体" w:hAnsi="宋体" w:cs="宋体" w:hint="eastAsia"/>
                <w:szCs w:val="21"/>
              </w:rPr>
              <w:t>商，小微企业、残疾人福利企业价格扣除优惠只享受一次，不得重复享受。</w:t>
            </w:r>
          </w:p>
          <w:p w:rsidR="00D8506D" w:rsidRPr="00270F6E" w:rsidRDefault="00D8506D" w:rsidP="00401714">
            <w:pPr>
              <w:spacing w:line="360" w:lineRule="auto"/>
              <w:rPr>
                <w:rFonts w:ascii="Times New Roman" w:hAnsi="Times New Roman"/>
                <w:b/>
              </w:rPr>
            </w:pPr>
            <w:r w:rsidRPr="00270F6E">
              <w:rPr>
                <w:rFonts w:ascii="宋体" w:hAnsi="宋体" w:cs="宋体" w:hint="eastAsia"/>
                <w:b/>
                <w:bCs/>
                <w:szCs w:val="21"/>
              </w:rPr>
              <w:t>注: 磋商小组认为某供应商的报价明显低于其他通过符合性审查供应商的报价，有可能影响产品质量或者不能诚信履约的，磋商小组将通过交易系统向该供应商发出通知，要求该供应商通过交易系统（接到通知后 30 分钟内）提供书面说明，并提交相关证明材料，供应商不能证明其报价合理性的，磋商小组将其响应文件作为无效响应文件处理。</w:t>
            </w:r>
          </w:p>
        </w:tc>
      </w:tr>
      <w:tr w:rsidR="00D8506D" w:rsidRPr="00270F6E" w:rsidTr="00401714">
        <w:trPr>
          <w:trHeight w:val="567"/>
        </w:trPr>
        <w:tc>
          <w:tcPr>
            <w:tcW w:w="1101" w:type="dxa"/>
            <w:vAlign w:val="center"/>
          </w:tcPr>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商务部分（37分）</w:t>
            </w:r>
          </w:p>
        </w:tc>
        <w:tc>
          <w:tcPr>
            <w:tcW w:w="7938" w:type="dxa"/>
          </w:tcPr>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1．投标产品业绩：3分</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每提供一份2020年1月1日以来所投产品同类或类似产品业绩合同（以合同或中标通知书为准）得1分，最多得3分。</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2．售后服务：28分</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2.1项目供货方案（0-6分）：</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lastRenderedPageBreak/>
              <w:t>根据供应商提供的供货方案进行评审。供货方案至少包括以下内容：供货进度计划；实施保障措施；工作流程；拟派项目实施人员；应急方案；质量监督措施等。</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以上六项内容齐全</w:t>
            </w:r>
            <w:proofErr w:type="gramStart"/>
            <w:r w:rsidRPr="00270F6E">
              <w:rPr>
                <w:rFonts w:ascii="宋体" w:hAnsi="宋体" w:cs="Calibri" w:hint="eastAsia"/>
                <w:bCs/>
                <w:szCs w:val="21"/>
              </w:rPr>
              <w:t>且针对</w:t>
            </w:r>
            <w:proofErr w:type="gramEnd"/>
            <w:r w:rsidRPr="00270F6E">
              <w:rPr>
                <w:rFonts w:ascii="宋体" w:hAnsi="宋体" w:cs="Calibri" w:hint="eastAsia"/>
                <w:bCs/>
                <w:szCs w:val="21"/>
              </w:rPr>
              <w:t>本项目，符合本项目实际需求的得6分；每缺少一项内容或内容明显错误或内容非针对本项目或内容不能满足本项目实际需求的，每一项扣1分，扣完为止。本项最多得分6分。</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2.</w:t>
            </w:r>
            <w:r w:rsidRPr="00270F6E">
              <w:rPr>
                <w:rFonts w:ascii="宋体" w:hAnsi="宋体" w:cs="Calibri"/>
                <w:bCs/>
                <w:szCs w:val="21"/>
              </w:rPr>
              <w:t>2</w:t>
            </w:r>
            <w:r w:rsidRPr="00270F6E">
              <w:rPr>
                <w:rFonts w:ascii="宋体" w:hAnsi="宋体" w:cs="Calibri" w:hint="eastAsia"/>
                <w:bCs/>
                <w:szCs w:val="21"/>
              </w:rPr>
              <w:t>培训方案（0-6分）</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 xml:space="preserve">根据供应商针对本项目在人员培训方案进行评审，方案内容至少包括培训内容、培训方式、培训计划、培训团队人员配置。 </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以上四项内容齐全</w:t>
            </w:r>
            <w:proofErr w:type="gramStart"/>
            <w:r w:rsidRPr="00270F6E">
              <w:rPr>
                <w:rFonts w:ascii="宋体" w:hAnsi="宋体" w:cs="Calibri" w:hint="eastAsia"/>
                <w:bCs/>
                <w:szCs w:val="21"/>
              </w:rPr>
              <w:t>且针对</w:t>
            </w:r>
            <w:proofErr w:type="gramEnd"/>
            <w:r w:rsidRPr="00270F6E">
              <w:rPr>
                <w:rFonts w:ascii="宋体" w:hAnsi="宋体" w:cs="Calibri" w:hint="eastAsia"/>
                <w:bCs/>
                <w:szCs w:val="21"/>
              </w:rPr>
              <w:t>本项目、符合本项目实际需求的，得6分。每缺少一项内容或内容明显错误或内容非专门针对本项目，或内容不能满足本项目实际需要的，每一项扣1.5分，扣完为止。本项最多得6分。</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2.</w:t>
            </w:r>
            <w:r w:rsidRPr="00270F6E">
              <w:rPr>
                <w:rFonts w:ascii="宋体" w:hAnsi="宋体" w:cs="Calibri"/>
                <w:bCs/>
                <w:szCs w:val="21"/>
              </w:rPr>
              <w:t>3</w:t>
            </w:r>
            <w:r w:rsidRPr="00270F6E">
              <w:rPr>
                <w:rFonts w:ascii="宋体" w:hAnsi="宋体" w:cs="Calibri" w:hint="eastAsia"/>
                <w:bCs/>
                <w:szCs w:val="21"/>
              </w:rPr>
              <w:t>售后服务方案（0-10分）</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根据供应商提供的服务方案进行评审。方案内容至少包括：售后服务人员配备、联系方式；解决质量或操作问题的响应时间、形式；备品备件、保修期内的服务内容；保修期后维护费用及方式；拥有水质化验分析独立实验室的售后服务能力；</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以上五项内容齐全</w:t>
            </w:r>
            <w:proofErr w:type="gramStart"/>
            <w:r w:rsidRPr="00270F6E">
              <w:rPr>
                <w:rFonts w:ascii="宋体" w:hAnsi="宋体" w:cs="Calibri" w:hint="eastAsia"/>
                <w:bCs/>
                <w:szCs w:val="21"/>
              </w:rPr>
              <w:t>且针对</w:t>
            </w:r>
            <w:proofErr w:type="gramEnd"/>
            <w:r w:rsidRPr="00270F6E">
              <w:rPr>
                <w:rFonts w:ascii="宋体" w:hAnsi="宋体" w:cs="Calibri" w:hint="eastAsia"/>
                <w:bCs/>
                <w:szCs w:val="21"/>
              </w:rPr>
              <w:t>本项目，符合本项目实际需求的得10分；每缺少一项内容或内容明显错误或内容非针对本项目或内容不能满足本项目实际需求的，每一项扣2分，扣完为止。本项最多得分10分。</w:t>
            </w:r>
          </w:p>
          <w:p w:rsidR="00D8506D" w:rsidRPr="00270F6E" w:rsidRDefault="00D8506D" w:rsidP="00401714">
            <w:pPr>
              <w:spacing w:line="360" w:lineRule="auto"/>
              <w:jc w:val="left"/>
              <w:rPr>
                <w:rFonts w:ascii="宋体" w:hAnsi="宋体" w:cs="宋体"/>
                <w:szCs w:val="21"/>
              </w:rPr>
            </w:pPr>
            <w:r w:rsidRPr="00270F6E">
              <w:rPr>
                <w:rFonts w:ascii="宋体" w:hAnsi="宋体" w:cs="宋体" w:hint="eastAsia"/>
                <w:szCs w:val="21"/>
              </w:rPr>
              <w:t>2.4磋商小组对各供应商提供的产品应急保障措施进行评审（6分）</w:t>
            </w:r>
          </w:p>
          <w:p w:rsidR="00D8506D" w:rsidRPr="00270F6E" w:rsidRDefault="00D8506D" w:rsidP="00401714">
            <w:pPr>
              <w:spacing w:line="360" w:lineRule="auto"/>
              <w:jc w:val="left"/>
              <w:rPr>
                <w:rFonts w:ascii="宋体" w:hAnsi="宋体" w:cs="宋体"/>
                <w:szCs w:val="21"/>
              </w:rPr>
            </w:pPr>
            <w:r w:rsidRPr="00270F6E">
              <w:rPr>
                <w:rFonts w:ascii="宋体" w:hAnsi="宋体" w:cs="宋体" w:hint="eastAsia"/>
                <w:szCs w:val="21"/>
              </w:rPr>
              <w:t>根据供应商提供的应急保障措施进行评审。应急保障措施至少包括以下内容：可预见的紧急事项；情况分析；处理流程等。</w:t>
            </w:r>
          </w:p>
          <w:p w:rsidR="00D8506D" w:rsidRPr="00270F6E" w:rsidRDefault="00D8506D" w:rsidP="00401714">
            <w:pPr>
              <w:spacing w:line="360" w:lineRule="auto"/>
              <w:jc w:val="left"/>
              <w:rPr>
                <w:rFonts w:ascii="宋体" w:hAnsi="宋体" w:cs="宋体"/>
                <w:szCs w:val="21"/>
              </w:rPr>
            </w:pPr>
            <w:r w:rsidRPr="00270F6E">
              <w:rPr>
                <w:rFonts w:ascii="宋体" w:hAnsi="宋体" w:cs="宋体" w:hint="eastAsia"/>
                <w:szCs w:val="21"/>
              </w:rPr>
              <w:t>以上内容齐全</w:t>
            </w:r>
            <w:proofErr w:type="gramStart"/>
            <w:r w:rsidRPr="00270F6E">
              <w:rPr>
                <w:rFonts w:ascii="宋体" w:hAnsi="宋体" w:cs="宋体" w:hint="eastAsia"/>
                <w:szCs w:val="21"/>
              </w:rPr>
              <w:t>且针对</w:t>
            </w:r>
            <w:proofErr w:type="gramEnd"/>
            <w:r w:rsidRPr="00270F6E">
              <w:rPr>
                <w:rFonts w:ascii="宋体" w:hAnsi="宋体" w:cs="宋体" w:hint="eastAsia"/>
                <w:szCs w:val="21"/>
              </w:rPr>
              <w:t>本项目，符合本项目实际需求的得6分；每缺少一项内容或内容明显错误或内容非针对本项目或内容不能满足本项目实际需求的，每一项扣2分，扣完为止。本项最多得分6分。</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3．制造商授权委托书：4分</w:t>
            </w:r>
          </w:p>
          <w:p w:rsidR="00D8506D" w:rsidRPr="00270F6E" w:rsidRDefault="00D8506D" w:rsidP="00401714">
            <w:pPr>
              <w:spacing w:line="360" w:lineRule="auto"/>
              <w:rPr>
                <w:rFonts w:ascii="宋体" w:hAnsi="宋体" w:cs="Calibri"/>
                <w:bCs/>
                <w:szCs w:val="21"/>
              </w:rPr>
            </w:pPr>
            <w:r w:rsidRPr="00270F6E">
              <w:rPr>
                <w:rFonts w:ascii="Times New Roman" w:hAnsi="Times New Roman" w:hint="eastAsia"/>
              </w:rPr>
              <w:t>供应商若是代理商，提供制造商的授权委托书</w:t>
            </w:r>
            <w:r w:rsidRPr="00270F6E">
              <w:rPr>
                <w:rFonts w:ascii="宋体" w:hAnsi="宋体" w:cs="Calibri" w:hint="eastAsia"/>
                <w:bCs/>
                <w:szCs w:val="21"/>
              </w:rPr>
              <w:t>的得4分，</w:t>
            </w:r>
            <w:r w:rsidRPr="00270F6E">
              <w:rPr>
                <w:rFonts w:ascii="宋体" w:hAnsi="宋体" w:cs="宋体" w:hint="eastAsia"/>
                <w:szCs w:val="21"/>
              </w:rPr>
              <w:t>本项最多得分4分</w:t>
            </w:r>
            <w:r w:rsidRPr="00270F6E">
              <w:rPr>
                <w:rFonts w:ascii="宋体" w:hAnsi="宋体" w:cs="Calibri" w:hint="eastAsia"/>
                <w:bCs/>
                <w:szCs w:val="21"/>
              </w:rPr>
              <w:t>，未提供不得分。(注:</w:t>
            </w:r>
            <w:r w:rsidRPr="00270F6E">
              <w:rPr>
                <w:rFonts w:ascii="Times New Roman" w:hAnsi="Times New Roman" w:hint="eastAsia"/>
              </w:rPr>
              <w:t>供应商若是</w:t>
            </w:r>
            <w:r w:rsidRPr="00270F6E">
              <w:rPr>
                <w:rFonts w:ascii="宋体" w:hAnsi="宋体" w:cs="Calibri" w:hint="eastAsia"/>
                <w:bCs/>
                <w:szCs w:val="21"/>
              </w:rPr>
              <w:t>制造商(提供相关证明)，</w:t>
            </w:r>
            <w:r w:rsidRPr="00270F6E">
              <w:rPr>
                <w:rFonts w:ascii="宋体" w:hAnsi="宋体" w:cs="宋体" w:hint="eastAsia"/>
                <w:szCs w:val="21"/>
              </w:rPr>
              <w:t>本项得分4分</w:t>
            </w:r>
            <w:r w:rsidRPr="00270F6E">
              <w:rPr>
                <w:rFonts w:ascii="宋体" w:hAnsi="宋体" w:cs="Calibri" w:hint="eastAsia"/>
                <w:bCs/>
                <w:szCs w:val="21"/>
              </w:rPr>
              <w:t>)</w:t>
            </w:r>
          </w:p>
          <w:p w:rsidR="00D8506D" w:rsidRPr="00270F6E" w:rsidRDefault="00D8506D" w:rsidP="00401714">
            <w:pPr>
              <w:spacing w:line="360" w:lineRule="auto"/>
              <w:rPr>
                <w:rFonts w:ascii="宋体" w:hAnsi="宋体" w:cs="Calibri"/>
                <w:bCs/>
                <w:szCs w:val="21"/>
                <w:u w:val="single"/>
              </w:rPr>
            </w:pPr>
            <w:r w:rsidRPr="00270F6E">
              <w:rPr>
                <w:rFonts w:ascii="宋体" w:hAnsi="宋体" w:cs="Calibri" w:hint="eastAsia"/>
                <w:bCs/>
                <w:szCs w:val="21"/>
              </w:rPr>
              <w:t>4.政策体现：2分</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4.1投标产品中每有一种货物属于“节能清单”中非标记“★”产品的并提供经“机</w:t>
            </w:r>
            <w:r w:rsidRPr="00270F6E">
              <w:rPr>
                <w:rFonts w:ascii="宋体" w:hAnsi="宋体" w:cs="Calibri" w:hint="eastAsia"/>
                <w:bCs/>
                <w:szCs w:val="21"/>
              </w:rPr>
              <w:lastRenderedPageBreak/>
              <w:t>构名录”中的认证机构出具的“节能产品认证证书”的得0.5分，最多得1分。</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4.2投标产品每有一种属于“环保清单”产品的，并提供经“机构名录”中的认证机构出具的“环境标志产品认证证书”的得0.5分，最多得1分。</w:t>
            </w:r>
          </w:p>
        </w:tc>
      </w:tr>
      <w:tr w:rsidR="00D8506D" w:rsidRPr="00270F6E" w:rsidTr="00401714">
        <w:trPr>
          <w:trHeight w:val="567"/>
        </w:trPr>
        <w:tc>
          <w:tcPr>
            <w:tcW w:w="1101" w:type="dxa"/>
            <w:vMerge w:val="restart"/>
            <w:vAlign w:val="center"/>
          </w:tcPr>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lastRenderedPageBreak/>
              <w:t>技术部分（33分）</w:t>
            </w:r>
          </w:p>
        </w:tc>
        <w:tc>
          <w:tcPr>
            <w:tcW w:w="7938" w:type="dxa"/>
          </w:tcPr>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1.技术指标和要求：28分</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根据采购文件技术要求，如果供应商所投设备的所有条款均符合采购文件技术参数与要求，得基本分28分。</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带“※”号的技术参数为关键性技术参数（必须有技术支持证明文件，否则视为不满足）一项负偏离即在基本分28分的基础上扣除</w:t>
            </w:r>
            <w:r w:rsidRPr="00270F6E">
              <w:rPr>
                <w:rFonts w:ascii="宋体" w:hAnsi="宋体" w:cs="Calibri"/>
                <w:bCs/>
                <w:szCs w:val="21"/>
              </w:rPr>
              <w:t>3</w:t>
            </w:r>
            <w:r w:rsidRPr="00270F6E">
              <w:rPr>
                <w:rFonts w:ascii="宋体" w:hAnsi="宋体" w:cs="Calibri" w:hint="eastAsia"/>
                <w:bCs/>
                <w:szCs w:val="21"/>
              </w:rPr>
              <w:t>分；</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不带“</w:t>
            </w:r>
            <w:r w:rsidRPr="00270F6E">
              <w:rPr>
                <w:rFonts w:ascii="宋体" w:hAnsi="宋体" w:cs="宋体" w:hint="eastAsia"/>
                <w:kern w:val="0"/>
                <w:szCs w:val="21"/>
              </w:rPr>
              <w:t>※</w:t>
            </w:r>
            <w:r w:rsidRPr="00270F6E">
              <w:rPr>
                <w:rFonts w:ascii="宋体" w:hAnsi="宋体" w:cs="Calibri" w:hint="eastAsia"/>
                <w:bCs/>
                <w:szCs w:val="21"/>
              </w:rPr>
              <w:t xml:space="preserve">”号的技术参数为一般性技术参数，一项负偏离即在基本分的基础上28分的基础上扣除1分； </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技术参数</w:t>
            </w:r>
            <w:proofErr w:type="gramStart"/>
            <w:r w:rsidRPr="00270F6E">
              <w:rPr>
                <w:rFonts w:ascii="宋体" w:hAnsi="宋体" w:cs="Calibri" w:hint="eastAsia"/>
                <w:bCs/>
                <w:szCs w:val="21"/>
              </w:rPr>
              <w:t>扣分为</w:t>
            </w:r>
            <w:proofErr w:type="gramEnd"/>
            <w:r w:rsidRPr="00270F6E">
              <w:rPr>
                <w:rFonts w:ascii="宋体" w:hAnsi="宋体" w:cs="Calibri" w:hint="eastAsia"/>
                <w:bCs/>
                <w:szCs w:val="21"/>
              </w:rPr>
              <w:t>“0”时视为技术不满足，投标不被接受。</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其他说明：</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①技术支持证明文件是指投货物技术证明文件、注册检验报告等。</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②供应商须将采购技术参数和要求在相应的技术支持文件上做出醒目标注，并在偏差表中标注证明文件所在响应文件具体页码以便评审委员会评议。</w:t>
            </w:r>
            <w:proofErr w:type="gramStart"/>
            <w:r w:rsidRPr="00270F6E">
              <w:rPr>
                <w:rFonts w:ascii="宋体" w:hAnsi="宋体" w:cs="Calibri" w:hint="eastAsia"/>
                <w:bCs/>
                <w:szCs w:val="21"/>
              </w:rPr>
              <w:t>未重点</w:t>
            </w:r>
            <w:proofErr w:type="gramEnd"/>
            <w:r w:rsidRPr="00270F6E">
              <w:rPr>
                <w:rFonts w:ascii="宋体" w:hAnsi="宋体" w:cs="Calibri" w:hint="eastAsia"/>
                <w:bCs/>
                <w:szCs w:val="21"/>
              </w:rPr>
              <w:t>标注或未标注页码产生的不利后果由供应商自行承担。</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③供应商在响应文件中《技术规格和商务条款偏差表》的偏差说明处填写“无偏离”，但在提供的证明文件中并未找到该条款“无偏离”的依据，此条款</w:t>
            </w:r>
            <w:proofErr w:type="gramStart"/>
            <w:r w:rsidRPr="00270F6E">
              <w:rPr>
                <w:rFonts w:ascii="宋体" w:hAnsi="宋体" w:cs="Calibri" w:hint="eastAsia"/>
                <w:bCs/>
                <w:szCs w:val="21"/>
              </w:rPr>
              <w:t>将按负偏离</w:t>
            </w:r>
            <w:proofErr w:type="gramEnd"/>
            <w:r w:rsidRPr="00270F6E">
              <w:rPr>
                <w:rFonts w:ascii="宋体" w:hAnsi="宋体" w:cs="Calibri" w:hint="eastAsia"/>
                <w:bCs/>
                <w:szCs w:val="21"/>
              </w:rPr>
              <w:t>进行打分。</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④若以上文件同一技术参数出现不一致时，按以下证明文件的顺序依次作为评审标准。（注册检验报告、制造商出具的技术证明文件、产品彩页。）</w:t>
            </w:r>
          </w:p>
        </w:tc>
      </w:tr>
      <w:tr w:rsidR="00D8506D" w:rsidRPr="00270F6E" w:rsidTr="00401714">
        <w:trPr>
          <w:trHeight w:val="567"/>
        </w:trPr>
        <w:tc>
          <w:tcPr>
            <w:tcW w:w="1101" w:type="dxa"/>
            <w:vMerge/>
            <w:vAlign w:val="center"/>
          </w:tcPr>
          <w:p w:rsidR="00D8506D" w:rsidRPr="00270F6E" w:rsidRDefault="00D8506D" w:rsidP="00401714">
            <w:pPr>
              <w:spacing w:line="360" w:lineRule="auto"/>
              <w:rPr>
                <w:rFonts w:ascii="宋体" w:hAnsi="宋体" w:cs="Calibri"/>
                <w:bCs/>
                <w:szCs w:val="21"/>
              </w:rPr>
            </w:pPr>
          </w:p>
        </w:tc>
        <w:tc>
          <w:tcPr>
            <w:tcW w:w="7938" w:type="dxa"/>
          </w:tcPr>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 xml:space="preserve">2. </w:t>
            </w:r>
            <w:r w:rsidRPr="00270F6E">
              <w:rPr>
                <w:rFonts w:ascii="宋体" w:hAnsi="宋体" w:cs="宋体"/>
                <w:bCs/>
                <w:szCs w:val="22"/>
              </w:rPr>
              <w:t>投标产品</w:t>
            </w:r>
            <w:r w:rsidRPr="00270F6E">
              <w:rPr>
                <w:rFonts w:ascii="宋体" w:hAnsi="宋体" w:cs="宋体" w:hint="eastAsia"/>
                <w:bCs/>
                <w:szCs w:val="22"/>
              </w:rPr>
              <w:t>设计</w:t>
            </w:r>
            <w:r w:rsidRPr="00270F6E">
              <w:rPr>
                <w:rFonts w:ascii="宋体" w:hAnsi="宋体" w:cs="宋体"/>
                <w:bCs/>
                <w:szCs w:val="22"/>
              </w:rPr>
              <w:t>配置和选型的合理性</w:t>
            </w:r>
            <w:r w:rsidRPr="00270F6E">
              <w:rPr>
                <w:rFonts w:ascii="宋体" w:hAnsi="宋体" w:cs="宋体" w:hint="eastAsia"/>
                <w:bCs/>
                <w:szCs w:val="22"/>
              </w:rPr>
              <w:t>、安全</w:t>
            </w:r>
            <w:r w:rsidRPr="00270F6E">
              <w:rPr>
                <w:rFonts w:ascii="宋体" w:hAnsi="宋体" w:cs="宋体"/>
                <w:bCs/>
                <w:szCs w:val="22"/>
              </w:rPr>
              <w:t>可靠性</w:t>
            </w:r>
            <w:r w:rsidRPr="00270F6E">
              <w:rPr>
                <w:rFonts w:ascii="宋体" w:hAnsi="宋体" w:cs="宋体" w:hint="eastAsia"/>
                <w:bCs/>
                <w:szCs w:val="22"/>
              </w:rPr>
              <w:t>及智能化程度</w:t>
            </w:r>
            <w:r w:rsidRPr="00270F6E">
              <w:rPr>
                <w:rFonts w:ascii="宋体" w:hAnsi="宋体" w:cs="Calibri" w:hint="eastAsia"/>
                <w:bCs/>
                <w:szCs w:val="21"/>
              </w:rPr>
              <w:t>：</w:t>
            </w:r>
            <w:r w:rsidRPr="00270F6E">
              <w:rPr>
                <w:rFonts w:ascii="宋体" w:hAnsi="宋体" w:cs="Calibri"/>
                <w:bCs/>
                <w:szCs w:val="21"/>
              </w:rPr>
              <w:t xml:space="preserve"> </w:t>
            </w:r>
            <w:r w:rsidRPr="00270F6E">
              <w:rPr>
                <w:rFonts w:ascii="宋体" w:hAnsi="宋体" w:cs="Calibri" w:hint="eastAsia"/>
                <w:bCs/>
                <w:szCs w:val="21"/>
              </w:rPr>
              <w:t>5分</w:t>
            </w:r>
          </w:p>
          <w:p w:rsidR="00D8506D" w:rsidRPr="00270F6E" w:rsidRDefault="00D8506D" w:rsidP="00401714">
            <w:pPr>
              <w:spacing w:line="360" w:lineRule="auto"/>
              <w:rPr>
                <w:rFonts w:ascii="宋体" w:hAnsi="宋体" w:cs="宋体"/>
                <w:bCs/>
                <w:szCs w:val="22"/>
              </w:rPr>
            </w:pPr>
            <w:r w:rsidRPr="00270F6E">
              <w:rPr>
                <w:rFonts w:ascii="宋体" w:hAnsi="宋体" w:cs="宋体" w:hint="eastAsia"/>
                <w:bCs/>
                <w:szCs w:val="22"/>
              </w:rPr>
              <w:t>根据</w:t>
            </w:r>
            <w:r w:rsidRPr="00270F6E">
              <w:rPr>
                <w:rFonts w:ascii="宋体" w:hAnsi="宋体" w:cs="Calibri" w:hint="eastAsia"/>
                <w:bCs/>
                <w:szCs w:val="21"/>
              </w:rPr>
              <w:t>供应商响应</w:t>
            </w:r>
            <w:r w:rsidRPr="00270F6E">
              <w:rPr>
                <w:rFonts w:ascii="宋体" w:hAnsi="宋体" w:cs="宋体" w:hint="eastAsia"/>
                <w:bCs/>
                <w:szCs w:val="22"/>
              </w:rPr>
              <w:t>文件中提供投标产品各组件全部组成材料（包括主材及其所有辅材等使用材料及其原材料）的选择依据、其来源及安全性能、成熟性及智能化程度综合评审：</w:t>
            </w:r>
          </w:p>
          <w:p w:rsidR="00D8506D" w:rsidRPr="00270F6E" w:rsidRDefault="00D8506D" w:rsidP="00401714">
            <w:pPr>
              <w:spacing w:line="360" w:lineRule="auto"/>
              <w:rPr>
                <w:rFonts w:ascii="宋体" w:hAnsi="宋体" w:cs="宋体"/>
                <w:bCs/>
                <w:szCs w:val="22"/>
              </w:rPr>
            </w:pPr>
            <w:r w:rsidRPr="00270F6E">
              <w:rPr>
                <w:rFonts w:ascii="宋体" w:hAnsi="宋体" w:cs="宋体" w:hint="eastAsia"/>
                <w:bCs/>
                <w:szCs w:val="22"/>
              </w:rPr>
              <w:t>选择依据充分，来源可靠、安全性高、技术成熟、智能化先进，相关证明材料齐全，得5分；选择依据充分，来源可靠、安全性较高、技术较成熟、智能化较先进，相关证明材料较齐全，得2分；选择依据不充分，安全性低、技术成熟度一般，相关证明材料严重缺少，得1分；选择依据未描述，相关证明材料未提供，得0分。</w:t>
            </w:r>
          </w:p>
        </w:tc>
      </w:tr>
    </w:tbl>
    <w:p w:rsidR="00D8506D" w:rsidRPr="00270F6E" w:rsidRDefault="00D8506D" w:rsidP="00D8506D">
      <w:pPr>
        <w:rPr>
          <w:rFonts w:asciiTheme="minorHAnsi" w:eastAsiaTheme="minorEastAsia" w:hAnsiTheme="minorHAnsi" w:cstheme="minorBidi"/>
          <w:szCs w:val="22"/>
        </w:rPr>
      </w:pPr>
    </w:p>
    <w:p w:rsidR="00D8506D" w:rsidRPr="00270F6E" w:rsidRDefault="00D8506D" w:rsidP="00D8506D">
      <w:pPr>
        <w:rPr>
          <w:rFonts w:asciiTheme="minorHAnsi" w:eastAsiaTheme="minorEastAsia" w:hAnsiTheme="minorHAnsi" w:cstheme="minorBidi"/>
          <w:szCs w:val="22"/>
        </w:rPr>
      </w:pPr>
    </w:p>
    <w:p w:rsidR="00D8506D" w:rsidRPr="00270F6E" w:rsidRDefault="00D8506D" w:rsidP="00D8506D">
      <w:pPr>
        <w:rPr>
          <w:rFonts w:asciiTheme="minorHAnsi" w:eastAsiaTheme="minorEastAsia" w:hAnsiTheme="minorHAnsi" w:cstheme="minorBidi"/>
          <w:szCs w:val="22"/>
        </w:rPr>
      </w:pPr>
      <w:r w:rsidRPr="00270F6E">
        <w:rPr>
          <w:rFonts w:asciiTheme="minorHAnsi" w:eastAsiaTheme="minorEastAsia" w:hAnsiTheme="minorHAnsi" w:cstheme="minorBidi" w:hint="eastAsia"/>
          <w:szCs w:val="22"/>
        </w:rPr>
        <w:t>现变更为</w:t>
      </w:r>
      <w:r w:rsidRPr="00270F6E">
        <w:rPr>
          <w:rFonts w:asciiTheme="minorHAnsi" w:eastAsiaTheme="minorEastAsia" w:hAnsiTheme="minorHAnsi" w:cstheme="minorBidi" w:hint="eastAsia"/>
          <w:szCs w:val="22"/>
        </w:rPr>
        <w:t>:</w:t>
      </w:r>
    </w:p>
    <w:tbl>
      <w:tblPr>
        <w:tblW w:w="90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7938"/>
      </w:tblGrid>
      <w:tr w:rsidR="00D8506D" w:rsidRPr="00270F6E" w:rsidTr="00401714">
        <w:trPr>
          <w:trHeight w:val="70"/>
        </w:trPr>
        <w:tc>
          <w:tcPr>
            <w:tcW w:w="1101" w:type="dxa"/>
            <w:tcBorders>
              <w:top w:val="single" w:sz="4" w:space="0" w:color="auto"/>
              <w:left w:val="single" w:sz="4" w:space="0" w:color="auto"/>
              <w:bottom w:val="single" w:sz="4" w:space="0" w:color="auto"/>
              <w:right w:val="single" w:sz="4" w:space="0" w:color="auto"/>
            </w:tcBorders>
          </w:tcPr>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评分因素</w:t>
            </w:r>
          </w:p>
        </w:tc>
        <w:tc>
          <w:tcPr>
            <w:tcW w:w="7938" w:type="dxa"/>
            <w:tcBorders>
              <w:top w:val="single" w:sz="4" w:space="0" w:color="auto"/>
              <w:left w:val="single" w:sz="4" w:space="0" w:color="auto"/>
              <w:bottom w:val="single" w:sz="4" w:space="0" w:color="auto"/>
              <w:right w:val="single" w:sz="4" w:space="0" w:color="auto"/>
            </w:tcBorders>
          </w:tcPr>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评分标准</w:t>
            </w:r>
          </w:p>
        </w:tc>
      </w:tr>
      <w:tr w:rsidR="00D8506D" w:rsidRPr="00270F6E" w:rsidTr="00401714">
        <w:trPr>
          <w:trHeight w:val="567"/>
        </w:trPr>
        <w:tc>
          <w:tcPr>
            <w:tcW w:w="1101" w:type="dxa"/>
            <w:vAlign w:val="center"/>
          </w:tcPr>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投标报价（30分）</w:t>
            </w:r>
          </w:p>
        </w:tc>
        <w:tc>
          <w:tcPr>
            <w:tcW w:w="7938" w:type="dxa"/>
          </w:tcPr>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1.满足采购文件要求且最后价格最低的报价为基准价，其价格分为满分。其他供应商的最后价格</w:t>
            </w:r>
            <w:proofErr w:type="gramStart"/>
            <w:r w:rsidRPr="00270F6E">
              <w:rPr>
                <w:rFonts w:ascii="宋体" w:hAnsi="宋体" w:cs="Calibri" w:hint="eastAsia"/>
                <w:bCs/>
                <w:szCs w:val="21"/>
              </w:rPr>
              <w:t>分统一</w:t>
            </w:r>
            <w:proofErr w:type="gramEnd"/>
            <w:r w:rsidRPr="00270F6E">
              <w:rPr>
                <w:rFonts w:ascii="宋体" w:hAnsi="宋体" w:cs="Calibri" w:hint="eastAsia"/>
                <w:bCs/>
                <w:szCs w:val="21"/>
              </w:rPr>
              <w:t>按照下列公式计算：</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报价得分=(基准价／最后报价)×30%×100</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2.最终得分计算保留小数点两位。</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3.价格折扣</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3.1根据“财库〔2020〕46号、财库〔2022〕19号”文，对于非专门面向中小企业采购的货物采购项目，所投产品全部由符合政策要求的小型和微型企业生产的,最后报价给予10%的扣除，用扣除后的价格参与评审。</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3.2供应商（投标人）应按“采购文件”中的格式提供《中小企业声明函》且《中小企业声明函》中声明的内容符合{财库〔2020〕46号}中的相应要求，方可给与价格扣除，否则不得给与价格扣除。</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3.3监狱企业、残疾人福利性单位视同小型和微型企业，符合要求的企业应按采购文件中的要求提交相关证明材料，方可给与价格扣除，否则不得给与价格扣除。</w:t>
            </w:r>
          </w:p>
          <w:p w:rsidR="00D8506D" w:rsidRPr="00270F6E" w:rsidRDefault="00D8506D" w:rsidP="00401714">
            <w:pPr>
              <w:spacing w:line="360" w:lineRule="auto"/>
              <w:rPr>
                <w:rFonts w:ascii="宋体" w:hAnsi="宋体" w:cs="宋体"/>
                <w:bCs/>
                <w:szCs w:val="21"/>
              </w:rPr>
            </w:pPr>
            <w:r w:rsidRPr="00270F6E">
              <w:rPr>
                <w:rFonts w:ascii="宋体" w:hAnsi="宋体" w:cs="Calibri" w:hint="eastAsia"/>
                <w:bCs/>
                <w:szCs w:val="21"/>
              </w:rPr>
              <w:t>3.4同</w:t>
            </w:r>
            <w:proofErr w:type="gramStart"/>
            <w:r w:rsidRPr="00270F6E">
              <w:rPr>
                <w:rFonts w:ascii="宋体" w:hAnsi="宋体" w:cs="宋体" w:hint="eastAsia"/>
                <w:szCs w:val="21"/>
              </w:rPr>
              <w:t>一供应</w:t>
            </w:r>
            <w:proofErr w:type="gramEnd"/>
            <w:r w:rsidRPr="00270F6E">
              <w:rPr>
                <w:rFonts w:ascii="宋体" w:hAnsi="宋体" w:cs="宋体" w:hint="eastAsia"/>
                <w:szCs w:val="21"/>
              </w:rPr>
              <w:t>商，小微企业、残疾人福利企业价格扣除优惠只享受一次，不得重复享受。</w:t>
            </w:r>
          </w:p>
          <w:p w:rsidR="00D8506D" w:rsidRPr="00270F6E" w:rsidRDefault="00D8506D" w:rsidP="00401714">
            <w:pPr>
              <w:spacing w:line="360" w:lineRule="auto"/>
              <w:rPr>
                <w:rFonts w:ascii="Times New Roman" w:hAnsi="Times New Roman"/>
                <w:b/>
              </w:rPr>
            </w:pPr>
            <w:r w:rsidRPr="00270F6E">
              <w:rPr>
                <w:rFonts w:ascii="宋体" w:hAnsi="宋体" w:cs="宋体" w:hint="eastAsia"/>
                <w:b/>
                <w:bCs/>
                <w:szCs w:val="21"/>
              </w:rPr>
              <w:t>注: 磋商小组认为某供应商的报价明显低于其他通过符合性审查供应商的报价，有可能影响产品质量或者不能诚信履约的，磋商小组将通过交易系统向该供应商发出通知，要求该供应商通过交易系统（接到通知后 30 分钟内）提供书面说明，并提交相关证明材料，供应商不能证明其报价合理性的，磋商小组将其响应文件作为无效响应文件处理。</w:t>
            </w:r>
          </w:p>
        </w:tc>
      </w:tr>
      <w:tr w:rsidR="00D8506D" w:rsidRPr="00270F6E" w:rsidTr="00401714">
        <w:trPr>
          <w:trHeight w:val="567"/>
        </w:trPr>
        <w:tc>
          <w:tcPr>
            <w:tcW w:w="1101" w:type="dxa"/>
            <w:vAlign w:val="center"/>
          </w:tcPr>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商务部分（30分）</w:t>
            </w:r>
          </w:p>
        </w:tc>
        <w:tc>
          <w:tcPr>
            <w:tcW w:w="7938" w:type="dxa"/>
          </w:tcPr>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1．投标产品业绩：3分</w:t>
            </w:r>
          </w:p>
          <w:p w:rsidR="00D8506D" w:rsidRPr="00270F6E" w:rsidRDefault="00D8506D" w:rsidP="00401714">
            <w:pPr>
              <w:spacing w:line="360" w:lineRule="auto"/>
              <w:rPr>
                <w:rFonts w:ascii="宋体" w:hAnsi="宋体" w:cs="Calibri"/>
                <w:bCs/>
                <w:szCs w:val="21"/>
              </w:rPr>
            </w:pPr>
            <w:r w:rsidRPr="00270F6E">
              <w:rPr>
                <w:rFonts w:ascii="宋体" w:hAnsi="宋体" w:cs="Calibri"/>
                <w:bCs/>
                <w:szCs w:val="21"/>
              </w:rPr>
              <w:t>每提供一份</w:t>
            </w:r>
            <w:r w:rsidRPr="00270F6E">
              <w:rPr>
                <w:rFonts w:ascii="宋体" w:hAnsi="宋体" w:cs="Calibri" w:hint="eastAsia"/>
                <w:bCs/>
                <w:szCs w:val="21"/>
              </w:rPr>
              <w:t>供应商</w:t>
            </w:r>
            <w:r w:rsidRPr="00270F6E">
              <w:rPr>
                <w:rFonts w:ascii="宋体" w:hAnsi="宋体" w:cs="Calibri"/>
                <w:bCs/>
                <w:szCs w:val="21"/>
              </w:rPr>
              <w:t>在2021年1月1日以来</w:t>
            </w:r>
            <w:r w:rsidRPr="00270F6E">
              <w:rPr>
                <w:rFonts w:ascii="宋体" w:hAnsi="宋体" w:cs="Calibri" w:hint="eastAsia"/>
                <w:bCs/>
                <w:szCs w:val="21"/>
              </w:rPr>
              <w:t>(以合同签订时间为准)</w:t>
            </w:r>
            <w:r w:rsidRPr="00270F6E">
              <w:rPr>
                <w:rFonts w:ascii="宋体" w:hAnsi="宋体" w:cs="Calibri"/>
                <w:bCs/>
                <w:szCs w:val="21"/>
              </w:rPr>
              <w:t>同类项目业绩合同及与合同金额一致的发票得1分，未按要求提供不得分，最高得</w:t>
            </w:r>
            <w:r w:rsidRPr="00270F6E">
              <w:rPr>
                <w:rFonts w:ascii="宋体" w:hAnsi="宋体" w:cs="Calibri" w:hint="eastAsia"/>
                <w:bCs/>
                <w:szCs w:val="21"/>
              </w:rPr>
              <w:t>3</w:t>
            </w:r>
            <w:r w:rsidRPr="00270F6E">
              <w:rPr>
                <w:rFonts w:ascii="宋体" w:hAnsi="宋体" w:cs="Calibri"/>
                <w:bCs/>
                <w:szCs w:val="21"/>
              </w:rPr>
              <w:t>分。</w:t>
            </w:r>
            <w:r w:rsidRPr="00270F6E">
              <w:rPr>
                <w:rFonts w:ascii="宋体" w:hAnsi="宋体" w:cs="Calibri"/>
                <w:bCs/>
                <w:szCs w:val="21"/>
              </w:rPr>
              <w:br/>
              <w:t>备注：1.上述发票开具日期不得早于合同签订日期。</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2．售后服务：15分</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2.1项目供货方案（0-3分）：</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根据供应商提供的供货方案进行评审。供货方案至少包括以下内容：供货进度计划</w:t>
            </w:r>
            <w:r w:rsidRPr="00270F6E">
              <w:rPr>
                <w:rFonts w:ascii="宋体" w:hAnsi="宋体" w:cs="Calibri" w:hint="eastAsia"/>
                <w:bCs/>
                <w:szCs w:val="21"/>
              </w:rPr>
              <w:lastRenderedPageBreak/>
              <w:t>（0</w:t>
            </w:r>
            <w:r w:rsidRPr="00270F6E">
              <w:rPr>
                <w:rFonts w:ascii="新宋体" w:eastAsia="新宋体" w:hAnsi="新宋体" w:cs="仿宋_GB2312"/>
                <w:color w:val="000000"/>
                <w:szCs w:val="21"/>
              </w:rPr>
              <w:t>.</w:t>
            </w:r>
            <w:r w:rsidRPr="00270F6E">
              <w:rPr>
                <w:rFonts w:ascii="新宋体" w:eastAsia="新宋体" w:hAnsi="新宋体" w:cs="仿宋_GB2312" w:hint="eastAsia"/>
                <w:color w:val="000000"/>
                <w:szCs w:val="21"/>
              </w:rPr>
              <w:t>5</w:t>
            </w:r>
            <w:r w:rsidRPr="00270F6E">
              <w:rPr>
                <w:rFonts w:ascii="宋体" w:hAnsi="宋体" w:cs="Calibri" w:hint="eastAsia"/>
                <w:bCs/>
                <w:szCs w:val="21"/>
              </w:rPr>
              <w:t>分）；实施保障措施（0</w:t>
            </w:r>
            <w:r w:rsidRPr="00270F6E">
              <w:rPr>
                <w:rFonts w:ascii="新宋体" w:eastAsia="新宋体" w:hAnsi="新宋体" w:cs="仿宋_GB2312"/>
                <w:color w:val="000000"/>
                <w:szCs w:val="21"/>
              </w:rPr>
              <w:t>.</w:t>
            </w:r>
            <w:r w:rsidRPr="00270F6E">
              <w:rPr>
                <w:rFonts w:ascii="新宋体" w:eastAsia="新宋体" w:hAnsi="新宋体" w:cs="仿宋_GB2312" w:hint="eastAsia"/>
                <w:color w:val="000000"/>
                <w:szCs w:val="21"/>
              </w:rPr>
              <w:t>5</w:t>
            </w:r>
            <w:r w:rsidRPr="00270F6E">
              <w:rPr>
                <w:rFonts w:ascii="宋体" w:hAnsi="宋体" w:cs="Calibri" w:hint="eastAsia"/>
                <w:bCs/>
                <w:szCs w:val="21"/>
              </w:rPr>
              <w:t>分）；工作流程（0</w:t>
            </w:r>
            <w:r w:rsidRPr="00270F6E">
              <w:rPr>
                <w:rFonts w:ascii="新宋体" w:eastAsia="新宋体" w:hAnsi="新宋体" w:cs="仿宋_GB2312"/>
                <w:color w:val="000000"/>
                <w:szCs w:val="21"/>
              </w:rPr>
              <w:t>.</w:t>
            </w:r>
            <w:r w:rsidRPr="00270F6E">
              <w:rPr>
                <w:rFonts w:ascii="新宋体" w:eastAsia="新宋体" w:hAnsi="新宋体" w:cs="仿宋_GB2312" w:hint="eastAsia"/>
                <w:color w:val="000000"/>
                <w:szCs w:val="21"/>
              </w:rPr>
              <w:t>5</w:t>
            </w:r>
            <w:r w:rsidRPr="00270F6E">
              <w:rPr>
                <w:rFonts w:ascii="宋体" w:hAnsi="宋体" w:cs="Calibri" w:hint="eastAsia"/>
                <w:bCs/>
                <w:szCs w:val="21"/>
              </w:rPr>
              <w:t>分）；拟派项目实施人员（0</w:t>
            </w:r>
            <w:r w:rsidRPr="00270F6E">
              <w:rPr>
                <w:rFonts w:ascii="新宋体" w:eastAsia="新宋体" w:hAnsi="新宋体" w:cs="仿宋_GB2312"/>
                <w:color w:val="000000"/>
                <w:szCs w:val="21"/>
              </w:rPr>
              <w:t>.</w:t>
            </w:r>
            <w:r w:rsidRPr="00270F6E">
              <w:rPr>
                <w:rFonts w:ascii="新宋体" w:eastAsia="新宋体" w:hAnsi="新宋体" w:cs="仿宋_GB2312" w:hint="eastAsia"/>
                <w:color w:val="000000"/>
                <w:szCs w:val="21"/>
              </w:rPr>
              <w:t>5</w:t>
            </w:r>
            <w:r w:rsidRPr="00270F6E">
              <w:rPr>
                <w:rFonts w:ascii="宋体" w:hAnsi="宋体" w:cs="Calibri" w:hint="eastAsia"/>
                <w:bCs/>
                <w:szCs w:val="21"/>
              </w:rPr>
              <w:t>分）；应急方案（0</w:t>
            </w:r>
            <w:r w:rsidRPr="00270F6E">
              <w:rPr>
                <w:rFonts w:ascii="新宋体" w:eastAsia="新宋体" w:hAnsi="新宋体" w:cs="仿宋_GB2312"/>
                <w:color w:val="000000"/>
                <w:szCs w:val="21"/>
              </w:rPr>
              <w:t>.</w:t>
            </w:r>
            <w:r w:rsidRPr="00270F6E">
              <w:rPr>
                <w:rFonts w:ascii="新宋体" w:eastAsia="新宋体" w:hAnsi="新宋体" w:cs="仿宋_GB2312" w:hint="eastAsia"/>
                <w:color w:val="000000"/>
                <w:szCs w:val="21"/>
              </w:rPr>
              <w:t>5</w:t>
            </w:r>
            <w:r w:rsidRPr="00270F6E">
              <w:rPr>
                <w:rFonts w:ascii="宋体" w:hAnsi="宋体" w:cs="Calibri" w:hint="eastAsia"/>
                <w:bCs/>
                <w:szCs w:val="21"/>
              </w:rPr>
              <w:t>分）；质量监督措施（0</w:t>
            </w:r>
            <w:r w:rsidRPr="00270F6E">
              <w:rPr>
                <w:rFonts w:ascii="新宋体" w:eastAsia="新宋体" w:hAnsi="新宋体" w:cs="仿宋_GB2312"/>
                <w:color w:val="000000"/>
                <w:szCs w:val="21"/>
              </w:rPr>
              <w:t>.</w:t>
            </w:r>
            <w:r w:rsidRPr="00270F6E">
              <w:rPr>
                <w:rFonts w:ascii="新宋体" w:eastAsia="新宋体" w:hAnsi="新宋体" w:cs="仿宋_GB2312" w:hint="eastAsia"/>
                <w:color w:val="000000"/>
                <w:szCs w:val="21"/>
              </w:rPr>
              <w:t>5</w:t>
            </w:r>
            <w:r w:rsidRPr="00270F6E">
              <w:rPr>
                <w:rFonts w:ascii="宋体" w:hAnsi="宋体" w:cs="Calibri" w:hint="eastAsia"/>
                <w:bCs/>
                <w:szCs w:val="21"/>
              </w:rPr>
              <w:t>分）等。</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每缺少一项内容或内容明显错误或内容非专门针对本项目，或内容不能满足本项目实际需要的扣0</w:t>
            </w:r>
            <w:r w:rsidRPr="00270F6E">
              <w:rPr>
                <w:rFonts w:ascii="新宋体" w:eastAsia="新宋体" w:hAnsi="新宋体" w:cs="仿宋_GB2312"/>
                <w:color w:val="000000"/>
                <w:szCs w:val="21"/>
              </w:rPr>
              <w:t>.</w:t>
            </w:r>
            <w:r w:rsidRPr="00270F6E">
              <w:rPr>
                <w:rFonts w:ascii="新宋体" w:eastAsia="新宋体" w:hAnsi="新宋体" w:cs="仿宋_GB2312" w:hint="eastAsia"/>
                <w:color w:val="000000"/>
                <w:szCs w:val="21"/>
              </w:rPr>
              <w:t>5</w:t>
            </w:r>
            <w:r w:rsidRPr="00270F6E">
              <w:rPr>
                <w:rFonts w:ascii="宋体" w:hAnsi="宋体" w:cs="Calibri" w:hint="eastAsia"/>
                <w:bCs/>
                <w:szCs w:val="21"/>
              </w:rPr>
              <w:t>分，扣完为止。本项最多得分3分。</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2.</w:t>
            </w:r>
            <w:r w:rsidRPr="00270F6E">
              <w:rPr>
                <w:rFonts w:ascii="宋体" w:hAnsi="宋体" w:cs="Calibri"/>
                <w:bCs/>
                <w:szCs w:val="21"/>
              </w:rPr>
              <w:t>2</w:t>
            </w:r>
            <w:r w:rsidRPr="00270F6E">
              <w:rPr>
                <w:rFonts w:ascii="宋体" w:hAnsi="宋体" w:cs="Calibri" w:hint="eastAsia"/>
                <w:bCs/>
                <w:szCs w:val="21"/>
              </w:rPr>
              <w:t>培训方案（0-4分）</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 xml:space="preserve">根据供应商针对本项目在人员培训方案进行评审，方案内容至少包括培训内容（1分）、培训方式（1分）、培训计划（1分）、培训团队人员配置（1分）。 </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每缺少一项内容或内容明显错误或内容非专门针对本项目，或内容不能满足本项目实际需要的扣1分，扣完为止。本项最多得4分。</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2.</w:t>
            </w:r>
            <w:r w:rsidRPr="00270F6E">
              <w:rPr>
                <w:rFonts w:ascii="宋体" w:hAnsi="宋体" w:cs="Calibri"/>
                <w:bCs/>
                <w:szCs w:val="21"/>
              </w:rPr>
              <w:t>3</w:t>
            </w:r>
            <w:r w:rsidRPr="00270F6E">
              <w:rPr>
                <w:rFonts w:ascii="宋体" w:hAnsi="宋体" w:cs="Calibri" w:hint="eastAsia"/>
                <w:bCs/>
                <w:szCs w:val="21"/>
              </w:rPr>
              <w:t>售后服务方案（0-8分）</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根据供应商提供的服务方案进行评审。方案内容至少包括：</w:t>
            </w:r>
          </w:p>
          <w:p w:rsidR="00D8506D" w:rsidRPr="00270F6E" w:rsidRDefault="00D8506D" w:rsidP="00401714">
            <w:pPr>
              <w:spacing w:line="360" w:lineRule="auto"/>
              <w:rPr>
                <w:rFonts w:ascii="宋体" w:hAnsi="宋体" w:cs="Calibri"/>
                <w:bCs/>
                <w:szCs w:val="21"/>
              </w:rPr>
            </w:pPr>
            <w:r>
              <w:rPr>
                <w:rFonts w:ascii="宋体" w:hAnsi="宋体" w:cs="Calibri" w:hint="eastAsia"/>
                <w:bCs/>
                <w:szCs w:val="21"/>
              </w:rPr>
              <w:t xml:space="preserve">  </w:t>
            </w:r>
            <w:r w:rsidRPr="00270F6E">
              <w:rPr>
                <w:rFonts w:ascii="宋体" w:hAnsi="宋体" w:cs="Calibri" w:hint="eastAsia"/>
                <w:bCs/>
                <w:szCs w:val="21"/>
              </w:rPr>
              <w:t>1.售后服务人员配备、联系方式（1分）；2.售后服务的响应时间(</w:t>
            </w:r>
            <w:r w:rsidRPr="00270F6E">
              <w:rPr>
                <w:rFonts w:ascii="宋体" w:hAnsi="宋体" w:hint="eastAsia"/>
                <w:szCs w:val="21"/>
              </w:rPr>
              <w:t>包括承诺在接到通知2小时内赶到现场进行处理</w:t>
            </w:r>
            <w:r w:rsidRPr="00270F6E">
              <w:rPr>
                <w:rFonts w:ascii="宋体" w:hAnsi="宋体" w:cs="Calibri" w:hint="eastAsia"/>
                <w:bCs/>
                <w:szCs w:val="21"/>
              </w:rPr>
              <w:t>，解决质量或操作问题的响应时间、形式（1分）；3.备品备件(</w:t>
            </w:r>
            <w:r w:rsidRPr="00270F6E">
              <w:rPr>
                <w:rFonts w:ascii="宋体" w:hAnsi="宋体" w:hint="eastAsia"/>
                <w:szCs w:val="21"/>
              </w:rPr>
              <w:t>承诺在质保期内，成交人负责对出现问题的货物提供性能相同的备</w:t>
            </w:r>
            <w:proofErr w:type="gramStart"/>
            <w:r w:rsidRPr="00270F6E">
              <w:rPr>
                <w:rFonts w:ascii="宋体" w:hAnsi="宋体" w:hint="eastAsia"/>
                <w:szCs w:val="21"/>
              </w:rPr>
              <w:t>机确保</w:t>
            </w:r>
            <w:proofErr w:type="gramEnd"/>
            <w:r w:rsidRPr="00270F6E">
              <w:rPr>
                <w:rFonts w:ascii="宋体" w:hAnsi="宋体" w:hint="eastAsia"/>
                <w:szCs w:val="21"/>
              </w:rPr>
              <w:t>系统正常运行的承诺</w:t>
            </w:r>
            <w:r w:rsidRPr="00270F6E">
              <w:rPr>
                <w:rFonts w:ascii="宋体" w:hAnsi="宋体" w:cs="Calibri" w:hint="eastAsia"/>
                <w:bCs/>
                <w:szCs w:val="21"/>
              </w:rPr>
              <w:t>)、保修期内的服务内容（1分）；4.保修期后维护费用及方式（1分）；5.拥有水质化验分析独立实验室的售后服务能力(提供相关证明)（2分）6.</w:t>
            </w:r>
            <w:r w:rsidRPr="00270F6E">
              <w:rPr>
                <w:rFonts w:ascii="宋体" w:hAnsi="宋体" w:cs="Calibri"/>
                <w:bCs/>
                <w:szCs w:val="21"/>
              </w:rPr>
              <w:t>投标单位须提供至少1名售后人员的由国家行政部门颁发的电工职业技能证书（须提供带有在线验证</w:t>
            </w:r>
            <w:proofErr w:type="gramStart"/>
            <w:r w:rsidRPr="00270F6E">
              <w:rPr>
                <w:rFonts w:ascii="宋体" w:hAnsi="宋体" w:cs="Calibri"/>
                <w:bCs/>
                <w:szCs w:val="21"/>
              </w:rPr>
              <w:t>二维码的</w:t>
            </w:r>
            <w:proofErr w:type="gramEnd"/>
            <w:r w:rsidRPr="00270F6E">
              <w:rPr>
                <w:rFonts w:ascii="宋体" w:hAnsi="宋体" w:cs="Calibri"/>
                <w:bCs/>
                <w:szCs w:val="21"/>
              </w:rPr>
              <w:t>电工证及其在国家安全生产考试公众号或官方网站上的查询截图）并同时提供投标单位为其缴纳近3个月的</w:t>
            </w:r>
            <w:proofErr w:type="gramStart"/>
            <w:r w:rsidRPr="00270F6E">
              <w:rPr>
                <w:rFonts w:ascii="宋体" w:hAnsi="宋体" w:cs="Calibri"/>
                <w:bCs/>
                <w:szCs w:val="21"/>
              </w:rPr>
              <w:t>社保证明（社保证明</w:t>
            </w:r>
            <w:proofErr w:type="gramEnd"/>
            <w:r w:rsidRPr="00270F6E">
              <w:rPr>
                <w:rFonts w:ascii="宋体" w:hAnsi="宋体" w:cs="Calibri"/>
                <w:bCs/>
                <w:szCs w:val="21"/>
              </w:rPr>
              <w:t>上须带有在线验证二维码，扫描二</w:t>
            </w:r>
            <w:proofErr w:type="gramStart"/>
            <w:r w:rsidRPr="00270F6E">
              <w:rPr>
                <w:rFonts w:ascii="宋体" w:hAnsi="宋体" w:cs="Calibri"/>
                <w:bCs/>
                <w:szCs w:val="21"/>
              </w:rPr>
              <w:t>维码可查验社保证明</w:t>
            </w:r>
            <w:proofErr w:type="gramEnd"/>
            <w:r w:rsidRPr="00270F6E">
              <w:rPr>
                <w:rFonts w:ascii="宋体" w:hAnsi="宋体" w:cs="Calibri"/>
                <w:bCs/>
                <w:szCs w:val="21"/>
              </w:rPr>
              <w:t>真伪）</w:t>
            </w:r>
            <w:r w:rsidRPr="00270F6E">
              <w:rPr>
                <w:rFonts w:ascii="宋体" w:hAnsi="宋体" w:cs="Calibri" w:hint="eastAsia"/>
                <w:bCs/>
                <w:szCs w:val="21"/>
              </w:rPr>
              <w:t>（2分）。</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每缺少一项内容或内容明显错误或内容非专门针对本项目，或内容不能满足本项目实际需要的扣1分(第5项和第6项扣2分)，扣完为止。本项最多得8分。</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3．原厂</w:t>
            </w:r>
            <w:proofErr w:type="gramStart"/>
            <w:r w:rsidRPr="00270F6E">
              <w:rPr>
                <w:rFonts w:ascii="宋体" w:hAnsi="宋体" w:cs="Calibri" w:hint="eastAsia"/>
                <w:bCs/>
                <w:szCs w:val="21"/>
              </w:rPr>
              <w:t>维保承诺</w:t>
            </w:r>
            <w:proofErr w:type="gramEnd"/>
            <w:r w:rsidRPr="00270F6E">
              <w:rPr>
                <w:rFonts w:ascii="宋体" w:hAnsi="宋体" w:cs="Calibri" w:hint="eastAsia"/>
                <w:bCs/>
                <w:szCs w:val="21"/>
              </w:rPr>
              <w:t>函（3分）：提供</w:t>
            </w:r>
            <w:proofErr w:type="gramStart"/>
            <w:r w:rsidRPr="00270F6E">
              <w:rPr>
                <w:rFonts w:ascii="宋体" w:hAnsi="宋体" w:cs="Calibri" w:hint="eastAsia"/>
                <w:bCs/>
                <w:szCs w:val="21"/>
              </w:rPr>
              <w:t>原厂维保服务</w:t>
            </w:r>
            <w:proofErr w:type="gramEnd"/>
            <w:r w:rsidRPr="00270F6E">
              <w:rPr>
                <w:rFonts w:ascii="宋体" w:hAnsi="宋体" w:cs="Calibri" w:hint="eastAsia"/>
                <w:bCs/>
                <w:szCs w:val="21"/>
              </w:rPr>
              <w:t>承诺函的得3分，没有不得分。</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4．质量保证期（1分）：在质量保证期原有的基础上,每增加1年得0.25分，本项最多得1分。</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5.</w:t>
            </w:r>
            <w:r w:rsidRPr="00270F6E">
              <w:rPr>
                <w:rFonts w:ascii="宋体" w:hAnsi="宋体" w:hint="eastAsia"/>
                <w:szCs w:val="21"/>
              </w:rPr>
              <w:t xml:space="preserve"> 产品责任险</w:t>
            </w:r>
            <w:r w:rsidRPr="00270F6E">
              <w:rPr>
                <w:rFonts w:ascii="宋体" w:hAnsi="宋体" w:cs="Calibri" w:hint="eastAsia"/>
                <w:bCs/>
                <w:szCs w:val="21"/>
              </w:rPr>
              <w:t>（3分）：</w:t>
            </w:r>
            <w:proofErr w:type="gramStart"/>
            <w:r w:rsidRPr="00270F6E">
              <w:rPr>
                <w:rFonts w:ascii="宋体" w:hAnsi="宋体" w:hint="eastAsia"/>
                <w:szCs w:val="21"/>
              </w:rPr>
              <w:t>产品责任险单次</w:t>
            </w:r>
            <w:proofErr w:type="gramEnd"/>
            <w:r w:rsidRPr="00270F6E">
              <w:rPr>
                <w:rFonts w:ascii="宋体" w:hAnsi="宋体" w:hint="eastAsia"/>
                <w:szCs w:val="21"/>
              </w:rPr>
              <w:t>赔付≥300万元,累计赔偿≥1000万元(提供保险公司出具的证明材料)</w:t>
            </w:r>
            <w:r>
              <w:rPr>
                <w:rFonts w:ascii="宋体" w:hAnsi="宋体" w:hint="eastAsia"/>
                <w:szCs w:val="21"/>
              </w:rPr>
              <w:t>满足</w:t>
            </w:r>
            <w:r w:rsidRPr="00270F6E">
              <w:rPr>
                <w:rFonts w:ascii="宋体" w:hAnsi="宋体" w:cs="Calibri" w:hint="eastAsia"/>
                <w:bCs/>
                <w:szCs w:val="21"/>
              </w:rPr>
              <w:t>得</w:t>
            </w:r>
            <w:r>
              <w:rPr>
                <w:rFonts w:ascii="宋体" w:hAnsi="宋体" w:cs="Calibri" w:hint="eastAsia"/>
                <w:bCs/>
                <w:szCs w:val="21"/>
              </w:rPr>
              <w:t>3</w:t>
            </w:r>
            <w:r w:rsidRPr="00270F6E">
              <w:rPr>
                <w:rFonts w:ascii="宋体" w:hAnsi="宋体" w:cs="Calibri" w:hint="eastAsia"/>
                <w:bCs/>
                <w:szCs w:val="21"/>
              </w:rPr>
              <w:t>分，没有不得分。</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6．制造商授权委托书：4分</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供应商若是代理商，提供制造商的授权委托书的得4分，</w:t>
            </w:r>
            <w:r w:rsidRPr="00270F6E">
              <w:rPr>
                <w:rFonts w:ascii="宋体" w:hAnsi="宋体" w:cs="宋体" w:hint="eastAsia"/>
                <w:szCs w:val="21"/>
              </w:rPr>
              <w:t>本项最多得分4分</w:t>
            </w:r>
            <w:r w:rsidRPr="00270F6E">
              <w:rPr>
                <w:rFonts w:ascii="宋体" w:hAnsi="宋体" w:cs="Calibri" w:hint="eastAsia"/>
                <w:bCs/>
                <w:szCs w:val="21"/>
              </w:rPr>
              <w:t>，未提供</w:t>
            </w:r>
            <w:r w:rsidRPr="00270F6E">
              <w:rPr>
                <w:rFonts w:ascii="宋体" w:hAnsi="宋体" w:cs="Calibri" w:hint="eastAsia"/>
                <w:bCs/>
                <w:szCs w:val="21"/>
              </w:rPr>
              <w:lastRenderedPageBreak/>
              <w:t>不得分。(注:</w:t>
            </w:r>
            <w:r w:rsidRPr="00270F6E">
              <w:rPr>
                <w:rFonts w:ascii="Times New Roman" w:hAnsi="Times New Roman" w:hint="eastAsia"/>
              </w:rPr>
              <w:t>供应商若是</w:t>
            </w:r>
            <w:r w:rsidRPr="00270F6E">
              <w:rPr>
                <w:rFonts w:ascii="宋体" w:hAnsi="宋体" w:cs="Calibri" w:hint="eastAsia"/>
                <w:bCs/>
                <w:szCs w:val="21"/>
              </w:rPr>
              <w:t>制造商(提供相关证明)，</w:t>
            </w:r>
            <w:r w:rsidRPr="00270F6E">
              <w:rPr>
                <w:rFonts w:ascii="宋体" w:hAnsi="宋体" w:cs="宋体" w:hint="eastAsia"/>
                <w:szCs w:val="21"/>
              </w:rPr>
              <w:t>本项得分4分</w:t>
            </w:r>
            <w:r w:rsidRPr="00270F6E">
              <w:rPr>
                <w:rFonts w:ascii="宋体" w:hAnsi="宋体" w:cs="Calibri" w:hint="eastAsia"/>
                <w:bCs/>
                <w:szCs w:val="21"/>
              </w:rPr>
              <w:t>)</w:t>
            </w:r>
          </w:p>
          <w:p w:rsidR="00D8506D" w:rsidRPr="00270F6E" w:rsidRDefault="00D8506D" w:rsidP="00401714">
            <w:pPr>
              <w:spacing w:line="360" w:lineRule="auto"/>
              <w:rPr>
                <w:rFonts w:ascii="宋体" w:hAnsi="宋体" w:cs="Calibri"/>
                <w:bCs/>
                <w:szCs w:val="21"/>
                <w:u w:val="single"/>
              </w:rPr>
            </w:pPr>
            <w:r w:rsidRPr="00270F6E">
              <w:rPr>
                <w:rFonts w:ascii="宋体" w:hAnsi="宋体" w:cs="Calibri" w:hint="eastAsia"/>
                <w:bCs/>
                <w:szCs w:val="21"/>
              </w:rPr>
              <w:t>7.政策体现：1分</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7.1投标产品中每有一种货物属于“节能清单”中非标记“★”产品的并提供经“机构名录”中的认证机构出具的“节能产品认证证书”的得0.5分，最多得0.5分。</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7.2投标产品每有一种属于“环保清单”产品的，并提供经“机构名录”中的认证机构出具的“环境标志产品认证证书”的得0.5分，最多得0.5分。</w:t>
            </w:r>
          </w:p>
        </w:tc>
      </w:tr>
      <w:tr w:rsidR="00D8506D" w:rsidRPr="00270F6E" w:rsidTr="00401714">
        <w:trPr>
          <w:trHeight w:val="567"/>
        </w:trPr>
        <w:tc>
          <w:tcPr>
            <w:tcW w:w="1101" w:type="dxa"/>
            <w:vAlign w:val="center"/>
          </w:tcPr>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lastRenderedPageBreak/>
              <w:t>技术部分（40分）</w:t>
            </w:r>
          </w:p>
        </w:tc>
        <w:tc>
          <w:tcPr>
            <w:tcW w:w="7938" w:type="dxa"/>
          </w:tcPr>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1.技术指标和要求：40分</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根据采购文件技术要求，如果供应商所投设备的所有条款均符合采购文件技术参数与要求，得基本分40分。</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带“※”号的技术参数为关键性技术参数（必须有技术支持证明文件，否则视为不满足）一项负偏离即在基本分40分的基础上扣除</w:t>
            </w:r>
            <w:r>
              <w:rPr>
                <w:rFonts w:ascii="宋体" w:hAnsi="宋体" w:cs="Calibri" w:hint="eastAsia"/>
                <w:bCs/>
                <w:szCs w:val="21"/>
              </w:rPr>
              <w:t>5</w:t>
            </w:r>
            <w:r w:rsidRPr="00270F6E">
              <w:rPr>
                <w:rFonts w:ascii="宋体" w:hAnsi="宋体" w:cs="Calibri" w:hint="eastAsia"/>
                <w:bCs/>
                <w:szCs w:val="21"/>
              </w:rPr>
              <w:t>分；</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不带“</w:t>
            </w:r>
            <w:r w:rsidRPr="00270F6E">
              <w:rPr>
                <w:rFonts w:ascii="宋体" w:hAnsi="宋体" w:cs="宋体" w:hint="eastAsia"/>
                <w:kern w:val="0"/>
                <w:szCs w:val="21"/>
              </w:rPr>
              <w:t>※</w:t>
            </w:r>
            <w:r w:rsidRPr="00270F6E">
              <w:rPr>
                <w:rFonts w:ascii="宋体" w:hAnsi="宋体" w:cs="Calibri" w:hint="eastAsia"/>
                <w:bCs/>
                <w:szCs w:val="21"/>
              </w:rPr>
              <w:t xml:space="preserve">”号的技术参数为一般性技术参数，一项负偏离即在基本分的基础上40分的基础上扣除2分； </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采购需求的技术要求中标注“▲”号条款为实质性条款，必须逐条进行响应，有任何一条负偏离的，</w:t>
            </w:r>
            <w:r w:rsidRPr="00270F6E">
              <w:rPr>
                <w:rFonts w:ascii="宋体" w:hAnsi="宋体" w:cs="Calibri" w:hint="eastAsia"/>
                <w:b/>
                <w:bCs/>
                <w:szCs w:val="21"/>
              </w:rPr>
              <w:t>将导致无效投标</w:t>
            </w:r>
            <w:r w:rsidRPr="00270F6E">
              <w:rPr>
                <w:rFonts w:ascii="宋体" w:hAnsi="宋体" w:cs="Calibri" w:hint="eastAsia"/>
                <w:bCs/>
                <w:szCs w:val="21"/>
              </w:rPr>
              <w:t>。</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技术参数</w:t>
            </w:r>
            <w:proofErr w:type="gramStart"/>
            <w:r w:rsidRPr="00270F6E">
              <w:rPr>
                <w:rFonts w:ascii="宋体" w:hAnsi="宋体" w:cs="Calibri" w:hint="eastAsia"/>
                <w:bCs/>
                <w:szCs w:val="21"/>
              </w:rPr>
              <w:t>扣分为</w:t>
            </w:r>
            <w:proofErr w:type="gramEnd"/>
            <w:r w:rsidRPr="00270F6E">
              <w:rPr>
                <w:rFonts w:ascii="宋体" w:hAnsi="宋体" w:cs="Calibri" w:hint="eastAsia"/>
                <w:bCs/>
                <w:szCs w:val="21"/>
              </w:rPr>
              <w:t>“0”时视为技术不满足，投标不被接受。</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其他说明：</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①技术支持证明文件是指投货物技术证明文件、注册检验报告等。</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②供应商须将采购技术参数和要求在相应的技术支持文件上做出醒目标注，并在偏差表中标注证明文件所在响应文件具体页码以便评审委员会评议。</w:t>
            </w:r>
            <w:proofErr w:type="gramStart"/>
            <w:r w:rsidRPr="00270F6E">
              <w:rPr>
                <w:rFonts w:ascii="宋体" w:hAnsi="宋体" w:cs="Calibri" w:hint="eastAsia"/>
                <w:bCs/>
                <w:szCs w:val="21"/>
              </w:rPr>
              <w:t>未重点</w:t>
            </w:r>
            <w:proofErr w:type="gramEnd"/>
            <w:r w:rsidRPr="00270F6E">
              <w:rPr>
                <w:rFonts w:ascii="宋体" w:hAnsi="宋体" w:cs="Calibri" w:hint="eastAsia"/>
                <w:bCs/>
                <w:szCs w:val="21"/>
              </w:rPr>
              <w:t>标注或未标注页码产生的不利后果由供应商自行承担。</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③供应商在响应文件中《技术规格和商务条款偏差表》的偏差说明处填写“无偏离”，但在提供的证明文件中并未找到该条款“无偏离”的依据，此条款</w:t>
            </w:r>
            <w:proofErr w:type="gramStart"/>
            <w:r w:rsidRPr="00270F6E">
              <w:rPr>
                <w:rFonts w:ascii="宋体" w:hAnsi="宋体" w:cs="Calibri" w:hint="eastAsia"/>
                <w:bCs/>
                <w:szCs w:val="21"/>
              </w:rPr>
              <w:t>将按负偏离</w:t>
            </w:r>
            <w:proofErr w:type="gramEnd"/>
            <w:r w:rsidRPr="00270F6E">
              <w:rPr>
                <w:rFonts w:ascii="宋体" w:hAnsi="宋体" w:cs="Calibri" w:hint="eastAsia"/>
                <w:bCs/>
                <w:szCs w:val="21"/>
              </w:rPr>
              <w:t>进行打分。</w:t>
            </w:r>
          </w:p>
          <w:p w:rsidR="00D8506D" w:rsidRPr="00270F6E" w:rsidRDefault="00D8506D" w:rsidP="00401714">
            <w:pPr>
              <w:spacing w:line="360" w:lineRule="auto"/>
              <w:rPr>
                <w:rFonts w:ascii="宋体" w:hAnsi="宋体" w:cs="Calibri"/>
                <w:bCs/>
                <w:szCs w:val="21"/>
              </w:rPr>
            </w:pPr>
            <w:r w:rsidRPr="00270F6E">
              <w:rPr>
                <w:rFonts w:ascii="宋体" w:hAnsi="宋体" w:cs="Calibri" w:hint="eastAsia"/>
                <w:bCs/>
                <w:szCs w:val="21"/>
              </w:rPr>
              <w:t>④若以上文件同一技术参数出现不一致时，按以下证明文件的顺序依次作为评审标准。（注册检验报告、制造商出具的技术证明文件、产品彩页。）</w:t>
            </w:r>
          </w:p>
        </w:tc>
      </w:tr>
    </w:tbl>
    <w:p w:rsidR="00D8506D" w:rsidRPr="00270F6E" w:rsidRDefault="00D8506D" w:rsidP="00D8506D">
      <w:pPr>
        <w:rPr>
          <w:rFonts w:asciiTheme="minorHAnsi" w:eastAsiaTheme="minorEastAsia" w:hAnsiTheme="minorHAnsi" w:cstheme="minorBidi"/>
          <w:szCs w:val="22"/>
        </w:rPr>
      </w:pPr>
    </w:p>
    <w:p w:rsidR="00D8506D" w:rsidRPr="00270F6E" w:rsidRDefault="00D8506D" w:rsidP="00D8506D">
      <w:pPr>
        <w:widowControl/>
        <w:jc w:val="left"/>
        <w:rPr>
          <w:rFonts w:asciiTheme="minorHAnsi" w:eastAsiaTheme="minorEastAsia" w:hAnsiTheme="minorHAnsi" w:cstheme="minorBidi"/>
          <w:szCs w:val="22"/>
        </w:rPr>
      </w:pPr>
      <w:r w:rsidRPr="00270F6E">
        <w:rPr>
          <w:rFonts w:asciiTheme="minorHAnsi" w:eastAsiaTheme="minorEastAsia" w:hAnsiTheme="minorHAnsi" w:cstheme="minorBidi"/>
          <w:szCs w:val="22"/>
        </w:rPr>
        <w:br w:type="page"/>
      </w:r>
    </w:p>
    <w:p w:rsidR="00D8506D" w:rsidRPr="00270F6E" w:rsidRDefault="00D8506D" w:rsidP="00D8506D">
      <w:pPr>
        <w:rPr>
          <w:rFonts w:asciiTheme="minorHAnsi" w:eastAsiaTheme="minorEastAsia" w:hAnsiTheme="minorHAnsi" w:cstheme="minorBidi"/>
          <w:szCs w:val="22"/>
        </w:rPr>
      </w:pPr>
    </w:p>
    <w:p w:rsidR="00D8506D" w:rsidRPr="00270F6E" w:rsidRDefault="00D8506D" w:rsidP="00D8506D">
      <w:pPr>
        <w:rPr>
          <w:rFonts w:ascii="宋体" w:hAnsi="宋体" w:cstheme="minorBidi"/>
          <w:sz w:val="28"/>
          <w:szCs w:val="28"/>
        </w:rPr>
      </w:pPr>
      <w:r w:rsidRPr="00270F6E">
        <w:rPr>
          <w:rFonts w:ascii="宋体" w:hAnsi="宋体" w:cstheme="minorBidi" w:hint="eastAsia"/>
          <w:sz w:val="28"/>
          <w:szCs w:val="28"/>
        </w:rPr>
        <w:t>二.采购需求</w:t>
      </w:r>
    </w:p>
    <w:p w:rsidR="00D8506D" w:rsidRPr="00270F6E" w:rsidRDefault="00D8506D" w:rsidP="00D8506D">
      <w:pPr>
        <w:rPr>
          <w:rFonts w:ascii="宋体" w:hAnsi="宋体" w:cstheme="minorBidi"/>
          <w:sz w:val="28"/>
          <w:szCs w:val="28"/>
        </w:rPr>
      </w:pPr>
      <w:r w:rsidRPr="00270F6E">
        <w:rPr>
          <w:rFonts w:ascii="宋体" w:hAnsi="宋体" w:cstheme="minorBidi" w:hint="eastAsia"/>
          <w:sz w:val="28"/>
          <w:szCs w:val="28"/>
        </w:rPr>
        <w:t>原采购需求变更为:</w:t>
      </w:r>
    </w:p>
    <w:p w:rsidR="00D8506D" w:rsidRPr="00270F6E" w:rsidRDefault="00D8506D" w:rsidP="00D8506D">
      <w:pPr>
        <w:rPr>
          <w:rFonts w:asciiTheme="minorHAnsi" w:eastAsiaTheme="minorEastAsia" w:hAnsiTheme="minorHAnsi" w:cstheme="minorBidi"/>
          <w:szCs w:val="22"/>
        </w:rPr>
      </w:pPr>
    </w:p>
    <w:p w:rsidR="00D8506D" w:rsidRPr="00270F6E" w:rsidRDefault="00D8506D" w:rsidP="00D8506D">
      <w:pPr>
        <w:spacing w:after="120"/>
        <w:rPr>
          <w:rFonts w:ascii="宋体" w:hAnsi="宋体" w:cs="宋体"/>
          <w:b/>
          <w:sz w:val="24"/>
        </w:rPr>
      </w:pPr>
      <w:r w:rsidRPr="00270F6E">
        <w:rPr>
          <w:rFonts w:ascii="宋体" w:hAnsi="宋体" w:cs="宋体" w:hint="eastAsia"/>
          <w:b/>
          <w:sz w:val="24"/>
        </w:rPr>
        <w:t>一、采购需求清单</w:t>
      </w:r>
    </w:p>
    <w:tbl>
      <w:tblPr>
        <w:tblW w:w="9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3"/>
        <w:gridCol w:w="1701"/>
        <w:gridCol w:w="1984"/>
        <w:gridCol w:w="819"/>
        <w:gridCol w:w="1417"/>
        <w:gridCol w:w="1418"/>
        <w:gridCol w:w="1055"/>
      </w:tblGrid>
      <w:tr w:rsidR="00D8506D" w:rsidRPr="00270F6E" w:rsidTr="00401714">
        <w:trPr>
          <w:jc w:val="center"/>
        </w:trPr>
        <w:tc>
          <w:tcPr>
            <w:tcW w:w="653" w:type="dxa"/>
            <w:tcBorders>
              <w:top w:val="single" w:sz="4" w:space="0" w:color="auto"/>
              <w:left w:val="single" w:sz="4" w:space="0" w:color="auto"/>
              <w:bottom w:val="single" w:sz="4" w:space="0" w:color="auto"/>
              <w:right w:val="single" w:sz="4" w:space="0" w:color="auto"/>
            </w:tcBorders>
            <w:vAlign w:val="center"/>
          </w:tcPr>
          <w:p w:rsidR="00D8506D" w:rsidRPr="00270F6E" w:rsidRDefault="00D8506D" w:rsidP="00401714">
            <w:pPr>
              <w:spacing w:line="360" w:lineRule="auto"/>
              <w:jc w:val="center"/>
              <w:rPr>
                <w:rFonts w:ascii="宋体" w:hAnsi="宋体"/>
              </w:rPr>
            </w:pPr>
            <w:proofErr w:type="gramStart"/>
            <w:r w:rsidRPr="00270F6E">
              <w:rPr>
                <w:rFonts w:ascii="宋体" w:hAnsi="宋体" w:hint="eastAsia"/>
              </w:rPr>
              <w:t>包号</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D8506D" w:rsidRPr="00270F6E" w:rsidRDefault="00D8506D" w:rsidP="00401714">
            <w:pPr>
              <w:spacing w:line="360" w:lineRule="auto"/>
              <w:jc w:val="center"/>
              <w:rPr>
                <w:rFonts w:ascii="宋体" w:hAnsi="宋体"/>
              </w:rPr>
            </w:pPr>
            <w:r w:rsidRPr="00270F6E">
              <w:rPr>
                <w:rFonts w:ascii="宋体" w:hAnsi="宋体" w:hint="eastAsia"/>
              </w:rPr>
              <w:t>货物名称</w:t>
            </w:r>
          </w:p>
        </w:tc>
        <w:tc>
          <w:tcPr>
            <w:tcW w:w="1984" w:type="dxa"/>
            <w:tcBorders>
              <w:top w:val="single" w:sz="4" w:space="0" w:color="auto"/>
              <w:left w:val="single" w:sz="4" w:space="0" w:color="auto"/>
              <w:bottom w:val="single" w:sz="4" w:space="0" w:color="auto"/>
              <w:right w:val="single" w:sz="4" w:space="0" w:color="auto"/>
            </w:tcBorders>
            <w:vAlign w:val="center"/>
          </w:tcPr>
          <w:p w:rsidR="00D8506D" w:rsidRPr="00270F6E" w:rsidRDefault="00D8506D" w:rsidP="00401714">
            <w:pPr>
              <w:spacing w:line="360" w:lineRule="auto"/>
              <w:jc w:val="center"/>
              <w:rPr>
                <w:rFonts w:ascii="宋体" w:hAnsi="宋体"/>
              </w:rPr>
            </w:pPr>
            <w:r w:rsidRPr="00270F6E">
              <w:rPr>
                <w:rFonts w:ascii="宋体" w:hAnsi="宋体" w:hint="eastAsia"/>
              </w:rPr>
              <w:t>主要技术指标</w:t>
            </w:r>
          </w:p>
        </w:tc>
        <w:tc>
          <w:tcPr>
            <w:tcW w:w="819" w:type="dxa"/>
            <w:tcBorders>
              <w:top w:val="single" w:sz="4" w:space="0" w:color="auto"/>
              <w:left w:val="single" w:sz="4" w:space="0" w:color="auto"/>
              <w:bottom w:val="single" w:sz="4" w:space="0" w:color="auto"/>
              <w:right w:val="single" w:sz="4" w:space="0" w:color="auto"/>
            </w:tcBorders>
            <w:vAlign w:val="center"/>
          </w:tcPr>
          <w:p w:rsidR="00D8506D" w:rsidRPr="00270F6E" w:rsidRDefault="00D8506D" w:rsidP="00401714">
            <w:pPr>
              <w:spacing w:line="360" w:lineRule="auto"/>
              <w:jc w:val="center"/>
              <w:rPr>
                <w:rFonts w:ascii="宋体" w:hAnsi="宋体"/>
              </w:rPr>
            </w:pPr>
            <w:r w:rsidRPr="00270F6E">
              <w:rPr>
                <w:rFonts w:ascii="宋体" w:hAnsi="宋体" w:hint="eastAsia"/>
              </w:rPr>
              <w:t>数量（台）</w:t>
            </w:r>
          </w:p>
        </w:tc>
        <w:tc>
          <w:tcPr>
            <w:tcW w:w="1417" w:type="dxa"/>
            <w:tcBorders>
              <w:top w:val="single" w:sz="4" w:space="0" w:color="auto"/>
              <w:left w:val="single" w:sz="4" w:space="0" w:color="auto"/>
              <w:bottom w:val="single" w:sz="4" w:space="0" w:color="auto"/>
              <w:right w:val="single" w:sz="4" w:space="0" w:color="auto"/>
            </w:tcBorders>
            <w:vAlign w:val="center"/>
          </w:tcPr>
          <w:p w:rsidR="00D8506D" w:rsidRPr="00270F6E" w:rsidRDefault="00D8506D" w:rsidP="00401714">
            <w:pPr>
              <w:spacing w:line="360" w:lineRule="auto"/>
              <w:jc w:val="center"/>
              <w:rPr>
                <w:rFonts w:ascii="宋体" w:hAnsi="宋体"/>
              </w:rPr>
            </w:pPr>
            <w:r w:rsidRPr="00270F6E">
              <w:rPr>
                <w:rFonts w:ascii="宋体" w:hAnsi="宋体" w:hint="eastAsia"/>
              </w:rPr>
              <w:t>交货期</w:t>
            </w:r>
          </w:p>
        </w:tc>
        <w:tc>
          <w:tcPr>
            <w:tcW w:w="1418" w:type="dxa"/>
            <w:tcBorders>
              <w:top w:val="single" w:sz="4" w:space="0" w:color="auto"/>
              <w:left w:val="single" w:sz="4" w:space="0" w:color="auto"/>
              <w:bottom w:val="single" w:sz="4" w:space="0" w:color="auto"/>
              <w:right w:val="single" w:sz="4" w:space="0" w:color="auto"/>
            </w:tcBorders>
            <w:vAlign w:val="center"/>
          </w:tcPr>
          <w:p w:rsidR="00D8506D" w:rsidRPr="00270F6E" w:rsidRDefault="00D8506D" w:rsidP="00401714">
            <w:pPr>
              <w:spacing w:line="360" w:lineRule="auto"/>
              <w:jc w:val="center"/>
              <w:rPr>
                <w:rFonts w:ascii="宋体" w:hAnsi="宋体"/>
              </w:rPr>
            </w:pPr>
            <w:r w:rsidRPr="00270F6E">
              <w:rPr>
                <w:rFonts w:ascii="宋体" w:hAnsi="宋体" w:cs="宋体" w:hint="eastAsia"/>
                <w:bCs/>
                <w:szCs w:val="21"/>
              </w:rPr>
              <w:t>质量保证期</w:t>
            </w:r>
          </w:p>
        </w:tc>
        <w:tc>
          <w:tcPr>
            <w:tcW w:w="1055" w:type="dxa"/>
            <w:tcBorders>
              <w:top w:val="single" w:sz="4" w:space="0" w:color="auto"/>
              <w:left w:val="single" w:sz="4" w:space="0" w:color="auto"/>
              <w:bottom w:val="single" w:sz="4" w:space="0" w:color="auto"/>
              <w:right w:val="single" w:sz="4" w:space="0" w:color="auto"/>
            </w:tcBorders>
            <w:vAlign w:val="center"/>
          </w:tcPr>
          <w:p w:rsidR="00D8506D" w:rsidRPr="00270F6E" w:rsidRDefault="00D8506D" w:rsidP="00401714">
            <w:pPr>
              <w:spacing w:line="360" w:lineRule="auto"/>
              <w:jc w:val="center"/>
              <w:rPr>
                <w:rFonts w:ascii="宋体" w:hAnsi="宋体"/>
              </w:rPr>
            </w:pPr>
            <w:r w:rsidRPr="00270F6E">
              <w:rPr>
                <w:rFonts w:ascii="宋体" w:hAnsi="宋体" w:hint="eastAsia"/>
              </w:rPr>
              <w:t>交货地点</w:t>
            </w:r>
          </w:p>
        </w:tc>
      </w:tr>
      <w:tr w:rsidR="00D8506D" w:rsidRPr="00270F6E" w:rsidTr="00401714">
        <w:trPr>
          <w:trHeight w:val="1872"/>
          <w:jc w:val="center"/>
        </w:trPr>
        <w:tc>
          <w:tcPr>
            <w:tcW w:w="653" w:type="dxa"/>
            <w:tcBorders>
              <w:top w:val="single" w:sz="4" w:space="0" w:color="auto"/>
              <w:left w:val="single" w:sz="4" w:space="0" w:color="auto"/>
              <w:right w:val="single" w:sz="4" w:space="0" w:color="auto"/>
            </w:tcBorders>
            <w:vAlign w:val="center"/>
          </w:tcPr>
          <w:p w:rsidR="00D8506D" w:rsidRPr="00270F6E" w:rsidRDefault="00D8506D" w:rsidP="00401714">
            <w:pPr>
              <w:spacing w:line="360" w:lineRule="auto"/>
              <w:jc w:val="center"/>
              <w:rPr>
                <w:rFonts w:ascii="宋体" w:hAnsi="宋体"/>
              </w:rPr>
            </w:pPr>
            <w:r w:rsidRPr="00270F6E">
              <w:rPr>
                <w:rFonts w:ascii="宋体" w:hAnsi="宋体" w:hint="eastAsia"/>
              </w:rPr>
              <w:t>1</w:t>
            </w:r>
          </w:p>
        </w:tc>
        <w:tc>
          <w:tcPr>
            <w:tcW w:w="1701" w:type="dxa"/>
            <w:tcBorders>
              <w:top w:val="single" w:sz="4" w:space="0" w:color="auto"/>
              <w:left w:val="single" w:sz="4" w:space="0" w:color="auto"/>
              <w:right w:val="single" w:sz="4" w:space="0" w:color="auto"/>
            </w:tcBorders>
            <w:vAlign w:val="center"/>
          </w:tcPr>
          <w:p w:rsidR="00D8506D" w:rsidRPr="00270F6E" w:rsidRDefault="00D8506D" w:rsidP="00401714">
            <w:pPr>
              <w:spacing w:line="360" w:lineRule="auto"/>
              <w:jc w:val="center"/>
              <w:rPr>
                <w:rFonts w:ascii="宋体" w:hAnsi="宋体"/>
              </w:rPr>
            </w:pPr>
            <w:r w:rsidRPr="00270F6E">
              <w:rPr>
                <w:rFonts w:ascii="宋体" w:hAnsi="宋体" w:hint="eastAsia"/>
              </w:rPr>
              <w:t>净水设备</w:t>
            </w:r>
          </w:p>
        </w:tc>
        <w:tc>
          <w:tcPr>
            <w:tcW w:w="1984" w:type="dxa"/>
            <w:tcBorders>
              <w:top w:val="single" w:sz="4" w:space="0" w:color="auto"/>
              <w:left w:val="single" w:sz="4" w:space="0" w:color="auto"/>
              <w:right w:val="single" w:sz="4" w:space="0" w:color="auto"/>
            </w:tcBorders>
            <w:vAlign w:val="center"/>
          </w:tcPr>
          <w:p w:rsidR="00D8506D" w:rsidRPr="00270F6E" w:rsidRDefault="00D8506D" w:rsidP="00401714">
            <w:pPr>
              <w:spacing w:line="360" w:lineRule="auto"/>
              <w:jc w:val="center"/>
              <w:rPr>
                <w:rFonts w:ascii="宋体" w:hAnsi="宋体"/>
              </w:rPr>
            </w:pPr>
            <w:r w:rsidRPr="00270F6E">
              <w:rPr>
                <w:rFonts w:ascii="宋体" w:hAnsi="宋体" w:hint="eastAsia"/>
              </w:rPr>
              <w:t>详见采购需求</w:t>
            </w:r>
          </w:p>
        </w:tc>
        <w:tc>
          <w:tcPr>
            <w:tcW w:w="819" w:type="dxa"/>
            <w:tcBorders>
              <w:top w:val="single" w:sz="4" w:space="0" w:color="auto"/>
              <w:left w:val="single" w:sz="4" w:space="0" w:color="auto"/>
              <w:right w:val="single" w:sz="4" w:space="0" w:color="auto"/>
            </w:tcBorders>
            <w:vAlign w:val="center"/>
          </w:tcPr>
          <w:p w:rsidR="00D8506D" w:rsidRPr="00270F6E" w:rsidRDefault="00D8506D" w:rsidP="00401714">
            <w:pPr>
              <w:widowControl/>
              <w:jc w:val="center"/>
              <w:rPr>
                <w:rFonts w:ascii="宋体" w:hAnsi="宋体"/>
              </w:rPr>
            </w:pPr>
            <w:r w:rsidRPr="00270F6E">
              <w:rPr>
                <w:rFonts w:ascii="宋体" w:hAnsi="宋体" w:hint="eastAsia"/>
              </w:rPr>
              <w:t>120</w:t>
            </w:r>
          </w:p>
        </w:tc>
        <w:tc>
          <w:tcPr>
            <w:tcW w:w="1417" w:type="dxa"/>
            <w:tcBorders>
              <w:top w:val="single" w:sz="4" w:space="0" w:color="auto"/>
              <w:left w:val="single" w:sz="4" w:space="0" w:color="auto"/>
              <w:right w:val="single" w:sz="4" w:space="0" w:color="auto"/>
            </w:tcBorders>
            <w:vAlign w:val="center"/>
          </w:tcPr>
          <w:p w:rsidR="00D8506D" w:rsidRPr="00270F6E" w:rsidRDefault="00D8506D" w:rsidP="00401714">
            <w:pPr>
              <w:spacing w:line="360" w:lineRule="auto"/>
              <w:rPr>
                <w:rFonts w:ascii="宋体" w:hAnsi="宋体"/>
              </w:rPr>
            </w:pPr>
            <w:r w:rsidRPr="00270F6E">
              <w:rPr>
                <w:rFonts w:ascii="宋体" w:hAnsi="宋体" w:hint="eastAsia"/>
              </w:rPr>
              <w:t>合同生效之日起15日内供货、安装、调试完毕</w:t>
            </w:r>
          </w:p>
        </w:tc>
        <w:tc>
          <w:tcPr>
            <w:tcW w:w="1418" w:type="dxa"/>
            <w:tcBorders>
              <w:top w:val="single" w:sz="4" w:space="0" w:color="auto"/>
              <w:left w:val="single" w:sz="4" w:space="0" w:color="auto"/>
              <w:right w:val="single" w:sz="4" w:space="0" w:color="auto"/>
            </w:tcBorders>
            <w:vAlign w:val="center"/>
          </w:tcPr>
          <w:p w:rsidR="00D8506D" w:rsidRPr="00270F6E" w:rsidRDefault="00D8506D" w:rsidP="00401714">
            <w:pPr>
              <w:spacing w:line="360" w:lineRule="auto"/>
              <w:jc w:val="center"/>
              <w:rPr>
                <w:rFonts w:ascii="宋体" w:hAnsi="宋体"/>
              </w:rPr>
            </w:pPr>
            <w:r w:rsidRPr="00270F6E">
              <w:rPr>
                <w:rFonts w:ascii="宋体" w:hAnsi="宋体" w:cs="宋体" w:hint="eastAsia"/>
                <w:bCs/>
                <w:szCs w:val="21"/>
              </w:rPr>
              <w:t>自验收合格之日起二年</w:t>
            </w:r>
          </w:p>
        </w:tc>
        <w:tc>
          <w:tcPr>
            <w:tcW w:w="1055" w:type="dxa"/>
            <w:tcBorders>
              <w:top w:val="single" w:sz="4" w:space="0" w:color="auto"/>
              <w:left w:val="single" w:sz="4" w:space="0" w:color="auto"/>
              <w:right w:val="single" w:sz="4" w:space="0" w:color="auto"/>
            </w:tcBorders>
            <w:vAlign w:val="center"/>
          </w:tcPr>
          <w:p w:rsidR="00D8506D" w:rsidRPr="00270F6E" w:rsidRDefault="00D8506D" w:rsidP="00401714">
            <w:pPr>
              <w:spacing w:line="360" w:lineRule="auto"/>
              <w:rPr>
                <w:rFonts w:ascii="宋体" w:hAnsi="宋体"/>
              </w:rPr>
            </w:pPr>
            <w:r w:rsidRPr="00270F6E">
              <w:rPr>
                <w:rFonts w:ascii="宋体" w:hAnsi="宋体" w:hint="eastAsia"/>
              </w:rPr>
              <w:t>采购人指定地点</w:t>
            </w:r>
          </w:p>
        </w:tc>
      </w:tr>
    </w:tbl>
    <w:p w:rsidR="00D8506D" w:rsidRPr="00270F6E" w:rsidRDefault="00D8506D" w:rsidP="00D8506D">
      <w:pPr>
        <w:spacing w:after="120"/>
        <w:rPr>
          <w:rFonts w:ascii="宋体" w:hAnsi="宋体" w:cs="宋体"/>
          <w:b/>
          <w:sz w:val="24"/>
        </w:rPr>
      </w:pPr>
    </w:p>
    <w:p w:rsidR="00D8506D" w:rsidRPr="00270F6E" w:rsidRDefault="00D8506D" w:rsidP="00D8506D">
      <w:pPr>
        <w:spacing w:after="120"/>
        <w:rPr>
          <w:rFonts w:ascii="宋体" w:hAnsi="宋体" w:cs="宋体"/>
          <w:b/>
          <w:sz w:val="24"/>
        </w:rPr>
      </w:pPr>
      <w:r w:rsidRPr="00270F6E">
        <w:rPr>
          <w:rFonts w:ascii="宋体" w:hAnsi="宋体" w:cs="宋体" w:hint="eastAsia"/>
          <w:b/>
          <w:sz w:val="24"/>
        </w:rPr>
        <w:t>二、技术要求</w:t>
      </w:r>
    </w:p>
    <w:p w:rsidR="00D8506D" w:rsidRPr="00270F6E" w:rsidRDefault="00D8506D" w:rsidP="00D8506D">
      <w:pPr>
        <w:adjustRightInd w:val="0"/>
        <w:snapToGrid w:val="0"/>
        <w:spacing w:line="360" w:lineRule="auto"/>
        <w:rPr>
          <w:rFonts w:ascii="宋体" w:hAnsi="宋体"/>
          <w:szCs w:val="21"/>
        </w:rPr>
      </w:pPr>
      <w:bookmarkStart w:id="0" w:name="_Hlk165136303"/>
      <w:r w:rsidRPr="00270F6E">
        <w:rPr>
          <w:rFonts w:ascii="宋体" w:hAnsi="宋体" w:hint="eastAsia"/>
          <w:szCs w:val="21"/>
        </w:rPr>
        <w:t>1.产品尺寸：满足采购</w:t>
      </w:r>
      <w:proofErr w:type="gramStart"/>
      <w:r w:rsidRPr="00270F6E">
        <w:rPr>
          <w:rFonts w:ascii="宋体" w:hAnsi="宋体" w:hint="eastAsia"/>
          <w:szCs w:val="21"/>
        </w:rPr>
        <w:t>方需求</w:t>
      </w:r>
      <w:proofErr w:type="gramEnd"/>
      <w:r w:rsidRPr="00270F6E">
        <w:rPr>
          <w:rFonts w:ascii="宋体" w:hAnsi="宋体" w:hint="eastAsia"/>
          <w:szCs w:val="21"/>
        </w:rPr>
        <w:t>,需采购两种机型。其中:小型净水设备(29台)：宽450mm*深460mm（宽深±10%）*高(≥1400mm) ；大型净水设备(91台)：宽550mm*深470mm(宽深±10%)*高(≥1500mm)；</w:t>
      </w:r>
    </w:p>
    <w:p w:rsidR="00D8506D" w:rsidRPr="00270F6E" w:rsidRDefault="00D8506D" w:rsidP="00D8506D">
      <w:pPr>
        <w:adjustRightInd w:val="0"/>
        <w:snapToGrid w:val="0"/>
        <w:spacing w:line="360" w:lineRule="auto"/>
        <w:rPr>
          <w:rFonts w:ascii="宋体" w:hAnsi="宋体"/>
          <w:szCs w:val="21"/>
        </w:rPr>
      </w:pPr>
      <w:bookmarkStart w:id="1" w:name="_Hlk165136379"/>
      <w:bookmarkEnd w:id="0"/>
      <w:r w:rsidRPr="00270F6E">
        <w:rPr>
          <w:rFonts w:ascii="宋体" w:hAnsi="宋体" w:hint="eastAsia"/>
          <w:szCs w:val="21"/>
        </w:rPr>
        <w:t>2.※机器外壳采用耐腐蚀材质；接水盘采用304不锈钢及以上材质（一体冲压成型），确保耐用性；接水盘具备自动排空功能；出水口</w:t>
      </w:r>
      <w:proofErr w:type="gramStart"/>
      <w:r w:rsidRPr="00270F6E">
        <w:rPr>
          <w:rFonts w:ascii="宋体" w:hAnsi="宋体" w:hint="eastAsia"/>
          <w:szCs w:val="21"/>
        </w:rPr>
        <w:t>水嘴距接水盘</w:t>
      </w:r>
      <w:proofErr w:type="gramEnd"/>
      <w:r w:rsidRPr="00270F6E">
        <w:rPr>
          <w:rFonts w:ascii="宋体" w:hAnsi="宋体" w:hint="eastAsia"/>
          <w:szCs w:val="21"/>
        </w:rPr>
        <w:t>高度≥290mm，满足常规2L水壶直立取水，接水高度符合人体工程学；</w:t>
      </w:r>
    </w:p>
    <w:bookmarkEnd w:id="1"/>
    <w:p w:rsidR="00D8506D" w:rsidRPr="00270F6E" w:rsidRDefault="00D8506D" w:rsidP="00D8506D">
      <w:pPr>
        <w:adjustRightInd w:val="0"/>
        <w:snapToGrid w:val="0"/>
        <w:spacing w:line="360" w:lineRule="auto"/>
        <w:rPr>
          <w:rFonts w:ascii="宋体" w:hAnsi="宋体"/>
          <w:szCs w:val="21"/>
        </w:rPr>
      </w:pPr>
      <w:r w:rsidRPr="00270F6E">
        <w:rPr>
          <w:rFonts w:ascii="宋体" w:hAnsi="宋体" w:hint="eastAsia"/>
          <w:szCs w:val="21"/>
        </w:rPr>
        <w:t>3.额定电压／频率：220V/50Hz，额定功率≤3100W；</w:t>
      </w:r>
    </w:p>
    <w:p w:rsidR="00D8506D" w:rsidRPr="00270F6E" w:rsidRDefault="00D8506D" w:rsidP="00D8506D">
      <w:pPr>
        <w:adjustRightInd w:val="0"/>
        <w:snapToGrid w:val="0"/>
        <w:spacing w:line="360" w:lineRule="auto"/>
        <w:rPr>
          <w:rFonts w:ascii="宋体" w:hAnsi="宋体"/>
          <w:szCs w:val="21"/>
        </w:rPr>
      </w:pPr>
      <w:r w:rsidRPr="00270F6E">
        <w:rPr>
          <w:rFonts w:ascii="宋体" w:hAnsi="宋体" w:hint="eastAsia"/>
          <w:szCs w:val="21"/>
        </w:rPr>
        <w:t>4.每台设备出水口数量≥2个，具备常温水及热水两种出水温度选择，常温水的出水口有杀菌功能，防止温水出水口菌落污染；</w:t>
      </w:r>
    </w:p>
    <w:p w:rsidR="00D8506D" w:rsidRPr="00270F6E" w:rsidRDefault="00D8506D" w:rsidP="00D8506D">
      <w:pPr>
        <w:adjustRightInd w:val="0"/>
        <w:snapToGrid w:val="0"/>
        <w:spacing w:line="360" w:lineRule="auto"/>
        <w:rPr>
          <w:rFonts w:ascii="宋体" w:hAnsi="宋体"/>
          <w:szCs w:val="21"/>
        </w:rPr>
      </w:pPr>
      <w:r w:rsidRPr="00270F6E">
        <w:rPr>
          <w:rFonts w:ascii="宋体" w:hAnsi="宋体" w:hint="eastAsia"/>
          <w:szCs w:val="21"/>
        </w:rPr>
        <w:t>5.※根据GB34914—2021《净水机水效限定值及水效等级》标准, 设备净水产水率≥65%，达到国家1级水效（提供相应检测报告）；</w:t>
      </w:r>
    </w:p>
    <w:p w:rsidR="00D8506D" w:rsidRPr="00270F6E" w:rsidRDefault="00D8506D" w:rsidP="00D8506D">
      <w:pPr>
        <w:adjustRightInd w:val="0"/>
        <w:snapToGrid w:val="0"/>
        <w:spacing w:line="360" w:lineRule="auto"/>
        <w:rPr>
          <w:rFonts w:ascii="宋体" w:hAnsi="宋体"/>
          <w:szCs w:val="21"/>
        </w:rPr>
      </w:pPr>
      <w:r w:rsidRPr="00270F6E">
        <w:rPr>
          <w:rFonts w:ascii="宋体" w:hAnsi="宋体" w:hint="eastAsia"/>
          <w:szCs w:val="21"/>
        </w:rPr>
        <w:t>制水能力: 小型净水设备≥30L/H ，大型净水设备≥60L/H；额定总净水量≥4000L；采用以反渗透过滤技术为核心的高精度过滤系统；</w:t>
      </w:r>
    </w:p>
    <w:p w:rsidR="00D8506D" w:rsidRPr="00270F6E" w:rsidRDefault="00D8506D" w:rsidP="00D8506D">
      <w:pPr>
        <w:adjustRightInd w:val="0"/>
        <w:snapToGrid w:val="0"/>
        <w:spacing w:line="360" w:lineRule="auto"/>
        <w:rPr>
          <w:rFonts w:ascii="宋体" w:hAnsi="宋体"/>
          <w:szCs w:val="21"/>
        </w:rPr>
      </w:pPr>
      <w:r w:rsidRPr="00270F6E">
        <w:rPr>
          <w:rFonts w:ascii="宋体" w:hAnsi="宋体" w:hint="eastAsia"/>
          <w:szCs w:val="21"/>
        </w:rPr>
        <w:t>6.小型净水设备：标称净水流量≥0.5L/min；大型净水设备：标称净水流量≥1L/min（提供省级及以上或省级疾控中心出具的涉水产品卫生批件作为证明材料，涉水卫生批件型号与投标设备型号一致）；</w:t>
      </w:r>
    </w:p>
    <w:p w:rsidR="00D8506D" w:rsidRPr="00270F6E" w:rsidRDefault="00D8506D" w:rsidP="00D8506D">
      <w:pPr>
        <w:adjustRightInd w:val="0"/>
        <w:snapToGrid w:val="0"/>
        <w:spacing w:line="360" w:lineRule="auto"/>
        <w:rPr>
          <w:rFonts w:ascii="宋体" w:hAnsi="宋体"/>
          <w:szCs w:val="21"/>
        </w:rPr>
      </w:pPr>
      <w:r w:rsidRPr="00270F6E">
        <w:rPr>
          <w:rFonts w:ascii="宋体" w:hAnsi="宋体" w:hint="eastAsia"/>
          <w:szCs w:val="21"/>
        </w:rPr>
        <w:t>7. ※小型净水设备热水罐容量：≥15L；大型净水设备热水罐容量：≥30L；</w:t>
      </w:r>
    </w:p>
    <w:p w:rsidR="00D8506D" w:rsidRPr="00270F6E" w:rsidRDefault="00D8506D" w:rsidP="00D8506D">
      <w:pPr>
        <w:adjustRightInd w:val="0"/>
        <w:snapToGrid w:val="0"/>
        <w:spacing w:line="360" w:lineRule="auto"/>
        <w:rPr>
          <w:rFonts w:ascii="宋体" w:hAnsi="宋体"/>
          <w:szCs w:val="21"/>
        </w:rPr>
      </w:pPr>
      <w:r w:rsidRPr="00270F6E">
        <w:rPr>
          <w:rFonts w:ascii="宋体" w:hAnsi="宋体" w:hint="eastAsia"/>
          <w:szCs w:val="21"/>
        </w:rPr>
        <w:t>8.杀菌方式：具备不少于2种纯物理杀菌功能(非臭氧、银离子等化学杀菌方式)杀菌措施须覆盖温水管路、热水管路、储水箱、出水口。分项阐述各杀菌措施覆盖区域并提供证明材料</w:t>
      </w:r>
      <w:r w:rsidRPr="00270F6E">
        <w:rPr>
          <w:rFonts w:ascii="宋体" w:hAnsi="宋体" w:hint="eastAsia"/>
          <w:szCs w:val="21"/>
        </w:rPr>
        <w:lastRenderedPageBreak/>
        <w:t>（须提供具备资质检测机构出具的检测报告证明）；</w:t>
      </w:r>
    </w:p>
    <w:p w:rsidR="00D8506D" w:rsidRPr="00270F6E" w:rsidRDefault="00D8506D" w:rsidP="00D8506D">
      <w:pPr>
        <w:adjustRightInd w:val="0"/>
        <w:snapToGrid w:val="0"/>
        <w:spacing w:line="360" w:lineRule="auto"/>
        <w:rPr>
          <w:rFonts w:ascii="宋体" w:hAnsi="宋体"/>
          <w:szCs w:val="21"/>
        </w:rPr>
      </w:pPr>
      <w:r w:rsidRPr="00270F6E">
        <w:rPr>
          <w:rFonts w:ascii="宋体" w:hAnsi="宋体" w:hint="eastAsia"/>
          <w:szCs w:val="21"/>
        </w:rPr>
        <w:t>9.热水出水温度80℃-99℃可调，设备具备童锁功能，防止烫伤；</w:t>
      </w:r>
    </w:p>
    <w:p w:rsidR="00D8506D" w:rsidRPr="00270F6E" w:rsidRDefault="00D8506D" w:rsidP="00D8506D">
      <w:pPr>
        <w:adjustRightInd w:val="0"/>
        <w:snapToGrid w:val="0"/>
        <w:spacing w:line="360" w:lineRule="auto"/>
        <w:rPr>
          <w:rFonts w:ascii="宋体" w:hAnsi="宋体"/>
          <w:szCs w:val="21"/>
        </w:rPr>
      </w:pPr>
      <w:r w:rsidRPr="00270F6E">
        <w:rPr>
          <w:rFonts w:ascii="宋体" w:hAnsi="宋体" w:hint="eastAsia"/>
          <w:szCs w:val="21"/>
        </w:rPr>
        <w:t>10.具备防触电保护，漏水保护，防干烧保护功能；</w:t>
      </w:r>
    </w:p>
    <w:p w:rsidR="00D8506D" w:rsidRPr="00270F6E" w:rsidRDefault="00D8506D" w:rsidP="00D8506D">
      <w:pPr>
        <w:adjustRightInd w:val="0"/>
        <w:snapToGrid w:val="0"/>
        <w:spacing w:line="360" w:lineRule="auto"/>
        <w:rPr>
          <w:rFonts w:ascii="宋体" w:hAnsi="宋体"/>
          <w:szCs w:val="21"/>
        </w:rPr>
      </w:pPr>
      <w:r w:rsidRPr="00270F6E">
        <w:rPr>
          <w:rFonts w:ascii="宋体" w:hAnsi="宋体" w:hint="eastAsia"/>
          <w:szCs w:val="21"/>
        </w:rPr>
        <w:t>11.智能显示功能：具备微电脑控制系统，实时显示热水、温水水温实时温度、制热状态、滤芯寿命提示、整机故障自动检测并代码提示；</w:t>
      </w:r>
    </w:p>
    <w:p w:rsidR="00D8506D" w:rsidRPr="00270F6E" w:rsidRDefault="00D8506D" w:rsidP="00D8506D">
      <w:pPr>
        <w:adjustRightInd w:val="0"/>
        <w:snapToGrid w:val="0"/>
        <w:spacing w:line="360" w:lineRule="auto"/>
        <w:rPr>
          <w:rFonts w:ascii="宋体" w:hAnsi="宋体"/>
          <w:szCs w:val="21"/>
        </w:rPr>
      </w:pPr>
      <w:r w:rsidRPr="00270F6E">
        <w:rPr>
          <w:rFonts w:ascii="宋体" w:hAnsi="宋体" w:hint="eastAsia"/>
          <w:szCs w:val="21"/>
        </w:rPr>
        <w:t>12.热水箱材质：食品级304不锈钢及以上材质；</w:t>
      </w:r>
    </w:p>
    <w:p w:rsidR="00D8506D" w:rsidRPr="00270F6E" w:rsidRDefault="00D8506D" w:rsidP="00D8506D">
      <w:pPr>
        <w:adjustRightInd w:val="0"/>
        <w:snapToGrid w:val="0"/>
        <w:spacing w:line="360" w:lineRule="auto"/>
        <w:rPr>
          <w:rFonts w:ascii="宋体" w:hAnsi="宋体"/>
          <w:szCs w:val="21"/>
        </w:rPr>
      </w:pPr>
      <w:r w:rsidRPr="00270F6E">
        <w:rPr>
          <w:rFonts w:ascii="宋体" w:hAnsi="宋体" w:hint="eastAsia"/>
          <w:szCs w:val="21"/>
        </w:rPr>
        <w:t>13.※投标产品标配物联网管理功能，</w:t>
      </w:r>
      <w:proofErr w:type="gramStart"/>
      <w:r w:rsidRPr="00270F6E">
        <w:rPr>
          <w:rFonts w:ascii="宋体" w:hAnsi="宋体" w:hint="eastAsia"/>
          <w:szCs w:val="21"/>
        </w:rPr>
        <w:t>设备标配远程</w:t>
      </w:r>
      <w:proofErr w:type="gramEnd"/>
      <w:r w:rsidRPr="00270F6E">
        <w:rPr>
          <w:rFonts w:ascii="宋体" w:hAnsi="宋体" w:hint="eastAsia"/>
          <w:szCs w:val="21"/>
        </w:rPr>
        <w:t>水质TDS监测、热水温度、滤芯状态、工作状态、远程开关机，功能不全的视为不满足（须提供具备资质检测机构出具的检测报告证明）;</w:t>
      </w:r>
    </w:p>
    <w:p w:rsidR="00D8506D" w:rsidRPr="00270F6E" w:rsidRDefault="00D8506D" w:rsidP="00D8506D">
      <w:pPr>
        <w:adjustRightInd w:val="0"/>
        <w:snapToGrid w:val="0"/>
        <w:spacing w:line="360" w:lineRule="auto"/>
        <w:rPr>
          <w:rFonts w:ascii="宋体" w:hAnsi="宋体"/>
          <w:szCs w:val="21"/>
        </w:rPr>
      </w:pPr>
      <w:r w:rsidRPr="00270F6E">
        <w:rPr>
          <w:rFonts w:ascii="宋体" w:hAnsi="宋体" w:hint="eastAsia"/>
          <w:szCs w:val="21"/>
        </w:rPr>
        <w:t>▲14.设备（产品）整机具备省级涉水卫生批件，且申请企业与实际生产企业一致；须提供《涉及饮用水卫生安全产品卫生许可证批件》证明；</w:t>
      </w:r>
    </w:p>
    <w:p w:rsidR="00D8506D" w:rsidRPr="00270F6E" w:rsidRDefault="00D8506D" w:rsidP="00D8506D">
      <w:pPr>
        <w:adjustRightInd w:val="0"/>
        <w:snapToGrid w:val="0"/>
        <w:spacing w:line="360" w:lineRule="auto"/>
        <w:rPr>
          <w:rFonts w:ascii="宋体" w:hAnsi="宋体"/>
          <w:szCs w:val="21"/>
        </w:rPr>
      </w:pPr>
      <w:r w:rsidRPr="00270F6E">
        <w:rPr>
          <w:rFonts w:ascii="宋体" w:hAnsi="宋体" w:hint="eastAsia"/>
          <w:szCs w:val="21"/>
        </w:rPr>
        <w:t>15.设备（产品）必须购买保险，投保范围为产品责任险和公众责任险；</w:t>
      </w:r>
      <w:r w:rsidRPr="00270F6E">
        <w:rPr>
          <w:rFonts w:ascii="宋体" w:hAnsi="宋体"/>
          <w:szCs w:val="21"/>
        </w:rPr>
        <w:t xml:space="preserve"> </w:t>
      </w:r>
    </w:p>
    <w:p w:rsidR="00D8506D" w:rsidRPr="00270F6E" w:rsidRDefault="00D8506D" w:rsidP="00D8506D">
      <w:pPr>
        <w:adjustRightInd w:val="0"/>
        <w:snapToGrid w:val="0"/>
        <w:spacing w:line="360" w:lineRule="auto"/>
        <w:rPr>
          <w:rFonts w:ascii="宋体" w:hAnsi="宋体"/>
          <w:szCs w:val="21"/>
        </w:rPr>
      </w:pPr>
      <w:r w:rsidRPr="00270F6E">
        <w:rPr>
          <w:rFonts w:ascii="宋体" w:hAnsi="宋体" w:hint="eastAsia"/>
          <w:szCs w:val="21"/>
        </w:rPr>
        <w:t>▲16.投标产品和所用的滤芯必须为同一品牌(提供证明材料) ；</w:t>
      </w:r>
    </w:p>
    <w:p w:rsidR="00D8506D" w:rsidRPr="00270F6E" w:rsidRDefault="00D8506D" w:rsidP="00D8506D">
      <w:pPr>
        <w:adjustRightInd w:val="0"/>
        <w:snapToGrid w:val="0"/>
        <w:spacing w:line="360" w:lineRule="auto"/>
        <w:rPr>
          <w:rFonts w:ascii="宋体" w:hAnsi="宋体"/>
          <w:szCs w:val="21"/>
        </w:rPr>
      </w:pPr>
      <w:r w:rsidRPr="00270F6E">
        <w:rPr>
          <w:rFonts w:ascii="宋体" w:hAnsi="宋体" w:hint="eastAsia"/>
          <w:szCs w:val="21"/>
        </w:rPr>
        <w:t>▲17.投标产品整机卫生批件上的型号应当与所投净水产品铭牌保持一致 (提供证明材料) ；</w:t>
      </w:r>
    </w:p>
    <w:p w:rsidR="00D8506D" w:rsidRPr="00270F6E" w:rsidRDefault="00D8506D" w:rsidP="00D8506D">
      <w:pPr>
        <w:adjustRightInd w:val="0"/>
        <w:snapToGrid w:val="0"/>
        <w:spacing w:line="360" w:lineRule="auto"/>
        <w:rPr>
          <w:rFonts w:ascii="宋体" w:hAnsi="宋体"/>
          <w:szCs w:val="21"/>
        </w:rPr>
      </w:pPr>
      <w:r w:rsidRPr="00270F6E">
        <w:rPr>
          <w:rFonts w:ascii="宋体" w:hAnsi="宋体" w:hint="eastAsia"/>
          <w:szCs w:val="21"/>
        </w:rPr>
        <w:t>▲18.所投净水设备须为一体机，需提供整机涉水卫生许可批件，其上须明确体现各级滤芯名称。</w:t>
      </w:r>
    </w:p>
    <w:p w:rsidR="00D8506D" w:rsidRPr="00270F6E" w:rsidRDefault="00D8506D" w:rsidP="00D8506D">
      <w:pPr>
        <w:adjustRightInd w:val="0"/>
        <w:snapToGrid w:val="0"/>
        <w:spacing w:line="360" w:lineRule="auto"/>
        <w:rPr>
          <w:rFonts w:ascii="宋体" w:hAnsi="宋体"/>
          <w:szCs w:val="21"/>
        </w:rPr>
      </w:pPr>
    </w:p>
    <w:p w:rsidR="00D8506D" w:rsidRPr="00270F6E" w:rsidRDefault="00D8506D" w:rsidP="00D8506D">
      <w:pPr>
        <w:adjustRightInd w:val="0"/>
        <w:snapToGrid w:val="0"/>
        <w:spacing w:line="360" w:lineRule="auto"/>
        <w:rPr>
          <w:rFonts w:ascii="宋体" w:hAnsi="宋体"/>
          <w:szCs w:val="21"/>
        </w:rPr>
      </w:pPr>
      <w:r w:rsidRPr="00270F6E">
        <w:rPr>
          <w:rFonts w:ascii="宋体" w:hAnsi="宋体" w:hint="eastAsia"/>
          <w:szCs w:val="21"/>
        </w:rPr>
        <w:t>(注:▲为必须满足项,否则为无效投标)</w:t>
      </w:r>
    </w:p>
    <w:p w:rsidR="00D8506D" w:rsidRPr="00270F6E" w:rsidRDefault="00D8506D" w:rsidP="00D8506D">
      <w:pPr>
        <w:rPr>
          <w:rFonts w:asciiTheme="minorHAnsi" w:eastAsiaTheme="minorEastAsia" w:hAnsiTheme="minorHAnsi" w:cstheme="minorBidi"/>
          <w:szCs w:val="22"/>
        </w:rPr>
      </w:pPr>
    </w:p>
    <w:p w:rsidR="00D8506D" w:rsidRPr="00270F6E" w:rsidRDefault="00D8506D" w:rsidP="00D8506D">
      <w:pPr>
        <w:adjustRightInd w:val="0"/>
        <w:snapToGrid w:val="0"/>
        <w:spacing w:line="360" w:lineRule="auto"/>
        <w:rPr>
          <w:rFonts w:ascii="宋体" w:hAnsi="宋体"/>
          <w:b/>
          <w:szCs w:val="21"/>
        </w:rPr>
      </w:pPr>
    </w:p>
    <w:p w:rsidR="00D8506D" w:rsidRPr="00270F6E" w:rsidRDefault="00D8506D" w:rsidP="00D8506D">
      <w:pPr>
        <w:spacing w:after="120"/>
        <w:rPr>
          <w:rFonts w:ascii="宋体" w:hAnsi="宋体" w:cs="宋体"/>
          <w:b/>
          <w:sz w:val="24"/>
        </w:rPr>
      </w:pPr>
      <w:r w:rsidRPr="00270F6E">
        <w:rPr>
          <w:rFonts w:ascii="宋体" w:hAnsi="宋体" w:cs="宋体" w:hint="eastAsia"/>
          <w:b/>
          <w:sz w:val="24"/>
        </w:rPr>
        <w:t>三、服务要求</w:t>
      </w:r>
      <w:r w:rsidRPr="00270F6E">
        <w:rPr>
          <w:rFonts w:ascii="Verdana" w:hAnsi="Verdana" w:hint="eastAsia"/>
          <w:b/>
          <w:bCs/>
          <w:szCs w:val="28"/>
        </w:rPr>
        <w:t>：</w:t>
      </w:r>
    </w:p>
    <w:p w:rsidR="00D8506D" w:rsidRPr="00270F6E" w:rsidRDefault="00D8506D" w:rsidP="00D8506D">
      <w:pPr>
        <w:adjustRightInd w:val="0"/>
        <w:snapToGrid w:val="0"/>
        <w:spacing w:line="360" w:lineRule="auto"/>
        <w:rPr>
          <w:rFonts w:ascii="宋体" w:hAnsi="宋体"/>
          <w:b/>
          <w:szCs w:val="21"/>
        </w:rPr>
      </w:pPr>
      <w:r w:rsidRPr="00270F6E">
        <w:rPr>
          <w:rFonts w:ascii="宋体" w:hAnsi="宋体" w:hint="eastAsia"/>
          <w:b/>
          <w:szCs w:val="21"/>
        </w:rPr>
        <w:t>1.采购标的运输：</w:t>
      </w:r>
    </w:p>
    <w:p w:rsidR="00D8506D" w:rsidRPr="00270F6E" w:rsidRDefault="00D8506D" w:rsidP="00D8506D">
      <w:pPr>
        <w:adjustRightInd w:val="0"/>
        <w:snapToGrid w:val="0"/>
        <w:spacing w:line="360" w:lineRule="auto"/>
        <w:rPr>
          <w:rFonts w:ascii="宋体" w:hAnsi="宋体"/>
          <w:szCs w:val="21"/>
        </w:rPr>
      </w:pPr>
      <w:r w:rsidRPr="00270F6E">
        <w:rPr>
          <w:rFonts w:ascii="宋体" w:hAnsi="宋体" w:hint="eastAsia"/>
          <w:szCs w:val="21"/>
        </w:rPr>
        <w:t>负责对所供货物送货到指定地点，并承担相关费用，且货物在交付采购人指定地点并经采购人验收合格之前所发生的一切风险</w:t>
      </w:r>
      <w:proofErr w:type="gramStart"/>
      <w:r w:rsidRPr="00270F6E">
        <w:rPr>
          <w:rFonts w:ascii="宋体" w:hAnsi="宋体" w:hint="eastAsia"/>
          <w:szCs w:val="21"/>
        </w:rPr>
        <w:t>由成交人</w:t>
      </w:r>
      <w:proofErr w:type="gramEnd"/>
      <w:r w:rsidRPr="00270F6E">
        <w:rPr>
          <w:rFonts w:ascii="宋体" w:hAnsi="宋体" w:hint="eastAsia"/>
          <w:szCs w:val="21"/>
        </w:rPr>
        <w:t>承担。</w:t>
      </w:r>
    </w:p>
    <w:p w:rsidR="00D8506D" w:rsidRPr="00270F6E" w:rsidRDefault="00D8506D" w:rsidP="00D8506D">
      <w:pPr>
        <w:adjustRightInd w:val="0"/>
        <w:snapToGrid w:val="0"/>
        <w:spacing w:line="360" w:lineRule="auto"/>
        <w:rPr>
          <w:rFonts w:ascii="宋体" w:hAnsi="宋体"/>
          <w:b/>
          <w:szCs w:val="21"/>
        </w:rPr>
      </w:pPr>
      <w:r w:rsidRPr="00270F6E">
        <w:rPr>
          <w:rFonts w:ascii="宋体" w:hAnsi="宋体" w:hint="eastAsia"/>
          <w:b/>
          <w:szCs w:val="21"/>
        </w:rPr>
        <w:t>2</w:t>
      </w:r>
      <w:r w:rsidRPr="00270F6E">
        <w:rPr>
          <w:rFonts w:ascii="宋体" w:hAnsi="宋体"/>
          <w:b/>
          <w:szCs w:val="21"/>
        </w:rPr>
        <w:t>.</w:t>
      </w:r>
      <w:r w:rsidRPr="00270F6E">
        <w:rPr>
          <w:rFonts w:ascii="宋体" w:hAnsi="宋体" w:hint="eastAsia"/>
          <w:b/>
          <w:szCs w:val="21"/>
        </w:rPr>
        <w:t>货物有效期内的服务</w:t>
      </w:r>
      <w:r w:rsidRPr="00270F6E">
        <w:rPr>
          <w:rFonts w:ascii="宋体" w:hAnsi="宋体"/>
          <w:b/>
          <w:szCs w:val="21"/>
        </w:rPr>
        <w:t>：</w:t>
      </w:r>
    </w:p>
    <w:p w:rsidR="00D8506D" w:rsidRPr="00270F6E" w:rsidRDefault="00D8506D" w:rsidP="00D8506D">
      <w:pPr>
        <w:adjustRightInd w:val="0"/>
        <w:snapToGrid w:val="0"/>
        <w:spacing w:line="360" w:lineRule="auto"/>
        <w:rPr>
          <w:rFonts w:ascii="宋体" w:hAnsi="宋体"/>
          <w:szCs w:val="21"/>
        </w:rPr>
      </w:pPr>
      <w:r w:rsidRPr="00270F6E">
        <w:rPr>
          <w:rFonts w:ascii="宋体" w:hAnsi="宋体" w:hint="eastAsia"/>
          <w:szCs w:val="21"/>
        </w:rPr>
        <w:t>自验收合格之日起按采购要求,有效期服务标准为：问题响应时间不超过2小时，到达现场时间不超过12小时，保证问题排除时间不超过24小时。有效期内若出现非人为的质量问题，确实不能使用的，由供货方负责免费更换,更换货物的保修期应自更换并投入使用之日起算。若货物因本身质量问题发生人身伤亡的，乙方应承担所有责任。</w:t>
      </w:r>
    </w:p>
    <w:p w:rsidR="00D8506D" w:rsidRPr="00270F6E" w:rsidRDefault="00D8506D" w:rsidP="00D8506D">
      <w:pPr>
        <w:adjustRightInd w:val="0"/>
        <w:snapToGrid w:val="0"/>
        <w:spacing w:line="360" w:lineRule="auto"/>
        <w:rPr>
          <w:rFonts w:ascii="宋体" w:hAnsi="宋体"/>
          <w:b/>
          <w:szCs w:val="21"/>
        </w:rPr>
      </w:pPr>
      <w:r w:rsidRPr="00270F6E">
        <w:rPr>
          <w:rFonts w:ascii="宋体" w:hAnsi="宋体" w:hint="eastAsia"/>
          <w:b/>
          <w:szCs w:val="21"/>
        </w:rPr>
        <w:t>3</w:t>
      </w:r>
      <w:r w:rsidRPr="00270F6E">
        <w:rPr>
          <w:rFonts w:ascii="宋体" w:hAnsi="宋体"/>
          <w:b/>
          <w:szCs w:val="21"/>
        </w:rPr>
        <w:t>.</w:t>
      </w:r>
      <w:r w:rsidRPr="00270F6E">
        <w:rPr>
          <w:rFonts w:ascii="宋体" w:hAnsi="宋体" w:hint="eastAsia"/>
          <w:b/>
          <w:szCs w:val="21"/>
        </w:rPr>
        <w:t>采购标的售后服务：</w:t>
      </w:r>
    </w:p>
    <w:p w:rsidR="00D8506D" w:rsidRPr="00270F6E" w:rsidRDefault="00D8506D" w:rsidP="00D8506D">
      <w:pPr>
        <w:adjustRightInd w:val="0"/>
        <w:snapToGrid w:val="0"/>
        <w:spacing w:line="360" w:lineRule="auto"/>
        <w:rPr>
          <w:rFonts w:ascii="宋体" w:hAnsi="宋体"/>
          <w:szCs w:val="21"/>
        </w:rPr>
      </w:pPr>
      <w:r w:rsidRPr="00270F6E">
        <w:rPr>
          <w:rFonts w:ascii="宋体" w:hAnsi="宋体" w:hint="eastAsia"/>
          <w:szCs w:val="21"/>
        </w:rPr>
        <w:t>①</w:t>
      </w:r>
      <w:r w:rsidRPr="00270F6E">
        <w:rPr>
          <w:rFonts w:ascii="宋体" w:hAnsi="宋体"/>
          <w:szCs w:val="21"/>
        </w:rPr>
        <w:t>供应商所报产品均属于国家规定“三包”范围的，并保证产品质量保证期不低于“三包”规定；</w:t>
      </w:r>
      <w:proofErr w:type="gramStart"/>
      <w:r w:rsidRPr="00270F6E">
        <w:rPr>
          <w:rFonts w:ascii="宋体" w:hAnsi="宋体" w:hint="eastAsia"/>
          <w:szCs w:val="21"/>
        </w:rPr>
        <w:t>质量保证期</w:t>
      </w:r>
      <w:r w:rsidRPr="00270F6E">
        <w:rPr>
          <w:rFonts w:ascii="宋体" w:hAnsi="宋体"/>
          <w:szCs w:val="21"/>
        </w:rPr>
        <w:t>诺优于</w:t>
      </w:r>
      <w:proofErr w:type="gramEnd"/>
      <w:r w:rsidRPr="00270F6E">
        <w:rPr>
          <w:rFonts w:ascii="宋体" w:hAnsi="宋体"/>
          <w:szCs w:val="21"/>
        </w:rPr>
        <w:t>国家“三包”规定的，</w:t>
      </w:r>
      <w:proofErr w:type="gramStart"/>
      <w:r w:rsidRPr="00270F6E">
        <w:rPr>
          <w:rFonts w:ascii="宋体" w:hAnsi="宋体"/>
          <w:szCs w:val="21"/>
        </w:rPr>
        <w:t>按供应商实际</w:t>
      </w:r>
      <w:proofErr w:type="gramEnd"/>
      <w:r w:rsidRPr="00270F6E">
        <w:rPr>
          <w:rFonts w:ascii="宋体" w:hAnsi="宋体"/>
          <w:szCs w:val="21"/>
        </w:rPr>
        <w:t>承诺执行。</w:t>
      </w:r>
    </w:p>
    <w:p w:rsidR="00D8506D" w:rsidRPr="00270F6E" w:rsidRDefault="00D8506D" w:rsidP="00D8506D">
      <w:pPr>
        <w:adjustRightInd w:val="0"/>
        <w:snapToGrid w:val="0"/>
        <w:spacing w:line="360" w:lineRule="auto"/>
        <w:rPr>
          <w:rFonts w:ascii="宋体" w:hAnsi="宋体"/>
          <w:szCs w:val="21"/>
        </w:rPr>
      </w:pPr>
      <w:r w:rsidRPr="00270F6E">
        <w:rPr>
          <w:rFonts w:ascii="宋体" w:hAnsi="宋体" w:hint="eastAsia"/>
          <w:szCs w:val="21"/>
        </w:rPr>
        <w:t>②本项目采购的质量保证</w:t>
      </w:r>
      <w:proofErr w:type="gramStart"/>
      <w:r w:rsidRPr="00270F6E">
        <w:rPr>
          <w:rFonts w:ascii="宋体" w:hAnsi="宋体" w:hint="eastAsia"/>
          <w:szCs w:val="21"/>
        </w:rPr>
        <w:t>期时间</w:t>
      </w:r>
      <w:proofErr w:type="gramEnd"/>
      <w:r w:rsidRPr="00270F6E">
        <w:rPr>
          <w:rFonts w:ascii="宋体" w:hAnsi="宋体" w:hint="eastAsia"/>
          <w:szCs w:val="21"/>
        </w:rPr>
        <w:t>自产品最终验收合格双方签字并交付使用之日起算。</w:t>
      </w:r>
    </w:p>
    <w:p w:rsidR="00D8506D" w:rsidRPr="00270F6E" w:rsidRDefault="00D8506D" w:rsidP="00D8506D">
      <w:pPr>
        <w:adjustRightInd w:val="0"/>
        <w:snapToGrid w:val="0"/>
        <w:spacing w:line="360" w:lineRule="auto"/>
        <w:rPr>
          <w:rFonts w:ascii="宋体" w:hAnsi="宋体"/>
          <w:szCs w:val="21"/>
        </w:rPr>
      </w:pPr>
      <w:r w:rsidRPr="00270F6E">
        <w:rPr>
          <w:rFonts w:ascii="宋体" w:hAnsi="宋体" w:hint="eastAsia"/>
          <w:szCs w:val="21"/>
        </w:rPr>
        <w:t>③成交人应调配技术过硬的技术人员提供各类技术支持服务(包括电话技术支持和现场技术</w:t>
      </w:r>
      <w:r w:rsidRPr="00270F6E">
        <w:rPr>
          <w:rFonts w:ascii="宋体" w:hAnsi="宋体" w:hint="eastAsia"/>
          <w:szCs w:val="21"/>
        </w:rPr>
        <w:lastRenderedPageBreak/>
        <w:t>支持等)，成交人向采购人提供7×24小时热线电话服务，并通过多种形式实现技术咨询和问题报备。在有效期内，一旦发生质量问题，投标人保证在接到通知2小时内赶到现场进行处理。此外，在质保期内，成交人负责对出现问题的货物提供性能相同的替用货物确保系统正常运行。</w:t>
      </w:r>
    </w:p>
    <w:p w:rsidR="00D8506D" w:rsidRPr="00270F6E" w:rsidRDefault="00D8506D" w:rsidP="00D8506D">
      <w:pPr>
        <w:adjustRightInd w:val="0"/>
        <w:snapToGrid w:val="0"/>
        <w:spacing w:line="360" w:lineRule="auto"/>
        <w:rPr>
          <w:rFonts w:ascii="宋体" w:hAnsi="宋体" w:cs="Calibri"/>
          <w:bCs/>
          <w:szCs w:val="21"/>
        </w:rPr>
      </w:pPr>
      <w:r w:rsidRPr="00270F6E">
        <w:rPr>
          <w:rFonts w:ascii="宋体" w:hAnsi="宋体" w:hint="eastAsia"/>
          <w:b/>
          <w:szCs w:val="21"/>
        </w:rPr>
        <w:t>④</w:t>
      </w:r>
      <w:r w:rsidRPr="00270F6E">
        <w:rPr>
          <w:rFonts w:ascii="宋体" w:hAnsi="宋体" w:cs="Calibri" w:hint="eastAsia"/>
          <w:bCs/>
          <w:szCs w:val="21"/>
        </w:rPr>
        <w:t>拥有水质化验分析独立实验室的售后服务能力</w:t>
      </w:r>
      <w:r w:rsidRPr="00270F6E">
        <w:rPr>
          <w:rFonts w:ascii="宋体" w:hAnsi="宋体" w:hint="eastAsia"/>
          <w:szCs w:val="21"/>
        </w:rPr>
        <w:t>。</w:t>
      </w:r>
    </w:p>
    <w:p w:rsidR="00D8506D" w:rsidRPr="00270F6E" w:rsidRDefault="00D8506D" w:rsidP="00D8506D">
      <w:pPr>
        <w:adjustRightInd w:val="0"/>
        <w:snapToGrid w:val="0"/>
        <w:spacing w:line="360" w:lineRule="auto"/>
        <w:rPr>
          <w:rFonts w:ascii="宋体" w:hAnsi="宋体"/>
          <w:szCs w:val="21"/>
        </w:rPr>
      </w:pPr>
      <w:r w:rsidRPr="00270F6E">
        <w:rPr>
          <w:rFonts w:ascii="宋体" w:hAnsi="宋体" w:cs="Calibri" w:hint="eastAsia"/>
          <w:bCs/>
          <w:szCs w:val="21"/>
        </w:rPr>
        <w:t>⑤</w:t>
      </w:r>
      <w:r w:rsidRPr="00270F6E">
        <w:rPr>
          <w:rFonts w:ascii="宋体" w:hAnsi="宋体" w:cs="Calibri"/>
          <w:bCs/>
          <w:szCs w:val="21"/>
        </w:rPr>
        <w:t>投标单位</w:t>
      </w:r>
      <w:r w:rsidRPr="00270F6E">
        <w:rPr>
          <w:rFonts w:ascii="宋体" w:hAnsi="宋体" w:cs="Calibri" w:hint="eastAsia"/>
          <w:bCs/>
          <w:szCs w:val="21"/>
        </w:rPr>
        <w:t>具有</w:t>
      </w:r>
      <w:r w:rsidRPr="00270F6E">
        <w:rPr>
          <w:rFonts w:ascii="宋体" w:hAnsi="宋体" w:cs="Calibri"/>
          <w:bCs/>
          <w:szCs w:val="21"/>
        </w:rPr>
        <w:t>至少1名</w:t>
      </w:r>
      <w:r w:rsidRPr="00270F6E">
        <w:rPr>
          <w:rFonts w:ascii="宋体" w:hAnsi="宋体" w:cs="Calibri" w:hint="eastAsia"/>
          <w:bCs/>
          <w:szCs w:val="21"/>
        </w:rPr>
        <w:t>具有</w:t>
      </w:r>
      <w:r w:rsidRPr="00270F6E">
        <w:rPr>
          <w:rFonts w:ascii="宋体" w:hAnsi="宋体" w:cs="Calibri"/>
          <w:bCs/>
          <w:szCs w:val="21"/>
        </w:rPr>
        <w:t>国家行政部门颁发的电工职业技能证书</w:t>
      </w:r>
      <w:r w:rsidRPr="00270F6E">
        <w:rPr>
          <w:rFonts w:ascii="宋体" w:hAnsi="宋体" w:cs="Calibri" w:hint="eastAsia"/>
          <w:bCs/>
          <w:szCs w:val="21"/>
        </w:rPr>
        <w:t>并缴纳社保</w:t>
      </w:r>
      <w:r w:rsidRPr="00270F6E">
        <w:rPr>
          <w:rFonts w:ascii="宋体" w:hAnsi="宋体" w:hint="eastAsia"/>
          <w:szCs w:val="21"/>
        </w:rPr>
        <w:t>。</w:t>
      </w:r>
    </w:p>
    <w:p w:rsidR="00D8506D" w:rsidRPr="00270F6E" w:rsidRDefault="00D8506D" w:rsidP="00D8506D">
      <w:pPr>
        <w:adjustRightInd w:val="0"/>
        <w:snapToGrid w:val="0"/>
        <w:spacing w:line="360" w:lineRule="auto"/>
        <w:rPr>
          <w:rFonts w:ascii="宋体" w:hAnsi="宋体"/>
          <w:b/>
          <w:szCs w:val="21"/>
        </w:rPr>
      </w:pPr>
      <w:r w:rsidRPr="00270F6E">
        <w:rPr>
          <w:rFonts w:ascii="宋体" w:hAnsi="宋体" w:cs="Calibri" w:hint="eastAsia"/>
          <w:bCs/>
          <w:szCs w:val="21"/>
        </w:rPr>
        <w:t>⑥提供</w:t>
      </w:r>
      <w:proofErr w:type="gramStart"/>
      <w:r w:rsidRPr="00270F6E">
        <w:rPr>
          <w:rFonts w:ascii="宋体" w:hAnsi="宋体" w:cs="Calibri" w:hint="eastAsia"/>
          <w:bCs/>
          <w:szCs w:val="21"/>
        </w:rPr>
        <w:t>原厂维保服务</w:t>
      </w:r>
      <w:proofErr w:type="gramEnd"/>
      <w:r w:rsidRPr="00270F6E">
        <w:rPr>
          <w:rFonts w:ascii="宋体" w:hAnsi="宋体" w:cs="Calibri" w:hint="eastAsia"/>
          <w:bCs/>
          <w:szCs w:val="21"/>
        </w:rPr>
        <w:t>承诺函</w:t>
      </w:r>
      <w:r w:rsidRPr="00270F6E">
        <w:rPr>
          <w:rFonts w:ascii="宋体" w:hAnsi="宋体" w:hint="eastAsia"/>
          <w:szCs w:val="21"/>
        </w:rPr>
        <w:t>。</w:t>
      </w:r>
    </w:p>
    <w:p w:rsidR="00D8506D" w:rsidRPr="00270F6E" w:rsidRDefault="00D8506D" w:rsidP="00D8506D">
      <w:pPr>
        <w:adjustRightInd w:val="0"/>
        <w:snapToGrid w:val="0"/>
        <w:spacing w:line="360" w:lineRule="auto"/>
        <w:rPr>
          <w:rFonts w:ascii="宋体" w:hAnsi="宋体"/>
          <w:b/>
          <w:szCs w:val="21"/>
        </w:rPr>
      </w:pPr>
      <w:r w:rsidRPr="00270F6E">
        <w:rPr>
          <w:rFonts w:ascii="宋体" w:hAnsi="宋体" w:hint="eastAsia"/>
          <w:b/>
          <w:szCs w:val="21"/>
        </w:rPr>
        <w:t>4.培训</w:t>
      </w:r>
      <w:r w:rsidRPr="00270F6E">
        <w:rPr>
          <w:rFonts w:ascii="宋体" w:hAnsi="宋体"/>
          <w:b/>
          <w:szCs w:val="21"/>
        </w:rPr>
        <w:t>要求：</w:t>
      </w:r>
    </w:p>
    <w:p w:rsidR="00D8506D" w:rsidRPr="00270F6E" w:rsidRDefault="00D8506D" w:rsidP="00D8506D">
      <w:pPr>
        <w:adjustRightInd w:val="0"/>
        <w:snapToGrid w:val="0"/>
        <w:spacing w:line="360" w:lineRule="auto"/>
        <w:rPr>
          <w:rFonts w:ascii="宋体" w:hAnsi="宋体"/>
          <w:szCs w:val="21"/>
        </w:rPr>
      </w:pPr>
      <w:r w:rsidRPr="00270F6E">
        <w:rPr>
          <w:rFonts w:ascii="宋体" w:hAnsi="宋体" w:hint="eastAsia"/>
          <w:szCs w:val="21"/>
        </w:rPr>
        <w:t>①成交人向采购人提供货物操作使用说明书，并进行人员培训。</w:t>
      </w:r>
    </w:p>
    <w:p w:rsidR="00D8506D" w:rsidRPr="00270F6E" w:rsidRDefault="00D8506D" w:rsidP="00D8506D">
      <w:pPr>
        <w:adjustRightInd w:val="0"/>
        <w:snapToGrid w:val="0"/>
        <w:spacing w:line="360" w:lineRule="auto"/>
        <w:rPr>
          <w:rFonts w:ascii="宋体" w:hAnsi="宋体"/>
          <w:szCs w:val="21"/>
        </w:rPr>
      </w:pPr>
      <w:r w:rsidRPr="00270F6E">
        <w:rPr>
          <w:rFonts w:ascii="宋体" w:hAnsi="宋体" w:hint="eastAsia"/>
          <w:szCs w:val="21"/>
        </w:rPr>
        <w:t>②免费培训足够数量的人员。提供培训人数、培训时长等详细培训方案。</w:t>
      </w:r>
    </w:p>
    <w:p w:rsidR="00D8506D" w:rsidRPr="00270F6E" w:rsidRDefault="00D8506D" w:rsidP="00D8506D">
      <w:pPr>
        <w:adjustRightInd w:val="0"/>
        <w:snapToGrid w:val="0"/>
        <w:spacing w:line="360" w:lineRule="auto"/>
        <w:rPr>
          <w:rFonts w:ascii="宋体" w:hAnsi="宋体"/>
          <w:b/>
          <w:szCs w:val="21"/>
        </w:rPr>
      </w:pPr>
      <w:r w:rsidRPr="00270F6E">
        <w:rPr>
          <w:rFonts w:ascii="宋体" w:hAnsi="宋体" w:hint="eastAsia"/>
          <w:b/>
          <w:szCs w:val="21"/>
        </w:rPr>
        <w:t>5</w:t>
      </w:r>
      <w:r w:rsidRPr="00270F6E">
        <w:rPr>
          <w:rFonts w:ascii="宋体" w:hAnsi="宋体"/>
          <w:b/>
          <w:szCs w:val="21"/>
        </w:rPr>
        <w:t>.验收方法</w:t>
      </w:r>
      <w:r w:rsidRPr="00270F6E">
        <w:rPr>
          <w:rFonts w:ascii="宋体" w:hAnsi="宋体" w:hint="eastAsia"/>
          <w:b/>
          <w:szCs w:val="21"/>
        </w:rPr>
        <w:t>：</w:t>
      </w:r>
    </w:p>
    <w:p w:rsidR="00D8506D" w:rsidRPr="00270F6E" w:rsidRDefault="00D8506D" w:rsidP="00D8506D">
      <w:pPr>
        <w:adjustRightInd w:val="0"/>
        <w:snapToGrid w:val="0"/>
        <w:spacing w:line="360" w:lineRule="auto"/>
        <w:rPr>
          <w:rFonts w:ascii="宋体" w:hAnsi="宋体"/>
          <w:szCs w:val="21"/>
        </w:rPr>
      </w:pPr>
      <w:r w:rsidRPr="00270F6E">
        <w:rPr>
          <w:rFonts w:ascii="宋体" w:hAnsi="宋体" w:hint="eastAsia"/>
          <w:szCs w:val="21"/>
        </w:rPr>
        <w:t>验收方法：联合验收，采购人和成交人双方共同组成验收小组。</w:t>
      </w:r>
    </w:p>
    <w:p w:rsidR="00D8506D" w:rsidRPr="00270F6E" w:rsidRDefault="00D8506D" w:rsidP="00D8506D">
      <w:pPr>
        <w:adjustRightInd w:val="0"/>
        <w:snapToGrid w:val="0"/>
        <w:spacing w:line="360" w:lineRule="auto"/>
        <w:rPr>
          <w:rFonts w:ascii="宋体" w:hAnsi="宋体"/>
          <w:b/>
          <w:szCs w:val="21"/>
        </w:rPr>
      </w:pPr>
      <w:r w:rsidRPr="00270F6E">
        <w:rPr>
          <w:rFonts w:ascii="宋体" w:hAnsi="宋体" w:hint="eastAsia"/>
          <w:b/>
          <w:szCs w:val="21"/>
        </w:rPr>
        <w:t>6.</w:t>
      </w:r>
      <w:r w:rsidRPr="00270F6E">
        <w:rPr>
          <w:rFonts w:ascii="宋体" w:hAnsi="宋体"/>
          <w:b/>
          <w:szCs w:val="21"/>
        </w:rPr>
        <w:t>验收条件及标准</w:t>
      </w:r>
      <w:r w:rsidRPr="00270F6E">
        <w:rPr>
          <w:rFonts w:ascii="宋体" w:hAnsi="宋体" w:hint="eastAsia"/>
          <w:b/>
          <w:szCs w:val="21"/>
        </w:rPr>
        <w:t>：</w:t>
      </w:r>
    </w:p>
    <w:p w:rsidR="00D8506D" w:rsidRPr="00270F6E" w:rsidRDefault="00D8506D" w:rsidP="00D8506D">
      <w:pPr>
        <w:adjustRightInd w:val="0"/>
        <w:snapToGrid w:val="0"/>
        <w:spacing w:line="360" w:lineRule="auto"/>
        <w:rPr>
          <w:rFonts w:ascii="宋体" w:hAnsi="宋体"/>
          <w:szCs w:val="21"/>
        </w:rPr>
      </w:pPr>
      <w:r w:rsidRPr="00270F6E">
        <w:rPr>
          <w:rFonts w:ascii="宋体" w:hAnsi="宋体" w:hint="eastAsia"/>
          <w:szCs w:val="21"/>
        </w:rPr>
        <w:t>①货物的合格证明文件检查。包括产品的合格证书、产品的组成、附件清单、产品的主要技术指标等。</w:t>
      </w:r>
    </w:p>
    <w:p w:rsidR="00D8506D" w:rsidRPr="00270F6E" w:rsidRDefault="00D8506D" w:rsidP="00D8506D">
      <w:pPr>
        <w:adjustRightInd w:val="0"/>
        <w:snapToGrid w:val="0"/>
        <w:spacing w:line="360" w:lineRule="auto"/>
        <w:rPr>
          <w:rFonts w:ascii="宋体" w:hAnsi="宋体"/>
          <w:szCs w:val="21"/>
        </w:rPr>
      </w:pPr>
      <w:r w:rsidRPr="00270F6E">
        <w:rPr>
          <w:rFonts w:ascii="宋体" w:hAnsi="宋体" w:hint="eastAsia"/>
          <w:szCs w:val="21"/>
        </w:rPr>
        <w:t>②货物的清点及外观检查。在确认交付货物合格的基础上，检查货物的实际数量是否与交付清单相符，有没有因包装不合格造成外观质量问题。</w:t>
      </w:r>
    </w:p>
    <w:p w:rsidR="00D8506D" w:rsidRPr="00270F6E" w:rsidRDefault="00D8506D" w:rsidP="00D8506D">
      <w:pPr>
        <w:adjustRightInd w:val="0"/>
        <w:snapToGrid w:val="0"/>
        <w:spacing w:line="360" w:lineRule="auto"/>
        <w:rPr>
          <w:rFonts w:ascii="宋体" w:hAnsi="宋体"/>
          <w:szCs w:val="21"/>
        </w:rPr>
      </w:pPr>
      <w:r w:rsidRPr="00270F6E">
        <w:rPr>
          <w:rFonts w:ascii="宋体" w:hAnsi="宋体" w:hint="eastAsia"/>
          <w:szCs w:val="21"/>
        </w:rPr>
        <w:t>③货物的标识检查。货物的标识检查包括货物名称、安全警示标牌、说明书等包装标识等。</w:t>
      </w:r>
    </w:p>
    <w:p w:rsidR="00D8506D" w:rsidRPr="00270F6E" w:rsidRDefault="00D8506D" w:rsidP="00D8506D">
      <w:pPr>
        <w:adjustRightInd w:val="0"/>
        <w:snapToGrid w:val="0"/>
        <w:spacing w:line="360" w:lineRule="auto"/>
        <w:rPr>
          <w:rFonts w:ascii="宋体" w:hAnsi="宋体"/>
          <w:szCs w:val="21"/>
        </w:rPr>
      </w:pPr>
      <w:r w:rsidRPr="00270F6E">
        <w:rPr>
          <w:rFonts w:ascii="宋体" w:hAnsi="宋体" w:hint="eastAsia"/>
          <w:szCs w:val="21"/>
        </w:rPr>
        <w:t>④确认售后服务信息是否完善。检查相关资料，售后服务联系方式是否齐备，如总部售后服务应急联系方式如电话，邮箱等，本地售后服务机构的联系方式是齐全。</w:t>
      </w:r>
    </w:p>
    <w:p w:rsidR="00D8506D" w:rsidRPr="00270F6E" w:rsidRDefault="00D8506D" w:rsidP="00D8506D">
      <w:pPr>
        <w:adjustRightInd w:val="0"/>
        <w:snapToGrid w:val="0"/>
        <w:spacing w:line="360" w:lineRule="auto"/>
        <w:rPr>
          <w:rFonts w:ascii="宋体" w:hAnsi="宋体"/>
          <w:szCs w:val="21"/>
        </w:rPr>
      </w:pPr>
      <w:r w:rsidRPr="00270F6E">
        <w:rPr>
          <w:rFonts w:ascii="宋体" w:hAnsi="宋体" w:hint="eastAsia"/>
          <w:szCs w:val="21"/>
        </w:rPr>
        <w:t>⑤其他</w:t>
      </w:r>
      <w:r w:rsidRPr="00270F6E">
        <w:rPr>
          <w:rFonts w:ascii="宋体" w:hAnsi="宋体"/>
          <w:szCs w:val="21"/>
        </w:rPr>
        <w:t>内容的验收。</w:t>
      </w:r>
    </w:p>
    <w:p w:rsidR="00D8506D" w:rsidRPr="00270F6E" w:rsidRDefault="00D8506D" w:rsidP="00D8506D">
      <w:pPr>
        <w:adjustRightInd w:val="0"/>
        <w:snapToGrid w:val="0"/>
        <w:spacing w:line="360" w:lineRule="auto"/>
        <w:rPr>
          <w:rFonts w:ascii="宋体" w:hAnsi="宋体"/>
          <w:b/>
          <w:szCs w:val="21"/>
        </w:rPr>
      </w:pPr>
      <w:r w:rsidRPr="00270F6E">
        <w:rPr>
          <w:rFonts w:ascii="宋体" w:hAnsi="宋体" w:hint="eastAsia"/>
          <w:b/>
          <w:szCs w:val="21"/>
        </w:rPr>
        <w:t>7.采购标的保险：</w:t>
      </w:r>
    </w:p>
    <w:p w:rsidR="00D8506D" w:rsidRPr="00270F6E" w:rsidRDefault="00D8506D" w:rsidP="00D8506D">
      <w:pPr>
        <w:adjustRightInd w:val="0"/>
        <w:snapToGrid w:val="0"/>
        <w:spacing w:line="360" w:lineRule="auto"/>
        <w:rPr>
          <w:rFonts w:ascii="宋体" w:hAnsi="宋体"/>
          <w:szCs w:val="21"/>
        </w:rPr>
      </w:pPr>
      <w:r w:rsidRPr="00270F6E">
        <w:rPr>
          <w:rFonts w:ascii="宋体" w:hAnsi="宋体" w:hint="eastAsia"/>
          <w:szCs w:val="21"/>
        </w:rPr>
        <w:t>运输过程</w:t>
      </w:r>
      <w:r w:rsidRPr="00270F6E">
        <w:rPr>
          <w:rFonts w:ascii="宋体" w:hAnsi="宋体"/>
          <w:szCs w:val="21"/>
        </w:rPr>
        <w:t>和未验收合格前</w:t>
      </w:r>
      <w:proofErr w:type="gramStart"/>
      <w:r w:rsidRPr="00270F6E">
        <w:rPr>
          <w:rFonts w:ascii="宋体" w:hAnsi="宋体"/>
          <w:szCs w:val="21"/>
        </w:rPr>
        <w:t>由</w:t>
      </w:r>
      <w:r w:rsidRPr="00270F6E">
        <w:rPr>
          <w:rFonts w:ascii="宋体" w:hAnsi="宋体" w:hint="eastAsia"/>
          <w:szCs w:val="21"/>
        </w:rPr>
        <w:t>成交</w:t>
      </w:r>
      <w:r w:rsidRPr="00270F6E">
        <w:rPr>
          <w:rFonts w:ascii="宋体" w:hAnsi="宋体"/>
          <w:szCs w:val="21"/>
        </w:rPr>
        <w:t>人</w:t>
      </w:r>
      <w:proofErr w:type="gramEnd"/>
      <w:r w:rsidRPr="00270F6E">
        <w:rPr>
          <w:rFonts w:ascii="宋体" w:hAnsi="宋体"/>
          <w:szCs w:val="21"/>
        </w:rPr>
        <w:t>负责</w:t>
      </w:r>
      <w:r w:rsidRPr="00270F6E">
        <w:rPr>
          <w:rFonts w:ascii="宋体" w:hAnsi="宋体" w:hint="eastAsia"/>
          <w:szCs w:val="21"/>
        </w:rPr>
        <w:t>，并为产品投标保险。</w:t>
      </w:r>
    </w:p>
    <w:p w:rsidR="00D8506D" w:rsidRPr="00270F6E" w:rsidRDefault="00D8506D" w:rsidP="00D8506D">
      <w:pPr>
        <w:adjustRightInd w:val="0"/>
        <w:snapToGrid w:val="0"/>
        <w:spacing w:line="360" w:lineRule="auto"/>
        <w:rPr>
          <w:rFonts w:ascii="宋体" w:hAnsi="宋体"/>
          <w:b/>
          <w:szCs w:val="21"/>
        </w:rPr>
      </w:pPr>
      <w:r w:rsidRPr="00270F6E">
        <w:rPr>
          <w:rFonts w:ascii="宋体" w:hAnsi="宋体" w:hint="eastAsia"/>
          <w:b/>
          <w:szCs w:val="21"/>
        </w:rPr>
        <w:t>8</w:t>
      </w:r>
      <w:r w:rsidRPr="00270F6E">
        <w:rPr>
          <w:rFonts w:ascii="宋体" w:hAnsi="宋体"/>
          <w:b/>
          <w:szCs w:val="21"/>
        </w:rPr>
        <w:t>.知识产权</w:t>
      </w:r>
      <w:r w:rsidRPr="00270F6E">
        <w:rPr>
          <w:rFonts w:ascii="宋体" w:hAnsi="宋体" w:hint="eastAsia"/>
          <w:b/>
          <w:szCs w:val="21"/>
        </w:rPr>
        <w:t xml:space="preserve">： </w:t>
      </w:r>
    </w:p>
    <w:p w:rsidR="00D8506D" w:rsidRPr="00270F6E" w:rsidRDefault="00D8506D" w:rsidP="00D8506D">
      <w:pPr>
        <w:adjustRightInd w:val="0"/>
        <w:snapToGrid w:val="0"/>
        <w:spacing w:line="360" w:lineRule="auto"/>
        <w:rPr>
          <w:rFonts w:ascii="宋体" w:hAnsi="宋体"/>
          <w:szCs w:val="21"/>
        </w:rPr>
      </w:pPr>
      <w:r w:rsidRPr="00270F6E">
        <w:rPr>
          <w:rFonts w:ascii="宋体" w:hAnsi="宋体"/>
          <w:szCs w:val="21"/>
        </w:rPr>
        <w:t>供应商须保证采购人在中华人民共和国境内使用其提供的货物、资料、技术、服务或其任何一部分时，享有不受限制的无偿使用权，不会产生因第三方提出侵犯其专利权、商标权或其它知识产权而引起的法律或经济纠纷。如供应商不拥有相应的知识产权，则在投标总价中必须包括合法获取该知识产权的一切相关费用，如因此导致采购人损失的，供应商须承担全部赔偿责任。供应商如欲在项目实施过程中采用自有知识成果，须在响应文件中声明，并提供相关知识产权证明文件。</w:t>
      </w:r>
    </w:p>
    <w:p w:rsidR="00D8506D" w:rsidRPr="00270F6E" w:rsidRDefault="00D8506D" w:rsidP="00D8506D">
      <w:pPr>
        <w:adjustRightInd w:val="0"/>
        <w:snapToGrid w:val="0"/>
        <w:spacing w:line="360" w:lineRule="auto"/>
        <w:rPr>
          <w:rFonts w:ascii="宋体" w:hAnsi="宋体"/>
          <w:b/>
          <w:szCs w:val="21"/>
        </w:rPr>
      </w:pPr>
      <w:r w:rsidRPr="00270F6E">
        <w:rPr>
          <w:rFonts w:ascii="宋体" w:hAnsi="宋体" w:hint="eastAsia"/>
          <w:b/>
          <w:szCs w:val="21"/>
        </w:rPr>
        <w:t>9</w:t>
      </w:r>
      <w:r w:rsidRPr="00270F6E">
        <w:rPr>
          <w:rFonts w:ascii="宋体" w:hAnsi="宋体"/>
          <w:b/>
          <w:szCs w:val="21"/>
        </w:rPr>
        <w:t>.</w:t>
      </w:r>
      <w:r w:rsidRPr="00270F6E">
        <w:rPr>
          <w:rFonts w:ascii="宋体" w:hAnsi="宋体" w:hint="eastAsia"/>
          <w:b/>
          <w:szCs w:val="21"/>
        </w:rPr>
        <w:t>项目实施方案：</w:t>
      </w:r>
    </w:p>
    <w:p w:rsidR="00D8506D" w:rsidRPr="00270F6E" w:rsidRDefault="00D8506D" w:rsidP="00D8506D">
      <w:pPr>
        <w:adjustRightInd w:val="0"/>
        <w:snapToGrid w:val="0"/>
        <w:spacing w:line="360" w:lineRule="auto"/>
        <w:rPr>
          <w:rFonts w:ascii="宋体" w:hAnsi="宋体"/>
          <w:szCs w:val="21"/>
        </w:rPr>
      </w:pPr>
      <w:r w:rsidRPr="00270F6E">
        <w:rPr>
          <w:rFonts w:ascii="宋体" w:hAnsi="宋体" w:hint="eastAsia"/>
          <w:szCs w:val="21"/>
        </w:rPr>
        <w:t>供应商应针对本项目的实际情况，提出科学合理的项目增值方案,包括但不限于培训方案、售后服务方案、供货方案等。</w:t>
      </w:r>
    </w:p>
    <w:p w:rsidR="00D8506D" w:rsidRPr="00270F6E" w:rsidRDefault="00D8506D" w:rsidP="00D8506D">
      <w:pPr>
        <w:spacing w:after="120" w:line="360" w:lineRule="auto"/>
        <w:rPr>
          <w:rFonts w:ascii="宋体" w:hAnsi="宋体"/>
          <w:szCs w:val="21"/>
        </w:rPr>
      </w:pPr>
      <w:r w:rsidRPr="00270F6E">
        <w:rPr>
          <w:rFonts w:ascii="宋体" w:hAnsi="宋体" w:hint="eastAsia"/>
          <w:szCs w:val="21"/>
        </w:rPr>
        <w:t>供货方案包含实施保障措施；工作流程；拟派项目实施人员；应急方案；质量监督措施等。</w:t>
      </w:r>
    </w:p>
    <w:p w:rsidR="00D8506D" w:rsidRPr="00270F6E" w:rsidRDefault="00D8506D" w:rsidP="00D8506D">
      <w:pPr>
        <w:spacing w:after="120" w:line="360" w:lineRule="auto"/>
        <w:rPr>
          <w:rFonts w:ascii="宋体" w:hAnsi="宋体"/>
          <w:szCs w:val="21"/>
        </w:rPr>
      </w:pPr>
      <w:r w:rsidRPr="00270F6E">
        <w:rPr>
          <w:rFonts w:ascii="宋体" w:hAnsi="宋体" w:hint="eastAsia"/>
          <w:szCs w:val="21"/>
        </w:rPr>
        <w:lastRenderedPageBreak/>
        <w:t>培训方案包含培训内容、培训方式、培训计划、培训团队人员配置等。</w:t>
      </w:r>
    </w:p>
    <w:p w:rsidR="00D8506D" w:rsidRPr="00270F6E" w:rsidRDefault="00D8506D" w:rsidP="00D8506D">
      <w:pPr>
        <w:spacing w:after="120" w:line="360" w:lineRule="auto"/>
        <w:rPr>
          <w:rFonts w:ascii="宋体" w:hAnsi="宋体"/>
          <w:szCs w:val="21"/>
        </w:rPr>
      </w:pPr>
      <w:r w:rsidRPr="00270F6E">
        <w:rPr>
          <w:rFonts w:ascii="宋体" w:hAnsi="宋体" w:hint="eastAsia"/>
          <w:szCs w:val="21"/>
        </w:rPr>
        <w:t>售后服务方案包含售后服务人员配备、联系方式；售后服务的响应时间；解决质量或操作问题的响应时间、形式；备品备件、保修期内的服务内容；保修期后维护费用及方式；拥有水质化验分析独立实验室的售后服务能力等。</w:t>
      </w:r>
    </w:p>
    <w:p w:rsidR="00D8506D" w:rsidRPr="00270F6E" w:rsidRDefault="00D8506D" w:rsidP="00D8506D">
      <w:pPr>
        <w:spacing w:after="120"/>
        <w:rPr>
          <w:rFonts w:ascii="宋体" w:hAnsi="宋体" w:cs="宋体"/>
          <w:b/>
          <w:sz w:val="24"/>
        </w:rPr>
      </w:pPr>
      <w:r w:rsidRPr="00270F6E">
        <w:rPr>
          <w:rFonts w:ascii="宋体" w:hAnsi="宋体" w:cs="宋体" w:hint="eastAsia"/>
          <w:b/>
          <w:sz w:val="24"/>
        </w:rPr>
        <w:t>四、其他要求</w:t>
      </w:r>
    </w:p>
    <w:p w:rsidR="00D8506D" w:rsidRPr="00270F6E" w:rsidRDefault="00D8506D" w:rsidP="00D8506D">
      <w:pPr>
        <w:adjustRightInd w:val="0"/>
        <w:snapToGrid w:val="0"/>
        <w:spacing w:line="360" w:lineRule="auto"/>
        <w:rPr>
          <w:rFonts w:ascii="宋体" w:hAnsi="宋体"/>
          <w:szCs w:val="21"/>
        </w:rPr>
      </w:pPr>
      <w:r w:rsidRPr="00270F6E">
        <w:rPr>
          <w:rFonts w:ascii="宋体" w:hAnsi="宋体" w:hint="eastAsia"/>
          <w:szCs w:val="21"/>
        </w:rPr>
        <w:t>1</w:t>
      </w:r>
      <w:r w:rsidRPr="00270F6E">
        <w:rPr>
          <w:rFonts w:ascii="宋体" w:hAnsi="宋体"/>
          <w:szCs w:val="21"/>
        </w:rPr>
        <w:t>.</w:t>
      </w:r>
      <w:r w:rsidRPr="00270F6E">
        <w:rPr>
          <w:rFonts w:ascii="宋体" w:hAnsi="宋体" w:hint="eastAsia"/>
          <w:szCs w:val="21"/>
        </w:rPr>
        <w:t>采购文件中为简述货物的品质、基本性能而标示的产品型号或指标与某产品相同的仅</w:t>
      </w:r>
      <w:proofErr w:type="gramStart"/>
      <w:r w:rsidRPr="00270F6E">
        <w:rPr>
          <w:rFonts w:ascii="宋体" w:hAnsi="宋体" w:hint="eastAsia"/>
          <w:szCs w:val="21"/>
        </w:rPr>
        <w:t>供供应</w:t>
      </w:r>
      <w:proofErr w:type="gramEnd"/>
      <w:r w:rsidRPr="00270F6E">
        <w:rPr>
          <w:rFonts w:ascii="宋体" w:hAnsi="宋体" w:hint="eastAsia"/>
          <w:szCs w:val="21"/>
        </w:rPr>
        <w:t>商选择货物时在质量水平上的参考，不具有限制性，评标以功能和性能为主，供应商可提供品质和功能相同的或优于同类产品的货物或方案。</w:t>
      </w:r>
    </w:p>
    <w:p w:rsidR="00D8506D" w:rsidRPr="00270F6E" w:rsidRDefault="00D8506D" w:rsidP="00D8506D">
      <w:pPr>
        <w:spacing w:line="360" w:lineRule="auto"/>
        <w:rPr>
          <w:rFonts w:ascii="宋体" w:hAnsi="宋体"/>
          <w:b/>
          <w:szCs w:val="21"/>
        </w:rPr>
      </w:pPr>
      <w:r w:rsidRPr="00270F6E">
        <w:rPr>
          <w:rFonts w:ascii="宋体" w:hAnsi="宋体" w:hint="eastAsia"/>
          <w:b/>
          <w:szCs w:val="21"/>
        </w:rPr>
        <w:t>2</w:t>
      </w:r>
      <w:r w:rsidRPr="00270F6E">
        <w:rPr>
          <w:rFonts w:ascii="宋体" w:hAnsi="宋体"/>
          <w:b/>
          <w:szCs w:val="21"/>
        </w:rPr>
        <w:t>.</w:t>
      </w:r>
      <w:r w:rsidRPr="00270F6E">
        <w:rPr>
          <w:rFonts w:ascii="宋体" w:hAnsi="宋体" w:hint="eastAsia"/>
          <w:b/>
          <w:szCs w:val="21"/>
        </w:rPr>
        <w:t>成交人提供并安装与所供设备匹配的空气断路器。</w:t>
      </w:r>
    </w:p>
    <w:p w:rsidR="00D8506D" w:rsidRPr="00270F6E" w:rsidRDefault="00D8506D" w:rsidP="00D8506D">
      <w:pPr>
        <w:spacing w:line="360" w:lineRule="auto"/>
        <w:rPr>
          <w:rFonts w:ascii="宋体" w:hAnsi="宋体"/>
          <w:szCs w:val="21"/>
        </w:rPr>
      </w:pPr>
      <w:r w:rsidRPr="00270F6E">
        <w:rPr>
          <w:rFonts w:ascii="宋体" w:hAnsi="宋体" w:hint="eastAsia"/>
          <w:szCs w:val="21"/>
        </w:rPr>
        <w:t>3</w:t>
      </w:r>
      <w:r w:rsidRPr="00270F6E">
        <w:rPr>
          <w:rFonts w:ascii="宋体" w:hAnsi="宋体"/>
          <w:szCs w:val="21"/>
        </w:rPr>
        <w:t>.</w:t>
      </w:r>
      <w:r w:rsidRPr="00270F6E">
        <w:rPr>
          <w:rFonts w:ascii="宋体" w:hAnsi="宋体" w:hint="eastAsia"/>
          <w:szCs w:val="21"/>
        </w:rPr>
        <w:t>项目预算金额约为242万元人民币，根据实际安装数量进行据实结算。</w:t>
      </w:r>
    </w:p>
    <w:p w:rsidR="00D8506D" w:rsidRPr="00270F6E" w:rsidRDefault="00D8506D" w:rsidP="00D8506D">
      <w:pPr>
        <w:rPr>
          <w:rFonts w:asciiTheme="minorEastAsia" w:eastAsiaTheme="minorEastAsia" w:hAnsiTheme="minorEastAsia" w:cstheme="minorBidi"/>
          <w:szCs w:val="22"/>
        </w:rPr>
      </w:pPr>
      <w:r w:rsidRPr="00270F6E">
        <w:rPr>
          <w:rFonts w:ascii="新宋体" w:eastAsia="新宋体" w:hAnsi="新宋体" w:hint="eastAsia"/>
          <w:color w:val="000000"/>
          <w:szCs w:val="21"/>
        </w:rPr>
        <w:t>4.项目实施地点为</w:t>
      </w:r>
      <w:r w:rsidRPr="00270F6E">
        <w:rPr>
          <w:rFonts w:asciiTheme="minorHAnsi" w:eastAsiaTheme="minorEastAsia" w:hAnsiTheme="minorHAnsi" w:cstheme="minorBidi"/>
          <w:szCs w:val="22"/>
        </w:rPr>
        <w:t>郑州市中牟县大</w:t>
      </w:r>
      <w:proofErr w:type="gramStart"/>
      <w:r w:rsidRPr="00270F6E">
        <w:rPr>
          <w:rFonts w:asciiTheme="minorHAnsi" w:eastAsiaTheme="minorEastAsia" w:hAnsiTheme="minorHAnsi" w:cstheme="minorBidi"/>
          <w:szCs w:val="22"/>
        </w:rPr>
        <w:t>孟镇归梦</w:t>
      </w:r>
      <w:proofErr w:type="gramEnd"/>
      <w:r w:rsidRPr="00270F6E">
        <w:rPr>
          <w:rFonts w:asciiTheme="minorHAnsi" w:eastAsiaTheme="minorEastAsia" w:hAnsiTheme="minorHAnsi" w:cstheme="minorBidi"/>
          <w:szCs w:val="22"/>
        </w:rPr>
        <w:t>路东、宝兴路南、梦雨路西、郑开大道北</w:t>
      </w:r>
      <w:r w:rsidRPr="00270F6E">
        <w:rPr>
          <w:rFonts w:asciiTheme="minorEastAsia" w:eastAsiaTheme="minorEastAsia" w:hAnsiTheme="minorEastAsia" w:cstheme="minorBidi" w:hint="eastAsia"/>
          <w:szCs w:val="22"/>
        </w:rPr>
        <w:t>。</w:t>
      </w:r>
    </w:p>
    <w:p w:rsidR="00D8506D" w:rsidRPr="00270F6E" w:rsidRDefault="00D8506D" w:rsidP="00D8506D">
      <w:pPr>
        <w:rPr>
          <w:rFonts w:asciiTheme="minorEastAsia" w:eastAsiaTheme="minorEastAsia" w:hAnsiTheme="minorEastAsia" w:cstheme="minorBidi"/>
          <w:szCs w:val="22"/>
        </w:rPr>
      </w:pPr>
    </w:p>
    <w:p w:rsidR="00D8506D" w:rsidRPr="00270F6E" w:rsidRDefault="00D8506D" w:rsidP="00D8506D">
      <w:pPr>
        <w:rPr>
          <w:rFonts w:asciiTheme="minorEastAsia" w:eastAsiaTheme="minorEastAsia" w:hAnsiTheme="minorEastAsia" w:cstheme="minorBidi"/>
          <w:szCs w:val="22"/>
        </w:rPr>
      </w:pPr>
    </w:p>
    <w:p w:rsidR="00D8506D" w:rsidRPr="00270F6E" w:rsidRDefault="00D8506D" w:rsidP="00D8506D">
      <w:pPr>
        <w:rPr>
          <w:rFonts w:ascii="宋体" w:hAnsi="宋体" w:cstheme="minorBidi"/>
          <w:sz w:val="28"/>
          <w:szCs w:val="28"/>
        </w:rPr>
      </w:pPr>
      <w:r w:rsidRPr="00270F6E">
        <w:rPr>
          <w:rFonts w:ascii="宋体" w:hAnsi="宋体" w:cstheme="minorBidi" w:hint="eastAsia"/>
          <w:sz w:val="28"/>
          <w:szCs w:val="28"/>
        </w:rPr>
        <w:t>三. 第七章 响应文件格式</w:t>
      </w:r>
    </w:p>
    <w:p w:rsidR="00D8506D" w:rsidRPr="00270F6E" w:rsidRDefault="00D8506D" w:rsidP="00D8506D">
      <w:pPr>
        <w:rPr>
          <w:rFonts w:ascii="宋体" w:hAnsi="宋体" w:cstheme="minorBidi"/>
          <w:sz w:val="28"/>
          <w:szCs w:val="28"/>
        </w:rPr>
      </w:pPr>
      <w:r w:rsidRPr="00270F6E">
        <w:rPr>
          <w:rFonts w:ascii="宋体" w:hAnsi="宋体" w:cstheme="minorBidi" w:hint="eastAsia"/>
          <w:sz w:val="28"/>
          <w:szCs w:val="28"/>
        </w:rPr>
        <w:t>原</w:t>
      </w:r>
      <w:bookmarkStart w:id="2" w:name="_Toc82456896"/>
      <w:bookmarkStart w:id="3" w:name="_Toc87350137"/>
      <w:r w:rsidRPr="00270F6E">
        <w:rPr>
          <w:rFonts w:ascii="宋体" w:hAnsi="宋体" w:cstheme="minorBidi" w:hint="eastAsia"/>
          <w:sz w:val="28"/>
          <w:szCs w:val="28"/>
        </w:rPr>
        <w:t>(第七章 响应文件格式</w:t>
      </w:r>
      <w:bookmarkEnd w:id="2"/>
      <w:bookmarkEnd w:id="3"/>
      <w:r w:rsidRPr="00270F6E">
        <w:rPr>
          <w:rFonts w:ascii="宋体" w:hAnsi="宋体" w:cstheme="minorBidi" w:hint="eastAsia"/>
          <w:sz w:val="28"/>
          <w:szCs w:val="28"/>
        </w:rPr>
        <w:t>) 3.伴随服务一览表</w:t>
      </w:r>
    </w:p>
    <w:p w:rsidR="00D8506D" w:rsidRPr="00270F6E" w:rsidRDefault="00D8506D" w:rsidP="00D8506D">
      <w:pPr>
        <w:keepNext/>
        <w:keepLines/>
        <w:widowControl/>
        <w:spacing w:before="260" w:after="260" w:line="416" w:lineRule="auto"/>
        <w:jc w:val="center"/>
        <w:outlineLvl w:val="1"/>
        <w:rPr>
          <w:rFonts w:ascii="宋体" w:hAnsi="宋体"/>
          <w:b/>
          <w:bCs/>
          <w:color w:val="000000"/>
          <w:szCs w:val="21"/>
        </w:rPr>
      </w:pPr>
      <w:r w:rsidRPr="00270F6E">
        <w:rPr>
          <w:rFonts w:ascii="黑体" w:eastAsia="黑体" w:hAnsi="黑体" w:cs="黑体" w:hint="eastAsia"/>
          <w:color w:val="000000"/>
          <w:kern w:val="0"/>
          <w:szCs w:val="21"/>
        </w:rPr>
        <w:t>3.伴随服务一览表</w:t>
      </w:r>
    </w:p>
    <w:p w:rsidR="00D8506D" w:rsidRPr="00270F6E" w:rsidRDefault="00D8506D" w:rsidP="00D8506D">
      <w:pPr>
        <w:rPr>
          <w:rFonts w:ascii="Times New Roman" w:hAnsi="Times New Roman"/>
          <w:color w:val="000000"/>
        </w:rPr>
      </w:pPr>
      <w:r w:rsidRPr="00270F6E">
        <w:rPr>
          <w:rFonts w:ascii="Times New Roman" w:hAnsi="Times New Roman"/>
          <w:color w:val="000000"/>
        </w:rPr>
        <w:t xml:space="preserve"> </w:t>
      </w:r>
      <w:r w:rsidRPr="00270F6E">
        <w:rPr>
          <w:rFonts w:ascii="Times New Roman" w:hAnsi="Times New Roman" w:hint="eastAsia"/>
          <w:color w:val="000000"/>
        </w:rPr>
        <w:t>包名称：</w:t>
      </w:r>
      <w:r w:rsidRPr="00270F6E">
        <w:rPr>
          <w:rFonts w:ascii="Times New Roman" w:hAnsi="Times New Roman" w:hint="eastAsia"/>
          <w:color w:val="000000"/>
        </w:rPr>
        <w:t xml:space="preserve">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963"/>
        <w:gridCol w:w="2199"/>
        <w:gridCol w:w="1786"/>
        <w:gridCol w:w="1650"/>
        <w:gridCol w:w="1924"/>
      </w:tblGrid>
      <w:tr w:rsidR="00D8506D" w:rsidRPr="00270F6E" w:rsidTr="00401714">
        <w:tc>
          <w:tcPr>
            <w:tcW w:w="565" w:type="pct"/>
            <w:tcBorders>
              <w:bottom w:val="single" w:sz="4" w:space="0" w:color="auto"/>
            </w:tcBorders>
          </w:tcPr>
          <w:p w:rsidR="00D8506D" w:rsidRPr="00270F6E" w:rsidRDefault="00D8506D" w:rsidP="00401714">
            <w:pPr>
              <w:spacing w:line="360" w:lineRule="auto"/>
              <w:jc w:val="center"/>
              <w:rPr>
                <w:rFonts w:ascii="宋体" w:hAnsi="宋体"/>
                <w:color w:val="000000"/>
                <w:szCs w:val="21"/>
              </w:rPr>
            </w:pPr>
            <w:r w:rsidRPr="00270F6E">
              <w:rPr>
                <w:rFonts w:ascii="宋体" w:hAnsi="宋体" w:hint="eastAsia"/>
                <w:color w:val="000000"/>
                <w:szCs w:val="21"/>
              </w:rPr>
              <w:t>序号</w:t>
            </w:r>
          </w:p>
        </w:tc>
        <w:tc>
          <w:tcPr>
            <w:tcW w:w="1290" w:type="pct"/>
            <w:tcBorders>
              <w:bottom w:val="single" w:sz="4" w:space="0" w:color="auto"/>
            </w:tcBorders>
          </w:tcPr>
          <w:p w:rsidR="00D8506D" w:rsidRPr="00270F6E" w:rsidRDefault="00D8506D" w:rsidP="00401714">
            <w:pPr>
              <w:spacing w:line="360" w:lineRule="auto"/>
              <w:ind w:left="-25" w:firstLine="27"/>
              <w:jc w:val="center"/>
              <w:rPr>
                <w:rFonts w:ascii="宋体" w:hAnsi="宋体"/>
                <w:color w:val="000000"/>
                <w:szCs w:val="21"/>
              </w:rPr>
            </w:pPr>
            <w:r w:rsidRPr="00270F6E">
              <w:rPr>
                <w:rFonts w:ascii="宋体" w:hAnsi="宋体" w:hint="eastAsia"/>
                <w:color w:val="000000"/>
                <w:szCs w:val="21"/>
              </w:rPr>
              <w:t>服务名称</w:t>
            </w:r>
          </w:p>
        </w:tc>
        <w:tc>
          <w:tcPr>
            <w:tcW w:w="1048" w:type="pct"/>
            <w:tcBorders>
              <w:bottom w:val="single" w:sz="4" w:space="0" w:color="auto"/>
            </w:tcBorders>
          </w:tcPr>
          <w:p w:rsidR="00D8506D" w:rsidRPr="00270F6E" w:rsidRDefault="00D8506D" w:rsidP="00401714">
            <w:pPr>
              <w:spacing w:line="360" w:lineRule="auto"/>
              <w:jc w:val="center"/>
              <w:rPr>
                <w:rFonts w:ascii="宋体" w:hAnsi="宋体"/>
                <w:color w:val="000000"/>
                <w:szCs w:val="21"/>
              </w:rPr>
            </w:pPr>
            <w:r w:rsidRPr="00270F6E">
              <w:rPr>
                <w:rFonts w:ascii="宋体" w:hAnsi="宋体" w:hint="eastAsia"/>
                <w:color w:val="000000"/>
                <w:szCs w:val="21"/>
              </w:rPr>
              <w:t>内容</w:t>
            </w:r>
          </w:p>
        </w:tc>
        <w:tc>
          <w:tcPr>
            <w:tcW w:w="968" w:type="pct"/>
            <w:tcBorders>
              <w:bottom w:val="single" w:sz="4" w:space="0" w:color="auto"/>
            </w:tcBorders>
          </w:tcPr>
          <w:p w:rsidR="00D8506D" w:rsidRPr="00270F6E" w:rsidRDefault="00D8506D" w:rsidP="00401714">
            <w:pPr>
              <w:spacing w:line="360" w:lineRule="auto"/>
              <w:jc w:val="center"/>
              <w:rPr>
                <w:rFonts w:ascii="宋体" w:hAnsi="宋体"/>
                <w:color w:val="000000"/>
                <w:szCs w:val="21"/>
              </w:rPr>
            </w:pPr>
            <w:r w:rsidRPr="00270F6E">
              <w:rPr>
                <w:rFonts w:ascii="宋体" w:hAnsi="宋体" w:hint="eastAsia"/>
                <w:color w:val="000000"/>
                <w:szCs w:val="21"/>
              </w:rPr>
              <w:t>数量</w:t>
            </w:r>
          </w:p>
        </w:tc>
        <w:tc>
          <w:tcPr>
            <w:tcW w:w="1129" w:type="pct"/>
            <w:tcBorders>
              <w:bottom w:val="single" w:sz="4" w:space="0" w:color="auto"/>
            </w:tcBorders>
          </w:tcPr>
          <w:p w:rsidR="00D8506D" w:rsidRPr="00270F6E" w:rsidRDefault="00D8506D" w:rsidP="00401714">
            <w:pPr>
              <w:spacing w:line="360" w:lineRule="auto"/>
              <w:jc w:val="center"/>
              <w:rPr>
                <w:rFonts w:ascii="宋体" w:hAnsi="宋体"/>
                <w:color w:val="000000"/>
                <w:szCs w:val="21"/>
              </w:rPr>
            </w:pPr>
            <w:r w:rsidRPr="00270F6E">
              <w:rPr>
                <w:rFonts w:ascii="宋体" w:hAnsi="宋体" w:hint="eastAsia"/>
                <w:color w:val="000000"/>
                <w:szCs w:val="21"/>
              </w:rPr>
              <w:t>备注</w:t>
            </w:r>
          </w:p>
        </w:tc>
      </w:tr>
      <w:tr w:rsidR="00D8506D" w:rsidRPr="00270F6E" w:rsidTr="00401714">
        <w:tc>
          <w:tcPr>
            <w:tcW w:w="565" w:type="pct"/>
            <w:tcBorders>
              <w:top w:val="single" w:sz="4" w:space="0" w:color="auto"/>
              <w:bottom w:val="single" w:sz="4" w:space="0" w:color="auto"/>
            </w:tcBorders>
          </w:tcPr>
          <w:p w:rsidR="00D8506D" w:rsidRPr="00270F6E" w:rsidRDefault="00D8506D" w:rsidP="00401714">
            <w:pPr>
              <w:spacing w:line="360" w:lineRule="auto"/>
              <w:ind w:leftChars="257" w:left="1080" w:hanging="540"/>
              <w:rPr>
                <w:rFonts w:ascii="宋体" w:hAnsi="宋体"/>
                <w:color w:val="000000"/>
                <w:szCs w:val="21"/>
              </w:rPr>
            </w:pPr>
          </w:p>
        </w:tc>
        <w:tc>
          <w:tcPr>
            <w:tcW w:w="1290" w:type="pct"/>
            <w:tcBorders>
              <w:top w:val="single" w:sz="4" w:space="0" w:color="auto"/>
              <w:bottom w:val="single" w:sz="4" w:space="0" w:color="auto"/>
            </w:tcBorders>
          </w:tcPr>
          <w:p w:rsidR="00D8506D" w:rsidRPr="00270F6E" w:rsidRDefault="00D8506D" w:rsidP="00401714">
            <w:pPr>
              <w:spacing w:line="360" w:lineRule="auto"/>
              <w:ind w:leftChars="257" w:left="1080" w:hanging="540"/>
              <w:rPr>
                <w:rFonts w:ascii="宋体" w:hAnsi="宋体"/>
                <w:color w:val="000000"/>
                <w:szCs w:val="21"/>
              </w:rPr>
            </w:pPr>
          </w:p>
        </w:tc>
        <w:tc>
          <w:tcPr>
            <w:tcW w:w="1048" w:type="pct"/>
            <w:tcBorders>
              <w:top w:val="single" w:sz="4" w:space="0" w:color="auto"/>
              <w:bottom w:val="single" w:sz="4" w:space="0" w:color="auto"/>
            </w:tcBorders>
          </w:tcPr>
          <w:p w:rsidR="00D8506D" w:rsidRPr="00270F6E" w:rsidRDefault="00D8506D" w:rsidP="00401714">
            <w:pPr>
              <w:spacing w:line="360" w:lineRule="auto"/>
              <w:ind w:leftChars="257" w:left="1080" w:hanging="540"/>
              <w:rPr>
                <w:rFonts w:ascii="宋体" w:hAnsi="宋体"/>
                <w:color w:val="000000"/>
                <w:szCs w:val="21"/>
              </w:rPr>
            </w:pPr>
          </w:p>
        </w:tc>
        <w:tc>
          <w:tcPr>
            <w:tcW w:w="968" w:type="pct"/>
            <w:tcBorders>
              <w:top w:val="single" w:sz="4" w:space="0" w:color="auto"/>
              <w:bottom w:val="single" w:sz="4" w:space="0" w:color="auto"/>
            </w:tcBorders>
          </w:tcPr>
          <w:p w:rsidR="00D8506D" w:rsidRPr="00270F6E" w:rsidRDefault="00D8506D" w:rsidP="00401714">
            <w:pPr>
              <w:spacing w:line="360" w:lineRule="auto"/>
              <w:ind w:leftChars="257" w:left="1080" w:hanging="540"/>
              <w:rPr>
                <w:rFonts w:ascii="宋体" w:hAnsi="宋体"/>
                <w:color w:val="000000"/>
                <w:szCs w:val="21"/>
              </w:rPr>
            </w:pPr>
          </w:p>
        </w:tc>
        <w:tc>
          <w:tcPr>
            <w:tcW w:w="1129" w:type="pct"/>
            <w:tcBorders>
              <w:top w:val="single" w:sz="4" w:space="0" w:color="auto"/>
              <w:bottom w:val="single" w:sz="4" w:space="0" w:color="auto"/>
            </w:tcBorders>
          </w:tcPr>
          <w:p w:rsidR="00D8506D" w:rsidRPr="00270F6E" w:rsidRDefault="00D8506D" w:rsidP="00401714">
            <w:pPr>
              <w:spacing w:line="360" w:lineRule="auto"/>
              <w:ind w:leftChars="257" w:left="1080" w:hanging="540"/>
              <w:rPr>
                <w:rFonts w:ascii="宋体" w:hAnsi="宋体"/>
                <w:color w:val="000000"/>
                <w:szCs w:val="21"/>
              </w:rPr>
            </w:pPr>
          </w:p>
        </w:tc>
      </w:tr>
      <w:tr w:rsidR="00D8506D" w:rsidRPr="00270F6E" w:rsidTr="00401714">
        <w:tc>
          <w:tcPr>
            <w:tcW w:w="565" w:type="pct"/>
            <w:tcBorders>
              <w:top w:val="single" w:sz="4" w:space="0" w:color="auto"/>
              <w:bottom w:val="single" w:sz="4" w:space="0" w:color="auto"/>
            </w:tcBorders>
          </w:tcPr>
          <w:p w:rsidR="00D8506D" w:rsidRPr="00270F6E" w:rsidRDefault="00D8506D" w:rsidP="00401714">
            <w:pPr>
              <w:spacing w:line="360" w:lineRule="auto"/>
              <w:ind w:leftChars="257" w:left="1080" w:hanging="540"/>
              <w:rPr>
                <w:rFonts w:ascii="宋体" w:hAnsi="宋体"/>
                <w:color w:val="000000"/>
                <w:szCs w:val="21"/>
              </w:rPr>
            </w:pPr>
          </w:p>
        </w:tc>
        <w:tc>
          <w:tcPr>
            <w:tcW w:w="1290" w:type="pct"/>
            <w:tcBorders>
              <w:top w:val="single" w:sz="4" w:space="0" w:color="auto"/>
              <w:bottom w:val="single" w:sz="4" w:space="0" w:color="auto"/>
            </w:tcBorders>
          </w:tcPr>
          <w:p w:rsidR="00D8506D" w:rsidRPr="00270F6E" w:rsidRDefault="00D8506D" w:rsidP="00401714">
            <w:pPr>
              <w:spacing w:line="360" w:lineRule="auto"/>
              <w:ind w:leftChars="257" w:left="1080" w:hanging="540"/>
              <w:rPr>
                <w:rFonts w:ascii="宋体" w:hAnsi="宋体"/>
                <w:color w:val="000000"/>
                <w:szCs w:val="21"/>
              </w:rPr>
            </w:pPr>
          </w:p>
        </w:tc>
        <w:tc>
          <w:tcPr>
            <w:tcW w:w="1048" w:type="pct"/>
            <w:tcBorders>
              <w:top w:val="single" w:sz="4" w:space="0" w:color="auto"/>
              <w:bottom w:val="single" w:sz="4" w:space="0" w:color="auto"/>
            </w:tcBorders>
          </w:tcPr>
          <w:p w:rsidR="00D8506D" w:rsidRPr="00270F6E" w:rsidRDefault="00D8506D" w:rsidP="00401714">
            <w:pPr>
              <w:spacing w:line="360" w:lineRule="auto"/>
              <w:ind w:leftChars="257" w:left="1080" w:hanging="540"/>
              <w:rPr>
                <w:rFonts w:ascii="宋体" w:hAnsi="宋体"/>
                <w:color w:val="000000"/>
                <w:szCs w:val="21"/>
              </w:rPr>
            </w:pPr>
          </w:p>
        </w:tc>
        <w:tc>
          <w:tcPr>
            <w:tcW w:w="968" w:type="pct"/>
            <w:tcBorders>
              <w:top w:val="single" w:sz="4" w:space="0" w:color="auto"/>
              <w:bottom w:val="single" w:sz="4" w:space="0" w:color="auto"/>
            </w:tcBorders>
          </w:tcPr>
          <w:p w:rsidR="00D8506D" w:rsidRPr="00270F6E" w:rsidRDefault="00D8506D" w:rsidP="00401714">
            <w:pPr>
              <w:spacing w:line="360" w:lineRule="auto"/>
              <w:ind w:leftChars="257" w:left="1080" w:hanging="540"/>
              <w:rPr>
                <w:rFonts w:ascii="宋体" w:hAnsi="宋体"/>
                <w:color w:val="000000"/>
                <w:szCs w:val="21"/>
              </w:rPr>
            </w:pPr>
          </w:p>
        </w:tc>
        <w:tc>
          <w:tcPr>
            <w:tcW w:w="1129" w:type="pct"/>
            <w:tcBorders>
              <w:top w:val="single" w:sz="4" w:space="0" w:color="auto"/>
              <w:bottom w:val="single" w:sz="4" w:space="0" w:color="auto"/>
            </w:tcBorders>
          </w:tcPr>
          <w:p w:rsidR="00D8506D" w:rsidRPr="00270F6E" w:rsidRDefault="00D8506D" w:rsidP="00401714">
            <w:pPr>
              <w:spacing w:line="360" w:lineRule="auto"/>
              <w:ind w:leftChars="257" w:left="1080" w:hanging="540"/>
              <w:rPr>
                <w:rFonts w:ascii="宋体" w:hAnsi="宋体"/>
                <w:color w:val="000000"/>
                <w:szCs w:val="21"/>
              </w:rPr>
            </w:pPr>
          </w:p>
        </w:tc>
      </w:tr>
      <w:tr w:rsidR="00D8506D" w:rsidRPr="00270F6E" w:rsidTr="00401714">
        <w:tc>
          <w:tcPr>
            <w:tcW w:w="565" w:type="pct"/>
            <w:tcBorders>
              <w:top w:val="single" w:sz="4" w:space="0" w:color="auto"/>
              <w:bottom w:val="single" w:sz="4" w:space="0" w:color="auto"/>
            </w:tcBorders>
          </w:tcPr>
          <w:p w:rsidR="00D8506D" w:rsidRPr="00270F6E" w:rsidRDefault="00D8506D" w:rsidP="00401714">
            <w:pPr>
              <w:spacing w:line="360" w:lineRule="auto"/>
              <w:ind w:leftChars="257" w:left="1080" w:hanging="540"/>
              <w:rPr>
                <w:rFonts w:ascii="宋体" w:hAnsi="宋体"/>
                <w:color w:val="000000"/>
                <w:szCs w:val="21"/>
              </w:rPr>
            </w:pPr>
          </w:p>
        </w:tc>
        <w:tc>
          <w:tcPr>
            <w:tcW w:w="1290" w:type="pct"/>
            <w:tcBorders>
              <w:top w:val="single" w:sz="4" w:space="0" w:color="auto"/>
              <w:bottom w:val="single" w:sz="4" w:space="0" w:color="auto"/>
            </w:tcBorders>
          </w:tcPr>
          <w:p w:rsidR="00D8506D" w:rsidRPr="00270F6E" w:rsidRDefault="00D8506D" w:rsidP="00401714">
            <w:pPr>
              <w:spacing w:line="360" w:lineRule="auto"/>
              <w:ind w:leftChars="257" w:left="1080" w:hanging="540"/>
              <w:rPr>
                <w:rFonts w:ascii="宋体" w:hAnsi="宋体"/>
                <w:color w:val="000000"/>
                <w:szCs w:val="21"/>
              </w:rPr>
            </w:pPr>
          </w:p>
        </w:tc>
        <w:tc>
          <w:tcPr>
            <w:tcW w:w="1048" w:type="pct"/>
            <w:tcBorders>
              <w:top w:val="single" w:sz="4" w:space="0" w:color="auto"/>
              <w:bottom w:val="single" w:sz="4" w:space="0" w:color="auto"/>
            </w:tcBorders>
          </w:tcPr>
          <w:p w:rsidR="00D8506D" w:rsidRPr="00270F6E" w:rsidRDefault="00D8506D" w:rsidP="00401714">
            <w:pPr>
              <w:spacing w:line="360" w:lineRule="auto"/>
              <w:ind w:leftChars="257" w:left="1080" w:hanging="540"/>
              <w:rPr>
                <w:rFonts w:ascii="宋体" w:hAnsi="宋体"/>
                <w:color w:val="000000"/>
                <w:szCs w:val="21"/>
              </w:rPr>
            </w:pPr>
          </w:p>
        </w:tc>
        <w:tc>
          <w:tcPr>
            <w:tcW w:w="968" w:type="pct"/>
            <w:tcBorders>
              <w:top w:val="single" w:sz="4" w:space="0" w:color="auto"/>
              <w:bottom w:val="single" w:sz="4" w:space="0" w:color="auto"/>
            </w:tcBorders>
          </w:tcPr>
          <w:p w:rsidR="00D8506D" w:rsidRPr="00270F6E" w:rsidRDefault="00D8506D" w:rsidP="00401714">
            <w:pPr>
              <w:spacing w:line="360" w:lineRule="auto"/>
              <w:ind w:leftChars="257" w:left="1080" w:hanging="540"/>
              <w:rPr>
                <w:rFonts w:ascii="宋体" w:hAnsi="宋体"/>
                <w:color w:val="000000"/>
                <w:szCs w:val="21"/>
              </w:rPr>
            </w:pPr>
          </w:p>
        </w:tc>
        <w:tc>
          <w:tcPr>
            <w:tcW w:w="1129" w:type="pct"/>
            <w:tcBorders>
              <w:top w:val="single" w:sz="4" w:space="0" w:color="auto"/>
              <w:bottom w:val="single" w:sz="4" w:space="0" w:color="auto"/>
            </w:tcBorders>
          </w:tcPr>
          <w:p w:rsidR="00D8506D" w:rsidRPr="00270F6E" w:rsidRDefault="00D8506D" w:rsidP="00401714">
            <w:pPr>
              <w:spacing w:line="360" w:lineRule="auto"/>
              <w:ind w:leftChars="257" w:left="1080" w:hanging="540"/>
              <w:rPr>
                <w:rFonts w:ascii="宋体" w:hAnsi="宋体"/>
                <w:color w:val="000000"/>
                <w:szCs w:val="21"/>
              </w:rPr>
            </w:pPr>
          </w:p>
        </w:tc>
      </w:tr>
      <w:tr w:rsidR="00D8506D" w:rsidRPr="00270F6E" w:rsidTr="00401714">
        <w:tc>
          <w:tcPr>
            <w:tcW w:w="565" w:type="pct"/>
            <w:tcBorders>
              <w:top w:val="single" w:sz="4" w:space="0" w:color="auto"/>
              <w:bottom w:val="single" w:sz="4" w:space="0" w:color="auto"/>
            </w:tcBorders>
          </w:tcPr>
          <w:p w:rsidR="00D8506D" w:rsidRPr="00270F6E" w:rsidRDefault="00D8506D" w:rsidP="00401714">
            <w:pPr>
              <w:spacing w:line="360" w:lineRule="auto"/>
              <w:ind w:leftChars="257" w:left="1080" w:hanging="540"/>
              <w:rPr>
                <w:rFonts w:ascii="宋体" w:hAnsi="宋体"/>
                <w:color w:val="000000"/>
                <w:szCs w:val="21"/>
              </w:rPr>
            </w:pPr>
          </w:p>
        </w:tc>
        <w:tc>
          <w:tcPr>
            <w:tcW w:w="1290" w:type="pct"/>
            <w:tcBorders>
              <w:top w:val="single" w:sz="4" w:space="0" w:color="auto"/>
              <w:bottom w:val="single" w:sz="4" w:space="0" w:color="auto"/>
            </w:tcBorders>
          </w:tcPr>
          <w:p w:rsidR="00D8506D" w:rsidRPr="00270F6E" w:rsidRDefault="00D8506D" w:rsidP="00401714">
            <w:pPr>
              <w:spacing w:line="360" w:lineRule="auto"/>
              <w:ind w:leftChars="257" w:left="1080" w:hanging="540"/>
              <w:rPr>
                <w:rFonts w:ascii="宋体" w:hAnsi="宋体"/>
                <w:color w:val="000000"/>
                <w:szCs w:val="21"/>
              </w:rPr>
            </w:pPr>
          </w:p>
        </w:tc>
        <w:tc>
          <w:tcPr>
            <w:tcW w:w="1048" w:type="pct"/>
            <w:tcBorders>
              <w:top w:val="single" w:sz="4" w:space="0" w:color="auto"/>
              <w:bottom w:val="single" w:sz="4" w:space="0" w:color="auto"/>
            </w:tcBorders>
          </w:tcPr>
          <w:p w:rsidR="00D8506D" w:rsidRPr="00270F6E" w:rsidRDefault="00D8506D" w:rsidP="00401714">
            <w:pPr>
              <w:spacing w:line="360" w:lineRule="auto"/>
              <w:ind w:leftChars="257" w:left="1080" w:hanging="540"/>
              <w:rPr>
                <w:rFonts w:ascii="宋体" w:hAnsi="宋体"/>
                <w:color w:val="000000"/>
                <w:szCs w:val="21"/>
              </w:rPr>
            </w:pPr>
          </w:p>
        </w:tc>
        <w:tc>
          <w:tcPr>
            <w:tcW w:w="968" w:type="pct"/>
            <w:tcBorders>
              <w:top w:val="single" w:sz="4" w:space="0" w:color="auto"/>
              <w:bottom w:val="single" w:sz="4" w:space="0" w:color="auto"/>
            </w:tcBorders>
          </w:tcPr>
          <w:p w:rsidR="00D8506D" w:rsidRPr="00270F6E" w:rsidRDefault="00D8506D" w:rsidP="00401714">
            <w:pPr>
              <w:spacing w:line="360" w:lineRule="auto"/>
              <w:ind w:leftChars="257" w:left="1080" w:hanging="540"/>
              <w:rPr>
                <w:rFonts w:ascii="宋体" w:hAnsi="宋体"/>
                <w:color w:val="000000"/>
                <w:szCs w:val="21"/>
              </w:rPr>
            </w:pPr>
          </w:p>
        </w:tc>
        <w:tc>
          <w:tcPr>
            <w:tcW w:w="1129" w:type="pct"/>
            <w:tcBorders>
              <w:top w:val="single" w:sz="4" w:space="0" w:color="auto"/>
              <w:bottom w:val="single" w:sz="4" w:space="0" w:color="auto"/>
            </w:tcBorders>
          </w:tcPr>
          <w:p w:rsidR="00D8506D" w:rsidRPr="00270F6E" w:rsidRDefault="00D8506D" w:rsidP="00401714">
            <w:pPr>
              <w:spacing w:line="360" w:lineRule="auto"/>
              <w:ind w:leftChars="257" w:left="1080" w:hanging="540"/>
              <w:rPr>
                <w:rFonts w:ascii="宋体" w:hAnsi="宋体"/>
                <w:color w:val="000000"/>
                <w:szCs w:val="21"/>
              </w:rPr>
            </w:pPr>
          </w:p>
        </w:tc>
      </w:tr>
      <w:tr w:rsidR="00D8506D" w:rsidRPr="00270F6E" w:rsidTr="00401714">
        <w:tc>
          <w:tcPr>
            <w:tcW w:w="565" w:type="pct"/>
            <w:tcBorders>
              <w:top w:val="single" w:sz="4" w:space="0" w:color="auto"/>
            </w:tcBorders>
          </w:tcPr>
          <w:p w:rsidR="00D8506D" w:rsidRPr="00270F6E" w:rsidRDefault="00D8506D" w:rsidP="00401714">
            <w:pPr>
              <w:spacing w:line="360" w:lineRule="auto"/>
              <w:ind w:leftChars="257" w:left="1080" w:hanging="540"/>
              <w:rPr>
                <w:rFonts w:ascii="宋体" w:hAnsi="宋体"/>
                <w:color w:val="000000"/>
                <w:szCs w:val="21"/>
              </w:rPr>
            </w:pPr>
          </w:p>
        </w:tc>
        <w:tc>
          <w:tcPr>
            <w:tcW w:w="1290" w:type="pct"/>
            <w:tcBorders>
              <w:top w:val="single" w:sz="4" w:space="0" w:color="auto"/>
            </w:tcBorders>
          </w:tcPr>
          <w:p w:rsidR="00D8506D" w:rsidRPr="00270F6E" w:rsidRDefault="00D8506D" w:rsidP="00401714">
            <w:pPr>
              <w:spacing w:line="360" w:lineRule="auto"/>
              <w:ind w:leftChars="257" w:left="1080" w:hanging="540"/>
              <w:rPr>
                <w:rFonts w:ascii="宋体" w:hAnsi="宋体"/>
                <w:color w:val="000000"/>
                <w:szCs w:val="21"/>
              </w:rPr>
            </w:pPr>
          </w:p>
        </w:tc>
        <w:tc>
          <w:tcPr>
            <w:tcW w:w="1048" w:type="pct"/>
            <w:tcBorders>
              <w:top w:val="single" w:sz="4" w:space="0" w:color="auto"/>
            </w:tcBorders>
          </w:tcPr>
          <w:p w:rsidR="00D8506D" w:rsidRPr="00270F6E" w:rsidRDefault="00D8506D" w:rsidP="00401714">
            <w:pPr>
              <w:spacing w:line="360" w:lineRule="auto"/>
              <w:ind w:leftChars="257" w:left="1080" w:hanging="540"/>
              <w:rPr>
                <w:rFonts w:ascii="宋体" w:hAnsi="宋体"/>
                <w:color w:val="000000"/>
                <w:szCs w:val="21"/>
              </w:rPr>
            </w:pPr>
          </w:p>
        </w:tc>
        <w:tc>
          <w:tcPr>
            <w:tcW w:w="968" w:type="pct"/>
            <w:tcBorders>
              <w:top w:val="single" w:sz="4" w:space="0" w:color="auto"/>
            </w:tcBorders>
          </w:tcPr>
          <w:p w:rsidR="00D8506D" w:rsidRPr="00270F6E" w:rsidRDefault="00D8506D" w:rsidP="00401714">
            <w:pPr>
              <w:spacing w:line="360" w:lineRule="auto"/>
              <w:ind w:leftChars="257" w:left="1080" w:hanging="540"/>
              <w:rPr>
                <w:rFonts w:ascii="宋体" w:hAnsi="宋体"/>
                <w:color w:val="000000"/>
                <w:szCs w:val="21"/>
              </w:rPr>
            </w:pPr>
          </w:p>
        </w:tc>
        <w:tc>
          <w:tcPr>
            <w:tcW w:w="1129" w:type="pct"/>
            <w:tcBorders>
              <w:top w:val="single" w:sz="4" w:space="0" w:color="auto"/>
            </w:tcBorders>
          </w:tcPr>
          <w:p w:rsidR="00D8506D" w:rsidRPr="00270F6E" w:rsidRDefault="00D8506D" w:rsidP="00401714">
            <w:pPr>
              <w:spacing w:line="360" w:lineRule="auto"/>
              <w:ind w:leftChars="257" w:left="1080" w:hanging="540"/>
              <w:rPr>
                <w:rFonts w:ascii="宋体" w:hAnsi="宋体"/>
                <w:color w:val="000000"/>
                <w:szCs w:val="21"/>
              </w:rPr>
            </w:pPr>
          </w:p>
        </w:tc>
      </w:tr>
    </w:tbl>
    <w:p w:rsidR="00D8506D" w:rsidRPr="00270F6E" w:rsidRDefault="00D8506D" w:rsidP="00D8506D">
      <w:pPr>
        <w:spacing w:line="360" w:lineRule="auto"/>
        <w:ind w:leftChars="257" w:left="1080" w:hanging="540"/>
        <w:rPr>
          <w:rFonts w:ascii="宋体" w:hAnsi="宋体"/>
          <w:color w:val="000000"/>
          <w:szCs w:val="21"/>
        </w:rPr>
      </w:pPr>
    </w:p>
    <w:p w:rsidR="00D8506D" w:rsidRPr="00270F6E" w:rsidRDefault="00D8506D" w:rsidP="00D8506D">
      <w:pPr>
        <w:spacing w:line="360" w:lineRule="auto"/>
        <w:ind w:leftChars="273" w:left="1308" w:hangingChars="350" w:hanging="735"/>
        <w:jc w:val="left"/>
        <w:rPr>
          <w:rFonts w:ascii="宋体" w:hAnsi="宋体"/>
          <w:color w:val="000000"/>
          <w:szCs w:val="21"/>
        </w:rPr>
      </w:pPr>
      <w:r w:rsidRPr="00270F6E">
        <w:rPr>
          <w:rFonts w:ascii="宋体" w:hAnsi="宋体" w:hint="eastAsia"/>
          <w:color w:val="000000"/>
          <w:szCs w:val="21"/>
        </w:rPr>
        <w:t>供应商：</w:t>
      </w:r>
      <w:r w:rsidRPr="00270F6E">
        <w:rPr>
          <w:rFonts w:ascii="宋体" w:hAnsi="宋体" w:hint="eastAsia"/>
          <w:color w:val="000000"/>
          <w:szCs w:val="21"/>
          <w:u w:val="single"/>
        </w:rPr>
        <w:tab/>
      </w:r>
      <w:r w:rsidRPr="00270F6E">
        <w:rPr>
          <w:rFonts w:ascii="宋体" w:hAnsi="宋体" w:hint="eastAsia"/>
          <w:color w:val="000000"/>
          <w:szCs w:val="21"/>
          <w:u w:val="single"/>
        </w:rPr>
        <w:tab/>
      </w:r>
      <w:r w:rsidRPr="00270F6E">
        <w:rPr>
          <w:rFonts w:ascii="宋体" w:hAnsi="宋体" w:hint="eastAsia"/>
          <w:color w:val="000000"/>
          <w:szCs w:val="21"/>
          <w:u w:val="single"/>
        </w:rPr>
        <w:tab/>
      </w:r>
      <w:r w:rsidRPr="00270F6E">
        <w:rPr>
          <w:rFonts w:ascii="宋体" w:hAnsi="宋体" w:hint="eastAsia"/>
          <w:color w:val="000000"/>
          <w:szCs w:val="21"/>
          <w:u w:val="single"/>
        </w:rPr>
        <w:tab/>
      </w:r>
      <w:r w:rsidRPr="00270F6E">
        <w:rPr>
          <w:rFonts w:ascii="宋体" w:hAnsi="宋体"/>
          <w:color w:val="000000"/>
          <w:szCs w:val="21"/>
          <w:u w:val="single"/>
        </w:rPr>
        <w:t xml:space="preserve"> </w:t>
      </w:r>
      <w:r w:rsidRPr="00270F6E">
        <w:rPr>
          <w:rFonts w:ascii="宋体" w:hAnsi="宋体" w:hint="eastAsia"/>
          <w:color w:val="000000"/>
          <w:szCs w:val="21"/>
          <w:u w:val="single"/>
        </w:rPr>
        <w:t xml:space="preserve">            </w:t>
      </w:r>
      <w:r w:rsidRPr="00270F6E">
        <w:rPr>
          <w:rFonts w:ascii="宋体" w:hAnsi="宋体"/>
          <w:color w:val="000000"/>
          <w:szCs w:val="21"/>
          <w:u w:val="single"/>
        </w:rPr>
        <w:t xml:space="preserve"> </w:t>
      </w:r>
      <w:r w:rsidRPr="00270F6E">
        <w:rPr>
          <w:rFonts w:ascii="宋体" w:hAnsi="宋体" w:hint="eastAsia"/>
          <w:color w:val="000000"/>
          <w:szCs w:val="21"/>
          <w:u w:val="single"/>
        </w:rPr>
        <w:t xml:space="preserve">    </w:t>
      </w:r>
      <w:r w:rsidRPr="00270F6E">
        <w:rPr>
          <w:rFonts w:ascii="宋体" w:hAnsi="宋体"/>
          <w:color w:val="000000"/>
          <w:szCs w:val="21"/>
          <w:u w:val="single"/>
        </w:rPr>
        <w:t xml:space="preserve">  </w:t>
      </w:r>
      <w:r w:rsidRPr="00270F6E">
        <w:rPr>
          <w:rFonts w:ascii="宋体" w:hAnsi="宋体" w:hint="eastAsia"/>
          <w:color w:val="000000"/>
          <w:szCs w:val="21"/>
          <w:u w:val="single"/>
        </w:rPr>
        <w:tab/>
      </w:r>
      <w:r w:rsidRPr="00270F6E">
        <w:rPr>
          <w:rFonts w:ascii="宋体" w:hAnsi="宋体" w:hint="eastAsia"/>
          <w:color w:val="000000"/>
          <w:szCs w:val="21"/>
          <w:u w:val="single"/>
        </w:rPr>
        <w:tab/>
      </w:r>
      <w:r w:rsidRPr="00270F6E">
        <w:rPr>
          <w:rFonts w:ascii="宋体" w:hAnsi="宋体" w:hint="eastAsia"/>
          <w:color w:val="000000"/>
          <w:szCs w:val="21"/>
        </w:rPr>
        <w:t>（加盖企业电子签章）</w:t>
      </w:r>
    </w:p>
    <w:p w:rsidR="00D8506D" w:rsidRPr="00270F6E" w:rsidRDefault="00D8506D" w:rsidP="00D8506D">
      <w:pPr>
        <w:spacing w:line="360" w:lineRule="auto"/>
        <w:ind w:leftChars="257" w:left="1620" w:hanging="1080"/>
        <w:jc w:val="left"/>
        <w:rPr>
          <w:rFonts w:ascii="宋体" w:hAnsi="宋体"/>
          <w:color w:val="000000"/>
          <w:szCs w:val="21"/>
        </w:rPr>
      </w:pPr>
      <w:r w:rsidRPr="00270F6E">
        <w:rPr>
          <w:rFonts w:ascii="Times New Roman" w:hAnsi="宋体" w:hint="eastAsia"/>
          <w:color w:val="000000"/>
          <w:szCs w:val="21"/>
          <w:u w:val="single" w:color="FFFFFF"/>
        </w:rPr>
        <w:t>法定代表人（或非法人组织负责人）</w:t>
      </w:r>
      <w:r w:rsidRPr="00270F6E">
        <w:rPr>
          <w:rFonts w:ascii="Times New Roman" w:hAnsi="宋体" w:hint="eastAsia"/>
          <w:color w:val="000000"/>
          <w:szCs w:val="21"/>
        </w:rPr>
        <w:t>：</w:t>
      </w:r>
      <w:r w:rsidRPr="00270F6E">
        <w:rPr>
          <w:rFonts w:ascii="Times New Roman" w:hAnsi="宋体" w:hint="eastAsia"/>
          <w:color w:val="000000"/>
          <w:szCs w:val="21"/>
          <w:u w:val="single"/>
        </w:rPr>
        <w:t xml:space="preserve">            </w:t>
      </w:r>
      <w:r w:rsidRPr="00270F6E">
        <w:rPr>
          <w:rFonts w:ascii="Times New Roman" w:hAnsi="宋体" w:hint="eastAsia"/>
          <w:color w:val="000000"/>
          <w:szCs w:val="21"/>
        </w:rPr>
        <w:t>（</w:t>
      </w:r>
      <w:r w:rsidRPr="00270F6E">
        <w:rPr>
          <w:rFonts w:ascii="宋体" w:hAnsi="宋体" w:cs="宋体" w:hint="eastAsia"/>
          <w:color w:val="000000"/>
          <w:szCs w:val="21"/>
        </w:rPr>
        <w:t>加盖</w:t>
      </w:r>
      <w:r w:rsidRPr="00270F6E">
        <w:rPr>
          <w:rFonts w:ascii="Times New Roman" w:hAnsi="宋体" w:hint="eastAsia"/>
          <w:color w:val="000000"/>
          <w:szCs w:val="21"/>
        </w:rPr>
        <w:t>个人电子签章）</w:t>
      </w:r>
    </w:p>
    <w:p w:rsidR="00D8506D" w:rsidRPr="00270F6E" w:rsidRDefault="00D8506D" w:rsidP="00D8506D">
      <w:pPr>
        <w:spacing w:line="360" w:lineRule="auto"/>
        <w:ind w:firstLineChars="200" w:firstLine="420"/>
        <w:rPr>
          <w:rFonts w:ascii="宋体" w:hAnsi="宋体"/>
          <w:color w:val="000000"/>
          <w:szCs w:val="21"/>
        </w:rPr>
      </w:pPr>
      <w:r w:rsidRPr="00270F6E">
        <w:rPr>
          <w:rFonts w:ascii="宋体" w:hAnsi="宋体" w:hint="eastAsia"/>
          <w:color w:val="000000"/>
          <w:szCs w:val="21"/>
        </w:rPr>
        <w:t>日期：　　 　年　　月 　日</w:t>
      </w:r>
    </w:p>
    <w:p w:rsidR="00D8506D" w:rsidRPr="00270F6E" w:rsidRDefault="00D8506D" w:rsidP="00D8506D">
      <w:pPr>
        <w:spacing w:line="360" w:lineRule="auto"/>
        <w:ind w:leftChars="257" w:left="1080" w:hanging="540"/>
        <w:rPr>
          <w:rFonts w:ascii="宋体" w:hAnsi="宋体"/>
          <w:color w:val="000000"/>
          <w:szCs w:val="21"/>
        </w:rPr>
      </w:pPr>
    </w:p>
    <w:p w:rsidR="00D8506D" w:rsidRPr="00270F6E" w:rsidRDefault="00D8506D" w:rsidP="00D8506D">
      <w:pPr>
        <w:rPr>
          <w:rFonts w:asciiTheme="minorHAnsi" w:eastAsiaTheme="minorEastAsia" w:hAnsiTheme="minorHAnsi" w:cstheme="minorBidi"/>
          <w:szCs w:val="22"/>
        </w:rPr>
      </w:pPr>
    </w:p>
    <w:p w:rsidR="00D8506D" w:rsidRPr="00270F6E" w:rsidRDefault="00D8506D" w:rsidP="00D8506D">
      <w:pPr>
        <w:rPr>
          <w:rFonts w:ascii="宋体" w:hAnsi="宋体" w:cstheme="minorBidi"/>
          <w:sz w:val="28"/>
          <w:szCs w:val="28"/>
        </w:rPr>
      </w:pPr>
      <w:r w:rsidRPr="00270F6E">
        <w:rPr>
          <w:rFonts w:ascii="宋体" w:hAnsi="宋体" w:cstheme="minorBidi" w:hint="eastAsia"/>
          <w:sz w:val="28"/>
          <w:szCs w:val="28"/>
        </w:rPr>
        <w:lastRenderedPageBreak/>
        <w:t>变更为</w:t>
      </w:r>
    </w:p>
    <w:p w:rsidR="00D8506D" w:rsidRPr="00270F6E" w:rsidRDefault="00D8506D" w:rsidP="00D8506D">
      <w:pPr>
        <w:keepNext/>
        <w:keepLines/>
        <w:widowControl/>
        <w:spacing w:before="260" w:after="260" w:line="416" w:lineRule="auto"/>
        <w:jc w:val="center"/>
        <w:outlineLvl w:val="1"/>
        <w:rPr>
          <w:rFonts w:ascii="宋体" w:hAnsi="宋体"/>
          <w:b/>
          <w:bCs/>
          <w:color w:val="000000"/>
          <w:szCs w:val="21"/>
        </w:rPr>
      </w:pPr>
      <w:bookmarkStart w:id="4" w:name="_Toc82456918"/>
      <w:bookmarkStart w:id="5" w:name="_Toc87350159"/>
      <w:r w:rsidRPr="00270F6E">
        <w:rPr>
          <w:rFonts w:ascii="黑体" w:eastAsia="黑体" w:hAnsi="黑体" w:cs="黑体" w:hint="eastAsia"/>
          <w:color w:val="000000"/>
          <w:kern w:val="0"/>
          <w:szCs w:val="21"/>
        </w:rPr>
        <w:t>3.</w:t>
      </w:r>
      <w:bookmarkEnd w:id="4"/>
      <w:bookmarkEnd w:id="5"/>
      <w:r w:rsidRPr="00270F6E">
        <w:rPr>
          <w:rFonts w:ascii="黑体" w:eastAsia="黑体" w:hAnsi="黑体" w:cs="黑体" w:hint="eastAsia"/>
          <w:color w:val="000000"/>
          <w:kern w:val="0"/>
          <w:szCs w:val="21"/>
        </w:rPr>
        <w:t xml:space="preserve"> 配套耗材</w:t>
      </w:r>
      <w:r w:rsidRPr="00270F6E">
        <w:rPr>
          <w:rFonts w:ascii="黑体" w:eastAsia="黑体" w:hAnsi="黑体" w:cs="黑体"/>
          <w:color w:val="000000"/>
          <w:kern w:val="0"/>
          <w:szCs w:val="21"/>
        </w:rPr>
        <w:t>报价</w:t>
      </w:r>
      <w:r w:rsidRPr="00270F6E">
        <w:rPr>
          <w:rFonts w:ascii="黑体" w:eastAsia="黑体" w:hAnsi="黑体" w:cs="黑体" w:hint="eastAsia"/>
          <w:color w:val="000000"/>
          <w:kern w:val="0"/>
          <w:szCs w:val="21"/>
        </w:rPr>
        <w:t>一览</w:t>
      </w:r>
      <w:r w:rsidRPr="00270F6E">
        <w:rPr>
          <w:rFonts w:ascii="黑体" w:eastAsia="黑体" w:hAnsi="黑体" w:cs="黑体"/>
          <w:color w:val="000000"/>
          <w:kern w:val="0"/>
          <w:szCs w:val="21"/>
        </w:rPr>
        <w:t>表</w:t>
      </w:r>
    </w:p>
    <w:p w:rsidR="00D8506D" w:rsidRPr="00270F6E" w:rsidRDefault="00D8506D" w:rsidP="00D8506D">
      <w:pPr>
        <w:spacing w:line="360" w:lineRule="auto"/>
        <w:jc w:val="left"/>
        <w:outlineLvl w:val="1"/>
        <w:rPr>
          <w:rFonts w:ascii="Times New Roman" w:hAnsi="Times New Roman"/>
          <w:color w:val="000000"/>
        </w:rPr>
      </w:pPr>
      <w:r w:rsidRPr="00270F6E">
        <w:rPr>
          <w:rFonts w:ascii="Times New Roman" w:hAnsi="Times New Roman"/>
          <w:color w:val="000000"/>
        </w:rPr>
        <w:t xml:space="preserve"> </w:t>
      </w:r>
      <w:r w:rsidRPr="00270F6E">
        <w:rPr>
          <w:rFonts w:ascii="Times New Roman" w:hAnsi="Times New Roman" w:hint="eastAsia"/>
          <w:color w:val="000000"/>
        </w:rPr>
        <w:t>包名称：</w:t>
      </w:r>
      <w:bookmarkStart w:id="6" w:name="_Toc525914725"/>
      <w:bookmarkStart w:id="7" w:name="_Toc528230555"/>
      <w:bookmarkStart w:id="8" w:name="_Toc8403109"/>
      <w:bookmarkStart w:id="9" w:name="_Toc8627531"/>
      <w:bookmarkStart w:id="10" w:name="_Toc28181281"/>
      <w:bookmarkStart w:id="11" w:name="_Toc56693622"/>
      <w:bookmarkStart w:id="12" w:name="_Toc56693862"/>
      <w:bookmarkStart w:id="13" w:name="_Toc60649090"/>
      <w:bookmarkStart w:id="14" w:name="_Toc106102946"/>
      <w:bookmarkStart w:id="15" w:name="_Toc106103070"/>
      <w:bookmarkStart w:id="16" w:name="_Toc111886577"/>
      <w:bookmarkStart w:id="17" w:name="_Toc115435120"/>
      <w:bookmarkStart w:id="18" w:name="_Toc116476885"/>
      <w:bookmarkStart w:id="19" w:name="_Toc116647144"/>
      <w:bookmarkStart w:id="20" w:name="_Toc116647269"/>
      <w:bookmarkStart w:id="21" w:name="_Toc123894060"/>
    </w:p>
    <w:p w:rsidR="00D8506D" w:rsidRPr="00270F6E" w:rsidRDefault="00D8506D" w:rsidP="00D8506D">
      <w:pPr>
        <w:spacing w:line="360" w:lineRule="auto"/>
        <w:jc w:val="left"/>
        <w:outlineLvl w:val="1"/>
        <w:rPr>
          <w:rFonts w:ascii="Times New Roman" w:hAnsi="Times New Roman"/>
          <w:color w:val="000000"/>
        </w:rPr>
      </w:pPr>
      <w:r w:rsidRPr="00270F6E">
        <w:rPr>
          <w:rFonts w:ascii="Times New Roman" w:hAnsi="Times New Roman" w:hint="eastAsia"/>
          <w:color w:val="000000"/>
        </w:rPr>
        <w:t xml:space="preserve"> </w:t>
      </w:r>
      <w:r w:rsidRPr="00270F6E">
        <w:rPr>
          <w:rFonts w:ascii="Times New Roman" w:hAnsi="Times New Roman" w:hint="eastAsia"/>
          <w:color w:val="000000"/>
        </w:rPr>
        <w:t>单位：人民币元</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tbl>
      <w:tblPr>
        <w:tblW w:w="968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tblPr>
      <w:tblGrid>
        <w:gridCol w:w="680"/>
        <w:gridCol w:w="834"/>
        <w:gridCol w:w="834"/>
        <w:gridCol w:w="834"/>
        <w:gridCol w:w="834"/>
        <w:gridCol w:w="653"/>
        <w:gridCol w:w="1015"/>
        <w:gridCol w:w="834"/>
        <w:gridCol w:w="834"/>
        <w:gridCol w:w="839"/>
        <w:gridCol w:w="992"/>
        <w:gridCol w:w="500"/>
      </w:tblGrid>
      <w:tr w:rsidR="00D8506D" w:rsidRPr="00270F6E" w:rsidTr="00401714">
        <w:trPr>
          <w:trHeight w:val="539"/>
          <w:jc w:val="center"/>
        </w:trPr>
        <w:tc>
          <w:tcPr>
            <w:tcW w:w="680" w:type="dxa"/>
            <w:tcMar>
              <w:top w:w="15" w:type="dxa"/>
              <w:left w:w="15" w:type="dxa"/>
              <w:bottom w:w="0" w:type="dxa"/>
              <w:right w:w="15" w:type="dxa"/>
            </w:tcMar>
            <w:vAlign w:val="center"/>
          </w:tcPr>
          <w:p w:rsidR="00D8506D" w:rsidRPr="00270F6E" w:rsidRDefault="00D8506D" w:rsidP="00401714">
            <w:pPr>
              <w:spacing w:line="400" w:lineRule="exact"/>
              <w:ind w:left="28"/>
              <w:jc w:val="center"/>
              <w:rPr>
                <w:rFonts w:ascii="宋体" w:hAnsi="宋体"/>
                <w:b/>
                <w:sz w:val="24"/>
                <w:szCs w:val="20"/>
              </w:rPr>
            </w:pPr>
            <w:r w:rsidRPr="00270F6E">
              <w:rPr>
                <w:rFonts w:ascii="宋体" w:hAnsi="宋体" w:hint="eastAsia"/>
                <w:b/>
                <w:sz w:val="24"/>
                <w:szCs w:val="20"/>
              </w:rPr>
              <w:t>序号</w:t>
            </w:r>
          </w:p>
        </w:tc>
        <w:tc>
          <w:tcPr>
            <w:tcW w:w="834" w:type="dxa"/>
            <w:tcMar>
              <w:top w:w="15" w:type="dxa"/>
              <w:left w:w="15" w:type="dxa"/>
              <w:bottom w:w="0" w:type="dxa"/>
              <w:right w:w="15" w:type="dxa"/>
            </w:tcMar>
            <w:vAlign w:val="center"/>
          </w:tcPr>
          <w:p w:rsidR="00D8506D" w:rsidRPr="00270F6E" w:rsidRDefault="00D8506D" w:rsidP="00401714">
            <w:pPr>
              <w:spacing w:line="400" w:lineRule="exact"/>
              <w:ind w:left="28"/>
              <w:jc w:val="center"/>
              <w:rPr>
                <w:rFonts w:ascii="宋体" w:hAnsi="宋体"/>
                <w:b/>
                <w:sz w:val="24"/>
                <w:szCs w:val="20"/>
              </w:rPr>
            </w:pPr>
            <w:r w:rsidRPr="00270F6E">
              <w:rPr>
                <w:rFonts w:ascii="宋体" w:hAnsi="宋体" w:hint="eastAsia"/>
                <w:b/>
                <w:sz w:val="24"/>
                <w:szCs w:val="20"/>
              </w:rPr>
              <w:t>商品名</w:t>
            </w:r>
          </w:p>
          <w:p w:rsidR="00D8506D" w:rsidRPr="00270F6E" w:rsidRDefault="00D8506D" w:rsidP="00401714">
            <w:pPr>
              <w:spacing w:line="400" w:lineRule="exact"/>
              <w:ind w:left="28"/>
              <w:jc w:val="center"/>
              <w:rPr>
                <w:rFonts w:ascii="宋体" w:hAnsi="宋体"/>
                <w:b/>
                <w:sz w:val="24"/>
                <w:szCs w:val="20"/>
              </w:rPr>
            </w:pPr>
            <w:r w:rsidRPr="00270F6E">
              <w:rPr>
                <w:rFonts w:ascii="宋体" w:hAnsi="宋体" w:hint="eastAsia"/>
                <w:b/>
                <w:sz w:val="24"/>
                <w:szCs w:val="20"/>
              </w:rPr>
              <w:t>（通用名）</w:t>
            </w:r>
          </w:p>
        </w:tc>
        <w:tc>
          <w:tcPr>
            <w:tcW w:w="834" w:type="dxa"/>
            <w:tcMar>
              <w:top w:w="15" w:type="dxa"/>
              <w:left w:w="15" w:type="dxa"/>
              <w:bottom w:w="0" w:type="dxa"/>
              <w:right w:w="15" w:type="dxa"/>
            </w:tcMar>
            <w:vAlign w:val="center"/>
          </w:tcPr>
          <w:p w:rsidR="00D8506D" w:rsidRPr="00270F6E" w:rsidRDefault="00D8506D" w:rsidP="00401714">
            <w:pPr>
              <w:spacing w:line="400" w:lineRule="exact"/>
              <w:ind w:left="28"/>
              <w:jc w:val="center"/>
              <w:rPr>
                <w:rFonts w:ascii="宋体" w:hAnsi="宋体"/>
                <w:b/>
                <w:sz w:val="24"/>
                <w:szCs w:val="20"/>
              </w:rPr>
            </w:pPr>
            <w:r w:rsidRPr="00270F6E">
              <w:rPr>
                <w:rFonts w:ascii="宋体" w:hAnsi="宋体" w:hint="eastAsia"/>
                <w:b/>
                <w:sz w:val="24"/>
                <w:szCs w:val="20"/>
              </w:rPr>
              <w:t>所投产品注册证名称</w:t>
            </w:r>
          </w:p>
        </w:tc>
        <w:tc>
          <w:tcPr>
            <w:tcW w:w="834" w:type="dxa"/>
            <w:tcMar>
              <w:top w:w="15" w:type="dxa"/>
              <w:left w:w="15" w:type="dxa"/>
              <w:bottom w:w="0" w:type="dxa"/>
              <w:right w:w="15" w:type="dxa"/>
            </w:tcMar>
            <w:vAlign w:val="center"/>
          </w:tcPr>
          <w:p w:rsidR="00D8506D" w:rsidRPr="00270F6E" w:rsidRDefault="00D8506D" w:rsidP="00401714">
            <w:pPr>
              <w:spacing w:line="400" w:lineRule="exact"/>
              <w:ind w:left="28"/>
              <w:jc w:val="center"/>
              <w:rPr>
                <w:rFonts w:ascii="宋体" w:hAnsi="宋体"/>
                <w:b/>
                <w:sz w:val="24"/>
                <w:szCs w:val="20"/>
              </w:rPr>
            </w:pPr>
            <w:r w:rsidRPr="00270F6E">
              <w:rPr>
                <w:rFonts w:ascii="宋体" w:hAnsi="宋体" w:hint="eastAsia"/>
                <w:b/>
                <w:sz w:val="24"/>
                <w:szCs w:val="20"/>
              </w:rPr>
              <w:t>制造商</w:t>
            </w:r>
          </w:p>
        </w:tc>
        <w:tc>
          <w:tcPr>
            <w:tcW w:w="834" w:type="dxa"/>
            <w:tcMar>
              <w:top w:w="15" w:type="dxa"/>
              <w:left w:w="15" w:type="dxa"/>
              <w:bottom w:w="0" w:type="dxa"/>
              <w:right w:w="15" w:type="dxa"/>
            </w:tcMar>
            <w:vAlign w:val="center"/>
          </w:tcPr>
          <w:p w:rsidR="00D8506D" w:rsidRPr="00270F6E" w:rsidRDefault="00D8506D" w:rsidP="00401714">
            <w:pPr>
              <w:spacing w:line="400" w:lineRule="exact"/>
              <w:ind w:left="28"/>
              <w:jc w:val="center"/>
              <w:rPr>
                <w:rFonts w:ascii="宋体" w:hAnsi="宋体"/>
                <w:b/>
                <w:sz w:val="24"/>
                <w:szCs w:val="20"/>
              </w:rPr>
            </w:pPr>
            <w:r w:rsidRPr="00270F6E">
              <w:rPr>
                <w:rFonts w:ascii="宋体" w:hAnsi="宋体" w:hint="eastAsia"/>
                <w:b/>
                <w:sz w:val="24"/>
                <w:szCs w:val="20"/>
              </w:rPr>
              <w:t>产地</w:t>
            </w:r>
          </w:p>
        </w:tc>
        <w:tc>
          <w:tcPr>
            <w:tcW w:w="653" w:type="dxa"/>
            <w:tcMar>
              <w:top w:w="15" w:type="dxa"/>
              <w:left w:w="15" w:type="dxa"/>
              <w:bottom w:w="0" w:type="dxa"/>
              <w:right w:w="15" w:type="dxa"/>
            </w:tcMar>
            <w:vAlign w:val="center"/>
          </w:tcPr>
          <w:p w:rsidR="00D8506D" w:rsidRPr="00270F6E" w:rsidRDefault="00D8506D" w:rsidP="00401714">
            <w:pPr>
              <w:spacing w:line="400" w:lineRule="exact"/>
              <w:ind w:left="28"/>
              <w:jc w:val="center"/>
              <w:rPr>
                <w:rFonts w:ascii="宋体" w:hAnsi="宋体"/>
                <w:b/>
                <w:sz w:val="24"/>
                <w:szCs w:val="20"/>
              </w:rPr>
            </w:pPr>
            <w:r w:rsidRPr="00270F6E">
              <w:rPr>
                <w:rFonts w:ascii="宋体" w:hAnsi="宋体" w:hint="eastAsia"/>
                <w:b/>
                <w:sz w:val="24"/>
                <w:szCs w:val="20"/>
              </w:rPr>
              <w:t>品牌</w:t>
            </w:r>
          </w:p>
        </w:tc>
        <w:tc>
          <w:tcPr>
            <w:tcW w:w="1015" w:type="dxa"/>
            <w:tcMar>
              <w:top w:w="15" w:type="dxa"/>
              <w:left w:w="15" w:type="dxa"/>
              <w:bottom w:w="0" w:type="dxa"/>
              <w:right w:w="15" w:type="dxa"/>
            </w:tcMar>
            <w:vAlign w:val="center"/>
          </w:tcPr>
          <w:p w:rsidR="00D8506D" w:rsidRPr="00270F6E" w:rsidRDefault="00D8506D" w:rsidP="00401714">
            <w:pPr>
              <w:spacing w:line="400" w:lineRule="exact"/>
              <w:ind w:left="28"/>
              <w:jc w:val="center"/>
              <w:rPr>
                <w:rFonts w:ascii="宋体" w:hAnsi="宋体"/>
                <w:b/>
                <w:sz w:val="24"/>
                <w:szCs w:val="20"/>
              </w:rPr>
            </w:pPr>
            <w:r w:rsidRPr="00270F6E">
              <w:rPr>
                <w:rFonts w:ascii="宋体" w:hAnsi="宋体" w:hint="eastAsia"/>
                <w:b/>
                <w:sz w:val="24"/>
                <w:szCs w:val="20"/>
              </w:rPr>
              <w:t>所投产品规格型号(注册证型号)</w:t>
            </w:r>
          </w:p>
        </w:tc>
        <w:tc>
          <w:tcPr>
            <w:tcW w:w="834" w:type="dxa"/>
            <w:tcMar>
              <w:top w:w="15" w:type="dxa"/>
              <w:left w:w="15" w:type="dxa"/>
              <w:bottom w:w="0" w:type="dxa"/>
              <w:right w:w="15" w:type="dxa"/>
            </w:tcMar>
            <w:vAlign w:val="center"/>
          </w:tcPr>
          <w:p w:rsidR="00D8506D" w:rsidRPr="00270F6E" w:rsidRDefault="00D8506D" w:rsidP="00401714">
            <w:pPr>
              <w:spacing w:line="400" w:lineRule="exact"/>
              <w:ind w:left="28"/>
              <w:jc w:val="center"/>
              <w:rPr>
                <w:rFonts w:ascii="宋体" w:hAnsi="宋体"/>
                <w:b/>
                <w:sz w:val="24"/>
                <w:szCs w:val="20"/>
              </w:rPr>
            </w:pPr>
            <w:r w:rsidRPr="00270F6E">
              <w:rPr>
                <w:rFonts w:ascii="宋体" w:hAnsi="宋体" w:hint="eastAsia"/>
                <w:b/>
                <w:sz w:val="24"/>
                <w:szCs w:val="20"/>
              </w:rPr>
              <w:t>产品组成及包装</w:t>
            </w:r>
          </w:p>
        </w:tc>
        <w:tc>
          <w:tcPr>
            <w:tcW w:w="834" w:type="dxa"/>
            <w:tcMar>
              <w:top w:w="15" w:type="dxa"/>
              <w:left w:w="15" w:type="dxa"/>
              <w:bottom w:w="0" w:type="dxa"/>
              <w:right w:w="15" w:type="dxa"/>
            </w:tcMar>
            <w:vAlign w:val="center"/>
          </w:tcPr>
          <w:p w:rsidR="00D8506D" w:rsidRPr="00270F6E" w:rsidRDefault="00D8506D" w:rsidP="00401714">
            <w:pPr>
              <w:spacing w:line="400" w:lineRule="exact"/>
              <w:ind w:left="28"/>
              <w:jc w:val="center"/>
              <w:rPr>
                <w:rFonts w:ascii="宋体" w:hAnsi="宋体"/>
                <w:b/>
                <w:sz w:val="24"/>
                <w:szCs w:val="20"/>
              </w:rPr>
            </w:pPr>
            <w:r w:rsidRPr="00270F6E">
              <w:rPr>
                <w:rFonts w:ascii="宋体" w:hAnsi="宋体" w:hint="eastAsia"/>
                <w:b/>
                <w:sz w:val="24"/>
                <w:szCs w:val="20"/>
              </w:rPr>
              <w:t>计价</w:t>
            </w:r>
          </w:p>
          <w:p w:rsidR="00D8506D" w:rsidRPr="00270F6E" w:rsidRDefault="00D8506D" w:rsidP="00401714">
            <w:pPr>
              <w:spacing w:line="400" w:lineRule="exact"/>
              <w:ind w:left="28"/>
              <w:jc w:val="center"/>
              <w:rPr>
                <w:rFonts w:ascii="宋体" w:hAnsi="宋体"/>
                <w:b/>
                <w:sz w:val="24"/>
                <w:szCs w:val="20"/>
              </w:rPr>
            </w:pPr>
            <w:r w:rsidRPr="00270F6E">
              <w:rPr>
                <w:rFonts w:ascii="宋体" w:hAnsi="宋体" w:hint="eastAsia"/>
                <w:b/>
                <w:sz w:val="24"/>
                <w:szCs w:val="20"/>
              </w:rPr>
              <w:t>单位</w:t>
            </w:r>
          </w:p>
        </w:tc>
        <w:tc>
          <w:tcPr>
            <w:tcW w:w="839" w:type="dxa"/>
            <w:vAlign w:val="center"/>
          </w:tcPr>
          <w:p w:rsidR="00D8506D" w:rsidRPr="00270F6E" w:rsidRDefault="00D8506D" w:rsidP="00401714">
            <w:pPr>
              <w:spacing w:line="400" w:lineRule="exact"/>
              <w:ind w:left="28"/>
              <w:jc w:val="center"/>
              <w:rPr>
                <w:rFonts w:ascii="宋体" w:hAnsi="宋体"/>
                <w:b/>
                <w:sz w:val="24"/>
                <w:szCs w:val="20"/>
              </w:rPr>
            </w:pPr>
            <w:r w:rsidRPr="00270F6E">
              <w:rPr>
                <w:rFonts w:ascii="宋体" w:hAnsi="宋体" w:hint="eastAsia"/>
                <w:b/>
                <w:sz w:val="24"/>
                <w:szCs w:val="20"/>
              </w:rPr>
              <w:t>所投单价(元/单位)</w:t>
            </w:r>
          </w:p>
        </w:tc>
        <w:tc>
          <w:tcPr>
            <w:tcW w:w="992" w:type="dxa"/>
            <w:vAlign w:val="center"/>
          </w:tcPr>
          <w:p w:rsidR="00D8506D" w:rsidRPr="00270F6E" w:rsidRDefault="00D8506D" w:rsidP="00401714">
            <w:pPr>
              <w:spacing w:line="400" w:lineRule="exact"/>
              <w:ind w:left="28"/>
              <w:jc w:val="center"/>
              <w:rPr>
                <w:rFonts w:ascii="宋体" w:hAnsi="宋体"/>
                <w:b/>
                <w:sz w:val="24"/>
                <w:szCs w:val="20"/>
              </w:rPr>
            </w:pPr>
            <w:r w:rsidRPr="00270F6E">
              <w:rPr>
                <w:rFonts w:ascii="宋体" w:hAnsi="宋体" w:hint="eastAsia"/>
                <w:b/>
                <w:sz w:val="24"/>
                <w:szCs w:val="20"/>
              </w:rPr>
              <w:t>所投产品注册证号</w:t>
            </w:r>
          </w:p>
        </w:tc>
        <w:tc>
          <w:tcPr>
            <w:tcW w:w="500" w:type="dxa"/>
            <w:vAlign w:val="center"/>
          </w:tcPr>
          <w:p w:rsidR="00D8506D" w:rsidRPr="00270F6E" w:rsidRDefault="00D8506D" w:rsidP="00401714">
            <w:pPr>
              <w:spacing w:line="400" w:lineRule="exact"/>
              <w:ind w:left="28"/>
              <w:jc w:val="center"/>
              <w:rPr>
                <w:rFonts w:ascii="宋体" w:hAnsi="宋体"/>
                <w:b/>
                <w:sz w:val="24"/>
                <w:szCs w:val="20"/>
              </w:rPr>
            </w:pPr>
            <w:r w:rsidRPr="00270F6E">
              <w:rPr>
                <w:rFonts w:ascii="宋体" w:hAnsi="宋体" w:hint="eastAsia"/>
                <w:b/>
                <w:sz w:val="24"/>
                <w:szCs w:val="20"/>
              </w:rPr>
              <w:t>备注</w:t>
            </w:r>
          </w:p>
        </w:tc>
      </w:tr>
      <w:tr w:rsidR="00D8506D" w:rsidRPr="00270F6E" w:rsidTr="00401714">
        <w:trPr>
          <w:trHeight w:val="440"/>
          <w:jc w:val="center"/>
        </w:trPr>
        <w:tc>
          <w:tcPr>
            <w:tcW w:w="680" w:type="dxa"/>
            <w:tcMar>
              <w:top w:w="15" w:type="dxa"/>
              <w:left w:w="15" w:type="dxa"/>
              <w:bottom w:w="0" w:type="dxa"/>
              <w:right w:w="15" w:type="dxa"/>
            </w:tcMar>
            <w:vAlign w:val="center"/>
          </w:tcPr>
          <w:p w:rsidR="00D8506D" w:rsidRPr="00270F6E" w:rsidRDefault="00D8506D" w:rsidP="00401714">
            <w:pPr>
              <w:spacing w:line="400" w:lineRule="exact"/>
              <w:ind w:left="28"/>
              <w:jc w:val="left"/>
              <w:rPr>
                <w:rFonts w:ascii="宋体" w:hAnsi="宋体"/>
                <w:sz w:val="24"/>
                <w:szCs w:val="20"/>
              </w:rPr>
            </w:pPr>
            <w:r w:rsidRPr="00270F6E">
              <w:rPr>
                <w:rFonts w:ascii="宋体" w:hAnsi="宋体" w:hint="eastAsia"/>
                <w:sz w:val="24"/>
                <w:szCs w:val="20"/>
              </w:rPr>
              <w:t>..</w:t>
            </w:r>
          </w:p>
        </w:tc>
        <w:tc>
          <w:tcPr>
            <w:tcW w:w="834" w:type="dxa"/>
            <w:tcMar>
              <w:top w:w="15" w:type="dxa"/>
              <w:left w:w="15" w:type="dxa"/>
              <w:bottom w:w="0" w:type="dxa"/>
              <w:right w:w="15" w:type="dxa"/>
            </w:tcMar>
            <w:vAlign w:val="center"/>
          </w:tcPr>
          <w:p w:rsidR="00D8506D" w:rsidRPr="00270F6E" w:rsidRDefault="00D8506D" w:rsidP="00401714">
            <w:pPr>
              <w:spacing w:line="400" w:lineRule="exact"/>
              <w:ind w:left="28"/>
              <w:jc w:val="left"/>
              <w:rPr>
                <w:rFonts w:ascii="宋体" w:hAnsi="宋体"/>
                <w:sz w:val="24"/>
                <w:szCs w:val="20"/>
              </w:rPr>
            </w:pPr>
            <w:r w:rsidRPr="00270F6E">
              <w:rPr>
                <w:rFonts w:ascii="宋体" w:hAnsi="宋体" w:hint="eastAsia"/>
                <w:sz w:val="24"/>
                <w:szCs w:val="20"/>
              </w:rPr>
              <w:t>..</w:t>
            </w:r>
          </w:p>
        </w:tc>
        <w:tc>
          <w:tcPr>
            <w:tcW w:w="834" w:type="dxa"/>
            <w:tcMar>
              <w:top w:w="15" w:type="dxa"/>
              <w:left w:w="15" w:type="dxa"/>
              <w:bottom w:w="0" w:type="dxa"/>
              <w:right w:w="15" w:type="dxa"/>
            </w:tcMar>
            <w:vAlign w:val="center"/>
          </w:tcPr>
          <w:p w:rsidR="00D8506D" w:rsidRPr="00270F6E" w:rsidRDefault="00D8506D" w:rsidP="00401714">
            <w:pPr>
              <w:spacing w:line="400" w:lineRule="exact"/>
              <w:ind w:left="28"/>
              <w:jc w:val="center"/>
              <w:rPr>
                <w:rFonts w:ascii="宋体" w:hAnsi="宋体"/>
                <w:sz w:val="24"/>
                <w:szCs w:val="20"/>
              </w:rPr>
            </w:pPr>
          </w:p>
        </w:tc>
        <w:tc>
          <w:tcPr>
            <w:tcW w:w="834" w:type="dxa"/>
            <w:tcMar>
              <w:top w:w="15" w:type="dxa"/>
              <w:left w:w="15" w:type="dxa"/>
              <w:bottom w:w="0" w:type="dxa"/>
              <w:right w:w="15" w:type="dxa"/>
            </w:tcMar>
            <w:vAlign w:val="center"/>
          </w:tcPr>
          <w:p w:rsidR="00D8506D" w:rsidRPr="00270F6E" w:rsidRDefault="00D8506D" w:rsidP="00401714">
            <w:pPr>
              <w:spacing w:line="400" w:lineRule="exact"/>
              <w:ind w:left="28"/>
              <w:jc w:val="center"/>
              <w:rPr>
                <w:rFonts w:ascii="宋体" w:hAnsi="宋体"/>
                <w:sz w:val="24"/>
                <w:szCs w:val="20"/>
              </w:rPr>
            </w:pPr>
          </w:p>
        </w:tc>
        <w:tc>
          <w:tcPr>
            <w:tcW w:w="834" w:type="dxa"/>
            <w:tcMar>
              <w:top w:w="15" w:type="dxa"/>
              <w:left w:w="15" w:type="dxa"/>
              <w:bottom w:w="0" w:type="dxa"/>
              <w:right w:w="15" w:type="dxa"/>
            </w:tcMar>
            <w:vAlign w:val="center"/>
          </w:tcPr>
          <w:p w:rsidR="00D8506D" w:rsidRPr="00270F6E" w:rsidRDefault="00D8506D" w:rsidP="00401714">
            <w:pPr>
              <w:spacing w:line="400" w:lineRule="exact"/>
              <w:ind w:left="28"/>
              <w:jc w:val="center"/>
              <w:rPr>
                <w:rFonts w:ascii="宋体" w:hAnsi="宋体"/>
                <w:sz w:val="24"/>
                <w:szCs w:val="20"/>
              </w:rPr>
            </w:pPr>
          </w:p>
        </w:tc>
        <w:tc>
          <w:tcPr>
            <w:tcW w:w="653" w:type="dxa"/>
            <w:tcMar>
              <w:top w:w="15" w:type="dxa"/>
              <w:left w:w="15" w:type="dxa"/>
              <w:bottom w:w="0" w:type="dxa"/>
              <w:right w:w="15" w:type="dxa"/>
            </w:tcMar>
            <w:vAlign w:val="center"/>
          </w:tcPr>
          <w:p w:rsidR="00D8506D" w:rsidRPr="00270F6E" w:rsidRDefault="00D8506D" w:rsidP="00401714">
            <w:pPr>
              <w:spacing w:line="400" w:lineRule="exact"/>
              <w:ind w:left="28"/>
              <w:jc w:val="center"/>
              <w:rPr>
                <w:rFonts w:ascii="宋体" w:hAnsi="宋体"/>
                <w:sz w:val="24"/>
                <w:szCs w:val="20"/>
              </w:rPr>
            </w:pPr>
          </w:p>
        </w:tc>
        <w:tc>
          <w:tcPr>
            <w:tcW w:w="1015" w:type="dxa"/>
            <w:tcMar>
              <w:top w:w="15" w:type="dxa"/>
              <w:left w:w="15" w:type="dxa"/>
              <w:bottom w:w="0" w:type="dxa"/>
              <w:right w:w="15" w:type="dxa"/>
            </w:tcMar>
            <w:vAlign w:val="center"/>
          </w:tcPr>
          <w:p w:rsidR="00D8506D" w:rsidRPr="00270F6E" w:rsidRDefault="00D8506D" w:rsidP="00401714">
            <w:pPr>
              <w:spacing w:line="400" w:lineRule="exact"/>
              <w:ind w:left="28"/>
              <w:jc w:val="center"/>
              <w:rPr>
                <w:rFonts w:ascii="宋体" w:hAnsi="宋体"/>
                <w:sz w:val="24"/>
                <w:szCs w:val="20"/>
              </w:rPr>
            </w:pPr>
          </w:p>
        </w:tc>
        <w:tc>
          <w:tcPr>
            <w:tcW w:w="834" w:type="dxa"/>
            <w:tcMar>
              <w:top w:w="15" w:type="dxa"/>
              <w:left w:w="15" w:type="dxa"/>
              <w:bottom w:w="0" w:type="dxa"/>
              <w:right w:w="15" w:type="dxa"/>
            </w:tcMar>
            <w:vAlign w:val="center"/>
          </w:tcPr>
          <w:p w:rsidR="00D8506D" w:rsidRPr="00270F6E" w:rsidRDefault="00D8506D" w:rsidP="00401714">
            <w:pPr>
              <w:spacing w:line="400" w:lineRule="exact"/>
              <w:ind w:left="28"/>
              <w:jc w:val="center"/>
              <w:rPr>
                <w:rFonts w:ascii="宋体" w:hAnsi="宋体"/>
                <w:sz w:val="24"/>
                <w:szCs w:val="20"/>
              </w:rPr>
            </w:pPr>
          </w:p>
        </w:tc>
        <w:tc>
          <w:tcPr>
            <w:tcW w:w="834" w:type="dxa"/>
            <w:tcMar>
              <w:top w:w="15" w:type="dxa"/>
              <w:left w:w="15" w:type="dxa"/>
              <w:bottom w:w="0" w:type="dxa"/>
              <w:right w:w="15" w:type="dxa"/>
            </w:tcMar>
            <w:vAlign w:val="center"/>
          </w:tcPr>
          <w:p w:rsidR="00D8506D" w:rsidRPr="00270F6E" w:rsidRDefault="00D8506D" w:rsidP="00401714">
            <w:pPr>
              <w:spacing w:line="400" w:lineRule="exact"/>
              <w:ind w:left="28"/>
              <w:jc w:val="center"/>
              <w:rPr>
                <w:rFonts w:ascii="宋体" w:hAnsi="宋体"/>
                <w:sz w:val="24"/>
                <w:szCs w:val="20"/>
              </w:rPr>
            </w:pPr>
          </w:p>
        </w:tc>
        <w:tc>
          <w:tcPr>
            <w:tcW w:w="839" w:type="dxa"/>
            <w:vAlign w:val="center"/>
          </w:tcPr>
          <w:p w:rsidR="00D8506D" w:rsidRPr="00270F6E" w:rsidRDefault="00D8506D" w:rsidP="00401714">
            <w:pPr>
              <w:spacing w:line="400" w:lineRule="exact"/>
              <w:ind w:left="28"/>
              <w:jc w:val="center"/>
              <w:rPr>
                <w:rFonts w:ascii="宋体" w:hAnsi="宋体"/>
                <w:sz w:val="24"/>
                <w:szCs w:val="20"/>
              </w:rPr>
            </w:pPr>
          </w:p>
        </w:tc>
        <w:tc>
          <w:tcPr>
            <w:tcW w:w="992" w:type="dxa"/>
            <w:vAlign w:val="center"/>
          </w:tcPr>
          <w:p w:rsidR="00D8506D" w:rsidRPr="00270F6E" w:rsidRDefault="00D8506D" w:rsidP="00401714">
            <w:pPr>
              <w:spacing w:line="400" w:lineRule="exact"/>
              <w:ind w:left="28"/>
              <w:jc w:val="center"/>
              <w:rPr>
                <w:rFonts w:ascii="宋体" w:hAnsi="宋体"/>
                <w:sz w:val="24"/>
                <w:szCs w:val="20"/>
              </w:rPr>
            </w:pPr>
          </w:p>
        </w:tc>
        <w:tc>
          <w:tcPr>
            <w:tcW w:w="500" w:type="dxa"/>
            <w:vAlign w:val="center"/>
          </w:tcPr>
          <w:p w:rsidR="00D8506D" w:rsidRPr="00270F6E" w:rsidRDefault="00D8506D" w:rsidP="00401714">
            <w:pPr>
              <w:spacing w:line="400" w:lineRule="exact"/>
              <w:ind w:left="28"/>
              <w:jc w:val="center"/>
              <w:rPr>
                <w:rFonts w:ascii="宋体" w:hAnsi="宋体"/>
                <w:sz w:val="24"/>
                <w:szCs w:val="20"/>
              </w:rPr>
            </w:pPr>
          </w:p>
        </w:tc>
      </w:tr>
      <w:tr w:rsidR="00D8506D" w:rsidRPr="00270F6E" w:rsidTr="00401714">
        <w:trPr>
          <w:trHeight w:val="440"/>
          <w:jc w:val="center"/>
        </w:trPr>
        <w:tc>
          <w:tcPr>
            <w:tcW w:w="680" w:type="dxa"/>
            <w:tcMar>
              <w:top w:w="15" w:type="dxa"/>
              <w:left w:w="15" w:type="dxa"/>
              <w:bottom w:w="0" w:type="dxa"/>
              <w:right w:w="15" w:type="dxa"/>
            </w:tcMar>
            <w:vAlign w:val="center"/>
          </w:tcPr>
          <w:p w:rsidR="00D8506D" w:rsidRPr="00270F6E" w:rsidRDefault="00D8506D" w:rsidP="00401714">
            <w:pPr>
              <w:spacing w:line="400" w:lineRule="exact"/>
              <w:ind w:left="28"/>
              <w:jc w:val="left"/>
              <w:rPr>
                <w:rFonts w:ascii="宋体" w:hAnsi="宋体"/>
                <w:sz w:val="24"/>
                <w:szCs w:val="20"/>
              </w:rPr>
            </w:pPr>
            <w:r w:rsidRPr="00270F6E">
              <w:rPr>
                <w:rFonts w:ascii="宋体" w:hAnsi="宋体" w:hint="eastAsia"/>
                <w:sz w:val="24"/>
                <w:szCs w:val="20"/>
              </w:rPr>
              <w:t>..</w:t>
            </w:r>
          </w:p>
        </w:tc>
        <w:tc>
          <w:tcPr>
            <w:tcW w:w="834" w:type="dxa"/>
            <w:tcMar>
              <w:top w:w="15" w:type="dxa"/>
              <w:left w:w="15" w:type="dxa"/>
              <w:bottom w:w="0" w:type="dxa"/>
              <w:right w:w="15" w:type="dxa"/>
            </w:tcMar>
            <w:vAlign w:val="center"/>
          </w:tcPr>
          <w:p w:rsidR="00D8506D" w:rsidRPr="00270F6E" w:rsidRDefault="00D8506D" w:rsidP="00401714">
            <w:pPr>
              <w:spacing w:line="400" w:lineRule="exact"/>
              <w:ind w:left="28"/>
              <w:jc w:val="left"/>
              <w:rPr>
                <w:rFonts w:ascii="宋体" w:hAnsi="宋体"/>
                <w:sz w:val="24"/>
                <w:szCs w:val="20"/>
              </w:rPr>
            </w:pPr>
            <w:r w:rsidRPr="00270F6E">
              <w:rPr>
                <w:rFonts w:ascii="宋体" w:hAnsi="宋体" w:hint="eastAsia"/>
                <w:sz w:val="24"/>
                <w:szCs w:val="20"/>
              </w:rPr>
              <w:t>..</w:t>
            </w:r>
          </w:p>
        </w:tc>
        <w:tc>
          <w:tcPr>
            <w:tcW w:w="834" w:type="dxa"/>
            <w:tcMar>
              <w:top w:w="15" w:type="dxa"/>
              <w:left w:w="15" w:type="dxa"/>
              <w:bottom w:w="0" w:type="dxa"/>
              <w:right w:w="15" w:type="dxa"/>
            </w:tcMar>
            <w:vAlign w:val="center"/>
          </w:tcPr>
          <w:p w:rsidR="00D8506D" w:rsidRPr="00270F6E" w:rsidRDefault="00D8506D" w:rsidP="00401714">
            <w:pPr>
              <w:spacing w:line="400" w:lineRule="exact"/>
              <w:ind w:left="28"/>
              <w:jc w:val="center"/>
              <w:rPr>
                <w:rFonts w:ascii="宋体" w:hAnsi="宋体"/>
                <w:sz w:val="24"/>
                <w:szCs w:val="20"/>
              </w:rPr>
            </w:pPr>
          </w:p>
        </w:tc>
        <w:tc>
          <w:tcPr>
            <w:tcW w:w="834" w:type="dxa"/>
            <w:tcMar>
              <w:top w:w="15" w:type="dxa"/>
              <w:left w:w="15" w:type="dxa"/>
              <w:bottom w:w="0" w:type="dxa"/>
              <w:right w:w="15" w:type="dxa"/>
            </w:tcMar>
            <w:vAlign w:val="center"/>
          </w:tcPr>
          <w:p w:rsidR="00D8506D" w:rsidRPr="00270F6E" w:rsidRDefault="00D8506D" w:rsidP="00401714">
            <w:pPr>
              <w:spacing w:line="400" w:lineRule="exact"/>
              <w:ind w:left="28"/>
              <w:jc w:val="center"/>
              <w:rPr>
                <w:rFonts w:ascii="宋体" w:hAnsi="宋体"/>
                <w:sz w:val="24"/>
                <w:szCs w:val="20"/>
              </w:rPr>
            </w:pPr>
          </w:p>
        </w:tc>
        <w:tc>
          <w:tcPr>
            <w:tcW w:w="834" w:type="dxa"/>
            <w:tcMar>
              <w:top w:w="15" w:type="dxa"/>
              <w:left w:w="15" w:type="dxa"/>
              <w:bottom w:w="0" w:type="dxa"/>
              <w:right w:w="15" w:type="dxa"/>
            </w:tcMar>
            <w:vAlign w:val="center"/>
          </w:tcPr>
          <w:p w:rsidR="00D8506D" w:rsidRPr="00270F6E" w:rsidRDefault="00D8506D" w:rsidP="00401714">
            <w:pPr>
              <w:spacing w:line="400" w:lineRule="exact"/>
              <w:ind w:left="28"/>
              <w:jc w:val="center"/>
              <w:rPr>
                <w:rFonts w:ascii="宋体" w:hAnsi="宋体"/>
                <w:sz w:val="24"/>
                <w:szCs w:val="20"/>
              </w:rPr>
            </w:pPr>
          </w:p>
        </w:tc>
        <w:tc>
          <w:tcPr>
            <w:tcW w:w="653" w:type="dxa"/>
            <w:tcMar>
              <w:top w:w="15" w:type="dxa"/>
              <w:left w:w="15" w:type="dxa"/>
              <w:bottom w:w="0" w:type="dxa"/>
              <w:right w:w="15" w:type="dxa"/>
            </w:tcMar>
            <w:vAlign w:val="center"/>
          </w:tcPr>
          <w:p w:rsidR="00D8506D" w:rsidRPr="00270F6E" w:rsidRDefault="00D8506D" w:rsidP="00401714">
            <w:pPr>
              <w:spacing w:line="400" w:lineRule="exact"/>
              <w:ind w:left="28"/>
              <w:jc w:val="center"/>
              <w:rPr>
                <w:rFonts w:ascii="宋体" w:hAnsi="宋体"/>
                <w:sz w:val="24"/>
                <w:szCs w:val="20"/>
              </w:rPr>
            </w:pPr>
          </w:p>
        </w:tc>
        <w:tc>
          <w:tcPr>
            <w:tcW w:w="1015" w:type="dxa"/>
            <w:tcMar>
              <w:top w:w="15" w:type="dxa"/>
              <w:left w:w="15" w:type="dxa"/>
              <w:bottom w:w="0" w:type="dxa"/>
              <w:right w:w="15" w:type="dxa"/>
            </w:tcMar>
            <w:vAlign w:val="center"/>
          </w:tcPr>
          <w:p w:rsidR="00D8506D" w:rsidRPr="00270F6E" w:rsidRDefault="00D8506D" w:rsidP="00401714">
            <w:pPr>
              <w:spacing w:line="400" w:lineRule="exact"/>
              <w:ind w:left="28"/>
              <w:jc w:val="center"/>
              <w:rPr>
                <w:rFonts w:ascii="宋体" w:hAnsi="宋体"/>
                <w:sz w:val="24"/>
                <w:szCs w:val="20"/>
              </w:rPr>
            </w:pPr>
          </w:p>
        </w:tc>
        <w:tc>
          <w:tcPr>
            <w:tcW w:w="834" w:type="dxa"/>
            <w:tcMar>
              <w:top w:w="15" w:type="dxa"/>
              <w:left w:w="15" w:type="dxa"/>
              <w:bottom w:w="0" w:type="dxa"/>
              <w:right w:w="15" w:type="dxa"/>
            </w:tcMar>
            <w:vAlign w:val="center"/>
          </w:tcPr>
          <w:p w:rsidR="00D8506D" w:rsidRPr="00270F6E" w:rsidRDefault="00D8506D" w:rsidP="00401714">
            <w:pPr>
              <w:spacing w:line="400" w:lineRule="exact"/>
              <w:ind w:left="28"/>
              <w:jc w:val="center"/>
              <w:rPr>
                <w:rFonts w:ascii="宋体" w:hAnsi="宋体"/>
                <w:sz w:val="24"/>
                <w:szCs w:val="20"/>
              </w:rPr>
            </w:pPr>
          </w:p>
        </w:tc>
        <w:tc>
          <w:tcPr>
            <w:tcW w:w="834" w:type="dxa"/>
            <w:tcMar>
              <w:top w:w="15" w:type="dxa"/>
              <w:left w:w="15" w:type="dxa"/>
              <w:bottom w:w="0" w:type="dxa"/>
              <w:right w:w="15" w:type="dxa"/>
            </w:tcMar>
            <w:vAlign w:val="center"/>
          </w:tcPr>
          <w:p w:rsidR="00D8506D" w:rsidRPr="00270F6E" w:rsidRDefault="00D8506D" w:rsidP="00401714">
            <w:pPr>
              <w:spacing w:line="400" w:lineRule="exact"/>
              <w:ind w:left="28"/>
              <w:jc w:val="center"/>
              <w:rPr>
                <w:rFonts w:ascii="宋体" w:hAnsi="宋体"/>
                <w:sz w:val="24"/>
                <w:szCs w:val="20"/>
              </w:rPr>
            </w:pPr>
          </w:p>
        </w:tc>
        <w:tc>
          <w:tcPr>
            <w:tcW w:w="839" w:type="dxa"/>
            <w:vAlign w:val="center"/>
          </w:tcPr>
          <w:p w:rsidR="00D8506D" w:rsidRPr="00270F6E" w:rsidRDefault="00D8506D" w:rsidP="00401714">
            <w:pPr>
              <w:spacing w:line="400" w:lineRule="exact"/>
              <w:ind w:left="28"/>
              <w:jc w:val="center"/>
              <w:rPr>
                <w:rFonts w:ascii="宋体" w:hAnsi="宋体"/>
                <w:sz w:val="24"/>
                <w:szCs w:val="20"/>
              </w:rPr>
            </w:pPr>
          </w:p>
        </w:tc>
        <w:tc>
          <w:tcPr>
            <w:tcW w:w="992" w:type="dxa"/>
            <w:vAlign w:val="center"/>
          </w:tcPr>
          <w:p w:rsidR="00D8506D" w:rsidRPr="00270F6E" w:rsidRDefault="00D8506D" w:rsidP="00401714">
            <w:pPr>
              <w:spacing w:line="400" w:lineRule="exact"/>
              <w:ind w:left="28"/>
              <w:jc w:val="center"/>
              <w:rPr>
                <w:rFonts w:ascii="宋体" w:hAnsi="宋体"/>
                <w:sz w:val="24"/>
                <w:szCs w:val="20"/>
              </w:rPr>
            </w:pPr>
          </w:p>
        </w:tc>
        <w:tc>
          <w:tcPr>
            <w:tcW w:w="500" w:type="dxa"/>
            <w:vAlign w:val="center"/>
          </w:tcPr>
          <w:p w:rsidR="00D8506D" w:rsidRPr="00270F6E" w:rsidRDefault="00D8506D" w:rsidP="00401714">
            <w:pPr>
              <w:spacing w:line="400" w:lineRule="exact"/>
              <w:ind w:left="28"/>
              <w:jc w:val="center"/>
              <w:rPr>
                <w:rFonts w:ascii="宋体" w:hAnsi="宋体"/>
                <w:sz w:val="24"/>
                <w:szCs w:val="20"/>
              </w:rPr>
            </w:pPr>
          </w:p>
        </w:tc>
      </w:tr>
      <w:tr w:rsidR="00D8506D" w:rsidRPr="00270F6E" w:rsidTr="00401714">
        <w:trPr>
          <w:trHeight w:val="440"/>
          <w:jc w:val="center"/>
        </w:trPr>
        <w:tc>
          <w:tcPr>
            <w:tcW w:w="680" w:type="dxa"/>
            <w:tcMar>
              <w:top w:w="15" w:type="dxa"/>
              <w:left w:w="15" w:type="dxa"/>
              <w:bottom w:w="0" w:type="dxa"/>
              <w:right w:w="15" w:type="dxa"/>
            </w:tcMar>
            <w:vAlign w:val="center"/>
          </w:tcPr>
          <w:p w:rsidR="00D8506D" w:rsidRPr="00270F6E" w:rsidRDefault="00D8506D" w:rsidP="00401714">
            <w:pPr>
              <w:spacing w:line="400" w:lineRule="exact"/>
              <w:ind w:left="28"/>
              <w:jc w:val="left"/>
              <w:rPr>
                <w:rFonts w:ascii="宋体" w:hAnsi="宋体"/>
                <w:sz w:val="24"/>
                <w:szCs w:val="20"/>
              </w:rPr>
            </w:pPr>
          </w:p>
        </w:tc>
        <w:tc>
          <w:tcPr>
            <w:tcW w:w="834" w:type="dxa"/>
            <w:tcMar>
              <w:top w:w="15" w:type="dxa"/>
              <w:left w:w="15" w:type="dxa"/>
              <w:bottom w:w="0" w:type="dxa"/>
              <w:right w:w="15" w:type="dxa"/>
            </w:tcMar>
            <w:vAlign w:val="center"/>
          </w:tcPr>
          <w:p w:rsidR="00D8506D" w:rsidRPr="00270F6E" w:rsidRDefault="00D8506D" w:rsidP="00401714">
            <w:pPr>
              <w:spacing w:line="400" w:lineRule="exact"/>
              <w:ind w:left="28"/>
              <w:jc w:val="left"/>
              <w:rPr>
                <w:rFonts w:ascii="宋体" w:hAnsi="宋体"/>
                <w:sz w:val="24"/>
                <w:szCs w:val="20"/>
              </w:rPr>
            </w:pPr>
          </w:p>
        </w:tc>
        <w:tc>
          <w:tcPr>
            <w:tcW w:w="834" w:type="dxa"/>
            <w:tcMar>
              <w:top w:w="15" w:type="dxa"/>
              <w:left w:w="15" w:type="dxa"/>
              <w:bottom w:w="0" w:type="dxa"/>
              <w:right w:w="15" w:type="dxa"/>
            </w:tcMar>
            <w:vAlign w:val="center"/>
          </w:tcPr>
          <w:p w:rsidR="00D8506D" w:rsidRPr="00270F6E" w:rsidRDefault="00D8506D" w:rsidP="00401714">
            <w:pPr>
              <w:spacing w:line="400" w:lineRule="exact"/>
              <w:ind w:left="28"/>
              <w:jc w:val="center"/>
              <w:rPr>
                <w:rFonts w:ascii="宋体" w:hAnsi="宋体"/>
                <w:sz w:val="24"/>
                <w:szCs w:val="20"/>
              </w:rPr>
            </w:pPr>
          </w:p>
        </w:tc>
        <w:tc>
          <w:tcPr>
            <w:tcW w:w="834" w:type="dxa"/>
            <w:tcMar>
              <w:top w:w="15" w:type="dxa"/>
              <w:left w:w="15" w:type="dxa"/>
              <w:bottom w:w="0" w:type="dxa"/>
              <w:right w:w="15" w:type="dxa"/>
            </w:tcMar>
            <w:vAlign w:val="center"/>
          </w:tcPr>
          <w:p w:rsidR="00D8506D" w:rsidRPr="00270F6E" w:rsidRDefault="00D8506D" w:rsidP="00401714">
            <w:pPr>
              <w:spacing w:line="400" w:lineRule="exact"/>
              <w:ind w:left="28"/>
              <w:jc w:val="center"/>
              <w:rPr>
                <w:rFonts w:ascii="宋体" w:hAnsi="宋体"/>
                <w:sz w:val="24"/>
                <w:szCs w:val="20"/>
              </w:rPr>
            </w:pPr>
          </w:p>
        </w:tc>
        <w:tc>
          <w:tcPr>
            <w:tcW w:w="834" w:type="dxa"/>
            <w:tcMar>
              <w:top w:w="15" w:type="dxa"/>
              <w:left w:w="15" w:type="dxa"/>
              <w:bottom w:w="0" w:type="dxa"/>
              <w:right w:w="15" w:type="dxa"/>
            </w:tcMar>
            <w:vAlign w:val="center"/>
          </w:tcPr>
          <w:p w:rsidR="00D8506D" w:rsidRPr="00270F6E" w:rsidRDefault="00D8506D" w:rsidP="00401714">
            <w:pPr>
              <w:spacing w:line="400" w:lineRule="exact"/>
              <w:ind w:left="28"/>
              <w:jc w:val="center"/>
              <w:rPr>
                <w:rFonts w:ascii="宋体" w:hAnsi="宋体"/>
                <w:sz w:val="24"/>
                <w:szCs w:val="20"/>
              </w:rPr>
            </w:pPr>
          </w:p>
        </w:tc>
        <w:tc>
          <w:tcPr>
            <w:tcW w:w="653" w:type="dxa"/>
            <w:tcMar>
              <w:top w:w="15" w:type="dxa"/>
              <w:left w:w="15" w:type="dxa"/>
              <w:bottom w:w="0" w:type="dxa"/>
              <w:right w:w="15" w:type="dxa"/>
            </w:tcMar>
            <w:vAlign w:val="center"/>
          </w:tcPr>
          <w:p w:rsidR="00D8506D" w:rsidRPr="00270F6E" w:rsidRDefault="00D8506D" w:rsidP="00401714">
            <w:pPr>
              <w:spacing w:line="400" w:lineRule="exact"/>
              <w:ind w:left="28"/>
              <w:jc w:val="center"/>
              <w:rPr>
                <w:rFonts w:ascii="宋体" w:hAnsi="宋体"/>
                <w:sz w:val="24"/>
                <w:szCs w:val="20"/>
              </w:rPr>
            </w:pPr>
          </w:p>
        </w:tc>
        <w:tc>
          <w:tcPr>
            <w:tcW w:w="1015" w:type="dxa"/>
            <w:tcMar>
              <w:top w:w="15" w:type="dxa"/>
              <w:left w:w="15" w:type="dxa"/>
              <w:bottom w:w="0" w:type="dxa"/>
              <w:right w:w="15" w:type="dxa"/>
            </w:tcMar>
            <w:vAlign w:val="center"/>
          </w:tcPr>
          <w:p w:rsidR="00D8506D" w:rsidRPr="00270F6E" w:rsidRDefault="00D8506D" w:rsidP="00401714">
            <w:pPr>
              <w:spacing w:line="400" w:lineRule="exact"/>
              <w:ind w:left="28"/>
              <w:jc w:val="center"/>
              <w:rPr>
                <w:rFonts w:ascii="宋体" w:hAnsi="宋体"/>
                <w:sz w:val="24"/>
                <w:szCs w:val="20"/>
              </w:rPr>
            </w:pPr>
          </w:p>
        </w:tc>
        <w:tc>
          <w:tcPr>
            <w:tcW w:w="834" w:type="dxa"/>
            <w:tcMar>
              <w:top w:w="15" w:type="dxa"/>
              <w:left w:w="15" w:type="dxa"/>
              <w:bottom w:w="0" w:type="dxa"/>
              <w:right w:w="15" w:type="dxa"/>
            </w:tcMar>
            <w:vAlign w:val="center"/>
          </w:tcPr>
          <w:p w:rsidR="00D8506D" w:rsidRPr="00270F6E" w:rsidRDefault="00D8506D" w:rsidP="00401714">
            <w:pPr>
              <w:spacing w:line="400" w:lineRule="exact"/>
              <w:ind w:left="28"/>
              <w:jc w:val="center"/>
              <w:rPr>
                <w:rFonts w:ascii="宋体" w:hAnsi="宋体"/>
                <w:sz w:val="24"/>
                <w:szCs w:val="20"/>
              </w:rPr>
            </w:pPr>
          </w:p>
        </w:tc>
        <w:tc>
          <w:tcPr>
            <w:tcW w:w="834" w:type="dxa"/>
            <w:tcMar>
              <w:top w:w="15" w:type="dxa"/>
              <w:left w:w="15" w:type="dxa"/>
              <w:bottom w:w="0" w:type="dxa"/>
              <w:right w:w="15" w:type="dxa"/>
            </w:tcMar>
            <w:vAlign w:val="center"/>
          </w:tcPr>
          <w:p w:rsidR="00D8506D" w:rsidRPr="00270F6E" w:rsidRDefault="00D8506D" w:rsidP="00401714">
            <w:pPr>
              <w:spacing w:line="400" w:lineRule="exact"/>
              <w:ind w:left="28"/>
              <w:jc w:val="center"/>
              <w:rPr>
                <w:rFonts w:ascii="宋体" w:hAnsi="宋体"/>
                <w:sz w:val="24"/>
                <w:szCs w:val="20"/>
              </w:rPr>
            </w:pPr>
          </w:p>
        </w:tc>
        <w:tc>
          <w:tcPr>
            <w:tcW w:w="839" w:type="dxa"/>
            <w:vAlign w:val="center"/>
          </w:tcPr>
          <w:p w:rsidR="00D8506D" w:rsidRPr="00270F6E" w:rsidRDefault="00D8506D" w:rsidP="00401714">
            <w:pPr>
              <w:spacing w:line="400" w:lineRule="exact"/>
              <w:ind w:left="28"/>
              <w:jc w:val="center"/>
              <w:rPr>
                <w:rFonts w:ascii="宋体" w:hAnsi="宋体"/>
                <w:sz w:val="24"/>
                <w:szCs w:val="20"/>
              </w:rPr>
            </w:pPr>
          </w:p>
        </w:tc>
        <w:tc>
          <w:tcPr>
            <w:tcW w:w="992" w:type="dxa"/>
            <w:vAlign w:val="center"/>
          </w:tcPr>
          <w:p w:rsidR="00D8506D" w:rsidRPr="00270F6E" w:rsidRDefault="00D8506D" w:rsidP="00401714">
            <w:pPr>
              <w:spacing w:line="400" w:lineRule="exact"/>
              <w:ind w:left="28"/>
              <w:jc w:val="center"/>
              <w:rPr>
                <w:rFonts w:ascii="宋体" w:hAnsi="宋体"/>
                <w:sz w:val="24"/>
                <w:szCs w:val="20"/>
              </w:rPr>
            </w:pPr>
          </w:p>
        </w:tc>
        <w:tc>
          <w:tcPr>
            <w:tcW w:w="500" w:type="dxa"/>
            <w:vAlign w:val="center"/>
          </w:tcPr>
          <w:p w:rsidR="00D8506D" w:rsidRPr="00270F6E" w:rsidRDefault="00D8506D" w:rsidP="00401714">
            <w:pPr>
              <w:spacing w:line="400" w:lineRule="exact"/>
              <w:ind w:left="28"/>
              <w:jc w:val="center"/>
              <w:rPr>
                <w:rFonts w:ascii="宋体" w:hAnsi="宋体"/>
                <w:sz w:val="24"/>
                <w:szCs w:val="20"/>
              </w:rPr>
            </w:pPr>
          </w:p>
        </w:tc>
      </w:tr>
      <w:tr w:rsidR="00D8506D" w:rsidRPr="00270F6E" w:rsidTr="00401714">
        <w:trPr>
          <w:trHeight w:val="440"/>
          <w:jc w:val="center"/>
        </w:trPr>
        <w:tc>
          <w:tcPr>
            <w:tcW w:w="680" w:type="dxa"/>
            <w:tcMar>
              <w:top w:w="15" w:type="dxa"/>
              <w:left w:w="15" w:type="dxa"/>
              <w:bottom w:w="0" w:type="dxa"/>
              <w:right w:w="15" w:type="dxa"/>
            </w:tcMar>
            <w:vAlign w:val="center"/>
          </w:tcPr>
          <w:p w:rsidR="00D8506D" w:rsidRPr="00270F6E" w:rsidRDefault="00D8506D" w:rsidP="00401714">
            <w:pPr>
              <w:spacing w:line="400" w:lineRule="exact"/>
              <w:ind w:left="28"/>
              <w:jc w:val="left"/>
              <w:rPr>
                <w:rFonts w:ascii="宋体" w:hAnsi="宋体"/>
                <w:sz w:val="24"/>
                <w:szCs w:val="20"/>
              </w:rPr>
            </w:pPr>
          </w:p>
        </w:tc>
        <w:tc>
          <w:tcPr>
            <w:tcW w:w="834" w:type="dxa"/>
            <w:tcMar>
              <w:top w:w="15" w:type="dxa"/>
              <w:left w:w="15" w:type="dxa"/>
              <w:bottom w:w="0" w:type="dxa"/>
              <w:right w:w="15" w:type="dxa"/>
            </w:tcMar>
            <w:vAlign w:val="center"/>
          </w:tcPr>
          <w:p w:rsidR="00D8506D" w:rsidRPr="00270F6E" w:rsidRDefault="00D8506D" w:rsidP="00401714">
            <w:pPr>
              <w:spacing w:line="400" w:lineRule="exact"/>
              <w:ind w:left="28"/>
              <w:jc w:val="left"/>
              <w:rPr>
                <w:rFonts w:ascii="宋体" w:hAnsi="宋体"/>
                <w:sz w:val="24"/>
                <w:szCs w:val="20"/>
              </w:rPr>
            </w:pPr>
          </w:p>
        </w:tc>
        <w:tc>
          <w:tcPr>
            <w:tcW w:w="834" w:type="dxa"/>
            <w:tcMar>
              <w:top w:w="15" w:type="dxa"/>
              <w:left w:w="15" w:type="dxa"/>
              <w:bottom w:w="0" w:type="dxa"/>
              <w:right w:w="15" w:type="dxa"/>
            </w:tcMar>
            <w:vAlign w:val="center"/>
          </w:tcPr>
          <w:p w:rsidR="00D8506D" w:rsidRPr="00270F6E" w:rsidRDefault="00D8506D" w:rsidP="00401714">
            <w:pPr>
              <w:spacing w:line="400" w:lineRule="exact"/>
              <w:ind w:left="28"/>
              <w:jc w:val="center"/>
              <w:rPr>
                <w:rFonts w:ascii="宋体" w:hAnsi="宋体"/>
                <w:sz w:val="24"/>
                <w:szCs w:val="20"/>
              </w:rPr>
            </w:pPr>
          </w:p>
        </w:tc>
        <w:tc>
          <w:tcPr>
            <w:tcW w:w="834" w:type="dxa"/>
            <w:tcMar>
              <w:top w:w="15" w:type="dxa"/>
              <w:left w:w="15" w:type="dxa"/>
              <w:bottom w:w="0" w:type="dxa"/>
              <w:right w:w="15" w:type="dxa"/>
            </w:tcMar>
            <w:vAlign w:val="center"/>
          </w:tcPr>
          <w:p w:rsidR="00D8506D" w:rsidRPr="00270F6E" w:rsidRDefault="00D8506D" w:rsidP="00401714">
            <w:pPr>
              <w:spacing w:line="400" w:lineRule="exact"/>
              <w:ind w:left="28"/>
              <w:jc w:val="center"/>
              <w:rPr>
                <w:rFonts w:ascii="宋体" w:hAnsi="宋体"/>
                <w:sz w:val="24"/>
                <w:szCs w:val="20"/>
              </w:rPr>
            </w:pPr>
          </w:p>
        </w:tc>
        <w:tc>
          <w:tcPr>
            <w:tcW w:w="834" w:type="dxa"/>
            <w:tcMar>
              <w:top w:w="15" w:type="dxa"/>
              <w:left w:w="15" w:type="dxa"/>
              <w:bottom w:w="0" w:type="dxa"/>
              <w:right w:w="15" w:type="dxa"/>
            </w:tcMar>
            <w:vAlign w:val="center"/>
          </w:tcPr>
          <w:p w:rsidR="00D8506D" w:rsidRPr="00270F6E" w:rsidRDefault="00D8506D" w:rsidP="00401714">
            <w:pPr>
              <w:spacing w:line="400" w:lineRule="exact"/>
              <w:ind w:left="28"/>
              <w:jc w:val="center"/>
              <w:rPr>
                <w:rFonts w:ascii="宋体" w:hAnsi="宋体"/>
                <w:sz w:val="24"/>
                <w:szCs w:val="20"/>
              </w:rPr>
            </w:pPr>
          </w:p>
        </w:tc>
        <w:tc>
          <w:tcPr>
            <w:tcW w:w="653" w:type="dxa"/>
            <w:tcMar>
              <w:top w:w="15" w:type="dxa"/>
              <w:left w:w="15" w:type="dxa"/>
              <w:bottom w:w="0" w:type="dxa"/>
              <w:right w:w="15" w:type="dxa"/>
            </w:tcMar>
            <w:vAlign w:val="center"/>
          </w:tcPr>
          <w:p w:rsidR="00D8506D" w:rsidRPr="00270F6E" w:rsidRDefault="00D8506D" w:rsidP="00401714">
            <w:pPr>
              <w:spacing w:line="400" w:lineRule="exact"/>
              <w:ind w:left="28"/>
              <w:jc w:val="center"/>
              <w:rPr>
                <w:rFonts w:ascii="宋体" w:hAnsi="宋体"/>
                <w:sz w:val="24"/>
                <w:szCs w:val="20"/>
              </w:rPr>
            </w:pPr>
          </w:p>
        </w:tc>
        <w:tc>
          <w:tcPr>
            <w:tcW w:w="1015" w:type="dxa"/>
            <w:tcMar>
              <w:top w:w="15" w:type="dxa"/>
              <w:left w:w="15" w:type="dxa"/>
              <w:bottom w:w="0" w:type="dxa"/>
              <w:right w:w="15" w:type="dxa"/>
            </w:tcMar>
            <w:vAlign w:val="center"/>
          </w:tcPr>
          <w:p w:rsidR="00D8506D" w:rsidRPr="00270F6E" w:rsidRDefault="00D8506D" w:rsidP="00401714">
            <w:pPr>
              <w:spacing w:line="400" w:lineRule="exact"/>
              <w:ind w:left="28"/>
              <w:jc w:val="center"/>
              <w:rPr>
                <w:rFonts w:ascii="宋体" w:hAnsi="宋体"/>
                <w:sz w:val="24"/>
                <w:szCs w:val="20"/>
              </w:rPr>
            </w:pPr>
          </w:p>
        </w:tc>
        <w:tc>
          <w:tcPr>
            <w:tcW w:w="834" w:type="dxa"/>
            <w:tcMar>
              <w:top w:w="15" w:type="dxa"/>
              <w:left w:w="15" w:type="dxa"/>
              <w:bottom w:w="0" w:type="dxa"/>
              <w:right w:w="15" w:type="dxa"/>
            </w:tcMar>
            <w:vAlign w:val="center"/>
          </w:tcPr>
          <w:p w:rsidR="00D8506D" w:rsidRPr="00270F6E" w:rsidRDefault="00D8506D" w:rsidP="00401714">
            <w:pPr>
              <w:spacing w:line="400" w:lineRule="exact"/>
              <w:ind w:left="28"/>
              <w:jc w:val="center"/>
              <w:rPr>
                <w:rFonts w:ascii="宋体" w:hAnsi="宋体"/>
                <w:sz w:val="24"/>
                <w:szCs w:val="20"/>
              </w:rPr>
            </w:pPr>
          </w:p>
        </w:tc>
        <w:tc>
          <w:tcPr>
            <w:tcW w:w="834" w:type="dxa"/>
            <w:tcMar>
              <w:top w:w="15" w:type="dxa"/>
              <w:left w:w="15" w:type="dxa"/>
              <w:bottom w:w="0" w:type="dxa"/>
              <w:right w:w="15" w:type="dxa"/>
            </w:tcMar>
            <w:vAlign w:val="center"/>
          </w:tcPr>
          <w:p w:rsidR="00D8506D" w:rsidRPr="00270F6E" w:rsidRDefault="00D8506D" w:rsidP="00401714">
            <w:pPr>
              <w:spacing w:line="400" w:lineRule="exact"/>
              <w:ind w:left="28"/>
              <w:jc w:val="center"/>
              <w:rPr>
                <w:rFonts w:ascii="宋体" w:hAnsi="宋体"/>
                <w:sz w:val="24"/>
                <w:szCs w:val="20"/>
              </w:rPr>
            </w:pPr>
          </w:p>
        </w:tc>
        <w:tc>
          <w:tcPr>
            <w:tcW w:w="839" w:type="dxa"/>
            <w:vAlign w:val="center"/>
          </w:tcPr>
          <w:p w:rsidR="00D8506D" w:rsidRPr="00270F6E" w:rsidRDefault="00D8506D" w:rsidP="00401714">
            <w:pPr>
              <w:spacing w:line="400" w:lineRule="exact"/>
              <w:ind w:left="28"/>
              <w:jc w:val="center"/>
              <w:rPr>
                <w:rFonts w:ascii="宋体" w:hAnsi="宋体"/>
                <w:sz w:val="24"/>
                <w:szCs w:val="20"/>
              </w:rPr>
            </w:pPr>
          </w:p>
        </w:tc>
        <w:tc>
          <w:tcPr>
            <w:tcW w:w="992" w:type="dxa"/>
            <w:vAlign w:val="center"/>
          </w:tcPr>
          <w:p w:rsidR="00D8506D" w:rsidRPr="00270F6E" w:rsidRDefault="00D8506D" w:rsidP="00401714">
            <w:pPr>
              <w:spacing w:line="400" w:lineRule="exact"/>
              <w:ind w:left="28"/>
              <w:jc w:val="center"/>
              <w:rPr>
                <w:rFonts w:ascii="宋体" w:hAnsi="宋体"/>
                <w:sz w:val="24"/>
                <w:szCs w:val="20"/>
              </w:rPr>
            </w:pPr>
          </w:p>
        </w:tc>
        <w:tc>
          <w:tcPr>
            <w:tcW w:w="500" w:type="dxa"/>
            <w:vAlign w:val="center"/>
          </w:tcPr>
          <w:p w:rsidR="00D8506D" w:rsidRPr="00270F6E" w:rsidRDefault="00D8506D" w:rsidP="00401714">
            <w:pPr>
              <w:spacing w:line="400" w:lineRule="exact"/>
              <w:ind w:left="28"/>
              <w:jc w:val="center"/>
              <w:rPr>
                <w:rFonts w:ascii="宋体" w:hAnsi="宋体"/>
                <w:sz w:val="24"/>
                <w:szCs w:val="20"/>
              </w:rPr>
            </w:pPr>
          </w:p>
        </w:tc>
      </w:tr>
      <w:tr w:rsidR="00D8506D" w:rsidRPr="00270F6E" w:rsidTr="00401714">
        <w:trPr>
          <w:trHeight w:val="440"/>
          <w:jc w:val="center"/>
        </w:trPr>
        <w:tc>
          <w:tcPr>
            <w:tcW w:w="680" w:type="dxa"/>
            <w:tcMar>
              <w:top w:w="15" w:type="dxa"/>
              <w:left w:w="15" w:type="dxa"/>
              <w:bottom w:w="0" w:type="dxa"/>
              <w:right w:w="15" w:type="dxa"/>
            </w:tcMar>
            <w:vAlign w:val="center"/>
          </w:tcPr>
          <w:p w:rsidR="00D8506D" w:rsidRPr="00270F6E" w:rsidRDefault="00D8506D" w:rsidP="00401714">
            <w:pPr>
              <w:spacing w:line="400" w:lineRule="exact"/>
              <w:ind w:left="28"/>
              <w:jc w:val="left"/>
              <w:rPr>
                <w:rFonts w:ascii="宋体" w:hAnsi="宋体"/>
                <w:sz w:val="24"/>
                <w:szCs w:val="20"/>
              </w:rPr>
            </w:pPr>
          </w:p>
        </w:tc>
        <w:tc>
          <w:tcPr>
            <w:tcW w:w="834" w:type="dxa"/>
            <w:tcMar>
              <w:top w:w="15" w:type="dxa"/>
              <w:left w:w="15" w:type="dxa"/>
              <w:bottom w:w="0" w:type="dxa"/>
              <w:right w:w="15" w:type="dxa"/>
            </w:tcMar>
            <w:vAlign w:val="center"/>
          </w:tcPr>
          <w:p w:rsidR="00D8506D" w:rsidRPr="00270F6E" w:rsidRDefault="00D8506D" w:rsidP="00401714">
            <w:pPr>
              <w:spacing w:line="400" w:lineRule="exact"/>
              <w:ind w:left="28"/>
              <w:jc w:val="left"/>
              <w:rPr>
                <w:rFonts w:ascii="宋体" w:hAnsi="宋体"/>
                <w:sz w:val="24"/>
                <w:szCs w:val="20"/>
              </w:rPr>
            </w:pPr>
          </w:p>
        </w:tc>
        <w:tc>
          <w:tcPr>
            <w:tcW w:w="834" w:type="dxa"/>
            <w:tcMar>
              <w:top w:w="15" w:type="dxa"/>
              <w:left w:w="15" w:type="dxa"/>
              <w:bottom w:w="0" w:type="dxa"/>
              <w:right w:w="15" w:type="dxa"/>
            </w:tcMar>
            <w:vAlign w:val="center"/>
          </w:tcPr>
          <w:p w:rsidR="00D8506D" w:rsidRPr="00270F6E" w:rsidRDefault="00D8506D" w:rsidP="00401714">
            <w:pPr>
              <w:spacing w:line="400" w:lineRule="exact"/>
              <w:ind w:left="28"/>
              <w:jc w:val="center"/>
              <w:rPr>
                <w:rFonts w:ascii="宋体" w:hAnsi="宋体"/>
                <w:sz w:val="24"/>
                <w:szCs w:val="20"/>
              </w:rPr>
            </w:pPr>
          </w:p>
        </w:tc>
        <w:tc>
          <w:tcPr>
            <w:tcW w:w="834" w:type="dxa"/>
            <w:tcMar>
              <w:top w:w="15" w:type="dxa"/>
              <w:left w:w="15" w:type="dxa"/>
              <w:bottom w:w="0" w:type="dxa"/>
              <w:right w:w="15" w:type="dxa"/>
            </w:tcMar>
            <w:vAlign w:val="center"/>
          </w:tcPr>
          <w:p w:rsidR="00D8506D" w:rsidRPr="00270F6E" w:rsidRDefault="00D8506D" w:rsidP="00401714">
            <w:pPr>
              <w:spacing w:line="400" w:lineRule="exact"/>
              <w:ind w:left="28"/>
              <w:jc w:val="center"/>
              <w:rPr>
                <w:rFonts w:ascii="宋体" w:hAnsi="宋体"/>
                <w:sz w:val="24"/>
                <w:szCs w:val="20"/>
              </w:rPr>
            </w:pPr>
          </w:p>
        </w:tc>
        <w:tc>
          <w:tcPr>
            <w:tcW w:w="834" w:type="dxa"/>
            <w:tcMar>
              <w:top w:w="15" w:type="dxa"/>
              <w:left w:w="15" w:type="dxa"/>
              <w:bottom w:w="0" w:type="dxa"/>
              <w:right w:w="15" w:type="dxa"/>
            </w:tcMar>
            <w:vAlign w:val="center"/>
          </w:tcPr>
          <w:p w:rsidR="00D8506D" w:rsidRPr="00270F6E" w:rsidRDefault="00D8506D" w:rsidP="00401714">
            <w:pPr>
              <w:spacing w:line="400" w:lineRule="exact"/>
              <w:ind w:left="28"/>
              <w:jc w:val="center"/>
              <w:rPr>
                <w:rFonts w:ascii="宋体" w:hAnsi="宋体"/>
                <w:sz w:val="24"/>
                <w:szCs w:val="20"/>
              </w:rPr>
            </w:pPr>
          </w:p>
        </w:tc>
        <w:tc>
          <w:tcPr>
            <w:tcW w:w="653" w:type="dxa"/>
            <w:tcMar>
              <w:top w:w="15" w:type="dxa"/>
              <w:left w:w="15" w:type="dxa"/>
              <w:bottom w:w="0" w:type="dxa"/>
              <w:right w:w="15" w:type="dxa"/>
            </w:tcMar>
            <w:vAlign w:val="center"/>
          </w:tcPr>
          <w:p w:rsidR="00D8506D" w:rsidRPr="00270F6E" w:rsidRDefault="00D8506D" w:rsidP="00401714">
            <w:pPr>
              <w:spacing w:line="400" w:lineRule="exact"/>
              <w:ind w:left="28"/>
              <w:jc w:val="center"/>
              <w:rPr>
                <w:rFonts w:ascii="宋体" w:hAnsi="宋体"/>
                <w:sz w:val="24"/>
                <w:szCs w:val="20"/>
              </w:rPr>
            </w:pPr>
          </w:p>
        </w:tc>
        <w:tc>
          <w:tcPr>
            <w:tcW w:w="1015" w:type="dxa"/>
            <w:tcMar>
              <w:top w:w="15" w:type="dxa"/>
              <w:left w:w="15" w:type="dxa"/>
              <w:bottom w:w="0" w:type="dxa"/>
              <w:right w:w="15" w:type="dxa"/>
            </w:tcMar>
            <w:vAlign w:val="center"/>
          </w:tcPr>
          <w:p w:rsidR="00D8506D" w:rsidRPr="00270F6E" w:rsidRDefault="00D8506D" w:rsidP="00401714">
            <w:pPr>
              <w:spacing w:line="400" w:lineRule="exact"/>
              <w:ind w:left="28"/>
              <w:jc w:val="center"/>
              <w:rPr>
                <w:rFonts w:ascii="宋体" w:hAnsi="宋体"/>
                <w:sz w:val="24"/>
                <w:szCs w:val="20"/>
              </w:rPr>
            </w:pPr>
          </w:p>
        </w:tc>
        <w:tc>
          <w:tcPr>
            <w:tcW w:w="834" w:type="dxa"/>
            <w:tcMar>
              <w:top w:w="15" w:type="dxa"/>
              <w:left w:w="15" w:type="dxa"/>
              <w:bottom w:w="0" w:type="dxa"/>
              <w:right w:w="15" w:type="dxa"/>
            </w:tcMar>
            <w:vAlign w:val="center"/>
          </w:tcPr>
          <w:p w:rsidR="00D8506D" w:rsidRPr="00270F6E" w:rsidRDefault="00D8506D" w:rsidP="00401714">
            <w:pPr>
              <w:spacing w:line="400" w:lineRule="exact"/>
              <w:ind w:left="28"/>
              <w:jc w:val="center"/>
              <w:rPr>
                <w:rFonts w:ascii="宋体" w:hAnsi="宋体"/>
                <w:sz w:val="24"/>
                <w:szCs w:val="20"/>
              </w:rPr>
            </w:pPr>
          </w:p>
        </w:tc>
        <w:tc>
          <w:tcPr>
            <w:tcW w:w="834" w:type="dxa"/>
            <w:tcMar>
              <w:top w:w="15" w:type="dxa"/>
              <w:left w:w="15" w:type="dxa"/>
              <w:bottom w:w="0" w:type="dxa"/>
              <w:right w:w="15" w:type="dxa"/>
            </w:tcMar>
            <w:vAlign w:val="center"/>
          </w:tcPr>
          <w:p w:rsidR="00D8506D" w:rsidRPr="00270F6E" w:rsidRDefault="00D8506D" w:rsidP="00401714">
            <w:pPr>
              <w:spacing w:line="400" w:lineRule="exact"/>
              <w:ind w:left="28"/>
              <w:jc w:val="center"/>
              <w:rPr>
                <w:rFonts w:ascii="宋体" w:hAnsi="宋体"/>
                <w:sz w:val="24"/>
                <w:szCs w:val="20"/>
              </w:rPr>
            </w:pPr>
          </w:p>
        </w:tc>
        <w:tc>
          <w:tcPr>
            <w:tcW w:w="839" w:type="dxa"/>
            <w:vAlign w:val="center"/>
          </w:tcPr>
          <w:p w:rsidR="00D8506D" w:rsidRPr="00270F6E" w:rsidRDefault="00D8506D" w:rsidP="00401714">
            <w:pPr>
              <w:spacing w:line="400" w:lineRule="exact"/>
              <w:ind w:left="28"/>
              <w:jc w:val="center"/>
              <w:rPr>
                <w:rFonts w:ascii="宋体" w:hAnsi="宋体"/>
                <w:sz w:val="24"/>
                <w:szCs w:val="20"/>
              </w:rPr>
            </w:pPr>
          </w:p>
        </w:tc>
        <w:tc>
          <w:tcPr>
            <w:tcW w:w="992" w:type="dxa"/>
            <w:vAlign w:val="center"/>
          </w:tcPr>
          <w:p w:rsidR="00D8506D" w:rsidRPr="00270F6E" w:rsidRDefault="00D8506D" w:rsidP="00401714">
            <w:pPr>
              <w:spacing w:line="400" w:lineRule="exact"/>
              <w:ind w:left="28"/>
              <w:jc w:val="center"/>
              <w:rPr>
                <w:rFonts w:ascii="宋体" w:hAnsi="宋体"/>
                <w:sz w:val="24"/>
                <w:szCs w:val="20"/>
              </w:rPr>
            </w:pPr>
          </w:p>
        </w:tc>
        <w:tc>
          <w:tcPr>
            <w:tcW w:w="500" w:type="dxa"/>
            <w:vAlign w:val="center"/>
          </w:tcPr>
          <w:p w:rsidR="00D8506D" w:rsidRPr="00270F6E" w:rsidRDefault="00D8506D" w:rsidP="00401714">
            <w:pPr>
              <w:spacing w:line="400" w:lineRule="exact"/>
              <w:ind w:left="28"/>
              <w:jc w:val="center"/>
              <w:rPr>
                <w:rFonts w:ascii="宋体" w:hAnsi="宋体"/>
                <w:sz w:val="24"/>
                <w:szCs w:val="20"/>
              </w:rPr>
            </w:pPr>
          </w:p>
        </w:tc>
      </w:tr>
      <w:tr w:rsidR="00D8506D" w:rsidRPr="00270F6E" w:rsidTr="00401714">
        <w:trPr>
          <w:trHeight w:val="440"/>
          <w:jc w:val="center"/>
        </w:trPr>
        <w:tc>
          <w:tcPr>
            <w:tcW w:w="680" w:type="dxa"/>
            <w:tcMar>
              <w:top w:w="15" w:type="dxa"/>
              <w:left w:w="15" w:type="dxa"/>
              <w:bottom w:w="0" w:type="dxa"/>
              <w:right w:w="15" w:type="dxa"/>
            </w:tcMar>
            <w:vAlign w:val="center"/>
          </w:tcPr>
          <w:p w:rsidR="00D8506D" w:rsidRPr="00270F6E" w:rsidRDefault="00D8506D" w:rsidP="00401714">
            <w:pPr>
              <w:spacing w:line="400" w:lineRule="exact"/>
              <w:ind w:left="28"/>
              <w:jc w:val="left"/>
              <w:rPr>
                <w:rFonts w:ascii="宋体" w:hAnsi="宋体"/>
                <w:sz w:val="24"/>
                <w:szCs w:val="20"/>
              </w:rPr>
            </w:pPr>
          </w:p>
        </w:tc>
        <w:tc>
          <w:tcPr>
            <w:tcW w:w="834" w:type="dxa"/>
            <w:tcMar>
              <w:top w:w="15" w:type="dxa"/>
              <w:left w:w="15" w:type="dxa"/>
              <w:bottom w:w="0" w:type="dxa"/>
              <w:right w:w="15" w:type="dxa"/>
            </w:tcMar>
            <w:vAlign w:val="center"/>
          </w:tcPr>
          <w:p w:rsidR="00D8506D" w:rsidRPr="00270F6E" w:rsidRDefault="00D8506D" w:rsidP="00401714">
            <w:pPr>
              <w:spacing w:line="400" w:lineRule="exact"/>
              <w:ind w:left="28"/>
              <w:jc w:val="left"/>
              <w:rPr>
                <w:rFonts w:ascii="宋体" w:hAnsi="宋体"/>
                <w:sz w:val="24"/>
                <w:szCs w:val="20"/>
              </w:rPr>
            </w:pPr>
          </w:p>
        </w:tc>
        <w:tc>
          <w:tcPr>
            <w:tcW w:w="834" w:type="dxa"/>
            <w:tcMar>
              <w:top w:w="15" w:type="dxa"/>
              <w:left w:w="15" w:type="dxa"/>
              <w:bottom w:w="0" w:type="dxa"/>
              <w:right w:w="15" w:type="dxa"/>
            </w:tcMar>
            <w:vAlign w:val="center"/>
          </w:tcPr>
          <w:p w:rsidR="00D8506D" w:rsidRPr="00270F6E" w:rsidRDefault="00D8506D" w:rsidP="00401714">
            <w:pPr>
              <w:spacing w:line="400" w:lineRule="exact"/>
              <w:ind w:left="28"/>
              <w:jc w:val="center"/>
              <w:rPr>
                <w:rFonts w:ascii="宋体" w:hAnsi="宋体"/>
                <w:sz w:val="24"/>
                <w:szCs w:val="20"/>
              </w:rPr>
            </w:pPr>
          </w:p>
        </w:tc>
        <w:tc>
          <w:tcPr>
            <w:tcW w:w="834" w:type="dxa"/>
            <w:tcMar>
              <w:top w:w="15" w:type="dxa"/>
              <w:left w:w="15" w:type="dxa"/>
              <w:bottom w:w="0" w:type="dxa"/>
              <w:right w:w="15" w:type="dxa"/>
            </w:tcMar>
            <w:vAlign w:val="center"/>
          </w:tcPr>
          <w:p w:rsidR="00D8506D" w:rsidRPr="00270F6E" w:rsidRDefault="00D8506D" w:rsidP="00401714">
            <w:pPr>
              <w:spacing w:line="400" w:lineRule="exact"/>
              <w:ind w:left="28"/>
              <w:jc w:val="center"/>
              <w:rPr>
                <w:rFonts w:ascii="宋体" w:hAnsi="宋体"/>
                <w:sz w:val="24"/>
                <w:szCs w:val="20"/>
              </w:rPr>
            </w:pPr>
          </w:p>
        </w:tc>
        <w:tc>
          <w:tcPr>
            <w:tcW w:w="834" w:type="dxa"/>
            <w:tcMar>
              <w:top w:w="15" w:type="dxa"/>
              <w:left w:w="15" w:type="dxa"/>
              <w:bottom w:w="0" w:type="dxa"/>
              <w:right w:w="15" w:type="dxa"/>
            </w:tcMar>
            <w:vAlign w:val="center"/>
          </w:tcPr>
          <w:p w:rsidR="00D8506D" w:rsidRPr="00270F6E" w:rsidRDefault="00D8506D" w:rsidP="00401714">
            <w:pPr>
              <w:spacing w:line="400" w:lineRule="exact"/>
              <w:ind w:left="28"/>
              <w:jc w:val="center"/>
              <w:rPr>
                <w:rFonts w:ascii="宋体" w:hAnsi="宋体"/>
                <w:sz w:val="24"/>
                <w:szCs w:val="20"/>
              </w:rPr>
            </w:pPr>
          </w:p>
        </w:tc>
        <w:tc>
          <w:tcPr>
            <w:tcW w:w="653" w:type="dxa"/>
            <w:tcMar>
              <w:top w:w="15" w:type="dxa"/>
              <w:left w:w="15" w:type="dxa"/>
              <w:bottom w:w="0" w:type="dxa"/>
              <w:right w:w="15" w:type="dxa"/>
            </w:tcMar>
            <w:vAlign w:val="center"/>
          </w:tcPr>
          <w:p w:rsidR="00D8506D" w:rsidRPr="00270F6E" w:rsidRDefault="00D8506D" w:rsidP="00401714">
            <w:pPr>
              <w:spacing w:line="400" w:lineRule="exact"/>
              <w:ind w:left="28"/>
              <w:jc w:val="center"/>
              <w:rPr>
                <w:rFonts w:ascii="宋体" w:hAnsi="宋体"/>
                <w:sz w:val="24"/>
                <w:szCs w:val="20"/>
              </w:rPr>
            </w:pPr>
          </w:p>
        </w:tc>
        <w:tc>
          <w:tcPr>
            <w:tcW w:w="1015" w:type="dxa"/>
            <w:tcMar>
              <w:top w:w="15" w:type="dxa"/>
              <w:left w:w="15" w:type="dxa"/>
              <w:bottom w:w="0" w:type="dxa"/>
              <w:right w:w="15" w:type="dxa"/>
            </w:tcMar>
            <w:vAlign w:val="center"/>
          </w:tcPr>
          <w:p w:rsidR="00D8506D" w:rsidRPr="00270F6E" w:rsidRDefault="00D8506D" w:rsidP="00401714">
            <w:pPr>
              <w:spacing w:line="400" w:lineRule="exact"/>
              <w:ind w:left="28"/>
              <w:jc w:val="center"/>
              <w:rPr>
                <w:rFonts w:ascii="宋体" w:hAnsi="宋体"/>
                <w:sz w:val="24"/>
                <w:szCs w:val="20"/>
              </w:rPr>
            </w:pPr>
          </w:p>
        </w:tc>
        <w:tc>
          <w:tcPr>
            <w:tcW w:w="834" w:type="dxa"/>
            <w:tcMar>
              <w:top w:w="15" w:type="dxa"/>
              <w:left w:w="15" w:type="dxa"/>
              <w:bottom w:w="0" w:type="dxa"/>
              <w:right w:w="15" w:type="dxa"/>
            </w:tcMar>
            <w:vAlign w:val="center"/>
          </w:tcPr>
          <w:p w:rsidR="00D8506D" w:rsidRPr="00270F6E" w:rsidRDefault="00D8506D" w:rsidP="00401714">
            <w:pPr>
              <w:spacing w:line="400" w:lineRule="exact"/>
              <w:ind w:left="28"/>
              <w:jc w:val="center"/>
              <w:rPr>
                <w:rFonts w:ascii="宋体" w:hAnsi="宋体"/>
                <w:sz w:val="24"/>
                <w:szCs w:val="20"/>
              </w:rPr>
            </w:pPr>
          </w:p>
        </w:tc>
        <w:tc>
          <w:tcPr>
            <w:tcW w:w="834" w:type="dxa"/>
            <w:tcMar>
              <w:top w:w="15" w:type="dxa"/>
              <w:left w:w="15" w:type="dxa"/>
              <w:bottom w:w="0" w:type="dxa"/>
              <w:right w:w="15" w:type="dxa"/>
            </w:tcMar>
            <w:vAlign w:val="center"/>
          </w:tcPr>
          <w:p w:rsidR="00D8506D" w:rsidRPr="00270F6E" w:rsidRDefault="00D8506D" w:rsidP="00401714">
            <w:pPr>
              <w:spacing w:line="400" w:lineRule="exact"/>
              <w:ind w:left="28"/>
              <w:jc w:val="center"/>
              <w:rPr>
                <w:rFonts w:ascii="宋体" w:hAnsi="宋体"/>
                <w:sz w:val="24"/>
                <w:szCs w:val="20"/>
              </w:rPr>
            </w:pPr>
          </w:p>
        </w:tc>
        <w:tc>
          <w:tcPr>
            <w:tcW w:w="839" w:type="dxa"/>
            <w:vAlign w:val="center"/>
          </w:tcPr>
          <w:p w:rsidR="00D8506D" w:rsidRPr="00270F6E" w:rsidRDefault="00D8506D" w:rsidP="00401714">
            <w:pPr>
              <w:spacing w:line="400" w:lineRule="exact"/>
              <w:ind w:left="28"/>
              <w:jc w:val="center"/>
              <w:rPr>
                <w:rFonts w:ascii="宋体" w:hAnsi="宋体"/>
                <w:sz w:val="24"/>
                <w:szCs w:val="20"/>
              </w:rPr>
            </w:pPr>
          </w:p>
        </w:tc>
        <w:tc>
          <w:tcPr>
            <w:tcW w:w="992" w:type="dxa"/>
            <w:vAlign w:val="center"/>
          </w:tcPr>
          <w:p w:rsidR="00D8506D" w:rsidRPr="00270F6E" w:rsidRDefault="00D8506D" w:rsidP="00401714">
            <w:pPr>
              <w:spacing w:line="400" w:lineRule="exact"/>
              <w:ind w:left="28"/>
              <w:jc w:val="center"/>
              <w:rPr>
                <w:rFonts w:ascii="宋体" w:hAnsi="宋体"/>
                <w:sz w:val="24"/>
                <w:szCs w:val="20"/>
              </w:rPr>
            </w:pPr>
          </w:p>
        </w:tc>
        <w:tc>
          <w:tcPr>
            <w:tcW w:w="500" w:type="dxa"/>
            <w:vAlign w:val="center"/>
          </w:tcPr>
          <w:p w:rsidR="00D8506D" w:rsidRPr="00270F6E" w:rsidRDefault="00D8506D" w:rsidP="00401714">
            <w:pPr>
              <w:spacing w:line="400" w:lineRule="exact"/>
              <w:ind w:left="28"/>
              <w:jc w:val="center"/>
              <w:rPr>
                <w:rFonts w:ascii="宋体" w:hAnsi="宋体"/>
                <w:sz w:val="24"/>
                <w:szCs w:val="20"/>
              </w:rPr>
            </w:pPr>
          </w:p>
        </w:tc>
      </w:tr>
    </w:tbl>
    <w:p w:rsidR="00D8506D" w:rsidRPr="00270F6E" w:rsidRDefault="00D8506D" w:rsidP="00D8506D">
      <w:pPr>
        <w:spacing w:line="360" w:lineRule="auto"/>
        <w:ind w:leftChars="257" w:left="1080" w:hanging="540"/>
        <w:rPr>
          <w:rFonts w:ascii="宋体" w:hAnsi="宋体"/>
          <w:b/>
          <w:color w:val="000000"/>
          <w:szCs w:val="21"/>
        </w:rPr>
      </w:pPr>
      <w:r w:rsidRPr="00270F6E">
        <w:rPr>
          <w:rFonts w:ascii="宋体" w:hAnsi="宋体" w:hint="eastAsia"/>
          <w:b/>
          <w:color w:val="000000"/>
          <w:szCs w:val="21"/>
        </w:rPr>
        <w:t>注:需提供供货</w:t>
      </w:r>
      <w:proofErr w:type="gramStart"/>
      <w:r w:rsidRPr="00270F6E">
        <w:rPr>
          <w:rFonts w:ascii="宋体" w:hAnsi="宋体" w:hint="eastAsia"/>
          <w:b/>
          <w:color w:val="000000"/>
          <w:szCs w:val="21"/>
        </w:rPr>
        <w:t>机原耗材</w:t>
      </w:r>
      <w:proofErr w:type="gramEnd"/>
      <w:r w:rsidRPr="00270F6E">
        <w:rPr>
          <w:rFonts w:ascii="宋体" w:hAnsi="宋体" w:hint="eastAsia"/>
          <w:b/>
          <w:color w:val="000000"/>
          <w:szCs w:val="21"/>
        </w:rPr>
        <w:t>清单</w:t>
      </w:r>
    </w:p>
    <w:p w:rsidR="00D8506D" w:rsidRPr="00270F6E" w:rsidRDefault="00D8506D" w:rsidP="00D8506D">
      <w:pPr>
        <w:spacing w:line="360" w:lineRule="auto"/>
        <w:ind w:leftChars="273" w:left="1308" w:hangingChars="350" w:hanging="735"/>
        <w:jc w:val="left"/>
        <w:rPr>
          <w:rFonts w:ascii="宋体" w:hAnsi="宋体"/>
          <w:color w:val="000000"/>
          <w:szCs w:val="21"/>
        </w:rPr>
      </w:pPr>
      <w:r w:rsidRPr="00270F6E">
        <w:rPr>
          <w:rFonts w:ascii="宋体" w:hAnsi="宋体" w:hint="eastAsia"/>
          <w:color w:val="000000"/>
          <w:szCs w:val="21"/>
        </w:rPr>
        <w:t>供应商：</w:t>
      </w:r>
      <w:r w:rsidRPr="00270F6E">
        <w:rPr>
          <w:rFonts w:ascii="宋体" w:hAnsi="宋体" w:hint="eastAsia"/>
          <w:color w:val="000000"/>
          <w:szCs w:val="21"/>
          <w:u w:val="single"/>
        </w:rPr>
        <w:tab/>
      </w:r>
      <w:r w:rsidRPr="00270F6E">
        <w:rPr>
          <w:rFonts w:ascii="宋体" w:hAnsi="宋体" w:hint="eastAsia"/>
          <w:color w:val="000000"/>
          <w:szCs w:val="21"/>
          <w:u w:val="single"/>
        </w:rPr>
        <w:tab/>
      </w:r>
      <w:r w:rsidRPr="00270F6E">
        <w:rPr>
          <w:rFonts w:ascii="宋体" w:hAnsi="宋体" w:hint="eastAsia"/>
          <w:color w:val="000000"/>
          <w:szCs w:val="21"/>
          <w:u w:val="single"/>
        </w:rPr>
        <w:tab/>
      </w:r>
      <w:r w:rsidRPr="00270F6E">
        <w:rPr>
          <w:rFonts w:ascii="宋体" w:hAnsi="宋体" w:hint="eastAsia"/>
          <w:color w:val="000000"/>
          <w:szCs w:val="21"/>
          <w:u w:val="single"/>
        </w:rPr>
        <w:tab/>
      </w:r>
      <w:r w:rsidRPr="00270F6E">
        <w:rPr>
          <w:rFonts w:ascii="宋体" w:hAnsi="宋体"/>
          <w:color w:val="000000"/>
          <w:szCs w:val="21"/>
          <w:u w:val="single"/>
        </w:rPr>
        <w:t xml:space="preserve"> </w:t>
      </w:r>
      <w:r w:rsidRPr="00270F6E">
        <w:rPr>
          <w:rFonts w:ascii="宋体" w:hAnsi="宋体" w:hint="eastAsia"/>
          <w:color w:val="000000"/>
          <w:szCs w:val="21"/>
          <w:u w:val="single"/>
        </w:rPr>
        <w:t xml:space="preserve">            </w:t>
      </w:r>
      <w:r w:rsidRPr="00270F6E">
        <w:rPr>
          <w:rFonts w:ascii="宋体" w:hAnsi="宋体"/>
          <w:color w:val="000000"/>
          <w:szCs w:val="21"/>
          <w:u w:val="single"/>
        </w:rPr>
        <w:t xml:space="preserve"> </w:t>
      </w:r>
      <w:r w:rsidRPr="00270F6E">
        <w:rPr>
          <w:rFonts w:ascii="宋体" w:hAnsi="宋体" w:hint="eastAsia"/>
          <w:color w:val="000000"/>
          <w:szCs w:val="21"/>
          <w:u w:val="single"/>
        </w:rPr>
        <w:t xml:space="preserve">    </w:t>
      </w:r>
      <w:r w:rsidRPr="00270F6E">
        <w:rPr>
          <w:rFonts w:ascii="宋体" w:hAnsi="宋体"/>
          <w:color w:val="000000"/>
          <w:szCs w:val="21"/>
          <w:u w:val="single"/>
        </w:rPr>
        <w:t xml:space="preserve">  </w:t>
      </w:r>
      <w:r w:rsidRPr="00270F6E">
        <w:rPr>
          <w:rFonts w:ascii="宋体" w:hAnsi="宋体" w:hint="eastAsia"/>
          <w:color w:val="000000"/>
          <w:szCs w:val="21"/>
          <w:u w:val="single"/>
        </w:rPr>
        <w:tab/>
      </w:r>
      <w:r w:rsidRPr="00270F6E">
        <w:rPr>
          <w:rFonts w:ascii="宋体" w:hAnsi="宋体" w:hint="eastAsia"/>
          <w:color w:val="000000"/>
          <w:szCs w:val="21"/>
          <w:u w:val="single"/>
        </w:rPr>
        <w:tab/>
      </w:r>
      <w:r w:rsidRPr="00270F6E">
        <w:rPr>
          <w:rFonts w:ascii="宋体" w:hAnsi="宋体" w:hint="eastAsia"/>
          <w:color w:val="000000"/>
          <w:szCs w:val="21"/>
        </w:rPr>
        <w:t>（加盖企业电子签章）</w:t>
      </w:r>
    </w:p>
    <w:p w:rsidR="00D8506D" w:rsidRPr="00270F6E" w:rsidRDefault="00D8506D" w:rsidP="00D8506D">
      <w:pPr>
        <w:spacing w:line="360" w:lineRule="auto"/>
        <w:ind w:leftChars="257" w:left="1620" w:hanging="1080"/>
        <w:jc w:val="left"/>
        <w:rPr>
          <w:rFonts w:ascii="宋体" w:hAnsi="宋体"/>
          <w:color w:val="000000"/>
          <w:szCs w:val="21"/>
        </w:rPr>
      </w:pPr>
      <w:r w:rsidRPr="00270F6E">
        <w:rPr>
          <w:rFonts w:ascii="Times New Roman" w:hAnsi="宋体" w:hint="eastAsia"/>
          <w:color w:val="000000"/>
          <w:szCs w:val="21"/>
          <w:u w:val="single" w:color="FFFFFF"/>
        </w:rPr>
        <w:t>法定代表人（或非法人组织负责人）</w:t>
      </w:r>
      <w:r w:rsidRPr="00270F6E">
        <w:rPr>
          <w:rFonts w:ascii="Times New Roman" w:hAnsi="宋体" w:hint="eastAsia"/>
          <w:color w:val="000000"/>
          <w:szCs w:val="21"/>
        </w:rPr>
        <w:t>：</w:t>
      </w:r>
      <w:r w:rsidRPr="00270F6E">
        <w:rPr>
          <w:rFonts w:ascii="Times New Roman" w:hAnsi="宋体" w:hint="eastAsia"/>
          <w:color w:val="000000"/>
          <w:szCs w:val="21"/>
          <w:u w:val="single"/>
        </w:rPr>
        <w:t xml:space="preserve">            </w:t>
      </w:r>
      <w:r w:rsidRPr="00270F6E">
        <w:rPr>
          <w:rFonts w:ascii="Times New Roman" w:hAnsi="宋体" w:hint="eastAsia"/>
          <w:color w:val="000000"/>
          <w:szCs w:val="21"/>
        </w:rPr>
        <w:t>（</w:t>
      </w:r>
      <w:r w:rsidRPr="00270F6E">
        <w:rPr>
          <w:rFonts w:ascii="宋体" w:hAnsi="宋体" w:cs="宋体" w:hint="eastAsia"/>
          <w:color w:val="000000"/>
          <w:szCs w:val="21"/>
        </w:rPr>
        <w:t>加盖</w:t>
      </w:r>
      <w:r w:rsidRPr="00270F6E">
        <w:rPr>
          <w:rFonts w:ascii="Times New Roman" w:hAnsi="宋体" w:hint="eastAsia"/>
          <w:color w:val="000000"/>
          <w:szCs w:val="21"/>
        </w:rPr>
        <w:t>个人电子签章）</w:t>
      </w:r>
    </w:p>
    <w:p w:rsidR="00D8506D" w:rsidRPr="00270F6E" w:rsidRDefault="00D8506D" w:rsidP="00D8506D">
      <w:pPr>
        <w:spacing w:line="360" w:lineRule="auto"/>
        <w:ind w:firstLineChars="200" w:firstLine="420"/>
        <w:rPr>
          <w:rFonts w:ascii="宋体" w:hAnsi="宋体"/>
          <w:color w:val="000000"/>
          <w:szCs w:val="21"/>
        </w:rPr>
      </w:pPr>
      <w:r w:rsidRPr="00270F6E">
        <w:rPr>
          <w:rFonts w:ascii="宋体" w:hAnsi="宋体" w:hint="eastAsia"/>
          <w:color w:val="000000"/>
          <w:szCs w:val="21"/>
        </w:rPr>
        <w:t>日期：　　 　年　　月 　日</w:t>
      </w:r>
    </w:p>
    <w:p w:rsidR="00D8506D" w:rsidRPr="00270F6E" w:rsidRDefault="00D8506D" w:rsidP="00D8506D">
      <w:pPr>
        <w:spacing w:line="360" w:lineRule="auto"/>
        <w:ind w:leftChars="257" w:left="1080" w:hanging="540"/>
        <w:rPr>
          <w:rFonts w:ascii="宋体" w:hAnsi="宋体"/>
          <w:color w:val="000000"/>
          <w:szCs w:val="21"/>
        </w:rPr>
      </w:pPr>
    </w:p>
    <w:p w:rsidR="00D8506D" w:rsidRPr="00270F6E" w:rsidRDefault="00D8506D" w:rsidP="00D8506D">
      <w:pPr>
        <w:rPr>
          <w:rFonts w:asciiTheme="minorHAnsi" w:eastAsiaTheme="minorEastAsia" w:hAnsiTheme="minorHAnsi" w:cstheme="minorBidi"/>
          <w:szCs w:val="22"/>
        </w:rPr>
      </w:pPr>
    </w:p>
    <w:p w:rsidR="00D8506D" w:rsidRPr="00270F6E" w:rsidRDefault="00D8506D" w:rsidP="00D8506D"/>
    <w:p w:rsidR="004223F7" w:rsidRPr="00D8506D" w:rsidRDefault="004223F7"/>
    <w:sectPr w:rsidR="004223F7" w:rsidRPr="00D8506D" w:rsidSect="009B793D">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8506D"/>
    <w:rsid w:val="004223F7"/>
    <w:rsid w:val="00D850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06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1253</Words>
  <Characters>7147</Characters>
  <Application>Microsoft Office Word</Application>
  <DocSecurity>0</DocSecurity>
  <Lines>59</Lines>
  <Paragraphs>16</Paragraphs>
  <ScaleCrop>false</ScaleCrop>
  <Company>Lenovo</Company>
  <LinksUpToDate>false</LinksUpToDate>
  <CharactersWithSpaces>8384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2024-05-06T07:26:00Z</dcterms:created>
  <dcterms:modified xsi:type="dcterms:W3CDTF">2024-05-06T07:26:00Z</dcterms:modified>
</cp:coreProperties>
</file>